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97C32" w14:textId="77777777" w:rsidR="0023410F" w:rsidRDefault="001D4F61">
      <w:pPr>
        <w:pStyle w:val="BodyText"/>
        <w:rPr>
          <w:rFonts w:ascii="Times New Roman"/>
        </w:rPr>
      </w:pPr>
      <w:r>
        <w:pict w14:anchorId="60098F46">
          <v:rect id="docshape1" o:spid="_x0000_s2024" style="position:absolute;margin-left:0;margin-top:0;width:595.3pt;height:294.1pt;z-index:15729152;mso-position-horizontal-relative:page;mso-position-vertical-relative:page" fillcolor="#c3d82e" stroked="f">
            <w10:wrap anchorx="page" anchory="page"/>
          </v:rect>
        </w:pict>
      </w:r>
      <w:r>
        <w:pict w14:anchorId="60098F47">
          <v:group id="docshapegroup2" o:spid="_x0000_s2021" style="position:absolute;margin-left:0;margin-top:510.95pt;width:595.3pt;height:330.95pt;z-index:-21997568;mso-position-horizontal-relative:page;mso-position-vertical-relative:page" coordorigin=",10219" coordsize="11906,6619">
            <v:rect id="docshape3" o:spid="_x0000_s2023" style="position:absolute;top:10218;width:11906;height:6619" fillcolor="#003f62" stroked="f"/>
            <v:shape id="docshape4" o:spid="_x0000_s2022" style="position:absolute;top:10757;width:2979;height:5458" coordorigin=",10757" coordsize="2979,5458" o:spt="100" adj="0,,0" path="m33,13031l,13108r,2496l258,16215r363,l1573,14010r-1132,l33,13031xm2979,10757r-1141,l441,14010r1132,l2979,10757xe" fillcolor="#c3d82e" stroked="f">
              <v:fill opacity="55705f"/>
              <v:stroke joinstyle="round"/>
              <v:formulas/>
              <v:path arrowok="t" o:connecttype="segments"/>
            </v:shape>
            <w10:wrap anchorx="page" anchory="page"/>
          </v:group>
        </w:pict>
      </w:r>
      <w:r>
        <w:pict w14:anchorId="60098F48">
          <v:group id="docshapegroup5" o:spid="_x0000_s2017" style="position:absolute;margin-left:.65pt;margin-top:0;width:594.65pt;height:841.9pt;z-index:15730176;mso-position-horizontal-relative:page;mso-position-vertical-relative:page" coordorigin="13" coordsize="11893,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20" type="#_x0000_t75" style="position:absolute;left:32;top:652;width:7269;height:1739">
              <v:imagedata r:id="rId9" o:title=""/>
            </v:shape>
            <v:shape id="docshape7" o:spid="_x0000_s2019" type="#_x0000_t75" style="position:absolute;left:12;top:3192;width:11893;height:7172">
              <v:imagedata r:id="rId10" o:title=""/>
            </v:shape>
            <v:shape id="docshape8" o:spid="_x0000_s2018" style="position:absolute;left:19;width:10988;height:16838" coordorigin="19" coordsize="10988,16838" o:spt="100" adj="0,,0" path="m1802,6982l19,11107r2416,5731l3731,16838,6656,10067r-3567,l1802,6982xm11007,l7412,,3089,10067r3567,l11007,xe" stroked="f">
              <v:stroke joinstyle="round"/>
              <v:formulas/>
              <v:path arrowok="t" o:connecttype="segments"/>
            </v:shape>
            <w10:wrap anchorx="page" anchory="page"/>
          </v:group>
        </w:pict>
      </w:r>
    </w:p>
    <w:p w14:paraId="60097C33" w14:textId="77777777" w:rsidR="0023410F" w:rsidRDefault="0023410F">
      <w:pPr>
        <w:pStyle w:val="BodyText"/>
        <w:rPr>
          <w:rFonts w:ascii="Times New Roman"/>
        </w:rPr>
      </w:pPr>
    </w:p>
    <w:p w14:paraId="60097C34" w14:textId="77777777" w:rsidR="0023410F" w:rsidRDefault="0023410F">
      <w:pPr>
        <w:pStyle w:val="BodyText"/>
        <w:rPr>
          <w:rFonts w:ascii="Times New Roman"/>
        </w:rPr>
      </w:pPr>
    </w:p>
    <w:p w14:paraId="60097C35" w14:textId="77777777" w:rsidR="0023410F" w:rsidRDefault="0023410F">
      <w:pPr>
        <w:pStyle w:val="BodyText"/>
        <w:rPr>
          <w:rFonts w:ascii="Times New Roman"/>
        </w:rPr>
      </w:pPr>
    </w:p>
    <w:p w14:paraId="60097C36" w14:textId="77777777" w:rsidR="0023410F" w:rsidRDefault="0023410F">
      <w:pPr>
        <w:pStyle w:val="BodyText"/>
        <w:rPr>
          <w:rFonts w:ascii="Times New Roman"/>
        </w:rPr>
      </w:pPr>
    </w:p>
    <w:p w14:paraId="60097C37" w14:textId="77777777" w:rsidR="0023410F" w:rsidRDefault="0023410F">
      <w:pPr>
        <w:pStyle w:val="BodyText"/>
        <w:rPr>
          <w:rFonts w:ascii="Times New Roman"/>
        </w:rPr>
      </w:pPr>
    </w:p>
    <w:p w14:paraId="60097C38" w14:textId="77777777" w:rsidR="0023410F" w:rsidRDefault="0023410F">
      <w:pPr>
        <w:pStyle w:val="BodyText"/>
        <w:rPr>
          <w:rFonts w:ascii="Times New Roman"/>
        </w:rPr>
      </w:pPr>
    </w:p>
    <w:p w14:paraId="60097C39" w14:textId="77777777" w:rsidR="0023410F" w:rsidRDefault="0023410F">
      <w:pPr>
        <w:pStyle w:val="BodyText"/>
        <w:rPr>
          <w:rFonts w:ascii="Times New Roman"/>
        </w:rPr>
      </w:pPr>
    </w:p>
    <w:p w14:paraId="60097C3A" w14:textId="77777777" w:rsidR="0023410F" w:rsidRDefault="0023410F">
      <w:pPr>
        <w:pStyle w:val="BodyText"/>
        <w:rPr>
          <w:rFonts w:ascii="Times New Roman"/>
        </w:rPr>
      </w:pPr>
    </w:p>
    <w:p w14:paraId="60097C3B" w14:textId="77777777" w:rsidR="0023410F" w:rsidRDefault="0023410F">
      <w:pPr>
        <w:pStyle w:val="BodyText"/>
        <w:rPr>
          <w:rFonts w:ascii="Times New Roman"/>
        </w:rPr>
      </w:pPr>
    </w:p>
    <w:p w14:paraId="60097C3C" w14:textId="77777777" w:rsidR="0023410F" w:rsidRDefault="0023410F">
      <w:pPr>
        <w:pStyle w:val="BodyText"/>
        <w:rPr>
          <w:rFonts w:ascii="Times New Roman"/>
        </w:rPr>
      </w:pPr>
    </w:p>
    <w:p w14:paraId="60097C3D" w14:textId="77777777" w:rsidR="0023410F" w:rsidRDefault="0023410F">
      <w:pPr>
        <w:pStyle w:val="BodyText"/>
        <w:rPr>
          <w:rFonts w:ascii="Times New Roman"/>
        </w:rPr>
      </w:pPr>
    </w:p>
    <w:p w14:paraId="60097C3E" w14:textId="77777777" w:rsidR="0023410F" w:rsidRDefault="0023410F">
      <w:pPr>
        <w:pStyle w:val="BodyText"/>
        <w:rPr>
          <w:rFonts w:ascii="Times New Roman"/>
        </w:rPr>
      </w:pPr>
    </w:p>
    <w:p w14:paraId="60097C3F" w14:textId="77777777" w:rsidR="0023410F" w:rsidRDefault="0023410F">
      <w:pPr>
        <w:pStyle w:val="BodyText"/>
        <w:rPr>
          <w:rFonts w:ascii="Times New Roman"/>
        </w:rPr>
      </w:pPr>
    </w:p>
    <w:p w14:paraId="60097C40" w14:textId="77777777" w:rsidR="0023410F" w:rsidRDefault="0023410F">
      <w:pPr>
        <w:pStyle w:val="BodyText"/>
        <w:rPr>
          <w:rFonts w:ascii="Times New Roman"/>
        </w:rPr>
      </w:pPr>
    </w:p>
    <w:p w14:paraId="60097C41" w14:textId="77777777" w:rsidR="0023410F" w:rsidRDefault="0023410F">
      <w:pPr>
        <w:pStyle w:val="BodyText"/>
        <w:rPr>
          <w:rFonts w:ascii="Times New Roman"/>
        </w:rPr>
      </w:pPr>
    </w:p>
    <w:p w14:paraId="60097C42" w14:textId="77777777" w:rsidR="0023410F" w:rsidRDefault="0023410F">
      <w:pPr>
        <w:pStyle w:val="BodyText"/>
        <w:rPr>
          <w:rFonts w:ascii="Times New Roman"/>
        </w:rPr>
      </w:pPr>
    </w:p>
    <w:p w14:paraId="60097C43" w14:textId="77777777" w:rsidR="0023410F" w:rsidRDefault="0023410F">
      <w:pPr>
        <w:pStyle w:val="BodyText"/>
        <w:rPr>
          <w:rFonts w:ascii="Times New Roman"/>
        </w:rPr>
      </w:pPr>
    </w:p>
    <w:p w14:paraId="60097C44" w14:textId="77777777" w:rsidR="0023410F" w:rsidRDefault="0023410F">
      <w:pPr>
        <w:pStyle w:val="BodyText"/>
        <w:rPr>
          <w:rFonts w:ascii="Times New Roman"/>
        </w:rPr>
      </w:pPr>
    </w:p>
    <w:p w14:paraId="60097C45" w14:textId="77777777" w:rsidR="0023410F" w:rsidRDefault="0023410F">
      <w:pPr>
        <w:pStyle w:val="BodyText"/>
        <w:rPr>
          <w:rFonts w:ascii="Times New Roman"/>
        </w:rPr>
      </w:pPr>
    </w:p>
    <w:p w14:paraId="60097C46" w14:textId="77777777" w:rsidR="0023410F" w:rsidRDefault="0023410F">
      <w:pPr>
        <w:pStyle w:val="BodyText"/>
        <w:rPr>
          <w:rFonts w:ascii="Times New Roman"/>
        </w:rPr>
      </w:pPr>
    </w:p>
    <w:p w14:paraId="60097C47" w14:textId="77777777" w:rsidR="0023410F" w:rsidRDefault="0023410F">
      <w:pPr>
        <w:pStyle w:val="BodyText"/>
        <w:rPr>
          <w:rFonts w:ascii="Times New Roman"/>
        </w:rPr>
      </w:pPr>
    </w:p>
    <w:p w14:paraId="60097C48" w14:textId="77777777" w:rsidR="0023410F" w:rsidRDefault="0023410F">
      <w:pPr>
        <w:pStyle w:val="BodyText"/>
        <w:rPr>
          <w:rFonts w:ascii="Times New Roman"/>
        </w:rPr>
      </w:pPr>
    </w:p>
    <w:p w14:paraId="60097C49" w14:textId="77777777" w:rsidR="0023410F" w:rsidRDefault="0023410F">
      <w:pPr>
        <w:pStyle w:val="BodyText"/>
        <w:rPr>
          <w:rFonts w:ascii="Times New Roman"/>
        </w:rPr>
      </w:pPr>
    </w:p>
    <w:p w14:paraId="60097C4A" w14:textId="77777777" w:rsidR="0023410F" w:rsidRDefault="0023410F">
      <w:pPr>
        <w:pStyle w:val="BodyText"/>
        <w:rPr>
          <w:rFonts w:ascii="Times New Roman"/>
        </w:rPr>
      </w:pPr>
    </w:p>
    <w:p w14:paraId="60097C4B" w14:textId="77777777" w:rsidR="0023410F" w:rsidRDefault="0023410F">
      <w:pPr>
        <w:pStyle w:val="BodyText"/>
        <w:rPr>
          <w:rFonts w:ascii="Times New Roman"/>
        </w:rPr>
      </w:pPr>
    </w:p>
    <w:p w14:paraId="60097C4C" w14:textId="77777777" w:rsidR="0023410F" w:rsidRDefault="0023410F">
      <w:pPr>
        <w:pStyle w:val="BodyText"/>
        <w:rPr>
          <w:rFonts w:ascii="Times New Roman"/>
        </w:rPr>
      </w:pPr>
    </w:p>
    <w:p w14:paraId="60097C4D" w14:textId="77777777" w:rsidR="0023410F" w:rsidRDefault="0023410F">
      <w:pPr>
        <w:pStyle w:val="BodyText"/>
        <w:rPr>
          <w:rFonts w:ascii="Times New Roman"/>
        </w:rPr>
      </w:pPr>
    </w:p>
    <w:p w14:paraId="60097C4E" w14:textId="77777777" w:rsidR="0023410F" w:rsidRDefault="0023410F">
      <w:pPr>
        <w:pStyle w:val="BodyText"/>
        <w:rPr>
          <w:rFonts w:ascii="Times New Roman"/>
        </w:rPr>
      </w:pPr>
    </w:p>
    <w:p w14:paraId="60097C4F" w14:textId="77777777" w:rsidR="0023410F" w:rsidRDefault="0023410F">
      <w:pPr>
        <w:pStyle w:val="BodyText"/>
        <w:rPr>
          <w:rFonts w:ascii="Times New Roman"/>
        </w:rPr>
      </w:pPr>
    </w:p>
    <w:p w14:paraId="60097C50" w14:textId="77777777" w:rsidR="0023410F" w:rsidRDefault="0023410F">
      <w:pPr>
        <w:pStyle w:val="BodyText"/>
        <w:rPr>
          <w:rFonts w:ascii="Times New Roman"/>
        </w:rPr>
      </w:pPr>
    </w:p>
    <w:p w14:paraId="60097C51" w14:textId="77777777" w:rsidR="0023410F" w:rsidRDefault="0023410F">
      <w:pPr>
        <w:pStyle w:val="BodyText"/>
        <w:rPr>
          <w:rFonts w:ascii="Times New Roman"/>
        </w:rPr>
      </w:pPr>
    </w:p>
    <w:p w14:paraId="60097C52" w14:textId="77777777" w:rsidR="0023410F" w:rsidRDefault="0023410F">
      <w:pPr>
        <w:pStyle w:val="BodyText"/>
        <w:rPr>
          <w:rFonts w:ascii="Times New Roman"/>
        </w:rPr>
      </w:pPr>
    </w:p>
    <w:p w14:paraId="60097C53" w14:textId="77777777" w:rsidR="0023410F" w:rsidRDefault="0023410F">
      <w:pPr>
        <w:pStyle w:val="BodyText"/>
        <w:rPr>
          <w:rFonts w:ascii="Times New Roman"/>
        </w:rPr>
      </w:pPr>
    </w:p>
    <w:p w14:paraId="60097C54" w14:textId="77777777" w:rsidR="0023410F" w:rsidRDefault="0023410F">
      <w:pPr>
        <w:pStyle w:val="BodyText"/>
        <w:rPr>
          <w:rFonts w:ascii="Times New Roman"/>
        </w:rPr>
      </w:pPr>
    </w:p>
    <w:p w14:paraId="60097C55" w14:textId="77777777" w:rsidR="0023410F" w:rsidRDefault="0023410F">
      <w:pPr>
        <w:pStyle w:val="BodyText"/>
        <w:rPr>
          <w:rFonts w:ascii="Times New Roman"/>
        </w:rPr>
      </w:pPr>
    </w:p>
    <w:p w14:paraId="60097C56" w14:textId="77777777" w:rsidR="0023410F" w:rsidRDefault="0023410F">
      <w:pPr>
        <w:pStyle w:val="BodyText"/>
        <w:rPr>
          <w:rFonts w:ascii="Times New Roman"/>
        </w:rPr>
      </w:pPr>
    </w:p>
    <w:p w14:paraId="60097C57" w14:textId="77777777" w:rsidR="0023410F" w:rsidRDefault="0023410F">
      <w:pPr>
        <w:pStyle w:val="BodyText"/>
        <w:rPr>
          <w:rFonts w:ascii="Times New Roman"/>
        </w:rPr>
      </w:pPr>
    </w:p>
    <w:p w14:paraId="60097C58" w14:textId="77777777" w:rsidR="0023410F" w:rsidRDefault="0023410F">
      <w:pPr>
        <w:pStyle w:val="BodyText"/>
        <w:rPr>
          <w:rFonts w:ascii="Times New Roman"/>
        </w:rPr>
      </w:pPr>
    </w:p>
    <w:p w14:paraId="60097C59" w14:textId="77777777" w:rsidR="0023410F" w:rsidRDefault="0023410F">
      <w:pPr>
        <w:pStyle w:val="BodyText"/>
        <w:rPr>
          <w:rFonts w:ascii="Times New Roman"/>
        </w:rPr>
      </w:pPr>
    </w:p>
    <w:p w14:paraId="60097C5A" w14:textId="77777777" w:rsidR="0023410F" w:rsidRDefault="0023410F">
      <w:pPr>
        <w:pStyle w:val="BodyText"/>
        <w:rPr>
          <w:rFonts w:ascii="Times New Roman"/>
        </w:rPr>
      </w:pPr>
    </w:p>
    <w:p w14:paraId="60097C5B" w14:textId="77777777" w:rsidR="0023410F" w:rsidRDefault="0023410F">
      <w:pPr>
        <w:pStyle w:val="BodyText"/>
        <w:rPr>
          <w:rFonts w:ascii="Times New Roman"/>
        </w:rPr>
      </w:pPr>
    </w:p>
    <w:p w14:paraId="60097C5C" w14:textId="77777777" w:rsidR="0023410F" w:rsidRDefault="0023410F">
      <w:pPr>
        <w:pStyle w:val="BodyText"/>
        <w:rPr>
          <w:rFonts w:ascii="Times New Roman"/>
        </w:rPr>
      </w:pPr>
    </w:p>
    <w:p w14:paraId="60097C5D" w14:textId="77777777" w:rsidR="0023410F" w:rsidRDefault="0023410F">
      <w:pPr>
        <w:pStyle w:val="BodyText"/>
        <w:rPr>
          <w:rFonts w:ascii="Times New Roman"/>
        </w:rPr>
      </w:pPr>
    </w:p>
    <w:p w14:paraId="60097C5E" w14:textId="77777777" w:rsidR="0023410F" w:rsidRDefault="0023410F">
      <w:pPr>
        <w:pStyle w:val="BodyText"/>
        <w:rPr>
          <w:rFonts w:ascii="Times New Roman"/>
        </w:rPr>
      </w:pPr>
    </w:p>
    <w:p w14:paraId="60097C5F" w14:textId="77777777" w:rsidR="0023410F" w:rsidRDefault="0023410F">
      <w:pPr>
        <w:pStyle w:val="BodyText"/>
        <w:rPr>
          <w:rFonts w:ascii="Times New Roman"/>
        </w:rPr>
      </w:pPr>
    </w:p>
    <w:p w14:paraId="60097C60" w14:textId="77777777" w:rsidR="0023410F" w:rsidRDefault="0023410F">
      <w:pPr>
        <w:pStyle w:val="BodyText"/>
        <w:rPr>
          <w:rFonts w:ascii="Times New Roman"/>
        </w:rPr>
      </w:pPr>
    </w:p>
    <w:p w14:paraId="60097C61" w14:textId="77777777" w:rsidR="0023410F" w:rsidRDefault="0023410F">
      <w:pPr>
        <w:pStyle w:val="BodyText"/>
        <w:rPr>
          <w:rFonts w:ascii="Times New Roman"/>
        </w:rPr>
      </w:pPr>
    </w:p>
    <w:p w14:paraId="60097C62" w14:textId="77777777" w:rsidR="0023410F" w:rsidRDefault="001D4F61">
      <w:pPr>
        <w:pStyle w:val="Title"/>
        <w:spacing w:line="220" w:lineRule="auto"/>
      </w:pPr>
      <w:r>
        <w:rPr>
          <w:color w:val="C3D82E"/>
          <w:spacing w:val="-2"/>
        </w:rPr>
        <w:t xml:space="preserve">Price </w:t>
      </w:r>
      <w:r>
        <w:rPr>
          <w:color w:val="C3D82E"/>
          <w:spacing w:val="-13"/>
        </w:rPr>
        <w:t>Submission</w:t>
      </w:r>
    </w:p>
    <w:p w14:paraId="60097C63" w14:textId="77777777" w:rsidR="0023410F" w:rsidRDefault="001D4F61">
      <w:pPr>
        <w:spacing w:before="240"/>
        <w:ind w:right="149"/>
        <w:jc w:val="right"/>
        <w:rPr>
          <w:b/>
          <w:sz w:val="84"/>
        </w:rPr>
      </w:pPr>
      <w:r>
        <w:pict w14:anchorId="60098F4A">
          <v:shapetype id="_x0000_t202" coordsize="21600,21600" o:spt="202" path="m,l,21600r21600,l21600,xe">
            <v:stroke joinstyle="miter"/>
            <v:path gradientshapeok="t" o:connecttype="rect"/>
          </v:shapetype>
          <v:shape id="docshape9" o:spid="_x0000_s2016" type="#_x0000_t202" style="position:absolute;left:0;text-align:left;margin-left:80.65pt;margin-top:102.85pt;width:479.2pt;height:11.35pt;z-index:-21998592;mso-position-horizontal-relative:page" filled="f" stroked="f">
            <v:textbox inset="0,0,0,0">
              <w:txbxContent>
                <w:p w14:paraId="6009904D" w14:textId="77777777" w:rsidR="0023410F" w:rsidRDefault="001D4F61">
                  <w:pPr>
                    <w:tabs>
                      <w:tab w:val="right" w:pos="9583"/>
                    </w:tabs>
                    <w:spacing w:line="214" w:lineRule="exact"/>
                    <w:rPr>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r>
                    <w:rPr>
                      <w:rFonts w:ascii="Trebuchet MS"/>
                      <w:b/>
                      <w:color w:val="003F62"/>
                      <w:sz w:val="20"/>
                    </w:rPr>
                    <w:tab/>
                  </w:r>
                  <w:r>
                    <w:rPr>
                      <w:color w:val="003F62"/>
                      <w:spacing w:val="-10"/>
                      <w:position w:val="-2"/>
                      <w:sz w:val="20"/>
                    </w:rPr>
                    <w:t>1</w:t>
                  </w:r>
                </w:p>
              </w:txbxContent>
            </v:textbox>
            <w10:wrap anchorx="page"/>
          </v:shape>
        </w:pict>
      </w:r>
      <w:r>
        <w:rPr>
          <w:b/>
          <w:color w:val="FEFEFE"/>
          <w:w w:val="110"/>
          <w:sz w:val="84"/>
        </w:rPr>
        <w:t>2023-</w:t>
      </w:r>
      <w:r>
        <w:rPr>
          <w:b/>
          <w:color w:val="FEFEFE"/>
          <w:spacing w:val="-5"/>
          <w:w w:val="110"/>
          <w:sz w:val="84"/>
        </w:rPr>
        <w:t>28</w:t>
      </w:r>
    </w:p>
    <w:p w14:paraId="60097C64" w14:textId="77777777" w:rsidR="0023410F" w:rsidRDefault="0023410F">
      <w:pPr>
        <w:jc w:val="right"/>
        <w:rPr>
          <w:sz w:val="84"/>
        </w:rPr>
        <w:sectPr w:rsidR="0023410F">
          <w:type w:val="continuous"/>
          <w:pgSz w:w="11910" w:h="16840"/>
          <w:pgMar w:top="0" w:right="440" w:bottom="0" w:left="360" w:header="720" w:footer="720" w:gutter="0"/>
          <w:cols w:space="720"/>
        </w:sectPr>
      </w:pPr>
    </w:p>
    <w:p w14:paraId="60097C65" w14:textId="77777777" w:rsidR="0023410F" w:rsidRDefault="001D4F61">
      <w:pPr>
        <w:pStyle w:val="BodyText"/>
        <w:rPr>
          <w:b/>
        </w:rPr>
      </w:pPr>
      <w:r>
        <w:lastRenderedPageBreak/>
        <w:pict w14:anchorId="60098F4B">
          <v:group id="docshapegroup10" o:spid="_x0000_s2012" style="position:absolute;margin-left:0;margin-top:0;width:595.3pt;height:841.9pt;z-index:-21995520;mso-position-horizontal-relative:page;mso-position-vertical-relative:page" coordsize="11906,16838">
            <v:rect id="docshape11" o:spid="_x0000_s2015" style="position:absolute;top:8862;width:11906;height:7975" fillcolor="#003f62" stroked="f"/>
            <v:shape id="docshape12" o:spid="_x0000_s2014" type="#_x0000_t75" style="position:absolute;width:11906;height:8863">
              <v:imagedata r:id="rId11" o:title=""/>
            </v:shape>
            <v:line id="_x0000_s2013" style="position:absolute" from="5255,6825" to="11329,6825" strokecolor="white" strokeweight="1pt"/>
            <w10:wrap anchorx="page" anchory="page"/>
          </v:group>
        </w:pict>
      </w:r>
    </w:p>
    <w:p w14:paraId="60097C66" w14:textId="77777777" w:rsidR="0023410F" w:rsidRDefault="0023410F">
      <w:pPr>
        <w:pStyle w:val="BodyText"/>
        <w:rPr>
          <w:b/>
        </w:rPr>
      </w:pPr>
    </w:p>
    <w:p w14:paraId="60097C67" w14:textId="77777777" w:rsidR="0023410F" w:rsidRDefault="0023410F">
      <w:pPr>
        <w:pStyle w:val="BodyText"/>
        <w:rPr>
          <w:b/>
        </w:rPr>
      </w:pPr>
    </w:p>
    <w:p w14:paraId="60097C68" w14:textId="77777777" w:rsidR="0023410F" w:rsidRDefault="0023410F">
      <w:pPr>
        <w:pStyle w:val="BodyText"/>
        <w:rPr>
          <w:b/>
        </w:rPr>
      </w:pPr>
    </w:p>
    <w:p w14:paraId="60097C69" w14:textId="77777777" w:rsidR="0023410F" w:rsidRDefault="0023410F">
      <w:pPr>
        <w:pStyle w:val="BodyText"/>
        <w:rPr>
          <w:b/>
        </w:rPr>
      </w:pPr>
    </w:p>
    <w:p w14:paraId="60097C6A" w14:textId="77777777" w:rsidR="0023410F" w:rsidRDefault="0023410F">
      <w:pPr>
        <w:pStyle w:val="BodyText"/>
        <w:rPr>
          <w:b/>
        </w:rPr>
      </w:pPr>
    </w:p>
    <w:p w14:paraId="60097C6B" w14:textId="77777777" w:rsidR="0023410F" w:rsidRDefault="0023410F">
      <w:pPr>
        <w:pStyle w:val="BodyText"/>
        <w:rPr>
          <w:b/>
        </w:rPr>
      </w:pPr>
    </w:p>
    <w:p w14:paraId="60097C6C" w14:textId="77777777" w:rsidR="0023410F" w:rsidRDefault="0023410F">
      <w:pPr>
        <w:pStyle w:val="BodyText"/>
        <w:rPr>
          <w:b/>
        </w:rPr>
      </w:pPr>
    </w:p>
    <w:p w14:paraId="60097C6D" w14:textId="77777777" w:rsidR="0023410F" w:rsidRDefault="0023410F">
      <w:pPr>
        <w:pStyle w:val="BodyText"/>
        <w:rPr>
          <w:b/>
        </w:rPr>
      </w:pPr>
    </w:p>
    <w:p w14:paraId="60097C6E" w14:textId="77777777" w:rsidR="0023410F" w:rsidRDefault="0023410F">
      <w:pPr>
        <w:pStyle w:val="BodyText"/>
        <w:rPr>
          <w:b/>
        </w:rPr>
      </w:pPr>
    </w:p>
    <w:p w14:paraId="60097C6F" w14:textId="77777777" w:rsidR="0023410F" w:rsidRDefault="0023410F">
      <w:pPr>
        <w:pStyle w:val="BodyText"/>
        <w:rPr>
          <w:b/>
        </w:rPr>
      </w:pPr>
    </w:p>
    <w:p w14:paraId="60097C70" w14:textId="77777777" w:rsidR="0023410F" w:rsidRDefault="0023410F">
      <w:pPr>
        <w:pStyle w:val="BodyText"/>
        <w:rPr>
          <w:b/>
        </w:rPr>
      </w:pPr>
    </w:p>
    <w:p w14:paraId="60097C71" w14:textId="77777777" w:rsidR="0023410F" w:rsidRDefault="0023410F">
      <w:pPr>
        <w:pStyle w:val="BodyText"/>
        <w:rPr>
          <w:b/>
        </w:rPr>
      </w:pPr>
    </w:p>
    <w:p w14:paraId="60097C72" w14:textId="77777777" w:rsidR="0023410F" w:rsidRDefault="0023410F">
      <w:pPr>
        <w:pStyle w:val="BodyText"/>
        <w:rPr>
          <w:b/>
        </w:rPr>
      </w:pPr>
    </w:p>
    <w:p w14:paraId="60097C73" w14:textId="77777777" w:rsidR="0023410F" w:rsidRDefault="0023410F">
      <w:pPr>
        <w:pStyle w:val="BodyText"/>
        <w:rPr>
          <w:b/>
        </w:rPr>
      </w:pPr>
    </w:p>
    <w:p w14:paraId="60097C74" w14:textId="77777777" w:rsidR="0023410F" w:rsidRDefault="0023410F">
      <w:pPr>
        <w:pStyle w:val="BodyText"/>
        <w:rPr>
          <w:b/>
        </w:rPr>
      </w:pPr>
    </w:p>
    <w:p w14:paraId="60097C75" w14:textId="77777777" w:rsidR="0023410F" w:rsidRDefault="0023410F">
      <w:pPr>
        <w:pStyle w:val="BodyText"/>
        <w:rPr>
          <w:b/>
        </w:rPr>
      </w:pPr>
    </w:p>
    <w:p w14:paraId="60097C76" w14:textId="77777777" w:rsidR="0023410F" w:rsidRDefault="0023410F">
      <w:pPr>
        <w:pStyle w:val="BodyText"/>
        <w:rPr>
          <w:b/>
        </w:rPr>
      </w:pPr>
    </w:p>
    <w:p w14:paraId="60097C77" w14:textId="77777777" w:rsidR="0023410F" w:rsidRDefault="0023410F">
      <w:pPr>
        <w:pStyle w:val="BodyText"/>
        <w:rPr>
          <w:b/>
        </w:rPr>
      </w:pPr>
    </w:p>
    <w:p w14:paraId="60097C78" w14:textId="77777777" w:rsidR="0023410F" w:rsidRDefault="0023410F">
      <w:pPr>
        <w:pStyle w:val="BodyText"/>
        <w:rPr>
          <w:b/>
        </w:rPr>
      </w:pPr>
    </w:p>
    <w:p w14:paraId="60097C79" w14:textId="77777777" w:rsidR="0023410F" w:rsidRDefault="0023410F">
      <w:pPr>
        <w:pStyle w:val="BodyText"/>
        <w:rPr>
          <w:b/>
        </w:rPr>
      </w:pPr>
    </w:p>
    <w:p w14:paraId="60097C7A" w14:textId="77777777" w:rsidR="0023410F" w:rsidRDefault="0023410F">
      <w:pPr>
        <w:pStyle w:val="BodyText"/>
        <w:spacing w:before="5"/>
        <w:rPr>
          <w:b/>
          <w:sz w:val="16"/>
        </w:rPr>
      </w:pPr>
    </w:p>
    <w:p w14:paraId="60097C7B" w14:textId="77777777" w:rsidR="0023410F" w:rsidRDefault="001D4F61">
      <w:pPr>
        <w:pStyle w:val="BodyText"/>
        <w:ind w:left="4893"/>
      </w:pPr>
      <w:r>
        <w:pict w14:anchorId="60098F4D">
          <v:shape id="docshape13" o:spid="_x0000_s2011" type="#_x0000_t202" style="width:303.8pt;height:81.65pt;mso-left-percent:-10001;mso-top-percent:-10001;mso-position-horizontal:absolute;mso-position-horizontal-relative:char;mso-position-vertical:absolute;mso-position-vertical-relative:line;mso-left-percent:-10001;mso-top-percent:-10001" fillcolor="#003f62" stroked="f">
            <v:fill opacity="13107f"/>
            <v:textbox inset="0,0,0,0">
              <w:txbxContent>
                <w:p w14:paraId="6009904E" w14:textId="77777777" w:rsidR="0023410F" w:rsidRDefault="001D4F61">
                  <w:pPr>
                    <w:spacing w:before="81" w:line="249" w:lineRule="auto"/>
                    <w:ind w:left="568" w:right="150" w:hanging="279"/>
                    <w:jc w:val="right"/>
                    <w:rPr>
                      <w:color w:val="000000"/>
                      <w:sz w:val="30"/>
                    </w:rPr>
                  </w:pPr>
                  <w:r>
                    <w:rPr>
                      <w:color w:val="FFFFFF"/>
                      <w:w w:val="105"/>
                      <w:sz w:val="30"/>
                    </w:rPr>
                    <w:t>Moyjil (Point Ritchie) at the mouth of the</w:t>
                  </w:r>
                  <w:r>
                    <w:rPr>
                      <w:color w:val="FFFFFF"/>
                      <w:w w:val="105"/>
                      <w:sz w:val="30"/>
                    </w:rPr>
                    <w:t xml:space="preserve"> Hopkins River in Warrnambool is one of the</w:t>
                  </w:r>
                  <w:r>
                    <w:rPr>
                      <w:color w:val="FFFFFF"/>
                      <w:spacing w:val="1"/>
                      <w:w w:val="105"/>
                      <w:sz w:val="30"/>
                    </w:rPr>
                    <w:t xml:space="preserve"> </w:t>
                  </w:r>
                  <w:r>
                    <w:rPr>
                      <w:color w:val="FFFFFF"/>
                      <w:w w:val="105"/>
                      <w:sz w:val="30"/>
                    </w:rPr>
                    <w:t>many</w:t>
                  </w:r>
                  <w:r>
                    <w:rPr>
                      <w:color w:val="FFFFFF"/>
                      <w:spacing w:val="1"/>
                      <w:w w:val="105"/>
                      <w:sz w:val="30"/>
                    </w:rPr>
                    <w:t xml:space="preserve"> </w:t>
                  </w:r>
                  <w:r>
                    <w:rPr>
                      <w:color w:val="FFFFFF"/>
                      <w:w w:val="105"/>
                      <w:sz w:val="30"/>
                    </w:rPr>
                    <w:t>significant Aboriginal</w:t>
                  </w:r>
                  <w:r>
                    <w:rPr>
                      <w:color w:val="FFFFFF"/>
                      <w:spacing w:val="1"/>
                      <w:w w:val="105"/>
                      <w:sz w:val="30"/>
                    </w:rPr>
                    <w:t xml:space="preserve"> </w:t>
                  </w:r>
                  <w:r>
                    <w:rPr>
                      <w:color w:val="FFFFFF"/>
                      <w:spacing w:val="-4"/>
                      <w:w w:val="105"/>
                      <w:sz w:val="30"/>
                    </w:rPr>
                    <w:t>sites</w:t>
                  </w:r>
                </w:p>
                <w:p w14:paraId="6009904F" w14:textId="77777777" w:rsidR="0023410F" w:rsidRDefault="001D4F61">
                  <w:pPr>
                    <w:spacing w:before="3"/>
                    <w:ind w:right="150"/>
                    <w:jc w:val="right"/>
                    <w:rPr>
                      <w:color w:val="000000"/>
                      <w:sz w:val="30"/>
                    </w:rPr>
                  </w:pPr>
                  <w:r>
                    <w:rPr>
                      <w:color w:val="FFFFFF"/>
                      <w:sz w:val="30"/>
                    </w:rPr>
                    <w:t>across</w:t>
                  </w:r>
                  <w:r>
                    <w:rPr>
                      <w:color w:val="FFFFFF"/>
                      <w:spacing w:val="50"/>
                      <w:sz w:val="30"/>
                    </w:rPr>
                    <w:t xml:space="preserve"> </w:t>
                  </w:r>
                  <w:r>
                    <w:rPr>
                      <w:color w:val="FFFFFF"/>
                      <w:sz w:val="30"/>
                    </w:rPr>
                    <w:t>the</w:t>
                  </w:r>
                  <w:r>
                    <w:rPr>
                      <w:color w:val="FFFFFF"/>
                      <w:spacing w:val="50"/>
                      <w:sz w:val="30"/>
                    </w:rPr>
                    <w:t xml:space="preserve"> </w:t>
                  </w:r>
                  <w:r>
                    <w:rPr>
                      <w:color w:val="FFFFFF"/>
                      <w:sz w:val="30"/>
                    </w:rPr>
                    <w:t>south-</w:t>
                  </w:r>
                  <w:r>
                    <w:rPr>
                      <w:color w:val="FFFFFF"/>
                      <w:spacing w:val="-4"/>
                      <w:sz w:val="30"/>
                    </w:rPr>
                    <w:t>west</w:t>
                  </w:r>
                </w:p>
              </w:txbxContent>
            </v:textbox>
            <w10:wrap type="none"/>
            <w10:anchorlock/>
          </v:shape>
        </w:pict>
      </w:r>
    </w:p>
    <w:p w14:paraId="60097C7C" w14:textId="77777777" w:rsidR="0023410F" w:rsidRDefault="0023410F">
      <w:pPr>
        <w:pStyle w:val="BodyText"/>
        <w:rPr>
          <w:b/>
        </w:rPr>
      </w:pPr>
    </w:p>
    <w:p w14:paraId="60097C7D" w14:textId="77777777" w:rsidR="0023410F" w:rsidRDefault="0023410F">
      <w:pPr>
        <w:pStyle w:val="BodyText"/>
        <w:spacing w:before="2"/>
        <w:rPr>
          <w:b/>
          <w:sz w:val="24"/>
        </w:rPr>
      </w:pPr>
    </w:p>
    <w:p w14:paraId="60097C7E" w14:textId="77777777" w:rsidR="0023410F" w:rsidRDefault="001D4F61">
      <w:pPr>
        <w:spacing w:before="82"/>
        <w:ind w:left="360"/>
        <w:rPr>
          <w:b/>
          <w:sz w:val="90"/>
        </w:rPr>
      </w:pPr>
      <w:r>
        <w:rPr>
          <w:b/>
          <w:color w:val="C3D82E"/>
          <w:spacing w:val="-11"/>
          <w:w w:val="105"/>
          <w:sz w:val="90"/>
        </w:rPr>
        <w:t>Acknowledgement</w:t>
      </w:r>
    </w:p>
    <w:p w14:paraId="60097C7F" w14:textId="77777777" w:rsidR="0023410F" w:rsidRDefault="001D4F61">
      <w:pPr>
        <w:pStyle w:val="BodyText"/>
        <w:spacing w:before="272" w:line="249" w:lineRule="auto"/>
        <w:ind w:left="360" w:right="369"/>
        <w:jc w:val="both"/>
      </w:pPr>
      <w:r>
        <w:rPr>
          <w:color w:val="FFFFFF"/>
          <w:w w:val="105"/>
        </w:rPr>
        <w:t>Wannon Water and the Victorian Government proudly acknowledge Victoria’s A</w:t>
      </w:r>
      <w:r>
        <w:rPr>
          <w:color w:val="FFFFFF"/>
          <w:w w:val="105"/>
        </w:rPr>
        <w:t>boriginal communities and their rich</w:t>
      </w:r>
      <w:r>
        <w:rPr>
          <w:color w:val="FFFFFF"/>
          <w:spacing w:val="-5"/>
          <w:w w:val="105"/>
        </w:rPr>
        <w:t xml:space="preserve"> </w:t>
      </w:r>
      <w:r>
        <w:rPr>
          <w:color w:val="FFFFFF"/>
          <w:w w:val="105"/>
        </w:rPr>
        <w:t>culture</w:t>
      </w:r>
      <w:r>
        <w:rPr>
          <w:color w:val="FFFFFF"/>
          <w:spacing w:val="-5"/>
          <w:w w:val="105"/>
        </w:rPr>
        <w:t xml:space="preserve"> </w:t>
      </w:r>
      <w:r>
        <w:rPr>
          <w:color w:val="FFFFFF"/>
          <w:w w:val="105"/>
        </w:rPr>
        <w:t>and</w:t>
      </w:r>
      <w:r>
        <w:rPr>
          <w:color w:val="FFFFFF"/>
          <w:spacing w:val="-5"/>
          <w:w w:val="105"/>
        </w:rPr>
        <w:t xml:space="preserve"> </w:t>
      </w:r>
      <w:r>
        <w:rPr>
          <w:color w:val="FFFFFF"/>
          <w:w w:val="105"/>
        </w:rPr>
        <w:t>pay</w:t>
      </w:r>
      <w:r>
        <w:rPr>
          <w:color w:val="FFFFFF"/>
          <w:spacing w:val="-5"/>
          <w:w w:val="105"/>
        </w:rPr>
        <w:t xml:space="preserve"> </w:t>
      </w:r>
      <w:r>
        <w:rPr>
          <w:color w:val="FFFFFF"/>
          <w:w w:val="105"/>
        </w:rPr>
        <w:t>our</w:t>
      </w:r>
      <w:r>
        <w:rPr>
          <w:color w:val="FFFFFF"/>
          <w:spacing w:val="-5"/>
          <w:w w:val="105"/>
        </w:rPr>
        <w:t xml:space="preserve"> </w:t>
      </w:r>
      <w:r>
        <w:rPr>
          <w:color w:val="FFFFFF"/>
          <w:w w:val="105"/>
        </w:rPr>
        <w:t>respects</w:t>
      </w:r>
      <w:r>
        <w:rPr>
          <w:color w:val="FFFFFF"/>
          <w:spacing w:val="-5"/>
          <w:w w:val="105"/>
        </w:rPr>
        <w:t xml:space="preserve"> </w:t>
      </w:r>
      <w:r>
        <w:rPr>
          <w:color w:val="FFFFFF"/>
          <w:w w:val="105"/>
        </w:rPr>
        <w:t>to</w:t>
      </w:r>
      <w:r>
        <w:rPr>
          <w:color w:val="FFFFFF"/>
          <w:spacing w:val="-5"/>
          <w:w w:val="105"/>
        </w:rPr>
        <w:t xml:space="preserve"> </w:t>
      </w:r>
      <w:r>
        <w:rPr>
          <w:color w:val="FFFFFF"/>
          <w:w w:val="105"/>
        </w:rPr>
        <w:t>Elders</w:t>
      </w:r>
      <w:r>
        <w:rPr>
          <w:color w:val="FFFFFF"/>
          <w:spacing w:val="-5"/>
          <w:w w:val="105"/>
        </w:rPr>
        <w:t xml:space="preserve"> </w:t>
      </w:r>
      <w:r>
        <w:rPr>
          <w:color w:val="FFFFFF"/>
          <w:w w:val="105"/>
        </w:rPr>
        <w:t>past</w:t>
      </w:r>
      <w:r>
        <w:rPr>
          <w:color w:val="FFFFFF"/>
          <w:spacing w:val="-5"/>
          <w:w w:val="105"/>
        </w:rPr>
        <w:t xml:space="preserve"> </w:t>
      </w:r>
      <w:r>
        <w:rPr>
          <w:color w:val="FFFFFF"/>
          <w:w w:val="105"/>
        </w:rPr>
        <w:t>and</w:t>
      </w:r>
      <w:r>
        <w:rPr>
          <w:color w:val="FFFFFF"/>
          <w:spacing w:val="-5"/>
          <w:w w:val="105"/>
        </w:rPr>
        <w:t xml:space="preserve"> </w:t>
      </w:r>
      <w:r>
        <w:rPr>
          <w:color w:val="FFFFFF"/>
          <w:w w:val="105"/>
        </w:rPr>
        <w:t>present.</w:t>
      </w:r>
      <w:r>
        <w:rPr>
          <w:color w:val="FFFFFF"/>
          <w:spacing w:val="-5"/>
          <w:w w:val="105"/>
        </w:rPr>
        <w:t xml:space="preserve"> </w:t>
      </w:r>
      <w:r>
        <w:rPr>
          <w:color w:val="FFFFFF"/>
          <w:w w:val="105"/>
        </w:rPr>
        <w:t>We</w:t>
      </w:r>
      <w:r>
        <w:rPr>
          <w:color w:val="FFFFFF"/>
          <w:spacing w:val="-5"/>
          <w:w w:val="105"/>
        </w:rPr>
        <w:t xml:space="preserve"> </w:t>
      </w:r>
      <w:r>
        <w:rPr>
          <w:color w:val="FFFFFF"/>
          <w:w w:val="105"/>
        </w:rPr>
        <w:t>recognise</w:t>
      </w:r>
      <w:r>
        <w:rPr>
          <w:color w:val="FFFFFF"/>
          <w:spacing w:val="-5"/>
          <w:w w:val="105"/>
        </w:rPr>
        <w:t xml:space="preserve"> </w:t>
      </w:r>
      <w:r>
        <w:rPr>
          <w:color w:val="FFFFFF"/>
          <w:w w:val="105"/>
        </w:rPr>
        <w:t>the</w:t>
      </w:r>
      <w:r>
        <w:rPr>
          <w:color w:val="FFFFFF"/>
          <w:spacing w:val="-5"/>
          <w:w w:val="105"/>
        </w:rPr>
        <w:t xml:space="preserve"> </w:t>
      </w:r>
      <w:r>
        <w:rPr>
          <w:color w:val="FFFFFF"/>
          <w:w w:val="105"/>
        </w:rPr>
        <w:t>intrinsic</w:t>
      </w:r>
      <w:r>
        <w:rPr>
          <w:color w:val="FFFFFF"/>
          <w:spacing w:val="-5"/>
          <w:w w:val="105"/>
        </w:rPr>
        <w:t xml:space="preserve"> </w:t>
      </w:r>
      <w:r>
        <w:rPr>
          <w:color w:val="FFFFFF"/>
          <w:w w:val="105"/>
        </w:rPr>
        <w:t>connection</w:t>
      </w:r>
      <w:r>
        <w:rPr>
          <w:color w:val="FFFFFF"/>
          <w:spacing w:val="-5"/>
          <w:w w:val="105"/>
        </w:rPr>
        <w:t xml:space="preserve"> </w:t>
      </w:r>
      <w:r>
        <w:rPr>
          <w:color w:val="FFFFFF"/>
          <w:w w:val="105"/>
        </w:rPr>
        <w:t>of</w:t>
      </w:r>
      <w:r>
        <w:rPr>
          <w:color w:val="FFFFFF"/>
          <w:spacing w:val="-5"/>
          <w:w w:val="105"/>
        </w:rPr>
        <w:t xml:space="preserve"> </w:t>
      </w:r>
      <w:r>
        <w:rPr>
          <w:color w:val="FFFFFF"/>
          <w:w w:val="105"/>
        </w:rPr>
        <w:t>Traditional</w:t>
      </w:r>
      <w:r>
        <w:rPr>
          <w:color w:val="FFFFFF"/>
          <w:w w:val="105"/>
        </w:rPr>
        <w:t xml:space="preserve"> Owners to Country and acknowledge their contribution to the management of land, water and resources.</w:t>
      </w:r>
    </w:p>
    <w:p w14:paraId="60097C80" w14:textId="77777777" w:rsidR="0023410F" w:rsidRDefault="001D4F61">
      <w:pPr>
        <w:pStyle w:val="BodyText"/>
        <w:spacing w:before="172" w:line="249" w:lineRule="auto"/>
        <w:ind w:left="360" w:right="286"/>
      </w:pPr>
      <w:r>
        <w:rPr>
          <w:color w:val="FFFFFF"/>
          <w:w w:val="105"/>
        </w:rPr>
        <w:t>We</w:t>
      </w:r>
      <w:r>
        <w:rPr>
          <w:color w:val="FFFFFF"/>
          <w:spacing w:val="-5"/>
          <w:w w:val="105"/>
        </w:rPr>
        <w:t xml:space="preserve"> </w:t>
      </w:r>
      <w:r>
        <w:rPr>
          <w:color w:val="FFFFFF"/>
          <w:w w:val="105"/>
        </w:rPr>
        <w:t>acknowledge</w:t>
      </w:r>
      <w:r>
        <w:rPr>
          <w:color w:val="FFFFFF"/>
          <w:spacing w:val="-5"/>
          <w:w w:val="105"/>
        </w:rPr>
        <w:t xml:space="preserve"> </w:t>
      </w:r>
      <w:r>
        <w:rPr>
          <w:color w:val="FFFFFF"/>
          <w:w w:val="105"/>
        </w:rPr>
        <w:t>the</w:t>
      </w:r>
      <w:r>
        <w:rPr>
          <w:color w:val="FFFFFF"/>
          <w:spacing w:val="-5"/>
          <w:w w:val="105"/>
        </w:rPr>
        <w:t xml:space="preserve"> </w:t>
      </w:r>
      <w:r>
        <w:rPr>
          <w:color w:val="FFFFFF"/>
          <w:w w:val="105"/>
        </w:rPr>
        <w:t>Gunditjmara</w:t>
      </w:r>
      <w:r>
        <w:rPr>
          <w:color w:val="FFFFFF"/>
          <w:spacing w:val="-5"/>
          <w:w w:val="105"/>
        </w:rPr>
        <w:t xml:space="preserve"> </w:t>
      </w:r>
      <w:r>
        <w:rPr>
          <w:color w:val="FFFFFF"/>
          <w:w w:val="105"/>
        </w:rPr>
        <w:t>Peoples,</w:t>
      </w:r>
      <w:r>
        <w:rPr>
          <w:color w:val="FFFFFF"/>
          <w:spacing w:val="-5"/>
          <w:w w:val="105"/>
        </w:rPr>
        <w:t xml:space="preserve"> </w:t>
      </w:r>
      <w:r>
        <w:rPr>
          <w:color w:val="FFFFFF"/>
          <w:w w:val="105"/>
        </w:rPr>
        <w:t>the</w:t>
      </w:r>
      <w:r>
        <w:rPr>
          <w:color w:val="FFFFFF"/>
          <w:spacing w:val="-5"/>
          <w:w w:val="105"/>
        </w:rPr>
        <w:t xml:space="preserve"> </w:t>
      </w:r>
      <w:r>
        <w:rPr>
          <w:color w:val="FFFFFF"/>
          <w:w w:val="105"/>
        </w:rPr>
        <w:t>Eastern</w:t>
      </w:r>
      <w:r>
        <w:rPr>
          <w:color w:val="FFFFFF"/>
          <w:spacing w:val="-5"/>
          <w:w w:val="105"/>
        </w:rPr>
        <w:t xml:space="preserve"> </w:t>
      </w:r>
      <w:r>
        <w:rPr>
          <w:color w:val="FFFFFF"/>
          <w:w w:val="105"/>
        </w:rPr>
        <w:t>Maar</w:t>
      </w:r>
      <w:r>
        <w:rPr>
          <w:color w:val="FFFFFF"/>
          <w:spacing w:val="-5"/>
          <w:w w:val="105"/>
        </w:rPr>
        <w:t xml:space="preserve"> </w:t>
      </w:r>
      <w:r>
        <w:rPr>
          <w:color w:val="FFFFFF"/>
          <w:w w:val="105"/>
        </w:rPr>
        <w:t>Peoples,</w:t>
      </w:r>
      <w:r>
        <w:rPr>
          <w:color w:val="FFFFFF"/>
          <w:spacing w:val="-5"/>
          <w:w w:val="105"/>
        </w:rPr>
        <w:t xml:space="preserve"> </w:t>
      </w:r>
      <w:r>
        <w:rPr>
          <w:color w:val="FFFFFF"/>
          <w:w w:val="105"/>
        </w:rPr>
        <w:t>the</w:t>
      </w:r>
      <w:r>
        <w:rPr>
          <w:color w:val="FFFFFF"/>
          <w:spacing w:val="-5"/>
          <w:w w:val="105"/>
        </w:rPr>
        <w:t xml:space="preserve"> </w:t>
      </w:r>
      <w:r>
        <w:rPr>
          <w:color w:val="FFFFFF"/>
          <w:w w:val="105"/>
        </w:rPr>
        <w:t>Wotjobaluk,</w:t>
      </w:r>
      <w:r>
        <w:rPr>
          <w:color w:val="FFFFFF"/>
          <w:spacing w:val="-5"/>
          <w:w w:val="105"/>
        </w:rPr>
        <w:t xml:space="preserve"> </w:t>
      </w:r>
      <w:r>
        <w:rPr>
          <w:color w:val="FFFFFF"/>
          <w:w w:val="105"/>
        </w:rPr>
        <w:t>Jaadwa,</w:t>
      </w:r>
      <w:r>
        <w:rPr>
          <w:color w:val="FFFFFF"/>
          <w:spacing w:val="-5"/>
          <w:w w:val="105"/>
        </w:rPr>
        <w:t xml:space="preserve"> </w:t>
      </w:r>
      <w:r>
        <w:rPr>
          <w:color w:val="FFFFFF"/>
          <w:w w:val="105"/>
        </w:rPr>
        <w:t>Jadawadjali, Wergaia and Jupagalk Nations, and the Wadawurrung P</w:t>
      </w:r>
      <w:r>
        <w:rPr>
          <w:color w:val="FFFFFF"/>
          <w:w w:val="105"/>
        </w:rPr>
        <w:t>eoples. We acknowledge the Traditional Owner corporations of Gunditj</w:t>
      </w:r>
      <w:r>
        <w:rPr>
          <w:color w:val="FFFFFF"/>
          <w:spacing w:val="-1"/>
          <w:w w:val="105"/>
        </w:rPr>
        <w:t xml:space="preserve"> </w:t>
      </w:r>
      <w:r>
        <w:rPr>
          <w:color w:val="FFFFFF"/>
          <w:w w:val="105"/>
        </w:rPr>
        <w:t>Mirring Traditional Owners</w:t>
      </w:r>
      <w:r>
        <w:rPr>
          <w:color w:val="FFFFFF"/>
          <w:spacing w:val="-1"/>
          <w:w w:val="105"/>
        </w:rPr>
        <w:t xml:space="preserve"> </w:t>
      </w:r>
      <w:r>
        <w:rPr>
          <w:color w:val="FFFFFF"/>
          <w:w w:val="105"/>
        </w:rPr>
        <w:t>Aboriginal Corporation, Eastern</w:t>
      </w:r>
      <w:r>
        <w:rPr>
          <w:color w:val="FFFFFF"/>
          <w:spacing w:val="-1"/>
          <w:w w:val="105"/>
        </w:rPr>
        <w:t xml:space="preserve"> </w:t>
      </w:r>
      <w:r>
        <w:rPr>
          <w:color w:val="FFFFFF"/>
          <w:w w:val="105"/>
        </w:rPr>
        <w:t xml:space="preserve">Maar Aboriginal Corporation, Barengi Gadjin Land Council Aboriginal Corporation, and Wadawurrung Traditional Owners Aboriginal </w:t>
      </w:r>
      <w:r>
        <w:rPr>
          <w:color w:val="FFFFFF"/>
          <w:spacing w:val="-2"/>
          <w:w w:val="105"/>
        </w:rPr>
        <w:t>C</w:t>
      </w:r>
      <w:r>
        <w:rPr>
          <w:color w:val="FFFFFF"/>
          <w:spacing w:val="-2"/>
          <w:w w:val="105"/>
        </w:rPr>
        <w:t>orporation.</w:t>
      </w:r>
    </w:p>
    <w:p w14:paraId="60097C81" w14:textId="77777777" w:rsidR="0023410F" w:rsidRDefault="0023410F">
      <w:pPr>
        <w:pStyle w:val="BodyText"/>
        <w:spacing w:before="11"/>
        <w:rPr>
          <w:sz w:val="29"/>
        </w:rPr>
      </w:pPr>
    </w:p>
    <w:p w14:paraId="60097C82" w14:textId="77777777" w:rsidR="0023410F" w:rsidRDefault="001D4F61">
      <w:pPr>
        <w:pStyle w:val="BodyText"/>
        <w:spacing w:line="249" w:lineRule="auto"/>
        <w:ind w:left="360" w:right="286"/>
      </w:pPr>
      <w:r>
        <w:rPr>
          <w:color w:val="FFFFFF"/>
        </w:rPr>
        <w:t>We</w:t>
      </w:r>
      <w:r>
        <w:rPr>
          <w:color w:val="FFFFFF"/>
          <w:spacing w:val="31"/>
        </w:rPr>
        <w:t xml:space="preserve"> </w:t>
      </w:r>
      <w:r>
        <w:rPr>
          <w:color w:val="FFFFFF"/>
        </w:rPr>
        <w:t>acknowledge</w:t>
      </w:r>
      <w:r>
        <w:rPr>
          <w:color w:val="FFFFFF"/>
          <w:spacing w:val="31"/>
        </w:rPr>
        <w:t xml:space="preserve"> </w:t>
      </w:r>
      <w:r>
        <w:rPr>
          <w:color w:val="FFFFFF"/>
        </w:rPr>
        <w:t>Aboriginal</w:t>
      </w:r>
      <w:r>
        <w:rPr>
          <w:color w:val="FFFFFF"/>
          <w:spacing w:val="31"/>
        </w:rPr>
        <w:t xml:space="preserve"> </w:t>
      </w:r>
      <w:r>
        <w:rPr>
          <w:color w:val="FFFFFF"/>
        </w:rPr>
        <w:t>people</w:t>
      </w:r>
      <w:r>
        <w:rPr>
          <w:color w:val="FFFFFF"/>
          <w:spacing w:val="31"/>
        </w:rPr>
        <w:t xml:space="preserve"> </w:t>
      </w:r>
      <w:r>
        <w:rPr>
          <w:color w:val="FFFFFF"/>
        </w:rPr>
        <w:t>as</w:t>
      </w:r>
      <w:r>
        <w:rPr>
          <w:color w:val="FFFFFF"/>
          <w:spacing w:val="31"/>
        </w:rPr>
        <w:t xml:space="preserve"> </w:t>
      </w:r>
      <w:r>
        <w:rPr>
          <w:color w:val="FFFFFF"/>
        </w:rPr>
        <w:t>Australia’s</w:t>
      </w:r>
      <w:r>
        <w:rPr>
          <w:color w:val="FFFFFF"/>
          <w:spacing w:val="31"/>
        </w:rPr>
        <w:t xml:space="preserve"> </w:t>
      </w:r>
      <w:r>
        <w:rPr>
          <w:color w:val="FFFFFF"/>
        </w:rPr>
        <w:t>first</w:t>
      </w:r>
      <w:r>
        <w:rPr>
          <w:color w:val="FFFFFF"/>
          <w:spacing w:val="31"/>
        </w:rPr>
        <w:t xml:space="preserve"> </w:t>
      </w:r>
      <w:r>
        <w:rPr>
          <w:color w:val="FFFFFF"/>
        </w:rPr>
        <w:t>peoples</w:t>
      </w:r>
      <w:r>
        <w:rPr>
          <w:color w:val="FFFFFF"/>
          <w:spacing w:val="31"/>
        </w:rPr>
        <w:t xml:space="preserve"> </w:t>
      </w:r>
      <w:r>
        <w:rPr>
          <w:color w:val="FFFFFF"/>
        </w:rPr>
        <w:t>and</w:t>
      </w:r>
      <w:r>
        <w:rPr>
          <w:color w:val="FFFFFF"/>
          <w:spacing w:val="31"/>
        </w:rPr>
        <w:t xml:space="preserve"> </w:t>
      </w:r>
      <w:r>
        <w:rPr>
          <w:color w:val="FFFFFF"/>
        </w:rPr>
        <w:t>as</w:t>
      </w:r>
      <w:r>
        <w:rPr>
          <w:color w:val="FFFFFF"/>
          <w:spacing w:val="31"/>
        </w:rPr>
        <w:t xml:space="preserve"> </w:t>
      </w:r>
      <w:r>
        <w:rPr>
          <w:color w:val="FFFFFF"/>
        </w:rPr>
        <w:t>the</w:t>
      </w:r>
      <w:r>
        <w:rPr>
          <w:color w:val="FFFFFF"/>
          <w:spacing w:val="31"/>
        </w:rPr>
        <w:t xml:space="preserve"> </w:t>
      </w:r>
      <w:r>
        <w:rPr>
          <w:color w:val="FFFFFF"/>
        </w:rPr>
        <w:t>Traditional</w:t>
      </w:r>
      <w:r>
        <w:rPr>
          <w:color w:val="FFFFFF"/>
          <w:spacing w:val="31"/>
        </w:rPr>
        <w:t xml:space="preserve"> </w:t>
      </w:r>
      <w:r>
        <w:rPr>
          <w:color w:val="FFFFFF"/>
        </w:rPr>
        <w:t>Owners</w:t>
      </w:r>
      <w:r>
        <w:rPr>
          <w:color w:val="FFFFFF"/>
          <w:spacing w:val="31"/>
        </w:rPr>
        <w:t xml:space="preserve"> </w:t>
      </w:r>
      <w:r>
        <w:rPr>
          <w:color w:val="FFFFFF"/>
        </w:rPr>
        <w:t>and</w:t>
      </w:r>
      <w:r>
        <w:rPr>
          <w:color w:val="FFFFFF"/>
          <w:spacing w:val="31"/>
        </w:rPr>
        <w:t xml:space="preserve"> </w:t>
      </w:r>
      <w:r>
        <w:rPr>
          <w:color w:val="FFFFFF"/>
        </w:rPr>
        <w:t>custodians</w:t>
      </w:r>
      <w:r>
        <w:rPr>
          <w:color w:val="FFFFFF"/>
          <w:spacing w:val="31"/>
        </w:rPr>
        <w:t xml:space="preserve"> </w:t>
      </w:r>
      <w:r>
        <w:rPr>
          <w:color w:val="FFFFFF"/>
        </w:rPr>
        <w:t>of the</w:t>
      </w:r>
      <w:r>
        <w:rPr>
          <w:color w:val="FFFFFF"/>
          <w:spacing w:val="27"/>
        </w:rPr>
        <w:t xml:space="preserve"> </w:t>
      </w:r>
      <w:r>
        <w:rPr>
          <w:color w:val="FFFFFF"/>
        </w:rPr>
        <w:t>land</w:t>
      </w:r>
      <w:r>
        <w:rPr>
          <w:color w:val="FFFFFF"/>
          <w:spacing w:val="27"/>
        </w:rPr>
        <w:t xml:space="preserve"> </w:t>
      </w:r>
      <w:r>
        <w:rPr>
          <w:color w:val="FFFFFF"/>
        </w:rPr>
        <w:t>and</w:t>
      </w:r>
      <w:r>
        <w:rPr>
          <w:color w:val="FFFFFF"/>
          <w:spacing w:val="27"/>
        </w:rPr>
        <w:t xml:space="preserve"> </w:t>
      </w:r>
      <w:r>
        <w:rPr>
          <w:color w:val="FFFFFF"/>
        </w:rPr>
        <w:t>water</w:t>
      </w:r>
      <w:r>
        <w:rPr>
          <w:color w:val="FFFFFF"/>
          <w:spacing w:val="27"/>
        </w:rPr>
        <w:t xml:space="preserve"> </w:t>
      </w:r>
      <w:r>
        <w:rPr>
          <w:color w:val="FFFFFF"/>
        </w:rPr>
        <w:t>on</w:t>
      </w:r>
      <w:r>
        <w:rPr>
          <w:color w:val="FFFFFF"/>
          <w:spacing w:val="27"/>
        </w:rPr>
        <w:t xml:space="preserve"> </w:t>
      </w:r>
      <w:r>
        <w:rPr>
          <w:color w:val="FFFFFF"/>
        </w:rPr>
        <w:t>which</w:t>
      </w:r>
      <w:r>
        <w:rPr>
          <w:color w:val="FFFFFF"/>
          <w:spacing w:val="27"/>
        </w:rPr>
        <w:t xml:space="preserve"> </w:t>
      </w:r>
      <w:r>
        <w:rPr>
          <w:color w:val="FFFFFF"/>
        </w:rPr>
        <w:t>we</w:t>
      </w:r>
      <w:r>
        <w:rPr>
          <w:color w:val="FFFFFF"/>
          <w:spacing w:val="27"/>
        </w:rPr>
        <w:t xml:space="preserve"> </w:t>
      </w:r>
      <w:r>
        <w:rPr>
          <w:color w:val="FFFFFF"/>
        </w:rPr>
        <w:t>rely.</w:t>
      </w:r>
      <w:r>
        <w:rPr>
          <w:color w:val="FFFFFF"/>
          <w:spacing w:val="27"/>
        </w:rPr>
        <w:t xml:space="preserve"> </w:t>
      </w:r>
      <w:r>
        <w:rPr>
          <w:color w:val="FFFFFF"/>
        </w:rPr>
        <w:t>We</w:t>
      </w:r>
      <w:r>
        <w:rPr>
          <w:color w:val="FFFFFF"/>
          <w:spacing w:val="27"/>
        </w:rPr>
        <w:t xml:space="preserve"> </w:t>
      </w:r>
      <w:r>
        <w:rPr>
          <w:color w:val="FFFFFF"/>
        </w:rPr>
        <w:t>recognise</w:t>
      </w:r>
      <w:r>
        <w:rPr>
          <w:color w:val="FFFFFF"/>
          <w:spacing w:val="27"/>
        </w:rPr>
        <w:t xml:space="preserve"> </w:t>
      </w:r>
      <w:r>
        <w:rPr>
          <w:color w:val="FFFFFF"/>
        </w:rPr>
        <w:t>and</w:t>
      </w:r>
      <w:r>
        <w:rPr>
          <w:color w:val="FFFFFF"/>
          <w:spacing w:val="27"/>
        </w:rPr>
        <w:t xml:space="preserve"> </w:t>
      </w:r>
      <w:r>
        <w:rPr>
          <w:color w:val="FFFFFF"/>
        </w:rPr>
        <w:t>value</w:t>
      </w:r>
      <w:r>
        <w:rPr>
          <w:color w:val="FFFFFF"/>
          <w:spacing w:val="27"/>
        </w:rPr>
        <w:t xml:space="preserve"> </w:t>
      </w:r>
      <w:r>
        <w:rPr>
          <w:color w:val="FFFFFF"/>
        </w:rPr>
        <w:t>the</w:t>
      </w:r>
      <w:r>
        <w:rPr>
          <w:color w:val="FFFFFF"/>
          <w:spacing w:val="27"/>
        </w:rPr>
        <w:t xml:space="preserve"> </w:t>
      </w:r>
      <w:r>
        <w:rPr>
          <w:color w:val="FFFFFF"/>
        </w:rPr>
        <w:t>ongoing</w:t>
      </w:r>
      <w:r>
        <w:rPr>
          <w:color w:val="FFFFFF"/>
          <w:spacing w:val="27"/>
        </w:rPr>
        <w:t xml:space="preserve"> </w:t>
      </w:r>
      <w:r>
        <w:rPr>
          <w:color w:val="FFFFFF"/>
        </w:rPr>
        <w:t>contribution</w:t>
      </w:r>
      <w:r>
        <w:rPr>
          <w:color w:val="FFFFFF"/>
          <w:spacing w:val="27"/>
        </w:rPr>
        <w:t xml:space="preserve"> </w:t>
      </w:r>
      <w:r>
        <w:rPr>
          <w:color w:val="FFFFFF"/>
        </w:rPr>
        <w:t>of</w:t>
      </w:r>
      <w:r>
        <w:rPr>
          <w:color w:val="FFFFFF"/>
          <w:spacing w:val="27"/>
        </w:rPr>
        <w:t xml:space="preserve"> </w:t>
      </w:r>
      <w:r>
        <w:rPr>
          <w:color w:val="FFFFFF"/>
        </w:rPr>
        <w:t>Aboriginal</w:t>
      </w:r>
      <w:r>
        <w:rPr>
          <w:color w:val="FFFFFF"/>
          <w:spacing w:val="27"/>
        </w:rPr>
        <w:t xml:space="preserve"> </w:t>
      </w:r>
      <w:r>
        <w:rPr>
          <w:color w:val="FFFFFF"/>
        </w:rPr>
        <w:t>people</w:t>
      </w:r>
      <w:r>
        <w:rPr>
          <w:color w:val="FFFFFF"/>
          <w:spacing w:val="27"/>
        </w:rPr>
        <w:t xml:space="preserve"> </w:t>
      </w:r>
      <w:r>
        <w:rPr>
          <w:color w:val="FFFFFF"/>
        </w:rPr>
        <w:t>and communities</w:t>
      </w:r>
      <w:r>
        <w:rPr>
          <w:color w:val="FFFFFF"/>
          <w:spacing w:val="33"/>
        </w:rPr>
        <w:t xml:space="preserve"> </w:t>
      </w:r>
      <w:r>
        <w:rPr>
          <w:color w:val="FFFFFF"/>
        </w:rPr>
        <w:t>to</w:t>
      </w:r>
      <w:r>
        <w:rPr>
          <w:color w:val="FFFFFF"/>
          <w:spacing w:val="33"/>
        </w:rPr>
        <w:t xml:space="preserve"> </w:t>
      </w:r>
      <w:r>
        <w:rPr>
          <w:color w:val="FFFFFF"/>
        </w:rPr>
        <w:t>Victorian</w:t>
      </w:r>
      <w:r>
        <w:rPr>
          <w:color w:val="FFFFFF"/>
          <w:spacing w:val="33"/>
        </w:rPr>
        <w:t xml:space="preserve"> </w:t>
      </w:r>
      <w:r>
        <w:rPr>
          <w:color w:val="FFFFFF"/>
        </w:rPr>
        <w:t>life</w:t>
      </w:r>
      <w:r>
        <w:rPr>
          <w:color w:val="FFFFFF"/>
          <w:spacing w:val="33"/>
        </w:rPr>
        <w:t xml:space="preserve"> </w:t>
      </w:r>
      <w:r>
        <w:rPr>
          <w:color w:val="FFFFFF"/>
        </w:rPr>
        <w:t>and</w:t>
      </w:r>
      <w:r>
        <w:rPr>
          <w:color w:val="FFFFFF"/>
          <w:spacing w:val="33"/>
        </w:rPr>
        <w:t xml:space="preserve"> </w:t>
      </w:r>
      <w:r>
        <w:rPr>
          <w:color w:val="FFFFFF"/>
        </w:rPr>
        <w:t>how</w:t>
      </w:r>
      <w:r>
        <w:rPr>
          <w:color w:val="FFFFFF"/>
          <w:spacing w:val="33"/>
        </w:rPr>
        <w:t xml:space="preserve"> </w:t>
      </w:r>
      <w:r>
        <w:rPr>
          <w:color w:val="FFFFFF"/>
        </w:rPr>
        <w:t>this</w:t>
      </w:r>
      <w:r>
        <w:rPr>
          <w:color w:val="FFFFFF"/>
          <w:spacing w:val="33"/>
        </w:rPr>
        <w:t xml:space="preserve"> </w:t>
      </w:r>
      <w:r>
        <w:rPr>
          <w:color w:val="FFFFFF"/>
        </w:rPr>
        <w:t>enriches</w:t>
      </w:r>
      <w:r>
        <w:rPr>
          <w:color w:val="FFFFFF"/>
          <w:spacing w:val="33"/>
        </w:rPr>
        <w:t xml:space="preserve"> </w:t>
      </w:r>
      <w:r>
        <w:rPr>
          <w:color w:val="FFFFFF"/>
        </w:rPr>
        <w:t>us.</w:t>
      </w:r>
      <w:r>
        <w:rPr>
          <w:color w:val="FFFFFF"/>
          <w:spacing w:val="33"/>
        </w:rPr>
        <w:t xml:space="preserve"> </w:t>
      </w:r>
      <w:r>
        <w:rPr>
          <w:color w:val="FFFFFF"/>
        </w:rPr>
        <w:t>We</w:t>
      </w:r>
      <w:r>
        <w:rPr>
          <w:color w:val="FFFFFF"/>
          <w:spacing w:val="33"/>
        </w:rPr>
        <w:t xml:space="preserve"> </w:t>
      </w:r>
      <w:r>
        <w:rPr>
          <w:color w:val="FFFFFF"/>
        </w:rPr>
        <w:t>embrace</w:t>
      </w:r>
      <w:r>
        <w:rPr>
          <w:color w:val="FFFFFF"/>
          <w:spacing w:val="33"/>
        </w:rPr>
        <w:t xml:space="preserve"> </w:t>
      </w:r>
      <w:r>
        <w:rPr>
          <w:color w:val="FFFFFF"/>
        </w:rPr>
        <w:t>the</w:t>
      </w:r>
      <w:r>
        <w:rPr>
          <w:color w:val="FFFFFF"/>
          <w:spacing w:val="33"/>
        </w:rPr>
        <w:t xml:space="preserve"> </w:t>
      </w:r>
      <w:r>
        <w:rPr>
          <w:color w:val="FFFFFF"/>
        </w:rPr>
        <w:t>spirit</w:t>
      </w:r>
      <w:r>
        <w:rPr>
          <w:color w:val="FFFFFF"/>
          <w:spacing w:val="33"/>
        </w:rPr>
        <w:t xml:space="preserve"> </w:t>
      </w:r>
      <w:r>
        <w:rPr>
          <w:color w:val="FFFFFF"/>
        </w:rPr>
        <w:t>of</w:t>
      </w:r>
      <w:r>
        <w:rPr>
          <w:color w:val="FFFFFF"/>
          <w:spacing w:val="33"/>
        </w:rPr>
        <w:t xml:space="preserve"> </w:t>
      </w:r>
      <w:r>
        <w:rPr>
          <w:color w:val="FFFFFF"/>
        </w:rPr>
        <w:t>reconciliation,</w:t>
      </w:r>
      <w:r>
        <w:rPr>
          <w:color w:val="FFFFFF"/>
          <w:spacing w:val="33"/>
        </w:rPr>
        <w:t xml:space="preserve"> </w:t>
      </w:r>
      <w:r>
        <w:rPr>
          <w:color w:val="FFFFFF"/>
        </w:rPr>
        <w:t>working</w:t>
      </w:r>
      <w:r>
        <w:rPr>
          <w:color w:val="FFFFFF"/>
          <w:spacing w:val="33"/>
        </w:rPr>
        <w:t xml:space="preserve"> </w:t>
      </w:r>
      <w:r>
        <w:rPr>
          <w:color w:val="FFFFFF"/>
        </w:rPr>
        <w:t xml:space="preserve">towards </w:t>
      </w:r>
      <w:r>
        <w:rPr>
          <w:color w:val="FFFFFF"/>
          <w:w w:val="110"/>
        </w:rPr>
        <w:t>the</w:t>
      </w:r>
      <w:r>
        <w:rPr>
          <w:color w:val="FFFFFF"/>
          <w:spacing w:val="-13"/>
          <w:w w:val="110"/>
        </w:rPr>
        <w:t xml:space="preserve"> </w:t>
      </w:r>
      <w:r>
        <w:rPr>
          <w:color w:val="FFFFFF"/>
          <w:w w:val="110"/>
        </w:rPr>
        <w:t>equality</w:t>
      </w:r>
      <w:r>
        <w:rPr>
          <w:color w:val="FFFFFF"/>
          <w:spacing w:val="-13"/>
          <w:w w:val="110"/>
        </w:rPr>
        <w:t xml:space="preserve"> </w:t>
      </w:r>
      <w:r>
        <w:rPr>
          <w:color w:val="FFFFFF"/>
          <w:w w:val="110"/>
        </w:rPr>
        <w:t>of</w:t>
      </w:r>
      <w:r>
        <w:rPr>
          <w:color w:val="FFFFFF"/>
          <w:spacing w:val="-13"/>
          <w:w w:val="110"/>
        </w:rPr>
        <w:t xml:space="preserve"> </w:t>
      </w:r>
      <w:r>
        <w:rPr>
          <w:color w:val="FFFFFF"/>
          <w:w w:val="110"/>
        </w:rPr>
        <w:t>outcomes</w:t>
      </w:r>
      <w:r>
        <w:rPr>
          <w:color w:val="FFFFFF"/>
          <w:spacing w:val="-13"/>
          <w:w w:val="110"/>
        </w:rPr>
        <w:t xml:space="preserve"> </w:t>
      </w:r>
      <w:r>
        <w:rPr>
          <w:color w:val="FFFFFF"/>
          <w:w w:val="110"/>
        </w:rPr>
        <w:t>and</w:t>
      </w:r>
      <w:r>
        <w:rPr>
          <w:color w:val="FFFFFF"/>
          <w:spacing w:val="-13"/>
          <w:w w:val="110"/>
        </w:rPr>
        <w:t xml:space="preserve"> </w:t>
      </w:r>
      <w:r>
        <w:rPr>
          <w:color w:val="FFFFFF"/>
          <w:w w:val="110"/>
        </w:rPr>
        <w:t>ensuring</w:t>
      </w:r>
      <w:r>
        <w:rPr>
          <w:color w:val="FFFFFF"/>
          <w:spacing w:val="-13"/>
          <w:w w:val="110"/>
        </w:rPr>
        <w:t xml:space="preserve"> </w:t>
      </w:r>
      <w:r>
        <w:rPr>
          <w:color w:val="FFFFFF"/>
          <w:w w:val="110"/>
        </w:rPr>
        <w:t>an</w:t>
      </w:r>
      <w:r>
        <w:rPr>
          <w:color w:val="FFFFFF"/>
          <w:spacing w:val="-13"/>
          <w:w w:val="110"/>
        </w:rPr>
        <w:t xml:space="preserve"> </w:t>
      </w:r>
      <w:r>
        <w:rPr>
          <w:color w:val="FFFFFF"/>
          <w:w w:val="110"/>
        </w:rPr>
        <w:t>equal</w:t>
      </w:r>
      <w:r>
        <w:rPr>
          <w:color w:val="FFFFFF"/>
          <w:spacing w:val="-13"/>
          <w:w w:val="110"/>
        </w:rPr>
        <w:t xml:space="preserve"> </w:t>
      </w:r>
      <w:r>
        <w:rPr>
          <w:color w:val="FFFFFF"/>
          <w:w w:val="110"/>
        </w:rPr>
        <w:t>voice.</w:t>
      </w:r>
    </w:p>
    <w:p w14:paraId="60097C83" w14:textId="77777777" w:rsidR="0023410F" w:rsidRDefault="0023410F">
      <w:pPr>
        <w:pStyle w:val="BodyText"/>
        <w:spacing w:before="8"/>
        <w:rPr>
          <w:sz w:val="18"/>
        </w:rPr>
      </w:pPr>
    </w:p>
    <w:p w14:paraId="60097C84" w14:textId="77777777" w:rsidR="0023410F" w:rsidRDefault="001D4F61">
      <w:pPr>
        <w:ind w:left="360"/>
        <w:jc w:val="both"/>
        <w:rPr>
          <w:b/>
          <w:sz w:val="36"/>
        </w:rPr>
      </w:pPr>
      <w:r>
        <w:rPr>
          <w:b/>
          <w:color w:val="FFFFFF"/>
          <w:sz w:val="36"/>
        </w:rPr>
        <w:t>Pareeyt</w:t>
      </w:r>
      <w:r>
        <w:rPr>
          <w:b/>
          <w:color w:val="FFFFFF"/>
          <w:spacing w:val="40"/>
          <w:w w:val="150"/>
          <w:sz w:val="36"/>
        </w:rPr>
        <w:t xml:space="preserve"> </w:t>
      </w:r>
      <w:r>
        <w:rPr>
          <w:b/>
          <w:color w:val="FFFFFF"/>
          <w:sz w:val="36"/>
        </w:rPr>
        <w:t>Poondee-</w:t>
      </w:r>
      <w:r>
        <w:rPr>
          <w:b/>
          <w:color w:val="FFFFFF"/>
          <w:spacing w:val="-2"/>
          <w:sz w:val="36"/>
        </w:rPr>
        <w:t>teeyt.</w:t>
      </w:r>
    </w:p>
    <w:p w14:paraId="60097C85" w14:textId="77777777" w:rsidR="0023410F" w:rsidRDefault="001D4F61">
      <w:pPr>
        <w:spacing w:before="147"/>
        <w:ind w:left="360"/>
        <w:rPr>
          <w:b/>
          <w:i/>
          <w:sz w:val="20"/>
        </w:rPr>
      </w:pPr>
      <w:r>
        <w:rPr>
          <w:b/>
          <w:color w:val="FFFFFF"/>
          <w:sz w:val="20"/>
        </w:rPr>
        <w:t>Water</w:t>
      </w:r>
      <w:r>
        <w:rPr>
          <w:b/>
          <w:color w:val="FFFFFF"/>
          <w:spacing w:val="-12"/>
          <w:sz w:val="20"/>
        </w:rPr>
        <w:t xml:space="preserve"> </w:t>
      </w:r>
      <w:r>
        <w:rPr>
          <w:b/>
          <w:color w:val="FFFFFF"/>
          <w:sz w:val="20"/>
        </w:rPr>
        <w:t>is</w:t>
      </w:r>
      <w:r>
        <w:rPr>
          <w:b/>
          <w:color w:val="FFFFFF"/>
          <w:spacing w:val="-11"/>
          <w:sz w:val="20"/>
        </w:rPr>
        <w:t xml:space="preserve"> </w:t>
      </w:r>
      <w:r>
        <w:rPr>
          <w:b/>
          <w:color w:val="FFFFFF"/>
          <w:sz w:val="20"/>
        </w:rPr>
        <w:t>Life</w:t>
      </w:r>
      <w:r>
        <w:rPr>
          <w:b/>
          <w:color w:val="FFFFFF"/>
          <w:spacing w:val="-11"/>
          <w:sz w:val="20"/>
        </w:rPr>
        <w:t xml:space="preserve"> </w:t>
      </w:r>
      <w:r>
        <w:rPr>
          <w:b/>
          <w:color w:val="FFFFFF"/>
          <w:sz w:val="20"/>
        </w:rPr>
        <w:t>-</w:t>
      </w:r>
      <w:r>
        <w:rPr>
          <w:b/>
          <w:color w:val="FFFFFF"/>
          <w:spacing w:val="-12"/>
          <w:sz w:val="20"/>
        </w:rPr>
        <w:t xml:space="preserve"> </w:t>
      </w:r>
      <w:r>
        <w:rPr>
          <w:b/>
          <w:i/>
          <w:color w:val="FFFFFF"/>
          <w:sz w:val="20"/>
        </w:rPr>
        <w:t>Dhauwurd</w:t>
      </w:r>
      <w:r>
        <w:rPr>
          <w:b/>
          <w:i/>
          <w:color w:val="FFFFFF"/>
          <w:spacing w:val="-11"/>
          <w:sz w:val="20"/>
        </w:rPr>
        <w:t xml:space="preserve"> </w:t>
      </w:r>
      <w:r>
        <w:rPr>
          <w:b/>
          <w:i/>
          <w:color w:val="FFFFFF"/>
          <w:sz w:val="20"/>
        </w:rPr>
        <w:t>Wurrung</w:t>
      </w:r>
      <w:r>
        <w:rPr>
          <w:b/>
          <w:i/>
          <w:color w:val="FFFFFF"/>
          <w:spacing w:val="-11"/>
          <w:sz w:val="20"/>
        </w:rPr>
        <w:t xml:space="preserve"> </w:t>
      </w:r>
      <w:r>
        <w:rPr>
          <w:b/>
          <w:i/>
          <w:color w:val="FFFFFF"/>
          <w:sz w:val="20"/>
        </w:rPr>
        <w:t>language</w:t>
      </w:r>
      <w:r>
        <w:rPr>
          <w:b/>
          <w:i/>
          <w:color w:val="FFFFFF"/>
          <w:spacing w:val="-12"/>
          <w:sz w:val="20"/>
        </w:rPr>
        <w:t xml:space="preserve"> </w:t>
      </w:r>
      <w:r>
        <w:rPr>
          <w:b/>
          <w:i/>
          <w:color w:val="FFFFFF"/>
          <w:spacing w:val="-2"/>
          <w:sz w:val="20"/>
        </w:rPr>
        <w:t>group</w:t>
      </w:r>
    </w:p>
    <w:p w14:paraId="60097C86" w14:textId="77777777" w:rsidR="0023410F" w:rsidRDefault="0023410F">
      <w:pPr>
        <w:pStyle w:val="BodyText"/>
        <w:spacing w:before="3"/>
        <w:rPr>
          <w:b/>
          <w:i/>
          <w:sz w:val="19"/>
        </w:rPr>
      </w:pPr>
    </w:p>
    <w:p w14:paraId="60097C87" w14:textId="77777777" w:rsidR="0023410F" w:rsidRDefault="001D4F61">
      <w:pPr>
        <w:ind w:left="360"/>
        <w:jc w:val="both"/>
        <w:rPr>
          <w:b/>
          <w:sz w:val="36"/>
        </w:rPr>
      </w:pPr>
      <w:r>
        <w:rPr>
          <w:b/>
          <w:color w:val="FFFFFF"/>
          <w:sz w:val="36"/>
        </w:rPr>
        <w:t>Pa</w:t>
      </w:r>
      <w:r>
        <w:rPr>
          <w:b/>
          <w:color w:val="FFFFFF"/>
          <w:spacing w:val="12"/>
          <w:sz w:val="36"/>
        </w:rPr>
        <w:t xml:space="preserve"> </w:t>
      </w:r>
      <w:r>
        <w:rPr>
          <w:b/>
          <w:color w:val="FFFFFF"/>
          <w:sz w:val="36"/>
        </w:rPr>
        <w:t>poonteeyt</w:t>
      </w:r>
      <w:r>
        <w:rPr>
          <w:b/>
          <w:color w:val="FFFFFF"/>
          <w:spacing w:val="14"/>
          <w:sz w:val="36"/>
        </w:rPr>
        <w:t xml:space="preserve"> </w:t>
      </w:r>
      <w:r>
        <w:rPr>
          <w:b/>
          <w:color w:val="FFFFFF"/>
          <w:sz w:val="36"/>
        </w:rPr>
        <w:t>paman</w:t>
      </w:r>
      <w:r>
        <w:rPr>
          <w:b/>
          <w:color w:val="FFFFFF"/>
          <w:spacing w:val="14"/>
          <w:sz w:val="36"/>
        </w:rPr>
        <w:t xml:space="preserve"> </w:t>
      </w:r>
      <w:r>
        <w:rPr>
          <w:b/>
          <w:color w:val="FFFFFF"/>
          <w:spacing w:val="-2"/>
          <w:sz w:val="36"/>
        </w:rPr>
        <w:t>paman.</w:t>
      </w:r>
    </w:p>
    <w:p w14:paraId="60097C88" w14:textId="77777777" w:rsidR="0023410F" w:rsidRDefault="001D4F61">
      <w:pPr>
        <w:spacing w:before="146"/>
        <w:ind w:left="360"/>
        <w:rPr>
          <w:b/>
          <w:i/>
          <w:sz w:val="20"/>
        </w:rPr>
      </w:pPr>
      <w:r>
        <w:pict w14:anchorId="60098F4E">
          <v:shape id="docshape14" o:spid="_x0000_s2010" type="#_x0000_t202" style="position:absolute;left:0;text-align:left;margin-left:80.65pt;margin-top:39.25pt;width:479.2pt;height:11.35pt;z-index:-21996032;mso-position-horizontal-relative:page" filled="f" stroked="f">
            <v:textbox inset="0,0,0,0">
              <w:txbxContent>
                <w:p w14:paraId="60099050" w14:textId="77777777" w:rsidR="0023410F" w:rsidRDefault="001D4F61">
                  <w:pPr>
                    <w:tabs>
                      <w:tab w:val="right" w:pos="9583"/>
                    </w:tabs>
                    <w:spacing w:line="214" w:lineRule="exact"/>
                    <w:rPr>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r>
                    <w:rPr>
                      <w:rFonts w:ascii="Trebuchet MS"/>
                      <w:b/>
                      <w:color w:val="003F62"/>
                      <w:sz w:val="20"/>
                    </w:rPr>
                    <w:tab/>
                  </w:r>
                  <w:r>
                    <w:rPr>
                      <w:color w:val="003F62"/>
                      <w:spacing w:val="-10"/>
                      <w:position w:val="-2"/>
                      <w:sz w:val="20"/>
                    </w:rPr>
                    <w:t>2</w:t>
                  </w:r>
                </w:p>
              </w:txbxContent>
            </v:textbox>
            <w10:wrap anchorx="page"/>
          </v:shape>
        </w:pict>
      </w:r>
      <w:r>
        <w:rPr>
          <w:b/>
          <w:color w:val="FFFFFF"/>
          <w:spacing w:val="-2"/>
          <w:sz w:val="20"/>
        </w:rPr>
        <w:t>And</w:t>
      </w:r>
      <w:r>
        <w:rPr>
          <w:b/>
          <w:color w:val="FFFFFF"/>
          <w:spacing w:val="-11"/>
          <w:sz w:val="20"/>
        </w:rPr>
        <w:t xml:space="preserve"> </w:t>
      </w:r>
      <w:r>
        <w:rPr>
          <w:b/>
          <w:color w:val="FFFFFF"/>
          <w:spacing w:val="-2"/>
          <w:sz w:val="20"/>
        </w:rPr>
        <w:t>life</w:t>
      </w:r>
      <w:r>
        <w:rPr>
          <w:b/>
          <w:color w:val="FFFFFF"/>
          <w:spacing w:val="-10"/>
          <w:sz w:val="20"/>
        </w:rPr>
        <w:t xml:space="preserve"> </w:t>
      </w:r>
      <w:r>
        <w:rPr>
          <w:b/>
          <w:color w:val="FFFFFF"/>
          <w:spacing w:val="-2"/>
          <w:sz w:val="20"/>
        </w:rPr>
        <w:t>is</w:t>
      </w:r>
      <w:r>
        <w:rPr>
          <w:b/>
          <w:color w:val="FFFFFF"/>
          <w:spacing w:val="-11"/>
          <w:sz w:val="20"/>
        </w:rPr>
        <w:t xml:space="preserve"> </w:t>
      </w:r>
      <w:r>
        <w:rPr>
          <w:b/>
          <w:color w:val="FFFFFF"/>
          <w:spacing w:val="-2"/>
          <w:sz w:val="20"/>
        </w:rPr>
        <w:t>sacred</w:t>
      </w:r>
      <w:r>
        <w:rPr>
          <w:b/>
          <w:color w:val="FFFFFF"/>
          <w:spacing w:val="-10"/>
          <w:sz w:val="20"/>
        </w:rPr>
        <w:t xml:space="preserve"> </w:t>
      </w:r>
      <w:r>
        <w:rPr>
          <w:b/>
          <w:color w:val="FFFFFF"/>
          <w:spacing w:val="-2"/>
          <w:sz w:val="20"/>
        </w:rPr>
        <w:t>-</w:t>
      </w:r>
      <w:r>
        <w:rPr>
          <w:b/>
          <w:color w:val="FFFFFF"/>
          <w:spacing w:val="-11"/>
          <w:sz w:val="20"/>
        </w:rPr>
        <w:t xml:space="preserve"> </w:t>
      </w:r>
      <w:r>
        <w:rPr>
          <w:b/>
          <w:i/>
          <w:color w:val="FFFFFF"/>
          <w:spacing w:val="-2"/>
          <w:sz w:val="20"/>
        </w:rPr>
        <w:t>Keerray</w:t>
      </w:r>
      <w:r>
        <w:rPr>
          <w:b/>
          <w:i/>
          <w:color w:val="FFFFFF"/>
          <w:spacing w:val="-10"/>
          <w:sz w:val="20"/>
        </w:rPr>
        <w:t xml:space="preserve"> </w:t>
      </w:r>
      <w:r>
        <w:rPr>
          <w:b/>
          <w:i/>
          <w:color w:val="FFFFFF"/>
          <w:spacing w:val="-2"/>
          <w:sz w:val="20"/>
        </w:rPr>
        <w:t>Wurrung</w:t>
      </w:r>
      <w:r>
        <w:rPr>
          <w:b/>
          <w:i/>
          <w:color w:val="FFFFFF"/>
          <w:spacing w:val="-10"/>
          <w:sz w:val="20"/>
        </w:rPr>
        <w:t xml:space="preserve"> </w:t>
      </w:r>
      <w:r>
        <w:rPr>
          <w:b/>
          <w:i/>
          <w:color w:val="FFFFFF"/>
          <w:spacing w:val="-2"/>
          <w:sz w:val="20"/>
        </w:rPr>
        <w:t>language</w:t>
      </w:r>
      <w:r>
        <w:rPr>
          <w:b/>
          <w:i/>
          <w:color w:val="FFFFFF"/>
          <w:spacing w:val="-11"/>
          <w:sz w:val="20"/>
        </w:rPr>
        <w:t xml:space="preserve"> </w:t>
      </w:r>
      <w:r>
        <w:rPr>
          <w:b/>
          <w:i/>
          <w:color w:val="FFFFFF"/>
          <w:spacing w:val="-2"/>
          <w:sz w:val="20"/>
        </w:rPr>
        <w:t>group</w:t>
      </w:r>
    </w:p>
    <w:p w14:paraId="60097C89" w14:textId="77777777" w:rsidR="0023410F" w:rsidRDefault="0023410F">
      <w:pPr>
        <w:rPr>
          <w:sz w:val="20"/>
        </w:rPr>
        <w:sectPr w:rsidR="0023410F">
          <w:pgSz w:w="11910" w:h="16840"/>
          <w:pgMar w:top="1920" w:right="440" w:bottom="280" w:left="360" w:header="720" w:footer="720" w:gutter="0"/>
          <w:cols w:space="720"/>
        </w:sectPr>
      </w:pPr>
    </w:p>
    <w:p w14:paraId="60097C8A" w14:textId="77777777" w:rsidR="0023410F" w:rsidRDefault="001D4F61">
      <w:pPr>
        <w:spacing w:before="64"/>
        <w:ind w:left="360"/>
        <w:rPr>
          <w:sz w:val="24"/>
        </w:rPr>
      </w:pPr>
      <w:r>
        <w:rPr>
          <w:color w:val="003F62"/>
          <w:sz w:val="24"/>
        </w:rPr>
        <w:lastRenderedPageBreak/>
        <w:t>Ms</w:t>
      </w:r>
      <w:r>
        <w:rPr>
          <w:color w:val="003F62"/>
          <w:spacing w:val="-9"/>
          <w:sz w:val="24"/>
        </w:rPr>
        <w:t xml:space="preserve"> </w:t>
      </w:r>
      <w:r>
        <w:rPr>
          <w:color w:val="003F62"/>
          <w:sz w:val="24"/>
        </w:rPr>
        <w:t>Kate</w:t>
      </w:r>
      <w:r>
        <w:rPr>
          <w:color w:val="003F62"/>
          <w:spacing w:val="-8"/>
          <w:sz w:val="24"/>
        </w:rPr>
        <w:t xml:space="preserve"> </w:t>
      </w:r>
      <w:r>
        <w:rPr>
          <w:color w:val="003F62"/>
          <w:spacing w:val="-2"/>
          <w:sz w:val="24"/>
        </w:rPr>
        <w:t>Symons</w:t>
      </w:r>
    </w:p>
    <w:p w14:paraId="60097C8B" w14:textId="77777777" w:rsidR="0023410F" w:rsidRDefault="001D4F61">
      <w:pPr>
        <w:spacing w:before="12" w:line="249" w:lineRule="auto"/>
        <w:ind w:left="360" w:right="6848"/>
        <w:rPr>
          <w:sz w:val="24"/>
        </w:rPr>
      </w:pPr>
      <w:r>
        <w:rPr>
          <w:color w:val="003F62"/>
          <w:sz w:val="24"/>
        </w:rPr>
        <w:t>Essential Services Commission Level 37</w:t>
      </w:r>
    </w:p>
    <w:p w14:paraId="60097C8C" w14:textId="77777777" w:rsidR="0023410F" w:rsidRDefault="001D4F61">
      <w:pPr>
        <w:spacing w:before="2"/>
        <w:ind w:left="360"/>
        <w:rPr>
          <w:sz w:val="24"/>
        </w:rPr>
      </w:pPr>
      <w:r>
        <w:rPr>
          <w:color w:val="003F62"/>
          <w:sz w:val="24"/>
        </w:rPr>
        <w:t>2</w:t>
      </w:r>
      <w:r>
        <w:rPr>
          <w:color w:val="003F62"/>
          <w:spacing w:val="6"/>
          <w:sz w:val="24"/>
        </w:rPr>
        <w:t xml:space="preserve"> </w:t>
      </w:r>
      <w:r>
        <w:rPr>
          <w:color w:val="003F62"/>
          <w:sz w:val="24"/>
        </w:rPr>
        <w:t>Lonsdale</w:t>
      </w:r>
      <w:r>
        <w:rPr>
          <w:color w:val="003F62"/>
          <w:spacing w:val="6"/>
          <w:sz w:val="24"/>
        </w:rPr>
        <w:t xml:space="preserve"> </w:t>
      </w:r>
      <w:r>
        <w:rPr>
          <w:color w:val="003F62"/>
          <w:spacing w:val="-2"/>
          <w:sz w:val="24"/>
        </w:rPr>
        <w:t>Street</w:t>
      </w:r>
    </w:p>
    <w:p w14:paraId="60097C8D" w14:textId="77777777" w:rsidR="0023410F" w:rsidRDefault="001D4F61">
      <w:pPr>
        <w:spacing w:before="12"/>
        <w:ind w:left="360"/>
        <w:rPr>
          <w:sz w:val="24"/>
        </w:rPr>
      </w:pPr>
      <w:r>
        <w:rPr>
          <w:color w:val="003F62"/>
          <w:w w:val="105"/>
          <w:sz w:val="24"/>
        </w:rPr>
        <w:t>Melbourne</w:t>
      </w:r>
      <w:r>
        <w:rPr>
          <w:color w:val="003F62"/>
          <w:spacing w:val="1"/>
          <w:w w:val="105"/>
          <w:sz w:val="24"/>
        </w:rPr>
        <w:t xml:space="preserve"> </w:t>
      </w:r>
      <w:r>
        <w:rPr>
          <w:color w:val="003F62"/>
          <w:w w:val="105"/>
          <w:sz w:val="24"/>
        </w:rPr>
        <w:t>Victoria</w:t>
      </w:r>
      <w:r>
        <w:rPr>
          <w:color w:val="003F62"/>
          <w:spacing w:val="1"/>
          <w:w w:val="105"/>
          <w:sz w:val="24"/>
        </w:rPr>
        <w:t xml:space="preserve"> </w:t>
      </w:r>
      <w:r>
        <w:rPr>
          <w:color w:val="003F62"/>
          <w:spacing w:val="-4"/>
          <w:w w:val="105"/>
          <w:sz w:val="24"/>
        </w:rPr>
        <w:t>3000</w:t>
      </w:r>
    </w:p>
    <w:p w14:paraId="60097C8E" w14:textId="77777777" w:rsidR="0023410F" w:rsidRDefault="0023410F">
      <w:pPr>
        <w:pStyle w:val="BodyText"/>
        <w:rPr>
          <w:sz w:val="26"/>
        </w:rPr>
      </w:pPr>
    </w:p>
    <w:p w14:paraId="60097C8F" w14:textId="77777777" w:rsidR="0023410F" w:rsidRDefault="0023410F">
      <w:pPr>
        <w:pStyle w:val="BodyText"/>
        <w:rPr>
          <w:sz w:val="26"/>
        </w:rPr>
      </w:pPr>
    </w:p>
    <w:p w14:paraId="60097C90" w14:textId="77777777" w:rsidR="0023410F" w:rsidRDefault="0023410F">
      <w:pPr>
        <w:pStyle w:val="BodyText"/>
        <w:rPr>
          <w:sz w:val="26"/>
        </w:rPr>
      </w:pPr>
    </w:p>
    <w:p w14:paraId="60097C91" w14:textId="77777777" w:rsidR="0023410F" w:rsidRDefault="001D4F61">
      <w:pPr>
        <w:spacing w:before="201"/>
        <w:ind w:left="360"/>
        <w:rPr>
          <w:sz w:val="24"/>
        </w:rPr>
      </w:pPr>
      <w:r>
        <w:rPr>
          <w:color w:val="003F62"/>
          <w:sz w:val="24"/>
        </w:rPr>
        <w:t>Dear</w:t>
      </w:r>
      <w:r>
        <w:rPr>
          <w:color w:val="003F62"/>
          <w:spacing w:val="-8"/>
          <w:sz w:val="24"/>
        </w:rPr>
        <w:t xml:space="preserve"> </w:t>
      </w:r>
      <w:r>
        <w:rPr>
          <w:color w:val="003F62"/>
          <w:sz w:val="24"/>
        </w:rPr>
        <w:t>Ms</w:t>
      </w:r>
      <w:r>
        <w:rPr>
          <w:color w:val="003F62"/>
          <w:spacing w:val="-8"/>
          <w:sz w:val="24"/>
        </w:rPr>
        <w:t xml:space="preserve"> </w:t>
      </w:r>
      <w:r>
        <w:rPr>
          <w:color w:val="003F62"/>
          <w:spacing w:val="-2"/>
          <w:sz w:val="24"/>
        </w:rPr>
        <w:t>Symons,</w:t>
      </w:r>
    </w:p>
    <w:p w14:paraId="60097C92" w14:textId="77777777" w:rsidR="0023410F" w:rsidRDefault="0023410F">
      <w:pPr>
        <w:pStyle w:val="BodyText"/>
        <w:rPr>
          <w:sz w:val="26"/>
        </w:rPr>
      </w:pPr>
    </w:p>
    <w:p w14:paraId="60097C93" w14:textId="77777777" w:rsidR="0023410F" w:rsidRDefault="0023410F">
      <w:pPr>
        <w:pStyle w:val="BodyText"/>
        <w:spacing w:before="8"/>
        <w:rPr>
          <w:sz w:val="29"/>
        </w:rPr>
      </w:pPr>
    </w:p>
    <w:p w14:paraId="60097C94" w14:textId="77777777" w:rsidR="0023410F" w:rsidRDefault="001D4F61">
      <w:pPr>
        <w:spacing w:line="249" w:lineRule="auto"/>
        <w:ind w:left="360" w:right="286"/>
        <w:rPr>
          <w:sz w:val="24"/>
        </w:rPr>
      </w:pPr>
      <w:r>
        <w:rPr>
          <w:color w:val="003F62"/>
          <w:w w:val="105"/>
          <w:sz w:val="24"/>
        </w:rPr>
        <w:t>On</w:t>
      </w:r>
      <w:r>
        <w:rPr>
          <w:color w:val="003F62"/>
          <w:spacing w:val="-17"/>
          <w:w w:val="105"/>
          <w:sz w:val="24"/>
        </w:rPr>
        <w:t xml:space="preserve"> </w:t>
      </w:r>
      <w:r>
        <w:rPr>
          <w:color w:val="003F62"/>
          <w:w w:val="105"/>
          <w:sz w:val="24"/>
        </w:rPr>
        <w:t>behalf</w:t>
      </w:r>
      <w:r>
        <w:rPr>
          <w:color w:val="003F62"/>
          <w:spacing w:val="-17"/>
          <w:w w:val="105"/>
          <w:sz w:val="24"/>
        </w:rPr>
        <w:t xml:space="preserve"> </w:t>
      </w:r>
      <w:r>
        <w:rPr>
          <w:color w:val="003F62"/>
          <w:w w:val="105"/>
          <w:sz w:val="24"/>
        </w:rPr>
        <w:t>of</w:t>
      </w:r>
      <w:r>
        <w:rPr>
          <w:color w:val="003F62"/>
          <w:spacing w:val="-17"/>
          <w:w w:val="105"/>
          <w:sz w:val="24"/>
        </w:rPr>
        <w:t xml:space="preserve"> </w:t>
      </w:r>
      <w:r>
        <w:rPr>
          <w:color w:val="003F62"/>
          <w:w w:val="105"/>
          <w:sz w:val="24"/>
        </w:rPr>
        <w:t>the</w:t>
      </w:r>
      <w:r>
        <w:rPr>
          <w:color w:val="003F62"/>
          <w:spacing w:val="-17"/>
          <w:w w:val="105"/>
          <w:sz w:val="24"/>
        </w:rPr>
        <w:t xml:space="preserve"> </w:t>
      </w:r>
      <w:r>
        <w:rPr>
          <w:color w:val="003F62"/>
          <w:w w:val="105"/>
          <w:sz w:val="24"/>
        </w:rPr>
        <w:t>Board</w:t>
      </w:r>
      <w:r>
        <w:rPr>
          <w:color w:val="003F62"/>
          <w:spacing w:val="-17"/>
          <w:w w:val="105"/>
          <w:sz w:val="24"/>
        </w:rPr>
        <w:t xml:space="preserve"> </w:t>
      </w:r>
      <w:r>
        <w:rPr>
          <w:color w:val="003F62"/>
          <w:w w:val="105"/>
          <w:sz w:val="24"/>
        </w:rPr>
        <w:t>of</w:t>
      </w:r>
      <w:r>
        <w:rPr>
          <w:color w:val="003F62"/>
          <w:spacing w:val="-17"/>
          <w:w w:val="105"/>
          <w:sz w:val="24"/>
        </w:rPr>
        <w:t xml:space="preserve"> </w:t>
      </w:r>
      <w:r>
        <w:rPr>
          <w:color w:val="003F62"/>
          <w:w w:val="105"/>
          <w:sz w:val="24"/>
        </w:rPr>
        <w:t>Directors</w:t>
      </w:r>
      <w:r>
        <w:rPr>
          <w:color w:val="003F62"/>
          <w:spacing w:val="-17"/>
          <w:w w:val="105"/>
          <w:sz w:val="24"/>
        </w:rPr>
        <w:t xml:space="preserve"> </w:t>
      </w:r>
      <w:r>
        <w:rPr>
          <w:color w:val="003F62"/>
          <w:w w:val="105"/>
          <w:sz w:val="24"/>
        </w:rPr>
        <w:t>we</w:t>
      </w:r>
      <w:r>
        <w:rPr>
          <w:color w:val="003F62"/>
          <w:spacing w:val="-17"/>
          <w:w w:val="105"/>
          <w:sz w:val="24"/>
        </w:rPr>
        <w:t xml:space="preserve"> </w:t>
      </w:r>
      <w:r>
        <w:rPr>
          <w:color w:val="003F62"/>
          <w:w w:val="105"/>
          <w:sz w:val="24"/>
        </w:rPr>
        <w:t>are</w:t>
      </w:r>
      <w:r>
        <w:rPr>
          <w:color w:val="003F62"/>
          <w:spacing w:val="-17"/>
          <w:w w:val="105"/>
          <w:sz w:val="24"/>
        </w:rPr>
        <w:t xml:space="preserve"> </w:t>
      </w:r>
      <w:r>
        <w:rPr>
          <w:color w:val="003F62"/>
          <w:w w:val="105"/>
          <w:sz w:val="24"/>
        </w:rPr>
        <w:t>pleased</w:t>
      </w:r>
      <w:r>
        <w:rPr>
          <w:color w:val="003F62"/>
          <w:spacing w:val="-17"/>
          <w:w w:val="105"/>
          <w:sz w:val="24"/>
        </w:rPr>
        <w:t xml:space="preserve"> </w:t>
      </w:r>
      <w:r>
        <w:rPr>
          <w:color w:val="003F62"/>
          <w:w w:val="105"/>
          <w:sz w:val="24"/>
        </w:rPr>
        <w:t>to</w:t>
      </w:r>
      <w:r>
        <w:rPr>
          <w:color w:val="003F62"/>
          <w:spacing w:val="-17"/>
          <w:w w:val="105"/>
          <w:sz w:val="24"/>
        </w:rPr>
        <w:t xml:space="preserve"> </w:t>
      </w:r>
      <w:r>
        <w:rPr>
          <w:color w:val="003F62"/>
          <w:w w:val="105"/>
          <w:sz w:val="24"/>
        </w:rPr>
        <w:t>present</w:t>
      </w:r>
      <w:r>
        <w:rPr>
          <w:color w:val="003F62"/>
          <w:spacing w:val="-17"/>
          <w:w w:val="105"/>
          <w:sz w:val="24"/>
        </w:rPr>
        <w:t xml:space="preserve"> </w:t>
      </w:r>
      <w:r>
        <w:rPr>
          <w:color w:val="003F62"/>
          <w:w w:val="105"/>
          <w:sz w:val="24"/>
        </w:rPr>
        <w:t>the</w:t>
      </w:r>
      <w:r>
        <w:rPr>
          <w:color w:val="003F62"/>
          <w:spacing w:val="-17"/>
          <w:w w:val="105"/>
          <w:sz w:val="24"/>
        </w:rPr>
        <w:t xml:space="preserve"> </w:t>
      </w:r>
      <w:r>
        <w:rPr>
          <w:i/>
          <w:color w:val="003F62"/>
          <w:w w:val="105"/>
          <w:sz w:val="24"/>
        </w:rPr>
        <w:t>Wannon</w:t>
      </w:r>
      <w:r>
        <w:rPr>
          <w:i/>
          <w:color w:val="003F62"/>
          <w:spacing w:val="-16"/>
          <w:w w:val="105"/>
          <w:sz w:val="24"/>
        </w:rPr>
        <w:t xml:space="preserve"> </w:t>
      </w:r>
      <w:r>
        <w:rPr>
          <w:i/>
          <w:color w:val="003F62"/>
          <w:w w:val="105"/>
          <w:sz w:val="24"/>
        </w:rPr>
        <w:t>Water</w:t>
      </w:r>
      <w:r>
        <w:rPr>
          <w:i/>
          <w:color w:val="003F62"/>
          <w:spacing w:val="-16"/>
          <w:w w:val="105"/>
          <w:sz w:val="24"/>
        </w:rPr>
        <w:t xml:space="preserve"> </w:t>
      </w:r>
      <w:r>
        <w:rPr>
          <w:i/>
          <w:color w:val="003F62"/>
          <w:w w:val="105"/>
          <w:sz w:val="24"/>
        </w:rPr>
        <w:t>Price Submission 2023-28</w:t>
      </w:r>
      <w:r>
        <w:rPr>
          <w:color w:val="003F62"/>
          <w:w w:val="105"/>
          <w:sz w:val="24"/>
        </w:rPr>
        <w:t>.</w:t>
      </w:r>
    </w:p>
    <w:p w14:paraId="60097C95" w14:textId="77777777" w:rsidR="0023410F" w:rsidRDefault="001D4F61">
      <w:pPr>
        <w:spacing w:before="172" w:line="249" w:lineRule="auto"/>
        <w:ind w:left="360" w:right="1160"/>
        <w:rPr>
          <w:sz w:val="24"/>
        </w:rPr>
      </w:pPr>
      <w:r>
        <w:rPr>
          <w:color w:val="003F62"/>
          <w:w w:val="105"/>
          <w:sz w:val="24"/>
        </w:rPr>
        <w:t>Our price submission is the culmination of extensive and genuine engagement with our</w:t>
      </w:r>
      <w:r>
        <w:rPr>
          <w:color w:val="003F62"/>
          <w:spacing w:val="-17"/>
          <w:w w:val="105"/>
          <w:sz w:val="24"/>
        </w:rPr>
        <w:t xml:space="preserve"> </w:t>
      </w:r>
      <w:r>
        <w:rPr>
          <w:color w:val="003F62"/>
          <w:w w:val="105"/>
          <w:sz w:val="24"/>
        </w:rPr>
        <w:t>customers</w:t>
      </w:r>
      <w:r>
        <w:rPr>
          <w:color w:val="003F62"/>
          <w:spacing w:val="-17"/>
          <w:w w:val="105"/>
          <w:sz w:val="24"/>
        </w:rPr>
        <w:t xml:space="preserve"> </w:t>
      </w:r>
      <w:r>
        <w:rPr>
          <w:color w:val="003F62"/>
          <w:w w:val="105"/>
          <w:sz w:val="24"/>
        </w:rPr>
        <w:t>and</w:t>
      </w:r>
      <w:r>
        <w:rPr>
          <w:color w:val="003F62"/>
          <w:spacing w:val="-17"/>
          <w:w w:val="105"/>
          <w:sz w:val="24"/>
        </w:rPr>
        <w:t xml:space="preserve"> </w:t>
      </w:r>
      <w:r>
        <w:rPr>
          <w:color w:val="003F62"/>
          <w:w w:val="105"/>
          <w:sz w:val="24"/>
        </w:rPr>
        <w:t>community,</w:t>
      </w:r>
      <w:r>
        <w:rPr>
          <w:color w:val="003F62"/>
          <w:spacing w:val="-17"/>
          <w:w w:val="105"/>
          <w:sz w:val="24"/>
        </w:rPr>
        <w:t xml:space="preserve"> </w:t>
      </w:r>
      <w:r>
        <w:rPr>
          <w:color w:val="003F62"/>
          <w:w w:val="105"/>
          <w:sz w:val="24"/>
        </w:rPr>
        <w:t>and</w:t>
      </w:r>
      <w:r>
        <w:rPr>
          <w:color w:val="003F62"/>
          <w:spacing w:val="-17"/>
          <w:w w:val="105"/>
          <w:sz w:val="24"/>
        </w:rPr>
        <w:t xml:space="preserve"> </w:t>
      </w:r>
      <w:r>
        <w:rPr>
          <w:color w:val="003F62"/>
          <w:w w:val="105"/>
          <w:sz w:val="24"/>
        </w:rPr>
        <w:t>with</w:t>
      </w:r>
      <w:r>
        <w:rPr>
          <w:color w:val="003F62"/>
          <w:spacing w:val="-17"/>
          <w:w w:val="105"/>
          <w:sz w:val="24"/>
        </w:rPr>
        <w:t xml:space="preserve"> </w:t>
      </w:r>
      <w:r>
        <w:rPr>
          <w:color w:val="003F62"/>
          <w:w w:val="105"/>
          <w:sz w:val="24"/>
        </w:rPr>
        <w:t>our</w:t>
      </w:r>
      <w:r>
        <w:rPr>
          <w:color w:val="003F62"/>
          <w:spacing w:val="-17"/>
          <w:w w:val="105"/>
          <w:sz w:val="24"/>
        </w:rPr>
        <w:t xml:space="preserve"> </w:t>
      </w:r>
      <w:r>
        <w:rPr>
          <w:color w:val="003F62"/>
          <w:w w:val="105"/>
          <w:sz w:val="24"/>
        </w:rPr>
        <w:t>Board</w:t>
      </w:r>
      <w:r>
        <w:rPr>
          <w:color w:val="003F62"/>
          <w:spacing w:val="-17"/>
          <w:w w:val="105"/>
          <w:sz w:val="24"/>
        </w:rPr>
        <w:t xml:space="preserve"> </w:t>
      </w:r>
      <w:r>
        <w:rPr>
          <w:color w:val="003F62"/>
          <w:w w:val="105"/>
          <w:sz w:val="24"/>
        </w:rPr>
        <w:t>and</w:t>
      </w:r>
      <w:r>
        <w:rPr>
          <w:color w:val="003F62"/>
          <w:spacing w:val="-17"/>
          <w:w w:val="105"/>
          <w:sz w:val="24"/>
        </w:rPr>
        <w:t xml:space="preserve"> </w:t>
      </w:r>
      <w:r>
        <w:rPr>
          <w:color w:val="003F62"/>
          <w:w w:val="105"/>
          <w:sz w:val="24"/>
        </w:rPr>
        <w:t>management.</w:t>
      </w:r>
      <w:r>
        <w:rPr>
          <w:color w:val="003F62"/>
          <w:spacing w:val="-17"/>
          <w:w w:val="105"/>
          <w:sz w:val="24"/>
        </w:rPr>
        <w:t xml:space="preserve"> </w:t>
      </w:r>
      <w:r>
        <w:rPr>
          <w:color w:val="003F62"/>
          <w:w w:val="105"/>
          <w:sz w:val="24"/>
        </w:rPr>
        <w:t>It</w:t>
      </w:r>
      <w:r>
        <w:rPr>
          <w:color w:val="003F62"/>
          <w:spacing w:val="-17"/>
          <w:w w:val="105"/>
          <w:sz w:val="24"/>
        </w:rPr>
        <w:t xml:space="preserve"> </w:t>
      </w:r>
      <w:r>
        <w:rPr>
          <w:color w:val="003F62"/>
          <w:w w:val="105"/>
          <w:sz w:val="24"/>
        </w:rPr>
        <w:t>addresses</w:t>
      </w:r>
      <w:r>
        <w:rPr>
          <w:color w:val="003F62"/>
          <w:spacing w:val="-17"/>
          <w:w w:val="105"/>
          <w:sz w:val="24"/>
        </w:rPr>
        <w:t xml:space="preserve"> </w:t>
      </w:r>
      <w:r>
        <w:rPr>
          <w:color w:val="003F62"/>
          <w:w w:val="105"/>
          <w:sz w:val="24"/>
        </w:rPr>
        <w:t xml:space="preserve">the </w:t>
      </w:r>
      <w:r>
        <w:rPr>
          <w:color w:val="003F62"/>
          <w:sz w:val="24"/>
        </w:rPr>
        <w:t>requirements as set by the Essen</w:t>
      </w:r>
      <w:r>
        <w:rPr>
          <w:color w:val="003F62"/>
          <w:sz w:val="24"/>
        </w:rPr>
        <w:t>tial Services Commission (ESC).</w:t>
      </w:r>
    </w:p>
    <w:p w14:paraId="60097C96" w14:textId="77777777" w:rsidR="0023410F" w:rsidRDefault="001D4F61">
      <w:pPr>
        <w:spacing w:before="173" w:line="249" w:lineRule="auto"/>
        <w:ind w:left="360" w:right="286"/>
        <w:rPr>
          <w:sz w:val="24"/>
        </w:rPr>
      </w:pPr>
      <w:r>
        <w:rPr>
          <w:color w:val="003F62"/>
          <w:w w:val="105"/>
          <w:sz w:val="24"/>
        </w:rPr>
        <w:t>It</w:t>
      </w:r>
      <w:r>
        <w:rPr>
          <w:color w:val="003F62"/>
          <w:spacing w:val="-1"/>
          <w:w w:val="105"/>
          <w:sz w:val="24"/>
        </w:rPr>
        <w:t xml:space="preserve"> </w:t>
      </w:r>
      <w:r>
        <w:rPr>
          <w:color w:val="003F62"/>
          <w:w w:val="105"/>
          <w:sz w:val="24"/>
        </w:rPr>
        <w:t>reflects</w:t>
      </w:r>
      <w:r>
        <w:rPr>
          <w:color w:val="003F62"/>
          <w:spacing w:val="-1"/>
          <w:w w:val="105"/>
          <w:sz w:val="24"/>
        </w:rPr>
        <w:t xml:space="preserve"> </w:t>
      </w:r>
      <w:r>
        <w:rPr>
          <w:color w:val="003F62"/>
          <w:w w:val="105"/>
          <w:sz w:val="24"/>
        </w:rPr>
        <w:t>a</w:t>
      </w:r>
      <w:r>
        <w:rPr>
          <w:color w:val="003F62"/>
          <w:spacing w:val="-1"/>
          <w:w w:val="105"/>
          <w:sz w:val="24"/>
        </w:rPr>
        <w:t xml:space="preserve"> </w:t>
      </w:r>
      <w:r>
        <w:rPr>
          <w:color w:val="003F62"/>
          <w:w w:val="105"/>
          <w:sz w:val="24"/>
        </w:rPr>
        <w:t>balance</w:t>
      </w:r>
      <w:r>
        <w:rPr>
          <w:color w:val="003F62"/>
          <w:spacing w:val="-1"/>
          <w:w w:val="105"/>
          <w:sz w:val="24"/>
        </w:rPr>
        <w:t xml:space="preserve"> </w:t>
      </w:r>
      <w:r>
        <w:rPr>
          <w:color w:val="003F62"/>
          <w:w w:val="105"/>
          <w:sz w:val="24"/>
        </w:rPr>
        <w:t>which</w:t>
      </w:r>
      <w:r>
        <w:rPr>
          <w:color w:val="003F62"/>
          <w:spacing w:val="-1"/>
          <w:w w:val="105"/>
          <w:sz w:val="24"/>
        </w:rPr>
        <w:t xml:space="preserve"> </w:t>
      </w:r>
      <w:r>
        <w:rPr>
          <w:color w:val="003F62"/>
          <w:w w:val="105"/>
          <w:sz w:val="24"/>
        </w:rPr>
        <w:t>we</w:t>
      </w:r>
      <w:r>
        <w:rPr>
          <w:color w:val="003F62"/>
          <w:spacing w:val="-1"/>
          <w:w w:val="105"/>
          <w:sz w:val="24"/>
        </w:rPr>
        <w:t xml:space="preserve"> </w:t>
      </w:r>
      <w:r>
        <w:rPr>
          <w:color w:val="003F62"/>
          <w:w w:val="105"/>
          <w:sz w:val="24"/>
        </w:rPr>
        <w:t>believe</w:t>
      </w:r>
      <w:r>
        <w:rPr>
          <w:color w:val="003F62"/>
          <w:spacing w:val="-1"/>
          <w:w w:val="105"/>
          <w:sz w:val="24"/>
        </w:rPr>
        <w:t xml:space="preserve"> </w:t>
      </w:r>
      <w:r>
        <w:rPr>
          <w:color w:val="003F62"/>
          <w:w w:val="105"/>
          <w:sz w:val="24"/>
        </w:rPr>
        <w:t>continues</w:t>
      </w:r>
      <w:r>
        <w:rPr>
          <w:color w:val="003F62"/>
          <w:spacing w:val="-1"/>
          <w:w w:val="105"/>
          <w:sz w:val="24"/>
        </w:rPr>
        <w:t xml:space="preserve"> </w:t>
      </w:r>
      <w:r>
        <w:rPr>
          <w:color w:val="003F62"/>
          <w:w w:val="105"/>
          <w:sz w:val="24"/>
        </w:rPr>
        <w:t>to</w:t>
      </w:r>
      <w:r>
        <w:rPr>
          <w:color w:val="003F62"/>
          <w:spacing w:val="-1"/>
          <w:w w:val="105"/>
          <w:sz w:val="24"/>
        </w:rPr>
        <w:t xml:space="preserve"> </w:t>
      </w:r>
      <w:r>
        <w:rPr>
          <w:color w:val="003F62"/>
          <w:w w:val="105"/>
          <w:sz w:val="24"/>
        </w:rPr>
        <w:t>deliver</w:t>
      </w:r>
      <w:r>
        <w:rPr>
          <w:color w:val="003F62"/>
          <w:spacing w:val="-1"/>
          <w:w w:val="105"/>
          <w:sz w:val="24"/>
        </w:rPr>
        <w:t xml:space="preserve"> </w:t>
      </w:r>
      <w:r>
        <w:rPr>
          <w:color w:val="003F62"/>
          <w:w w:val="105"/>
          <w:sz w:val="24"/>
        </w:rPr>
        <w:t>high</w:t>
      </w:r>
      <w:r>
        <w:rPr>
          <w:color w:val="003F62"/>
          <w:spacing w:val="-1"/>
          <w:w w:val="105"/>
          <w:sz w:val="24"/>
        </w:rPr>
        <w:t xml:space="preserve"> </w:t>
      </w:r>
      <w:r>
        <w:rPr>
          <w:color w:val="003F62"/>
          <w:w w:val="105"/>
          <w:sz w:val="24"/>
        </w:rPr>
        <w:t>levels</w:t>
      </w:r>
      <w:r>
        <w:rPr>
          <w:color w:val="003F62"/>
          <w:spacing w:val="-1"/>
          <w:w w:val="105"/>
          <w:sz w:val="24"/>
        </w:rPr>
        <w:t xml:space="preserve"> </w:t>
      </w:r>
      <w:r>
        <w:rPr>
          <w:color w:val="003F62"/>
          <w:w w:val="105"/>
          <w:sz w:val="24"/>
        </w:rPr>
        <w:t>of</w:t>
      </w:r>
      <w:r>
        <w:rPr>
          <w:color w:val="003F62"/>
          <w:spacing w:val="-1"/>
          <w:w w:val="105"/>
          <w:sz w:val="24"/>
        </w:rPr>
        <w:t xml:space="preserve"> </w:t>
      </w:r>
      <w:r>
        <w:rPr>
          <w:color w:val="003F62"/>
          <w:w w:val="105"/>
          <w:sz w:val="24"/>
        </w:rPr>
        <w:t>service</w:t>
      </w:r>
      <w:r>
        <w:rPr>
          <w:color w:val="003F62"/>
          <w:spacing w:val="-1"/>
          <w:w w:val="105"/>
          <w:sz w:val="24"/>
        </w:rPr>
        <w:t xml:space="preserve"> </w:t>
      </w:r>
      <w:r>
        <w:rPr>
          <w:color w:val="003F62"/>
          <w:w w:val="105"/>
          <w:sz w:val="24"/>
        </w:rPr>
        <w:t>to</w:t>
      </w:r>
      <w:r>
        <w:rPr>
          <w:color w:val="003F62"/>
          <w:spacing w:val="-1"/>
          <w:w w:val="105"/>
          <w:sz w:val="24"/>
        </w:rPr>
        <w:t xml:space="preserve"> </w:t>
      </w:r>
      <w:r>
        <w:rPr>
          <w:color w:val="003F62"/>
          <w:w w:val="105"/>
          <w:sz w:val="24"/>
        </w:rPr>
        <w:t xml:space="preserve">our </w:t>
      </w:r>
      <w:r>
        <w:rPr>
          <w:color w:val="003F62"/>
          <w:sz w:val="24"/>
        </w:rPr>
        <w:t xml:space="preserve">customers, ensuring customer bills remain affordable, and maintains a sustainable business into </w:t>
      </w:r>
      <w:r>
        <w:rPr>
          <w:color w:val="003F62"/>
          <w:w w:val="105"/>
          <w:sz w:val="24"/>
        </w:rPr>
        <w:t>the future.</w:t>
      </w:r>
    </w:p>
    <w:p w14:paraId="60097C97" w14:textId="77777777" w:rsidR="0023410F" w:rsidRDefault="001D4F61">
      <w:pPr>
        <w:spacing w:before="173" w:line="249" w:lineRule="auto"/>
        <w:ind w:left="360"/>
        <w:rPr>
          <w:sz w:val="24"/>
        </w:rPr>
      </w:pPr>
      <w:r>
        <w:rPr>
          <w:color w:val="003F62"/>
          <w:w w:val="105"/>
          <w:sz w:val="24"/>
        </w:rPr>
        <w:t>We</w:t>
      </w:r>
      <w:r>
        <w:rPr>
          <w:color w:val="003F62"/>
          <w:spacing w:val="-16"/>
          <w:w w:val="105"/>
          <w:sz w:val="24"/>
        </w:rPr>
        <w:t xml:space="preserve"> </w:t>
      </w:r>
      <w:r>
        <w:rPr>
          <w:color w:val="003F62"/>
          <w:w w:val="105"/>
          <w:sz w:val="24"/>
        </w:rPr>
        <w:t>continue</w:t>
      </w:r>
      <w:r>
        <w:rPr>
          <w:color w:val="003F62"/>
          <w:spacing w:val="-16"/>
          <w:w w:val="105"/>
          <w:sz w:val="24"/>
        </w:rPr>
        <w:t xml:space="preserve"> </w:t>
      </w:r>
      <w:r>
        <w:rPr>
          <w:color w:val="003F62"/>
          <w:w w:val="105"/>
          <w:sz w:val="24"/>
        </w:rPr>
        <w:t>to</w:t>
      </w:r>
      <w:r>
        <w:rPr>
          <w:color w:val="003F62"/>
          <w:spacing w:val="-16"/>
          <w:w w:val="105"/>
          <w:sz w:val="24"/>
        </w:rPr>
        <w:t xml:space="preserve"> </w:t>
      </w:r>
      <w:r>
        <w:rPr>
          <w:color w:val="003F62"/>
          <w:w w:val="105"/>
          <w:sz w:val="24"/>
        </w:rPr>
        <w:t>be</w:t>
      </w:r>
      <w:r>
        <w:rPr>
          <w:color w:val="003F62"/>
          <w:spacing w:val="-16"/>
          <w:w w:val="105"/>
          <w:sz w:val="24"/>
        </w:rPr>
        <w:t xml:space="preserve"> </w:t>
      </w:r>
      <w:r>
        <w:rPr>
          <w:color w:val="003F62"/>
          <w:w w:val="105"/>
          <w:sz w:val="24"/>
        </w:rPr>
        <w:t>challenged</w:t>
      </w:r>
      <w:r>
        <w:rPr>
          <w:color w:val="003F62"/>
          <w:spacing w:val="-16"/>
          <w:w w:val="105"/>
          <w:sz w:val="24"/>
        </w:rPr>
        <w:t xml:space="preserve"> </w:t>
      </w:r>
      <w:r>
        <w:rPr>
          <w:color w:val="003F62"/>
          <w:w w:val="105"/>
          <w:sz w:val="24"/>
        </w:rPr>
        <w:t>by</w:t>
      </w:r>
      <w:r>
        <w:rPr>
          <w:color w:val="003F62"/>
          <w:spacing w:val="-16"/>
          <w:w w:val="105"/>
          <w:sz w:val="24"/>
        </w:rPr>
        <w:t xml:space="preserve"> </w:t>
      </w:r>
      <w:r>
        <w:rPr>
          <w:color w:val="003F62"/>
          <w:w w:val="105"/>
          <w:sz w:val="24"/>
        </w:rPr>
        <w:t>low</w:t>
      </w:r>
      <w:r>
        <w:rPr>
          <w:color w:val="003F62"/>
          <w:spacing w:val="-16"/>
          <w:w w:val="105"/>
          <w:sz w:val="24"/>
        </w:rPr>
        <w:t xml:space="preserve"> </w:t>
      </w:r>
      <w:r>
        <w:rPr>
          <w:color w:val="003F62"/>
          <w:w w:val="105"/>
          <w:sz w:val="24"/>
        </w:rPr>
        <w:t>customer</w:t>
      </w:r>
      <w:r>
        <w:rPr>
          <w:color w:val="003F62"/>
          <w:spacing w:val="-16"/>
          <w:w w:val="105"/>
          <w:sz w:val="24"/>
        </w:rPr>
        <w:t xml:space="preserve"> </w:t>
      </w:r>
      <w:r>
        <w:rPr>
          <w:color w:val="003F62"/>
          <w:w w:val="105"/>
          <w:sz w:val="24"/>
        </w:rPr>
        <w:t>growth</w:t>
      </w:r>
      <w:r>
        <w:rPr>
          <w:color w:val="003F62"/>
          <w:spacing w:val="-16"/>
          <w:w w:val="105"/>
          <w:sz w:val="24"/>
        </w:rPr>
        <w:t xml:space="preserve"> </w:t>
      </w:r>
      <w:r>
        <w:rPr>
          <w:color w:val="003F62"/>
          <w:w w:val="105"/>
          <w:sz w:val="24"/>
        </w:rPr>
        <w:t>and</w:t>
      </w:r>
      <w:r>
        <w:rPr>
          <w:color w:val="003F62"/>
          <w:spacing w:val="-16"/>
          <w:w w:val="105"/>
          <w:sz w:val="24"/>
        </w:rPr>
        <w:t xml:space="preserve"> </w:t>
      </w:r>
      <w:r>
        <w:rPr>
          <w:color w:val="003F62"/>
          <w:w w:val="105"/>
          <w:sz w:val="24"/>
        </w:rPr>
        <w:t>delivering</w:t>
      </w:r>
      <w:r>
        <w:rPr>
          <w:color w:val="003F62"/>
          <w:spacing w:val="-16"/>
          <w:w w:val="105"/>
          <w:sz w:val="24"/>
        </w:rPr>
        <w:t xml:space="preserve"> </w:t>
      </w:r>
      <w:r>
        <w:rPr>
          <w:color w:val="003F62"/>
          <w:w w:val="105"/>
          <w:sz w:val="24"/>
        </w:rPr>
        <w:t>services</w:t>
      </w:r>
      <w:r>
        <w:rPr>
          <w:color w:val="003F62"/>
          <w:spacing w:val="-16"/>
          <w:w w:val="105"/>
          <w:sz w:val="24"/>
        </w:rPr>
        <w:t xml:space="preserve"> </w:t>
      </w:r>
      <w:r>
        <w:rPr>
          <w:color w:val="003F62"/>
          <w:w w:val="105"/>
          <w:sz w:val="24"/>
        </w:rPr>
        <w:t>across</w:t>
      </w:r>
      <w:r>
        <w:rPr>
          <w:color w:val="003F62"/>
          <w:spacing w:val="-16"/>
          <w:w w:val="105"/>
          <w:sz w:val="24"/>
        </w:rPr>
        <w:t xml:space="preserve"> </w:t>
      </w:r>
      <w:r>
        <w:rPr>
          <w:color w:val="003F62"/>
          <w:w w:val="105"/>
          <w:sz w:val="24"/>
        </w:rPr>
        <w:t>a</w:t>
      </w:r>
      <w:r>
        <w:rPr>
          <w:color w:val="003F62"/>
          <w:spacing w:val="-16"/>
          <w:w w:val="105"/>
          <w:sz w:val="24"/>
        </w:rPr>
        <w:t xml:space="preserve"> </w:t>
      </w:r>
      <w:r>
        <w:rPr>
          <w:color w:val="003F62"/>
          <w:w w:val="105"/>
          <w:sz w:val="24"/>
        </w:rPr>
        <w:t>large geographical</w:t>
      </w:r>
      <w:r>
        <w:rPr>
          <w:color w:val="003F62"/>
          <w:spacing w:val="-11"/>
          <w:w w:val="105"/>
          <w:sz w:val="24"/>
        </w:rPr>
        <w:t xml:space="preserve"> </w:t>
      </w:r>
      <w:r>
        <w:rPr>
          <w:color w:val="003F62"/>
          <w:w w:val="105"/>
          <w:sz w:val="24"/>
        </w:rPr>
        <w:t>area.</w:t>
      </w:r>
      <w:r>
        <w:rPr>
          <w:color w:val="003F62"/>
          <w:spacing w:val="-11"/>
          <w:w w:val="105"/>
          <w:sz w:val="24"/>
        </w:rPr>
        <w:t xml:space="preserve"> </w:t>
      </w:r>
      <w:r>
        <w:rPr>
          <w:color w:val="003F62"/>
          <w:w w:val="105"/>
          <w:sz w:val="24"/>
        </w:rPr>
        <w:t>We</w:t>
      </w:r>
      <w:r>
        <w:rPr>
          <w:color w:val="003F62"/>
          <w:spacing w:val="-11"/>
          <w:w w:val="105"/>
          <w:sz w:val="24"/>
        </w:rPr>
        <w:t xml:space="preserve"> </w:t>
      </w:r>
      <w:r>
        <w:rPr>
          <w:color w:val="003F62"/>
          <w:w w:val="105"/>
          <w:sz w:val="24"/>
        </w:rPr>
        <w:t>work</w:t>
      </w:r>
      <w:r>
        <w:rPr>
          <w:color w:val="003F62"/>
          <w:spacing w:val="-11"/>
          <w:w w:val="105"/>
          <w:sz w:val="24"/>
        </w:rPr>
        <w:t xml:space="preserve"> </w:t>
      </w:r>
      <w:r>
        <w:rPr>
          <w:color w:val="003F62"/>
          <w:w w:val="105"/>
          <w:sz w:val="24"/>
        </w:rPr>
        <w:t>hard</w:t>
      </w:r>
      <w:r>
        <w:rPr>
          <w:color w:val="003F62"/>
          <w:spacing w:val="-11"/>
          <w:w w:val="105"/>
          <w:sz w:val="24"/>
        </w:rPr>
        <w:t xml:space="preserve"> </w:t>
      </w:r>
      <w:r>
        <w:rPr>
          <w:color w:val="003F62"/>
          <w:w w:val="105"/>
          <w:sz w:val="24"/>
        </w:rPr>
        <w:t>at</w:t>
      </w:r>
      <w:r>
        <w:rPr>
          <w:color w:val="003F62"/>
          <w:spacing w:val="-11"/>
          <w:w w:val="105"/>
          <w:sz w:val="24"/>
        </w:rPr>
        <w:t xml:space="preserve"> </w:t>
      </w:r>
      <w:r>
        <w:rPr>
          <w:color w:val="003F62"/>
          <w:w w:val="105"/>
          <w:sz w:val="24"/>
        </w:rPr>
        <w:t>keeping</w:t>
      </w:r>
      <w:r>
        <w:rPr>
          <w:color w:val="003F62"/>
          <w:spacing w:val="-11"/>
          <w:w w:val="105"/>
          <w:sz w:val="24"/>
        </w:rPr>
        <w:t xml:space="preserve"> </w:t>
      </w:r>
      <w:r>
        <w:rPr>
          <w:color w:val="003F62"/>
          <w:w w:val="105"/>
          <w:sz w:val="24"/>
        </w:rPr>
        <w:t>our</w:t>
      </w:r>
      <w:r>
        <w:rPr>
          <w:color w:val="003F62"/>
          <w:spacing w:val="-11"/>
          <w:w w:val="105"/>
          <w:sz w:val="24"/>
        </w:rPr>
        <w:t xml:space="preserve"> </w:t>
      </w:r>
      <w:r>
        <w:rPr>
          <w:color w:val="003F62"/>
          <w:w w:val="105"/>
          <w:sz w:val="24"/>
        </w:rPr>
        <w:t>costs</w:t>
      </w:r>
      <w:r>
        <w:rPr>
          <w:color w:val="003F62"/>
          <w:spacing w:val="-11"/>
          <w:w w:val="105"/>
          <w:sz w:val="24"/>
        </w:rPr>
        <w:t xml:space="preserve"> </w:t>
      </w:r>
      <w:r>
        <w:rPr>
          <w:color w:val="003F62"/>
          <w:w w:val="105"/>
          <w:sz w:val="24"/>
        </w:rPr>
        <w:t>as</w:t>
      </w:r>
      <w:r>
        <w:rPr>
          <w:color w:val="003F62"/>
          <w:spacing w:val="-11"/>
          <w:w w:val="105"/>
          <w:sz w:val="24"/>
        </w:rPr>
        <w:t xml:space="preserve"> </w:t>
      </w:r>
      <w:r>
        <w:rPr>
          <w:color w:val="003F62"/>
          <w:w w:val="105"/>
          <w:sz w:val="24"/>
        </w:rPr>
        <w:t>l</w:t>
      </w:r>
      <w:r>
        <w:rPr>
          <w:color w:val="003F62"/>
          <w:w w:val="105"/>
          <w:sz w:val="24"/>
        </w:rPr>
        <w:t>ow</w:t>
      </w:r>
      <w:r>
        <w:rPr>
          <w:color w:val="003F62"/>
          <w:spacing w:val="-11"/>
          <w:w w:val="105"/>
          <w:sz w:val="24"/>
        </w:rPr>
        <w:t xml:space="preserve"> </w:t>
      </w:r>
      <w:r>
        <w:rPr>
          <w:color w:val="003F62"/>
          <w:w w:val="105"/>
          <w:sz w:val="24"/>
        </w:rPr>
        <w:t>as</w:t>
      </w:r>
      <w:r>
        <w:rPr>
          <w:color w:val="003F62"/>
          <w:spacing w:val="-11"/>
          <w:w w:val="105"/>
          <w:sz w:val="24"/>
        </w:rPr>
        <w:t xml:space="preserve"> </w:t>
      </w:r>
      <w:r>
        <w:rPr>
          <w:color w:val="003F62"/>
          <w:w w:val="105"/>
          <w:sz w:val="24"/>
        </w:rPr>
        <w:t>possible</w:t>
      </w:r>
      <w:r>
        <w:rPr>
          <w:color w:val="003F62"/>
          <w:spacing w:val="-11"/>
          <w:w w:val="105"/>
          <w:sz w:val="24"/>
        </w:rPr>
        <w:t xml:space="preserve"> </w:t>
      </w:r>
      <w:r>
        <w:rPr>
          <w:color w:val="003F62"/>
          <w:w w:val="105"/>
          <w:sz w:val="24"/>
        </w:rPr>
        <w:t>and,</w:t>
      </w:r>
      <w:r>
        <w:rPr>
          <w:color w:val="003F62"/>
          <w:spacing w:val="-11"/>
          <w:w w:val="105"/>
          <w:sz w:val="24"/>
        </w:rPr>
        <w:t xml:space="preserve"> </w:t>
      </w:r>
      <w:r>
        <w:rPr>
          <w:color w:val="003F62"/>
          <w:w w:val="105"/>
          <w:sz w:val="24"/>
        </w:rPr>
        <w:t>in</w:t>
      </w:r>
      <w:r>
        <w:rPr>
          <w:color w:val="003F62"/>
          <w:spacing w:val="-11"/>
          <w:w w:val="105"/>
          <w:sz w:val="24"/>
        </w:rPr>
        <w:t xml:space="preserve"> </w:t>
      </w:r>
      <w:r>
        <w:rPr>
          <w:color w:val="003F62"/>
          <w:w w:val="105"/>
          <w:sz w:val="24"/>
        </w:rPr>
        <w:t>this</w:t>
      </w:r>
      <w:r>
        <w:rPr>
          <w:color w:val="003F62"/>
          <w:spacing w:val="-11"/>
          <w:w w:val="105"/>
          <w:sz w:val="24"/>
        </w:rPr>
        <w:t xml:space="preserve"> </w:t>
      </w:r>
      <w:r>
        <w:rPr>
          <w:color w:val="003F62"/>
          <w:w w:val="105"/>
          <w:sz w:val="24"/>
        </w:rPr>
        <w:t>price submission, we are accepting more risk on behalf of customers.</w:t>
      </w:r>
    </w:p>
    <w:p w14:paraId="60097C98" w14:textId="77777777" w:rsidR="0023410F" w:rsidRDefault="001D4F61">
      <w:pPr>
        <w:spacing w:before="173" w:line="249" w:lineRule="auto"/>
        <w:ind w:left="360"/>
        <w:rPr>
          <w:sz w:val="24"/>
        </w:rPr>
      </w:pPr>
      <w:r>
        <w:rPr>
          <w:color w:val="003F62"/>
          <w:w w:val="105"/>
          <w:sz w:val="24"/>
        </w:rPr>
        <w:t>We</w:t>
      </w:r>
      <w:r>
        <w:rPr>
          <w:color w:val="003F62"/>
          <w:spacing w:val="-12"/>
          <w:w w:val="105"/>
          <w:sz w:val="24"/>
        </w:rPr>
        <w:t xml:space="preserve"> </w:t>
      </w:r>
      <w:r>
        <w:rPr>
          <w:color w:val="003F62"/>
          <w:w w:val="105"/>
          <w:sz w:val="24"/>
        </w:rPr>
        <w:t>propose</w:t>
      </w:r>
      <w:r>
        <w:rPr>
          <w:color w:val="003F62"/>
          <w:spacing w:val="-12"/>
          <w:w w:val="105"/>
          <w:sz w:val="24"/>
        </w:rPr>
        <w:t xml:space="preserve"> </w:t>
      </w:r>
      <w:r>
        <w:rPr>
          <w:color w:val="003F62"/>
          <w:w w:val="105"/>
          <w:sz w:val="24"/>
        </w:rPr>
        <w:t>to</w:t>
      </w:r>
      <w:r>
        <w:rPr>
          <w:color w:val="003F62"/>
          <w:spacing w:val="-12"/>
          <w:w w:val="105"/>
          <w:sz w:val="24"/>
        </w:rPr>
        <w:t xml:space="preserve"> </w:t>
      </w:r>
      <w:r>
        <w:rPr>
          <w:color w:val="003F62"/>
          <w:w w:val="105"/>
          <w:sz w:val="24"/>
        </w:rPr>
        <w:t>use</w:t>
      </w:r>
      <w:r>
        <w:rPr>
          <w:color w:val="003F62"/>
          <w:spacing w:val="-12"/>
          <w:w w:val="105"/>
          <w:sz w:val="24"/>
        </w:rPr>
        <w:t xml:space="preserve"> </w:t>
      </w:r>
      <w:r>
        <w:rPr>
          <w:color w:val="003F62"/>
          <w:w w:val="105"/>
          <w:sz w:val="24"/>
        </w:rPr>
        <w:t>our</w:t>
      </w:r>
      <w:r>
        <w:rPr>
          <w:color w:val="003F62"/>
          <w:spacing w:val="-12"/>
          <w:w w:val="105"/>
          <w:sz w:val="24"/>
        </w:rPr>
        <w:t xml:space="preserve"> </w:t>
      </w:r>
      <w:r>
        <w:rPr>
          <w:color w:val="003F62"/>
          <w:w w:val="105"/>
          <w:sz w:val="24"/>
        </w:rPr>
        <w:t>balance</w:t>
      </w:r>
      <w:r>
        <w:rPr>
          <w:color w:val="003F62"/>
          <w:spacing w:val="-12"/>
          <w:w w:val="105"/>
          <w:sz w:val="24"/>
        </w:rPr>
        <w:t xml:space="preserve"> </w:t>
      </w:r>
      <w:r>
        <w:rPr>
          <w:color w:val="003F62"/>
          <w:w w:val="105"/>
          <w:sz w:val="24"/>
        </w:rPr>
        <w:t>sheet</w:t>
      </w:r>
      <w:r>
        <w:rPr>
          <w:color w:val="003F62"/>
          <w:spacing w:val="-12"/>
          <w:w w:val="105"/>
          <w:sz w:val="24"/>
        </w:rPr>
        <w:t xml:space="preserve"> </w:t>
      </w:r>
      <w:r>
        <w:rPr>
          <w:color w:val="003F62"/>
          <w:w w:val="105"/>
          <w:sz w:val="24"/>
        </w:rPr>
        <w:t>to</w:t>
      </w:r>
      <w:r>
        <w:rPr>
          <w:color w:val="003F62"/>
          <w:spacing w:val="-12"/>
          <w:w w:val="105"/>
          <w:sz w:val="24"/>
        </w:rPr>
        <w:t xml:space="preserve"> </w:t>
      </w:r>
      <w:r>
        <w:rPr>
          <w:color w:val="003F62"/>
          <w:w w:val="105"/>
          <w:sz w:val="24"/>
        </w:rPr>
        <w:t>offset</w:t>
      </w:r>
      <w:r>
        <w:rPr>
          <w:color w:val="003F62"/>
          <w:spacing w:val="-12"/>
          <w:w w:val="105"/>
          <w:sz w:val="24"/>
        </w:rPr>
        <w:t xml:space="preserve"> </w:t>
      </w:r>
      <w:r>
        <w:rPr>
          <w:color w:val="003F62"/>
          <w:w w:val="105"/>
          <w:sz w:val="24"/>
        </w:rPr>
        <w:t>$23</w:t>
      </w:r>
      <w:r>
        <w:rPr>
          <w:color w:val="003F62"/>
          <w:spacing w:val="-12"/>
          <w:w w:val="105"/>
          <w:sz w:val="24"/>
        </w:rPr>
        <w:t xml:space="preserve"> </w:t>
      </w:r>
      <w:r>
        <w:rPr>
          <w:color w:val="003F62"/>
          <w:w w:val="105"/>
          <w:sz w:val="24"/>
        </w:rPr>
        <w:t>million</w:t>
      </w:r>
      <w:r>
        <w:rPr>
          <w:color w:val="003F62"/>
          <w:spacing w:val="-12"/>
          <w:w w:val="105"/>
          <w:sz w:val="24"/>
        </w:rPr>
        <w:t xml:space="preserve"> </w:t>
      </w:r>
      <w:r>
        <w:rPr>
          <w:color w:val="003F62"/>
          <w:w w:val="105"/>
          <w:sz w:val="24"/>
        </w:rPr>
        <w:t>of</w:t>
      </w:r>
      <w:r>
        <w:rPr>
          <w:color w:val="003F62"/>
          <w:spacing w:val="-12"/>
          <w:w w:val="105"/>
          <w:sz w:val="24"/>
        </w:rPr>
        <w:t xml:space="preserve"> </w:t>
      </w:r>
      <w:r>
        <w:rPr>
          <w:color w:val="003F62"/>
          <w:w w:val="105"/>
          <w:sz w:val="24"/>
        </w:rPr>
        <w:t>revenue</w:t>
      </w:r>
      <w:r>
        <w:rPr>
          <w:color w:val="003F62"/>
          <w:spacing w:val="-12"/>
          <w:w w:val="105"/>
          <w:sz w:val="24"/>
        </w:rPr>
        <w:t xml:space="preserve"> </w:t>
      </w:r>
      <w:r>
        <w:rPr>
          <w:color w:val="003F62"/>
          <w:w w:val="105"/>
          <w:sz w:val="24"/>
        </w:rPr>
        <w:t>requirement,</w:t>
      </w:r>
      <w:r>
        <w:rPr>
          <w:color w:val="003F62"/>
          <w:spacing w:val="-12"/>
          <w:w w:val="105"/>
          <w:sz w:val="24"/>
        </w:rPr>
        <w:t xml:space="preserve"> </w:t>
      </w:r>
      <w:r>
        <w:rPr>
          <w:color w:val="003F62"/>
          <w:w w:val="105"/>
          <w:sz w:val="24"/>
        </w:rPr>
        <w:t>highlighting</w:t>
      </w:r>
      <w:r>
        <w:rPr>
          <w:color w:val="003F62"/>
          <w:w w:val="105"/>
          <w:sz w:val="24"/>
        </w:rPr>
        <w:t xml:space="preserve"> that our price submission is our best offer to customers.</w:t>
      </w:r>
    </w:p>
    <w:p w14:paraId="60097C99" w14:textId="77777777" w:rsidR="0023410F" w:rsidRDefault="001D4F61">
      <w:pPr>
        <w:spacing w:before="172"/>
        <w:ind w:left="360"/>
        <w:rPr>
          <w:sz w:val="24"/>
        </w:rPr>
      </w:pPr>
      <w:r>
        <w:rPr>
          <w:color w:val="003F62"/>
          <w:sz w:val="24"/>
        </w:rPr>
        <w:t>We</w:t>
      </w:r>
      <w:r>
        <w:rPr>
          <w:color w:val="003F62"/>
          <w:spacing w:val="17"/>
          <w:sz w:val="24"/>
        </w:rPr>
        <w:t xml:space="preserve"> </w:t>
      </w:r>
      <w:r>
        <w:rPr>
          <w:color w:val="003F62"/>
          <w:sz w:val="24"/>
        </w:rPr>
        <w:t>look</w:t>
      </w:r>
      <w:r>
        <w:rPr>
          <w:color w:val="003F62"/>
          <w:spacing w:val="18"/>
          <w:sz w:val="24"/>
        </w:rPr>
        <w:t xml:space="preserve"> </w:t>
      </w:r>
      <w:r>
        <w:rPr>
          <w:color w:val="003F62"/>
          <w:sz w:val="24"/>
        </w:rPr>
        <w:t>forward</w:t>
      </w:r>
      <w:r>
        <w:rPr>
          <w:color w:val="003F62"/>
          <w:spacing w:val="18"/>
          <w:sz w:val="24"/>
        </w:rPr>
        <w:t xml:space="preserve"> </w:t>
      </w:r>
      <w:r>
        <w:rPr>
          <w:color w:val="003F62"/>
          <w:sz w:val="24"/>
        </w:rPr>
        <w:t>to</w:t>
      </w:r>
      <w:r>
        <w:rPr>
          <w:color w:val="003F62"/>
          <w:spacing w:val="18"/>
          <w:sz w:val="24"/>
        </w:rPr>
        <w:t xml:space="preserve"> </w:t>
      </w:r>
      <w:r>
        <w:rPr>
          <w:color w:val="003F62"/>
          <w:sz w:val="24"/>
        </w:rPr>
        <w:t>further</w:t>
      </w:r>
      <w:r>
        <w:rPr>
          <w:color w:val="003F62"/>
          <w:spacing w:val="17"/>
          <w:sz w:val="24"/>
        </w:rPr>
        <w:t xml:space="preserve"> </w:t>
      </w:r>
      <w:r>
        <w:rPr>
          <w:color w:val="003F62"/>
          <w:sz w:val="24"/>
        </w:rPr>
        <w:t>discussion</w:t>
      </w:r>
      <w:r>
        <w:rPr>
          <w:color w:val="003F62"/>
          <w:spacing w:val="18"/>
          <w:sz w:val="24"/>
        </w:rPr>
        <w:t xml:space="preserve"> </w:t>
      </w:r>
      <w:r>
        <w:rPr>
          <w:color w:val="003F62"/>
          <w:sz w:val="24"/>
        </w:rPr>
        <w:t>with</w:t>
      </w:r>
      <w:r>
        <w:rPr>
          <w:color w:val="003F62"/>
          <w:spacing w:val="18"/>
          <w:sz w:val="24"/>
        </w:rPr>
        <w:t xml:space="preserve"> </w:t>
      </w:r>
      <w:r>
        <w:rPr>
          <w:color w:val="003F62"/>
          <w:sz w:val="24"/>
        </w:rPr>
        <w:t>the</w:t>
      </w:r>
      <w:r>
        <w:rPr>
          <w:color w:val="003F62"/>
          <w:spacing w:val="18"/>
          <w:sz w:val="24"/>
        </w:rPr>
        <w:t xml:space="preserve"> </w:t>
      </w:r>
      <w:r>
        <w:rPr>
          <w:color w:val="003F62"/>
          <w:sz w:val="24"/>
        </w:rPr>
        <w:t>ESC</w:t>
      </w:r>
      <w:r>
        <w:rPr>
          <w:color w:val="003F62"/>
          <w:spacing w:val="17"/>
          <w:sz w:val="24"/>
        </w:rPr>
        <w:t xml:space="preserve"> </w:t>
      </w:r>
      <w:r>
        <w:rPr>
          <w:color w:val="003F62"/>
          <w:sz w:val="24"/>
        </w:rPr>
        <w:t>on</w:t>
      </w:r>
      <w:r>
        <w:rPr>
          <w:color w:val="003F62"/>
          <w:spacing w:val="18"/>
          <w:sz w:val="24"/>
        </w:rPr>
        <w:t xml:space="preserve"> </w:t>
      </w:r>
      <w:r>
        <w:rPr>
          <w:color w:val="003F62"/>
          <w:sz w:val="24"/>
        </w:rPr>
        <w:t>our</w:t>
      </w:r>
      <w:r>
        <w:rPr>
          <w:color w:val="003F62"/>
          <w:spacing w:val="18"/>
          <w:sz w:val="24"/>
        </w:rPr>
        <w:t xml:space="preserve"> </w:t>
      </w:r>
      <w:r>
        <w:rPr>
          <w:color w:val="003F62"/>
          <w:sz w:val="24"/>
        </w:rPr>
        <w:t>price</w:t>
      </w:r>
      <w:r>
        <w:rPr>
          <w:color w:val="003F62"/>
          <w:spacing w:val="18"/>
          <w:sz w:val="24"/>
        </w:rPr>
        <w:t xml:space="preserve"> </w:t>
      </w:r>
      <w:r>
        <w:rPr>
          <w:color w:val="003F62"/>
          <w:spacing w:val="-2"/>
          <w:sz w:val="24"/>
        </w:rPr>
        <w:t>submission.</w:t>
      </w:r>
    </w:p>
    <w:p w14:paraId="60097C9A" w14:textId="77777777" w:rsidR="0023410F" w:rsidRDefault="0023410F">
      <w:pPr>
        <w:pStyle w:val="BodyText"/>
        <w:rPr>
          <w:sz w:val="26"/>
        </w:rPr>
      </w:pPr>
    </w:p>
    <w:p w14:paraId="60097C9B" w14:textId="77777777" w:rsidR="0023410F" w:rsidRDefault="0023410F">
      <w:pPr>
        <w:pStyle w:val="BodyText"/>
        <w:spacing w:before="8"/>
        <w:rPr>
          <w:sz w:val="29"/>
        </w:rPr>
      </w:pPr>
    </w:p>
    <w:p w14:paraId="60097C9C" w14:textId="77777777" w:rsidR="0023410F" w:rsidRDefault="001D4F61">
      <w:pPr>
        <w:ind w:left="360"/>
        <w:rPr>
          <w:sz w:val="24"/>
        </w:rPr>
      </w:pPr>
      <w:r>
        <w:rPr>
          <w:color w:val="003F62"/>
          <w:spacing w:val="-4"/>
          <w:sz w:val="24"/>
        </w:rPr>
        <w:t>Yours</w:t>
      </w:r>
      <w:r>
        <w:rPr>
          <w:color w:val="003F62"/>
          <w:spacing w:val="-7"/>
          <w:sz w:val="24"/>
        </w:rPr>
        <w:t xml:space="preserve"> </w:t>
      </w:r>
      <w:r>
        <w:rPr>
          <w:color w:val="003F62"/>
          <w:spacing w:val="-2"/>
          <w:sz w:val="24"/>
        </w:rPr>
        <w:t>sincerely,</w:t>
      </w:r>
    </w:p>
    <w:p w14:paraId="60097C9D" w14:textId="1D1D7D43" w:rsidR="0023410F" w:rsidRDefault="0023410F">
      <w:pPr>
        <w:pStyle w:val="BodyText"/>
        <w:spacing w:before="5"/>
        <w:rPr>
          <w:sz w:val="12"/>
        </w:rPr>
      </w:pPr>
    </w:p>
    <w:p w14:paraId="60097C9E" w14:textId="77777777" w:rsidR="0023410F" w:rsidRDefault="001D4F61">
      <w:pPr>
        <w:spacing w:before="232" w:line="249" w:lineRule="auto"/>
        <w:ind w:left="360" w:right="8472"/>
        <w:rPr>
          <w:sz w:val="24"/>
        </w:rPr>
      </w:pPr>
      <w:r>
        <w:rPr>
          <w:color w:val="003F62"/>
          <w:sz w:val="24"/>
        </w:rPr>
        <w:t xml:space="preserve">Jacinta Ermcora </w:t>
      </w:r>
      <w:r>
        <w:rPr>
          <w:color w:val="003F62"/>
          <w:spacing w:val="-2"/>
          <w:sz w:val="24"/>
        </w:rPr>
        <w:t>Chair</w:t>
      </w:r>
    </w:p>
    <w:p w14:paraId="60097C9F" w14:textId="34402D7A" w:rsidR="0023410F" w:rsidRDefault="0023410F">
      <w:pPr>
        <w:pStyle w:val="BodyText"/>
        <w:spacing w:before="1"/>
      </w:pPr>
    </w:p>
    <w:p w14:paraId="60097CA0" w14:textId="77777777" w:rsidR="0023410F" w:rsidRDefault="0023410F">
      <w:pPr>
        <w:pStyle w:val="BodyText"/>
        <w:spacing w:before="10"/>
        <w:rPr>
          <w:sz w:val="28"/>
        </w:rPr>
      </w:pPr>
    </w:p>
    <w:p w14:paraId="60097CA1" w14:textId="77777777" w:rsidR="0023410F" w:rsidRDefault="001D4F61">
      <w:pPr>
        <w:spacing w:line="249" w:lineRule="auto"/>
        <w:ind w:left="360" w:right="8472"/>
        <w:rPr>
          <w:sz w:val="24"/>
        </w:rPr>
      </w:pPr>
      <w:r>
        <w:rPr>
          <w:color w:val="003F62"/>
          <w:w w:val="105"/>
          <w:sz w:val="24"/>
        </w:rPr>
        <w:t xml:space="preserve">Andrew Jeffers </w:t>
      </w:r>
      <w:r>
        <w:rPr>
          <w:color w:val="003F62"/>
          <w:spacing w:val="-2"/>
          <w:w w:val="105"/>
          <w:sz w:val="24"/>
        </w:rPr>
        <w:t>Managing</w:t>
      </w:r>
      <w:r>
        <w:rPr>
          <w:color w:val="003F62"/>
          <w:spacing w:val="-16"/>
          <w:w w:val="105"/>
          <w:sz w:val="24"/>
        </w:rPr>
        <w:t xml:space="preserve"> </w:t>
      </w:r>
      <w:r>
        <w:rPr>
          <w:color w:val="003F62"/>
          <w:spacing w:val="-2"/>
          <w:w w:val="105"/>
          <w:sz w:val="24"/>
        </w:rPr>
        <w:t>Director</w:t>
      </w:r>
    </w:p>
    <w:p w14:paraId="60097CA2" w14:textId="77777777" w:rsidR="0023410F" w:rsidRDefault="0023410F">
      <w:pPr>
        <w:spacing w:line="249" w:lineRule="auto"/>
        <w:rPr>
          <w:sz w:val="24"/>
        </w:rPr>
        <w:sectPr w:rsidR="0023410F">
          <w:footerReference w:type="default" r:id="rId12"/>
          <w:pgSz w:w="11910" w:h="16840"/>
          <w:pgMar w:top="1120" w:right="440" w:bottom="580" w:left="360" w:header="0" w:footer="380" w:gutter="0"/>
          <w:pgNumType w:start="3"/>
          <w:cols w:space="720"/>
        </w:sectPr>
      </w:pPr>
    </w:p>
    <w:p w14:paraId="60097CA3" w14:textId="77777777" w:rsidR="0023410F" w:rsidRDefault="001D4F61">
      <w:pPr>
        <w:pStyle w:val="Heading3"/>
        <w:spacing w:before="72"/>
        <w:ind w:left="391"/>
      </w:pPr>
      <w:r>
        <w:rPr>
          <w:color w:val="003F62"/>
          <w:spacing w:val="-5"/>
        </w:rPr>
        <w:lastRenderedPageBreak/>
        <w:t>Board</w:t>
      </w:r>
      <w:r>
        <w:rPr>
          <w:color w:val="003F62"/>
          <w:spacing w:val="-15"/>
        </w:rPr>
        <w:t xml:space="preserve"> </w:t>
      </w:r>
      <w:r>
        <w:rPr>
          <w:color w:val="003F62"/>
          <w:spacing w:val="-2"/>
        </w:rPr>
        <w:t>attestation</w:t>
      </w:r>
    </w:p>
    <w:p w14:paraId="60097CA4" w14:textId="77777777" w:rsidR="0023410F" w:rsidRDefault="001D4F61">
      <w:pPr>
        <w:pStyle w:val="BodyText"/>
        <w:spacing w:before="155" w:line="249" w:lineRule="auto"/>
        <w:ind w:left="391" w:right="665"/>
      </w:pPr>
      <w:r>
        <w:rPr>
          <w:color w:val="003F62"/>
        </w:rPr>
        <w:t>The directors of Wannon Water, having made such reasonable inquiries of management as we considered necessary (or having satisfied ourselves that we have no query), attest that, to the best of our knowledge and for</w:t>
      </w:r>
      <w:r>
        <w:rPr>
          <w:color w:val="003F62"/>
          <w:spacing w:val="40"/>
        </w:rPr>
        <w:t xml:space="preserve"> </w:t>
      </w:r>
      <w:r>
        <w:rPr>
          <w:color w:val="003F62"/>
        </w:rPr>
        <w:t>the purpose of proposing prices for the E</w:t>
      </w:r>
      <w:r>
        <w:rPr>
          <w:color w:val="003F62"/>
        </w:rPr>
        <w:t>ssential Services Commission’s 2023 Water Price Review:</w:t>
      </w:r>
    </w:p>
    <w:p w14:paraId="60097CA5" w14:textId="77777777" w:rsidR="0023410F" w:rsidRDefault="001D4F61">
      <w:pPr>
        <w:pStyle w:val="ListParagraph"/>
        <w:numPr>
          <w:ilvl w:val="0"/>
          <w:numId w:val="32"/>
        </w:numPr>
        <w:tabs>
          <w:tab w:val="left" w:pos="751"/>
          <w:tab w:val="left" w:pos="752"/>
        </w:tabs>
        <w:spacing w:before="172" w:line="249" w:lineRule="auto"/>
        <w:ind w:right="312"/>
        <w:rPr>
          <w:sz w:val="20"/>
        </w:rPr>
      </w:pPr>
      <w:r>
        <w:rPr>
          <w:color w:val="003F62"/>
          <w:w w:val="105"/>
          <w:sz w:val="20"/>
        </w:rPr>
        <w:t>Information</w:t>
      </w:r>
      <w:r>
        <w:rPr>
          <w:color w:val="003F62"/>
          <w:spacing w:val="-8"/>
          <w:w w:val="105"/>
          <w:sz w:val="20"/>
        </w:rPr>
        <w:t xml:space="preserve"> </w:t>
      </w:r>
      <w:r>
        <w:rPr>
          <w:color w:val="003F62"/>
          <w:w w:val="105"/>
          <w:sz w:val="20"/>
        </w:rPr>
        <w:t>and</w:t>
      </w:r>
      <w:r>
        <w:rPr>
          <w:color w:val="003F62"/>
          <w:spacing w:val="-8"/>
          <w:w w:val="105"/>
          <w:sz w:val="20"/>
        </w:rPr>
        <w:t xml:space="preserve"> </w:t>
      </w:r>
      <w:r>
        <w:rPr>
          <w:color w:val="003F62"/>
          <w:w w:val="105"/>
          <w:sz w:val="20"/>
        </w:rPr>
        <w:t>documentation</w:t>
      </w:r>
      <w:r>
        <w:rPr>
          <w:color w:val="003F62"/>
          <w:spacing w:val="-8"/>
          <w:w w:val="105"/>
          <w:sz w:val="20"/>
        </w:rPr>
        <w:t xml:space="preserve"> </w:t>
      </w:r>
      <w:r>
        <w:rPr>
          <w:color w:val="003F62"/>
          <w:w w:val="105"/>
          <w:sz w:val="20"/>
        </w:rPr>
        <w:t>provided</w:t>
      </w:r>
      <w:r>
        <w:rPr>
          <w:color w:val="003F62"/>
          <w:spacing w:val="-8"/>
          <w:w w:val="105"/>
          <w:sz w:val="20"/>
        </w:rPr>
        <w:t xml:space="preserve"> </w:t>
      </w:r>
      <w:r>
        <w:rPr>
          <w:color w:val="003F62"/>
          <w:w w:val="105"/>
          <w:sz w:val="20"/>
        </w:rPr>
        <w:t>in</w:t>
      </w:r>
      <w:r>
        <w:rPr>
          <w:color w:val="003F62"/>
          <w:spacing w:val="-8"/>
          <w:w w:val="105"/>
          <w:sz w:val="20"/>
        </w:rPr>
        <w:t xml:space="preserve"> </w:t>
      </w:r>
      <w:r>
        <w:rPr>
          <w:color w:val="003F62"/>
          <w:w w:val="105"/>
          <w:sz w:val="20"/>
        </w:rPr>
        <w:t>the</w:t>
      </w:r>
      <w:r>
        <w:rPr>
          <w:color w:val="003F62"/>
          <w:spacing w:val="-8"/>
          <w:w w:val="105"/>
          <w:sz w:val="20"/>
        </w:rPr>
        <w:t xml:space="preserve"> </w:t>
      </w:r>
      <w:r>
        <w:rPr>
          <w:color w:val="003F62"/>
          <w:w w:val="105"/>
          <w:sz w:val="20"/>
        </w:rPr>
        <w:t>price</w:t>
      </w:r>
      <w:r>
        <w:rPr>
          <w:color w:val="003F62"/>
          <w:spacing w:val="-8"/>
          <w:w w:val="105"/>
          <w:sz w:val="20"/>
        </w:rPr>
        <w:t xml:space="preserve"> </w:t>
      </w:r>
      <w:r>
        <w:rPr>
          <w:color w:val="003F62"/>
          <w:w w:val="105"/>
          <w:sz w:val="20"/>
        </w:rPr>
        <w:t>submission</w:t>
      </w:r>
      <w:r>
        <w:rPr>
          <w:color w:val="003F62"/>
          <w:spacing w:val="-8"/>
          <w:w w:val="105"/>
          <w:sz w:val="20"/>
        </w:rPr>
        <w:t xml:space="preserve"> </w:t>
      </w:r>
      <w:r>
        <w:rPr>
          <w:color w:val="003F62"/>
          <w:w w:val="105"/>
          <w:sz w:val="20"/>
        </w:rPr>
        <w:t>and</w:t>
      </w:r>
      <w:r>
        <w:rPr>
          <w:color w:val="003F62"/>
          <w:spacing w:val="-8"/>
          <w:w w:val="105"/>
          <w:sz w:val="20"/>
        </w:rPr>
        <w:t xml:space="preserve"> </w:t>
      </w:r>
      <w:r>
        <w:rPr>
          <w:color w:val="003F62"/>
          <w:w w:val="105"/>
          <w:sz w:val="20"/>
        </w:rPr>
        <w:t>relied</w:t>
      </w:r>
      <w:r>
        <w:rPr>
          <w:color w:val="003F62"/>
          <w:spacing w:val="-8"/>
          <w:w w:val="105"/>
          <w:sz w:val="20"/>
        </w:rPr>
        <w:t xml:space="preserve"> </w:t>
      </w:r>
      <w:r>
        <w:rPr>
          <w:color w:val="003F62"/>
          <w:w w:val="105"/>
          <w:sz w:val="20"/>
        </w:rPr>
        <w:t>upon</w:t>
      </w:r>
      <w:r>
        <w:rPr>
          <w:color w:val="003F62"/>
          <w:spacing w:val="-8"/>
          <w:w w:val="105"/>
          <w:sz w:val="20"/>
        </w:rPr>
        <w:t xml:space="preserve"> </w:t>
      </w:r>
      <w:r>
        <w:rPr>
          <w:color w:val="003F62"/>
          <w:w w:val="105"/>
          <w:sz w:val="20"/>
        </w:rPr>
        <w:t>to</w:t>
      </w:r>
      <w:r>
        <w:rPr>
          <w:color w:val="003F62"/>
          <w:spacing w:val="-8"/>
          <w:w w:val="105"/>
          <w:sz w:val="20"/>
        </w:rPr>
        <w:t xml:space="preserve"> </w:t>
      </w:r>
      <w:r>
        <w:rPr>
          <w:color w:val="003F62"/>
          <w:w w:val="105"/>
          <w:sz w:val="20"/>
        </w:rPr>
        <w:t>support</w:t>
      </w:r>
      <w:r>
        <w:rPr>
          <w:color w:val="003F62"/>
          <w:spacing w:val="-8"/>
          <w:w w:val="105"/>
          <w:sz w:val="20"/>
        </w:rPr>
        <w:t xml:space="preserve"> </w:t>
      </w:r>
      <w:r>
        <w:rPr>
          <w:color w:val="003F62"/>
          <w:w w:val="105"/>
          <w:sz w:val="20"/>
        </w:rPr>
        <w:t>the</w:t>
      </w:r>
      <w:r>
        <w:rPr>
          <w:color w:val="003F62"/>
          <w:spacing w:val="-8"/>
          <w:w w:val="105"/>
          <w:sz w:val="20"/>
        </w:rPr>
        <w:t xml:space="preserve"> </w:t>
      </w:r>
      <w:r>
        <w:rPr>
          <w:color w:val="003F62"/>
          <w:w w:val="105"/>
          <w:sz w:val="20"/>
        </w:rPr>
        <w:t>submission</w:t>
      </w:r>
      <w:r>
        <w:rPr>
          <w:color w:val="003F62"/>
          <w:spacing w:val="-8"/>
          <w:w w:val="105"/>
          <w:sz w:val="20"/>
        </w:rPr>
        <w:t xml:space="preserve"> </w:t>
      </w:r>
      <w:r>
        <w:rPr>
          <w:color w:val="003F62"/>
          <w:w w:val="105"/>
          <w:sz w:val="20"/>
        </w:rPr>
        <w:t>is reasonably</w:t>
      </w:r>
      <w:r>
        <w:rPr>
          <w:color w:val="003F62"/>
          <w:spacing w:val="-2"/>
          <w:w w:val="105"/>
          <w:sz w:val="20"/>
        </w:rPr>
        <w:t xml:space="preserve"> </w:t>
      </w:r>
      <w:r>
        <w:rPr>
          <w:color w:val="003F62"/>
          <w:w w:val="105"/>
          <w:sz w:val="20"/>
        </w:rPr>
        <w:t>based,</w:t>
      </w:r>
      <w:r>
        <w:rPr>
          <w:color w:val="003F62"/>
          <w:spacing w:val="-2"/>
          <w:w w:val="105"/>
          <w:sz w:val="20"/>
        </w:rPr>
        <w:t xml:space="preserve"> </w:t>
      </w:r>
      <w:r>
        <w:rPr>
          <w:color w:val="003F62"/>
          <w:w w:val="105"/>
          <w:sz w:val="20"/>
        </w:rPr>
        <w:t>complete</w:t>
      </w:r>
      <w:r>
        <w:rPr>
          <w:color w:val="003F62"/>
          <w:spacing w:val="-2"/>
          <w:w w:val="105"/>
          <w:sz w:val="20"/>
        </w:rPr>
        <w:t xml:space="preserve"> </w:t>
      </w:r>
      <w:r>
        <w:rPr>
          <w:color w:val="003F62"/>
          <w:w w:val="105"/>
          <w:sz w:val="20"/>
        </w:rPr>
        <w:t>and</w:t>
      </w:r>
      <w:r>
        <w:rPr>
          <w:color w:val="003F62"/>
          <w:spacing w:val="-2"/>
          <w:w w:val="105"/>
          <w:sz w:val="20"/>
        </w:rPr>
        <w:t xml:space="preserve"> </w:t>
      </w:r>
      <w:r>
        <w:rPr>
          <w:color w:val="003F62"/>
          <w:w w:val="105"/>
          <w:sz w:val="20"/>
        </w:rPr>
        <w:t>accurate</w:t>
      </w:r>
      <w:r>
        <w:rPr>
          <w:color w:val="003F62"/>
          <w:spacing w:val="-2"/>
          <w:w w:val="105"/>
          <w:sz w:val="20"/>
        </w:rPr>
        <w:t xml:space="preserve"> </w:t>
      </w:r>
      <w:r>
        <w:rPr>
          <w:color w:val="003F62"/>
          <w:w w:val="105"/>
          <w:sz w:val="20"/>
        </w:rPr>
        <w:t>in</w:t>
      </w:r>
      <w:r>
        <w:rPr>
          <w:color w:val="003F62"/>
          <w:spacing w:val="-2"/>
          <w:w w:val="105"/>
          <w:sz w:val="20"/>
        </w:rPr>
        <w:t xml:space="preserve"> </w:t>
      </w:r>
      <w:r>
        <w:rPr>
          <w:color w:val="003F62"/>
          <w:w w:val="105"/>
          <w:sz w:val="20"/>
        </w:rPr>
        <w:t>all</w:t>
      </w:r>
      <w:r>
        <w:rPr>
          <w:color w:val="003F62"/>
          <w:spacing w:val="-2"/>
          <w:w w:val="105"/>
          <w:sz w:val="20"/>
        </w:rPr>
        <w:t xml:space="preserve"> </w:t>
      </w:r>
      <w:r>
        <w:rPr>
          <w:color w:val="003F62"/>
          <w:w w:val="105"/>
          <w:sz w:val="20"/>
        </w:rPr>
        <w:t>material</w:t>
      </w:r>
      <w:r>
        <w:rPr>
          <w:color w:val="003F62"/>
          <w:spacing w:val="-2"/>
          <w:w w:val="105"/>
          <w:sz w:val="20"/>
        </w:rPr>
        <w:t xml:space="preserve"> </w:t>
      </w:r>
      <w:r>
        <w:rPr>
          <w:color w:val="003F62"/>
          <w:w w:val="105"/>
          <w:sz w:val="20"/>
        </w:rPr>
        <w:t>respects</w:t>
      </w:r>
    </w:p>
    <w:p w14:paraId="60097CA6" w14:textId="77777777" w:rsidR="0023410F" w:rsidRDefault="001D4F61">
      <w:pPr>
        <w:pStyle w:val="ListParagraph"/>
        <w:numPr>
          <w:ilvl w:val="0"/>
          <w:numId w:val="32"/>
        </w:numPr>
        <w:tabs>
          <w:tab w:val="left" w:pos="752"/>
        </w:tabs>
        <w:spacing w:before="172" w:line="249" w:lineRule="auto"/>
        <w:ind w:right="365"/>
        <w:rPr>
          <w:sz w:val="20"/>
        </w:rPr>
      </w:pPr>
      <w:r>
        <w:rPr>
          <w:color w:val="003F62"/>
          <w:sz w:val="20"/>
        </w:rPr>
        <w:t>Financial and demand foreca</w:t>
      </w:r>
      <w:r>
        <w:rPr>
          <w:color w:val="003F62"/>
          <w:sz w:val="20"/>
        </w:rPr>
        <w:t xml:space="preserve">sts are Wannon Water’s best estimates, and supporting information is available to </w:t>
      </w:r>
      <w:r>
        <w:rPr>
          <w:color w:val="003F62"/>
          <w:w w:val="105"/>
          <w:sz w:val="20"/>
        </w:rPr>
        <w:t>justify the assumptions and methodologies used; and</w:t>
      </w:r>
    </w:p>
    <w:p w14:paraId="60097CA7" w14:textId="77777777" w:rsidR="0023410F" w:rsidRDefault="001D4F61">
      <w:pPr>
        <w:pStyle w:val="ListParagraph"/>
        <w:numPr>
          <w:ilvl w:val="0"/>
          <w:numId w:val="32"/>
        </w:numPr>
        <w:tabs>
          <w:tab w:val="left" w:pos="751"/>
          <w:tab w:val="left" w:pos="752"/>
        </w:tabs>
        <w:spacing w:before="172" w:line="249" w:lineRule="auto"/>
        <w:ind w:right="378"/>
        <w:rPr>
          <w:sz w:val="20"/>
        </w:rPr>
      </w:pPr>
      <w:r>
        <w:rPr>
          <w:color w:val="003F62"/>
          <w:sz w:val="20"/>
        </w:rPr>
        <w:t xml:space="preserve">The price submission satisfies the requirements of the </w:t>
      </w:r>
      <w:r>
        <w:rPr>
          <w:i/>
          <w:color w:val="003F62"/>
          <w:sz w:val="20"/>
        </w:rPr>
        <w:t xml:space="preserve">2023 Water Price Review Guidance Paper </w:t>
      </w:r>
      <w:r>
        <w:rPr>
          <w:color w:val="003F62"/>
          <w:sz w:val="20"/>
        </w:rPr>
        <w:t xml:space="preserve">issued by the </w:t>
      </w:r>
      <w:r>
        <w:rPr>
          <w:color w:val="003F62"/>
          <w:w w:val="105"/>
          <w:sz w:val="20"/>
        </w:rPr>
        <w:t>Essential</w:t>
      </w:r>
      <w:r>
        <w:rPr>
          <w:color w:val="003F62"/>
          <w:spacing w:val="-11"/>
          <w:w w:val="105"/>
          <w:sz w:val="20"/>
        </w:rPr>
        <w:t xml:space="preserve"> </w:t>
      </w:r>
      <w:r>
        <w:rPr>
          <w:color w:val="003F62"/>
          <w:w w:val="105"/>
          <w:sz w:val="20"/>
        </w:rPr>
        <w:t>Services</w:t>
      </w:r>
      <w:r>
        <w:rPr>
          <w:color w:val="003F62"/>
          <w:spacing w:val="-11"/>
          <w:w w:val="105"/>
          <w:sz w:val="20"/>
        </w:rPr>
        <w:t xml:space="preserve"> </w:t>
      </w:r>
      <w:r>
        <w:rPr>
          <w:color w:val="003F62"/>
          <w:w w:val="105"/>
          <w:sz w:val="20"/>
        </w:rPr>
        <w:t>Commission</w:t>
      </w:r>
      <w:r>
        <w:rPr>
          <w:color w:val="003F62"/>
          <w:spacing w:val="-11"/>
          <w:w w:val="105"/>
          <w:sz w:val="20"/>
        </w:rPr>
        <w:t xml:space="preserve"> </w:t>
      </w:r>
      <w:r>
        <w:rPr>
          <w:color w:val="003F62"/>
          <w:w w:val="105"/>
          <w:sz w:val="20"/>
        </w:rPr>
        <w:t>in</w:t>
      </w:r>
      <w:r>
        <w:rPr>
          <w:color w:val="003F62"/>
          <w:spacing w:val="-11"/>
          <w:w w:val="105"/>
          <w:sz w:val="20"/>
        </w:rPr>
        <w:t xml:space="preserve"> </w:t>
      </w:r>
      <w:r>
        <w:rPr>
          <w:color w:val="003F62"/>
          <w:w w:val="105"/>
          <w:sz w:val="20"/>
        </w:rPr>
        <w:t>all</w:t>
      </w:r>
      <w:r>
        <w:rPr>
          <w:color w:val="003F62"/>
          <w:spacing w:val="-11"/>
          <w:w w:val="105"/>
          <w:sz w:val="20"/>
        </w:rPr>
        <w:t xml:space="preserve"> </w:t>
      </w:r>
      <w:r>
        <w:rPr>
          <w:color w:val="003F62"/>
          <w:w w:val="105"/>
          <w:sz w:val="20"/>
        </w:rPr>
        <w:t>material</w:t>
      </w:r>
      <w:r>
        <w:rPr>
          <w:color w:val="003F62"/>
          <w:spacing w:val="-11"/>
          <w:w w:val="105"/>
          <w:sz w:val="20"/>
        </w:rPr>
        <w:t xml:space="preserve"> </w:t>
      </w:r>
      <w:r>
        <w:rPr>
          <w:color w:val="003F62"/>
          <w:w w:val="105"/>
          <w:sz w:val="20"/>
        </w:rPr>
        <w:t>respects.</w:t>
      </w:r>
    </w:p>
    <w:p w14:paraId="60097CA8" w14:textId="77777777" w:rsidR="0023410F" w:rsidRDefault="0023410F">
      <w:pPr>
        <w:pStyle w:val="BodyText"/>
      </w:pPr>
    </w:p>
    <w:p w14:paraId="60097CA9" w14:textId="77777777" w:rsidR="0023410F" w:rsidRDefault="0023410F">
      <w:pPr>
        <w:pStyle w:val="BodyText"/>
      </w:pPr>
    </w:p>
    <w:p w14:paraId="60097CAA" w14:textId="3F19478C" w:rsidR="0023410F" w:rsidRDefault="0023410F">
      <w:pPr>
        <w:pStyle w:val="BodyText"/>
        <w:spacing w:before="3"/>
        <w:rPr>
          <w:sz w:val="14"/>
        </w:rPr>
      </w:pPr>
    </w:p>
    <w:p w14:paraId="60097CAB" w14:textId="77777777" w:rsidR="0023410F" w:rsidRDefault="0023410F">
      <w:pPr>
        <w:pStyle w:val="BodyText"/>
        <w:spacing w:before="2"/>
        <w:rPr>
          <w:sz w:val="18"/>
        </w:rPr>
      </w:pPr>
    </w:p>
    <w:p w14:paraId="60097CAC" w14:textId="77777777" w:rsidR="0023410F" w:rsidRDefault="001D4F61">
      <w:pPr>
        <w:pStyle w:val="BodyText"/>
        <w:spacing w:before="89" w:line="249" w:lineRule="auto"/>
        <w:ind w:left="391" w:right="8826"/>
      </w:pPr>
      <w:r>
        <w:rPr>
          <w:color w:val="003F62"/>
        </w:rPr>
        <w:t xml:space="preserve">Jacinta Ermcora </w:t>
      </w:r>
      <w:r>
        <w:rPr>
          <w:color w:val="003F62"/>
          <w:spacing w:val="-2"/>
        </w:rPr>
        <w:t>Chair</w:t>
      </w:r>
    </w:p>
    <w:p w14:paraId="60097CAD" w14:textId="277578DD" w:rsidR="0023410F" w:rsidRDefault="0023410F">
      <w:pPr>
        <w:pStyle w:val="BodyText"/>
        <w:spacing w:before="9"/>
        <w:rPr>
          <w:sz w:val="19"/>
        </w:rPr>
      </w:pPr>
    </w:p>
    <w:p w14:paraId="60097CAE" w14:textId="77777777" w:rsidR="0023410F" w:rsidRDefault="0023410F">
      <w:pPr>
        <w:pStyle w:val="BodyText"/>
        <w:spacing w:before="9"/>
        <w:rPr>
          <w:sz w:val="23"/>
        </w:rPr>
      </w:pPr>
    </w:p>
    <w:p w14:paraId="60097CAF" w14:textId="77777777" w:rsidR="0023410F" w:rsidRDefault="001D4F61">
      <w:pPr>
        <w:pStyle w:val="BodyText"/>
        <w:spacing w:line="249" w:lineRule="auto"/>
        <w:ind w:left="391" w:right="8472"/>
      </w:pPr>
      <w:r>
        <w:rPr>
          <w:color w:val="003F62"/>
          <w:w w:val="105"/>
        </w:rPr>
        <w:t xml:space="preserve">Andrew Jeffers </w:t>
      </w:r>
      <w:r>
        <w:rPr>
          <w:color w:val="003F62"/>
          <w:spacing w:val="-2"/>
          <w:w w:val="105"/>
        </w:rPr>
        <w:t>Managing</w:t>
      </w:r>
      <w:r>
        <w:rPr>
          <w:color w:val="003F62"/>
          <w:spacing w:val="-13"/>
          <w:w w:val="105"/>
        </w:rPr>
        <w:t xml:space="preserve"> </w:t>
      </w:r>
      <w:r>
        <w:rPr>
          <w:color w:val="003F62"/>
          <w:spacing w:val="-2"/>
          <w:w w:val="105"/>
        </w:rPr>
        <w:t>Director</w:t>
      </w:r>
    </w:p>
    <w:p w14:paraId="60097CB0" w14:textId="77777777" w:rsidR="0023410F" w:rsidRDefault="0023410F">
      <w:pPr>
        <w:pStyle w:val="BodyText"/>
      </w:pPr>
    </w:p>
    <w:p w14:paraId="60097CB1" w14:textId="77777777" w:rsidR="0023410F" w:rsidRDefault="0023410F">
      <w:pPr>
        <w:pStyle w:val="BodyText"/>
      </w:pPr>
    </w:p>
    <w:p w14:paraId="60097CB2" w14:textId="77777777" w:rsidR="0023410F" w:rsidRDefault="0023410F">
      <w:pPr>
        <w:pStyle w:val="BodyText"/>
      </w:pPr>
    </w:p>
    <w:p w14:paraId="60097CB3" w14:textId="77777777" w:rsidR="0023410F" w:rsidRDefault="0023410F">
      <w:pPr>
        <w:pStyle w:val="BodyText"/>
      </w:pPr>
    </w:p>
    <w:p w14:paraId="60097CB4" w14:textId="77777777" w:rsidR="0023410F" w:rsidRDefault="0023410F">
      <w:pPr>
        <w:pStyle w:val="BodyText"/>
      </w:pPr>
    </w:p>
    <w:p w14:paraId="60097CB5" w14:textId="77777777" w:rsidR="0023410F" w:rsidRDefault="0023410F">
      <w:pPr>
        <w:pStyle w:val="BodyText"/>
      </w:pPr>
    </w:p>
    <w:p w14:paraId="60097CB6" w14:textId="77777777" w:rsidR="0023410F" w:rsidRDefault="0023410F">
      <w:pPr>
        <w:pStyle w:val="BodyText"/>
      </w:pPr>
    </w:p>
    <w:p w14:paraId="60097CB7" w14:textId="77777777" w:rsidR="0023410F" w:rsidRDefault="0023410F">
      <w:pPr>
        <w:pStyle w:val="BodyText"/>
      </w:pPr>
    </w:p>
    <w:p w14:paraId="60097CB8" w14:textId="77777777" w:rsidR="0023410F" w:rsidRDefault="0023410F">
      <w:pPr>
        <w:pStyle w:val="BodyText"/>
        <w:spacing w:before="3"/>
        <w:rPr>
          <w:sz w:val="18"/>
        </w:rPr>
      </w:pPr>
    </w:p>
    <w:p w14:paraId="60097CB9" w14:textId="77777777" w:rsidR="0023410F" w:rsidRDefault="0023410F">
      <w:pPr>
        <w:rPr>
          <w:sz w:val="18"/>
        </w:rPr>
        <w:sectPr w:rsidR="0023410F">
          <w:pgSz w:w="11910" w:h="16840"/>
          <w:pgMar w:top="560" w:right="440" w:bottom="660" w:left="360" w:header="0" w:footer="380" w:gutter="0"/>
          <w:cols w:space="720"/>
        </w:sectPr>
      </w:pPr>
    </w:p>
    <w:p w14:paraId="60097CBA" w14:textId="77777777" w:rsidR="0023410F" w:rsidRDefault="001D4F61">
      <w:pPr>
        <w:pStyle w:val="Heading3"/>
        <w:spacing w:before="89"/>
        <w:ind w:left="371"/>
      </w:pPr>
      <w:r>
        <w:rPr>
          <w:color w:val="003F62"/>
        </w:rPr>
        <w:t>How</w:t>
      </w:r>
      <w:r>
        <w:rPr>
          <w:color w:val="003F62"/>
          <w:spacing w:val="-9"/>
        </w:rPr>
        <w:t xml:space="preserve"> </w:t>
      </w:r>
      <w:r>
        <w:rPr>
          <w:color w:val="003F62"/>
        </w:rPr>
        <w:t>to</w:t>
      </w:r>
      <w:r>
        <w:rPr>
          <w:color w:val="003F62"/>
          <w:spacing w:val="-8"/>
        </w:rPr>
        <w:t xml:space="preserve"> </w:t>
      </w:r>
      <w:r>
        <w:rPr>
          <w:color w:val="003F62"/>
        </w:rPr>
        <w:t>read</w:t>
      </w:r>
      <w:r>
        <w:rPr>
          <w:color w:val="003F62"/>
          <w:spacing w:val="-8"/>
        </w:rPr>
        <w:t xml:space="preserve"> </w:t>
      </w:r>
      <w:r>
        <w:rPr>
          <w:color w:val="003F62"/>
        </w:rPr>
        <w:t>this</w:t>
      </w:r>
      <w:r>
        <w:rPr>
          <w:color w:val="003F62"/>
          <w:spacing w:val="-8"/>
        </w:rPr>
        <w:t xml:space="preserve"> </w:t>
      </w:r>
      <w:r>
        <w:rPr>
          <w:color w:val="003F62"/>
          <w:spacing w:val="-2"/>
        </w:rPr>
        <w:t>document</w:t>
      </w:r>
    </w:p>
    <w:p w14:paraId="60097CBB" w14:textId="77777777" w:rsidR="0023410F" w:rsidRDefault="001D4F61">
      <w:pPr>
        <w:pStyle w:val="BodyText"/>
        <w:spacing w:before="154" w:line="249" w:lineRule="auto"/>
        <w:ind w:left="371" w:right="18"/>
      </w:pPr>
      <w:r>
        <w:rPr>
          <w:color w:val="003F62"/>
        </w:rPr>
        <w:t xml:space="preserve">This is a price submission document prepared solely for the purposes of meeting our obligations as a regulated water business, including the Essential Services Commission’s </w:t>
      </w:r>
      <w:r>
        <w:rPr>
          <w:i/>
          <w:color w:val="003F62"/>
        </w:rPr>
        <w:t>2023 Water Price Review Guidance</w:t>
      </w:r>
      <w:r>
        <w:rPr>
          <w:i/>
          <w:color w:val="003F62"/>
          <w:spacing w:val="40"/>
        </w:rPr>
        <w:t xml:space="preserve"> </w:t>
      </w:r>
      <w:r>
        <w:rPr>
          <w:i/>
          <w:color w:val="003F62"/>
          <w:spacing w:val="-2"/>
        </w:rPr>
        <w:t>Paper</w:t>
      </w:r>
      <w:r>
        <w:rPr>
          <w:color w:val="003F62"/>
          <w:spacing w:val="-2"/>
        </w:rPr>
        <w:t>.</w:t>
      </w:r>
    </w:p>
    <w:p w14:paraId="60097CBC" w14:textId="77777777" w:rsidR="0023410F" w:rsidRDefault="001D4F61">
      <w:pPr>
        <w:pStyle w:val="BodyText"/>
        <w:spacing w:before="175" w:line="249" w:lineRule="auto"/>
        <w:ind w:left="371"/>
      </w:pPr>
      <w:r>
        <w:rPr>
          <w:color w:val="003F62"/>
          <w:w w:val="105"/>
        </w:rPr>
        <w:t xml:space="preserve">Our Price Submission represents a concise, </w:t>
      </w:r>
      <w:r>
        <w:rPr>
          <w:color w:val="003F62"/>
          <w:w w:val="105"/>
        </w:rPr>
        <w:t>stand</w:t>
      </w:r>
      <w:r>
        <w:rPr>
          <w:color w:val="003F62"/>
          <w:w w:val="105"/>
        </w:rPr>
        <w:softHyphen/>
        <w:t xml:space="preserve">alone description of our proposals and commitments across the pricing period. In addressing the requirements of the Guidance Paper, it sets out the context within which we prepared this submission. It also describes our engagement approach, customer </w:t>
      </w:r>
      <w:r>
        <w:rPr>
          <w:color w:val="003F62"/>
          <w:w w:val="105"/>
        </w:rPr>
        <w:t>outcomes and commitments, demand forecasts, how our Board and management team have approached the management of risk and investment, and our prices.</w:t>
      </w:r>
      <w:r>
        <w:rPr>
          <w:color w:val="003F62"/>
          <w:spacing w:val="-3"/>
          <w:w w:val="105"/>
        </w:rPr>
        <w:t xml:space="preserve"> </w:t>
      </w:r>
      <w:r>
        <w:rPr>
          <w:color w:val="003F62"/>
          <w:w w:val="105"/>
        </w:rPr>
        <w:t>It</w:t>
      </w:r>
      <w:r>
        <w:rPr>
          <w:color w:val="003F62"/>
          <w:spacing w:val="-3"/>
          <w:w w:val="105"/>
        </w:rPr>
        <w:t xml:space="preserve"> </w:t>
      </w:r>
      <w:r>
        <w:rPr>
          <w:color w:val="003F62"/>
          <w:w w:val="105"/>
        </w:rPr>
        <w:t>also</w:t>
      </w:r>
      <w:r>
        <w:rPr>
          <w:color w:val="003F62"/>
          <w:spacing w:val="-3"/>
          <w:w w:val="105"/>
        </w:rPr>
        <w:t xml:space="preserve"> </w:t>
      </w:r>
      <w:r>
        <w:rPr>
          <w:color w:val="003F62"/>
          <w:w w:val="105"/>
        </w:rPr>
        <w:t>contains</w:t>
      </w:r>
      <w:r>
        <w:rPr>
          <w:color w:val="003F62"/>
          <w:spacing w:val="-3"/>
          <w:w w:val="105"/>
        </w:rPr>
        <w:t xml:space="preserve"> </w:t>
      </w:r>
      <w:r>
        <w:rPr>
          <w:color w:val="003F62"/>
          <w:w w:val="105"/>
        </w:rPr>
        <w:t>our</w:t>
      </w:r>
      <w:r>
        <w:rPr>
          <w:color w:val="003F62"/>
          <w:spacing w:val="-3"/>
          <w:w w:val="105"/>
        </w:rPr>
        <w:t xml:space="preserve"> </w:t>
      </w:r>
      <w:r>
        <w:rPr>
          <w:color w:val="003F62"/>
          <w:w w:val="105"/>
        </w:rPr>
        <w:t>self-assessment</w:t>
      </w:r>
      <w:r>
        <w:rPr>
          <w:color w:val="003F62"/>
          <w:spacing w:val="-3"/>
          <w:w w:val="105"/>
        </w:rPr>
        <w:t xml:space="preserve"> </w:t>
      </w:r>
      <w:r>
        <w:rPr>
          <w:color w:val="003F62"/>
          <w:w w:val="105"/>
        </w:rPr>
        <w:t>under</w:t>
      </w:r>
      <w:r>
        <w:rPr>
          <w:color w:val="003F62"/>
          <w:spacing w:val="-3"/>
          <w:w w:val="105"/>
        </w:rPr>
        <w:t xml:space="preserve"> </w:t>
      </w:r>
      <w:r>
        <w:rPr>
          <w:color w:val="003F62"/>
          <w:w w:val="105"/>
        </w:rPr>
        <w:t xml:space="preserve">the </w:t>
      </w:r>
      <w:r>
        <w:rPr>
          <w:color w:val="003F62"/>
        </w:rPr>
        <w:t xml:space="preserve">PREMO (performance, risk, engagement, management </w:t>
      </w:r>
      <w:r>
        <w:rPr>
          <w:color w:val="003F62"/>
          <w:w w:val="105"/>
        </w:rPr>
        <w:t>and outcomes) model.</w:t>
      </w:r>
    </w:p>
    <w:p w14:paraId="60097CBD" w14:textId="77777777" w:rsidR="0023410F" w:rsidRDefault="001D4F61">
      <w:r>
        <w:br w:type="column"/>
      </w:r>
    </w:p>
    <w:p w14:paraId="60097CBE" w14:textId="77777777" w:rsidR="0023410F" w:rsidRDefault="0023410F">
      <w:pPr>
        <w:pStyle w:val="BodyText"/>
        <w:spacing w:before="2"/>
        <w:rPr>
          <w:sz w:val="31"/>
        </w:rPr>
      </w:pPr>
    </w:p>
    <w:p w14:paraId="60097CBF" w14:textId="77777777" w:rsidR="0023410F" w:rsidRDefault="001D4F61">
      <w:pPr>
        <w:pStyle w:val="BodyText"/>
        <w:spacing w:line="249" w:lineRule="auto"/>
        <w:ind w:left="300" w:right="370"/>
      </w:pPr>
      <w:r>
        <w:rPr>
          <w:color w:val="003F62"/>
          <w:w w:val="105"/>
        </w:rPr>
        <w:t>Our price submission includes a standalone Price Submission</w:t>
      </w:r>
      <w:r>
        <w:rPr>
          <w:color w:val="003F62"/>
          <w:spacing w:val="-11"/>
          <w:w w:val="105"/>
        </w:rPr>
        <w:t xml:space="preserve"> </w:t>
      </w:r>
      <w:r>
        <w:rPr>
          <w:color w:val="003F62"/>
          <w:w w:val="105"/>
        </w:rPr>
        <w:t>2023-28</w:t>
      </w:r>
      <w:r>
        <w:rPr>
          <w:color w:val="003F62"/>
          <w:spacing w:val="-11"/>
          <w:w w:val="105"/>
        </w:rPr>
        <w:t xml:space="preserve"> </w:t>
      </w:r>
      <w:r>
        <w:rPr>
          <w:color w:val="003F62"/>
          <w:w w:val="105"/>
        </w:rPr>
        <w:t>Engagement</w:t>
      </w:r>
      <w:r>
        <w:rPr>
          <w:color w:val="003F62"/>
          <w:spacing w:val="-11"/>
          <w:w w:val="105"/>
        </w:rPr>
        <w:t xml:space="preserve"> </w:t>
      </w:r>
      <w:r>
        <w:rPr>
          <w:color w:val="003F62"/>
          <w:w w:val="105"/>
        </w:rPr>
        <w:t>Report.</w:t>
      </w:r>
      <w:r>
        <w:rPr>
          <w:color w:val="003F62"/>
          <w:spacing w:val="-11"/>
          <w:w w:val="105"/>
        </w:rPr>
        <w:t xml:space="preserve"> </w:t>
      </w:r>
      <w:r>
        <w:rPr>
          <w:color w:val="003F62"/>
          <w:w w:val="105"/>
        </w:rPr>
        <w:t>The</w:t>
      </w:r>
      <w:r>
        <w:rPr>
          <w:color w:val="003F62"/>
          <w:spacing w:val="-11"/>
          <w:w w:val="105"/>
        </w:rPr>
        <w:t xml:space="preserve"> </w:t>
      </w:r>
      <w:r>
        <w:rPr>
          <w:color w:val="003F62"/>
          <w:w w:val="105"/>
        </w:rPr>
        <w:t xml:space="preserve">report demonstrates in detail how we obtained and refined engagement insights over time and </w:t>
      </w:r>
      <w:r>
        <w:rPr>
          <w:color w:val="003F62"/>
          <w:w w:val="105"/>
        </w:rPr>
        <w:t>demonstrates how</w:t>
      </w:r>
      <w:r>
        <w:rPr>
          <w:color w:val="003F62"/>
          <w:spacing w:val="-15"/>
          <w:w w:val="105"/>
        </w:rPr>
        <w:t xml:space="preserve"> </w:t>
      </w:r>
      <w:r>
        <w:rPr>
          <w:color w:val="003F62"/>
          <w:w w:val="105"/>
        </w:rPr>
        <w:t>our</w:t>
      </w:r>
      <w:r>
        <w:rPr>
          <w:color w:val="003F62"/>
          <w:spacing w:val="-15"/>
          <w:w w:val="105"/>
        </w:rPr>
        <w:t xml:space="preserve"> </w:t>
      </w:r>
      <w:r>
        <w:rPr>
          <w:color w:val="003F62"/>
          <w:w w:val="105"/>
        </w:rPr>
        <w:t>approach</w:t>
      </w:r>
      <w:r>
        <w:rPr>
          <w:color w:val="003F62"/>
          <w:spacing w:val="-14"/>
          <w:w w:val="105"/>
        </w:rPr>
        <w:t xml:space="preserve"> </w:t>
      </w:r>
      <w:r>
        <w:rPr>
          <w:color w:val="003F62"/>
          <w:w w:val="105"/>
        </w:rPr>
        <w:t>has</w:t>
      </w:r>
      <w:r>
        <w:rPr>
          <w:color w:val="003F62"/>
          <w:spacing w:val="-15"/>
          <w:w w:val="105"/>
        </w:rPr>
        <w:t xml:space="preserve"> </w:t>
      </w:r>
      <w:r>
        <w:rPr>
          <w:color w:val="003F62"/>
          <w:w w:val="105"/>
        </w:rPr>
        <w:t>delivered</w:t>
      </w:r>
      <w:r>
        <w:rPr>
          <w:color w:val="003F62"/>
          <w:spacing w:val="-14"/>
          <w:w w:val="105"/>
        </w:rPr>
        <w:t xml:space="preserve"> </w:t>
      </w:r>
      <w:r>
        <w:rPr>
          <w:color w:val="003F62"/>
          <w:w w:val="105"/>
        </w:rPr>
        <w:t>on</w:t>
      </w:r>
      <w:r>
        <w:rPr>
          <w:color w:val="003F62"/>
          <w:spacing w:val="-15"/>
          <w:w w:val="105"/>
        </w:rPr>
        <w:t xml:space="preserve"> </w:t>
      </w:r>
      <w:r>
        <w:rPr>
          <w:color w:val="003F62"/>
          <w:w w:val="105"/>
        </w:rPr>
        <w:t>the</w:t>
      </w:r>
      <w:r>
        <w:rPr>
          <w:color w:val="003F62"/>
          <w:spacing w:val="-15"/>
          <w:w w:val="105"/>
        </w:rPr>
        <w:t xml:space="preserve"> </w:t>
      </w:r>
      <w:r>
        <w:rPr>
          <w:color w:val="003F62"/>
          <w:w w:val="105"/>
        </w:rPr>
        <w:t>Commission’s guidance requirements.</w:t>
      </w:r>
    </w:p>
    <w:p w14:paraId="60097CC0" w14:textId="77777777" w:rsidR="0023410F" w:rsidRDefault="001D4F61">
      <w:pPr>
        <w:pStyle w:val="BodyText"/>
        <w:spacing w:before="175" w:line="249" w:lineRule="auto"/>
        <w:ind w:left="300" w:right="338"/>
      </w:pPr>
      <w:r>
        <w:rPr>
          <w:color w:val="003F62"/>
          <w:w w:val="105"/>
        </w:rPr>
        <w:t>Supporting documents, referenced throughout the document, provide comprehensive accounts of specific</w:t>
      </w:r>
      <w:r>
        <w:rPr>
          <w:color w:val="003F62"/>
          <w:spacing w:val="-5"/>
          <w:w w:val="105"/>
        </w:rPr>
        <w:t xml:space="preserve"> </w:t>
      </w:r>
      <w:r>
        <w:rPr>
          <w:color w:val="003F62"/>
          <w:w w:val="105"/>
        </w:rPr>
        <w:t>aspects</w:t>
      </w:r>
      <w:r>
        <w:rPr>
          <w:color w:val="003F62"/>
          <w:spacing w:val="-5"/>
          <w:w w:val="105"/>
        </w:rPr>
        <w:t xml:space="preserve"> </w:t>
      </w:r>
      <w:r>
        <w:rPr>
          <w:color w:val="003F62"/>
          <w:w w:val="105"/>
        </w:rPr>
        <w:t>of</w:t>
      </w:r>
      <w:r>
        <w:rPr>
          <w:color w:val="003F62"/>
          <w:spacing w:val="-5"/>
          <w:w w:val="105"/>
        </w:rPr>
        <w:t xml:space="preserve"> </w:t>
      </w:r>
      <w:r>
        <w:rPr>
          <w:color w:val="003F62"/>
          <w:w w:val="105"/>
        </w:rPr>
        <w:t>our</w:t>
      </w:r>
      <w:r>
        <w:rPr>
          <w:color w:val="003F62"/>
          <w:spacing w:val="-5"/>
          <w:w w:val="105"/>
        </w:rPr>
        <w:t xml:space="preserve"> </w:t>
      </w:r>
      <w:r>
        <w:rPr>
          <w:color w:val="003F62"/>
          <w:w w:val="105"/>
        </w:rPr>
        <w:t>proposal</w:t>
      </w:r>
      <w:r>
        <w:rPr>
          <w:color w:val="003F62"/>
          <w:spacing w:val="-5"/>
          <w:w w:val="105"/>
        </w:rPr>
        <w:t xml:space="preserve"> </w:t>
      </w:r>
      <w:r>
        <w:rPr>
          <w:color w:val="003F62"/>
          <w:w w:val="105"/>
        </w:rPr>
        <w:t>and</w:t>
      </w:r>
      <w:r>
        <w:rPr>
          <w:color w:val="003F62"/>
          <w:spacing w:val="-5"/>
          <w:w w:val="105"/>
        </w:rPr>
        <w:t xml:space="preserve"> </w:t>
      </w:r>
      <w:r>
        <w:rPr>
          <w:color w:val="003F62"/>
          <w:w w:val="105"/>
        </w:rPr>
        <w:t>its</w:t>
      </w:r>
      <w:r>
        <w:rPr>
          <w:color w:val="003F62"/>
          <w:spacing w:val="-5"/>
          <w:w w:val="105"/>
        </w:rPr>
        <w:t xml:space="preserve"> </w:t>
      </w:r>
      <w:r>
        <w:rPr>
          <w:color w:val="003F62"/>
          <w:w w:val="105"/>
        </w:rPr>
        <w:t>development. These</w:t>
      </w:r>
      <w:r>
        <w:rPr>
          <w:color w:val="003F62"/>
          <w:spacing w:val="-10"/>
          <w:w w:val="105"/>
        </w:rPr>
        <w:t xml:space="preserve"> </w:t>
      </w:r>
      <w:r>
        <w:rPr>
          <w:color w:val="003F62"/>
          <w:w w:val="105"/>
        </w:rPr>
        <w:t>are</w:t>
      </w:r>
      <w:r>
        <w:rPr>
          <w:color w:val="003F62"/>
          <w:spacing w:val="-10"/>
          <w:w w:val="105"/>
        </w:rPr>
        <w:t xml:space="preserve"> </w:t>
      </w:r>
      <w:r>
        <w:rPr>
          <w:color w:val="003F62"/>
          <w:w w:val="105"/>
        </w:rPr>
        <w:t>available</w:t>
      </w:r>
      <w:r>
        <w:rPr>
          <w:color w:val="003F62"/>
          <w:spacing w:val="-10"/>
          <w:w w:val="105"/>
        </w:rPr>
        <w:t xml:space="preserve"> </w:t>
      </w:r>
      <w:r>
        <w:rPr>
          <w:color w:val="003F62"/>
          <w:w w:val="105"/>
        </w:rPr>
        <w:t>to</w:t>
      </w:r>
      <w:r>
        <w:rPr>
          <w:color w:val="003F62"/>
          <w:spacing w:val="-10"/>
          <w:w w:val="105"/>
        </w:rPr>
        <w:t xml:space="preserve"> </w:t>
      </w:r>
      <w:r>
        <w:rPr>
          <w:color w:val="003F62"/>
          <w:w w:val="105"/>
        </w:rPr>
        <w:t>the</w:t>
      </w:r>
      <w:r>
        <w:rPr>
          <w:color w:val="003F62"/>
          <w:spacing w:val="-10"/>
          <w:w w:val="105"/>
        </w:rPr>
        <w:t xml:space="preserve"> </w:t>
      </w:r>
      <w:r>
        <w:rPr>
          <w:color w:val="003F62"/>
          <w:w w:val="105"/>
        </w:rPr>
        <w:t>ESC</w:t>
      </w:r>
      <w:r>
        <w:rPr>
          <w:color w:val="003F62"/>
          <w:spacing w:val="-10"/>
          <w:w w:val="105"/>
        </w:rPr>
        <w:t xml:space="preserve"> </w:t>
      </w:r>
      <w:r>
        <w:rPr>
          <w:color w:val="003F62"/>
          <w:w w:val="105"/>
        </w:rPr>
        <w:t>on</w:t>
      </w:r>
      <w:r>
        <w:rPr>
          <w:color w:val="003F62"/>
          <w:spacing w:val="-10"/>
          <w:w w:val="105"/>
        </w:rPr>
        <w:t xml:space="preserve"> </w:t>
      </w:r>
      <w:r>
        <w:rPr>
          <w:color w:val="003F62"/>
          <w:w w:val="105"/>
        </w:rPr>
        <w:t>request.</w:t>
      </w:r>
      <w:r>
        <w:rPr>
          <w:color w:val="003F62"/>
          <w:spacing w:val="-10"/>
          <w:w w:val="105"/>
        </w:rPr>
        <w:t xml:space="preserve"> </w:t>
      </w:r>
      <w:r>
        <w:rPr>
          <w:color w:val="003F62"/>
          <w:w w:val="105"/>
        </w:rPr>
        <w:t>Key documents</w:t>
      </w:r>
      <w:r>
        <w:rPr>
          <w:color w:val="003F62"/>
          <w:spacing w:val="-10"/>
          <w:w w:val="105"/>
        </w:rPr>
        <w:t xml:space="preserve"> </w:t>
      </w:r>
      <w:r>
        <w:rPr>
          <w:color w:val="003F62"/>
          <w:w w:val="105"/>
        </w:rPr>
        <w:t>include</w:t>
      </w:r>
      <w:r>
        <w:rPr>
          <w:color w:val="003F62"/>
          <w:spacing w:val="-10"/>
          <w:w w:val="105"/>
        </w:rPr>
        <w:t xml:space="preserve"> </w:t>
      </w:r>
      <w:r>
        <w:rPr>
          <w:i/>
          <w:color w:val="003F62"/>
          <w:w w:val="105"/>
        </w:rPr>
        <w:t>Approach</w:t>
      </w:r>
      <w:r>
        <w:rPr>
          <w:i/>
          <w:color w:val="003F62"/>
          <w:spacing w:val="-10"/>
          <w:w w:val="105"/>
        </w:rPr>
        <w:t xml:space="preserve"> </w:t>
      </w:r>
      <w:r>
        <w:rPr>
          <w:i/>
          <w:color w:val="003F62"/>
          <w:w w:val="105"/>
        </w:rPr>
        <w:t>to</w:t>
      </w:r>
      <w:r>
        <w:rPr>
          <w:i/>
          <w:color w:val="003F62"/>
          <w:spacing w:val="-10"/>
          <w:w w:val="105"/>
        </w:rPr>
        <w:t xml:space="preserve"> </w:t>
      </w:r>
      <w:r>
        <w:rPr>
          <w:i/>
          <w:color w:val="003F62"/>
          <w:w w:val="105"/>
        </w:rPr>
        <w:t>Demand</w:t>
      </w:r>
      <w:r>
        <w:rPr>
          <w:i/>
          <w:color w:val="003F62"/>
          <w:spacing w:val="-10"/>
          <w:w w:val="105"/>
        </w:rPr>
        <w:t xml:space="preserve"> </w:t>
      </w:r>
      <w:r>
        <w:rPr>
          <w:i/>
          <w:color w:val="003F62"/>
          <w:w w:val="105"/>
        </w:rPr>
        <w:t>Forecasting – 2023-28 Period</w:t>
      </w:r>
      <w:r>
        <w:rPr>
          <w:color w:val="003F62"/>
          <w:w w:val="105"/>
        </w:rPr>
        <w:t xml:space="preserve">, capital expenditure plan, business </w:t>
      </w:r>
      <w:r>
        <w:rPr>
          <w:color w:val="003F62"/>
          <w:spacing w:val="-2"/>
          <w:w w:val="105"/>
        </w:rPr>
        <w:t>cases</w:t>
      </w:r>
      <w:r>
        <w:rPr>
          <w:color w:val="003F62"/>
          <w:spacing w:val="-11"/>
          <w:w w:val="105"/>
        </w:rPr>
        <w:t xml:space="preserve"> </w:t>
      </w:r>
      <w:r>
        <w:rPr>
          <w:color w:val="003F62"/>
          <w:spacing w:val="-2"/>
          <w:w w:val="105"/>
        </w:rPr>
        <w:t>for</w:t>
      </w:r>
      <w:r>
        <w:rPr>
          <w:color w:val="003F62"/>
          <w:spacing w:val="-11"/>
          <w:w w:val="105"/>
        </w:rPr>
        <w:t xml:space="preserve"> </w:t>
      </w:r>
      <w:r>
        <w:rPr>
          <w:color w:val="003F62"/>
          <w:spacing w:val="-2"/>
          <w:w w:val="105"/>
        </w:rPr>
        <w:t>projects</w:t>
      </w:r>
      <w:r>
        <w:rPr>
          <w:color w:val="003F62"/>
          <w:spacing w:val="-11"/>
          <w:w w:val="105"/>
        </w:rPr>
        <w:t xml:space="preserve"> </w:t>
      </w:r>
      <w:r>
        <w:rPr>
          <w:color w:val="003F62"/>
          <w:spacing w:val="-2"/>
          <w:w w:val="105"/>
        </w:rPr>
        <w:t>and</w:t>
      </w:r>
      <w:r>
        <w:rPr>
          <w:color w:val="003F62"/>
          <w:spacing w:val="-11"/>
          <w:w w:val="105"/>
        </w:rPr>
        <w:t xml:space="preserve"> </w:t>
      </w:r>
      <w:r>
        <w:rPr>
          <w:color w:val="003F62"/>
          <w:spacing w:val="-2"/>
          <w:w w:val="105"/>
        </w:rPr>
        <w:t>programs,</w:t>
      </w:r>
      <w:r>
        <w:rPr>
          <w:color w:val="003F62"/>
          <w:spacing w:val="-11"/>
          <w:w w:val="105"/>
        </w:rPr>
        <w:t xml:space="preserve"> </w:t>
      </w:r>
      <w:r>
        <w:rPr>
          <w:color w:val="003F62"/>
          <w:spacing w:val="-2"/>
          <w:w w:val="105"/>
        </w:rPr>
        <w:t>and</w:t>
      </w:r>
      <w:r>
        <w:rPr>
          <w:color w:val="003F62"/>
          <w:spacing w:val="-11"/>
          <w:w w:val="105"/>
        </w:rPr>
        <w:t xml:space="preserve"> </w:t>
      </w:r>
      <w:r>
        <w:rPr>
          <w:color w:val="003F62"/>
          <w:spacing w:val="-2"/>
          <w:w w:val="105"/>
        </w:rPr>
        <w:t>our</w:t>
      </w:r>
      <w:r>
        <w:rPr>
          <w:color w:val="003F62"/>
          <w:spacing w:val="-11"/>
          <w:w w:val="105"/>
        </w:rPr>
        <w:t xml:space="preserve"> </w:t>
      </w:r>
      <w:r>
        <w:rPr>
          <w:i/>
          <w:color w:val="003F62"/>
          <w:spacing w:val="-2"/>
          <w:w w:val="105"/>
        </w:rPr>
        <w:t>Urban</w:t>
      </w:r>
      <w:r>
        <w:rPr>
          <w:i/>
          <w:color w:val="003F62"/>
          <w:spacing w:val="-11"/>
          <w:w w:val="105"/>
        </w:rPr>
        <w:t xml:space="preserve"> </w:t>
      </w:r>
      <w:r>
        <w:rPr>
          <w:i/>
          <w:color w:val="003F62"/>
          <w:spacing w:val="-2"/>
          <w:w w:val="105"/>
        </w:rPr>
        <w:t xml:space="preserve">Water </w:t>
      </w:r>
      <w:r>
        <w:rPr>
          <w:i/>
          <w:color w:val="003F62"/>
          <w:w w:val="105"/>
        </w:rPr>
        <w:t>Strategy 2022</w:t>
      </w:r>
      <w:r>
        <w:rPr>
          <w:color w:val="003F62"/>
          <w:w w:val="105"/>
        </w:rPr>
        <w:t>.</w:t>
      </w:r>
    </w:p>
    <w:p w14:paraId="60097CC1" w14:textId="77777777" w:rsidR="0023410F" w:rsidRDefault="001D4F61">
      <w:pPr>
        <w:pStyle w:val="BodyText"/>
        <w:spacing w:before="177"/>
        <w:ind w:left="300"/>
      </w:pPr>
      <w:r>
        <w:rPr>
          <w:color w:val="003F62"/>
          <w:w w:val="105"/>
        </w:rPr>
        <w:t>All</w:t>
      </w:r>
      <w:r>
        <w:rPr>
          <w:color w:val="003F62"/>
          <w:spacing w:val="-14"/>
          <w:w w:val="105"/>
        </w:rPr>
        <w:t xml:space="preserve"> </w:t>
      </w:r>
      <w:r>
        <w:rPr>
          <w:color w:val="003F62"/>
          <w:w w:val="105"/>
        </w:rPr>
        <w:t>values</w:t>
      </w:r>
      <w:r>
        <w:rPr>
          <w:color w:val="003F62"/>
          <w:spacing w:val="-14"/>
          <w:w w:val="105"/>
        </w:rPr>
        <w:t xml:space="preserve"> </w:t>
      </w:r>
      <w:r>
        <w:rPr>
          <w:color w:val="003F62"/>
          <w:w w:val="105"/>
        </w:rPr>
        <w:t>presented</w:t>
      </w:r>
      <w:r>
        <w:rPr>
          <w:color w:val="003F62"/>
          <w:spacing w:val="-14"/>
          <w:w w:val="105"/>
        </w:rPr>
        <w:t xml:space="preserve"> </w:t>
      </w:r>
      <w:r>
        <w:rPr>
          <w:color w:val="003F62"/>
          <w:w w:val="105"/>
        </w:rPr>
        <w:t>in</w:t>
      </w:r>
      <w:r>
        <w:rPr>
          <w:color w:val="003F62"/>
          <w:spacing w:val="-14"/>
          <w:w w:val="105"/>
        </w:rPr>
        <w:t xml:space="preserve"> </w:t>
      </w:r>
      <w:r>
        <w:rPr>
          <w:color w:val="003F62"/>
          <w:w w:val="105"/>
        </w:rPr>
        <w:t>the</w:t>
      </w:r>
      <w:r>
        <w:rPr>
          <w:color w:val="003F62"/>
          <w:spacing w:val="-13"/>
          <w:w w:val="105"/>
        </w:rPr>
        <w:t xml:space="preserve"> </w:t>
      </w:r>
      <w:r>
        <w:rPr>
          <w:color w:val="003F62"/>
          <w:w w:val="105"/>
        </w:rPr>
        <w:t>price</w:t>
      </w:r>
      <w:r>
        <w:rPr>
          <w:color w:val="003F62"/>
          <w:spacing w:val="-14"/>
          <w:w w:val="105"/>
        </w:rPr>
        <w:t xml:space="preserve"> </w:t>
      </w:r>
      <w:r>
        <w:rPr>
          <w:color w:val="003F62"/>
          <w:w w:val="105"/>
        </w:rPr>
        <w:t>submission</w:t>
      </w:r>
      <w:r>
        <w:rPr>
          <w:color w:val="003F62"/>
          <w:spacing w:val="-14"/>
          <w:w w:val="105"/>
        </w:rPr>
        <w:t xml:space="preserve"> </w:t>
      </w:r>
      <w:r>
        <w:rPr>
          <w:color w:val="003F62"/>
          <w:w w:val="105"/>
        </w:rPr>
        <w:t>are</w:t>
      </w:r>
      <w:r>
        <w:rPr>
          <w:color w:val="003F62"/>
          <w:spacing w:val="-14"/>
          <w:w w:val="105"/>
        </w:rPr>
        <w:t xml:space="preserve"> </w:t>
      </w:r>
      <w:r>
        <w:rPr>
          <w:color w:val="003F62"/>
          <w:spacing w:val="-5"/>
          <w:w w:val="105"/>
        </w:rPr>
        <w:t>in</w:t>
      </w:r>
    </w:p>
    <w:p w14:paraId="60097CC2" w14:textId="77777777" w:rsidR="0023410F" w:rsidRDefault="001D4F61">
      <w:pPr>
        <w:pStyle w:val="BodyText"/>
        <w:spacing w:before="10"/>
        <w:ind w:left="300"/>
      </w:pPr>
      <w:r>
        <w:rPr>
          <w:color w:val="003F62"/>
          <w:w w:val="105"/>
        </w:rPr>
        <w:t>$real</w:t>
      </w:r>
      <w:r>
        <w:rPr>
          <w:color w:val="003F62"/>
          <w:spacing w:val="-11"/>
          <w:w w:val="105"/>
        </w:rPr>
        <w:t xml:space="preserve"> </w:t>
      </w:r>
      <w:r>
        <w:rPr>
          <w:color w:val="003F62"/>
          <w:w w:val="105"/>
        </w:rPr>
        <w:t>2022/23</w:t>
      </w:r>
      <w:r>
        <w:rPr>
          <w:color w:val="003F62"/>
          <w:spacing w:val="-10"/>
          <w:w w:val="105"/>
        </w:rPr>
        <w:t xml:space="preserve"> </w:t>
      </w:r>
      <w:r>
        <w:rPr>
          <w:color w:val="003F62"/>
          <w:w w:val="105"/>
        </w:rPr>
        <w:t>unless</w:t>
      </w:r>
      <w:r>
        <w:rPr>
          <w:color w:val="003F62"/>
          <w:spacing w:val="-10"/>
          <w:w w:val="105"/>
        </w:rPr>
        <w:t xml:space="preserve"> </w:t>
      </w:r>
      <w:r>
        <w:rPr>
          <w:color w:val="003F62"/>
          <w:w w:val="105"/>
        </w:rPr>
        <w:t>otherwise</w:t>
      </w:r>
      <w:r>
        <w:rPr>
          <w:color w:val="003F62"/>
          <w:spacing w:val="-10"/>
          <w:w w:val="105"/>
        </w:rPr>
        <w:t xml:space="preserve"> </w:t>
      </w:r>
      <w:r>
        <w:rPr>
          <w:color w:val="003F62"/>
          <w:spacing w:val="-2"/>
          <w:w w:val="105"/>
        </w:rPr>
        <w:t>stated.</w:t>
      </w:r>
    </w:p>
    <w:p w14:paraId="60097CC3" w14:textId="77777777" w:rsidR="0023410F" w:rsidRDefault="0023410F">
      <w:pPr>
        <w:sectPr w:rsidR="0023410F">
          <w:type w:val="continuous"/>
          <w:pgSz w:w="11910" w:h="16840"/>
          <w:pgMar w:top="0" w:right="440" w:bottom="0" w:left="360" w:header="0" w:footer="380" w:gutter="0"/>
          <w:cols w:num="2" w:space="720" w:equalWidth="0">
            <w:col w:w="5435" w:space="40"/>
            <w:col w:w="5635"/>
          </w:cols>
        </w:sectPr>
      </w:pPr>
    </w:p>
    <w:p w14:paraId="60097CC4" w14:textId="77777777" w:rsidR="0023410F" w:rsidRDefault="001D4F61">
      <w:pPr>
        <w:pStyle w:val="Heading1"/>
        <w:tabs>
          <w:tab w:val="left" w:pos="5802"/>
          <w:tab w:val="left" w:pos="10822"/>
        </w:tabs>
      </w:pPr>
      <w:r>
        <w:rPr>
          <w:color w:val="003F62"/>
          <w:spacing w:val="-2"/>
          <w:w w:val="105"/>
        </w:rPr>
        <w:lastRenderedPageBreak/>
        <w:t>Contents</w:t>
      </w:r>
      <w:r>
        <w:rPr>
          <w:color w:val="003F62"/>
        </w:rPr>
        <w:tab/>
      </w:r>
      <w:r>
        <w:rPr>
          <w:color w:val="003F62"/>
          <w:u w:val="single" w:color="C3D82E"/>
        </w:rPr>
        <w:tab/>
      </w:r>
    </w:p>
    <w:p w14:paraId="60097CC5" w14:textId="77777777" w:rsidR="0023410F" w:rsidRDefault="0023410F">
      <w:pPr>
        <w:pStyle w:val="BodyText"/>
        <w:spacing w:before="7"/>
        <w:rPr>
          <w:b/>
          <w:sz w:val="8"/>
        </w:rPr>
      </w:pPr>
    </w:p>
    <w:tbl>
      <w:tblPr>
        <w:tblW w:w="0" w:type="auto"/>
        <w:tblInd w:w="378" w:type="dxa"/>
        <w:tblLayout w:type="fixed"/>
        <w:tblCellMar>
          <w:left w:w="0" w:type="dxa"/>
          <w:right w:w="0" w:type="dxa"/>
        </w:tblCellMar>
        <w:tblLook w:val="01E0" w:firstRow="1" w:lastRow="1" w:firstColumn="1" w:lastColumn="1" w:noHBand="0" w:noVBand="0"/>
      </w:tblPr>
      <w:tblGrid>
        <w:gridCol w:w="4484"/>
        <w:gridCol w:w="537"/>
        <w:gridCol w:w="412"/>
        <w:gridCol w:w="4239"/>
        <w:gridCol w:w="784"/>
      </w:tblGrid>
      <w:tr w:rsidR="0023410F" w14:paraId="60097CCB" w14:textId="77777777">
        <w:trPr>
          <w:trHeight w:val="264"/>
        </w:trPr>
        <w:tc>
          <w:tcPr>
            <w:tcW w:w="4484" w:type="dxa"/>
            <w:tcBorders>
              <w:bottom w:val="single" w:sz="8" w:space="0" w:color="C3D82E"/>
            </w:tcBorders>
          </w:tcPr>
          <w:p w14:paraId="60097CC6" w14:textId="77777777" w:rsidR="0023410F" w:rsidRDefault="001D4F61">
            <w:pPr>
              <w:pStyle w:val="TableParagraph"/>
              <w:spacing w:before="0" w:line="178" w:lineRule="exact"/>
              <w:ind w:left="56"/>
              <w:rPr>
                <w:b/>
                <w:sz w:val="16"/>
              </w:rPr>
            </w:pPr>
            <w:r>
              <w:rPr>
                <w:b/>
                <w:color w:val="003F62"/>
                <w:spacing w:val="-4"/>
                <w:sz w:val="16"/>
              </w:rPr>
              <w:t>Executive</w:t>
            </w:r>
            <w:r>
              <w:rPr>
                <w:b/>
                <w:color w:val="003F62"/>
                <w:sz w:val="16"/>
              </w:rPr>
              <w:t xml:space="preserve"> </w:t>
            </w:r>
            <w:r>
              <w:rPr>
                <w:b/>
                <w:color w:val="003F62"/>
                <w:spacing w:val="-2"/>
                <w:sz w:val="16"/>
              </w:rPr>
              <w:t>summary</w:t>
            </w:r>
          </w:p>
        </w:tc>
        <w:tc>
          <w:tcPr>
            <w:tcW w:w="537" w:type="dxa"/>
            <w:tcBorders>
              <w:bottom w:val="single" w:sz="8" w:space="0" w:color="C3D82E"/>
            </w:tcBorders>
          </w:tcPr>
          <w:p w14:paraId="60097CC7" w14:textId="77777777" w:rsidR="0023410F" w:rsidRDefault="001D4F61">
            <w:pPr>
              <w:pStyle w:val="TableParagraph"/>
              <w:spacing w:before="0" w:line="178" w:lineRule="exact"/>
              <w:ind w:left="167"/>
              <w:rPr>
                <w:b/>
                <w:sz w:val="16"/>
              </w:rPr>
            </w:pPr>
            <w:r>
              <w:rPr>
                <w:b/>
                <w:color w:val="003F62"/>
                <w:w w:val="108"/>
                <w:sz w:val="16"/>
              </w:rPr>
              <w:t>6</w:t>
            </w:r>
          </w:p>
        </w:tc>
        <w:tc>
          <w:tcPr>
            <w:tcW w:w="412" w:type="dxa"/>
          </w:tcPr>
          <w:p w14:paraId="60097CC8" w14:textId="77777777" w:rsidR="0023410F" w:rsidRDefault="0023410F">
            <w:pPr>
              <w:pStyle w:val="TableParagraph"/>
              <w:spacing w:before="0"/>
              <w:rPr>
                <w:rFonts w:ascii="Times New Roman"/>
                <w:sz w:val="16"/>
              </w:rPr>
            </w:pPr>
          </w:p>
        </w:tc>
        <w:tc>
          <w:tcPr>
            <w:tcW w:w="4239" w:type="dxa"/>
          </w:tcPr>
          <w:p w14:paraId="60097CC9" w14:textId="77777777" w:rsidR="0023410F" w:rsidRDefault="001D4F61">
            <w:pPr>
              <w:pStyle w:val="TableParagraph"/>
              <w:spacing w:before="4"/>
              <w:ind w:left="54"/>
              <w:rPr>
                <w:b/>
                <w:sz w:val="16"/>
              </w:rPr>
            </w:pPr>
            <w:r>
              <w:rPr>
                <w:b/>
                <w:color w:val="003F62"/>
                <w:spacing w:val="-2"/>
                <w:sz w:val="16"/>
              </w:rPr>
              <w:t>Return</w:t>
            </w:r>
            <w:r>
              <w:rPr>
                <w:b/>
                <w:color w:val="003F62"/>
                <w:spacing w:val="-3"/>
                <w:sz w:val="16"/>
              </w:rPr>
              <w:t xml:space="preserve"> </w:t>
            </w:r>
            <w:r>
              <w:rPr>
                <w:b/>
                <w:color w:val="003F62"/>
                <w:spacing w:val="-2"/>
                <w:sz w:val="16"/>
              </w:rPr>
              <w:t>on the</w:t>
            </w:r>
            <w:r>
              <w:rPr>
                <w:b/>
                <w:color w:val="003F62"/>
                <w:spacing w:val="-3"/>
                <w:sz w:val="16"/>
              </w:rPr>
              <w:t xml:space="preserve"> </w:t>
            </w:r>
            <w:r>
              <w:rPr>
                <w:b/>
                <w:color w:val="003F62"/>
                <w:spacing w:val="-2"/>
                <w:sz w:val="16"/>
              </w:rPr>
              <w:t xml:space="preserve">regulatory asset </w:t>
            </w:r>
            <w:r>
              <w:rPr>
                <w:b/>
                <w:color w:val="003F62"/>
                <w:spacing w:val="-4"/>
                <w:sz w:val="16"/>
              </w:rPr>
              <w:t>base</w:t>
            </w:r>
          </w:p>
        </w:tc>
        <w:tc>
          <w:tcPr>
            <w:tcW w:w="784" w:type="dxa"/>
          </w:tcPr>
          <w:p w14:paraId="60097CCA" w14:textId="77777777" w:rsidR="0023410F" w:rsidRDefault="001D4F61">
            <w:pPr>
              <w:pStyle w:val="TableParagraph"/>
              <w:spacing w:before="4"/>
              <w:ind w:right="187"/>
              <w:jc w:val="right"/>
              <w:rPr>
                <w:b/>
                <w:sz w:val="16"/>
              </w:rPr>
            </w:pPr>
            <w:r>
              <w:rPr>
                <w:b/>
                <w:color w:val="003F62"/>
                <w:spacing w:val="-5"/>
                <w:w w:val="105"/>
                <w:sz w:val="16"/>
              </w:rPr>
              <w:t>52</w:t>
            </w:r>
          </w:p>
        </w:tc>
      </w:tr>
      <w:tr w:rsidR="0023410F" w14:paraId="60097CD1" w14:textId="77777777">
        <w:trPr>
          <w:trHeight w:val="382"/>
        </w:trPr>
        <w:tc>
          <w:tcPr>
            <w:tcW w:w="4484" w:type="dxa"/>
            <w:tcBorders>
              <w:top w:val="single" w:sz="8" w:space="0" w:color="C3D82E"/>
            </w:tcBorders>
          </w:tcPr>
          <w:p w14:paraId="60097CCC" w14:textId="77777777" w:rsidR="0023410F" w:rsidRDefault="001D4F61">
            <w:pPr>
              <w:pStyle w:val="TableParagraph"/>
              <w:spacing w:before="90"/>
              <w:ind w:left="56"/>
              <w:rPr>
                <w:b/>
                <w:sz w:val="16"/>
              </w:rPr>
            </w:pPr>
            <w:r>
              <w:rPr>
                <w:b/>
                <w:color w:val="003F62"/>
                <w:spacing w:val="-2"/>
                <w:sz w:val="16"/>
              </w:rPr>
              <w:t>Management</w:t>
            </w:r>
          </w:p>
        </w:tc>
        <w:tc>
          <w:tcPr>
            <w:tcW w:w="537" w:type="dxa"/>
            <w:tcBorders>
              <w:top w:val="single" w:sz="8" w:space="0" w:color="C3D82E"/>
            </w:tcBorders>
          </w:tcPr>
          <w:p w14:paraId="60097CCD" w14:textId="77777777" w:rsidR="0023410F" w:rsidRDefault="001D4F61">
            <w:pPr>
              <w:pStyle w:val="TableParagraph"/>
              <w:spacing w:before="90"/>
              <w:ind w:left="167"/>
              <w:rPr>
                <w:b/>
                <w:sz w:val="16"/>
              </w:rPr>
            </w:pPr>
            <w:r>
              <w:rPr>
                <w:b/>
                <w:color w:val="003F62"/>
                <w:spacing w:val="-5"/>
                <w:sz w:val="16"/>
              </w:rPr>
              <w:t>10</w:t>
            </w:r>
          </w:p>
        </w:tc>
        <w:tc>
          <w:tcPr>
            <w:tcW w:w="412" w:type="dxa"/>
          </w:tcPr>
          <w:p w14:paraId="60097CCE" w14:textId="77777777" w:rsidR="0023410F" w:rsidRDefault="0023410F">
            <w:pPr>
              <w:pStyle w:val="TableParagraph"/>
              <w:spacing w:before="0"/>
              <w:rPr>
                <w:rFonts w:ascii="Times New Roman"/>
                <w:sz w:val="16"/>
              </w:rPr>
            </w:pPr>
          </w:p>
        </w:tc>
        <w:tc>
          <w:tcPr>
            <w:tcW w:w="4239" w:type="dxa"/>
          </w:tcPr>
          <w:p w14:paraId="60097CCF" w14:textId="77777777" w:rsidR="0023410F" w:rsidRDefault="001D4F61">
            <w:pPr>
              <w:pStyle w:val="TableParagraph"/>
              <w:spacing w:before="100"/>
              <w:ind w:left="260"/>
              <w:rPr>
                <w:sz w:val="16"/>
              </w:rPr>
            </w:pPr>
            <w:r>
              <w:rPr>
                <w:color w:val="003F62"/>
                <w:sz w:val="16"/>
              </w:rPr>
              <w:t>Forecast</w:t>
            </w:r>
            <w:r>
              <w:rPr>
                <w:color w:val="003F62"/>
                <w:spacing w:val="-1"/>
                <w:sz w:val="16"/>
              </w:rPr>
              <w:t xml:space="preserve"> </w:t>
            </w:r>
            <w:r>
              <w:rPr>
                <w:color w:val="003F62"/>
                <w:sz w:val="16"/>
              </w:rPr>
              <w:t>regulatory</w:t>
            </w:r>
            <w:r>
              <w:rPr>
                <w:color w:val="003F62"/>
                <w:spacing w:val="-1"/>
                <w:sz w:val="16"/>
              </w:rPr>
              <w:t xml:space="preserve"> </w:t>
            </w:r>
            <w:r>
              <w:rPr>
                <w:color w:val="003F62"/>
                <w:sz w:val="16"/>
              </w:rPr>
              <w:t>asset</w:t>
            </w:r>
            <w:r>
              <w:rPr>
                <w:color w:val="003F62"/>
                <w:spacing w:val="-1"/>
                <w:sz w:val="16"/>
              </w:rPr>
              <w:t xml:space="preserve"> </w:t>
            </w:r>
            <w:r>
              <w:rPr>
                <w:color w:val="003F62"/>
                <w:spacing w:val="-4"/>
                <w:sz w:val="16"/>
              </w:rPr>
              <w:t>base</w:t>
            </w:r>
          </w:p>
        </w:tc>
        <w:tc>
          <w:tcPr>
            <w:tcW w:w="784" w:type="dxa"/>
          </w:tcPr>
          <w:p w14:paraId="60097CD0" w14:textId="77777777" w:rsidR="0023410F" w:rsidRDefault="001D4F61">
            <w:pPr>
              <w:pStyle w:val="TableParagraph"/>
              <w:spacing w:before="100"/>
              <w:ind w:right="191"/>
              <w:jc w:val="right"/>
              <w:rPr>
                <w:sz w:val="16"/>
              </w:rPr>
            </w:pPr>
            <w:r>
              <w:rPr>
                <w:color w:val="003F62"/>
                <w:spacing w:val="-5"/>
                <w:sz w:val="16"/>
              </w:rPr>
              <w:t>52</w:t>
            </w:r>
          </w:p>
        </w:tc>
      </w:tr>
      <w:tr w:rsidR="0023410F" w14:paraId="60097CD7" w14:textId="77777777">
        <w:trPr>
          <w:trHeight w:val="380"/>
        </w:trPr>
        <w:tc>
          <w:tcPr>
            <w:tcW w:w="4484" w:type="dxa"/>
          </w:tcPr>
          <w:p w14:paraId="60097CD2" w14:textId="77777777" w:rsidR="0023410F" w:rsidRDefault="001D4F61">
            <w:pPr>
              <w:pStyle w:val="TableParagraph"/>
              <w:spacing w:before="89"/>
              <w:ind w:left="262"/>
              <w:rPr>
                <w:sz w:val="16"/>
              </w:rPr>
            </w:pPr>
            <w:r>
              <w:rPr>
                <w:color w:val="003F62"/>
                <w:w w:val="105"/>
                <w:sz w:val="16"/>
              </w:rPr>
              <w:t>Developing</w:t>
            </w:r>
            <w:r>
              <w:rPr>
                <w:color w:val="003F62"/>
                <w:spacing w:val="-8"/>
                <w:w w:val="105"/>
                <w:sz w:val="16"/>
              </w:rPr>
              <w:t xml:space="preserve"> </w:t>
            </w:r>
            <w:r>
              <w:rPr>
                <w:color w:val="003F62"/>
                <w:w w:val="105"/>
                <w:sz w:val="16"/>
              </w:rPr>
              <w:t>our</w:t>
            </w:r>
            <w:r>
              <w:rPr>
                <w:color w:val="003F62"/>
                <w:spacing w:val="-7"/>
                <w:w w:val="105"/>
                <w:sz w:val="16"/>
              </w:rPr>
              <w:t xml:space="preserve"> </w:t>
            </w:r>
            <w:r>
              <w:rPr>
                <w:color w:val="003F62"/>
                <w:w w:val="105"/>
                <w:sz w:val="16"/>
              </w:rPr>
              <w:t>price</w:t>
            </w:r>
            <w:r>
              <w:rPr>
                <w:color w:val="003F62"/>
                <w:spacing w:val="-7"/>
                <w:w w:val="105"/>
                <w:sz w:val="16"/>
              </w:rPr>
              <w:t xml:space="preserve"> </w:t>
            </w:r>
            <w:r>
              <w:rPr>
                <w:color w:val="003F62"/>
                <w:spacing w:val="-2"/>
                <w:w w:val="105"/>
                <w:sz w:val="16"/>
              </w:rPr>
              <w:t>submission</w:t>
            </w:r>
          </w:p>
        </w:tc>
        <w:tc>
          <w:tcPr>
            <w:tcW w:w="537" w:type="dxa"/>
          </w:tcPr>
          <w:p w14:paraId="60097CD3" w14:textId="77777777" w:rsidR="0023410F" w:rsidRDefault="001D4F61">
            <w:pPr>
              <w:pStyle w:val="TableParagraph"/>
              <w:spacing w:before="89"/>
              <w:ind w:left="167"/>
              <w:rPr>
                <w:sz w:val="16"/>
              </w:rPr>
            </w:pPr>
            <w:r>
              <w:rPr>
                <w:color w:val="003F62"/>
                <w:spacing w:val="-5"/>
                <w:sz w:val="16"/>
              </w:rPr>
              <w:t>10</w:t>
            </w:r>
          </w:p>
        </w:tc>
        <w:tc>
          <w:tcPr>
            <w:tcW w:w="412" w:type="dxa"/>
          </w:tcPr>
          <w:p w14:paraId="60097CD4" w14:textId="77777777" w:rsidR="0023410F" w:rsidRDefault="0023410F">
            <w:pPr>
              <w:pStyle w:val="TableParagraph"/>
              <w:spacing w:before="0"/>
              <w:rPr>
                <w:rFonts w:ascii="Times New Roman"/>
                <w:sz w:val="16"/>
              </w:rPr>
            </w:pPr>
          </w:p>
        </w:tc>
        <w:tc>
          <w:tcPr>
            <w:tcW w:w="4239" w:type="dxa"/>
          </w:tcPr>
          <w:p w14:paraId="60097CD5" w14:textId="77777777" w:rsidR="0023410F" w:rsidRDefault="001D4F61">
            <w:pPr>
              <w:pStyle w:val="TableParagraph"/>
              <w:spacing w:before="99"/>
              <w:ind w:left="260"/>
              <w:rPr>
                <w:sz w:val="16"/>
              </w:rPr>
            </w:pPr>
            <w:r>
              <w:rPr>
                <w:color w:val="003F62"/>
                <w:sz w:val="16"/>
              </w:rPr>
              <w:t>Regulatory</w:t>
            </w:r>
            <w:r>
              <w:rPr>
                <w:color w:val="003F62"/>
                <w:spacing w:val="8"/>
                <w:sz w:val="16"/>
              </w:rPr>
              <w:t xml:space="preserve"> </w:t>
            </w:r>
            <w:r>
              <w:rPr>
                <w:color w:val="003F62"/>
                <w:spacing w:val="-2"/>
                <w:sz w:val="16"/>
              </w:rPr>
              <w:t>depreciation</w:t>
            </w:r>
          </w:p>
        </w:tc>
        <w:tc>
          <w:tcPr>
            <w:tcW w:w="784" w:type="dxa"/>
          </w:tcPr>
          <w:p w14:paraId="60097CD6" w14:textId="77777777" w:rsidR="0023410F" w:rsidRDefault="001D4F61">
            <w:pPr>
              <w:pStyle w:val="TableParagraph"/>
              <w:spacing w:before="99"/>
              <w:ind w:right="191"/>
              <w:jc w:val="right"/>
              <w:rPr>
                <w:sz w:val="16"/>
              </w:rPr>
            </w:pPr>
            <w:r>
              <w:rPr>
                <w:color w:val="003F62"/>
                <w:spacing w:val="-5"/>
                <w:sz w:val="16"/>
              </w:rPr>
              <w:t>53</w:t>
            </w:r>
          </w:p>
        </w:tc>
      </w:tr>
      <w:tr w:rsidR="0023410F" w14:paraId="60097CDD" w14:textId="77777777">
        <w:trPr>
          <w:trHeight w:val="359"/>
        </w:trPr>
        <w:tc>
          <w:tcPr>
            <w:tcW w:w="4484" w:type="dxa"/>
            <w:tcBorders>
              <w:bottom w:val="single" w:sz="8" w:space="0" w:color="C3D82E"/>
            </w:tcBorders>
          </w:tcPr>
          <w:p w14:paraId="60097CD8" w14:textId="77777777" w:rsidR="0023410F" w:rsidRDefault="001D4F61">
            <w:pPr>
              <w:pStyle w:val="TableParagraph"/>
              <w:spacing w:before="89"/>
              <w:ind w:left="262"/>
              <w:rPr>
                <w:sz w:val="16"/>
              </w:rPr>
            </w:pPr>
            <w:r>
              <w:rPr>
                <w:color w:val="003F62"/>
                <w:sz w:val="16"/>
              </w:rPr>
              <w:t>PREMO</w:t>
            </w:r>
            <w:r>
              <w:rPr>
                <w:color w:val="003F62"/>
                <w:spacing w:val="1"/>
                <w:sz w:val="16"/>
              </w:rPr>
              <w:t xml:space="preserve"> </w:t>
            </w:r>
            <w:r>
              <w:rPr>
                <w:color w:val="003F62"/>
                <w:sz w:val="16"/>
              </w:rPr>
              <w:t>summary</w:t>
            </w:r>
            <w:r>
              <w:rPr>
                <w:color w:val="003F62"/>
                <w:spacing w:val="1"/>
                <w:sz w:val="16"/>
              </w:rPr>
              <w:t xml:space="preserve"> </w:t>
            </w:r>
            <w:r>
              <w:rPr>
                <w:color w:val="003F62"/>
                <w:sz w:val="16"/>
              </w:rPr>
              <w:t>-</w:t>
            </w:r>
            <w:r>
              <w:rPr>
                <w:color w:val="003F62"/>
                <w:spacing w:val="1"/>
                <w:sz w:val="16"/>
              </w:rPr>
              <w:t xml:space="preserve"> </w:t>
            </w:r>
            <w:r>
              <w:rPr>
                <w:color w:val="003F62"/>
                <w:spacing w:val="-2"/>
                <w:sz w:val="16"/>
              </w:rPr>
              <w:t>Management</w:t>
            </w:r>
          </w:p>
        </w:tc>
        <w:tc>
          <w:tcPr>
            <w:tcW w:w="537" w:type="dxa"/>
            <w:tcBorders>
              <w:bottom w:val="single" w:sz="8" w:space="0" w:color="C3D82E"/>
            </w:tcBorders>
          </w:tcPr>
          <w:p w14:paraId="60097CD9" w14:textId="77777777" w:rsidR="0023410F" w:rsidRDefault="001D4F61">
            <w:pPr>
              <w:pStyle w:val="TableParagraph"/>
              <w:spacing w:before="89"/>
              <w:ind w:left="167"/>
              <w:rPr>
                <w:sz w:val="16"/>
              </w:rPr>
            </w:pPr>
            <w:r>
              <w:rPr>
                <w:color w:val="003F62"/>
                <w:spacing w:val="-5"/>
                <w:w w:val="95"/>
                <w:sz w:val="16"/>
              </w:rPr>
              <w:t>11</w:t>
            </w:r>
          </w:p>
        </w:tc>
        <w:tc>
          <w:tcPr>
            <w:tcW w:w="412" w:type="dxa"/>
          </w:tcPr>
          <w:p w14:paraId="60097CDA" w14:textId="77777777" w:rsidR="0023410F" w:rsidRDefault="0023410F">
            <w:pPr>
              <w:pStyle w:val="TableParagraph"/>
              <w:spacing w:before="0"/>
              <w:rPr>
                <w:rFonts w:ascii="Times New Roman"/>
                <w:sz w:val="16"/>
              </w:rPr>
            </w:pPr>
          </w:p>
        </w:tc>
        <w:tc>
          <w:tcPr>
            <w:tcW w:w="4239" w:type="dxa"/>
          </w:tcPr>
          <w:p w14:paraId="60097CDB" w14:textId="77777777" w:rsidR="0023410F" w:rsidRDefault="001D4F61">
            <w:pPr>
              <w:pStyle w:val="TableParagraph"/>
              <w:spacing w:before="99"/>
              <w:ind w:left="260"/>
              <w:rPr>
                <w:sz w:val="16"/>
              </w:rPr>
            </w:pPr>
            <w:r>
              <w:rPr>
                <w:color w:val="003F62"/>
                <w:sz w:val="16"/>
              </w:rPr>
              <w:t>Forecast</w:t>
            </w:r>
            <w:r>
              <w:rPr>
                <w:color w:val="003F62"/>
                <w:spacing w:val="1"/>
                <w:sz w:val="16"/>
              </w:rPr>
              <w:t xml:space="preserve"> </w:t>
            </w:r>
            <w:r>
              <w:rPr>
                <w:color w:val="003F62"/>
                <w:sz w:val="16"/>
              </w:rPr>
              <w:t>regulatory</w:t>
            </w:r>
            <w:r>
              <w:rPr>
                <w:color w:val="003F62"/>
                <w:spacing w:val="1"/>
                <w:sz w:val="16"/>
              </w:rPr>
              <w:t xml:space="preserve"> </w:t>
            </w:r>
            <w:r>
              <w:rPr>
                <w:color w:val="003F62"/>
                <w:sz w:val="16"/>
              </w:rPr>
              <w:t>asset</w:t>
            </w:r>
            <w:r>
              <w:rPr>
                <w:color w:val="003F62"/>
                <w:spacing w:val="2"/>
                <w:sz w:val="16"/>
              </w:rPr>
              <w:t xml:space="preserve"> </w:t>
            </w:r>
            <w:r>
              <w:rPr>
                <w:color w:val="003F62"/>
                <w:sz w:val="16"/>
              </w:rPr>
              <w:t>base</w:t>
            </w:r>
            <w:r>
              <w:rPr>
                <w:color w:val="003F62"/>
                <w:spacing w:val="1"/>
                <w:sz w:val="16"/>
              </w:rPr>
              <w:t xml:space="preserve"> </w:t>
            </w:r>
            <w:r>
              <w:rPr>
                <w:color w:val="003F62"/>
                <w:sz w:val="16"/>
              </w:rPr>
              <w:t>until</w:t>
            </w:r>
            <w:r>
              <w:rPr>
                <w:color w:val="003F62"/>
                <w:spacing w:val="2"/>
                <w:sz w:val="16"/>
              </w:rPr>
              <w:t xml:space="preserve"> </w:t>
            </w:r>
            <w:r>
              <w:rPr>
                <w:color w:val="003F62"/>
                <w:spacing w:val="-2"/>
                <w:sz w:val="16"/>
              </w:rPr>
              <w:t>2032/33</w:t>
            </w:r>
          </w:p>
        </w:tc>
        <w:tc>
          <w:tcPr>
            <w:tcW w:w="784" w:type="dxa"/>
          </w:tcPr>
          <w:p w14:paraId="60097CDC" w14:textId="77777777" w:rsidR="0023410F" w:rsidRDefault="001D4F61">
            <w:pPr>
              <w:pStyle w:val="TableParagraph"/>
              <w:spacing w:before="99"/>
              <w:ind w:right="191"/>
              <w:jc w:val="right"/>
              <w:rPr>
                <w:sz w:val="16"/>
              </w:rPr>
            </w:pPr>
            <w:r>
              <w:rPr>
                <w:color w:val="003F62"/>
                <w:spacing w:val="-5"/>
                <w:sz w:val="16"/>
              </w:rPr>
              <w:t>53</w:t>
            </w:r>
          </w:p>
        </w:tc>
      </w:tr>
      <w:tr w:rsidR="0023410F" w14:paraId="60097CE3" w14:textId="77777777">
        <w:trPr>
          <w:trHeight w:val="382"/>
        </w:trPr>
        <w:tc>
          <w:tcPr>
            <w:tcW w:w="4484" w:type="dxa"/>
            <w:tcBorders>
              <w:top w:val="single" w:sz="8" w:space="0" w:color="C3D82E"/>
            </w:tcBorders>
          </w:tcPr>
          <w:p w14:paraId="60097CDE" w14:textId="77777777" w:rsidR="0023410F" w:rsidRDefault="001D4F61">
            <w:pPr>
              <w:pStyle w:val="TableParagraph"/>
              <w:spacing w:before="90"/>
              <w:ind w:left="56"/>
              <w:rPr>
                <w:b/>
                <w:sz w:val="16"/>
              </w:rPr>
            </w:pPr>
            <w:r>
              <w:rPr>
                <w:b/>
                <w:color w:val="003F62"/>
                <w:spacing w:val="-4"/>
                <w:sz w:val="16"/>
              </w:rPr>
              <w:t>Risk</w:t>
            </w:r>
          </w:p>
        </w:tc>
        <w:tc>
          <w:tcPr>
            <w:tcW w:w="537" w:type="dxa"/>
            <w:tcBorders>
              <w:top w:val="single" w:sz="8" w:space="0" w:color="C3D82E"/>
            </w:tcBorders>
          </w:tcPr>
          <w:p w14:paraId="60097CDF" w14:textId="77777777" w:rsidR="0023410F" w:rsidRDefault="001D4F61">
            <w:pPr>
              <w:pStyle w:val="TableParagraph"/>
              <w:spacing w:before="90"/>
              <w:ind w:left="167"/>
              <w:rPr>
                <w:b/>
                <w:sz w:val="16"/>
              </w:rPr>
            </w:pPr>
            <w:r>
              <w:rPr>
                <w:b/>
                <w:color w:val="003F62"/>
                <w:spacing w:val="-5"/>
                <w:sz w:val="16"/>
              </w:rPr>
              <w:t>12</w:t>
            </w:r>
          </w:p>
        </w:tc>
        <w:tc>
          <w:tcPr>
            <w:tcW w:w="412" w:type="dxa"/>
          </w:tcPr>
          <w:p w14:paraId="60097CE0" w14:textId="77777777" w:rsidR="0023410F" w:rsidRDefault="0023410F">
            <w:pPr>
              <w:pStyle w:val="TableParagraph"/>
              <w:spacing w:before="0"/>
              <w:rPr>
                <w:rFonts w:ascii="Times New Roman"/>
                <w:sz w:val="16"/>
              </w:rPr>
            </w:pPr>
          </w:p>
        </w:tc>
        <w:tc>
          <w:tcPr>
            <w:tcW w:w="4239" w:type="dxa"/>
          </w:tcPr>
          <w:p w14:paraId="60097CE1" w14:textId="77777777" w:rsidR="0023410F" w:rsidRDefault="001D4F61">
            <w:pPr>
              <w:pStyle w:val="TableParagraph"/>
              <w:spacing w:before="100"/>
              <w:ind w:left="260"/>
              <w:rPr>
                <w:sz w:val="16"/>
              </w:rPr>
            </w:pPr>
            <w:r>
              <w:rPr>
                <w:color w:val="003F62"/>
                <w:w w:val="105"/>
                <w:sz w:val="16"/>
              </w:rPr>
              <w:t>Cost</w:t>
            </w:r>
            <w:r>
              <w:rPr>
                <w:color w:val="003F62"/>
                <w:spacing w:val="-4"/>
                <w:w w:val="105"/>
                <w:sz w:val="16"/>
              </w:rPr>
              <w:t xml:space="preserve"> </w:t>
            </w:r>
            <w:r>
              <w:rPr>
                <w:color w:val="003F62"/>
                <w:w w:val="105"/>
                <w:sz w:val="16"/>
              </w:rPr>
              <w:t>of</w:t>
            </w:r>
            <w:r>
              <w:rPr>
                <w:color w:val="003F62"/>
                <w:spacing w:val="-3"/>
                <w:w w:val="105"/>
                <w:sz w:val="16"/>
              </w:rPr>
              <w:t xml:space="preserve"> </w:t>
            </w:r>
            <w:r>
              <w:rPr>
                <w:color w:val="003F62"/>
                <w:spacing w:val="-4"/>
                <w:w w:val="105"/>
                <w:sz w:val="16"/>
              </w:rPr>
              <w:t>debt</w:t>
            </w:r>
          </w:p>
        </w:tc>
        <w:tc>
          <w:tcPr>
            <w:tcW w:w="784" w:type="dxa"/>
          </w:tcPr>
          <w:p w14:paraId="60097CE2" w14:textId="77777777" w:rsidR="0023410F" w:rsidRDefault="001D4F61">
            <w:pPr>
              <w:pStyle w:val="TableParagraph"/>
              <w:spacing w:before="100"/>
              <w:ind w:right="191"/>
              <w:jc w:val="right"/>
              <w:rPr>
                <w:sz w:val="16"/>
              </w:rPr>
            </w:pPr>
            <w:r>
              <w:rPr>
                <w:color w:val="003F62"/>
                <w:spacing w:val="-5"/>
                <w:sz w:val="16"/>
              </w:rPr>
              <w:t>53</w:t>
            </w:r>
          </w:p>
        </w:tc>
      </w:tr>
      <w:tr w:rsidR="0023410F" w14:paraId="60097CE9" w14:textId="77777777">
        <w:trPr>
          <w:trHeight w:val="369"/>
        </w:trPr>
        <w:tc>
          <w:tcPr>
            <w:tcW w:w="4484" w:type="dxa"/>
          </w:tcPr>
          <w:p w14:paraId="60097CE4" w14:textId="77777777" w:rsidR="0023410F" w:rsidRDefault="001D4F61">
            <w:pPr>
              <w:pStyle w:val="TableParagraph"/>
              <w:spacing w:before="89"/>
              <w:ind w:left="262"/>
              <w:rPr>
                <w:sz w:val="16"/>
              </w:rPr>
            </w:pPr>
            <w:r>
              <w:rPr>
                <w:color w:val="003F62"/>
                <w:sz w:val="16"/>
              </w:rPr>
              <w:t>Key</w:t>
            </w:r>
            <w:r>
              <w:rPr>
                <w:color w:val="003F62"/>
                <w:spacing w:val="1"/>
                <w:sz w:val="16"/>
              </w:rPr>
              <w:t xml:space="preserve"> </w:t>
            </w:r>
            <w:r>
              <w:rPr>
                <w:color w:val="003F62"/>
                <w:sz w:val="16"/>
              </w:rPr>
              <w:t>risks</w:t>
            </w:r>
            <w:r>
              <w:rPr>
                <w:color w:val="003F62"/>
                <w:spacing w:val="1"/>
                <w:sz w:val="16"/>
              </w:rPr>
              <w:t xml:space="preserve"> </w:t>
            </w:r>
            <w:r>
              <w:rPr>
                <w:color w:val="003F62"/>
                <w:sz w:val="16"/>
              </w:rPr>
              <w:t>and</w:t>
            </w:r>
            <w:r>
              <w:rPr>
                <w:color w:val="003F62"/>
                <w:spacing w:val="1"/>
                <w:sz w:val="16"/>
              </w:rPr>
              <w:t xml:space="preserve"> </w:t>
            </w:r>
            <w:r>
              <w:rPr>
                <w:color w:val="003F62"/>
                <w:sz w:val="16"/>
              </w:rPr>
              <w:t>allocation</w:t>
            </w:r>
            <w:r>
              <w:rPr>
                <w:color w:val="003F62"/>
                <w:spacing w:val="1"/>
                <w:sz w:val="16"/>
              </w:rPr>
              <w:t xml:space="preserve"> </w:t>
            </w:r>
            <w:r>
              <w:rPr>
                <w:color w:val="003F62"/>
                <w:spacing w:val="-2"/>
                <w:sz w:val="16"/>
              </w:rPr>
              <w:t>summary</w:t>
            </w:r>
          </w:p>
        </w:tc>
        <w:tc>
          <w:tcPr>
            <w:tcW w:w="537" w:type="dxa"/>
          </w:tcPr>
          <w:p w14:paraId="60097CE5" w14:textId="77777777" w:rsidR="0023410F" w:rsidRDefault="001D4F61">
            <w:pPr>
              <w:pStyle w:val="TableParagraph"/>
              <w:spacing w:before="89"/>
              <w:ind w:left="167"/>
              <w:rPr>
                <w:sz w:val="16"/>
              </w:rPr>
            </w:pPr>
            <w:r>
              <w:rPr>
                <w:color w:val="003F62"/>
                <w:spacing w:val="-5"/>
                <w:sz w:val="16"/>
              </w:rPr>
              <w:t>12</w:t>
            </w:r>
          </w:p>
        </w:tc>
        <w:tc>
          <w:tcPr>
            <w:tcW w:w="412" w:type="dxa"/>
          </w:tcPr>
          <w:p w14:paraId="60097CE6" w14:textId="77777777" w:rsidR="0023410F" w:rsidRDefault="0023410F">
            <w:pPr>
              <w:pStyle w:val="TableParagraph"/>
              <w:spacing w:before="0"/>
              <w:rPr>
                <w:rFonts w:ascii="Times New Roman"/>
                <w:sz w:val="16"/>
              </w:rPr>
            </w:pPr>
          </w:p>
        </w:tc>
        <w:tc>
          <w:tcPr>
            <w:tcW w:w="4239" w:type="dxa"/>
            <w:tcBorders>
              <w:bottom w:val="single" w:sz="8" w:space="0" w:color="C3D82E"/>
            </w:tcBorders>
          </w:tcPr>
          <w:p w14:paraId="60097CE7" w14:textId="77777777" w:rsidR="0023410F" w:rsidRDefault="001D4F61">
            <w:pPr>
              <w:pStyle w:val="TableParagraph"/>
              <w:spacing w:before="99"/>
              <w:ind w:left="260"/>
              <w:rPr>
                <w:sz w:val="16"/>
              </w:rPr>
            </w:pPr>
            <w:r>
              <w:rPr>
                <w:color w:val="003F62"/>
                <w:sz w:val="16"/>
              </w:rPr>
              <w:t>PREMO</w:t>
            </w:r>
            <w:r>
              <w:rPr>
                <w:color w:val="003F62"/>
                <w:spacing w:val="6"/>
                <w:sz w:val="16"/>
              </w:rPr>
              <w:t xml:space="preserve"> </w:t>
            </w:r>
            <w:r>
              <w:rPr>
                <w:color w:val="003F62"/>
                <w:sz w:val="16"/>
              </w:rPr>
              <w:t>rating</w:t>
            </w:r>
            <w:r>
              <w:rPr>
                <w:color w:val="003F62"/>
                <w:spacing w:val="6"/>
                <w:sz w:val="16"/>
              </w:rPr>
              <w:t xml:space="preserve"> </w:t>
            </w:r>
            <w:r>
              <w:rPr>
                <w:color w:val="003F62"/>
                <w:sz w:val="16"/>
              </w:rPr>
              <w:t>and</w:t>
            </w:r>
            <w:r>
              <w:rPr>
                <w:color w:val="003F62"/>
                <w:spacing w:val="7"/>
                <w:sz w:val="16"/>
              </w:rPr>
              <w:t xml:space="preserve"> </w:t>
            </w:r>
            <w:r>
              <w:rPr>
                <w:color w:val="003F62"/>
                <w:sz w:val="16"/>
              </w:rPr>
              <w:t>the</w:t>
            </w:r>
            <w:r>
              <w:rPr>
                <w:color w:val="003F62"/>
                <w:spacing w:val="6"/>
                <w:sz w:val="16"/>
              </w:rPr>
              <w:t xml:space="preserve"> </w:t>
            </w:r>
            <w:r>
              <w:rPr>
                <w:color w:val="003F62"/>
                <w:sz w:val="16"/>
              </w:rPr>
              <w:t>regulated</w:t>
            </w:r>
            <w:r>
              <w:rPr>
                <w:color w:val="003F62"/>
                <w:spacing w:val="7"/>
                <w:sz w:val="16"/>
              </w:rPr>
              <w:t xml:space="preserve"> </w:t>
            </w:r>
            <w:r>
              <w:rPr>
                <w:color w:val="003F62"/>
                <w:sz w:val="16"/>
              </w:rPr>
              <w:t>return</w:t>
            </w:r>
            <w:r>
              <w:rPr>
                <w:color w:val="003F62"/>
                <w:spacing w:val="6"/>
                <w:sz w:val="16"/>
              </w:rPr>
              <w:t xml:space="preserve"> </w:t>
            </w:r>
            <w:r>
              <w:rPr>
                <w:color w:val="003F62"/>
                <w:sz w:val="16"/>
              </w:rPr>
              <w:t>on</w:t>
            </w:r>
            <w:r>
              <w:rPr>
                <w:color w:val="003F62"/>
                <w:spacing w:val="6"/>
                <w:sz w:val="16"/>
              </w:rPr>
              <w:t xml:space="preserve"> </w:t>
            </w:r>
            <w:r>
              <w:rPr>
                <w:color w:val="003F62"/>
                <w:spacing w:val="-2"/>
                <w:sz w:val="16"/>
              </w:rPr>
              <w:t>equity</w:t>
            </w:r>
          </w:p>
        </w:tc>
        <w:tc>
          <w:tcPr>
            <w:tcW w:w="784" w:type="dxa"/>
            <w:tcBorders>
              <w:bottom w:val="single" w:sz="8" w:space="0" w:color="C3D82E"/>
            </w:tcBorders>
          </w:tcPr>
          <w:p w14:paraId="60097CE8" w14:textId="77777777" w:rsidR="0023410F" w:rsidRDefault="001D4F61">
            <w:pPr>
              <w:pStyle w:val="TableParagraph"/>
              <w:spacing w:before="99"/>
              <w:ind w:right="191"/>
              <w:jc w:val="right"/>
              <w:rPr>
                <w:sz w:val="16"/>
              </w:rPr>
            </w:pPr>
            <w:r>
              <w:rPr>
                <w:color w:val="003F62"/>
                <w:spacing w:val="-5"/>
                <w:sz w:val="16"/>
              </w:rPr>
              <w:t>53</w:t>
            </w:r>
          </w:p>
        </w:tc>
      </w:tr>
      <w:tr w:rsidR="0023410F" w14:paraId="60097CEF" w14:textId="77777777">
        <w:trPr>
          <w:trHeight w:val="360"/>
        </w:trPr>
        <w:tc>
          <w:tcPr>
            <w:tcW w:w="4484" w:type="dxa"/>
            <w:tcBorders>
              <w:bottom w:val="single" w:sz="8" w:space="0" w:color="C3D82E"/>
            </w:tcBorders>
          </w:tcPr>
          <w:p w14:paraId="60097CEA" w14:textId="77777777" w:rsidR="0023410F" w:rsidRDefault="001D4F61">
            <w:pPr>
              <w:pStyle w:val="TableParagraph"/>
              <w:spacing w:before="80"/>
              <w:ind w:left="262"/>
              <w:rPr>
                <w:sz w:val="16"/>
              </w:rPr>
            </w:pPr>
            <w:r>
              <w:rPr>
                <w:color w:val="003F62"/>
                <w:sz w:val="16"/>
              </w:rPr>
              <w:t>PREMO</w:t>
            </w:r>
            <w:r>
              <w:rPr>
                <w:color w:val="003F62"/>
                <w:spacing w:val="1"/>
                <w:sz w:val="16"/>
              </w:rPr>
              <w:t xml:space="preserve"> </w:t>
            </w:r>
            <w:r>
              <w:rPr>
                <w:color w:val="003F62"/>
                <w:sz w:val="16"/>
              </w:rPr>
              <w:t>summary</w:t>
            </w:r>
            <w:r>
              <w:rPr>
                <w:color w:val="003F62"/>
                <w:spacing w:val="1"/>
                <w:sz w:val="16"/>
              </w:rPr>
              <w:t xml:space="preserve"> </w:t>
            </w:r>
            <w:r>
              <w:rPr>
                <w:color w:val="003F62"/>
                <w:sz w:val="16"/>
              </w:rPr>
              <w:t>-</w:t>
            </w:r>
            <w:r>
              <w:rPr>
                <w:color w:val="003F62"/>
                <w:spacing w:val="1"/>
                <w:sz w:val="16"/>
              </w:rPr>
              <w:t xml:space="preserve"> </w:t>
            </w:r>
            <w:r>
              <w:rPr>
                <w:color w:val="003F62"/>
                <w:spacing w:val="-4"/>
                <w:sz w:val="16"/>
              </w:rPr>
              <w:t>Risk</w:t>
            </w:r>
          </w:p>
        </w:tc>
        <w:tc>
          <w:tcPr>
            <w:tcW w:w="537" w:type="dxa"/>
            <w:tcBorders>
              <w:bottom w:val="single" w:sz="8" w:space="0" w:color="C3D82E"/>
            </w:tcBorders>
          </w:tcPr>
          <w:p w14:paraId="60097CEB" w14:textId="77777777" w:rsidR="0023410F" w:rsidRDefault="001D4F61">
            <w:pPr>
              <w:pStyle w:val="TableParagraph"/>
              <w:spacing w:before="80"/>
              <w:ind w:left="167"/>
              <w:rPr>
                <w:sz w:val="16"/>
              </w:rPr>
            </w:pPr>
            <w:r>
              <w:rPr>
                <w:color w:val="003F62"/>
                <w:spacing w:val="-5"/>
                <w:sz w:val="16"/>
              </w:rPr>
              <w:t>16</w:t>
            </w:r>
          </w:p>
        </w:tc>
        <w:tc>
          <w:tcPr>
            <w:tcW w:w="412" w:type="dxa"/>
          </w:tcPr>
          <w:p w14:paraId="60097CEC" w14:textId="77777777" w:rsidR="0023410F" w:rsidRDefault="0023410F">
            <w:pPr>
              <w:pStyle w:val="TableParagraph"/>
              <w:spacing w:before="0"/>
              <w:rPr>
                <w:rFonts w:ascii="Times New Roman"/>
                <w:sz w:val="16"/>
              </w:rPr>
            </w:pPr>
          </w:p>
        </w:tc>
        <w:tc>
          <w:tcPr>
            <w:tcW w:w="4239" w:type="dxa"/>
            <w:tcBorders>
              <w:top w:val="single" w:sz="8" w:space="0" w:color="C3D82E"/>
              <w:bottom w:val="single" w:sz="8" w:space="0" w:color="C3D82E"/>
            </w:tcBorders>
          </w:tcPr>
          <w:p w14:paraId="60097CED" w14:textId="77777777" w:rsidR="0023410F" w:rsidRDefault="001D4F61">
            <w:pPr>
              <w:pStyle w:val="TableParagraph"/>
              <w:spacing w:before="90"/>
              <w:ind w:left="54"/>
              <w:rPr>
                <w:b/>
                <w:sz w:val="16"/>
              </w:rPr>
            </w:pPr>
            <w:r>
              <w:rPr>
                <w:b/>
                <w:color w:val="003F62"/>
                <w:spacing w:val="-9"/>
                <w:sz w:val="16"/>
              </w:rPr>
              <w:t>Tax</w:t>
            </w:r>
            <w:r>
              <w:rPr>
                <w:b/>
                <w:color w:val="003F62"/>
                <w:spacing w:val="-1"/>
                <w:sz w:val="16"/>
              </w:rPr>
              <w:t xml:space="preserve"> </w:t>
            </w:r>
            <w:r>
              <w:rPr>
                <w:b/>
                <w:color w:val="003F62"/>
                <w:spacing w:val="-2"/>
                <w:sz w:val="16"/>
              </w:rPr>
              <w:t>allowance</w:t>
            </w:r>
          </w:p>
        </w:tc>
        <w:tc>
          <w:tcPr>
            <w:tcW w:w="784" w:type="dxa"/>
            <w:tcBorders>
              <w:top w:val="single" w:sz="8" w:space="0" w:color="C3D82E"/>
              <w:bottom w:val="single" w:sz="8" w:space="0" w:color="C3D82E"/>
            </w:tcBorders>
          </w:tcPr>
          <w:p w14:paraId="60097CEE" w14:textId="77777777" w:rsidR="0023410F" w:rsidRDefault="001D4F61">
            <w:pPr>
              <w:pStyle w:val="TableParagraph"/>
              <w:spacing w:before="90"/>
              <w:ind w:right="180"/>
              <w:jc w:val="right"/>
              <w:rPr>
                <w:b/>
                <w:sz w:val="16"/>
              </w:rPr>
            </w:pPr>
            <w:r>
              <w:rPr>
                <w:b/>
                <w:color w:val="003F62"/>
                <w:spacing w:val="-5"/>
                <w:w w:val="105"/>
                <w:sz w:val="16"/>
              </w:rPr>
              <w:t>54</w:t>
            </w:r>
          </w:p>
        </w:tc>
      </w:tr>
      <w:tr w:rsidR="0023410F" w14:paraId="60097CF5" w14:textId="77777777">
        <w:trPr>
          <w:trHeight w:val="372"/>
        </w:trPr>
        <w:tc>
          <w:tcPr>
            <w:tcW w:w="4484" w:type="dxa"/>
            <w:tcBorders>
              <w:top w:val="single" w:sz="8" w:space="0" w:color="C3D82E"/>
            </w:tcBorders>
          </w:tcPr>
          <w:p w14:paraId="60097CF0" w14:textId="77777777" w:rsidR="0023410F" w:rsidRDefault="001D4F61">
            <w:pPr>
              <w:pStyle w:val="TableParagraph"/>
              <w:spacing w:before="90"/>
              <w:ind w:left="56"/>
              <w:rPr>
                <w:b/>
                <w:sz w:val="16"/>
              </w:rPr>
            </w:pPr>
            <w:r>
              <w:rPr>
                <w:b/>
                <w:color w:val="003F62"/>
                <w:spacing w:val="-2"/>
                <w:sz w:val="16"/>
              </w:rPr>
              <w:t>Engagement</w:t>
            </w:r>
          </w:p>
        </w:tc>
        <w:tc>
          <w:tcPr>
            <w:tcW w:w="537" w:type="dxa"/>
            <w:tcBorders>
              <w:top w:val="single" w:sz="8" w:space="0" w:color="C3D82E"/>
            </w:tcBorders>
          </w:tcPr>
          <w:p w14:paraId="60097CF1" w14:textId="77777777" w:rsidR="0023410F" w:rsidRDefault="001D4F61">
            <w:pPr>
              <w:pStyle w:val="TableParagraph"/>
              <w:spacing w:before="90"/>
              <w:ind w:left="167"/>
              <w:rPr>
                <w:b/>
                <w:sz w:val="16"/>
              </w:rPr>
            </w:pPr>
            <w:r>
              <w:rPr>
                <w:b/>
                <w:color w:val="003F62"/>
                <w:spacing w:val="-5"/>
                <w:sz w:val="16"/>
              </w:rPr>
              <w:t>17</w:t>
            </w:r>
          </w:p>
        </w:tc>
        <w:tc>
          <w:tcPr>
            <w:tcW w:w="412" w:type="dxa"/>
          </w:tcPr>
          <w:p w14:paraId="60097CF2" w14:textId="77777777" w:rsidR="0023410F" w:rsidRDefault="0023410F">
            <w:pPr>
              <w:pStyle w:val="TableParagraph"/>
              <w:spacing w:before="0"/>
              <w:rPr>
                <w:rFonts w:ascii="Times New Roman"/>
                <w:sz w:val="16"/>
              </w:rPr>
            </w:pPr>
          </w:p>
        </w:tc>
        <w:tc>
          <w:tcPr>
            <w:tcW w:w="4239" w:type="dxa"/>
            <w:tcBorders>
              <w:top w:val="single" w:sz="8" w:space="0" w:color="C3D82E"/>
            </w:tcBorders>
          </w:tcPr>
          <w:p w14:paraId="60097CF3" w14:textId="77777777" w:rsidR="0023410F" w:rsidRDefault="001D4F61">
            <w:pPr>
              <w:pStyle w:val="TableParagraph"/>
              <w:spacing w:before="90"/>
              <w:ind w:left="54"/>
              <w:rPr>
                <w:b/>
                <w:sz w:val="16"/>
              </w:rPr>
            </w:pPr>
            <w:r>
              <w:rPr>
                <w:b/>
                <w:color w:val="003F62"/>
                <w:spacing w:val="-2"/>
                <w:sz w:val="16"/>
              </w:rPr>
              <w:t>Demand</w:t>
            </w:r>
          </w:p>
        </w:tc>
        <w:tc>
          <w:tcPr>
            <w:tcW w:w="784" w:type="dxa"/>
            <w:tcBorders>
              <w:top w:val="single" w:sz="8" w:space="0" w:color="C3D82E"/>
            </w:tcBorders>
          </w:tcPr>
          <w:p w14:paraId="60097CF4" w14:textId="77777777" w:rsidR="0023410F" w:rsidRDefault="001D4F61">
            <w:pPr>
              <w:pStyle w:val="TableParagraph"/>
              <w:spacing w:before="90"/>
              <w:ind w:right="189"/>
              <w:jc w:val="right"/>
              <w:rPr>
                <w:b/>
                <w:sz w:val="16"/>
              </w:rPr>
            </w:pPr>
            <w:r>
              <w:rPr>
                <w:b/>
                <w:color w:val="003F62"/>
                <w:spacing w:val="-5"/>
                <w:sz w:val="16"/>
              </w:rPr>
              <w:t>55</w:t>
            </w:r>
          </w:p>
        </w:tc>
      </w:tr>
      <w:tr w:rsidR="0023410F" w14:paraId="60097CFB" w14:textId="77777777">
        <w:trPr>
          <w:trHeight w:val="380"/>
        </w:trPr>
        <w:tc>
          <w:tcPr>
            <w:tcW w:w="4484" w:type="dxa"/>
          </w:tcPr>
          <w:p w14:paraId="60097CF6" w14:textId="77777777" w:rsidR="0023410F" w:rsidRDefault="001D4F61">
            <w:pPr>
              <w:pStyle w:val="TableParagraph"/>
              <w:spacing w:before="89"/>
              <w:ind w:left="262"/>
              <w:rPr>
                <w:sz w:val="16"/>
              </w:rPr>
            </w:pPr>
            <w:r>
              <w:rPr>
                <w:color w:val="003F62"/>
                <w:sz w:val="16"/>
              </w:rPr>
              <w:t>Engagement</w:t>
            </w:r>
            <w:r>
              <w:rPr>
                <w:color w:val="003F62"/>
                <w:spacing w:val="16"/>
                <w:sz w:val="16"/>
              </w:rPr>
              <w:t xml:space="preserve"> </w:t>
            </w:r>
            <w:r>
              <w:rPr>
                <w:color w:val="003F62"/>
                <w:spacing w:val="-2"/>
                <w:sz w:val="16"/>
              </w:rPr>
              <w:t>context</w:t>
            </w:r>
          </w:p>
        </w:tc>
        <w:tc>
          <w:tcPr>
            <w:tcW w:w="537" w:type="dxa"/>
          </w:tcPr>
          <w:p w14:paraId="60097CF7" w14:textId="77777777" w:rsidR="0023410F" w:rsidRDefault="001D4F61">
            <w:pPr>
              <w:pStyle w:val="TableParagraph"/>
              <w:spacing w:before="89"/>
              <w:ind w:left="167"/>
              <w:rPr>
                <w:sz w:val="16"/>
              </w:rPr>
            </w:pPr>
            <w:r>
              <w:rPr>
                <w:color w:val="003F62"/>
                <w:spacing w:val="-5"/>
                <w:sz w:val="16"/>
              </w:rPr>
              <w:t>18</w:t>
            </w:r>
          </w:p>
        </w:tc>
        <w:tc>
          <w:tcPr>
            <w:tcW w:w="412" w:type="dxa"/>
          </w:tcPr>
          <w:p w14:paraId="60097CF8" w14:textId="77777777" w:rsidR="0023410F" w:rsidRDefault="0023410F">
            <w:pPr>
              <w:pStyle w:val="TableParagraph"/>
              <w:spacing w:before="0"/>
              <w:rPr>
                <w:rFonts w:ascii="Times New Roman"/>
                <w:sz w:val="16"/>
              </w:rPr>
            </w:pPr>
          </w:p>
        </w:tc>
        <w:tc>
          <w:tcPr>
            <w:tcW w:w="4239" w:type="dxa"/>
          </w:tcPr>
          <w:p w14:paraId="60097CF9" w14:textId="77777777" w:rsidR="0023410F" w:rsidRDefault="001D4F61">
            <w:pPr>
              <w:pStyle w:val="TableParagraph"/>
              <w:spacing w:before="99"/>
              <w:ind w:left="260"/>
              <w:rPr>
                <w:sz w:val="16"/>
              </w:rPr>
            </w:pPr>
            <w:r>
              <w:rPr>
                <w:color w:val="003F62"/>
                <w:spacing w:val="-2"/>
                <w:w w:val="105"/>
                <w:sz w:val="16"/>
              </w:rPr>
              <w:t>Method</w:t>
            </w:r>
          </w:p>
        </w:tc>
        <w:tc>
          <w:tcPr>
            <w:tcW w:w="784" w:type="dxa"/>
          </w:tcPr>
          <w:p w14:paraId="60097CFA" w14:textId="77777777" w:rsidR="0023410F" w:rsidRDefault="001D4F61">
            <w:pPr>
              <w:pStyle w:val="TableParagraph"/>
              <w:spacing w:before="99"/>
              <w:ind w:right="192"/>
              <w:jc w:val="right"/>
              <w:rPr>
                <w:sz w:val="16"/>
              </w:rPr>
            </w:pPr>
            <w:r>
              <w:rPr>
                <w:color w:val="003F62"/>
                <w:spacing w:val="-5"/>
                <w:sz w:val="16"/>
              </w:rPr>
              <w:t>55</w:t>
            </w:r>
          </w:p>
        </w:tc>
      </w:tr>
      <w:tr w:rsidR="0023410F" w14:paraId="60097D01" w14:textId="77777777">
        <w:trPr>
          <w:trHeight w:val="380"/>
        </w:trPr>
        <w:tc>
          <w:tcPr>
            <w:tcW w:w="4484" w:type="dxa"/>
          </w:tcPr>
          <w:p w14:paraId="60097CFC" w14:textId="77777777" w:rsidR="0023410F" w:rsidRDefault="001D4F61">
            <w:pPr>
              <w:pStyle w:val="TableParagraph"/>
              <w:spacing w:before="89"/>
              <w:ind w:left="262"/>
              <w:rPr>
                <w:sz w:val="16"/>
              </w:rPr>
            </w:pPr>
            <w:r>
              <w:rPr>
                <w:color w:val="003F62"/>
                <w:sz w:val="16"/>
              </w:rPr>
              <w:t>Engagement</w:t>
            </w:r>
            <w:r>
              <w:rPr>
                <w:color w:val="003F62"/>
                <w:spacing w:val="16"/>
                <w:sz w:val="16"/>
              </w:rPr>
              <w:t xml:space="preserve"> </w:t>
            </w:r>
            <w:r>
              <w:rPr>
                <w:color w:val="003F62"/>
                <w:spacing w:val="-2"/>
                <w:sz w:val="16"/>
              </w:rPr>
              <w:t>approach</w:t>
            </w:r>
          </w:p>
        </w:tc>
        <w:tc>
          <w:tcPr>
            <w:tcW w:w="537" w:type="dxa"/>
          </w:tcPr>
          <w:p w14:paraId="60097CFD" w14:textId="77777777" w:rsidR="0023410F" w:rsidRDefault="001D4F61">
            <w:pPr>
              <w:pStyle w:val="TableParagraph"/>
              <w:spacing w:before="89"/>
              <w:ind w:left="167"/>
              <w:rPr>
                <w:sz w:val="16"/>
              </w:rPr>
            </w:pPr>
            <w:r>
              <w:rPr>
                <w:color w:val="003F62"/>
                <w:spacing w:val="-5"/>
                <w:sz w:val="16"/>
              </w:rPr>
              <w:t>19</w:t>
            </w:r>
          </w:p>
        </w:tc>
        <w:tc>
          <w:tcPr>
            <w:tcW w:w="412" w:type="dxa"/>
          </w:tcPr>
          <w:p w14:paraId="60097CFE" w14:textId="77777777" w:rsidR="0023410F" w:rsidRDefault="0023410F">
            <w:pPr>
              <w:pStyle w:val="TableParagraph"/>
              <w:spacing w:before="0"/>
              <w:rPr>
                <w:rFonts w:ascii="Times New Roman"/>
                <w:sz w:val="16"/>
              </w:rPr>
            </w:pPr>
          </w:p>
        </w:tc>
        <w:tc>
          <w:tcPr>
            <w:tcW w:w="4239" w:type="dxa"/>
          </w:tcPr>
          <w:p w14:paraId="60097CFF" w14:textId="77777777" w:rsidR="0023410F" w:rsidRDefault="001D4F61">
            <w:pPr>
              <w:pStyle w:val="TableParagraph"/>
              <w:spacing w:before="99"/>
              <w:ind w:left="260"/>
              <w:rPr>
                <w:sz w:val="16"/>
              </w:rPr>
            </w:pPr>
            <w:r>
              <w:rPr>
                <w:color w:val="003F62"/>
                <w:w w:val="105"/>
                <w:sz w:val="16"/>
              </w:rPr>
              <w:t>Connection</w:t>
            </w:r>
            <w:r>
              <w:rPr>
                <w:color w:val="003F62"/>
                <w:spacing w:val="9"/>
                <w:w w:val="110"/>
                <w:sz w:val="16"/>
              </w:rPr>
              <w:t xml:space="preserve"> </w:t>
            </w:r>
            <w:r>
              <w:rPr>
                <w:color w:val="003F62"/>
                <w:spacing w:val="-2"/>
                <w:w w:val="110"/>
                <w:sz w:val="16"/>
              </w:rPr>
              <w:t>growth</w:t>
            </w:r>
          </w:p>
        </w:tc>
        <w:tc>
          <w:tcPr>
            <w:tcW w:w="784" w:type="dxa"/>
          </w:tcPr>
          <w:p w14:paraId="60097D00" w14:textId="77777777" w:rsidR="0023410F" w:rsidRDefault="001D4F61">
            <w:pPr>
              <w:pStyle w:val="TableParagraph"/>
              <w:spacing w:before="99"/>
              <w:ind w:right="192"/>
              <w:jc w:val="right"/>
              <w:rPr>
                <w:sz w:val="16"/>
              </w:rPr>
            </w:pPr>
            <w:r>
              <w:rPr>
                <w:color w:val="003F62"/>
                <w:spacing w:val="-5"/>
                <w:sz w:val="16"/>
              </w:rPr>
              <w:t>55</w:t>
            </w:r>
          </w:p>
        </w:tc>
      </w:tr>
      <w:tr w:rsidR="0023410F" w14:paraId="60097D07" w14:textId="77777777">
        <w:trPr>
          <w:trHeight w:val="359"/>
        </w:trPr>
        <w:tc>
          <w:tcPr>
            <w:tcW w:w="4484" w:type="dxa"/>
            <w:tcBorders>
              <w:bottom w:val="single" w:sz="8" w:space="0" w:color="C3D82E"/>
            </w:tcBorders>
          </w:tcPr>
          <w:p w14:paraId="60097D02" w14:textId="77777777" w:rsidR="0023410F" w:rsidRDefault="001D4F61">
            <w:pPr>
              <w:pStyle w:val="TableParagraph"/>
              <w:spacing w:before="89"/>
              <w:ind w:left="262"/>
              <w:rPr>
                <w:sz w:val="16"/>
              </w:rPr>
            </w:pPr>
            <w:r>
              <w:rPr>
                <w:color w:val="003F62"/>
                <w:sz w:val="16"/>
              </w:rPr>
              <w:t>PREMO</w:t>
            </w:r>
            <w:r>
              <w:rPr>
                <w:color w:val="003F62"/>
                <w:spacing w:val="1"/>
                <w:sz w:val="16"/>
              </w:rPr>
              <w:t xml:space="preserve"> </w:t>
            </w:r>
            <w:r>
              <w:rPr>
                <w:color w:val="003F62"/>
                <w:sz w:val="16"/>
              </w:rPr>
              <w:t>summary</w:t>
            </w:r>
            <w:r>
              <w:rPr>
                <w:color w:val="003F62"/>
                <w:spacing w:val="1"/>
                <w:sz w:val="16"/>
              </w:rPr>
              <w:t xml:space="preserve"> </w:t>
            </w:r>
            <w:r>
              <w:rPr>
                <w:color w:val="003F62"/>
                <w:sz w:val="16"/>
              </w:rPr>
              <w:t>-</w:t>
            </w:r>
            <w:r>
              <w:rPr>
                <w:color w:val="003F62"/>
                <w:spacing w:val="1"/>
                <w:sz w:val="16"/>
              </w:rPr>
              <w:t xml:space="preserve"> </w:t>
            </w:r>
            <w:r>
              <w:rPr>
                <w:color w:val="003F62"/>
                <w:spacing w:val="-2"/>
                <w:sz w:val="16"/>
              </w:rPr>
              <w:t>Engagement</w:t>
            </w:r>
          </w:p>
        </w:tc>
        <w:tc>
          <w:tcPr>
            <w:tcW w:w="537" w:type="dxa"/>
            <w:tcBorders>
              <w:bottom w:val="single" w:sz="8" w:space="0" w:color="C3D82E"/>
            </w:tcBorders>
          </w:tcPr>
          <w:p w14:paraId="60097D03" w14:textId="77777777" w:rsidR="0023410F" w:rsidRDefault="001D4F61">
            <w:pPr>
              <w:pStyle w:val="TableParagraph"/>
              <w:spacing w:before="89"/>
              <w:ind w:left="167"/>
              <w:rPr>
                <w:sz w:val="16"/>
              </w:rPr>
            </w:pPr>
            <w:r>
              <w:rPr>
                <w:color w:val="003F62"/>
                <w:spacing w:val="-5"/>
                <w:sz w:val="16"/>
              </w:rPr>
              <w:t>23</w:t>
            </w:r>
          </w:p>
        </w:tc>
        <w:tc>
          <w:tcPr>
            <w:tcW w:w="412" w:type="dxa"/>
          </w:tcPr>
          <w:p w14:paraId="60097D04" w14:textId="77777777" w:rsidR="0023410F" w:rsidRDefault="0023410F">
            <w:pPr>
              <w:pStyle w:val="TableParagraph"/>
              <w:spacing w:before="0"/>
              <w:rPr>
                <w:rFonts w:ascii="Times New Roman"/>
                <w:sz w:val="16"/>
              </w:rPr>
            </w:pPr>
          </w:p>
        </w:tc>
        <w:tc>
          <w:tcPr>
            <w:tcW w:w="4239" w:type="dxa"/>
          </w:tcPr>
          <w:p w14:paraId="60097D05" w14:textId="77777777" w:rsidR="0023410F" w:rsidRDefault="001D4F61">
            <w:pPr>
              <w:pStyle w:val="TableParagraph"/>
              <w:spacing w:before="99"/>
              <w:ind w:left="260"/>
              <w:rPr>
                <w:sz w:val="16"/>
              </w:rPr>
            </w:pPr>
            <w:r>
              <w:rPr>
                <w:color w:val="003F62"/>
                <w:spacing w:val="-2"/>
                <w:sz w:val="16"/>
              </w:rPr>
              <w:t>Usage</w:t>
            </w:r>
            <w:r>
              <w:rPr>
                <w:color w:val="003F62"/>
                <w:spacing w:val="-6"/>
                <w:sz w:val="16"/>
              </w:rPr>
              <w:t xml:space="preserve"> </w:t>
            </w:r>
            <w:r>
              <w:rPr>
                <w:color w:val="003F62"/>
                <w:spacing w:val="-2"/>
                <w:sz w:val="16"/>
              </w:rPr>
              <w:t>demand</w:t>
            </w:r>
          </w:p>
        </w:tc>
        <w:tc>
          <w:tcPr>
            <w:tcW w:w="784" w:type="dxa"/>
          </w:tcPr>
          <w:p w14:paraId="60097D06" w14:textId="77777777" w:rsidR="0023410F" w:rsidRDefault="001D4F61">
            <w:pPr>
              <w:pStyle w:val="TableParagraph"/>
              <w:spacing w:before="99"/>
              <w:ind w:right="186"/>
              <w:jc w:val="right"/>
              <w:rPr>
                <w:sz w:val="16"/>
              </w:rPr>
            </w:pPr>
            <w:r>
              <w:rPr>
                <w:color w:val="003F62"/>
                <w:spacing w:val="-5"/>
                <w:w w:val="105"/>
                <w:sz w:val="16"/>
              </w:rPr>
              <w:t>56</w:t>
            </w:r>
          </w:p>
        </w:tc>
      </w:tr>
      <w:tr w:rsidR="0023410F" w14:paraId="60097D0D" w14:textId="77777777">
        <w:trPr>
          <w:trHeight w:val="382"/>
        </w:trPr>
        <w:tc>
          <w:tcPr>
            <w:tcW w:w="4484" w:type="dxa"/>
            <w:tcBorders>
              <w:top w:val="single" w:sz="8" w:space="0" w:color="C3D82E"/>
            </w:tcBorders>
          </w:tcPr>
          <w:p w14:paraId="60097D08" w14:textId="77777777" w:rsidR="0023410F" w:rsidRDefault="001D4F61">
            <w:pPr>
              <w:pStyle w:val="TableParagraph"/>
              <w:spacing w:before="90"/>
              <w:ind w:left="56"/>
              <w:rPr>
                <w:b/>
                <w:sz w:val="16"/>
              </w:rPr>
            </w:pPr>
            <w:r>
              <w:rPr>
                <w:b/>
                <w:color w:val="003F62"/>
                <w:spacing w:val="-2"/>
                <w:sz w:val="16"/>
              </w:rPr>
              <w:t>Outcomes</w:t>
            </w:r>
          </w:p>
        </w:tc>
        <w:tc>
          <w:tcPr>
            <w:tcW w:w="537" w:type="dxa"/>
            <w:tcBorders>
              <w:top w:val="single" w:sz="8" w:space="0" w:color="C3D82E"/>
            </w:tcBorders>
          </w:tcPr>
          <w:p w14:paraId="60097D09" w14:textId="77777777" w:rsidR="0023410F" w:rsidRDefault="001D4F61">
            <w:pPr>
              <w:pStyle w:val="TableParagraph"/>
              <w:spacing w:before="90"/>
              <w:ind w:left="167"/>
              <w:rPr>
                <w:b/>
                <w:sz w:val="16"/>
              </w:rPr>
            </w:pPr>
            <w:r>
              <w:rPr>
                <w:b/>
                <w:color w:val="003F62"/>
                <w:spacing w:val="-5"/>
                <w:w w:val="105"/>
                <w:sz w:val="16"/>
              </w:rPr>
              <w:t>24</w:t>
            </w:r>
          </w:p>
        </w:tc>
        <w:tc>
          <w:tcPr>
            <w:tcW w:w="412" w:type="dxa"/>
          </w:tcPr>
          <w:p w14:paraId="60097D0A" w14:textId="77777777" w:rsidR="0023410F" w:rsidRDefault="0023410F">
            <w:pPr>
              <w:pStyle w:val="TableParagraph"/>
              <w:spacing w:before="0"/>
              <w:rPr>
                <w:rFonts w:ascii="Times New Roman"/>
                <w:sz w:val="16"/>
              </w:rPr>
            </w:pPr>
          </w:p>
        </w:tc>
        <w:tc>
          <w:tcPr>
            <w:tcW w:w="4239" w:type="dxa"/>
          </w:tcPr>
          <w:p w14:paraId="60097D0B" w14:textId="77777777" w:rsidR="0023410F" w:rsidRDefault="001D4F61">
            <w:pPr>
              <w:pStyle w:val="TableParagraph"/>
              <w:spacing w:before="100"/>
              <w:ind w:left="260"/>
              <w:rPr>
                <w:sz w:val="16"/>
              </w:rPr>
            </w:pPr>
            <w:r>
              <w:rPr>
                <w:color w:val="003F62"/>
                <w:sz w:val="16"/>
              </w:rPr>
              <w:t>Price</w:t>
            </w:r>
            <w:r>
              <w:rPr>
                <w:color w:val="003F62"/>
                <w:spacing w:val="7"/>
                <w:sz w:val="16"/>
              </w:rPr>
              <w:t xml:space="preserve"> </w:t>
            </w:r>
            <w:r>
              <w:rPr>
                <w:color w:val="003F62"/>
                <w:sz w:val="16"/>
              </w:rPr>
              <w:t>elasticity</w:t>
            </w:r>
            <w:r>
              <w:rPr>
                <w:color w:val="003F62"/>
                <w:spacing w:val="7"/>
                <w:sz w:val="16"/>
              </w:rPr>
              <w:t xml:space="preserve"> </w:t>
            </w:r>
            <w:r>
              <w:rPr>
                <w:color w:val="003F62"/>
                <w:sz w:val="16"/>
              </w:rPr>
              <w:t>of</w:t>
            </w:r>
            <w:r>
              <w:rPr>
                <w:color w:val="003F62"/>
                <w:spacing w:val="7"/>
                <w:sz w:val="16"/>
              </w:rPr>
              <w:t xml:space="preserve"> </w:t>
            </w:r>
            <w:r>
              <w:rPr>
                <w:color w:val="003F62"/>
                <w:spacing w:val="-2"/>
                <w:sz w:val="16"/>
              </w:rPr>
              <w:t>demand</w:t>
            </w:r>
          </w:p>
        </w:tc>
        <w:tc>
          <w:tcPr>
            <w:tcW w:w="784" w:type="dxa"/>
          </w:tcPr>
          <w:p w14:paraId="60097D0C" w14:textId="77777777" w:rsidR="0023410F" w:rsidRDefault="001D4F61">
            <w:pPr>
              <w:pStyle w:val="TableParagraph"/>
              <w:spacing w:before="100"/>
              <w:ind w:right="186"/>
              <w:jc w:val="right"/>
              <w:rPr>
                <w:sz w:val="16"/>
              </w:rPr>
            </w:pPr>
            <w:r>
              <w:rPr>
                <w:color w:val="003F62"/>
                <w:spacing w:val="-5"/>
                <w:w w:val="105"/>
                <w:sz w:val="16"/>
              </w:rPr>
              <w:t>56</w:t>
            </w:r>
          </w:p>
        </w:tc>
      </w:tr>
      <w:tr w:rsidR="0023410F" w14:paraId="60097D13" w14:textId="77777777">
        <w:trPr>
          <w:trHeight w:val="380"/>
        </w:trPr>
        <w:tc>
          <w:tcPr>
            <w:tcW w:w="4484" w:type="dxa"/>
          </w:tcPr>
          <w:p w14:paraId="60097D0E" w14:textId="77777777" w:rsidR="0023410F" w:rsidRDefault="001D4F61">
            <w:pPr>
              <w:pStyle w:val="TableParagraph"/>
              <w:spacing w:before="89"/>
              <w:ind w:left="262"/>
              <w:rPr>
                <w:sz w:val="16"/>
              </w:rPr>
            </w:pPr>
            <w:r>
              <w:rPr>
                <w:color w:val="003F62"/>
                <w:sz w:val="16"/>
              </w:rPr>
              <w:t>We</w:t>
            </w:r>
            <w:r>
              <w:rPr>
                <w:color w:val="003F62"/>
                <w:spacing w:val="-10"/>
                <w:sz w:val="16"/>
              </w:rPr>
              <w:t xml:space="preserve"> </w:t>
            </w:r>
            <w:r>
              <w:rPr>
                <w:color w:val="003F62"/>
                <w:spacing w:val="-2"/>
                <w:sz w:val="16"/>
              </w:rPr>
              <w:t>heard</w:t>
            </w:r>
          </w:p>
        </w:tc>
        <w:tc>
          <w:tcPr>
            <w:tcW w:w="537" w:type="dxa"/>
          </w:tcPr>
          <w:p w14:paraId="60097D0F" w14:textId="77777777" w:rsidR="0023410F" w:rsidRDefault="001D4F61">
            <w:pPr>
              <w:pStyle w:val="TableParagraph"/>
              <w:spacing w:before="89"/>
              <w:ind w:left="167"/>
              <w:rPr>
                <w:sz w:val="16"/>
              </w:rPr>
            </w:pPr>
            <w:r>
              <w:rPr>
                <w:color w:val="003F62"/>
                <w:spacing w:val="-5"/>
                <w:w w:val="105"/>
                <w:sz w:val="16"/>
              </w:rPr>
              <w:t>24</w:t>
            </w:r>
          </w:p>
        </w:tc>
        <w:tc>
          <w:tcPr>
            <w:tcW w:w="412" w:type="dxa"/>
          </w:tcPr>
          <w:p w14:paraId="60097D10" w14:textId="77777777" w:rsidR="0023410F" w:rsidRDefault="0023410F">
            <w:pPr>
              <w:pStyle w:val="TableParagraph"/>
              <w:spacing w:before="0"/>
              <w:rPr>
                <w:rFonts w:ascii="Times New Roman"/>
                <w:sz w:val="16"/>
              </w:rPr>
            </w:pPr>
          </w:p>
        </w:tc>
        <w:tc>
          <w:tcPr>
            <w:tcW w:w="4239" w:type="dxa"/>
          </w:tcPr>
          <w:p w14:paraId="60097D11" w14:textId="77777777" w:rsidR="0023410F" w:rsidRDefault="001D4F61">
            <w:pPr>
              <w:pStyle w:val="TableParagraph"/>
              <w:spacing w:before="99"/>
              <w:ind w:left="260"/>
              <w:rPr>
                <w:sz w:val="16"/>
              </w:rPr>
            </w:pPr>
            <w:r>
              <w:rPr>
                <w:color w:val="003F62"/>
                <w:sz w:val="16"/>
              </w:rPr>
              <w:t>Demand</w:t>
            </w:r>
            <w:r>
              <w:rPr>
                <w:color w:val="003F62"/>
                <w:spacing w:val="16"/>
                <w:sz w:val="16"/>
              </w:rPr>
              <w:t xml:space="preserve"> </w:t>
            </w:r>
            <w:r>
              <w:rPr>
                <w:color w:val="003F62"/>
                <w:spacing w:val="-2"/>
                <w:sz w:val="16"/>
              </w:rPr>
              <w:t>management</w:t>
            </w:r>
          </w:p>
        </w:tc>
        <w:tc>
          <w:tcPr>
            <w:tcW w:w="784" w:type="dxa"/>
          </w:tcPr>
          <w:p w14:paraId="60097D12" w14:textId="77777777" w:rsidR="0023410F" w:rsidRDefault="001D4F61">
            <w:pPr>
              <w:pStyle w:val="TableParagraph"/>
              <w:spacing w:before="99"/>
              <w:ind w:right="186"/>
              <w:jc w:val="right"/>
              <w:rPr>
                <w:sz w:val="16"/>
              </w:rPr>
            </w:pPr>
            <w:r>
              <w:rPr>
                <w:color w:val="003F62"/>
                <w:spacing w:val="-5"/>
                <w:w w:val="105"/>
                <w:sz w:val="16"/>
              </w:rPr>
              <w:t>56</w:t>
            </w:r>
          </w:p>
        </w:tc>
      </w:tr>
      <w:tr w:rsidR="0023410F" w14:paraId="60097D19" w14:textId="77777777">
        <w:trPr>
          <w:trHeight w:val="369"/>
        </w:trPr>
        <w:tc>
          <w:tcPr>
            <w:tcW w:w="4484" w:type="dxa"/>
          </w:tcPr>
          <w:p w14:paraId="60097D14" w14:textId="77777777" w:rsidR="0023410F" w:rsidRDefault="001D4F61">
            <w:pPr>
              <w:pStyle w:val="TableParagraph"/>
              <w:spacing w:before="89"/>
              <w:ind w:left="262"/>
              <w:rPr>
                <w:sz w:val="16"/>
              </w:rPr>
            </w:pPr>
            <w:r>
              <w:rPr>
                <w:color w:val="003F62"/>
                <w:sz w:val="16"/>
              </w:rPr>
              <w:t>We</w:t>
            </w:r>
            <w:r>
              <w:rPr>
                <w:color w:val="003F62"/>
                <w:spacing w:val="-10"/>
                <w:sz w:val="16"/>
              </w:rPr>
              <w:t xml:space="preserve"> </w:t>
            </w:r>
            <w:r>
              <w:rPr>
                <w:color w:val="003F62"/>
                <w:spacing w:val="-2"/>
                <w:sz w:val="16"/>
              </w:rPr>
              <w:t>responded</w:t>
            </w:r>
          </w:p>
        </w:tc>
        <w:tc>
          <w:tcPr>
            <w:tcW w:w="537" w:type="dxa"/>
          </w:tcPr>
          <w:p w14:paraId="60097D15" w14:textId="77777777" w:rsidR="0023410F" w:rsidRDefault="001D4F61">
            <w:pPr>
              <w:pStyle w:val="TableParagraph"/>
              <w:spacing w:before="89"/>
              <w:ind w:left="167"/>
              <w:rPr>
                <w:sz w:val="16"/>
              </w:rPr>
            </w:pPr>
            <w:r>
              <w:rPr>
                <w:color w:val="003F62"/>
                <w:spacing w:val="-5"/>
                <w:w w:val="105"/>
                <w:sz w:val="16"/>
              </w:rPr>
              <w:t>24</w:t>
            </w:r>
          </w:p>
        </w:tc>
        <w:tc>
          <w:tcPr>
            <w:tcW w:w="412" w:type="dxa"/>
          </w:tcPr>
          <w:p w14:paraId="60097D16" w14:textId="77777777" w:rsidR="0023410F" w:rsidRDefault="0023410F">
            <w:pPr>
              <w:pStyle w:val="TableParagraph"/>
              <w:spacing w:before="0"/>
              <w:rPr>
                <w:rFonts w:ascii="Times New Roman"/>
                <w:sz w:val="16"/>
              </w:rPr>
            </w:pPr>
          </w:p>
        </w:tc>
        <w:tc>
          <w:tcPr>
            <w:tcW w:w="4239" w:type="dxa"/>
            <w:tcBorders>
              <w:bottom w:val="single" w:sz="8" w:space="0" w:color="C3D82E"/>
            </w:tcBorders>
          </w:tcPr>
          <w:p w14:paraId="60097D17" w14:textId="77777777" w:rsidR="0023410F" w:rsidRDefault="001D4F61">
            <w:pPr>
              <w:pStyle w:val="TableParagraph"/>
              <w:spacing w:before="99"/>
              <w:ind w:left="260"/>
              <w:rPr>
                <w:sz w:val="16"/>
              </w:rPr>
            </w:pPr>
            <w:r>
              <w:rPr>
                <w:color w:val="003F62"/>
                <w:w w:val="105"/>
                <w:sz w:val="16"/>
              </w:rPr>
              <w:t>Incorporating</w:t>
            </w:r>
            <w:r>
              <w:rPr>
                <w:color w:val="003F62"/>
                <w:spacing w:val="-1"/>
                <w:w w:val="105"/>
                <w:sz w:val="16"/>
              </w:rPr>
              <w:t xml:space="preserve"> </w:t>
            </w:r>
            <w:r>
              <w:rPr>
                <w:color w:val="003F62"/>
                <w:w w:val="105"/>
                <w:sz w:val="16"/>
              </w:rPr>
              <w:t>demand into</w:t>
            </w:r>
            <w:r>
              <w:rPr>
                <w:color w:val="003F62"/>
                <w:spacing w:val="-1"/>
                <w:w w:val="105"/>
                <w:sz w:val="16"/>
              </w:rPr>
              <w:t xml:space="preserve"> </w:t>
            </w:r>
            <w:r>
              <w:rPr>
                <w:color w:val="003F62"/>
                <w:w w:val="105"/>
                <w:sz w:val="16"/>
              </w:rPr>
              <w:t xml:space="preserve">operational </w:t>
            </w:r>
            <w:r>
              <w:rPr>
                <w:color w:val="003F62"/>
                <w:spacing w:val="-2"/>
                <w:w w:val="105"/>
                <w:sz w:val="16"/>
              </w:rPr>
              <w:t>budgets</w:t>
            </w:r>
          </w:p>
        </w:tc>
        <w:tc>
          <w:tcPr>
            <w:tcW w:w="784" w:type="dxa"/>
            <w:tcBorders>
              <w:bottom w:val="single" w:sz="8" w:space="0" w:color="C3D82E"/>
            </w:tcBorders>
          </w:tcPr>
          <w:p w14:paraId="60097D18" w14:textId="77777777" w:rsidR="0023410F" w:rsidRDefault="001D4F61">
            <w:pPr>
              <w:pStyle w:val="TableParagraph"/>
              <w:spacing w:before="99"/>
              <w:ind w:right="186"/>
              <w:jc w:val="right"/>
              <w:rPr>
                <w:sz w:val="16"/>
              </w:rPr>
            </w:pPr>
            <w:r>
              <w:rPr>
                <w:color w:val="003F62"/>
                <w:spacing w:val="-5"/>
                <w:w w:val="105"/>
                <w:sz w:val="16"/>
              </w:rPr>
              <w:t>56</w:t>
            </w:r>
          </w:p>
        </w:tc>
      </w:tr>
      <w:tr w:rsidR="0023410F" w14:paraId="60097D1F" w14:textId="77777777">
        <w:trPr>
          <w:trHeight w:val="372"/>
        </w:trPr>
        <w:tc>
          <w:tcPr>
            <w:tcW w:w="4484" w:type="dxa"/>
          </w:tcPr>
          <w:p w14:paraId="60097D1A" w14:textId="77777777" w:rsidR="0023410F" w:rsidRDefault="001D4F61">
            <w:pPr>
              <w:pStyle w:val="TableParagraph"/>
              <w:spacing w:before="80"/>
              <w:ind w:left="262"/>
              <w:rPr>
                <w:sz w:val="16"/>
              </w:rPr>
            </w:pPr>
            <w:r>
              <w:rPr>
                <w:color w:val="003F62"/>
                <w:sz w:val="16"/>
              </w:rPr>
              <w:t>Outcome</w:t>
            </w:r>
            <w:r>
              <w:rPr>
                <w:color w:val="003F62"/>
                <w:spacing w:val="49"/>
                <w:sz w:val="16"/>
              </w:rPr>
              <w:t xml:space="preserve"> </w:t>
            </w:r>
            <w:r>
              <w:rPr>
                <w:color w:val="003F62"/>
                <w:spacing w:val="-10"/>
                <w:sz w:val="16"/>
              </w:rPr>
              <w:t>1</w:t>
            </w:r>
          </w:p>
        </w:tc>
        <w:tc>
          <w:tcPr>
            <w:tcW w:w="537" w:type="dxa"/>
          </w:tcPr>
          <w:p w14:paraId="60097D1B" w14:textId="77777777" w:rsidR="0023410F" w:rsidRDefault="001D4F61">
            <w:pPr>
              <w:pStyle w:val="TableParagraph"/>
              <w:spacing w:before="80"/>
              <w:ind w:left="167"/>
              <w:rPr>
                <w:sz w:val="16"/>
              </w:rPr>
            </w:pPr>
            <w:r>
              <w:rPr>
                <w:color w:val="003F62"/>
                <w:spacing w:val="-5"/>
                <w:w w:val="105"/>
                <w:sz w:val="16"/>
              </w:rPr>
              <w:t>26</w:t>
            </w:r>
          </w:p>
        </w:tc>
        <w:tc>
          <w:tcPr>
            <w:tcW w:w="412" w:type="dxa"/>
          </w:tcPr>
          <w:p w14:paraId="60097D1C" w14:textId="77777777" w:rsidR="0023410F" w:rsidRDefault="0023410F">
            <w:pPr>
              <w:pStyle w:val="TableParagraph"/>
              <w:spacing w:before="0"/>
              <w:rPr>
                <w:rFonts w:ascii="Times New Roman"/>
                <w:sz w:val="16"/>
              </w:rPr>
            </w:pPr>
          </w:p>
        </w:tc>
        <w:tc>
          <w:tcPr>
            <w:tcW w:w="4239" w:type="dxa"/>
            <w:tcBorders>
              <w:top w:val="single" w:sz="8" w:space="0" w:color="C3D82E"/>
            </w:tcBorders>
          </w:tcPr>
          <w:p w14:paraId="60097D1D" w14:textId="77777777" w:rsidR="0023410F" w:rsidRDefault="001D4F61">
            <w:pPr>
              <w:pStyle w:val="TableParagraph"/>
              <w:spacing w:before="90"/>
              <w:ind w:left="54"/>
              <w:rPr>
                <w:b/>
                <w:sz w:val="16"/>
              </w:rPr>
            </w:pPr>
            <w:r>
              <w:rPr>
                <w:b/>
                <w:color w:val="003F62"/>
                <w:sz w:val="16"/>
              </w:rPr>
              <w:t>Form</w:t>
            </w:r>
            <w:r>
              <w:rPr>
                <w:b/>
                <w:color w:val="003F62"/>
                <w:spacing w:val="-11"/>
                <w:sz w:val="16"/>
              </w:rPr>
              <w:t xml:space="preserve"> </w:t>
            </w:r>
            <w:r>
              <w:rPr>
                <w:b/>
                <w:color w:val="003F62"/>
                <w:sz w:val="16"/>
              </w:rPr>
              <w:t>of</w:t>
            </w:r>
            <w:r>
              <w:rPr>
                <w:b/>
                <w:color w:val="003F62"/>
                <w:spacing w:val="-10"/>
                <w:sz w:val="16"/>
              </w:rPr>
              <w:t xml:space="preserve"> </w:t>
            </w:r>
            <w:r>
              <w:rPr>
                <w:b/>
                <w:color w:val="003F62"/>
                <w:sz w:val="16"/>
              </w:rPr>
              <w:t>price</w:t>
            </w:r>
            <w:r>
              <w:rPr>
                <w:b/>
                <w:color w:val="003F62"/>
                <w:spacing w:val="-10"/>
                <w:sz w:val="16"/>
              </w:rPr>
              <w:t xml:space="preserve"> </w:t>
            </w:r>
            <w:r>
              <w:rPr>
                <w:b/>
                <w:color w:val="003F62"/>
                <w:sz w:val="16"/>
              </w:rPr>
              <w:t>control</w:t>
            </w:r>
            <w:r>
              <w:rPr>
                <w:b/>
                <w:color w:val="003F62"/>
                <w:spacing w:val="-10"/>
                <w:sz w:val="16"/>
              </w:rPr>
              <w:t xml:space="preserve"> </w:t>
            </w:r>
            <w:r>
              <w:rPr>
                <w:b/>
                <w:color w:val="003F62"/>
                <w:sz w:val="16"/>
              </w:rPr>
              <w:t>and</w:t>
            </w:r>
            <w:r>
              <w:rPr>
                <w:b/>
                <w:color w:val="003F62"/>
                <w:spacing w:val="-10"/>
                <w:sz w:val="16"/>
              </w:rPr>
              <w:t xml:space="preserve"> </w:t>
            </w:r>
            <w:r>
              <w:rPr>
                <w:b/>
                <w:color w:val="003F62"/>
                <w:sz w:val="16"/>
              </w:rPr>
              <w:t>adjusting</w:t>
            </w:r>
            <w:r>
              <w:rPr>
                <w:b/>
                <w:color w:val="003F62"/>
                <w:spacing w:val="-10"/>
                <w:sz w:val="16"/>
              </w:rPr>
              <w:t xml:space="preserve"> </w:t>
            </w:r>
            <w:r>
              <w:rPr>
                <w:b/>
                <w:color w:val="003F62"/>
                <w:spacing w:val="-2"/>
                <w:sz w:val="16"/>
              </w:rPr>
              <w:t>prices</w:t>
            </w:r>
          </w:p>
        </w:tc>
        <w:tc>
          <w:tcPr>
            <w:tcW w:w="784" w:type="dxa"/>
            <w:tcBorders>
              <w:top w:val="single" w:sz="8" w:space="0" w:color="C3D82E"/>
            </w:tcBorders>
          </w:tcPr>
          <w:p w14:paraId="60097D1E" w14:textId="77777777" w:rsidR="0023410F" w:rsidRDefault="001D4F61">
            <w:pPr>
              <w:pStyle w:val="TableParagraph"/>
              <w:spacing w:before="90"/>
              <w:ind w:right="193"/>
              <w:jc w:val="right"/>
              <w:rPr>
                <w:b/>
                <w:sz w:val="16"/>
              </w:rPr>
            </w:pPr>
            <w:r>
              <w:rPr>
                <w:b/>
                <w:color w:val="003F62"/>
                <w:spacing w:val="-5"/>
                <w:sz w:val="16"/>
              </w:rPr>
              <w:t>57</w:t>
            </w:r>
          </w:p>
        </w:tc>
      </w:tr>
      <w:tr w:rsidR="0023410F" w14:paraId="60097D25" w14:textId="77777777">
        <w:trPr>
          <w:trHeight w:val="369"/>
        </w:trPr>
        <w:tc>
          <w:tcPr>
            <w:tcW w:w="4484" w:type="dxa"/>
          </w:tcPr>
          <w:p w14:paraId="60097D20" w14:textId="77777777" w:rsidR="0023410F" w:rsidRDefault="001D4F61">
            <w:pPr>
              <w:pStyle w:val="TableParagraph"/>
              <w:spacing w:before="89"/>
              <w:ind w:left="262"/>
              <w:rPr>
                <w:sz w:val="16"/>
              </w:rPr>
            </w:pPr>
            <w:r>
              <w:rPr>
                <w:color w:val="003F62"/>
                <w:w w:val="105"/>
                <w:sz w:val="16"/>
              </w:rPr>
              <w:t>Outcome</w:t>
            </w:r>
            <w:r>
              <w:rPr>
                <w:color w:val="003F62"/>
                <w:spacing w:val="15"/>
                <w:w w:val="105"/>
                <w:sz w:val="16"/>
              </w:rPr>
              <w:t xml:space="preserve"> </w:t>
            </w:r>
            <w:r>
              <w:rPr>
                <w:color w:val="003F62"/>
                <w:spacing w:val="-10"/>
                <w:w w:val="105"/>
                <w:sz w:val="16"/>
              </w:rPr>
              <w:t>2</w:t>
            </w:r>
          </w:p>
        </w:tc>
        <w:tc>
          <w:tcPr>
            <w:tcW w:w="537" w:type="dxa"/>
          </w:tcPr>
          <w:p w14:paraId="60097D21" w14:textId="77777777" w:rsidR="0023410F" w:rsidRDefault="001D4F61">
            <w:pPr>
              <w:pStyle w:val="TableParagraph"/>
              <w:spacing w:before="89"/>
              <w:ind w:left="167"/>
              <w:rPr>
                <w:sz w:val="16"/>
              </w:rPr>
            </w:pPr>
            <w:r>
              <w:rPr>
                <w:color w:val="003F62"/>
                <w:spacing w:val="-5"/>
                <w:sz w:val="16"/>
              </w:rPr>
              <w:t>27</w:t>
            </w:r>
          </w:p>
        </w:tc>
        <w:tc>
          <w:tcPr>
            <w:tcW w:w="412" w:type="dxa"/>
          </w:tcPr>
          <w:p w14:paraId="60097D22" w14:textId="77777777" w:rsidR="0023410F" w:rsidRDefault="0023410F">
            <w:pPr>
              <w:pStyle w:val="TableParagraph"/>
              <w:spacing w:before="0"/>
              <w:rPr>
                <w:rFonts w:ascii="Times New Roman"/>
                <w:sz w:val="16"/>
              </w:rPr>
            </w:pPr>
          </w:p>
        </w:tc>
        <w:tc>
          <w:tcPr>
            <w:tcW w:w="4239" w:type="dxa"/>
            <w:tcBorders>
              <w:bottom w:val="single" w:sz="8" w:space="0" w:color="C3D82E"/>
            </w:tcBorders>
          </w:tcPr>
          <w:p w14:paraId="60097D23" w14:textId="77777777" w:rsidR="0023410F" w:rsidRDefault="001D4F61">
            <w:pPr>
              <w:pStyle w:val="TableParagraph"/>
              <w:spacing w:before="99"/>
              <w:ind w:left="260"/>
              <w:rPr>
                <w:sz w:val="16"/>
              </w:rPr>
            </w:pPr>
            <w:r>
              <w:rPr>
                <w:color w:val="003F62"/>
                <w:w w:val="105"/>
                <w:sz w:val="16"/>
              </w:rPr>
              <w:t>Cost</w:t>
            </w:r>
            <w:r>
              <w:rPr>
                <w:color w:val="003F62"/>
                <w:spacing w:val="-3"/>
                <w:w w:val="105"/>
                <w:sz w:val="16"/>
              </w:rPr>
              <w:t xml:space="preserve"> </w:t>
            </w:r>
            <w:r>
              <w:rPr>
                <w:color w:val="003F62"/>
                <w:w w:val="105"/>
                <w:sz w:val="16"/>
              </w:rPr>
              <w:t>of</w:t>
            </w:r>
            <w:r>
              <w:rPr>
                <w:color w:val="003F62"/>
                <w:spacing w:val="-2"/>
                <w:w w:val="105"/>
                <w:sz w:val="16"/>
              </w:rPr>
              <w:t xml:space="preserve"> </w:t>
            </w:r>
            <w:r>
              <w:rPr>
                <w:color w:val="003F62"/>
                <w:w w:val="105"/>
                <w:sz w:val="16"/>
              </w:rPr>
              <w:t>debt</w:t>
            </w:r>
            <w:r>
              <w:rPr>
                <w:color w:val="003F62"/>
                <w:spacing w:val="-3"/>
                <w:w w:val="105"/>
                <w:sz w:val="16"/>
              </w:rPr>
              <w:t xml:space="preserve"> </w:t>
            </w:r>
            <w:r>
              <w:rPr>
                <w:color w:val="003F62"/>
                <w:spacing w:val="-2"/>
                <w:w w:val="105"/>
                <w:sz w:val="16"/>
              </w:rPr>
              <w:t>adjustment</w:t>
            </w:r>
          </w:p>
        </w:tc>
        <w:tc>
          <w:tcPr>
            <w:tcW w:w="784" w:type="dxa"/>
            <w:tcBorders>
              <w:bottom w:val="single" w:sz="8" w:space="0" w:color="C3D82E"/>
            </w:tcBorders>
          </w:tcPr>
          <w:p w14:paraId="60097D24" w14:textId="77777777" w:rsidR="0023410F" w:rsidRDefault="001D4F61">
            <w:pPr>
              <w:pStyle w:val="TableParagraph"/>
              <w:spacing w:before="99"/>
              <w:ind w:right="198"/>
              <w:jc w:val="right"/>
              <w:rPr>
                <w:sz w:val="16"/>
              </w:rPr>
            </w:pPr>
            <w:r>
              <w:rPr>
                <w:color w:val="003F62"/>
                <w:spacing w:val="-5"/>
                <w:sz w:val="16"/>
              </w:rPr>
              <w:t>57</w:t>
            </w:r>
          </w:p>
        </w:tc>
      </w:tr>
      <w:tr w:rsidR="0023410F" w14:paraId="60097D2B" w14:textId="77777777">
        <w:trPr>
          <w:trHeight w:val="372"/>
        </w:trPr>
        <w:tc>
          <w:tcPr>
            <w:tcW w:w="4484" w:type="dxa"/>
          </w:tcPr>
          <w:p w14:paraId="60097D26" w14:textId="77777777" w:rsidR="0023410F" w:rsidRDefault="001D4F61">
            <w:pPr>
              <w:pStyle w:val="TableParagraph"/>
              <w:spacing w:before="80"/>
              <w:ind w:left="262"/>
              <w:rPr>
                <w:sz w:val="16"/>
              </w:rPr>
            </w:pPr>
            <w:r>
              <w:rPr>
                <w:color w:val="003F62"/>
                <w:w w:val="105"/>
                <w:sz w:val="16"/>
              </w:rPr>
              <w:t>Outcome</w:t>
            </w:r>
            <w:r>
              <w:rPr>
                <w:color w:val="003F62"/>
                <w:spacing w:val="15"/>
                <w:w w:val="105"/>
                <w:sz w:val="16"/>
              </w:rPr>
              <w:t xml:space="preserve"> </w:t>
            </w:r>
            <w:r>
              <w:rPr>
                <w:color w:val="003F62"/>
                <w:spacing w:val="-10"/>
                <w:w w:val="105"/>
                <w:sz w:val="16"/>
              </w:rPr>
              <w:t>3</w:t>
            </w:r>
          </w:p>
        </w:tc>
        <w:tc>
          <w:tcPr>
            <w:tcW w:w="537" w:type="dxa"/>
          </w:tcPr>
          <w:p w14:paraId="60097D27" w14:textId="77777777" w:rsidR="0023410F" w:rsidRDefault="001D4F61">
            <w:pPr>
              <w:pStyle w:val="TableParagraph"/>
              <w:spacing w:before="80"/>
              <w:ind w:left="167"/>
              <w:rPr>
                <w:sz w:val="16"/>
              </w:rPr>
            </w:pPr>
            <w:r>
              <w:rPr>
                <w:color w:val="003F62"/>
                <w:spacing w:val="-5"/>
                <w:w w:val="105"/>
                <w:sz w:val="16"/>
              </w:rPr>
              <w:t>28</w:t>
            </w:r>
          </w:p>
        </w:tc>
        <w:tc>
          <w:tcPr>
            <w:tcW w:w="412" w:type="dxa"/>
          </w:tcPr>
          <w:p w14:paraId="60097D28" w14:textId="77777777" w:rsidR="0023410F" w:rsidRDefault="0023410F">
            <w:pPr>
              <w:pStyle w:val="TableParagraph"/>
              <w:spacing w:before="0"/>
              <w:rPr>
                <w:rFonts w:ascii="Times New Roman"/>
                <w:sz w:val="16"/>
              </w:rPr>
            </w:pPr>
          </w:p>
        </w:tc>
        <w:tc>
          <w:tcPr>
            <w:tcW w:w="4239" w:type="dxa"/>
            <w:tcBorders>
              <w:top w:val="single" w:sz="8" w:space="0" w:color="C3D82E"/>
            </w:tcBorders>
          </w:tcPr>
          <w:p w14:paraId="60097D29" w14:textId="77777777" w:rsidR="0023410F" w:rsidRDefault="001D4F61">
            <w:pPr>
              <w:pStyle w:val="TableParagraph"/>
              <w:spacing w:before="90"/>
              <w:ind w:left="54"/>
              <w:rPr>
                <w:b/>
                <w:sz w:val="16"/>
              </w:rPr>
            </w:pPr>
            <w:r>
              <w:rPr>
                <w:b/>
                <w:color w:val="003F62"/>
                <w:spacing w:val="-2"/>
                <w:sz w:val="16"/>
              </w:rPr>
              <w:t>Prices</w:t>
            </w:r>
            <w:r>
              <w:rPr>
                <w:b/>
                <w:color w:val="003F62"/>
                <w:spacing w:val="-7"/>
                <w:sz w:val="16"/>
              </w:rPr>
              <w:t xml:space="preserve"> </w:t>
            </w:r>
            <w:r>
              <w:rPr>
                <w:b/>
                <w:color w:val="003F62"/>
                <w:spacing w:val="-2"/>
                <w:sz w:val="16"/>
              </w:rPr>
              <w:t>and</w:t>
            </w:r>
            <w:r>
              <w:rPr>
                <w:b/>
                <w:color w:val="003F62"/>
                <w:spacing w:val="-6"/>
                <w:sz w:val="16"/>
              </w:rPr>
              <w:t xml:space="preserve"> </w:t>
            </w:r>
            <w:r>
              <w:rPr>
                <w:b/>
                <w:color w:val="003F62"/>
                <w:spacing w:val="-2"/>
                <w:sz w:val="16"/>
              </w:rPr>
              <w:t>tariff</w:t>
            </w:r>
            <w:r>
              <w:rPr>
                <w:b/>
                <w:color w:val="003F62"/>
                <w:spacing w:val="-6"/>
                <w:sz w:val="16"/>
              </w:rPr>
              <w:t xml:space="preserve"> </w:t>
            </w:r>
            <w:r>
              <w:rPr>
                <w:b/>
                <w:color w:val="003F62"/>
                <w:spacing w:val="-2"/>
                <w:sz w:val="16"/>
              </w:rPr>
              <w:t>structure</w:t>
            </w:r>
          </w:p>
        </w:tc>
        <w:tc>
          <w:tcPr>
            <w:tcW w:w="784" w:type="dxa"/>
            <w:tcBorders>
              <w:top w:val="single" w:sz="8" w:space="0" w:color="C3D82E"/>
            </w:tcBorders>
          </w:tcPr>
          <w:p w14:paraId="60097D2A" w14:textId="77777777" w:rsidR="0023410F" w:rsidRDefault="001D4F61">
            <w:pPr>
              <w:pStyle w:val="TableParagraph"/>
              <w:spacing w:before="90"/>
              <w:ind w:right="183"/>
              <w:jc w:val="right"/>
              <w:rPr>
                <w:b/>
                <w:sz w:val="16"/>
              </w:rPr>
            </w:pPr>
            <w:r>
              <w:rPr>
                <w:b/>
                <w:color w:val="003F62"/>
                <w:spacing w:val="-5"/>
                <w:w w:val="105"/>
                <w:sz w:val="16"/>
              </w:rPr>
              <w:t>59</w:t>
            </w:r>
          </w:p>
        </w:tc>
      </w:tr>
      <w:tr w:rsidR="0023410F" w14:paraId="60097D31" w14:textId="77777777">
        <w:trPr>
          <w:trHeight w:val="380"/>
        </w:trPr>
        <w:tc>
          <w:tcPr>
            <w:tcW w:w="4484" w:type="dxa"/>
          </w:tcPr>
          <w:p w14:paraId="60097D2C" w14:textId="77777777" w:rsidR="0023410F" w:rsidRDefault="001D4F61">
            <w:pPr>
              <w:pStyle w:val="TableParagraph"/>
              <w:spacing w:before="89"/>
              <w:ind w:left="262"/>
              <w:rPr>
                <w:sz w:val="16"/>
              </w:rPr>
            </w:pPr>
            <w:r>
              <w:rPr>
                <w:color w:val="003F62"/>
                <w:w w:val="105"/>
                <w:sz w:val="16"/>
              </w:rPr>
              <w:t>Outcome</w:t>
            </w:r>
            <w:r>
              <w:rPr>
                <w:color w:val="003F62"/>
                <w:spacing w:val="13"/>
                <w:w w:val="110"/>
                <w:sz w:val="16"/>
              </w:rPr>
              <w:t xml:space="preserve"> </w:t>
            </w:r>
            <w:r>
              <w:rPr>
                <w:color w:val="003F62"/>
                <w:spacing w:val="-10"/>
                <w:w w:val="110"/>
                <w:sz w:val="16"/>
              </w:rPr>
              <w:t>4</w:t>
            </w:r>
          </w:p>
        </w:tc>
        <w:tc>
          <w:tcPr>
            <w:tcW w:w="537" w:type="dxa"/>
          </w:tcPr>
          <w:p w14:paraId="60097D2D" w14:textId="77777777" w:rsidR="0023410F" w:rsidRDefault="001D4F61">
            <w:pPr>
              <w:pStyle w:val="TableParagraph"/>
              <w:spacing w:before="89"/>
              <w:ind w:left="167"/>
              <w:rPr>
                <w:sz w:val="16"/>
              </w:rPr>
            </w:pPr>
            <w:r>
              <w:rPr>
                <w:color w:val="003F62"/>
                <w:spacing w:val="-5"/>
                <w:w w:val="105"/>
                <w:sz w:val="16"/>
              </w:rPr>
              <w:t>30</w:t>
            </w:r>
          </w:p>
        </w:tc>
        <w:tc>
          <w:tcPr>
            <w:tcW w:w="412" w:type="dxa"/>
          </w:tcPr>
          <w:p w14:paraId="60097D2E" w14:textId="77777777" w:rsidR="0023410F" w:rsidRDefault="0023410F">
            <w:pPr>
              <w:pStyle w:val="TableParagraph"/>
              <w:spacing w:before="0"/>
              <w:rPr>
                <w:rFonts w:ascii="Times New Roman"/>
                <w:sz w:val="16"/>
              </w:rPr>
            </w:pPr>
          </w:p>
        </w:tc>
        <w:tc>
          <w:tcPr>
            <w:tcW w:w="4239" w:type="dxa"/>
          </w:tcPr>
          <w:p w14:paraId="60097D2F" w14:textId="77777777" w:rsidR="0023410F" w:rsidRDefault="001D4F61">
            <w:pPr>
              <w:pStyle w:val="TableParagraph"/>
              <w:spacing w:before="99"/>
              <w:ind w:left="260"/>
              <w:rPr>
                <w:sz w:val="16"/>
              </w:rPr>
            </w:pPr>
            <w:r>
              <w:rPr>
                <w:color w:val="003F62"/>
                <w:sz w:val="16"/>
              </w:rPr>
              <w:t>Water</w:t>
            </w:r>
            <w:r>
              <w:rPr>
                <w:color w:val="003F62"/>
                <w:spacing w:val="-5"/>
                <w:sz w:val="16"/>
              </w:rPr>
              <w:t xml:space="preserve"> </w:t>
            </w:r>
            <w:r>
              <w:rPr>
                <w:color w:val="003F62"/>
                <w:spacing w:val="-2"/>
                <w:sz w:val="16"/>
              </w:rPr>
              <w:t>tariffs</w:t>
            </w:r>
          </w:p>
        </w:tc>
        <w:tc>
          <w:tcPr>
            <w:tcW w:w="784" w:type="dxa"/>
          </w:tcPr>
          <w:p w14:paraId="60097D30" w14:textId="77777777" w:rsidR="0023410F" w:rsidRDefault="001D4F61">
            <w:pPr>
              <w:pStyle w:val="TableParagraph"/>
              <w:spacing w:before="99"/>
              <w:ind w:right="186"/>
              <w:jc w:val="right"/>
              <w:rPr>
                <w:sz w:val="16"/>
              </w:rPr>
            </w:pPr>
            <w:r>
              <w:rPr>
                <w:color w:val="003F62"/>
                <w:spacing w:val="-5"/>
                <w:w w:val="105"/>
                <w:sz w:val="16"/>
              </w:rPr>
              <w:t>59</w:t>
            </w:r>
          </w:p>
        </w:tc>
      </w:tr>
      <w:tr w:rsidR="0023410F" w14:paraId="60097D37" w14:textId="77777777">
        <w:trPr>
          <w:trHeight w:val="380"/>
        </w:trPr>
        <w:tc>
          <w:tcPr>
            <w:tcW w:w="4484" w:type="dxa"/>
          </w:tcPr>
          <w:p w14:paraId="60097D32" w14:textId="77777777" w:rsidR="0023410F" w:rsidRDefault="001D4F61">
            <w:pPr>
              <w:pStyle w:val="TableParagraph"/>
              <w:spacing w:before="89"/>
              <w:ind w:left="262"/>
              <w:rPr>
                <w:sz w:val="16"/>
              </w:rPr>
            </w:pPr>
            <w:r>
              <w:rPr>
                <w:color w:val="003F62"/>
                <w:w w:val="105"/>
                <w:sz w:val="16"/>
              </w:rPr>
              <w:t>Outcome</w:t>
            </w:r>
            <w:r>
              <w:rPr>
                <w:color w:val="003F62"/>
                <w:spacing w:val="15"/>
                <w:w w:val="105"/>
                <w:sz w:val="16"/>
              </w:rPr>
              <w:t xml:space="preserve"> </w:t>
            </w:r>
            <w:r>
              <w:rPr>
                <w:color w:val="003F62"/>
                <w:spacing w:val="-10"/>
                <w:w w:val="105"/>
                <w:sz w:val="16"/>
              </w:rPr>
              <w:t>5</w:t>
            </w:r>
          </w:p>
        </w:tc>
        <w:tc>
          <w:tcPr>
            <w:tcW w:w="537" w:type="dxa"/>
          </w:tcPr>
          <w:p w14:paraId="60097D33" w14:textId="77777777" w:rsidR="0023410F" w:rsidRDefault="001D4F61">
            <w:pPr>
              <w:pStyle w:val="TableParagraph"/>
              <w:spacing w:before="89"/>
              <w:ind w:left="167"/>
              <w:rPr>
                <w:sz w:val="16"/>
              </w:rPr>
            </w:pPr>
            <w:r>
              <w:rPr>
                <w:color w:val="003F62"/>
                <w:spacing w:val="-5"/>
                <w:sz w:val="16"/>
              </w:rPr>
              <w:t>31</w:t>
            </w:r>
          </w:p>
        </w:tc>
        <w:tc>
          <w:tcPr>
            <w:tcW w:w="412" w:type="dxa"/>
          </w:tcPr>
          <w:p w14:paraId="60097D34" w14:textId="77777777" w:rsidR="0023410F" w:rsidRDefault="0023410F">
            <w:pPr>
              <w:pStyle w:val="TableParagraph"/>
              <w:spacing w:before="0"/>
              <w:rPr>
                <w:rFonts w:ascii="Times New Roman"/>
                <w:sz w:val="16"/>
              </w:rPr>
            </w:pPr>
          </w:p>
        </w:tc>
        <w:tc>
          <w:tcPr>
            <w:tcW w:w="4239" w:type="dxa"/>
          </w:tcPr>
          <w:p w14:paraId="60097D35" w14:textId="77777777" w:rsidR="0023410F" w:rsidRDefault="001D4F61">
            <w:pPr>
              <w:pStyle w:val="TableParagraph"/>
              <w:spacing w:before="99"/>
              <w:ind w:left="260"/>
              <w:rPr>
                <w:sz w:val="16"/>
              </w:rPr>
            </w:pPr>
            <w:r>
              <w:rPr>
                <w:color w:val="003F62"/>
                <w:spacing w:val="-2"/>
                <w:sz w:val="16"/>
              </w:rPr>
              <w:t>Sewerage</w:t>
            </w:r>
            <w:r>
              <w:rPr>
                <w:color w:val="003F62"/>
                <w:spacing w:val="-1"/>
                <w:sz w:val="16"/>
              </w:rPr>
              <w:t xml:space="preserve"> </w:t>
            </w:r>
            <w:r>
              <w:rPr>
                <w:color w:val="003F62"/>
                <w:spacing w:val="-2"/>
                <w:sz w:val="16"/>
              </w:rPr>
              <w:t>tariff</w:t>
            </w:r>
          </w:p>
        </w:tc>
        <w:tc>
          <w:tcPr>
            <w:tcW w:w="784" w:type="dxa"/>
          </w:tcPr>
          <w:p w14:paraId="60097D36" w14:textId="77777777" w:rsidR="0023410F" w:rsidRDefault="001D4F61">
            <w:pPr>
              <w:pStyle w:val="TableParagraph"/>
              <w:spacing w:before="99"/>
              <w:ind w:right="175"/>
              <w:jc w:val="right"/>
              <w:rPr>
                <w:sz w:val="16"/>
              </w:rPr>
            </w:pPr>
            <w:r>
              <w:rPr>
                <w:color w:val="003F62"/>
                <w:spacing w:val="-5"/>
                <w:w w:val="110"/>
                <w:sz w:val="16"/>
              </w:rPr>
              <w:t>60</w:t>
            </w:r>
          </w:p>
        </w:tc>
      </w:tr>
      <w:tr w:rsidR="0023410F" w14:paraId="60097D3D" w14:textId="77777777">
        <w:trPr>
          <w:trHeight w:val="380"/>
        </w:trPr>
        <w:tc>
          <w:tcPr>
            <w:tcW w:w="4484" w:type="dxa"/>
          </w:tcPr>
          <w:p w14:paraId="60097D38" w14:textId="77777777" w:rsidR="0023410F" w:rsidRDefault="001D4F61">
            <w:pPr>
              <w:pStyle w:val="TableParagraph"/>
              <w:spacing w:before="89"/>
              <w:ind w:left="262"/>
              <w:rPr>
                <w:sz w:val="16"/>
              </w:rPr>
            </w:pPr>
            <w:r>
              <w:rPr>
                <w:color w:val="003F62"/>
                <w:w w:val="105"/>
                <w:sz w:val="16"/>
              </w:rPr>
              <w:t>Outcome</w:t>
            </w:r>
            <w:r>
              <w:rPr>
                <w:color w:val="003F62"/>
                <w:spacing w:val="15"/>
                <w:w w:val="105"/>
                <w:sz w:val="16"/>
              </w:rPr>
              <w:t xml:space="preserve"> </w:t>
            </w:r>
            <w:r>
              <w:rPr>
                <w:color w:val="003F62"/>
                <w:spacing w:val="-10"/>
                <w:w w:val="105"/>
                <w:sz w:val="16"/>
              </w:rPr>
              <w:t>6</w:t>
            </w:r>
          </w:p>
        </w:tc>
        <w:tc>
          <w:tcPr>
            <w:tcW w:w="537" w:type="dxa"/>
          </w:tcPr>
          <w:p w14:paraId="60097D39" w14:textId="77777777" w:rsidR="0023410F" w:rsidRDefault="001D4F61">
            <w:pPr>
              <w:pStyle w:val="TableParagraph"/>
              <w:spacing w:before="89"/>
              <w:ind w:left="167"/>
              <w:rPr>
                <w:sz w:val="16"/>
              </w:rPr>
            </w:pPr>
            <w:r>
              <w:rPr>
                <w:color w:val="003F62"/>
                <w:spacing w:val="-5"/>
                <w:sz w:val="16"/>
              </w:rPr>
              <w:t>31</w:t>
            </w:r>
          </w:p>
        </w:tc>
        <w:tc>
          <w:tcPr>
            <w:tcW w:w="412" w:type="dxa"/>
          </w:tcPr>
          <w:p w14:paraId="60097D3A" w14:textId="77777777" w:rsidR="0023410F" w:rsidRDefault="0023410F">
            <w:pPr>
              <w:pStyle w:val="TableParagraph"/>
              <w:spacing w:before="0"/>
              <w:rPr>
                <w:rFonts w:ascii="Times New Roman"/>
                <w:sz w:val="16"/>
              </w:rPr>
            </w:pPr>
          </w:p>
        </w:tc>
        <w:tc>
          <w:tcPr>
            <w:tcW w:w="4239" w:type="dxa"/>
          </w:tcPr>
          <w:p w14:paraId="60097D3B" w14:textId="77777777" w:rsidR="0023410F" w:rsidRDefault="001D4F61">
            <w:pPr>
              <w:pStyle w:val="TableParagraph"/>
              <w:spacing w:before="99"/>
              <w:ind w:left="260"/>
              <w:rPr>
                <w:sz w:val="16"/>
              </w:rPr>
            </w:pPr>
            <w:r>
              <w:rPr>
                <w:color w:val="003F62"/>
                <w:sz w:val="16"/>
              </w:rPr>
              <w:t>Trade</w:t>
            </w:r>
            <w:r>
              <w:rPr>
                <w:color w:val="003F62"/>
                <w:spacing w:val="-11"/>
                <w:sz w:val="16"/>
              </w:rPr>
              <w:t xml:space="preserve"> </w:t>
            </w:r>
            <w:r>
              <w:rPr>
                <w:color w:val="003F62"/>
                <w:sz w:val="16"/>
              </w:rPr>
              <w:t>waste</w:t>
            </w:r>
            <w:r>
              <w:rPr>
                <w:color w:val="003F62"/>
                <w:spacing w:val="-10"/>
                <w:sz w:val="16"/>
              </w:rPr>
              <w:t xml:space="preserve"> </w:t>
            </w:r>
            <w:r>
              <w:rPr>
                <w:color w:val="003F62"/>
                <w:spacing w:val="-2"/>
                <w:sz w:val="16"/>
              </w:rPr>
              <w:t>tariff</w:t>
            </w:r>
          </w:p>
        </w:tc>
        <w:tc>
          <w:tcPr>
            <w:tcW w:w="784" w:type="dxa"/>
          </w:tcPr>
          <w:p w14:paraId="60097D3C" w14:textId="77777777" w:rsidR="0023410F" w:rsidRDefault="001D4F61">
            <w:pPr>
              <w:pStyle w:val="TableParagraph"/>
              <w:spacing w:before="99"/>
              <w:ind w:right="175"/>
              <w:jc w:val="right"/>
              <w:rPr>
                <w:sz w:val="16"/>
              </w:rPr>
            </w:pPr>
            <w:r>
              <w:rPr>
                <w:color w:val="003F62"/>
                <w:spacing w:val="-5"/>
                <w:w w:val="110"/>
                <w:sz w:val="16"/>
              </w:rPr>
              <w:t>60</w:t>
            </w:r>
          </w:p>
        </w:tc>
      </w:tr>
      <w:tr w:rsidR="0023410F" w14:paraId="60097D43" w14:textId="77777777">
        <w:trPr>
          <w:trHeight w:val="380"/>
        </w:trPr>
        <w:tc>
          <w:tcPr>
            <w:tcW w:w="4484" w:type="dxa"/>
          </w:tcPr>
          <w:p w14:paraId="60097D3E" w14:textId="77777777" w:rsidR="0023410F" w:rsidRDefault="001D4F61">
            <w:pPr>
              <w:pStyle w:val="TableParagraph"/>
              <w:spacing w:before="89"/>
              <w:ind w:left="262"/>
              <w:rPr>
                <w:sz w:val="16"/>
              </w:rPr>
            </w:pPr>
            <w:r>
              <w:rPr>
                <w:color w:val="003F62"/>
                <w:sz w:val="16"/>
              </w:rPr>
              <w:t>Performance</w:t>
            </w:r>
            <w:r>
              <w:rPr>
                <w:color w:val="003F62"/>
                <w:spacing w:val="6"/>
                <w:sz w:val="16"/>
              </w:rPr>
              <w:t xml:space="preserve"> </w:t>
            </w:r>
            <w:r>
              <w:rPr>
                <w:color w:val="003F62"/>
                <w:sz w:val="16"/>
              </w:rPr>
              <w:t>summary</w:t>
            </w:r>
            <w:r>
              <w:rPr>
                <w:color w:val="003F62"/>
                <w:spacing w:val="7"/>
                <w:sz w:val="16"/>
              </w:rPr>
              <w:t xml:space="preserve"> </w:t>
            </w:r>
            <w:r>
              <w:rPr>
                <w:color w:val="003F62"/>
                <w:sz w:val="16"/>
              </w:rPr>
              <w:t>(measures</w:t>
            </w:r>
            <w:r>
              <w:rPr>
                <w:color w:val="003F62"/>
                <w:spacing w:val="7"/>
                <w:sz w:val="16"/>
              </w:rPr>
              <w:t xml:space="preserve"> </w:t>
            </w:r>
            <w:r>
              <w:rPr>
                <w:color w:val="003F62"/>
                <w:sz w:val="16"/>
              </w:rPr>
              <w:t>and</w:t>
            </w:r>
            <w:r>
              <w:rPr>
                <w:color w:val="003F62"/>
                <w:spacing w:val="7"/>
                <w:sz w:val="16"/>
              </w:rPr>
              <w:t xml:space="preserve"> </w:t>
            </w:r>
            <w:r>
              <w:rPr>
                <w:color w:val="003F62"/>
                <w:spacing w:val="-2"/>
                <w:sz w:val="16"/>
              </w:rPr>
              <w:t>targets)</w:t>
            </w:r>
          </w:p>
        </w:tc>
        <w:tc>
          <w:tcPr>
            <w:tcW w:w="537" w:type="dxa"/>
          </w:tcPr>
          <w:p w14:paraId="60097D3F" w14:textId="77777777" w:rsidR="0023410F" w:rsidRDefault="001D4F61">
            <w:pPr>
              <w:pStyle w:val="TableParagraph"/>
              <w:spacing w:before="89"/>
              <w:ind w:left="167"/>
              <w:rPr>
                <w:sz w:val="16"/>
              </w:rPr>
            </w:pPr>
            <w:r>
              <w:rPr>
                <w:color w:val="003F62"/>
                <w:spacing w:val="-5"/>
                <w:sz w:val="16"/>
              </w:rPr>
              <w:t>32</w:t>
            </w:r>
          </w:p>
        </w:tc>
        <w:tc>
          <w:tcPr>
            <w:tcW w:w="412" w:type="dxa"/>
          </w:tcPr>
          <w:p w14:paraId="60097D40" w14:textId="77777777" w:rsidR="0023410F" w:rsidRDefault="0023410F">
            <w:pPr>
              <w:pStyle w:val="TableParagraph"/>
              <w:spacing w:before="0"/>
              <w:rPr>
                <w:rFonts w:ascii="Times New Roman"/>
                <w:sz w:val="16"/>
              </w:rPr>
            </w:pPr>
          </w:p>
        </w:tc>
        <w:tc>
          <w:tcPr>
            <w:tcW w:w="4239" w:type="dxa"/>
          </w:tcPr>
          <w:p w14:paraId="60097D41" w14:textId="77777777" w:rsidR="0023410F" w:rsidRDefault="001D4F61">
            <w:pPr>
              <w:pStyle w:val="TableParagraph"/>
              <w:spacing w:before="99"/>
              <w:ind w:left="260"/>
              <w:rPr>
                <w:sz w:val="16"/>
              </w:rPr>
            </w:pPr>
            <w:r>
              <w:rPr>
                <w:color w:val="003F62"/>
                <w:sz w:val="16"/>
              </w:rPr>
              <w:t>Recycled</w:t>
            </w:r>
            <w:r>
              <w:rPr>
                <w:color w:val="003F62"/>
                <w:spacing w:val="9"/>
                <w:sz w:val="16"/>
              </w:rPr>
              <w:t xml:space="preserve"> </w:t>
            </w:r>
            <w:r>
              <w:rPr>
                <w:color w:val="003F62"/>
                <w:sz w:val="16"/>
              </w:rPr>
              <w:t>water</w:t>
            </w:r>
            <w:r>
              <w:rPr>
                <w:color w:val="003F62"/>
                <w:spacing w:val="9"/>
                <w:sz w:val="16"/>
              </w:rPr>
              <w:t xml:space="preserve"> </w:t>
            </w:r>
            <w:r>
              <w:rPr>
                <w:color w:val="003F62"/>
                <w:spacing w:val="-2"/>
                <w:sz w:val="16"/>
              </w:rPr>
              <w:t>tariff</w:t>
            </w:r>
          </w:p>
        </w:tc>
        <w:tc>
          <w:tcPr>
            <w:tcW w:w="784" w:type="dxa"/>
          </w:tcPr>
          <w:p w14:paraId="60097D42" w14:textId="77777777" w:rsidR="0023410F" w:rsidRDefault="001D4F61">
            <w:pPr>
              <w:pStyle w:val="TableParagraph"/>
              <w:spacing w:before="99"/>
              <w:ind w:right="201"/>
              <w:jc w:val="right"/>
              <w:rPr>
                <w:sz w:val="16"/>
              </w:rPr>
            </w:pPr>
            <w:r>
              <w:rPr>
                <w:color w:val="003F62"/>
                <w:spacing w:val="-5"/>
                <w:sz w:val="16"/>
              </w:rPr>
              <w:t>61</w:t>
            </w:r>
          </w:p>
        </w:tc>
      </w:tr>
      <w:tr w:rsidR="0023410F" w14:paraId="60097D49" w14:textId="77777777">
        <w:trPr>
          <w:trHeight w:val="380"/>
        </w:trPr>
        <w:tc>
          <w:tcPr>
            <w:tcW w:w="4484" w:type="dxa"/>
          </w:tcPr>
          <w:p w14:paraId="60097D44" w14:textId="77777777" w:rsidR="0023410F" w:rsidRDefault="001D4F61">
            <w:pPr>
              <w:pStyle w:val="TableParagraph"/>
              <w:spacing w:before="89"/>
              <w:ind w:left="262"/>
              <w:rPr>
                <w:sz w:val="16"/>
              </w:rPr>
            </w:pPr>
            <w:r>
              <w:rPr>
                <w:color w:val="003F62"/>
                <w:spacing w:val="-2"/>
                <w:sz w:val="16"/>
              </w:rPr>
              <w:t>Service</w:t>
            </w:r>
            <w:r>
              <w:rPr>
                <w:color w:val="003F62"/>
                <w:spacing w:val="-6"/>
                <w:sz w:val="16"/>
              </w:rPr>
              <w:t xml:space="preserve"> </w:t>
            </w:r>
            <w:r>
              <w:rPr>
                <w:color w:val="003F62"/>
                <w:spacing w:val="-2"/>
                <w:sz w:val="16"/>
              </w:rPr>
              <w:t>standards</w:t>
            </w:r>
          </w:p>
        </w:tc>
        <w:tc>
          <w:tcPr>
            <w:tcW w:w="537" w:type="dxa"/>
          </w:tcPr>
          <w:p w14:paraId="60097D45" w14:textId="77777777" w:rsidR="0023410F" w:rsidRDefault="001D4F61">
            <w:pPr>
              <w:pStyle w:val="TableParagraph"/>
              <w:spacing w:before="89"/>
              <w:ind w:left="167"/>
              <w:rPr>
                <w:sz w:val="16"/>
              </w:rPr>
            </w:pPr>
            <w:r>
              <w:rPr>
                <w:color w:val="003F62"/>
                <w:spacing w:val="-5"/>
                <w:sz w:val="16"/>
              </w:rPr>
              <w:t>33</w:t>
            </w:r>
          </w:p>
        </w:tc>
        <w:tc>
          <w:tcPr>
            <w:tcW w:w="412" w:type="dxa"/>
          </w:tcPr>
          <w:p w14:paraId="60097D46" w14:textId="77777777" w:rsidR="0023410F" w:rsidRDefault="0023410F">
            <w:pPr>
              <w:pStyle w:val="TableParagraph"/>
              <w:spacing w:before="0"/>
              <w:rPr>
                <w:rFonts w:ascii="Times New Roman"/>
                <w:sz w:val="16"/>
              </w:rPr>
            </w:pPr>
          </w:p>
        </w:tc>
        <w:tc>
          <w:tcPr>
            <w:tcW w:w="4239" w:type="dxa"/>
          </w:tcPr>
          <w:p w14:paraId="60097D47" w14:textId="77777777" w:rsidR="0023410F" w:rsidRDefault="001D4F61">
            <w:pPr>
              <w:pStyle w:val="TableParagraph"/>
              <w:spacing w:before="99"/>
              <w:ind w:left="260"/>
              <w:rPr>
                <w:sz w:val="16"/>
              </w:rPr>
            </w:pPr>
            <w:r>
              <w:rPr>
                <w:color w:val="003F62"/>
                <w:sz w:val="16"/>
              </w:rPr>
              <w:t>Fire</w:t>
            </w:r>
            <w:r>
              <w:rPr>
                <w:color w:val="003F62"/>
                <w:spacing w:val="-11"/>
                <w:sz w:val="16"/>
              </w:rPr>
              <w:t xml:space="preserve"> </w:t>
            </w:r>
            <w:r>
              <w:rPr>
                <w:color w:val="003F62"/>
                <w:sz w:val="16"/>
              </w:rPr>
              <w:t>services</w:t>
            </w:r>
            <w:r>
              <w:rPr>
                <w:color w:val="003F62"/>
                <w:spacing w:val="-11"/>
                <w:sz w:val="16"/>
              </w:rPr>
              <w:t xml:space="preserve"> </w:t>
            </w:r>
            <w:r>
              <w:rPr>
                <w:color w:val="003F62"/>
                <w:sz w:val="16"/>
              </w:rPr>
              <w:t>availability</w:t>
            </w:r>
            <w:r>
              <w:rPr>
                <w:color w:val="003F62"/>
                <w:spacing w:val="-10"/>
                <w:sz w:val="16"/>
              </w:rPr>
              <w:t xml:space="preserve"> </w:t>
            </w:r>
            <w:r>
              <w:rPr>
                <w:color w:val="003F62"/>
                <w:spacing w:val="-2"/>
                <w:sz w:val="16"/>
              </w:rPr>
              <w:t>charge</w:t>
            </w:r>
          </w:p>
        </w:tc>
        <w:tc>
          <w:tcPr>
            <w:tcW w:w="784" w:type="dxa"/>
          </w:tcPr>
          <w:p w14:paraId="60097D48" w14:textId="77777777" w:rsidR="0023410F" w:rsidRDefault="001D4F61">
            <w:pPr>
              <w:pStyle w:val="TableParagraph"/>
              <w:spacing w:before="99"/>
              <w:ind w:right="201"/>
              <w:jc w:val="right"/>
              <w:rPr>
                <w:sz w:val="16"/>
              </w:rPr>
            </w:pPr>
            <w:r>
              <w:rPr>
                <w:color w:val="003F62"/>
                <w:spacing w:val="-5"/>
                <w:sz w:val="16"/>
              </w:rPr>
              <w:t>61</w:t>
            </w:r>
          </w:p>
        </w:tc>
      </w:tr>
      <w:tr w:rsidR="0023410F" w14:paraId="60097D4F" w14:textId="77777777">
        <w:trPr>
          <w:trHeight w:val="359"/>
        </w:trPr>
        <w:tc>
          <w:tcPr>
            <w:tcW w:w="4484" w:type="dxa"/>
            <w:tcBorders>
              <w:bottom w:val="single" w:sz="8" w:space="0" w:color="C3D82E"/>
            </w:tcBorders>
          </w:tcPr>
          <w:p w14:paraId="60097D4A" w14:textId="77777777" w:rsidR="0023410F" w:rsidRDefault="001D4F61">
            <w:pPr>
              <w:pStyle w:val="TableParagraph"/>
              <w:spacing w:before="89"/>
              <w:ind w:left="262"/>
              <w:rPr>
                <w:sz w:val="16"/>
              </w:rPr>
            </w:pPr>
            <w:r>
              <w:rPr>
                <w:color w:val="003F62"/>
                <w:sz w:val="16"/>
              </w:rPr>
              <w:t>Guaranteed</w:t>
            </w:r>
            <w:r>
              <w:rPr>
                <w:color w:val="003F62"/>
                <w:spacing w:val="-6"/>
                <w:sz w:val="16"/>
              </w:rPr>
              <w:t xml:space="preserve"> </w:t>
            </w:r>
            <w:r>
              <w:rPr>
                <w:color w:val="003F62"/>
                <w:sz w:val="16"/>
              </w:rPr>
              <w:t>Service</w:t>
            </w:r>
            <w:r>
              <w:rPr>
                <w:color w:val="003F62"/>
                <w:spacing w:val="-6"/>
                <w:sz w:val="16"/>
              </w:rPr>
              <w:t xml:space="preserve"> </w:t>
            </w:r>
            <w:r>
              <w:rPr>
                <w:color w:val="003F62"/>
                <w:spacing w:val="-2"/>
                <w:sz w:val="16"/>
              </w:rPr>
              <w:t>Levels</w:t>
            </w:r>
          </w:p>
        </w:tc>
        <w:tc>
          <w:tcPr>
            <w:tcW w:w="537" w:type="dxa"/>
            <w:tcBorders>
              <w:bottom w:val="single" w:sz="8" w:space="0" w:color="C3D82E"/>
            </w:tcBorders>
          </w:tcPr>
          <w:p w14:paraId="60097D4B" w14:textId="77777777" w:rsidR="0023410F" w:rsidRDefault="001D4F61">
            <w:pPr>
              <w:pStyle w:val="TableParagraph"/>
              <w:spacing w:before="89"/>
              <w:ind w:left="167"/>
              <w:rPr>
                <w:sz w:val="16"/>
              </w:rPr>
            </w:pPr>
            <w:r>
              <w:rPr>
                <w:color w:val="003F62"/>
                <w:spacing w:val="-5"/>
                <w:w w:val="105"/>
                <w:sz w:val="16"/>
              </w:rPr>
              <w:t>34</w:t>
            </w:r>
          </w:p>
        </w:tc>
        <w:tc>
          <w:tcPr>
            <w:tcW w:w="412" w:type="dxa"/>
          </w:tcPr>
          <w:p w14:paraId="60097D4C" w14:textId="77777777" w:rsidR="0023410F" w:rsidRDefault="0023410F">
            <w:pPr>
              <w:pStyle w:val="TableParagraph"/>
              <w:spacing w:before="0"/>
              <w:rPr>
                <w:rFonts w:ascii="Times New Roman"/>
                <w:sz w:val="16"/>
              </w:rPr>
            </w:pPr>
          </w:p>
        </w:tc>
        <w:tc>
          <w:tcPr>
            <w:tcW w:w="4239" w:type="dxa"/>
          </w:tcPr>
          <w:p w14:paraId="60097D4D" w14:textId="77777777" w:rsidR="0023410F" w:rsidRDefault="001D4F61">
            <w:pPr>
              <w:pStyle w:val="TableParagraph"/>
              <w:spacing w:before="99"/>
              <w:ind w:left="260"/>
              <w:rPr>
                <w:sz w:val="16"/>
              </w:rPr>
            </w:pPr>
            <w:r>
              <w:rPr>
                <w:color w:val="003F62"/>
                <w:sz w:val="16"/>
              </w:rPr>
              <w:t xml:space="preserve">Rural water </w:t>
            </w:r>
            <w:r>
              <w:rPr>
                <w:color w:val="003F62"/>
                <w:spacing w:val="-2"/>
                <w:sz w:val="16"/>
              </w:rPr>
              <w:t>surcharge</w:t>
            </w:r>
          </w:p>
        </w:tc>
        <w:tc>
          <w:tcPr>
            <w:tcW w:w="784" w:type="dxa"/>
          </w:tcPr>
          <w:p w14:paraId="60097D4E" w14:textId="77777777" w:rsidR="0023410F" w:rsidRDefault="001D4F61">
            <w:pPr>
              <w:pStyle w:val="TableParagraph"/>
              <w:spacing w:before="99"/>
              <w:ind w:right="201"/>
              <w:jc w:val="right"/>
              <w:rPr>
                <w:sz w:val="16"/>
              </w:rPr>
            </w:pPr>
            <w:r>
              <w:rPr>
                <w:color w:val="003F62"/>
                <w:spacing w:val="-5"/>
                <w:sz w:val="16"/>
              </w:rPr>
              <w:t>61</w:t>
            </w:r>
          </w:p>
        </w:tc>
      </w:tr>
      <w:tr w:rsidR="0023410F" w14:paraId="60097D55" w14:textId="77777777">
        <w:trPr>
          <w:trHeight w:val="382"/>
        </w:trPr>
        <w:tc>
          <w:tcPr>
            <w:tcW w:w="4484" w:type="dxa"/>
            <w:tcBorders>
              <w:top w:val="single" w:sz="8" w:space="0" w:color="C3D82E"/>
            </w:tcBorders>
          </w:tcPr>
          <w:p w14:paraId="60097D50" w14:textId="77777777" w:rsidR="0023410F" w:rsidRDefault="001D4F61">
            <w:pPr>
              <w:pStyle w:val="TableParagraph"/>
              <w:spacing w:before="90"/>
              <w:ind w:left="56"/>
              <w:rPr>
                <w:b/>
                <w:sz w:val="16"/>
              </w:rPr>
            </w:pPr>
            <w:r>
              <w:rPr>
                <w:b/>
                <w:color w:val="003F62"/>
                <w:spacing w:val="-4"/>
                <w:sz w:val="16"/>
              </w:rPr>
              <w:t>Revenue</w:t>
            </w:r>
            <w:r>
              <w:rPr>
                <w:b/>
                <w:color w:val="003F62"/>
                <w:spacing w:val="-1"/>
                <w:sz w:val="16"/>
              </w:rPr>
              <w:t xml:space="preserve"> </w:t>
            </w:r>
            <w:r>
              <w:rPr>
                <w:b/>
                <w:color w:val="003F62"/>
                <w:spacing w:val="-2"/>
                <w:sz w:val="16"/>
              </w:rPr>
              <w:t>requirement</w:t>
            </w:r>
          </w:p>
        </w:tc>
        <w:tc>
          <w:tcPr>
            <w:tcW w:w="537" w:type="dxa"/>
            <w:tcBorders>
              <w:top w:val="single" w:sz="8" w:space="0" w:color="C3D82E"/>
            </w:tcBorders>
          </w:tcPr>
          <w:p w14:paraId="60097D51" w14:textId="77777777" w:rsidR="0023410F" w:rsidRDefault="001D4F61">
            <w:pPr>
              <w:pStyle w:val="TableParagraph"/>
              <w:spacing w:before="90"/>
              <w:ind w:left="167"/>
              <w:rPr>
                <w:b/>
                <w:sz w:val="16"/>
              </w:rPr>
            </w:pPr>
            <w:r>
              <w:rPr>
                <w:b/>
                <w:color w:val="003F62"/>
                <w:spacing w:val="-5"/>
                <w:sz w:val="16"/>
              </w:rPr>
              <w:t>35</w:t>
            </w:r>
          </w:p>
        </w:tc>
        <w:tc>
          <w:tcPr>
            <w:tcW w:w="412" w:type="dxa"/>
          </w:tcPr>
          <w:p w14:paraId="60097D52" w14:textId="77777777" w:rsidR="0023410F" w:rsidRDefault="0023410F">
            <w:pPr>
              <w:pStyle w:val="TableParagraph"/>
              <w:spacing w:before="0"/>
              <w:rPr>
                <w:rFonts w:ascii="Times New Roman"/>
                <w:sz w:val="16"/>
              </w:rPr>
            </w:pPr>
          </w:p>
        </w:tc>
        <w:tc>
          <w:tcPr>
            <w:tcW w:w="4239" w:type="dxa"/>
          </w:tcPr>
          <w:p w14:paraId="60097D53" w14:textId="77777777" w:rsidR="0023410F" w:rsidRDefault="001D4F61">
            <w:pPr>
              <w:pStyle w:val="TableParagraph"/>
              <w:spacing w:before="100"/>
              <w:ind w:left="260"/>
              <w:rPr>
                <w:sz w:val="16"/>
              </w:rPr>
            </w:pPr>
            <w:r>
              <w:rPr>
                <w:color w:val="003F62"/>
                <w:sz w:val="16"/>
              </w:rPr>
              <w:t>Miscellaneous</w:t>
            </w:r>
            <w:r>
              <w:rPr>
                <w:color w:val="003F62"/>
                <w:spacing w:val="8"/>
                <w:sz w:val="16"/>
              </w:rPr>
              <w:t xml:space="preserve"> </w:t>
            </w:r>
            <w:r>
              <w:rPr>
                <w:color w:val="003F62"/>
                <w:spacing w:val="-2"/>
                <w:sz w:val="16"/>
              </w:rPr>
              <w:t>services</w:t>
            </w:r>
          </w:p>
        </w:tc>
        <w:tc>
          <w:tcPr>
            <w:tcW w:w="784" w:type="dxa"/>
          </w:tcPr>
          <w:p w14:paraId="60097D54" w14:textId="77777777" w:rsidR="0023410F" w:rsidRDefault="001D4F61">
            <w:pPr>
              <w:pStyle w:val="TableParagraph"/>
              <w:spacing w:before="100"/>
              <w:ind w:right="201"/>
              <w:jc w:val="right"/>
              <w:rPr>
                <w:sz w:val="16"/>
              </w:rPr>
            </w:pPr>
            <w:r>
              <w:rPr>
                <w:color w:val="003F62"/>
                <w:spacing w:val="-5"/>
                <w:sz w:val="16"/>
              </w:rPr>
              <w:t>61</w:t>
            </w:r>
          </w:p>
        </w:tc>
      </w:tr>
      <w:tr w:rsidR="0023410F" w14:paraId="60097D5B" w14:textId="77777777">
        <w:trPr>
          <w:trHeight w:val="369"/>
        </w:trPr>
        <w:tc>
          <w:tcPr>
            <w:tcW w:w="4484" w:type="dxa"/>
            <w:tcBorders>
              <w:bottom w:val="single" w:sz="8" w:space="0" w:color="C3D82E"/>
            </w:tcBorders>
          </w:tcPr>
          <w:p w14:paraId="60097D56" w14:textId="77777777" w:rsidR="0023410F" w:rsidRDefault="001D4F61">
            <w:pPr>
              <w:pStyle w:val="TableParagraph"/>
              <w:spacing w:before="89"/>
              <w:ind w:left="262"/>
              <w:rPr>
                <w:sz w:val="16"/>
              </w:rPr>
            </w:pPr>
            <w:r>
              <w:rPr>
                <w:color w:val="003F62"/>
                <w:sz w:val="16"/>
              </w:rPr>
              <w:t>Revenue</w:t>
            </w:r>
            <w:r>
              <w:rPr>
                <w:color w:val="003F62"/>
                <w:spacing w:val="11"/>
                <w:sz w:val="16"/>
              </w:rPr>
              <w:t xml:space="preserve"> </w:t>
            </w:r>
            <w:r>
              <w:rPr>
                <w:color w:val="003F62"/>
                <w:sz w:val="16"/>
              </w:rPr>
              <w:t>requirement</w:t>
            </w:r>
            <w:r>
              <w:rPr>
                <w:color w:val="003F62"/>
                <w:spacing w:val="12"/>
                <w:sz w:val="16"/>
              </w:rPr>
              <w:t xml:space="preserve"> </w:t>
            </w:r>
            <w:r>
              <w:rPr>
                <w:color w:val="003F62"/>
                <w:sz w:val="16"/>
              </w:rPr>
              <w:t>over</w:t>
            </w:r>
            <w:r>
              <w:rPr>
                <w:color w:val="003F62"/>
                <w:spacing w:val="12"/>
                <w:sz w:val="16"/>
              </w:rPr>
              <w:t xml:space="preserve"> </w:t>
            </w:r>
            <w:r>
              <w:rPr>
                <w:color w:val="003F62"/>
                <w:sz w:val="16"/>
              </w:rPr>
              <w:t>10-year</w:t>
            </w:r>
            <w:r>
              <w:rPr>
                <w:color w:val="003F62"/>
                <w:spacing w:val="11"/>
                <w:sz w:val="16"/>
              </w:rPr>
              <w:t xml:space="preserve"> </w:t>
            </w:r>
            <w:r>
              <w:rPr>
                <w:color w:val="003F62"/>
                <w:spacing w:val="-2"/>
                <w:sz w:val="16"/>
              </w:rPr>
              <w:t>period</w:t>
            </w:r>
          </w:p>
        </w:tc>
        <w:tc>
          <w:tcPr>
            <w:tcW w:w="537" w:type="dxa"/>
            <w:tcBorders>
              <w:bottom w:val="single" w:sz="8" w:space="0" w:color="C3D82E"/>
            </w:tcBorders>
          </w:tcPr>
          <w:p w14:paraId="60097D57" w14:textId="77777777" w:rsidR="0023410F" w:rsidRDefault="001D4F61">
            <w:pPr>
              <w:pStyle w:val="TableParagraph"/>
              <w:spacing w:before="89"/>
              <w:ind w:left="167"/>
              <w:rPr>
                <w:sz w:val="16"/>
              </w:rPr>
            </w:pPr>
            <w:r>
              <w:rPr>
                <w:color w:val="003F62"/>
                <w:spacing w:val="-5"/>
                <w:sz w:val="16"/>
              </w:rPr>
              <w:t>35</w:t>
            </w:r>
          </w:p>
        </w:tc>
        <w:tc>
          <w:tcPr>
            <w:tcW w:w="412" w:type="dxa"/>
          </w:tcPr>
          <w:p w14:paraId="60097D58" w14:textId="77777777" w:rsidR="0023410F" w:rsidRDefault="0023410F">
            <w:pPr>
              <w:pStyle w:val="TableParagraph"/>
              <w:spacing w:before="0"/>
              <w:rPr>
                <w:rFonts w:ascii="Times New Roman"/>
                <w:sz w:val="16"/>
              </w:rPr>
            </w:pPr>
          </w:p>
        </w:tc>
        <w:tc>
          <w:tcPr>
            <w:tcW w:w="4239" w:type="dxa"/>
            <w:tcBorders>
              <w:bottom w:val="single" w:sz="8" w:space="0" w:color="C3D82E"/>
            </w:tcBorders>
          </w:tcPr>
          <w:p w14:paraId="60097D59" w14:textId="77777777" w:rsidR="0023410F" w:rsidRDefault="001D4F61">
            <w:pPr>
              <w:pStyle w:val="TableParagraph"/>
              <w:spacing w:before="99"/>
              <w:ind w:left="260"/>
              <w:rPr>
                <w:sz w:val="16"/>
              </w:rPr>
            </w:pPr>
            <w:r>
              <w:rPr>
                <w:color w:val="003F62"/>
                <w:w w:val="105"/>
                <w:sz w:val="16"/>
              </w:rPr>
              <w:t>New</w:t>
            </w:r>
            <w:r>
              <w:rPr>
                <w:color w:val="003F62"/>
                <w:spacing w:val="-8"/>
                <w:w w:val="105"/>
                <w:sz w:val="16"/>
              </w:rPr>
              <w:t xml:space="preserve"> </w:t>
            </w:r>
            <w:r>
              <w:rPr>
                <w:color w:val="003F62"/>
                <w:w w:val="105"/>
                <w:sz w:val="16"/>
              </w:rPr>
              <w:t>Customer</w:t>
            </w:r>
            <w:r>
              <w:rPr>
                <w:color w:val="003F62"/>
                <w:spacing w:val="-8"/>
                <w:w w:val="105"/>
                <w:sz w:val="16"/>
              </w:rPr>
              <w:t xml:space="preserve"> </w:t>
            </w:r>
            <w:r>
              <w:rPr>
                <w:color w:val="003F62"/>
                <w:spacing w:val="-2"/>
                <w:w w:val="105"/>
                <w:sz w:val="16"/>
              </w:rPr>
              <w:t>Contributions</w:t>
            </w:r>
          </w:p>
        </w:tc>
        <w:tc>
          <w:tcPr>
            <w:tcW w:w="784" w:type="dxa"/>
            <w:tcBorders>
              <w:bottom w:val="single" w:sz="8" w:space="0" w:color="C3D82E"/>
            </w:tcBorders>
          </w:tcPr>
          <w:p w14:paraId="60097D5A" w14:textId="77777777" w:rsidR="0023410F" w:rsidRDefault="001D4F61">
            <w:pPr>
              <w:pStyle w:val="TableParagraph"/>
              <w:spacing w:before="99"/>
              <w:ind w:right="201"/>
              <w:jc w:val="right"/>
              <w:rPr>
                <w:sz w:val="16"/>
              </w:rPr>
            </w:pPr>
            <w:r>
              <w:rPr>
                <w:color w:val="003F62"/>
                <w:spacing w:val="-5"/>
                <w:sz w:val="16"/>
              </w:rPr>
              <w:t>61</w:t>
            </w:r>
          </w:p>
        </w:tc>
      </w:tr>
      <w:tr w:rsidR="0023410F" w14:paraId="60097D61" w14:textId="77777777">
        <w:trPr>
          <w:trHeight w:val="372"/>
        </w:trPr>
        <w:tc>
          <w:tcPr>
            <w:tcW w:w="4484" w:type="dxa"/>
            <w:tcBorders>
              <w:top w:val="single" w:sz="8" w:space="0" w:color="C3D82E"/>
            </w:tcBorders>
          </w:tcPr>
          <w:p w14:paraId="60097D5C" w14:textId="77777777" w:rsidR="0023410F" w:rsidRDefault="001D4F61">
            <w:pPr>
              <w:pStyle w:val="TableParagraph"/>
              <w:spacing w:before="90"/>
              <w:ind w:left="56"/>
              <w:rPr>
                <w:b/>
                <w:sz w:val="16"/>
              </w:rPr>
            </w:pPr>
            <w:r>
              <w:rPr>
                <w:b/>
                <w:color w:val="003F62"/>
                <w:spacing w:val="-2"/>
                <w:sz w:val="16"/>
              </w:rPr>
              <w:t>Forecast</w:t>
            </w:r>
            <w:r>
              <w:rPr>
                <w:b/>
                <w:color w:val="003F62"/>
                <w:spacing w:val="-4"/>
                <w:sz w:val="16"/>
              </w:rPr>
              <w:t xml:space="preserve"> </w:t>
            </w:r>
            <w:r>
              <w:rPr>
                <w:b/>
                <w:color w:val="003F62"/>
                <w:spacing w:val="-2"/>
                <w:sz w:val="16"/>
              </w:rPr>
              <w:t>operating</w:t>
            </w:r>
            <w:r>
              <w:rPr>
                <w:b/>
                <w:color w:val="003F62"/>
                <w:spacing w:val="-4"/>
                <w:sz w:val="16"/>
              </w:rPr>
              <w:t xml:space="preserve"> </w:t>
            </w:r>
            <w:r>
              <w:rPr>
                <w:b/>
                <w:color w:val="003F62"/>
                <w:spacing w:val="-2"/>
                <w:sz w:val="16"/>
              </w:rPr>
              <w:t>expenditure</w:t>
            </w:r>
          </w:p>
        </w:tc>
        <w:tc>
          <w:tcPr>
            <w:tcW w:w="537" w:type="dxa"/>
            <w:tcBorders>
              <w:top w:val="single" w:sz="8" w:space="0" w:color="C3D82E"/>
            </w:tcBorders>
          </w:tcPr>
          <w:p w14:paraId="60097D5D" w14:textId="77777777" w:rsidR="0023410F" w:rsidRDefault="001D4F61">
            <w:pPr>
              <w:pStyle w:val="TableParagraph"/>
              <w:spacing w:before="90"/>
              <w:ind w:left="167"/>
              <w:rPr>
                <w:b/>
                <w:sz w:val="16"/>
              </w:rPr>
            </w:pPr>
            <w:r>
              <w:rPr>
                <w:b/>
                <w:color w:val="003F62"/>
                <w:spacing w:val="-5"/>
                <w:sz w:val="16"/>
              </w:rPr>
              <w:t>37</w:t>
            </w:r>
          </w:p>
        </w:tc>
        <w:tc>
          <w:tcPr>
            <w:tcW w:w="412" w:type="dxa"/>
          </w:tcPr>
          <w:p w14:paraId="60097D5E" w14:textId="77777777" w:rsidR="0023410F" w:rsidRDefault="0023410F">
            <w:pPr>
              <w:pStyle w:val="TableParagraph"/>
              <w:spacing w:before="0"/>
              <w:rPr>
                <w:rFonts w:ascii="Times New Roman"/>
                <w:sz w:val="16"/>
              </w:rPr>
            </w:pPr>
          </w:p>
        </w:tc>
        <w:tc>
          <w:tcPr>
            <w:tcW w:w="4239" w:type="dxa"/>
            <w:tcBorders>
              <w:top w:val="single" w:sz="8" w:space="0" w:color="C3D82E"/>
            </w:tcBorders>
          </w:tcPr>
          <w:p w14:paraId="60097D5F" w14:textId="77777777" w:rsidR="0023410F" w:rsidRDefault="001D4F61">
            <w:pPr>
              <w:pStyle w:val="TableParagraph"/>
              <w:spacing w:before="90"/>
              <w:ind w:left="54"/>
              <w:rPr>
                <w:b/>
                <w:sz w:val="16"/>
              </w:rPr>
            </w:pPr>
            <w:r>
              <w:rPr>
                <w:b/>
                <w:color w:val="003F62"/>
                <w:spacing w:val="-2"/>
                <w:sz w:val="16"/>
              </w:rPr>
              <w:t>Performance</w:t>
            </w:r>
            <w:r>
              <w:rPr>
                <w:b/>
                <w:color w:val="003F62"/>
                <w:spacing w:val="3"/>
                <w:sz w:val="16"/>
              </w:rPr>
              <w:t xml:space="preserve"> </w:t>
            </w:r>
            <w:r>
              <w:rPr>
                <w:b/>
                <w:color w:val="003F62"/>
                <w:spacing w:val="-2"/>
                <w:sz w:val="16"/>
              </w:rPr>
              <w:t>-</w:t>
            </w:r>
            <w:r>
              <w:rPr>
                <w:b/>
                <w:color w:val="003F62"/>
                <w:spacing w:val="3"/>
                <w:sz w:val="16"/>
              </w:rPr>
              <w:t xml:space="preserve"> </w:t>
            </w:r>
            <w:r>
              <w:rPr>
                <w:b/>
                <w:color w:val="003F62"/>
                <w:spacing w:val="-2"/>
                <w:sz w:val="16"/>
              </w:rPr>
              <w:t>Price</w:t>
            </w:r>
            <w:r>
              <w:rPr>
                <w:b/>
                <w:color w:val="003F62"/>
                <w:spacing w:val="3"/>
                <w:sz w:val="16"/>
              </w:rPr>
              <w:t xml:space="preserve"> </w:t>
            </w:r>
            <w:r>
              <w:rPr>
                <w:b/>
                <w:color w:val="003F62"/>
                <w:spacing w:val="-2"/>
                <w:sz w:val="16"/>
              </w:rPr>
              <w:t>Submission</w:t>
            </w:r>
            <w:r>
              <w:rPr>
                <w:b/>
                <w:color w:val="003F62"/>
                <w:spacing w:val="3"/>
                <w:sz w:val="16"/>
              </w:rPr>
              <w:t xml:space="preserve"> </w:t>
            </w:r>
            <w:r>
              <w:rPr>
                <w:b/>
                <w:color w:val="003F62"/>
                <w:spacing w:val="-2"/>
                <w:sz w:val="16"/>
              </w:rPr>
              <w:t>2018-</w:t>
            </w:r>
            <w:r>
              <w:rPr>
                <w:b/>
                <w:color w:val="003F62"/>
                <w:spacing w:val="-5"/>
                <w:sz w:val="16"/>
              </w:rPr>
              <w:t>23</w:t>
            </w:r>
          </w:p>
        </w:tc>
        <w:tc>
          <w:tcPr>
            <w:tcW w:w="784" w:type="dxa"/>
            <w:tcBorders>
              <w:top w:val="single" w:sz="8" w:space="0" w:color="C3D82E"/>
            </w:tcBorders>
          </w:tcPr>
          <w:p w14:paraId="60097D60" w14:textId="77777777" w:rsidR="0023410F" w:rsidRDefault="001D4F61">
            <w:pPr>
              <w:pStyle w:val="TableParagraph"/>
              <w:spacing w:before="90"/>
              <w:ind w:right="181"/>
              <w:jc w:val="right"/>
              <w:rPr>
                <w:b/>
                <w:sz w:val="16"/>
              </w:rPr>
            </w:pPr>
            <w:r>
              <w:rPr>
                <w:b/>
                <w:color w:val="003F62"/>
                <w:spacing w:val="-5"/>
                <w:w w:val="105"/>
                <w:sz w:val="16"/>
              </w:rPr>
              <w:t>62</w:t>
            </w:r>
          </w:p>
        </w:tc>
      </w:tr>
      <w:tr w:rsidR="0023410F" w14:paraId="60097D67" w14:textId="77777777">
        <w:trPr>
          <w:trHeight w:val="380"/>
        </w:trPr>
        <w:tc>
          <w:tcPr>
            <w:tcW w:w="4484" w:type="dxa"/>
          </w:tcPr>
          <w:p w14:paraId="60097D62" w14:textId="77777777" w:rsidR="0023410F" w:rsidRDefault="001D4F61">
            <w:pPr>
              <w:pStyle w:val="TableParagraph"/>
              <w:spacing w:before="89"/>
              <w:ind w:left="262"/>
              <w:rPr>
                <w:sz w:val="16"/>
              </w:rPr>
            </w:pPr>
            <w:r>
              <w:rPr>
                <w:color w:val="003F62"/>
                <w:sz w:val="16"/>
              </w:rPr>
              <w:t>Total</w:t>
            </w:r>
            <w:r>
              <w:rPr>
                <w:color w:val="003F62"/>
                <w:spacing w:val="10"/>
                <w:sz w:val="16"/>
              </w:rPr>
              <w:t xml:space="preserve"> </w:t>
            </w:r>
            <w:r>
              <w:rPr>
                <w:color w:val="003F62"/>
                <w:sz w:val="16"/>
              </w:rPr>
              <w:t>annual</w:t>
            </w:r>
            <w:r>
              <w:rPr>
                <w:color w:val="003F62"/>
                <w:spacing w:val="10"/>
                <w:sz w:val="16"/>
              </w:rPr>
              <w:t xml:space="preserve"> </w:t>
            </w:r>
            <w:r>
              <w:rPr>
                <w:color w:val="003F62"/>
                <w:sz w:val="16"/>
              </w:rPr>
              <w:t>forecast</w:t>
            </w:r>
            <w:r>
              <w:rPr>
                <w:color w:val="003F62"/>
                <w:spacing w:val="11"/>
                <w:sz w:val="16"/>
              </w:rPr>
              <w:t xml:space="preserve"> </w:t>
            </w:r>
            <w:r>
              <w:rPr>
                <w:color w:val="003F62"/>
                <w:sz w:val="16"/>
              </w:rPr>
              <w:t>operating</w:t>
            </w:r>
            <w:r>
              <w:rPr>
                <w:color w:val="003F62"/>
                <w:spacing w:val="10"/>
                <w:sz w:val="16"/>
              </w:rPr>
              <w:t xml:space="preserve"> </w:t>
            </w:r>
            <w:r>
              <w:rPr>
                <w:color w:val="003F62"/>
                <w:spacing w:val="-2"/>
                <w:sz w:val="16"/>
              </w:rPr>
              <w:t>expenditure</w:t>
            </w:r>
          </w:p>
        </w:tc>
        <w:tc>
          <w:tcPr>
            <w:tcW w:w="537" w:type="dxa"/>
          </w:tcPr>
          <w:p w14:paraId="60097D63" w14:textId="77777777" w:rsidR="0023410F" w:rsidRDefault="001D4F61">
            <w:pPr>
              <w:pStyle w:val="TableParagraph"/>
              <w:spacing w:before="89"/>
              <w:ind w:left="167"/>
              <w:rPr>
                <w:sz w:val="16"/>
              </w:rPr>
            </w:pPr>
            <w:r>
              <w:rPr>
                <w:color w:val="003F62"/>
                <w:spacing w:val="-5"/>
                <w:w w:val="105"/>
                <w:sz w:val="16"/>
              </w:rPr>
              <w:t>38</w:t>
            </w:r>
          </w:p>
        </w:tc>
        <w:tc>
          <w:tcPr>
            <w:tcW w:w="412" w:type="dxa"/>
          </w:tcPr>
          <w:p w14:paraId="60097D64" w14:textId="77777777" w:rsidR="0023410F" w:rsidRDefault="0023410F">
            <w:pPr>
              <w:pStyle w:val="TableParagraph"/>
              <w:spacing w:before="0"/>
              <w:rPr>
                <w:rFonts w:ascii="Times New Roman"/>
                <w:sz w:val="16"/>
              </w:rPr>
            </w:pPr>
          </w:p>
        </w:tc>
        <w:tc>
          <w:tcPr>
            <w:tcW w:w="4239" w:type="dxa"/>
          </w:tcPr>
          <w:p w14:paraId="60097D65" w14:textId="77777777" w:rsidR="0023410F" w:rsidRDefault="001D4F61">
            <w:pPr>
              <w:pStyle w:val="TableParagraph"/>
              <w:spacing w:before="99"/>
              <w:ind w:left="260"/>
              <w:rPr>
                <w:sz w:val="16"/>
              </w:rPr>
            </w:pPr>
            <w:r>
              <w:rPr>
                <w:color w:val="003F62"/>
                <w:spacing w:val="-2"/>
                <w:w w:val="105"/>
                <w:sz w:val="16"/>
              </w:rPr>
              <w:t>Outcomes</w:t>
            </w:r>
          </w:p>
        </w:tc>
        <w:tc>
          <w:tcPr>
            <w:tcW w:w="784" w:type="dxa"/>
          </w:tcPr>
          <w:p w14:paraId="60097D66" w14:textId="77777777" w:rsidR="0023410F" w:rsidRDefault="001D4F61">
            <w:pPr>
              <w:pStyle w:val="TableParagraph"/>
              <w:spacing w:before="99"/>
              <w:ind w:right="185"/>
              <w:jc w:val="right"/>
              <w:rPr>
                <w:sz w:val="16"/>
              </w:rPr>
            </w:pPr>
            <w:r>
              <w:rPr>
                <w:color w:val="003F62"/>
                <w:spacing w:val="-5"/>
                <w:w w:val="105"/>
                <w:sz w:val="16"/>
              </w:rPr>
              <w:t>62</w:t>
            </w:r>
          </w:p>
        </w:tc>
      </w:tr>
      <w:tr w:rsidR="0023410F" w14:paraId="60097D6D" w14:textId="77777777">
        <w:trPr>
          <w:trHeight w:val="380"/>
        </w:trPr>
        <w:tc>
          <w:tcPr>
            <w:tcW w:w="4484" w:type="dxa"/>
          </w:tcPr>
          <w:p w14:paraId="60097D68" w14:textId="77777777" w:rsidR="0023410F" w:rsidRDefault="001D4F61">
            <w:pPr>
              <w:pStyle w:val="TableParagraph"/>
              <w:spacing w:before="89"/>
              <w:ind w:left="262"/>
              <w:rPr>
                <w:sz w:val="16"/>
              </w:rPr>
            </w:pPr>
            <w:r>
              <w:rPr>
                <w:color w:val="003F62"/>
                <w:sz w:val="16"/>
              </w:rPr>
              <w:t>Baseline</w:t>
            </w:r>
            <w:r>
              <w:rPr>
                <w:color w:val="003F62"/>
                <w:spacing w:val="22"/>
                <w:sz w:val="16"/>
              </w:rPr>
              <w:t xml:space="preserve"> </w:t>
            </w:r>
            <w:r>
              <w:rPr>
                <w:color w:val="003F62"/>
                <w:sz w:val="16"/>
              </w:rPr>
              <w:t>controllable</w:t>
            </w:r>
            <w:r>
              <w:rPr>
                <w:color w:val="003F62"/>
                <w:spacing w:val="22"/>
                <w:sz w:val="16"/>
              </w:rPr>
              <w:t xml:space="preserve"> </w:t>
            </w:r>
            <w:r>
              <w:rPr>
                <w:color w:val="003F62"/>
                <w:sz w:val="16"/>
              </w:rPr>
              <w:t>operating</w:t>
            </w:r>
            <w:r>
              <w:rPr>
                <w:color w:val="003F62"/>
                <w:spacing w:val="22"/>
                <w:sz w:val="16"/>
              </w:rPr>
              <w:t xml:space="preserve"> </w:t>
            </w:r>
            <w:r>
              <w:rPr>
                <w:color w:val="003F62"/>
                <w:spacing w:val="-2"/>
                <w:sz w:val="16"/>
              </w:rPr>
              <w:t>expenditure</w:t>
            </w:r>
          </w:p>
        </w:tc>
        <w:tc>
          <w:tcPr>
            <w:tcW w:w="537" w:type="dxa"/>
          </w:tcPr>
          <w:p w14:paraId="60097D69" w14:textId="77777777" w:rsidR="0023410F" w:rsidRDefault="001D4F61">
            <w:pPr>
              <w:pStyle w:val="TableParagraph"/>
              <w:spacing w:before="89"/>
              <w:ind w:left="167"/>
              <w:rPr>
                <w:sz w:val="16"/>
              </w:rPr>
            </w:pPr>
            <w:r>
              <w:rPr>
                <w:color w:val="003F62"/>
                <w:spacing w:val="-5"/>
                <w:w w:val="105"/>
                <w:sz w:val="16"/>
              </w:rPr>
              <w:t>38</w:t>
            </w:r>
          </w:p>
        </w:tc>
        <w:tc>
          <w:tcPr>
            <w:tcW w:w="412" w:type="dxa"/>
          </w:tcPr>
          <w:p w14:paraId="60097D6A" w14:textId="77777777" w:rsidR="0023410F" w:rsidRDefault="0023410F">
            <w:pPr>
              <w:pStyle w:val="TableParagraph"/>
              <w:spacing w:before="0"/>
              <w:rPr>
                <w:rFonts w:ascii="Times New Roman"/>
                <w:sz w:val="16"/>
              </w:rPr>
            </w:pPr>
          </w:p>
        </w:tc>
        <w:tc>
          <w:tcPr>
            <w:tcW w:w="4239" w:type="dxa"/>
          </w:tcPr>
          <w:p w14:paraId="60097D6B" w14:textId="77777777" w:rsidR="0023410F" w:rsidRDefault="001D4F61">
            <w:pPr>
              <w:pStyle w:val="TableParagraph"/>
              <w:spacing w:before="99"/>
              <w:ind w:left="284"/>
              <w:rPr>
                <w:sz w:val="16"/>
              </w:rPr>
            </w:pPr>
            <w:r>
              <w:rPr>
                <w:color w:val="003F62"/>
                <w:sz w:val="16"/>
              </w:rPr>
              <w:t>Capital</w:t>
            </w:r>
            <w:r>
              <w:rPr>
                <w:color w:val="003F62"/>
                <w:spacing w:val="14"/>
                <w:sz w:val="16"/>
              </w:rPr>
              <w:t xml:space="preserve"> </w:t>
            </w:r>
            <w:r>
              <w:rPr>
                <w:color w:val="003F62"/>
                <w:sz w:val="16"/>
              </w:rPr>
              <w:t>expenditure</w:t>
            </w:r>
            <w:r>
              <w:rPr>
                <w:color w:val="003F62"/>
                <w:spacing w:val="14"/>
                <w:sz w:val="16"/>
              </w:rPr>
              <w:t xml:space="preserve"> </w:t>
            </w:r>
            <w:r>
              <w:rPr>
                <w:color w:val="003F62"/>
                <w:spacing w:val="-2"/>
                <w:sz w:val="16"/>
              </w:rPr>
              <w:t>program</w:t>
            </w:r>
          </w:p>
        </w:tc>
        <w:tc>
          <w:tcPr>
            <w:tcW w:w="784" w:type="dxa"/>
          </w:tcPr>
          <w:p w14:paraId="60097D6C" w14:textId="77777777" w:rsidR="0023410F" w:rsidRDefault="001D4F61">
            <w:pPr>
              <w:pStyle w:val="TableParagraph"/>
              <w:spacing w:before="99"/>
              <w:ind w:right="162"/>
              <w:jc w:val="right"/>
              <w:rPr>
                <w:sz w:val="16"/>
              </w:rPr>
            </w:pPr>
            <w:r>
              <w:rPr>
                <w:color w:val="003F62"/>
                <w:spacing w:val="-5"/>
                <w:w w:val="105"/>
                <w:sz w:val="16"/>
              </w:rPr>
              <w:t>63</w:t>
            </w:r>
          </w:p>
        </w:tc>
      </w:tr>
      <w:tr w:rsidR="0023410F" w14:paraId="60097D73" w14:textId="77777777">
        <w:trPr>
          <w:trHeight w:val="380"/>
        </w:trPr>
        <w:tc>
          <w:tcPr>
            <w:tcW w:w="4484" w:type="dxa"/>
          </w:tcPr>
          <w:p w14:paraId="60097D6E" w14:textId="77777777" w:rsidR="0023410F" w:rsidRDefault="001D4F61">
            <w:pPr>
              <w:pStyle w:val="TableParagraph"/>
              <w:spacing w:before="89"/>
              <w:ind w:left="262"/>
              <w:rPr>
                <w:sz w:val="16"/>
              </w:rPr>
            </w:pPr>
            <w:r>
              <w:rPr>
                <w:color w:val="003F62"/>
                <w:sz w:val="16"/>
              </w:rPr>
              <w:t>Operating</w:t>
            </w:r>
            <w:r>
              <w:rPr>
                <w:color w:val="003F62"/>
                <w:spacing w:val="26"/>
                <w:sz w:val="16"/>
              </w:rPr>
              <w:t xml:space="preserve"> </w:t>
            </w:r>
            <w:r>
              <w:rPr>
                <w:color w:val="003F62"/>
                <w:sz w:val="16"/>
              </w:rPr>
              <w:t>expenditure</w:t>
            </w:r>
            <w:r>
              <w:rPr>
                <w:color w:val="003F62"/>
                <w:spacing w:val="26"/>
                <w:sz w:val="16"/>
              </w:rPr>
              <w:t xml:space="preserve"> </w:t>
            </w:r>
            <w:r>
              <w:rPr>
                <w:color w:val="003F62"/>
                <w:spacing w:val="-2"/>
                <w:sz w:val="16"/>
              </w:rPr>
              <w:t>savings</w:t>
            </w:r>
          </w:p>
        </w:tc>
        <w:tc>
          <w:tcPr>
            <w:tcW w:w="537" w:type="dxa"/>
          </w:tcPr>
          <w:p w14:paraId="60097D6F" w14:textId="77777777" w:rsidR="0023410F" w:rsidRDefault="001D4F61">
            <w:pPr>
              <w:pStyle w:val="TableParagraph"/>
              <w:spacing w:before="89"/>
              <w:ind w:left="167"/>
              <w:rPr>
                <w:sz w:val="16"/>
              </w:rPr>
            </w:pPr>
            <w:r>
              <w:rPr>
                <w:color w:val="003F62"/>
                <w:spacing w:val="-5"/>
                <w:w w:val="105"/>
                <w:sz w:val="16"/>
              </w:rPr>
              <w:t>39</w:t>
            </w:r>
          </w:p>
        </w:tc>
        <w:tc>
          <w:tcPr>
            <w:tcW w:w="412" w:type="dxa"/>
          </w:tcPr>
          <w:p w14:paraId="60097D70" w14:textId="77777777" w:rsidR="0023410F" w:rsidRDefault="0023410F">
            <w:pPr>
              <w:pStyle w:val="TableParagraph"/>
              <w:spacing w:before="0"/>
              <w:rPr>
                <w:rFonts w:ascii="Times New Roman"/>
                <w:sz w:val="16"/>
              </w:rPr>
            </w:pPr>
          </w:p>
        </w:tc>
        <w:tc>
          <w:tcPr>
            <w:tcW w:w="4239" w:type="dxa"/>
          </w:tcPr>
          <w:p w14:paraId="60097D71" w14:textId="77777777" w:rsidR="0023410F" w:rsidRDefault="001D4F61">
            <w:pPr>
              <w:pStyle w:val="TableParagraph"/>
              <w:spacing w:before="99"/>
              <w:ind w:left="284"/>
              <w:rPr>
                <w:sz w:val="16"/>
              </w:rPr>
            </w:pPr>
            <w:r>
              <w:rPr>
                <w:color w:val="003F62"/>
                <w:w w:val="105"/>
                <w:sz w:val="16"/>
              </w:rPr>
              <w:t>Operating</w:t>
            </w:r>
            <w:r>
              <w:rPr>
                <w:color w:val="003F62"/>
                <w:spacing w:val="-11"/>
                <w:w w:val="105"/>
                <w:sz w:val="16"/>
              </w:rPr>
              <w:t xml:space="preserve"> </w:t>
            </w:r>
            <w:r>
              <w:rPr>
                <w:color w:val="003F62"/>
                <w:spacing w:val="-2"/>
                <w:w w:val="105"/>
                <w:sz w:val="16"/>
              </w:rPr>
              <w:t>expenditure</w:t>
            </w:r>
          </w:p>
        </w:tc>
        <w:tc>
          <w:tcPr>
            <w:tcW w:w="784" w:type="dxa"/>
          </w:tcPr>
          <w:p w14:paraId="60097D72" w14:textId="77777777" w:rsidR="0023410F" w:rsidRDefault="001D4F61">
            <w:pPr>
              <w:pStyle w:val="TableParagraph"/>
              <w:spacing w:before="99"/>
              <w:ind w:right="163"/>
              <w:jc w:val="right"/>
              <w:rPr>
                <w:sz w:val="16"/>
              </w:rPr>
            </w:pPr>
            <w:r>
              <w:rPr>
                <w:color w:val="003F62"/>
                <w:spacing w:val="-5"/>
                <w:w w:val="105"/>
                <w:sz w:val="16"/>
              </w:rPr>
              <w:t>65</w:t>
            </w:r>
          </w:p>
        </w:tc>
      </w:tr>
      <w:tr w:rsidR="0023410F" w14:paraId="60097D79" w14:textId="77777777">
        <w:trPr>
          <w:trHeight w:val="380"/>
        </w:trPr>
        <w:tc>
          <w:tcPr>
            <w:tcW w:w="4484" w:type="dxa"/>
          </w:tcPr>
          <w:p w14:paraId="60097D74" w14:textId="77777777" w:rsidR="0023410F" w:rsidRDefault="001D4F61">
            <w:pPr>
              <w:pStyle w:val="TableParagraph"/>
              <w:spacing w:before="89"/>
              <w:ind w:left="262"/>
              <w:rPr>
                <w:sz w:val="16"/>
              </w:rPr>
            </w:pPr>
            <w:r>
              <w:rPr>
                <w:color w:val="003F62"/>
                <w:sz w:val="16"/>
              </w:rPr>
              <w:t>Operating</w:t>
            </w:r>
            <w:r>
              <w:rPr>
                <w:color w:val="003F62"/>
                <w:spacing w:val="26"/>
                <w:sz w:val="16"/>
              </w:rPr>
              <w:t xml:space="preserve"> </w:t>
            </w:r>
            <w:r>
              <w:rPr>
                <w:color w:val="003F62"/>
                <w:sz w:val="16"/>
              </w:rPr>
              <w:t>expenditure</w:t>
            </w:r>
            <w:r>
              <w:rPr>
                <w:color w:val="003F62"/>
                <w:spacing w:val="26"/>
                <w:sz w:val="16"/>
              </w:rPr>
              <w:t xml:space="preserve"> </w:t>
            </w:r>
            <w:r>
              <w:rPr>
                <w:color w:val="003F62"/>
                <w:spacing w:val="-2"/>
                <w:sz w:val="16"/>
              </w:rPr>
              <w:t>increases</w:t>
            </w:r>
          </w:p>
        </w:tc>
        <w:tc>
          <w:tcPr>
            <w:tcW w:w="537" w:type="dxa"/>
          </w:tcPr>
          <w:p w14:paraId="60097D75" w14:textId="77777777" w:rsidR="0023410F" w:rsidRDefault="001D4F61">
            <w:pPr>
              <w:pStyle w:val="TableParagraph"/>
              <w:spacing w:before="89"/>
              <w:ind w:left="167"/>
              <w:rPr>
                <w:sz w:val="16"/>
              </w:rPr>
            </w:pPr>
            <w:r>
              <w:rPr>
                <w:color w:val="003F62"/>
                <w:spacing w:val="-5"/>
                <w:w w:val="110"/>
                <w:sz w:val="16"/>
              </w:rPr>
              <w:t>40</w:t>
            </w:r>
          </w:p>
        </w:tc>
        <w:tc>
          <w:tcPr>
            <w:tcW w:w="412" w:type="dxa"/>
          </w:tcPr>
          <w:p w14:paraId="60097D76" w14:textId="77777777" w:rsidR="0023410F" w:rsidRDefault="0023410F">
            <w:pPr>
              <w:pStyle w:val="TableParagraph"/>
              <w:spacing w:before="0"/>
              <w:rPr>
                <w:rFonts w:ascii="Times New Roman"/>
                <w:sz w:val="16"/>
              </w:rPr>
            </w:pPr>
          </w:p>
        </w:tc>
        <w:tc>
          <w:tcPr>
            <w:tcW w:w="4239" w:type="dxa"/>
          </w:tcPr>
          <w:p w14:paraId="60097D77" w14:textId="77777777" w:rsidR="0023410F" w:rsidRDefault="001D4F61">
            <w:pPr>
              <w:pStyle w:val="TableParagraph"/>
              <w:spacing w:before="99"/>
              <w:ind w:left="284"/>
              <w:rPr>
                <w:sz w:val="16"/>
              </w:rPr>
            </w:pPr>
            <w:r>
              <w:rPr>
                <w:color w:val="003F62"/>
                <w:sz w:val="16"/>
              </w:rPr>
              <w:t>Typical</w:t>
            </w:r>
            <w:r>
              <w:rPr>
                <w:color w:val="003F62"/>
                <w:spacing w:val="12"/>
                <w:sz w:val="16"/>
              </w:rPr>
              <w:t xml:space="preserve"> </w:t>
            </w:r>
            <w:r>
              <w:rPr>
                <w:color w:val="003F62"/>
                <w:sz w:val="16"/>
              </w:rPr>
              <w:t>residential</w:t>
            </w:r>
            <w:r>
              <w:rPr>
                <w:color w:val="003F62"/>
                <w:spacing w:val="13"/>
                <w:sz w:val="16"/>
              </w:rPr>
              <w:t xml:space="preserve"> </w:t>
            </w:r>
            <w:r>
              <w:rPr>
                <w:color w:val="003F62"/>
                <w:sz w:val="16"/>
              </w:rPr>
              <w:t>customer</w:t>
            </w:r>
            <w:r>
              <w:rPr>
                <w:color w:val="003F62"/>
                <w:spacing w:val="12"/>
                <w:sz w:val="16"/>
              </w:rPr>
              <w:t xml:space="preserve"> </w:t>
            </w:r>
            <w:r>
              <w:rPr>
                <w:color w:val="003F62"/>
                <w:spacing w:val="-4"/>
                <w:sz w:val="16"/>
              </w:rPr>
              <w:t>bill</w:t>
            </w:r>
          </w:p>
        </w:tc>
        <w:tc>
          <w:tcPr>
            <w:tcW w:w="784" w:type="dxa"/>
          </w:tcPr>
          <w:p w14:paraId="60097D78" w14:textId="77777777" w:rsidR="0023410F" w:rsidRDefault="001D4F61">
            <w:pPr>
              <w:pStyle w:val="TableParagraph"/>
              <w:spacing w:before="99"/>
              <w:ind w:right="157"/>
              <w:jc w:val="right"/>
              <w:rPr>
                <w:sz w:val="16"/>
              </w:rPr>
            </w:pPr>
            <w:r>
              <w:rPr>
                <w:color w:val="003F62"/>
                <w:spacing w:val="-5"/>
                <w:w w:val="105"/>
                <w:sz w:val="16"/>
              </w:rPr>
              <w:t>66</w:t>
            </w:r>
          </w:p>
        </w:tc>
      </w:tr>
      <w:tr w:rsidR="0023410F" w14:paraId="60097D7F" w14:textId="77777777">
        <w:trPr>
          <w:trHeight w:val="380"/>
        </w:trPr>
        <w:tc>
          <w:tcPr>
            <w:tcW w:w="4484" w:type="dxa"/>
          </w:tcPr>
          <w:p w14:paraId="60097D7A" w14:textId="77777777" w:rsidR="0023410F" w:rsidRDefault="001D4F61">
            <w:pPr>
              <w:pStyle w:val="TableParagraph"/>
              <w:spacing w:before="89"/>
              <w:ind w:left="262"/>
              <w:rPr>
                <w:sz w:val="16"/>
              </w:rPr>
            </w:pPr>
            <w:r>
              <w:rPr>
                <w:color w:val="003F62"/>
                <w:w w:val="105"/>
                <w:sz w:val="16"/>
              </w:rPr>
              <w:t>Annual</w:t>
            </w:r>
            <w:r>
              <w:rPr>
                <w:color w:val="003F62"/>
                <w:spacing w:val="-8"/>
                <w:w w:val="105"/>
                <w:sz w:val="16"/>
              </w:rPr>
              <w:t xml:space="preserve"> </w:t>
            </w:r>
            <w:r>
              <w:rPr>
                <w:color w:val="003F62"/>
                <w:w w:val="105"/>
                <w:sz w:val="16"/>
              </w:rPr>
              <w:t>cost</w:t>
            </w:r>
            <w:r>
              <w:rPr>
                <w:color w:val="003F62"/>
                <w:spacing w:val="-7"/>
                <w:w w:val="105"/>
                <w:sz w:val="16"/>
              </w:rPr>
              <w:t xml:space="preserve"> </w:t>
            </w:r>
            <w:r>
              <w:rPr>
                <w:color w:val="003F62"/>
                <w:w w:val="105"/>
                <w:sz w:val="16"/>
              </w:rPr>
              <w:t>efficiency</w:t>
            </w:r>
            <w:r>
              <w:rPr>
                <w:color w:val="003F62"/>
                <w:spacing w:val="-7"/>
                <w:w w:val="105"/>
                <w:sz w:val="16"/>
              </w:rPr>
              <w:t xml:space="preserve"> </w:t>
            </w:r>
            <w:r>
              <w:rPr>
                <w:color w:val="003F62"/>
                <w:w w:val="105"/>
                <w:sz w:val="16"/>
              </w:rPr>
              <w:t>improvement</w:t>
            </w:r>
            <w:r>
              <w:rPr>
                <w:color w:val="003F62"/>
                <w:spacing w:val="-7"/>
                <w:w w:val="105"/>
                <w:sz w:val="16"/>
              </w:rPr>
              <w:t xml:space="preserve"> </w:t>
            </w:r>
            <w:r>
              <w:rPr>
                <w:color w:val="003F62"/>
                <w:spacing w:val="-4"/>
                <w:w w:val="105"/>
                <w:sz w:val="16"/>
              </w:rPr>
              <w:t>rate</w:t>
            </w:r>
          </w:p>
        </w:tc>
        <w:tc>
          <w:tcPr>
            <w:tcW w:w="537" w:type="dxa"/>
          </w:tcPr>
          <w:p w14:paraId="60097D7B" w14:textId="77777777" w:rsidR="0023410F" w:rsidRDefault="001D4F61">
            <w:pPr>
              <w:pStyle w:val="TableParagraph"/>
              <w:spacing w:before="89"/>
              <w:ind w:left="167"/>
              <w:rPr>
                <w:sz w:val="16"/>
              </w:rPr>
            </w:pPr>
            <w:r>
              <w:rPr>
                <w:color w:val="003F62"/>
                <w:spacing w:val="-5"/>
                <w:sz w:val="16"/>
              </w:rPr>
              <w:t>41</w:t>
            </w:r>
          </w:p>
        </w:tc>
        <w:tc>
          <w:tcPr>
            <w:tcW w:w="412" w:type="dxa"/>
          </w:tcPr>
          <w:p w14:paraId="60097D7C" w14:textId="77777777" w:rsidR="0023410F" w:rsidRDefault="0023410F">
            <w:pPr>
              <w:pStyle w:val="TableParagraph"/>
              <w:spacing w:before="0"/>
              <w:rPr>
                <w:rFonts w:ascii="Times New Roman"/>
                <w:sz w:val="16"/>
              </w:rPr>
            </w:pPr>
          </w:p>
        </w:tc>
        <w:tc>
          <w:tcPr>
            <w:tcW w:w="4239" w:type="dxa"/>
          </w:tcPr>
          <w:p w14:paraId="60097D7D" w14:textId="77777777" w:rsidR="0023410F" w:rsidRDefault="001D4F61">
            <w:pPr>
              <w:pStyle w:val="TableParagraph"/>
              <w:spacing w:before="99"/>
              <w:ind w:left="284"/>
              <w:rPr>
                <w:sz w:val="16"/>
              </w:rPr>
            </w:pPr>
            <w:r>
              <w:rPr>
                <w:color w:val="003F62"/>
                <w:spacing w:val="-2"/>
                <w:sz w:val="16"/>
              </w:rPr>
              <w:t>Service</w:t>
            </w:r>
            <w:r>
              <w:rPr>
                <w:color w:val="003F62"/>
                <w:spacing w:val="-6"/>
                <w:sz w:val="16"/>
              </w:rPr>
              <w:t xml:space="preserve"> </w:t>
            </w:r>
            <w:r>
              <w:rPr>
                <w:color w:val="003F62"/>
                <w:spacing w:val="-2"/>
                <w:sz w:val="16"/>
              </w:rPr>
              <w:t>levels</w:t>
            </w:r>
          </w:p>
        </w:tc>
        <w:tc>
          <w:tcPr>
            <w:tcW w:w="784" w:type="dxa"/>
          </w:tcPr>
          <w:p w14:paraId="60097D7E" w14:textId="77777777" w:rsidR="0023410F" w:rsidRDefault="001D4F61">
            <w:pPr>
              <w:pStyle w:val="TableParagraph"/>
              <w:spacing w:before="99"/>
              <w:ind w:right="169"/>
              <w:jc w:val="right"/>
              <w:rPr>
                <w:sz w:val="16"/>
              </w:rPr>
            </w:pPr>
            <w:r>
              <w:rPr>
                <w:color w:val="003F62"/>
                <w:spacing w:val="-5"/>
                <w:sz w:val="16"/>
              </w:rPr>
              <w:t>67</w:t>
            </w:r>
          </w:p>
        </w:tc>
      </w:tr>
      <w:tr w:rsidR="0023410F" w14:paraId="60097D85" w14:textId="77777777">
        <w:trPr>
          <w:trHeight w:val="359"/>
        </w:trPr>
        <w:tc>
          <w:tcPr>
            <w:tcW w:w="4484" w:type="dxa"/>
            <w:tcBorders>
              <w:bottom w:val="single" w:sz="8" w:space="0" w:color="C3D82E"/>
            </w:tcBorders>
          </w:tcPr>
          <w:p w14:paraId="60097D80" w14:textId="77777777" w:rsidR="0023410F" w:rsidRDefault="001D4F61">
            <w:pPr>
              <w:pStyle w:val="TableParagraph"/>
              <w:spacing w:before="89"/>
              <w:ind w:left="262"/>
              <w:rPr>
                <w:sz w:val="16"/>
              </w:rPr>
            </w:pPr>
            <w:r>
              <w:rPr>
                <w:color w:val="003F62"/>
                <w:w w:val="105"/>
                <w:sz w:val="16"/>
              </w:rPr>
              <w:t xml:space="preserve">Allocation of corporate </w:t>
            </w:r>
            <w:r>
              <w:rPr>
                <w:color w:val="003F62"/>
                <w:spacing w:val="-2"/>
                <w:w w:val="105"/>
                <w:sz w:val="16"/>
              </w:rPr>
              <w:t>costs</w:t>
            </w:r>
          </w:p>
        </w:tc>
        <w:tc>
          <w:tcPr>
            <w:tcW w:w="537" w:type="dxa"/>
            <w:tcBorders>
              <w:bottom w:val="single" w:sz="8" w:space="0" w:color="C3D82E"/>
            </w:tcBorders>
          </w:tcPr>
          <w:p w14:paraId="60097D81" w14:textId="77777777" w:rsidR="0023410F" w:rsidRDefault="001D4F61">
            <w:pPr>
              <w:pStyle w:val="TableParagraph"/>
              <w:spacing w:before="89"/>
              <w:ind w:left="167"/>
              <w:rPr>
                <w:sz w:val="16"/>
              </w:rPr>
            </w:pPr>
            <w:r>
              <w:rPr>
                <w:color w:val="003F62"/>
                <w:spacing w:val="-5"/>
                <w:sz w:val="16"/>
              </w:rPr>
              <w:t>41</w:t>
            </w:r>
          </w:p>
        </w:tc>
        <w:tc>
          <w:tcPr>
            <w:tcW w:w="412" w:type="dxa"/>
          </w:tcPr>
          <w:p w14:paraId="60097D82" w14:textId="77777777" w:rsidR="0023410F" w:rsidRDefault="0023410F">
            <w:pPr>
              <w:pStyle w:val="TableParagraph"/>
              <w:spacing w:before="0"/>
              <w:rPr>
                <w:rFonts w:ascii="Times New Roman"/>
                <w:sz w:val="16"/>
              </w:rPr>
            </w:pPr>
          </w:p>
        </w:tc>
        <w:tc>
          <w:tcPr>
            <w:tcW w:w="4239" w:type="dxa"/>
          </w:tcPr>
          <w:p w14:paraId="60097D83" w14:textId="77777777" w:rsidR="0023410F" w:rsidRDefault="001D4F61">
            <w:pPr>
              <w:pStyle w:val="TableParagraph"/>
              <w:spacing w:before="99"/>
              <w:ind w:left="284"/>
              <w:rPr>
                <w:sz w:val="16"/>
              </w:rPr>
            </w:pPr>
            <w:r>
              <w:rPr>
                <w:color w:val="003F62"/>
                <w:w w:val="105"/>
                <w:sz w:val="16"/>
              </w:rPr>
              <w:t>Customer</w:t>
            </w:r>
            <w:r>
              <w:rPr>
                <w:color w:val="003F62"/>
                <w:spacing w:val="-12"/>
                <w:w w:val="105"/>
                <w:sz w:val="16"/>
              </w:rPr>
              <w:t xml:space="preserve"> </w:t>
            </w:r>
            <w:r>
              <w:rPr>
                <w:color w:val="003F62"/>
                <w:spacing w:val="-2"/>
                <w:w w:val="105"/>
                <w:sz w:val="16"/>
              </w:rPr>
              <w:t>sentiment</w:t>
            </w:r>
          </w:p>
        </w:tc>
        <w:tc>
          <w:tcPr>
            <w:tcW w:w="784" w:type="dxa"/>
          </w:tcPr>
          <w:p w14:paraId="60097D84" w14:textId="77777777" w:rsidR="0023410F" w:rsidRDefault="001D4F61">
            <w:pPr>
              <w:pStyle w:val="TableParagraph"/>
              <w:spacing w:before="99"/>
              <w:ind w:right="156"/>
              <w:jc w:val="right"/>
              <w:rPr>
                <w:sz w:val="16"/>
              </w:rPr>
            </w:pPr>
            <w:r>
              <w:rPr>
                <w:color w:val="003F62"/>
                <w:spacing w:val="-5"/>
                <w:w w:val="105"/>
                <w:sz w:val="16"/>
              </w:rPr>
              <w:t>68</w:t>
            </w:r>
          </w:p>
        </w:tc>
      </w:tr>
      <w:tr w:rsidR="0023410F" w14:paraId="60097D8B" w14:textId="77777777">
        <w:trPr>
          <w:trHeight w:val="370"/>
        </w:trPr>
        <w:tc>
          <w:tcPr>
            <w:tcW w:w="4484" w:type="dxa"/>
            <w:tcBorders>
              <w:top w:val="single" w:sz="8" w:space="0" w:color="C3D82E"/>
            </w:tcBorders>
          </w:tcPr>
          <w:p w14:paraId="60097D86" w14:textId="77777777" w:rsidR="0023410F" w:rsidRDefault="001D4F61">
            <w:pPr>
              <w:pStyle w:val="TableParagraph"/>
              <w:spacing w:before="90"/>
              <w:ind w:left="56"/>
              <w:rPr>
                <w:b/>
                <w:sz w:val="16"/>
              </w:rPr>
            </w:pPr>
            <w:r>
              <w:rPr>
                <w:b/>
                <w:color w:val="003F62"/>
                <w:spacing w:val="-2"/>
                <w:sz w:val="16"/>
              </w:rPr>
              <w:t>Forecast</w:t>
            </w:r>
            <w:r>
              <w:rPr>
                <w:b/>
                <w:color w:val="003F62"/>
                <w:spacing w:val="-7"/>
                <w:sz w:val="16"/>
              </w:rPr>
              <w:t xml:space="preserve"> </w:t>
            </w:r>
            <w:r>
              <w:rPr>
                <w:b/>
                <w:color w:val="003F62"/>
                <w:spacing w:val="-2"/>
                <w:sz w:val="16"/>
              </w:rPr>
              <w:t>capital</w:t>
            </w:r>
            <w:r>
              <w:rPr>
                <w:b/>
                <w:color w:val="003F62"/>
                <w:spacing w:val="-7"/>
                <w:sz w:val="16"/>
              </w:rPr>
              <w:t xml:space="preserve"> </w:t>
            </w:r>
            <w:r>
              <w:rPr>
                <w:b/>
                <w:color w:val="003F62"/>
                <w:spacing w:val="-2"/>
                <w:sz w:val="16"/>
              </w:rPr>
              <w:t>expenditure</w:t>
            </w:r>
          </w:p>
        </w:tc>
        <w:tc>
          <w:tcPr>
            <w:tcW w:w="537" w:type="dxa"/>
            <w:tcBorders>
              <w:top w:val="single" w:sz="8" w:space="0" w:color="C3D82E"/>
            </w:tcBorders>
          </w:tcPr>
          <w:p w14:paraId="60097D87" w14:textId="77777777" w:rsidR="0023410F" w:rsidRDefault="001D4F61">
            <w:pPr>
              <w:pStyle w:val="TableParagraph"/>
              <w:spacing w:before="90"/>
              <w:ind w:left="167"/>
              <w:rPr>
                <w:b/>
                <w:sz w:val="16"/>
              </w:rPr>
            </w:pPr>
            <w:r>
              <w:rPr>
                <w:b/>
                <w:color w:val="003F62"/>
                <w:spacing w:val="-5"/>
                <w:w w:val="105"/>
                <w:sz w:val="16"/>
              </w:rPr>
              <w:t>42</w:t>
            </w:r>
          </w:p>
        </w:tc>
        <w:tc>
          <w:tcPr>
            <w:tcW w:w="412" w:type="dxa"/>
          </w:tcPr>
          <w:p w14:paraId="60097D88" w14:textId="77777777" w:rsidR="0023410F" w:rsidRDefault="0023410F">
            <w:pPr>
              <w:pStyle w:val="TableParagraph"/>
              <w:spacing w:before="0"/>
              <w:rPr>
                <w:rFonts w:ascii="Times New Roman"/>
                <w:sz w:val="16"/>
              </w:rPr>
            </w:pPr>
          </w:p>
        </w:tc>
        <w:tc>
          <w:tcPr>
            <w:tcW w:w="4239" w:type="dxa"/>
            <w:tcBorders>
              <w:bottom w:val="single" w:sz="8" w:space="0" w:color="C3D82E"/>
            </w:tcBorders>
          </w:tcPr>
          <w:p w14:paraId="60097D89" w14:textId="77777777" w:rsidR="0023410F" w:rsidRDefault="001D4F61">
            <w:pPr>
              <w:pStyle w:val="TableParagraph"/>
              <w:spacing w:before="100"/>
              <w:ind w:left="284"/>
              <w:rPr>
                <w:sz w:val="16"/>
              </w:rPr>
            </w:pPr>
            <w:r>
              <w:rPr>
                <w:color w:val="003F62"/>
                <w:sz w:val="16"/>
              </w:rPr>
              <w:t>PREMO</w:t>
            </w:r>
            <w:r>
              <w:rPr>
                <w:color w:val="003F62"/>
                <w:spacing w:val="1"/>
                <w:sz w:val="16"/>
              </w:rPr>
              <w:t xml:space="preserve"> </w:t>
            </w:r>
            <w:r>
              <w:rPr>
                <w:color w:val="003F62"/>
                <w:sz w:val="16"/>
              </w:rPr>
              <w:t>summary</w:t>
            </w:r>
            <w:r>
              <w:rPr>
                <w:color w:val="003F62"/>
                <w:spacing w:val="1"/>
                <w:sz w:val="16"/>
              </w:rPr>
              <w:t xml:space="preserve"> </w:t>
            </w:r>
            <w:r>
              <w:rPr>
                <w:color w:val="003F62"/>
                <w:sz w:val="16"/>
              </w:rPr>
              <w:t>-</w:t>
            </w:r>
            <w:r>
              <w:rPr>
                <w:color w:val="003F62"/>
                <w:spacing w:val="1"/>
                <w:sz w:val="16"/>
              </w:rPr>
              <w:t xml:space="preserve"> </w:t>
            </w:r>
            <w:r>
              <w:rPr>
                <w:color w:val="003F62"/>
                <w:spacing w:val="-2"/>
                <w:sz w:val="16"/>
              </w:rPr>
              <w:t>Performance</w:t>
            </w:r>
          </w:p>
        </w:tc>
        <w:tc>
          <w:tcPr>
            <w:tcW w:w="784" w:type="dxa"/>
            <w:tcBorders>
              <w:bottom w:val="single" w:sz="8" w:space="0" w:color="C3D82E"/>
            </w:tcBorders>
          </w:tcPr>
          <w:p w14:paraId="60097D8A" w14:textId="77777777" w:rsidR="0023410F" w:rsidRDefault="001D4F61">
            <w:pPr>
              <w:pStyle w:val="TableParagraph"/>
              <w:spacing w:before="100"/>
              <w:ind w:right="164"/>
              <w:jc w:val="right"/>
              <w:rPr>
                <w:sz w:val="16"/>
              </w:rPr>
            </w:pPr>
            <w:r>
              <w:rPr>
                <w:color w:val="003F62"/>
                <w:spacing w:val="-5"/>
                <w:sz w:val="16"/>
              </w:rPr>
              <w:t>70</w:t>
            </w:r>
          </w:p>
        </w:tc>
      </w:tr>
      <w:tr w:rsidR="0023410F" w14:paraId="60097D91" w14:textId="77777777">
        <w:trPr>
          <w:trHeight w:val="360"/>
        </w:trPr>
        <w:tc>
          <w:tcPr>
            <w:tcW w:w="4484" w:type="dxa"/>
          </w:tcPr>
          <w:p w14:paraId="60097D8C" w14:textId="77777777" w:rsidR="0023410F" w:rsidRDefault="001D4F61">
            <w:pPr>
              <w:pStyle w:val="TableParagraph"/>
              <w:spacing w:before="80"/>
              <w:ind w:left="262"/>
              <w:rPr>
                <w:sz w:val="16"/>
              </w:rPr>
            </w:pPr>
            <w:r>
              <w:rPr>
                <w:color w:val="003F62"/>
                <w:sz w:val="16"/>
              </w:rPr>
              <w:t>Summary</w:t>
            </w:r>
            <w:r>
              <w:rPr>
                <w:color w:val="003F62"/>
                <w:spacing w:val="14"/>
                <w:sz w:val="16"/>
              </w:rPr>
              <w:t xml:space="preserve"> </w:t>
            </w:r>
            <w:r>
              <w:rPr>
                <w:color w:val="003F62"/>
                <w:sz w:val="16"/>
              </w:rPr>
              <w:t>of</w:t>
            </w:r>
            <w:r>
              <w:rPr>
                <w:color w:val="003F62"/>
                <w:spacing w:val="14"/>
                <w:sz w:val="16"/>
              </w:rPr>
              <w:t xml:space="preserve"> </w:t>
            </w:r>
            <w:r>
              <w:rPr>
                <w:color w:val="003F62"/>
                <w:sz w:val="16"/>
              </w:rPr>
              <w:t>capital</w:t>
            </w:r>
            <w:r>
              <w:rPr>
                <w:color w:val="003F62"/>
                <w:spacing w:val="14"/>
                <w:sz w:val="16"/>
              </w:rPr>
              <w:t xml:space="preserve"> </w:t>
            </w:r>
            <w:r>
              <w:rPr>
                <w:color w:val="003F62"/>
                <w:sz w:val="16"/>
              </w:rPr>
              <w:t>expenditure</w:t>
            </w:r>
            <w:r>
              <w:rPr>
                <w:color w:val="003F62"/>
                <w:spacing w:val="14"/>
                <w:sz w:val="16"/>
              </w:rPr>
              <w:t xml:space="preserve"> </w:t>
            </w:r>
            <w:r>
              <w:rPr>
                <w:color w:val="003F62"/>
                <w:spacing w:val="-2"/>
                <w:sz w:val="16"/>
              </w:rPr>
              <w:t>program</w:t>
            </w:r>
          </w:p>
        </w:tc>
        <w:tc>
          <w:tcPr>
            <w:tcW w:w="537" w:type="dxa"/>
          </w:tcPr>
          <w:p w14:paraId="60097D8D" w14:textId="77777777" w:rsidR="0023410F" w:rsidRDefault="001D4F61">
            <w:pPr>
              <w:pStyle w:val="TableParagraph"/>
              <w:spacing w:before="80"/>
              <w:ind w:left="167"/>
              <w:rPr>
                <w:sz w:val="16"/>
              </w:rPr>
            </w:pPr>
            <w:r>
              <w:rPr>
                <w:color w:val="003F62"/>
                <w:spacing w:val="-5"/>
                <w:w w:val="105"/>
                <w:sz w:val="16"/>
              </w:rPr>
              <w:t>42</w:t>
            </w:r>
          </w:p>
        </w:tc>
        <w:tc>
          <w:tcPr>
            <w:tcW w:w="412" w:type="dxa"/>
          </w:tcPr>
          <w:p w14:paraId="60097D8E" w14:textId="77777777" w:rsidR="0023410F" w:rsidRDefault="0023410F">
            <w:pPr>
              <w:pStyle w:val="TableParagraph"/>
              <w:spacing w:before="0"/>
              <w:rPr>
                <w:rFonts w:ascii="Times New Roman"/>
                <w:sz w:val="16"/>
              </w:rPr>
            </w:pPr>
          </w:p>
        </w:tc>
        <w:tc>
          <w:tcPr>
            <w:tcW w:w="4239" w:type="dxa"/>
            <w:tcBorders>
              <w:top w:val="single" w:sz="8" w:space="0" w:color="C3D82E"/>
              <w:bottom w:val="single" w:sz="8" w:space="0" w:color="C3D82E"/>
            </w:tcBorders>
          </w:tcPr>
          <w:p w14:paraId="60097D8F" w14:textId="77777777" w:rsidR="0023410F" w:rsidRDefault="001D4F61">
            <w:pPr>
              <w:pStyle w:val="TableParagraph"/>
              <w:spacing w:before="90"/>
              <w:ind w:left="78"/>
              <w:rPr>
                <w:b/>
                <w:sz w:val="16"/>
              </w:rPr>
            </w:pPr>
            <w:r>
              <w:rPr>
                <w:b/>
                <w:color w:val="003F62"/>
                <w:spacing w:val="-4"/>
                <w:sz w:val="16"/>
              </w:rPr>
              <w:t>Financial</w:t>
            </w:r>
            <w:r>
              <w:rPr>
                <w:b/>
                <w:color w:val="003F62"/>
                <w:spacing w:val="2"/>
                <w:sz w:val="16"/>
              </w:rPr>
              <w:t xml:space="preserve"> </w:t>
            </w:r>
            <w:r>
              <w:rPr>
                <w:b/>
                <w:color w:val="003F62"/>
                <w:spacing w:val="-2"/>
                <w:sz w:val="16"/>
              </w:rPr>
              <w:t>position</w:t>
            </w:r>
          </w:p>
        </w:tc>
        <w:tc>
          <w:tcPr>
            <w:tcW w:w="784" w:type="dxa"/>
            <w:tcBorders>
              <w:top w:val="single" w:sz="8" w:space="0" w:color="C3D82E"/>
              <w:bottom w:val="single" w:sz="8" w:space="0" w:color="C3D82E"/>
            </w:tcBorders>
          </w:tcPr>
          <w:p w14:paraId="60097D90" w14:textId="77777777" w:rsidR="0023410F" w:rsidRDefault="001D4F61">
            <w:pPr>
              <w:pStyle w:val="TableParagraph"/>
              <w:spacing w:before="90"/>
              <w:ind w:right="178"/>
              <w:jc w:val="right"/>
              <w:rPr>
                <w:b/>
                <w:sz w:val="16"/>
              </w:rPr>
            </w:pPr>
            <w:r>
              <w:rPr>
                <w:b/>
                <w:color w:val="003F62"/>
                <w:spacing w:val="-5"/>
                <w:sz w:val="16"/>
              </w:rPr>
              <w:t>71</w:t>
            </w:r>
          </w:p>
        </w:tc>
      </w:tr>
      <w:tr w:rsidR="0023410F" w14:paraId="60097D97" w14:textId="77777777">
        <w:trPr>
          <w:trHeight w:val="360"/>
        </w:trPr>
        <w:tc>
          <w:tcPr>
            <w:tcW w:w="4484" w:type="dxa"/>
          </w:tcPr>
          <w:p w14:paraId="60097D92" w14:textId="77777777" w:rsidR="0023410F" w:rsidRDefault="001D4F61">
            <w:pPr>
              <w:pStyle w:val="TableParagraph"/>
              <w:spacing w:before="80"/>
              <w:ind w:left="262"/>
              <w:rPr>
                <w:sz w:val="16"/>
              </w:rPr>
            </w:pPr>
            <w:r>
              <w:rPr>
                <w:color w:val="003F62"/>
                <w:w w:val="105"/>
                <w:sz w:val="16"/>
              </w:rPr>
              <w:t>Method</w:t>
            </w:r>
            <w:r>
              <w:rPr>
                <w:color w:val="003F62"/>
                <w:spacing w:val="-7"/>
                <w:w w:val="105"/>
                <w:sz w:val="16"/>
              </w:rPr>
              <w:t xml:space="preserve"> </w:t>
            </w:r>
            <w:r>
              <w:rPr>
                <w:color w:val="003F62"/>
                <w:w w:val="105"/>
                <w:sz w:val="16"/>
              </w:rPr>
              <w:t>for</w:t>
            </w:r>
            <w:r>
              <w:rPr>
                <w:color w:val="003F62"/>
                <w:spacing w:val="-7"/>
                <w:w w:val="105"/>
                <w:sz w:val="16"/>
              </w:rPr>
              <w:t xml:space="preserve"> </w:t>
            </w:r>
            <w:r>
              <w:rPr>
                <w:color w:val="003F62"/>
                <w:w w:val="105"/>
                <w:sz w:val="16"/>
              </w:rPr>
              <w:t>developing</w:t>
            </w:r>
            <w:r>
              <w:rPr>
                <w:color w:val="003F62"/>
                <w:spacing w:val="-6"/>
                <w:w w:val="105"/>
                <w:sz w:val="16"/>
              </w:rPr>
              <w:t xml:space="preserve"> </w:t>
            </w:r>
            <w:r>
              <w:rPr>
                <w:color w:val="003F62"/>
                <w:w w:val="105"/>
                <w:sz w:val="16"/>
              </w:rPr>
              <w:t>the</w:t>
            </w:r>
            <w:r>
              <w:rPr>
                <w:color w:val="003F62"/>
                <w:spacing w:val="-7"/>
                <w:w w:val="105"/>
                <w:sz w:val="16"/>
              </w:rPr>
              <w:t xml:space="preserve"> </w:t>
            </w:r>
            <w:r>
              <w:rPr>
                <w:color w:val="003F62"/>
                <w:w w:val="105"/>
                <w:sz w:val="16"/>
              </w:rPr>
              <w:t>capital</w:t>
            </w:r>
            <w:r>
              <w:rPr>
                <w:color w:val="003F62"/>
                <w:spacing w:val="-6"/>
                <w:w w:val="105"/>
                <w:sz w:val="16"/>
              </w:rPr>
              <w:t xml:space="preserve"> </w:t>
            </w:r>
            <w:r>
              <w:rPr>
                <w:color w:val="003F62"/>
                <w:w w:val="105"/>
                <w:sz w:val="16"/>
              </w:rPr>
              <w:t>expenditure</w:t>
            </w:r>
            <w:r>
              <w:rPr>
                <w:color w:val="003F62"/>
                <w:spacing w:val="-7"/>
                <w:w w:val="105"/>
                <w:sz w:val="16"/>
              </w:rPr>
              <w:t xml:space="preserve"> </w:t>
            </w:r>
            <w:r>
              <w:rPr>
                <w:color w:val="003F62"/>
                <w:spacing w:val="-2"/>
                <w:w w:val="105"/>
                <w:sz w:val="16"/>
              </w:rPr>
              <w:t>program</w:t>
            </w:r>
          </w:p>
        </w:tc>
        <w:tc>
          <w:tcPr>
            <w:tcW w:w="537" w:type="dxa"/>
          </w:tcPr>
          <w:p w14:paraId="60097D93" w14:textId="77777777" w:rsidR="0023410F" w:rsidRDefault="001D4F61">
            <w:pPr>
              <w:pStyle w:val="TableParagraph"/>
              <w:spacing w:before="80"/>
              <w:ind w:left="167"/>
              <w:rPr>
                <w:sz w:val="16"/>
              </w:rPr>
            </w:pPr>
            <w:r>
              <w:rPr>
                <w:color w:val="003F62"/>
                <w:spacing w:val="-5"/>
                <w:w w:val="105"/>
                <w:sz w:val="16"/>
              </w:rPr>
              <w:t>43</w:t>
            </w:r>
          </w:p>
        </w:tc>
        <w:tc>
          <w:tcPr>
            <w:tcW w:w="412" w:type="dxa"/>
          </w:tcPr>
          <w:p w14:paraId="60097D94" w14:textId="77777777" w:rsidR="0023410F" w:rsidRDefault="0023410F">
            <w:pPr>
              <w:pStyle w:val="TableParagraph"/>
              <w:spacing w:before="0"/>
              <w:rPr>
                <w:rFonts w:ascii="Times New Roman"/>
                <w:sz w:val="16"/>
              </w:rPr>
            </w:pPr>
          </w:p>
        </w:tc>
        <w:tc>
          <w:tcPr>
            <w:tcW w:w="4239" w:type="dxa"/>
            <w:tcBorders>
              <w:top w:val="single" w:sz="8" w:space="0" w:color="C3D82E"/>
              <w:bottom w:val="single" w:sz="8" w:space="0" w:color="C3D82E"/>
            </w:tcBorders>
          </w:tcPr>
          <w:p w14:paraId="60097D95" w14:textId="77777777" w:rsidR="0023410F" w:rsidRDefault="001D4F61">
            <w:pPr>
              <w:pStyle w:val="TableParagraph"/>
              <w:spacing w:before="90"/>
              <w:ind w:left="78"/>
              <w:rPr>
                <w:b/>
                <w:sz w:val="16"/>
              </w:rPr>
            </w:pPr>
            <w:r>
              <w:rPr>
                <w:b/>
                <w:color w:val="003F62"/>
                <w:spacing w:val="-2"/>
                <w:sz w:val="16"/>
              </w:rPr>
              <w:t>Appendix</w:t>
            </w:r>
            <w:r>
              <w:rPr>
                <w:b/>
                <w:color w:val="003F62"/>
                <w:spacing w:val="-6"/>
                <w:sz w:val="16"/>
              </w:rPr>
              <w:t xml:space="preserve"> </w:t>
            </w:r>
            <w:r>
              <w:rPr>
                <w:b/>
                <w:color w:val="003F62"/>
                <w:spacing w:val="-2"/>
                <w:sz w:val="16"/>
              </w:rPr>
              <w:t>A</w:t>
            </w:r>
            <w:r>
              <w:rPr>
                <w:b/>
                <w:color w:val="003F62"/>
                <w:spacing w:val="-5"/>
                <w:sz w:val="16"/>
              </w:rPr>
              <w:t xml:space="preserve"> </w:t>
            </w:r>
            <w:r>
              <w:rPr>
                <w:b/>
                <w:color w:val="003F62"/>
                <w:spacing w:val="-2"/>
                <w:sz w:val="16"/>
              </w:rPr>
              <w:t>-</w:t>
            </w:r>
            <w:r>
              <w:rPr>
                <w:b/>
                <w:color w:val="003F62"/>
                <w:spacing w:val="-6"/>
                <w:sz w:val="16"/>
              </w:rPr>
              <w:t xml:space="preserve"> </w:t>
            </w:r>
            <w:r>
              <w:rPr>
                <w:b/>
                <w:color w:val="003F62"/>
                <w:spacing w:val="-2"/>
                <w:sz w:val="16"/>
              </w:rPr>
              <w:t>Prices</w:t>
            </w:r>
            <w:r>
              <w:rPr>
                <w:b/>
                <w:color w:val="003F62"/>
                <w:spacing w:val="-5"/>
                <w:sz w:val="16"/>
              </w:rPr>
              <w:t xml:space="preserve"> </w:t>
            </w:r>
            <w:r>
              <w:rPr>
                <w:b/>
                <w:color w:val="003F62"/>
                <w:spacing w:val="-2"/>
                <w:sz w:val="16"/>
              </w:rPr>
              <w:t>and</w:t>
            </w:r>
            <w:r>
              <w:rPr>
                <w:b/>
                <w:color w:val="003F62"/>
                <w:spacing w:val="-6"/>
                <w:sz w:val="16"/>
              </w:rPr>
              <w:t xml:space="preserve"> </w:t>
            </w:r>
            <w:r>
              <w:rPr>
                <w:b/>
                <w:color w:val="003F62"/>
                <w:spacing w:val="-2"/>
                <w:sz w:val="16"/>
              </w:rPr>
              <w:t>tariff</w:t>
            </w:r>
            <w:r>
              <w:rPr>
                <w:b/>
                <w:color w:val="003F62"/>
                <w:spacing w:val="-5"/>
                <w:sz w:val="16"/>
              </w:rPr>
              <w:t xml:space="preserve"> </w:t>
            </w:r>
            <w:r>
              <w:rPr>
                <w:b/>
                <w:color w:val="003F62"/>
                <w:spacing w:val="-2"/>
                <w:sz w:val="16"/>
              </w:rPr>
              <w:t>structure</w:t>
            </w:r>
          </w:p>
        </w:tc>
        <w:tc>
          <w:tcPr>
            <w:tcW w:w="784" w:type="dxa"/>
            <w:tcBorders>
              <w:top w:val="single" w:sz="8" w:space="0" w:color="C3D82E"/>
              <w:bottom w:val="single" w:sz="8" w:space="0" w:color="C3D82E"/>
            </w:tcBorders>
          </w:tcPr>
          <w:p w14:paraId="60097D96" w14:textId="77777777" w:rsidR="0023410F" w:rsidRDefault="001D4F61">
            <w:pPr>
              <w:pStyle w:val="TableParagraph"/>
              <w:spacing w:before="90"/>
              <w:ind w:right="168"/>
              <w:jc w:val="right"/>
              <w:rPr>
                <w:b/>
                <w:sz w:val="16"/>
              </w:rPr>
            </w:pPr>
            <w:r>
              <w:rPr>
                <w:b/>
                <w:color w:val="003F62"/>
                <w:spacing w:val="-5"/>
                <w:sz w:val="16"/>
              </w:rPr>
              <w:t>72</w:t>
            </w:r>
          </w:p>
        </w:tc>
      </w:tr>
      <w:tr w:rsidR="0023410F" w14:paraId="60097D9D" w14:textId="77777777">
        <w:trPr>
          <w:trHeight w:val="367"/>
        </w:trPr>
        <w:tc>
          <w:tcPr>
            <w:tcW w:w="4484" w:type="dxa"/>
          </w:tcPr>
          <w:p w14:paraId="60097D98" w14:textId="77777777" w:rsidR="0023410F" w:rsidRDefault="001D4F61">
            <w:pPr>
              <w:pStyle w:val="TableParagraph"/>
              <w:spacing w:before="80"/>
              <w:ind w:left="262"/>
              <w:rPr>
                <w:sz w:val="16"/>
              </w:rPr>
            </w:pPr>
            <w:r>
              <w:rPr>
                <w:color w:val="003F62"/>
                <w:sz w:val="16"/>
              </w:rPr>
              <w:t>Major</w:t>
            </w:r>
            <w:r>
              <w:rPr>
                <w:color w:val="003F62"/>
                <w:spacing w:val="10"/>
                <w:sz w:val="16"/>
              </w:rPr>
              <w:t xml:space="preserve"> </w:t>
            </w:r>
            <w:r>
              <w:rPr>
                <w:color w:val="003F62"/>
                <w:sz w:val="16"/>
              </w:rPr>
              <w:t>capital</w:t>
            </w:r>
            <w:r>
              <w:rPr>
                <w:color w:val="003F62"/>
                <w:spacing w:val="11"/>
                <w:sz w:val="16"/>
              </w:rPr>
              <w:t xml:space="preserve"> </w:t>
            </w:r>
            <w:r>
              <w:rPr>
                <w:color w:val="003F62"/>
                <w:spacing w:val="-2"/>
                <w:sz w:val="16"/>
              </w:rPr>
              <w:t>projects</w:t>
            </w:r>
          </w:p>
        </w:tc>
        <w:tc>
          <w:tcPr>
            <w:tcW w:w="537" w:type="dxa"/>
          </w:tcPr>
          <w:p w14:paraId="60097D99" w14:textId="77777777" w:rsidR="0023410F" w:rsidRDefault="001D4F61">
            <w:pPr>
              <w:pStyle w:val="TableParagraph"/>
              <w:spacing w:before="80"/>
              <w:ind w:left="167"/>
              <w:rPr>
                <w:sz w:val="16"/>
              </w:rPr>
            </w:pPr>
            <w:r>
              <w:rPr>
                <w:color w:val="003F62"/>
                <w:spacing w:val="-5"/>
                <w:w w:val="105"/>
                <w:sz w:val="16"/>
              </w:rPr>
              <w:t>45</w:t>
            </w:r>
          </w:p>
        </w:tc>
        <w:tc>
          <w:tcPr>
            <w:tcW w:w="412" w:type="dxa"/>
          </w:tcPr>
          <w:p w14:paraId="60097D9A" w14:textId="77777777" w:rsidR="0023410F" w:rsidRDefault="0023410F">
            <w:pPr>
              <w:pStyle w:val="TableParagraph"/>
              <w:spacing w:before="0"/>
              <w:rPr>
                <w:rFonts w:ascii="Times New Roman"/>
                <w:sz w:val="16"/>
              </w:rPr>
            </w:pPr>
          </w:p>
        </w:tc>
        <w:tc>
          <w:tcPr>
            <w:tcW w:w="4239" w:type="dxa"/>
            <w:tcBorders>
              <w:top w:val="single" w:sz="8" w:space="0" w:color="C3D82E"/>
            </w:tcBorders>
          </w:tcPr>
          <w:p w14:paraId="60097D9B" w14:textId="77777777" w:rsidR="0023410F" w:rsidRDefault="0023410F">
            <w:pPr>
              <w:pStyle w:val="TableParagraph"/>
              <w:spacing w:before="0"/>
              <w:rPr>
                <w:rFonts w:ascii="Times New Roman"/>
                <w:sz w:val="16"/>
              </w:rPr>
            </w:pPr>
          </w:p>
        </w:tc>
        <w:tc>
          <w:tcPr>
            <w:tcW w:w="784" w:type="dxa"/>
            <w:tcBorders>
              <w:top w:val="single" w:sz="8" w:space="0" w:color="C3D82E"/>
            </w:tcBorders>
          </w:tcPr>
          <w:p w14:paraId="60097D9C" w14:textId="77777777" w:rsidR="0023410F" w:rsidRDefault="0023410F">
            <w:pPr>
              <w:pStyle w:val="TableParagraph"/>
              <w:spacing w:before="0"/>
              <w:rPr>
                <w:rFonts w:ascii="Times New Roman"/>
                <w:sz w:val="16"/>
              </w:rPr>
            </w:pPr>
          </w:p>
        </w:tc>
      </w:tr>
      <w:tr w:rsidR="0023410F" w14:paraId="60097DA3" w14:textId="77777777">
        <w:trPr>
          <w:trHeight w:val="380"/>
        </w:trPr>
        <w:tc>
          <w:tcPr>
            <w:tcW w:w="4484" w:type="dxa"/>
          </w:tcPr>
          <w:p w14:paraId="60097D9E" w14:textId="77777777" w:rsidR="0023410F" w:rsidRDefault="001D4F61">
            <w:pPr>
              <w:pStyle w:val="TableParagraph"/>
              <w:spacing w:before="94"/>
              <w:ind w:left="262"/>
              <w:rPr>
                <w:sz w:val="16"/>
              </w:rPr>
            </w:pPr>
            <w:r>
              <w:rPr>
                <w:color w:val="003F62"/>
                <w:sz w:val="16"/>
              </w:rPr>
              <w:t>Capital</w:t>
            </w:r>
            <w:r>
              <w:rPr>
                <w:color w:val="003F62"/>
                <w:spacing w:val="12"/>
                <w:sz w:val="16"/>
              </w:rPr>
              <w:t xml:space="preserve"> </w:t>
            </w:r>
            <w:r>
              <w:rPr>
                <w:color w:val="003F62"/>
                <w:sz w:val="16"/>
              </w:rPr>
              <w:t>programs</w:t>
            </w:r>
            <w:r>
              <w:rPr>
                <w:color w:val="003F62"/>
                <w:spacing w:val="13"/>
                <w:sz w:val="16"/>
              </w:rPr>
              <w:t xml:space="preserve"> </w:t>
            </w:r>
            <w:r>
              <w:rPr>
                <w:color w:val="003F62"/>
                <w:sz w:val="16"/>
              </w:rPr>
              <w:t>and</w:t>
            </w:r>
            <w:r>
              <w:rPr>
                <w:color w:val="003F62"/>
                <w:spacing w:val="12"/>
                <w:sz w:val="16"/>
              </w:rPr>
              <w:t xml:space="preserve"> </w:t>
            </w:r>
            <w:r>
              <w:rPr>
                <w:color w:val="003F62"/>
                <w:sz w:val="16"/>
              </w:rPr>
              <w:t>other</w:t>
            </w:r>
            <w:r>
              <w:rPr>
                <w:color w:val="003F62"/>
                <w:spacing w:val="13"/>
                <w:sz w:val="16"/>
              </w:rPr>
              <w:t xml:space="preserve"> </w:t>
            </w:r>
            <w:r>
              <w:rPr>
                <w:color w:val="003F62"/>
                <w:sz w:val="16"/>
              </w:rPr>
              <w:t>capital</w:t>
            </w:r>
            <w:r>
              <w:rPr>
                <w:color w:val="003F62"/>
                <w:spacing w:val="13"/>
                <w:sz w:val="16"/>
              </w:rPr>
              <w:t xml:space="preserve"> </w:t>
            </w:r>
            <w:r>
              <w:rPr>
                <w:color w:val="003F62"/>
                <w:spacing w:val="-2"/>
                <w:sz w:val="16"/>
              </w:rPr>
              <w:t>expenditure</w:t>
            </w:r>
          </w:p>
        </w:tc>
        <w:tc>
          <w:tcPr>
            <w:tcW w:w="537" w:type="dxa"/>
          </w:tcPr>
          <w:p w14:paraId="60097D9F" w14:textId="77777777" w:rsidR="0023410F" w:rsidRDefault="001D4F61">
            <w:pPr>
              <w:pStyle w:val="TableParagraph"/>
              <w:spacing w:before="94"/>
              <w:ind w:left="167"/>
              <w:rPr>
                <w:sz w:val="16"/>
              </w:rPr>
            </w:pPr>
            <w:r>
              <w:rPr>
                <w:color w:val="003F62"/>
                <w:spacing w:val="-5"/>
                <w:w w:val="105"/>
                <w:sz w:val="16"/>
              </w:rPr>
              <w:t>50</w:t>
            </w:r>
          </w:p>
        </w:tc>
        <w:tc>
          <w:tcPr>
            <w:tcW w:w="412" w:type="dxa"/>
          </w:tcPr>
          <w:p w14:paraId="60097DA0" w14:textId="77777777" w:rsidR="0023410F" w:rsidRDefault="0023410F">
            <w:pPr>
              <w:pStyle w:val="TableParagraph"/>
              <w:spacing w:before="0"/>
              <w:rPr>
                <w:rFonts w:ascii="Times New Roman"/>
                <w:sz w:val="16"/>
              </w:rPr>
            </w:pPr>
          </w:p>
        </w:tc>
        <w:tc>
          <w:tcPr>
            <w:tcW w:w="4239" w:type="dxa"/>
          </w:tcPr>
          <w:p w14:paraId="60097DA1" w14:textId="77777777" w:rsidR="0023410F" w:rsidRDefault="0023410F">
            <w:pPr>
              <w:pStyle w:val="TableParagraph"/>
              <w:spacing w:before="0"/>
              <w:rPr>
                <w:rFonts w:ascii="Times New Roman"/>
                <w:sz w:val="16"/>
              </w:rPr>
            </w:pPr>
          </w:p>
        </w:tc>
        <w:tc>
          <w:tcPr>
            <w:tcW w:w="784" w:type="dxa"/>
          </w:tcPr>
          <w:p w14:paraId="60097DA2" w14:textId="77777777" w:rsidR="0023410F" w:rsidRDefault="0023410F">
            <w:pPr>
              <w:pStyle w:val="TableParagraph"/>
              <w:spacing w:before="0"/>
              <w:rPr>
                <w:rFonts w:ascii="Times New Roman"/>
                <w:sz w:val="16"/>
              </w:rPr>
            </w:pPr>
          </w:p>
        </w:tc>
      </w:tr>
      <w:tr w:rsidR="0023410F" w14:paraId="60097DA9" w14:textId="77777777">
        <w:trPr>
          <w:trHeight w:val="364"/>
        </w:trPr>
        <w:tc>
          <w:tcPr>
            <w:tcW w:w="4484" w:type="dxa"/>
            <w:tcBorders>
              <w:bottom w:val="single" w:sz="8" w:space="0" w:color="C3D82E"/>
            </w:tcBorders>
          </w:tcPr>
          <w:p w14:paraId="60097DA4" w14:textId="77777777" w:rsidR="0023410F" w:rsidRDefault="001D4F61">
            <w:pPr>
              <w:pStyle w:val="TableParagraph"/>
              <w:spacing w:before="94"/>
              <w:ind w:left="262"/>
              <w:rPr>
                <w:sz w:val="16"/>
              </w:rPr>
            </w:pPr>
            <w:r>
              <w:rPr>
                <w:color w:val="003F62"/>
                <w:w w:val="105"/>
                <w:sz w:val="16"/>
              </w:rPr>
              <w:t>Capacity</w:t>
            </w:r>
            <w:r>
              <w:rPr>
                <w:color w:val="003F62"/>
                <w:spacing w:val="-8"/>
                <w:w w:val="105"/>
                <w:sz w:val="16"/>
              </w:rPr>
              <w:t xml:space="preserve"> </w:t>
            </w:r>
            <w:r>
              <w:rPr>
                <w:color w:val="003F62"/>
                <w:w w:val="105"/>
                <w:sz w:val="16"/>
              </w:rPr>
              <w:t>to</w:t>
            </w:r>
            <w:r>
              <w:rPr>
                <w:color w:val="003F62"/>
                <w:spacing w:val="-8"/>
                <w:w w:val="105"/>
                <w:sz w:val="16"/>
              </w:rPr>
              <w:t xml:space="preserve"> </w:t>
            </w:r>
            <w:r>
              <w:rPr>
                <w:color w:val="003F62"/>
                <w:spacing w:val="-2"/>
                <w:w w:val="105"/>
                <w:sz w:val="16"/>
              </w:rPr>
              <w:t>deliver</w:t>
            </w:r>
          </w:p>
        </w:tc>
        <w:tc>
          <w:tcPr>
            <w:tcW w:w="537" w:type="dxa"/>
            <w:tcBorders>
              <w:bottom w:val="single" w:sz="8" w:space="0" w:color="C3D82E"/>
            </w:tcBorders>
          </w:tcPr>
          <w:p w14:paraId="60097DA5" w14:textId="77777777" w:rsidR="0023410F" w:rsidRDefault="001D4F61">
            <w:pPr>
              <w:pStyle w:val="TableParagraph"/>
              <w:spacing w:before="94"/>
              <w:ind w:left="167"/>
              <w:rPr>
                <w:sz w:val="16"/>
              </w:rPr>
            </w:pPr>
            <w:r>
              <w:rPr>
                <w:color w:val="003F62"/>
                <w:spacing w:val="-5"/>
                <w:sz w:val="16"/>
              </w:rPr>
              <w:t>51</w:t>
            </w:r>
          </w:p>
        </w:tc>
        <w:tc>
          <w:tcPr>
            <w:tcW w:w="412" w:type="dxa"/>
          </w:tcPr>
          <w:p w14:paraId="60097DA6" w14:textId="77777777" w:rsidR="0023410F" w:rsidRDefault="0023410F">
            <w:pPr>
              <w:pStyle w:val="TableParagraph"/>
              <w:spacing w:before="0"/>
              <w:rPr>
                <w:rFonts w:ascii="Times New Roman"/>
                <w:sz w:val="16"/>
              </w:rPr>
            </w:pPr>
          </w:p>
        </w:tc>
        <w:tc>
          <w:tcPr>
            <w:tcW w:w="4239" w:type="dxa"/>
          </w:tcPr>
          <w:p w14:paraId="60097DA7" w14:textId="77777777" w:rsidR="0023410F" w:rsidRDefault="0023410F">
            <w:pPr>
              <w:pStyle w:val="TableParagraph"/>
              <w:spacing w:before="0"/>
              <w:rPr>
                <w:rFonts w:ascii="Times New Roman"/>
                <w:sz w:val="16"/>
              </w:rPr>
            </w:pPr>
          </w:p>
        </w:tc>
        <w:tc>
          <w:tcPr>
            <w:tcW w:w="784" w:type="dxa"/>
          </w:tcPr>
          <w:p w14:paraId="60097DA8" w14:textId="77777777" w:rsidR="0023410F" w:rsidRDefault="0023410F">
            <w:pPr>
              <w:pStyle w:val="TableParagraph"/>
              <w:spacing w:before="0"/>
              <w:rPr>
                <w:rFonts w:ascii="Times New Roman"/>
                <w:sz w:val="16"/>
              </w:rPr>
            </w:pPr>
          </w:p>
        </w:tc>
      </w:tr>
    </w:tbl>
    <w:p w14:paraId="60097DAA" w14:textId="77777777" w:rsidR="0023410F" w:rsidRDefault="0023410F">
      <w:pPr>
        <w:rPr>
          <w:rFonts w:ascii="Times New Roman"/>
          <w:sz w:val="16"/>
        </w:rPr>
        <w:sectPr w:rsidR="0023410F">
          <w:pgSz w:w="11910" w:h="16840"/>
          <w:pgMar w:top="480" w:right="440" w:bottom="660" w:left="360" w:header="0" w:footer="380" w:gutter="0"/>
          <w:cols w:space="720"/>
        </w:sectPr>
      </w:pPr>
    </w:p>
    <w:p w14:paraId="60097DAB" w14:textId="77777777" w:rsidR="0023410F" w:rsidRDefault="001D4F61">
      <w:pPr>
        <w:spacing w:before="53"/>
        <w:ind w:left="360"/>
        <w:rPr>
          <w:b/>
          <w:sz w:val="90"/>
        </w:rPr>
      </w:pPr>
      <w:r>
        <w:rPr>
          <w:b/>
          <w:color w:val="003F62"/>
          <w:sz w:val="90"/>
        </w:rPr>
        <w:lastRenderedPageBreak/>
        <w:t>Executive</w:t>
      </w:r>
      <w:r>
        <w:rPr>
          <w:b/>
          <w:color w:val="003F62"/>
          <w:spacing w:val="-4"/>
          <w:sz w:val="90"/>
        </w:rPr>
        <w:t xml:space="preserve"> </w:t>
      </w:r>
      <w:r>
        <w:rPr>
          <w:b/>
          <w:color w:val="003F62"/>
          <w:spacing w:val="-2"/>
          <w:sz w:val="90"/>
        </w:rPr>
        <w:t>summary</w:t>
      </w:r>
    </w:p>
    <w:p w14:paraId="60097DAC" w14:textId="77777777" w:rsidR="0023410F" w:rsidRDefault="001D4F61">
      <w:pPr>
        <w:pStyle w:val="BodyText"/>
        <w:spacing w:before="6"/>
        <w:rPr>
          <w:b/>
          <w:sz w:val="6"/>
        </w:rPr>
      </w:pPr>
      <w:r>
        <w:pict w14:anchorId="60098F57">
          <v:group id="docshapegroup20" o:spid="_x0000_s2006" style="position:absolute;margin-left:35.55pt;margin-top:5pt;width:522.75pt;height:191.15pt;z-index:-15723008;mso-wrap-distance-left:0;mso-wrap-distance-right:0;mso-position-horizontal-relative:page" coordorigin="711,100" coordsize="10455,3823">
            <v:rect id="docshape21" o:spid="_x0000_s2009" style="position:absolute;left:711;top:402;width:10455;height:3520" fillcolor="#003f62" stroked="f"/>
            <v:shape id="docshape22" o:spid="_x0000_s2008" type="#_x0000_t75" style="position:absolute;left:1024;top:99;width:641;height:1009">
              <v:imagedata r:id="rId13" o:title=""/>
            </v:shape>
            <v:shape id="docshape23" o:spid="_x0000_s2007" type="#_x0000_t202" style="position:absolute;left:711;top:99;width:10455;height:3823" filled="f" stroked="f">
              <v:textbox inset="0,0,0,0">
                <w:txbxContent>
                  <w:p w14:paraId="60099051" w14:textId="77777777" w:rsidR="0023410F" w:rsidRDefault="001D4F61">
                    <w:pPr>
                      <w:spacing w:before="373"/>
                      <w:ind w:left="147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052" w14:textId="77777777" w:rsidR="0023410F" w:rsidRDefault="001D4F61">
                    <w:pPr>
                      <w:numPr>
                        <w:ilvl w:val="0"/>
                        <w:numId w:val="31"/>
                      </w:numPr>
                      <w:tabs>
                        <w:tab w:val="left" w:pos="663"/>
                        <w:tab w:val="left" w:pos="664"/>
                      </w:tabs>
                      <w:spacing w:before="274"/>
                      <w:ind w:hanging="361"/>
                    </w:pPr>
                    <w:r>
                      <w:rPr>
                        <w:color w:val="FFFFFF"/>
                        <w:w w:val="105"/>
                      </w:rPr>
                      <w:t>A</w:t>
                    </w:r>
                    <w:r>
                      <w:rPr>
                        <w:color w:val="FFFFFF"/>
                        <w:spacing w:val="-5"/>
                        <w:w w:val="105"/>
                      </w:rPr>
                      <w:t xml:space="preserve"> </w:t>
                    </w:r>
                    <w:r>
                      <w:rPr>
                        <w:color w:val="FFFFFF"/>
                        <w:w w:val="105"/>
                      </w:rPr>
                      <w:t>prudent</w:t>
                    </w:r>
                    <w:r>
                      <w:rPr>
                        <w:color w:val="FFFFFF"/>
                        <w:spacing w:val="-5"/>
                        <w:w w:val="105"/>
                      </w:rPr>
                      <w:t xml:space="preserve"> </w:t>
                    </w:r>
                    <w:r>
                      <w:rPr>
                        <w:color w:val="FFFFFF"/>
                        <w:w w:val="105"/>
                      </w:rPr>
                      <w:t>and</w:t>
                    </w:r>
                    <w:r>
                      <w:rPr>
                        <w:color w:val="FFFFFF"/>
                        <w:spacing w:val="-4"/>
                        <w:w w:val="105"/>
                      </w:rPr>
                      <w:t xml:space="preserve"> </w:t>
                    </w:r>
                    <w:r>
                      <w:rPr>
                        <w:color w:val="FFFFFF"/>
                        <w:w w:val="105"/>
                      </w:rPr>
                      <w:t>efficient</w:t>
                    </w:r>
                    <w:r>
                      <w:rPr>
                        <w:color w:val="FFFFFF"/>
                        <w:spacing w:val="-5"/>
                        <w:w w:val="105"/>
                      </w:rPr>
                      <w:t xml:space="preserve"> </w:t>
                    </w:r>
                    <w:r>
                      <w:rPr>
                        <w:color w:val="FFFFFF"/>
                        <w:w w:val="105"/>
                      </w:rPr>
                      <w:t>price</w:t>
                    </w:r>
                    <w:r>
                      <w:rPr>
                        <w:color w:val="FFFFFF"/>
                        <w:spacing w:val="-5"/>
                        <w:w w:val="105"/>
                      </w:rPr>
                      <w:t xml:space="preserve"> </w:t>
                    </w:r>
                    <w:r>
                      <w:rPr>
                        <w:color w:val="FFFFFF"/>
                        <w:w w:val="105"/>
                      </w:rPr>
                      <w:t>submission</w:t>
                    </w:r>
                    <w:r>
                      <w:rPr>
                        <w:color w:val="FFFFFF"/>
                        <w:spacing w:val="-4"/>
                        <w:w w:val="105"/>
                      </w:rPr>
                      <w:t xml:space="preserve"> </w:t>
                    </w:r>
                    <w:r>
                      <w:rPr>
                        <w:color w:val="FFFFFF"/>
                        <w:w w:val="105"/>
                      </w:rPr>
                      <w:t>that</w:t>
                    </w:r>
                    <w:r>
                      <w:rPr>
                        <w:color w:val="FFFFFF"/>
                        <w:spacing w:val="-5"/>
                        <w:w w:val="105"/>
                      </w:rPr>
                      <w:t xml:space="preserve"> </w:t>
                    </w:r>
                    <w:r>
                      <w:rPr>
                        <w:color w:val="FFFFFF"/>
                        <w:w w:val="105"/>
                      </w:rPr>
                      <w:t>provides</w:t>
                    </w:r>
                    <w:r>
                      <w:rPr>
                        <w:color w:val="FFFFFF"/>
                        <w:spacing w:val="-4"/>
                        <w:w w:val="105"/>
                      </w:rPr>
                      <w:t xml:space="preserve"> </w:t>
                    </w:r>
                    <w:r>
                      <w:rPr>
                        <w:color w:val="FFFFFF"/>
                        <w:w w:val="105"/>
                      </w:rPr>
                      <w:t>the</w:t>
                    </w:r>
                    <w:r>
                      <w:rPr>
                        <w:color w:val="FFFFFF"/>
                        <w:spacing w:val="-5"/>
                        <w:w w:val="105"/>
                      </w:rPr>
                      <w:t xml:space="preserve"> </w:t>
                    </w:r>
                    <w:r>
                      <w:rPr>
                        <w:color w:val="FFFFFF"/>
                        <w:w w:val="105"/>
                      </w:rPr>
                      <w:t>best</w:t>
                    </w:r>
                    <w:r>
                      <w:rPr>
                        <w:color w:val="FFFFFF"/>
                        <w:spacing w:val="-5"/>
                        <w:w w:val="105"/>
                      </w:rPr>
                      <w:t xml:space="preserve"> </w:t>
                    </w:r>
                    <w:r>
                      <w:rPr>
                        <w:color w:val="FFFFFF"/>
                        <w:w w:val="105"/>
                      </w:rPr>
                      <w:t>value</w:t>
                    </w:r>
                    <w:r>
                      <w:rPr>
                        <w:color w:val="FFFFFF"/>
                        <w:spacing w:val="-4"/>
                        <w:w w:val="105"/>
                      </w:rPr>
                      <w:t xml:space="preserve"> </w:t>
                    </w:r>
                    <w:r>
                      <w:rPr>
                        <w:color w:val="FFFFFF"/>
                        <w:w w:val="105"/>
                      </w:rPr>
                      <w:t>for</w:t>
                    </w:r>
                    <w:r>
                      <w:rPr>
                        <w:color w:val="FFFFFF"/>
                        <w:spacing w:val="-5"/>
                        <w:w w:val="105"/>
                      </w:rPr>
                      <w:t xml:space="preserve"> </w:t>
                    </w:r>
                    <w:r>
                      <w:rPr>
                        <w:color w:val="FFFFFF"/>
                        <w:spacing w:val="-2"/>
                        <w:w w:val="105"/>
                      </w:rPr>
                      <w:t>customers.</w:t>
                    </w:r>
                  </w:p>
                  <w:p w14:paraId="60099053" w14:textId="77777777" w:rsidR="0023410F" w:rsidRDefault="001D4F61">
                    <w:pPr>
                      <w:numPr>
                        <w:ilvl w:val="0"/>
                        <w:numId w:val="31"/>
                      </w:numPr>
                      <w:tabs>
                        <w:tab w:val="left" w:pos="663"/>
                        <w:tab w:val="left" w:pos="664"/>
                      </w:tabs>
                      <w:spacing w:before="68"/>
                      <w:ind w:hanging="361"/>
                    </w:pPr>
                    <w:r>
                      <w:rPr>
                        <w:color w:val="FFFFFF"/>
                        <w:w w:val="105"/>
                      </w:rPr>
                      <w:t>Early,</w:t>
                    </w:r>
                    <w:r>
                      <w:rPr>
                        <w:color w:val="FFFFFF"/>
                        <w:spacing w:val="-12"/>
                        <w:w w:val="105"/>
                      </w:rPr>
                      <w:t xml:space="preserve"> </w:t>
                    </w:r>
                    <w:r>
                      <w:rPr>
                        <w:color w:val="FFFFFF"/>
                        <w:w w:val="105"/>
                      </w:rPr>
                      <w:t>deep,</w:t>
                    </w:r>
                    <w:r>
                      <w:rPr>
                        <w:color w:val="FFFFFF"/>
                        <w:spacing w:val="-11"/>
                        <w:w w:val="105"/>
                      </w:rPr>
                      <w:t xml:space="preserve"> </w:t>
                    </w:r>
                    <w:r>
                      <w:rPr>
                        <w:color w:val="FFFFFF"/>
                        <w:w w:val="105"/>
                      </w:rPr>
                      <w:t>broad</w:t>
                    </w:r>
                    <w:r>
                      <w:rPr>
                        <w:color w:val="FFFFFF"/>
                        <w:spacing w:val="-11"/>
                        <w:w w:val="105"/>
                      </w:rPr>
                      <w:t xml:space="preserve"> </w:t>
                    </w:r>
                    <w:r>
                      <w:rPr>
                        <w:color w:val="FFFFFF"/>
                        <w:w w:val="105"/>
                      </w:rPr>
                      <w:t>and</w:t>
                    </w:r>
                    <w:r>
                      <w:rPr>
                        <w:color w:val="FFFFFF"/>
                        <w:spacing w:val="-11"/>
                        <w:w w:val="105"/>
                      </w:rPr>
                      <w:t xml:space="preserve"> </w:t>
                    </w:r>
                    <w:r>
                      <w:rPr>
                        <w:color w:val="FFFFFF"/>
                        <w:w w:val="105"/>
                      </w:rPr>
                      <w:t>inclusive</w:t>
                    </w:r>
                    <w:r>
                      <w:rPr>
                        <w:color w:val="FFFFFF"/>
                        <w:spacing w:val="-11"/>
                        <w:w w:val="105"/>
                      </w:rPr>
                      <w:t xml:space="preserve"> </w:t>
                    </w:r>
                    <w:r>
                      <w:rPr>
                        <w:color w:val="FFFFFF"/>
                        <w:w w:val="105"/>
                      </w:rPr>
                      <w:t>engagement</w:t>
                    </w:r>
                    <w:r>
                      <w:rPr>
                        <w:color w:val="FFFFFF"/>
                        <w:spacing w:val="-11"/>
                        <w:w w:val="105"/>
                      </w:rPr>
                      <w:t xml:space="preserve"> </w:t>
                    </w:r>
                    <w:r>
                      <w:rPr>
                        <w:color w:val="FFFFFF"/>
                        <w:w w:val="105"/>
                      </w:rPr>
                      <w:t>informed</w:t>
                    </w:r>
                    <w:r>
                      <w:rPr>
                        <w:color w:val="FFFFFF"/>
                        <w:spacing w:val="-11"/>
                        <w:w w:val="105"/>
                      </w:rPr>
                      <w:t xml:space="preserve"> </w:t>
                    </w:r>
                    <w:r>
                      <w:rPr>
                        <w:color w:val="FFFFFF"/>
                        <w:w w:val="105"/>
                      </w:rPr>
                      <w:t>six</w:t>
                    </w:r>
                    <w:r>
                      <w:rPr>
                        <w:color w:val="FFFFFF"/>
                        <w:spacing w:val="-11"/>
                        <w:w w:val="105"/>
                      </w:rPr>
                      <w:t xml:space="preserve"> </w:t>
                    </w:r>
                    <w:r>
                      <w:rPr>
                        <w:color w:val="FFFFFF"/>
                        <w:w w:val="105"/>
                      </w:rPr>
                      <w:t>key</w:t>
                    </w:r>
                    <w:r>
                      <w:rPr>
                        <w:color w:val="FFFFFF"/>
                        <w:spacing w:val="-11"/>
                        <w:w w:val="105"/>
                      </w:rPr>
                      <w:t xml:space="preserve"> </w:t>
                    </w:r>
                    <w:r>
                      <w:rPr>
                        <w:color w:val="FFFFFF"/>
                        <w:w w:val="105"/>
                      </w:rPr>
                      <w:t>outcomes</w:t>
                    </w:r>
                    <w:r>
                      <w:rPr>
                        <w:color w:val="FFFFFF"/>
                        <w:spacing w:val="-11"/>
                        <w:w w:val="105"/>
                      </w:rPr>
                      <w:t xml:space="preserve"> </w:t>
                    </w:r>
                    <w:r>
                      <w:rPr>
                        <w:color w:val="FFFFFF"/>
                        <w:w w:val="105"/>
                      </w:rPr>
                      <w:t>that</w:t>
                    </w:r>
                    <w:r>
                      <w:rPr>
                        <w:color w:val="FFFFFF"/>
                        <w:spacing w:val="-11"/>
                        <w:w w:val="105"/>
                      </w:rPr>
                      <w:t xml:space="preserve"> </w:t>
                    </w:r>
                    <w:r>
                      <w:rPr>
                        <w:color w:val="FFFFFF"/>
                        <w:w w:val="105"/>
                      </w:rPr>
                      <w:t>customers</w:t>
                    </w:r>
                    <w:r>
                      <w:rPr>
                        <w:color w:val="FFFFFF"/>
                        <w:spacing w:val="-11"/>
                        <w:w w:val="105"/>
                      </w:rPr>
                      <w:t xml:space="preserve"> </w:t>
                    </w:r>
                    <w:r>
                      <w:rPr>
                        <w:color w:val="FFFFFF"/>
                        <w:spacing w:val="-2"/>
                        <w:w w:val="105"/>
                      </w:rPr>
                      <w:t>value.</w:t>
                    </w:r>
                  </w:p>
                  <w:p w14:paraId="60099054" w14:textId="77777777" w:rsidR="0023410F" w:rsidRDefault="001D4F61">
                    <w:pPr>
                      <w:numPr>
                        <w:ilvl w:val="0"/>
                        <w:numId w:val="31"/>
                      </w:numPr>
                      <w:tabs>
                        <w:tab w:val="left" w:pos="663"/>
                        <w:tab w:val="left" w:pos="664"/>
                      </w:tabs>
                      <w:spacing w:before="68"/>
                      <w:ind w:hanging="361"/>
                    </w:pPr>
                    <w:r>
                      <w:rPr>
                        <w:color w:val="FFFFFF"/>
                      </w:rPr>
                      <w:t>Customer</w:t>
                    </w:r>
                    <w:r>
                      <w:rPr>
                        <w:color w:val="FFFFFF"/>
                        <w:spacing w:val="9"/>
                      </w:rPr>
                      <w:t xml:space="preserve"> </w:t>
                    </w:r>
                    <w:r>
                      <w:rPr>
                        <w:color w:val="FFFFFF"/>
                      </w:rPr>
                      <w:t>bills</w:t>
                    </w:r>
                    <w:r>
                      <w:rPr>
                        <w:color w:val="FFFFFF"/>
                        <w:spacing w:val="10"/>
                      </w:rPr>
                      <w:t xml:space="preserve"> </w:t>
                    </w:r>
                    <w:r>
                      <w:rPr>
                        <w:color w:val="FFFFFF"/>
                      </w:rPr>
                      <w:t>(before</w:t>
                    </w:r>
                    <w:r>
                      <w:rPr>
                        <w:color w:val="FFFFFF"/>
                        <w:spacing w:val="9"/>
                      </w:rPr>
                      <w:t xml:space="preserve"> </w:t>
                    </w:r>
                    <w:r>
                      <w:rPr>
                        <w:color w:val="FFFFFF"/>
                      </w:rPr>
                      <w:t>CPI)</w:t>
                    </w:r>
                    <w:r>
                      <w:rPr>
                        <w:color w:val="FFFFFF"/>
                        <w:spacing w:val="10"/>
                      </w:rPr>
                      <w:t xml:space="preserve"> </w:t>
                    </w:r>
                    <w:r>
                      <w:rPr>
                        <w:color w:val="FFFFFF"/>
                      </w:rPr>
                      <w:t>increasing</w:t>
                    </w:r>
                    <w:r>
                      <w:rPr>
                        <w:color w:val="FFFFFF"/>
                        <w:spacing w:val="9"/>
                      </w:rPr>
                      <w:t xml:space="preserve"> </w:t>
                    </w:r>
                    <w:r>
                      <w:rPr>
                        <w:color w:val="FFFFFF"/>
                      </w:rPr>
                      <w:t>less</w:t>
                    </w:r>
                    <w:r>
                      <w:rPr>
                        <w:color w:val="FFFFFF"/>
                        <w:spacing w:val="10"/>
                      </w:rPr>
                      <w:t xml:space="preserve"> </w:t>
                    </w:r>
                    <w:r>
                      <w:rPr>
                        <w:color w:val="FFFFFF"/>
                      </w:rPr>
                      <w:t>than</w:t>
                    </w:r>
                    <w:r>
                      <w:rPr>
                        <w:color w:val="FFFFFF"/>
                        <w:spacing w:val="9"/>
                      </w:rPr>
                      <w:t xml:space="preserve"> </w:t>
                    </w:r>
                    <w:r>
                      <w:rPr>
                        <w:color w:val="FFFFFF"/>
                      </w:rPr>
                      <w:t>1%</w:t>
                    </w:r>
                    <w:r>
                      <w:rPr>
                        <w:color w:val="FFFFFF"/>
                        <w:spacing w:val="10"/>
                      </w:rPr>
                      <w:t xml:space="preserve"> </w:t>
                    </w:r>
                    <w:r>
                      <w:rPr>
                        <w:color w:val="FFFFFF"/>
                      </w:rPr>
                      <w:t>for</w:t>
                    </w:r>
                    <w:r>
                      <w:rPr>
                        <w:color w:val="FFFFFF"/>
                        <w:spacing w:val="10"/>
                      </w:rPr>
                      <w:t xml:space="preserve"> </w:t>
                    </w:r>
                    <w:r>
                      <w:rPr>
                        <w:color w:val="FFFFFF"/>
                      </w:rPr>
                      <w:t>owners</w:t>
                    </w:r>
                    <w:r>
                      <w:rPr>
                        <w:color w:val="FFFFFF"/>
                        <w:spacing w:val="9"/>
                      </w:rPr>
                      <w:t xml:space="preserve"> </w:t>
                    </w:r>
                    <w:r>
                      <w:rPr>
                        <w:color w:val="FFFFFF"/>
                      </w:rPr>
                      <w:t>and</w:t>
                    </w:r>
                    <w:r>
                      <w:rPr>
                        <w:color w:val="FFFFFF"/>
                        <w:spacing w:val="10"/>
                      </w:rPr>
                      <w:t xml:space="preserve"> </w:t>
                    </w:r>
                    <w:r>
                      <w:rPr>
                        <w:color w:val="FFFFFF"/>
                      </w:rPr>
                      <w:t>2%</w:t>
                    </w:r>
                    <w:r>
                      <w:rPr>
                        <w:color w:val="FFFFFF"/>
                        <w:spacing w:val="9"/>
                      </w:rPr>
                      <w:t xml:space="preserve"> </w:t>
                    </w:r>
                    <w:r>
                      <w:rPr>
                        <w:color w:val="FFFFFF"/>
                      </w:rPr>
                      <w:t>for</w:t>
                    </w:r>
                    <w:r>
                      <w:rPr>
                        <w:color w:val="FFFFFF"/>
                        <w:spacing w:val="10"/>
                      </w:rPr>
                      <w:t xml:space="preserve"> </w:t>
                    </w:r>
                    <w:r>
                      <w:rPr>
                        <w:color w:val="FFFFFF"/>
                        <w:spacing w:val="-2"/>
                      </w:rPr>
                      <w:t>renters.</w:t>
                    </w:r>
                  </w:p>
                  <w:p w14:paraId="60099055" w14:textId="77777777" w:rsidR="0023410F" w:rsidRDefault="001D4F61">
                    <w:pPr>
                      <w:numPr>
                        <w:ilvl w:val="0"/>
                        <w:numId w:val="31"/>
                      </w:numPr>
                      <w:tabs>
                        <w:tab w:val="left" w:pos="663"/>
                        <w:tab w:val="left" w:pos="664"/>
                      </w:tabs>
                      <w:spacing w:before="68"/>
                      <w:ind w:hanging="361"/>
                    </w:pPr>
                    <w:r>
                      <w:rPr>
                        <w:color w:val="FFFFFF"/>
                        <w:w w:val="105"/>
                      </w:rPr>
                      <w:t>Bearing</w:t>
                    </w:r>
                    <w:r>
                      <w:rPr>
                        <w:color w:val="FFFFFF"/>
                        <w:spacing w:val="-4"/>
                        <w:w w:val="105"/>
                      </w:rPr>
                      <w:t xml:space="preserve"> </w:t>
                    </w:r>
                    <w:r>
                      <w:rPr>
                        <w:color w:val="FFFFFF"/>
                        <w:w w:val="105"/>
                      </w:rPr>
                      <w:t>risk</w:t>
                    </w:r>
                    <w:r>
                      <w:rPr>
                        <w:color w:val="FFFFFF"/>
                        <w:spacing w:val="-4"/>
                        <w:w w:val="105"/>
                      </w:rPr>
                      <w:t xml:space="preserve"> </w:t>
                    </w:r>
                    <w:r>
                      <w:rPr>
                        <w:color w:val="FFFFFF"/>
                        <w:w w:val="105"/>
                      </w:rPr>
                      <w:t>on</w:t>
                    </w:r>
                    <w:r>
                      <w:rPr>
                        <w:color w:val="FFFFFF"/>
                        <w:spacing w:val="-4"/>
                        <w:w w:val="105"/>
                      </w:rPr>
                      <w:t xml:space="preserve"> </w:t>
                    </w:r>
                    <w:r>
                      <w:rPr>
                        <w:color w:val="FFFFFF"/>
                        <w:w w:val="105"/>
                      </w:rPr>
                      <w:t>behalf</w:t>
                    </w:r>
                    <w:r>
                      <w:rPr>
                        <w:color w:val="FFFFFF"/>
                        <w:spacing w:val="-4"/>
                        <w:w w:val="105"/>
                      </w:rPr>
                      <w:t xml:space="preserve"> </w:t>
                    </w:r>
                    <w:r>
                      <w:rPr>
                        <w:color w:val="FFFFFF"/>
                        <w:w w:val="105"/>
                      </w:rPr>
                      <w:t>of</w:t>
                    </w:r>
                    <w:r>
                      <w:rPr>
                        <w:color w:val="FFFFFF"/>
                        <w:spacing w:val="-4"/>
                        <w:w w:val="105"/>
                      </w:rPr>
                      <w:t xml:space="preserve"> </w:t>
                    </w:r>
                    <w:r>
                      <w:rPr>
                        <w:color w:val="FFFFFF"/>
                        <w:w w:val="105"/>
                      </w:rPr>
                      <w:t>customers</w:t>
                    </w:r>
                    <w:r>
                      <w:rPr>
                        <w:color w:val="FFFFFF"/>
                        <w:spacing w:val="-4"/>
                        <w:w w:val="105"/>
                      </w:rPr>
                      <w:t xml:space="preserve"> </w:t>
                    </w:r>
                    <w:r>
                      <w:rPr>
                        <w:color w:val="FFFFFF"/>
                        <w:w w:val="105"/>
                      </w:rPr>
                      <w:t>by</w:t>
                    </w:r>
                    <w:r>
                      <w:rPr>
                        <w:color w:val="FFFFFF"/>
                        <w:spacing w:val="-4"/>
                        <w:w w:val="105"/>
                      </w:rPr>
                      <w:t xml:space="preserve"> </w:t>
                    </w:r>
                    <w:r>
                      <w:rPr>
                        <w:color w:val="FFFFFF"/>
                        <w:w w:val="105"/>
                      </w:rPr>
                      <w:t>increasing</w:t>
                    </w:r>
                    <w:r>
                      <w:rPr>
                        <w:color w:val="FFFFFF"/>
                        <w:spacing w:val="-4"/>
                        <w:w w:val="105"/>
                      </w:rPr>
                      <w:t xml:space="preserve"> </w:t>
                    </w:r>
                    <w:r>
                      <w:rPr>
                        <w:color w:val="FFFFFF"/>
                        <w:w w:val="105"/>
                      </w:rPr>
                      <w:t>debt</w:t>
                    </w:r>
                    <w:r>
                      <w:rPr>
                        <w:color w:val="FFFFFF"/>
                        <w:spacing w:val="-4"/>
                        <w:w w:val="105"/>
                      </w:rPr>
                      <w:t xml:space="preserve"> </w:t>
                    </w:r>
                    <w:r>
                      <w:rPr>
                        <w:color w:val="FFFFFF"/>
                        <w:w w:val="105"/>
                      </w:rPr>
                      <w:t>to</w:t>
                    </w:r>
                    <w:r>
                      <w:rPr>
                        <w:color w:val="FFFFFF"/>
                        <w:spacing w:val="-4"/>
                        <w:w w:val="105"/>
                      </w:rPr>
                      <w:t xml:space="preserve"> </w:t>
                    </w:r>
                    <w:r>
                      <w:rPr>
                        <w:color w:val="FFFFFF"/>
                        <w:w w:val="105"/>
                      </w:rPr>
                      <w:t>offset</w:t>
                    </w:r>
                    <w:r>
                      <w:rPr>
                        <w:color w:val="FFFFFF"/>
                        <w:spacing w:val="-3"/>
                        <w:w w:val="105"/>
                      </w:rPr>
                      <w:t xml:space="preserve"> </w:t>
                    </w:r>
                    <w:r>
                      <w:rPr>
                        <w:color w:val="FFFFFF"/>
                        <w:w w:val="105"/>
                      </w:rPr>
                      <w:t>bill</w:t>
                    </w:r>
                    <w:r>
                      <w:rPr>
                        <w:color w:val="FFFFFF"/>
                        <w:spacing w:val="-4"/>
                        <w:w w:val="105"/>
                      </w:rPr>
                      <w:t xml:space="preserve"> </w:t>
                    </w:r>
                    <w:r>
                      <w:rPr>
                        <w:color w:val="FFFFFF"/>
                        <w:spacing w:val="-2"/>
                        <w:w w:val="105"/>
                      </w:rPr>
                      <w:t>impacts.</w:t>
                    </w:r>
                  </w:p>
                  <w:p w14:paraId="60099056" w14:textId="77777777" w:rsidR="0023410F" w:rsidRDefault="001D4F61">
                    <w:pPr>
                      <w:numPr>
                        <w:ilvl w:val="0"/>
                        <w:numId w:val="31"/>
                      </w:numPr>
                      <w:tabs>
                        <w:tab w:val="left" w:pos="663"/>
                        <w:tab w:val="left" w:pos="664"/>
                      </w:tabs>
                      <w:spacing w:before="67"/>
                      <w:ind w:hanging="361"/>
                    </w:pPr>
                    <w:r>
                      <w:rPr>
                        <w:color w:val="FFFFFF"/>
                        <w:w w:val="105"/>
                      </w:rPr>
                      <w:t>$157</w:t>
                    </w:r>
                    <w:r>
                      <w:rPr>
                        <w:color w:val="FFFFFF"/>
                        <w:spacing w:val="-8"/>
                        <w:w w:val="105"/>
                      </w:rPr>
                      <w:t xml:space="preserve"> </w:t>
                    </w:r>
                    <w:r>
                      <w:rPr>
                        <w:color w:val="FFFFFF"/>
                        <w:w w:val="105"/>
                      </w:rPr>
                      <w:t>million</w:t>
                    </w:r>
                    <w:r>
                      <w:rPr>
                        <w:color w:val="FFFFFF"/>
                        <w:spacing w:val="-7"/>
                        <w:w w:val="105"/>
                      </w:rPr>
                      <w:t xml:space="preserve"> </w:t>
                    </w:r>
                    <w:r>
                      <w:rPr>
                        <w:color w:val="FFFFFF"/>
                        <w:w w:val="105"/>
                      </w:rPr>
                      <w:t>capital</w:t>
                    </w:r>
                    <w:r>
                      <w:rPr>
                        <w:color w:val="FFFFFF"/>
                        <w:spacing w:val="-8"/>
                        <w:w w:val="105"/>
                      </w:rPr>
                      <w:t xml:space="preserve"> </w:t>
                    </w:r>
                    <w:r>
                      <w:rPr>
                        <w:color w:val="FFFFFF"/>
                        <w:w w:val="105"/>
                      </w:rPr>
                      <w:t>works</w:t>
                    </w:r>
                    <w:r>
                      <w:rPr>
                        <w:color w:val="FFFFFF"/>
                        <w:spacing w:val="-7"/>
                        <w:w w:val="105"/>
                      </w:rPr>
                      <w:t xml:space="preserve"> </w:t>
                    </w:r>
                    <w:r>
                      <w:rPr>
                        <w:color w:val="FFFFFF"/>
                        <w:w w:val="105"/>
                      </w:rPr>
                      <w:t>over</w:t>
                    </w:r>
                    <w:r>
                      <w:rPr>
                        <w:color w:val="FFFFFF"/>
                        <w:spacing w:val="-7"/>
                        <w:w w:val="105"/>
                      </w:rPr>
                      <w:t xml:space="preserve"> </w:t>
                    </w:r>
                    <w:r>
                      <w:rPr>
                        <w:color w:val="FFFFFF"/>
                        <w:w w:val="105"/>
                      </w:rPr>
                      <w:t>five</w:t>
                    </w:r>
                    <w:r>
                      <w:rPr>
                        <w:color w:val="FFFFFF"/>
                        <w:spacing w:val="-8"/>
                        <w:w w:val="105"/>
                      </w:rPr>
                      <w:t xml:space="preserve"> </w:t>
                    </w:r>
                    <w:r>
                      <w:rPr>
                        <w:color w:val="FFFFFF"/>
                        <w:w w:val="105"/>
                      </w:rPr>
                      <w:t>years</w:t>
                    </w:r>
                    <w:r>
                      <w:rPr>
                        <w:color w:val="FFFFFF"/>
                        <w:spacing w:val="-7"/>
                        <w:w w:val="105"/>
                      </w:rPr>
                      <w:t xml:space="preserve"> </w:t>
                    </w:r>
                    <w:r>
                      <w:rPr>
                        <w:color w:val="FFFFFF"/>
                        <w:w w:val="105"/>
                      </w:rPr>
                      <w:t>–</w:t>
                    </w:r>
                    <w:r>
                      <w:rPr>
                        <w:color w:val="FFFFFF"/>
                        <w:spacing w:val="-8"/>
                        <w:w w:val="105"/>
                      </w:rPr>
                      <w:t xml:space="preserve"> </w:t>
                    </w:r>
                    <w:r>
                      <w:rPr>
                        <w:color w:val="FFFFFF"/>
                        <w:w w:val="105"/>
                      </w:rPr>
                      <w:t>comparable</w:t>
                    </w:r>
                    <w:r>
                      <w:rPr>
                        <w:color w:val="FFFFFF"/>
                        <w:spacing w:val="-7"/>
                        <w:w w:val="105"/>
                      </w:rPr>
                      <w:t xml:space="preserve"> </w:t>
                    </w:r>
                    <w:r>
                      <w:rPr>
                        <w:color w:val="FFFFFF"/>
                        <w:w w:val="105"/>
                      </w:rPr>
                      <w:t>to</w:t>
                    </w:r>
                    <w:r>
                      <w:rPr>
                        <w:color w:val="FFFFFF"/>
                        <w:spacing w:val="-7"/>
                        <w:w w:val="105"/>
                      </w:rPr>
                      <w:t xml:space="preserve"> </w:t>
                    </w:r>
                    <w:r>
                      <w:rPr>
                        <w:color w:val="FFFFFF"/>
                        <w:w w:val="105"/>
                      </w:rPr>
                      <w:t>2013-18</w:t>
                    </w:r>
                    <w:r>
                      <w:rPr>
                        <w:color w:val="FFFFFF"/>
                        <w:spacing w:val="-8"/>
                        <w:w w:val="105"/>
                      </w:rPr>
                      <w:t xml:space="preserve"> </w:t>
                    </w:r>
                    <w:r>
                      <w:rPr>
                        <w:color w:val="FFFFFF"/>
                        <w:spacing w:val="-2"/>
                        <w:w w:val="105"/>
                      </w:rPr>
                      <w:t>period.</w:t>
                    </w:r>
                  </w:p>
                  <w:p w14:paraId="60099057" w14:textId="77777777" w:rsidR="0023410F" w:rsidRDefault="001D4F61">
                    <w:pPr>
                      <w:numPr>
                        <w:ilvl w:val="0"/>
                        <w:numId w:val="31"/>
                      </w:numPr>
                      <w:tabs>
                        <w:tab w:val="left" w:pos="663"/>
                        <w:tab w:val="left" w:pos="664"/>
                      </w:tabs>
                      <w:spacing w:before="68"/>
                      <w:ind w:hanging="361"/>
                    </w:pPr>
                    <w:r>
                      <w:rPr>
                        <w:color w:val="FFFFFF"/>
                        <w:w w:val="105"/>
                      </w:rPr>
                      <w:t>$265</w:t>
                    </w:r>
                    <w:r>
                      <w:rPr>
                        <w:color w:val="FFFFFF"/>
                        <w:spacing w:val="-4"/>
                        <w:w w:val="105"/>
                      </w:rPr>
                      <w:t xml:space="preserve"> </w:t>
                    </w:r>
                    <w:r>
                      <w:rPr>
                        <w:color w:val="FFFFFF"/>
                        <w:w w:val="105"/>
                      </w:rPr>
                      <w:t>million</w:t>
                    </w:r>
                    <w:r>
                      <w:rPr>
                        <w:color w:val="FFFFFF"/>
                        <w:spacing w:val="-3"/>
                        <w:w w:val="105"/>
                      </w:rPr>
                      <w:t xml:space="preserve"> </w:t>
                    </w:r>
                    <w:r>
                      <w:rPr>
                        <w:color w:val="FFFFFF"/>
                        <w:w w:val="105"/>
                      </w:rPr>
                      <w:t>operating</w:t>
                    </w:r>
                    <w:r>
                      <w:rPr>
                        <w:color w:val="FFFFFF"/>
                        <w:spacing w:val="-4"/>
                        <w:w w:val="105"/>
                      </w:rPr>
                      <w:t xml:space="preserve"> </w:t>
                    </w:r>
                    <w:r>
                      <w:rPr>
                        <w:color w:val="FFFFFF"/>
                        <w:w w:val="105"/>
                      </w:rPr>
                      <w:t>expenditure</w:t>
                    </w:r>
                    <w:r>
                      <w:rPr>
                        <w:color w:val="FFFFFF"/>
                        <w:spacing w:val="-3"/>
                        <w:w w:val="105"/>
                      </w:rPr>
                      <w:t xml:space="preserve"> </w:t>
                    </w:r>
                    <w:r>
                      <w:rPr>
                        <w:color w:val="FFFFFF"/>
                        <w:w w:val="105"/>
                      </w:rPr>
                      <w:t>over</w:t>
                    </w:r>
                    <w:r>
                      <w:rPr>
                        <w:color w:val="FFFFFF"/>
                        <w:spacing w:val="-4"/>
                        <w:w w:val="105"/>
                      </w:rPr>
                      <w:t xml:space="preserve"> </w:t>
                    </w:r>
                    <w:r>
                      <w:rPr>
                        <w:color w:val="FFFFFF"/>
                        <w:w w:val="105"/>
                      </w:rPr>
                      <w:t>five</w:t>
                    </w:r>
                    <w:r>
                      <w:rPr>
                        <w:color w:val="FFFFFF"/>
                        <w:spacing w:val="-3"/>
                        <w:w w:val="105"/>
                      </w:rPr>
                      <w:t xml:space="preserve"> </w:t>
                    </w:r>
                    <w:r>
                      <w:rPr>
                        <w:color w:val="FFFFFF"/>
                        <w:w w:val="105"/>
                      </w:rPr>
                      <w:t>years</w:t>
                    </w:r>
                    <w:r>
                      <w:rPr>
                        <w:color w:val="FFFFFF"/>
                        <w:spacing w:val="-4"/>
                        <w:w w:val="105"/>
                      </w:rPr>
                      <w:t xml:space="preserve"> </w:t>
                    </w:r>
                    <w:r>
                      <w:rPr>
                        <w:color w:val="FFFFFF"/>
                        <w:w w:val="105"/>
                      </w:rPr>
                      <w:t>–</w:t>
                    </w:r>
                    <w:r>
                      <w:rPr>
                        <w:color w:val="FFFFFF"/>
                        <w:spacing w:val="-3"/>
                        <w:w w:val="105"/>
                      </w:rPr>
                      <w:t xml:space="preserve"> </w:t>
                    </w:r>
                    <w:r>
                      <w:rPr>
                        <w:color w:val="FFFFFF"/>
                        <w:w w:val="105"/>
                      </w:rPr>
                      <w:t>$17</w:t>
                    </w:r>
                    <w:r>
                      <w:rPr>
                        <w:color w:val="FFFFFF"/>
                        <w:spacing w:val="-4"/>
                        <w:w w:val="105"/>
                      </w:rPr>
                      <w:t xml:space="preserve"> </w:t>
                    </w:r>
                    <w:r>
                      <w:rPr>
                        <w:color w:val="FFFFFF"/>
                        <w:w w:val="105"/>
                      </w:rPr>
                      <w:t>million</w:t>
                    </w:r>
                    <w:r>
                      <w:rPr>
                        <w:color w:val="FFFFFF"/>
                        <w:spacing w:val="-3"/>
                        <w:w w:val="105"/>
                      </w:rPr>
                      <w:t xml:space="preserve"> </w:t>
                    </w:r>
                    <w:r>
                      <w:rPr>
                        <w:color w:val="FFFFFF"/>
                        <w:w w:val="105"/>
                      </w:rPr>
                      <w:t>higher</w:t>
                    </w:r>
                    <w:r>
                      <w:rPr>
                        <w:color w:val="FFFFFF"/>
                        <w:spacing w:val="-4"/>
                        <w:w w:val="105"/>
                      </w:rPr>
                      <w:t xml:space="preserve"> </w:t>
                    </w:r>
                    <w:r>
                      <w:rPr>
                        <w:color w:val="FFFFFF"/>
                        <w:w w:val="105"/>
                      </w:rPr>
                      <w:t>than</w:t>
                    </w:r>
                    <w:r>
                      <w:rPr>
                        <w:color w:val="FFFFFF"/>
                        <w:spacing w:val="-3"/>
                        <w:w w:val="105"/>
                      </w:rPr>
                      <w:t xml:space="preserve"> </w:t>
                    </w:r>
                    <w:r>
                      <w:rPr>
                        <w:color w:val="FFFFFF"/>
                        <w:w w:val="105"/>
                      </w:rPr>
                      <w:t>2013-</w:t>
                    </w:r>
                    <w:r>
                      <w:rPr>
                        <w:color w:val="FFFFFF"/>
                        <w:spacing w:val="-5"/>
                        <w:w w:val="105"/>
                      </w:rPr>
                      <w:t>18.</w:t>
                    </w:r>
                  </w:p>
                  <w:p w14:paraId="60099058" w14:textId="77777777" w:rsidR="0023410F" w:rsidRDefault="001D4F61">
                    <w:pPr>
                      <w:numPr>
                        <w:ilvl w:val="0"/>
                        <w:numId w:val="31"/>
                      </w:numPr>
                      <w:tabs>
                        <w:tab w:val="left" w:pos="663"/>
                        <w:tab w:val="left" w:pos="664"/>
                      </w:tabs>
                      <w:spacing w:before="68"/>
                      <w:ind w:hanging="361"/>
                    </w:pPr>
                    <w:r>
                      <w:rPr>
                        <w:color w:val="FFFFFF"/>
                        <w:spacing w:val="-2"/>
                      </w:rPr>
                      <w:t>Standard</w:t>
                    </w:r>
                    <w:r>
                      <w:rPr>
                        <w:color w:val="FFFFFF"/>
                        <w:spacing w:val="-8"/>
                      </w:rPr>
                      <w:t xml:space="preserve"> </w:t>
                    </w:r>
                    <w:r>
                      <w:rPr>
                        <w:color w:val="FFFFFF"/>
                        <w:spacing w:val="-2"/>
                      </w:rPr>
                      <w:t>PREMO</w:t>
                    </w:r>
                    <w:r>
                      <w:rPr>
                        <w:color w:val="FFFFFF"/>
                        <w:spacing w:val="-8"/>
                      </w:rPr>
                      <w:t xml:space="preserve"> </w:t>
                    </w:r>
                    <w:r>
                      <w:rPr>
                        <w:color w:val="FFFFFF"/>
                        <w:spacing w:val="-2"/>
                      </w:rPr>
                      <w:t>rating.</w:t>
                    </w:r>
                  </w:p>
                </w:txbxContent>
              </v:textbox>
            </v:shape>
            <w10:wrap type="topAndBottom" anchorx="page"/>
          </v:group>
        </w:pict>
      </w:r>
    </w:p>
    <w:p w14:paraId="60097DAD" w14:textId="77777777" w:rsidR="0023410F" w:rsidRDefault="001D4F61">
      <w:pPr>
        <w:pStyle w:val="Heading4"/>
        <w:spacing w:before="384" w:line="249" w:lineRule="auto"/>
        <w:ind w:left="380"/>
      </w:pPr>
      <w:r>
        <w:rPr>
          <w:color w:val="003F62"/>
          <w:w w:val="105"/>
        </w:rPr>
        <w:t>We’ve</w:t>
      </w:r>
      <w:r>
        <w:rPr>
          <w:color w:val="003F62"/>
          <w:spacing w:val="-10"/>
          <w:w w:val="105"/>
        </w:rPr>
        <w:t xml:space="preserve"> </w:t>
      </w:r>
      <w:r>
        <w:rPr>
          <w:color w:val="003F62"/>
          <w:w w:val="105"/>
        </w:rPr>
        <w:t>worked</w:t>
      </w:r>
      <w:r>
        <w:rPr>
          <w:color w:val="003F62"/>
          <w:spacing w:val="-10"/>
          <w:w w:val="105"/>
        </w:rPr>
        <w:t xml:space="preserve"> </w:t>
      </w:r>
      <w:r>
        <w:rPr>
          <w:color w:val="003F62"/>
          <w:w w:val="105"/>
        </w:rPr>
        <w:t>with</w:t>
      </w:r>
      <w:r>
        <w:rPr>
          <w:color w:val="003F62"/>
          <w:spacing w:val="-10"/>
          <w:w w:val="105"/>
        </w:rPr>
        <w:t xml:space="preserve"> </w:t>
      </w:r>
      <w:r>
        <w:rPr>
          <w:color w:val="003F62"/>
          <w:w w:val="105"/>
        </w:rPr>
        <w:t>our</w:t>
      </w:r>
      <w:r>
        <w:rPr>
          <w:color w:val="003F62"/>
          <w:spacing w:val="-10"/>
          <w:w w:val="105"/>
        </w:rPr>
        <w:t xml:space="preserve"> </w:t>
      </w:r>
      <w:r>
        <w:rPr>
          <w:color w:val="003F62"/>
          <w:w w:val="105"/>
        </w:rPr>
        <w:t>customers</w:t>
      </w:r>
      <w:r>
        <w:rPr>
          <w:color w:val="003F62"/>
          <w:spacing w:val="-10"/>
          <w:w w:val="105"/>
        </w:rPr>
        <w:t xml:space="preserve"> </w:t>
      </w:r>
      <w:r>
        <w:rPr>
          <w:color w:val="003F62"/>
          <w:w w:val="105"/>
        </w:rPr>
        <w:t>and</w:t>
      </w:r>
      <w:r>
        <w:rPr>
          <w:color w:val="003F62"/>
          <w:spacing w:val="-10"/>
          <w:w w:val="105"/>
        </w:rPr>
        <w:t xml:space="preserve"> </w:t>
      </w:r>
      <w:r>
        <w:rPr>
          <w:color w:val="003F62"/>
          <w:w w:val="105"/>
        </w:rPr>
        <w:t>community</w:t>
      </w:r>
      <w:r>
        <w:rPr>
          <w:color w:val="003F62"/>
          <w:spacing w:val="-10"/>
          <w:w w:val="105"/>
        </w:rPr>
        <w:t xml:space="preserve"> </w:t>
      </w:r>
      <w:r>
        <w:rPr>
          <w:color w:val="003F62"/>
          <w:w w:val="105"/>
        </w:rPr>
        <w:t>to</w:t>
      </w:r>
      <w:r>
        <w:rPr>
          <w:color w:val="003F62"/>
          <w:spacing w:val="-10"/>
          <w:w w:val="105"/>
        </w:rPr>
        <w:t xml:space="preserve"> </w:t>
      </w:r>
      <w:r>
        <w:rPr>
          <w:color w:val="003F62"/>
          <w:w w:val="105"/>
        </w:rPr>
        <w:t>develop</w:t>
      </w:r>
      <w:r>
        <w:rPr>
          <w:color w:val="003F62"/>
          <w:spacing w:val="-10"/>
          <w:w w:val="105"/>
        </w:rPr>
        <w:t xml:space="preserve"> </w:t>
      </w:r>
      <w:r>
        <w:rPr>
          <w:color w:val="003F62"/>
          <w:w w:val="105"/>
        </w:rPr>
        <w:t>a</w:t>
      </w:r>
      <w:r>
        <w:rPr>
          <w:color w:val="003F62"/>
          <w:spacing w:val="-10"/>
          <w:w w:val="105"/>
        </w:rPr>
        <w:t xml:space="preserve"> </w:t>
      </w:r>
      <w:r>
        <w:rPr>
          <w:color w:val="003F62"/>
          <w:w w:val="105"/>
        </w:rPr>
        <w:t>price submission</w:t>
      </w:r>
      <w:r>
        <w:rPr>
          <w:color w:val="003F62"/>
          <w:spacing w:val="-3"/>
          <w:w w:val="105"/>
        </w:rPr>
        <w:t xml:space="preserve"> </w:t>
      </w:r>
      <w:r>
        <w:rPr>
          <w:color w:val="003F62"/>
          <w:w w:val="105"/>
        </w:rPr>
        <w:t>that</w:t>
      </w:r>
      <w:r>
        <w:rPr>
          <w:color w:val="003F62"/>
          <w:spacing w:val="-3"/>
          <w:w w:val="105"/>
        </w:rPr>
        <w:t xml:space="preserve"> </w:t>
      </w:r>
      <w:r>
        <w:rPr>
          <w:color w:val="003F62"/>
          <w:w w:val="105"/>
        </w:rPr>
        <w:t>delivers</w:t>
      </w:r>
      <w:r>
        <w:rPr>
          <w:color w:val="003F62"/>
          <w:spacing w:val="-3"/>
          <w:w w:val="105"/>
        </w:rPr>
        <w:t xml:space="preserve"> </w:t>
      </w:r>
      <w:r>
        <w:rPr>
          <w:color w:val="003F62"/>
          <w:w w:val="105"/>
        </w:rPr>
        <w:t>the</w:t>
      </w:r>
      <w:r>
        <w:rPr>
          <w:color w:val="003F62"/>
          <w:spacing w:val="-3"/>
          <w:w w:val="105"/>
        </w:rPr>
        <w:t xml:space="preserve"> </w:t>
      </w:r>
      <w:r>
        <w:rPr>
          <w:color w:val="003F62"/>
          <w:w w:val="105"/>
        </w:rPr>
        <w:t>outcomes</w:t>
      </w:r>
      <w:r>
        <w:rPr>
          <w:color w:val="003F62"/>
          <w:spacing w:val="-3"/>
          <w:w w:val="105"/>
        </w:rPr>
        <w:t xml:space="preserve"> </w:t>
      </w:r>
      <w:r>
        <w:rPr>
          <w:color w:val="003F62"/>
          <w:w w:val="105"/>
        </w:rPr>
        <w:t>they</w:t>
      </w:r>
      <w:r>
        <w:rPr>
          <w:color w:val="003F62"/>
          <w:spacing w:val="-3"/>
          <w:w w:val="105"/>
        </w:rPr>
        <w:t xml:space="preserve"> </w:t>
      </w:r>
      <w:r>
        <w:rPr>
          <w:color w:val="003F62"/>
          <w:w w:val="105"/>
        </w:rPr>
        <w:t>value,</w:t>
      </w:r>
      <w:r>
        <w:rPr>
          <w:color w:val="003F62"/>
          <w:spacing w:val="-3"/>
          <w:w w:val="105"/>
        </w:rPr>
        <w:t xml:space="preserve"> </w:t>
      </w:r>
      <w:r>
        <w:rPr>
          <w:color w:val="003F62"/>
          <w:w w:val="105"/>
        </w:rPr>
        <w:t>while</w:t>
      </w:r>
      <w:r>
        <w:rPr>
          <w:color w:val="003F62"/>
          <w:spacing w:val="-3"/>
          <w:w w:val="105"/>
        </w:rPr>
        <w:t xml:space="preserve"> </w:t>
      </w:r>
      <w:r>
        <w:rPr>
          <w:color w:val="003F62"/>
          <w:w w:val="105"/>
        </w:rPr>
        <w:t>fulfilling</w:t>
      </w:r>
      <w:r>
        <w:rPr>
          <w:color w:val="003F62"/>
          <w:spacing w:val="-3"/>
          <w:w w:val="105"/>
        </w:rPr>
        <w:t xml:space="preserve"> </w:t>
      </w:r>
      <w:r>
        <w:rPr>
          <w:color w:val="003F62"/>
          <w:w w:val="105"/>
        </w:rPr>
        <w:t>our obligations</w:t>
      </w:r>
      <w:r>
        <w:rPr>
          <w:color w:val="003F62"/>
          <w:spacing w:val="-4"/>
          <w:w w:val="105"/>
        </w:rPr>
        <w:t xml:space="preserve"> </w:t>
      </w:r>
      <w:r>
        <w:rPr>
          <w:color w:val="003F62"/>
          <w:w w:val="105"/>
        </w:rPr>
        <w:t>and</w:t>
      </w:r>
      <w:r>
        <w:rPr>
          <w:color w:val="003F62"/>
          <w:spacing w:val="-4"/>
          <w:w w:val="105"/>
        </w:rPr>
        <w:t xml:space="preserve"> </w:t>
      </w:r>
      <w:r>
        <w:rPr>
          <w:color w:val="003F62"/>
          <w:w w:val="105"/>
        </w:rPr>
        <w:t>addressing</w:t>
      </w:r>
      <w:r>
        <w:rPr>
          <w:color w:val="003F62"/>
          <w:spacing w:val="-4"/>
          <w:w w:val="105"/>
        </w:rPr>
        <w:t xml:space="preserve"> </w:t>
      </w:r>
      <w:r>
        <w:rPr>
          <w:color w:val="003F62"/>
          <w:w w:val="105"/>
        </w:rPr>
        <w:t>the</w:t>
      </w:r>
      <w:r>
        <w:rPr>
          <w:color w:val="003F62"/>
          <w:spacing w:val="-4"/>
          <w:w w:val="105"/>
        </w:rPr>
        <w:t xml:space="preserve"> </w:t>
      </w:r>
      <w:r>
        <w:rPr>
          <w:color w:val="003F62"/>
          <w:w w:val="105"/>
        </w:rPr>
        <w:t>challenges</w:t>
      </w:r>
      <w:r>
        <w:rPr>
          <w:color w:val="003F62"/>
          <w:spacing w:val="-4"/>
          <w:w w:val="105"/>
        </w:rPr>
        <w:t xml:space="preserve"> </w:t>
      </w:r>
      <w:r>
        <w:rPr>
          <w:color w:val="003F62"/>
          <w:w w:val="105"/>
        </w:rPr>
        <w:t>facing</w:t>
      </w:r>
      <w:r>
        <w:rPr>
          <w:color w:val="003F62"/>
          <w:spacing w:val="-4"/>
          <w:w w:val="105"/>
        </w:rPr>
        <w:t xml:space="preserve"> </w:t>
      </w:r>
      <w:r>
        <w:rPr>
          <w:color w:val="003F62"/>
          <w:w w:val="105"/>
        </w:rPr>
        <w:t>our</w:t>
      </w:r>
      <w:r>
        <w:rPr>
          <w:color w:val="003F62"/>
          <w:spacing w:val="-4"/>
          <w:w w:val="105"/>
        </w:rPr>
        <w:t xml:space="preserve"> </w:t>
      </w:r>
      <w:r>
        <w:rPr>
          <w:color w:val="003F62"/>
          <w:w w:val="105"/>
        </w:rPr>
        <w:t>region.</w:t>
      </w:r>
    </w:p>
    <w:p w14:paraId="60097DAE" w14:textId="77777777" w:rsidR="0023410F" w:rsidRDefault="0023410F">
      <w:pPr>
        <w:pStyle w:val="BodyText"/>
        <w:spacing w:before="5"/>
        <w:rPr>
          <w:sz w:val="19"/>
        </w:rPr>
      </w:pPr>
    </w:p>
    <w:p w14:paraId="60097DAF" w14:textId="77777777" w:rsidR="0023410F" w:rsidRDefault="0023410F">
      <w:pPr>
        <w:rPr>
          <w:sz w:val="19"/>
        </w:rPr>
        <w:sectPr w:rsidR="0023410F">
          <w:pgSz w:w="11910" w:h="16840"/>
          <w:pgMar w:top="480" w:right="440" w:bottom="660" w:left="360" w:header="0" w:footer="380" w:gutter="0"/>
          <w:cols w:space="720"/>
        </w:sectPr>
      </w:pPr>
    </w:p>
    <w:p w14:paraId="60097DB0" w14:textId="77777777" w:rsidR="0023410F" w:rsidRDefault="001D4F61">
      <w:pPr>
        <w:pStyle w:val="BodyText"/>
        <w:spacing w:before="89" w:line="249" w:lineRule="auto"/>
        <w:ind w:left="380" w:right="268"/>
      </w:pPr>
      <w:r>
        <w:rPr>
          <w:color w:val="003F62"/>
          <w:w w:val="105"/>
        </w:rPr>
        <w:t>Our</w:t>
      </w:r>
      <w:r>
        <w:rPr>
          <w:color w:val="003F62"/>
          <w:spacing w:val="-15"/>
          <w:w w:val="105"/>
        </w:rPr>
        <w:t xml:space="preserve"> </w:t>
      </w:r>
      <w:r>
        <w:rPr>
          <w:color w:val="003F62"/>
          <w:w w:val="105"/>
        </w:rPr>
        <w:t>proposed</w:t>
      </w:r>
      <w:r>
        <w:rPr>
          <w:color w:val="003F62"/>
          <w:spacing w:val="-15"/>
          <w:w w:val="105"/>
        </w:rPr>
        <w:t xml:space="preserve"> </w:t>
      </w:r>
      <w:r>
        <w:rPr>
          <w:color w:val="003F62"/>
          <w:w w:val="105"/>
        </w:rPr>
        <w:t>five-year</w:t>
      </w:r>
      <w:r>
        <w:rPr>
          <w:color w:val="003F62"/>
          <w:spacing w:val="-14"/>
          <w:w w:val="105"/>
        </w:rPr>
        <w:t xml:space="preserve"> </w:t>
      </w:r>
      <w:r>
        <w:rPr>
          <w:color w:val="003F62"/>
          <w:w w:val="105"/>
        </w:rPr>
        <w:t>regulatory</w:t>
      </w:r>
      <w:r>
        <w:rPr>
          <w:color w:val="003F62"/>
          <w:spacing w:val="-15"/>
          <w:w w:val="105"/>
        </w:rPr>
        <w:t xml:space="preserve"> </w:t>
      </w:r>
      <w:r>
        <w:rPr>
          <w:color w:val="003F62"/>
          <w:w w:val="105"/>
        </w:rPr>
        <w:t>period</w:t>
      </w:r>
      <w:r>
        <w:rPr>
          <w:color w:val="003F62"/>
          <w:spacing w:val="-14"/>
          <w:w w:val="105"/>
        </w:rPr>
        <w:t xml:space="preserve"> </w:t>
      </w:r>
      <w:r>
        <w:rPr>
          <w:color w:val="003F62"/>
          <w:w w:val="105"/>
        </w:rPr>
        <w:t>responds to</w:t>
      </w:r>
      <w:r>
        <w:rPr>
          <w:color w:val="003F62"/>
          <w:spacing w:val="-9"/>
          <w:w w:val="105"/>
        </w:rPr>
        <w:t xml:space="preserve"> </w:t>
      </w:r>
      <w:r>
        <w:rPr>
          <w:color w:val="003F62"/>
          <w:w w:val="105"/>
        </w:rPr>
        <w:t>and</w:t>
      </w:r>
      <w:r>
        <w:rPr>
          <w:color w:val="003F62"/>
          <w:spacing w:val="-9"/>
          <w:w w:val="105"/>
        </w:rPr>
        <w:t xml:space="preserve"> </w:t>
      </w:r>
      <w:r>
        <w:rPr>
          <w:color w:val="003F62"/>
          <w:w w:val="105"/>
        </w:rPr>
        <w:t>balances</w:t>
      </w:r>
      <w:r>
        <w:rPr>
          <w:color w:val="003F62"/>
          <w:spacing w:val="-9"/>
          <w:w w:val="105"/>
        </w:rPr>
        <w:t xml:space="preserve"> </w:t>
      </w:r>
      <w:r>
        <w:rPr>
          <w:color w:val="003F62"/>
          <w:w w:val="105"/>
        </w:rPr>
        <w:t>several</w:t>
      </w:r>
      <w:r>
        <w:rPr>
          <w:color w:val="003F62"/>
          <w:spacing w:val="-9"/>
          <w:w w:val="105"/>
        </w:rPr>
        <w:t xml:space="preserve"> </w:t>
      </w:r>
      <w:r>
        <w:rPr>
          <w:color w:val="003F62"/>
          <w:w w:val="105"/>
        </w:rPr>
        <w:t>challenges</w:t>
      </w:r>
      <w:r>
        <w:rPr>
          <w:color w:val="003F62"/>
          <w:spacing w:val="-9"/>
          <w:w w:val="105"/>
        </w:rPr>
        <w:t xml:space="preserve"> </w:t>
      </w:r>
      <w:r>
        <w:rPr>
          <w:color w:val="003F62"/>
          <w:w w:val="105"/>
        </w:rPr>
        <w:t>–</w:t>
      </w:r>
      <w:r>
        <w:rPr>
          <w:color w:val="003F62"/>
          <w:spacing w:val="-9"/>
          <w:w w:val="105"/>
        </w:rPr>
        <w:t xml:space="preserve"> </w:t>
      </w:r>
      <w:r>
        <w:rPr>
          <w:color w:val="003F62"/>
          <w:w w:val="105"/>
        </w:rPr>
        <w:t>keeping</w:t>
      </w:r>
      <w:r>
        <w:rPr>
          <w:color w:val="003F62"/>
          <w:spacing w:val="-9"/>
          <w:w w:val="105"/>
        </w:rPr>
        <w:t xml:space="preserve"> </w:t>
      </w:r>
      <w:r>
        <w:rPr>
          <w:color w:val="003F62"/>
          <w:w w:val="105"/>
        </w:rPr>
        <w:t>bills</w:t>
      </w:r>
    </w:p>
    <w:p w14:paraId="60097DB1" w14:textId="77777777" w:rsidR="0023410F" w:rsidRDefault="001D4F61">
      <w:pPr>
        <w:pStyle w:val="BodyText"/>
        <w:spacing w:before="2" w:line="249" w:lineRule="auto"/>
        <w:ind w:left="380"/>
      </w:pPr>
      <w:r>
        <w:rPr>
          <w:color w:val="003F62"/>
          <w:spacing w:val="-2"/>
          <w:w w:val="105"/>
        </w:rPr>
        <w:t>affordable,</w:t>
      </w:r>
      <w:r>
        <w:rPr>
          <w:color w:val="003F62"/>
          <w:spacing w:val="-4"/>
          <w:w w:val="105"/>
        </w:rPr>
        <w:t xml:space="preserve"> </w:t>
      </w:r>
      <w:r>
        <w:rPr>
          <w:color w:val="003F62"/>
          <w:spacing w:val="-2"/>
          <w:w w:val="105"/>
        </w:rPr>
        <w:t>rising</w:t>
      </w:r>
      <w:r>
        <w:rPr>
          <w:color w:val="003F62"/>
          <w:spacing w:val="-4"/>
          <w:w w:val="105"/>
        </w:rPr>
        <w:t xml:space="preserve"> </w:t>
      </w:r>
      <w:r>
        <w:rPr>
          <w:color w:val="003F62"/>
          <w:spacing w:val="-2"/>
          <w:w w:val="105"/>
        </w:rPr>
        <w:t>customer</w:t>
      </w:r>
      <w:r>
        <w:rPr>
          <w:color w:val="003F62"/>
          <w:spacing w:val="-4"/>
          <w:w w:val="105"/>
        </w:rPr>
        <w:t xml:space="preserve"> </w:t>
      </w:r>
      <w:r>
        <w:rPr>
          <w:color w:val="003F62"/>
          <w:spacing w:val="-2"/>
          <w:w w:val="105"/>
        </w:rPr>
        <w:t>and</w:t>
      </w:r>
      <w:r>
        <w:rPr>
          <w:color w:val="003F62"/>
          <w:spacing w:val="-4"/>
          <w:w w:val="105"/>
        </w:rPr>
        <w:t xml:space="preserve"> </w:t>
      </w:r>
      <w:r>
        <w:rPr>
          <w:color w:val="003F62"/>
          <w:spacing w:val="-2"/>
          <w:w w:val="105"/>
        </w:rPr>
        <w:t>regulator</w:t>
      </w:r>
      <w:r>
        <w:rPr>
          <w:color w:val="003F62"/>
          <w:spacing w:val="-4"/>
          <w:w w:val="105"/>
        </w:rPr>
        <w:t xml:space="preserve"> </w:t>
      </w:r>
      <w:r>
        <w:rPr>
          <w:color w:val="003F62"/>
          <w:spacing w:val="-2"/>
          <w:w w:val="105"/>
        </w:rPr>
        <w:t xml:space="preserve">expectations, </w:t>
      </w:r>
      <w:r>
        <w:rPr>
          <w:color w:val="003F62"/>
          <w:w w:val="105"/>
        </w:rPr>
        <w:t>maintaining</w:t>
      </w:r>
      <w:r>
        <w:rPr>
          <w:color w:val="003F62"/>
          <w:spacing w:val="-8"/>
          <w:w w:val="105"/>
        </w:rPr>
        <w:t xml:space="preserve"> </w:t>
      </w:r>
      <w:r>
        <w:rPr>
          <w:color w:val="003F62"/>
          <w:w w:val="105"/>
        </w:rPr>
        <w:t>and</w:t>
      </w:r>
      <w:r>
        <w:rPr>
          <w:color w:val="003F62"/>
          <w:spacing w:val="-8"/>
          <w:w w:val="105"/>
        </w:rPr>
        <w:t xml:space="preserve"> </w:t>
      </w:r>
      <w:r>
        <w:rPr>
          <w:color w:val="003F62"/>
          <w:w w:val="105"/>
        </w:rPr>
        <w:t>renewing</w:t>
      </w:r>
      <w:r>
        <w:rPr>
          <w:color w:val="003F62"/>
          <w:spacing w:val="-8"/>
          <w:w w:val="105"/>
        </w:rPr>
        <w:t xml:space="preserve"> </w:t>
      </w:r>
      <w:r>
        <w:rPr>
          <w:color w:val="003F62"/>
          <w:w w:val="105"/>
        </w:rPr>
        <w:t>existing</w:t>
      </w:r>
      <w:r>
        <w:rPr>
          <w:color w:val="003F62"/>
          <w:spacing w:val="-8"/>
          <w:w w:val="105"/>
        </w:rPr>
        <w:t xml:space="preserve"> </w:t>
      </w:r>
      <w:r>
        <w:rPr>
          <w:color w:val="003F62"/>
          <w:w w:val="105"/>
        </w:rPr>
        <w:t>assets,</w:t>
      </w:r>
      <w:r>
        <w:rPr>
          <w:color w:val="003F62"/>
          <w:spacing w:val="-8"/>
          <w:w w:val="105"/>
        </w:rPr>
        <w:t xml:space="preserve"> </w:t>
      </w:r>
      <w:r>
        <w:rPr>
          <w:color w:val="003F62"/>
          <w:w w:val="105"/>
        </w:rPr>
        <w:t>r</w:t>
      </w:r>
      <w:r>
        <w:rPr>
          <w:color w:val="003F62"/>
          <w:w w:val="105"/>
        </w:rPr>
        <w:t>esponding to climate change, and responding to current and future uncertainty – and reduces the price risk for</w:t>
      </w:r>
    </w:p>
    <w:p w14:paraId="60097DB2" w14:textId="77777777" w:rsidR="0023410F" w:rsidRDefault="001D4F61">
      <w:pPr>
        <w:pStyle w:val="BodyText"/>
        <w:spacing w:before="3" w:line="249" w:lineRule="auto"/>
        <w:ind w:left="380" w:right="268"/>
      </w:pPr>
      <w:r>
        <w:rPr>
          <w:color w:val="003F62"/>
          <w:w w:val="105"/>
        </w:rPr>
        <w:t>our customers. By taking on new debt and under-recovering</w:t>
      </w:r>
      <w:r>
        <w:rPr>
          <w:color w:val="003F62"/>
          <w:spacing w:val="-11"/>
          <w:w w:val="105"/>
        </w:rPr>
        <w:t xml:space="preserve"> </w:t>
      </w:r>
      <w:r>
        <w:rPr>
          <w:color w:val="003F62"/>
          <w:w w:val="105"/>
        </w:rPr>
        <w:t>our</w:t>
      </w:r>
      <w:r>
        <w:rPr>
          <w:color w:val="003F62"/>
          <w:spacing w:val="-11"/>
          <w:w w:val="105"/>
        </w:rPr>
        <w:t xml:space="preserve"> </w:t>
      </w:r>
      <w:r>
        <w:rPr>
          <w:color w:val="003F62"/>
          <w:w w:val="105"/>
        </w:rPr>
        <w:t>revenue</w:t>
      </w:r>
      <w:r>
        <w:rPr>
          <w:color w:val="003F62"/>
          <w:spacing w:val="-11"/>
          <w:w w:val="105"/>
        </w:rPr>
        <w:t xml:space="preserve"> </w:t>
      </w:r>
      <w:r>
        <w:rPr>
          <w:color w:val="003F62"/>
          <w:w w:val="105"/>
        </w:rPr>
        <w:t>requirement</w:t>
      </w:r>
      <w:r>
        <w:rPr>
          <w:color w:val="003F62"/>
          <w:spacing w:val="-11"/>
          <w:w w:val="105"/>
        </w:rPr>
        <w:t xml:space="preserve"> </w:t>
      </w:r>
      <w:r>
        <w:rPr>
          <w:color w:val="003F62"/>
          <w:w w:val="105"/>
        </w:rPr>
        <w:t>we</w:t>
      </w:r>
      <w:r>
        <w:rPr>
          <w:color w:val="003F62"/>
          <w:spacing w:val="-11"/>
          <w:w w:val="105"/>
        </w:rPr>
        <w:t xml:space="preserve"> </w:t>
      </w:r>
      <w:r>
        <w:rPr>
          <w:color w:val="003F62"/>
          <w:w w:val="105"/>
        </w:rPr>
        <w:t>will</w:t>
      </w:r>
      <w:r>
        <w:rPr>
          <w:color w:val="003F62"/>
          <w:spacing w:val="-11"/>
          <w:w w:val="105"/>
        </w:rPr>
        <w:t xml:space="preserve"> </w:t>
      </w:r>
      <w:r>
        <w:rPr>
          <w:color w:val="003F62"/>
          <w:w w:val="105"/>
        </w:rPr>
        <w:t>support lower customer bills for the next five years.</w:t>
      </w:r>
    </w:p>
    <w:p w14:paraId="60097DB3" w14:textId="77777777" w:rsidR="0023410F" w:rsidRDefault="0023410F">
      <w:pPr>
        <w:pStyle w:val="BodyText"/>
        <w:spacing w:before="9"/>
        <w:rPr>
          <w:sz w:val="17"/>
        </w:rPr>
      </w:pPr>
    </w:p>
    <w:p w14:paraId="60097DB4" w14:textId="77777777" w:rsidR="0023410F" w:rsidRDefault="001D4F61">
      <w:pPr>
        <w:pStyle w:val="Heading3"/>
        <w:spacing w:line="249" w:lineRule="auto"/>
        <w:ind w:left="380" w:right="308"/>
      </w:pPr>
      <w:r>
        <w:rPr>
          <w:color w:val="003F62"/>
          <w:spacing w:val="-4"/>
        </w:rPr>
        <w:t>A</w:t>
      </w:r>
      <w:r>
        <w:rPr>
          <w:color w:val="003F62"/>
          <w:spacing w:val="-19"/>
        </w:rPr>
        <w:t xml:space="preserve"> </w:t>
      </w:r>
      <w:r>
        <w:rPr>
          <w:color w:val="003F62"/>
          <w:spacing w:val="-4"/>
        </w:rPr>
        <w:t>submission</w:t>
      </w:r>
      <w:r>
        <w:rPr>
          <w:color w:val="003F62"/>
          <w:spacing w:val="-18"/>
        </w:rPr>
        <w:t xml:space="preserve"> </w:t>
      </w:r>
      <w:r>
        <w:rPr>
          <w:color w:val="003F62"/>
          <w:spacing w:val="-4"/>
        </w:rPr>
        <w:t>built</w:t>
      </w:r>
      <w:r>
        <w:rPr>
          <w:color w:val="003F62"/>
          <w:spacing w:val="-18"/>
        </w:rPr>
        <w:t xml:space="preserve"> </w:t>
      </w:r>
      <w:r>
        <w:rPr>
          <w:color w:val="003F62"/>
          <w:spacing w:val="-4"/>
        </w:rPr>
        <w:t>on</w:t>
      </w:r>
      <w:r>
        <w:rPr>
          <w:color w:val="003F62"/>
          <w:spacing w:val="-18"/>
        </w:rPr>
        <w:t xml:space="preserve"> </w:t>
      </w:r>
      <w:r>
        <w:rPr>
          <w:color w:val="003F62"/>
          <w:spacing w:val="-4"/>
        </w:rPr>
        <w:t xml:space="preserve">customer </w:t>
      </w:r>
      <w:r>
        <w:rPr>
          <w:color w:val="003F62"/>
          <w:spacing w:val="-2"/>
        </w:rPr>
        <w:t>engagement</w:t>
      </w:r>
    </w:p>
    <w:p w14:paraId="60097DB5" w14:textId="77777777" w:rsidR="0023410F" w:rsidRDefault="001D4F61">
      <w:pPr>
        <w:pStyle w:val="BodyText"/>
        <w:spacing w:before="141" w:line="249" w:lineRule="auto"/>
        <w:ind w:left="380" w:right="410"/>
      </w:pPr>
      <w:r>
        <w:rPr>
          <w:color w:val="003F62"/>
          <w:w w:val="105"/>
        </w:rPr>
        <w:t>Our engagement with customers provided a strong</w:t>
      </w:r>
      <w:r>
        <w:rPr>
          <w:color w:val="003F62"/>
          <w:spacing w:val="-10"/>
          <w:w w:val="105"/>
        </w:rPr>
        <w:t xml:space="preserve"> </w:t>
      </w:r>
      <w:r>
        <w:rPr>
          <w:color w:val="003F62"/>
          <w:w w:val="105"/>
        </w:rPr>
        <w:t>foundation</w:t>
      </w:r>
      <w:r>
        <w:rPr>
          <w:color w:val="003F62"/>
          <w:spacing w:val="-10"/>
          <w:w w:val="105"/>
        </w:rPr>
        <w:t xml:space="preserve"> </w:t>
      </w:r>
      <w:r>
        <w:rPr>
          <w:color w:val="003F62"/>
          <w:w w:val="105"/>
        </w:rPr>
        <w:t>for</w:t>
      </w:r>
      <w:r>
        <w:rPr>
          <w:color w:val="003F62"/>
          <w:spacing w:val="-10"/>
          <w:w w:val="105"/>
        </w:rPr>
        <w:t xml:space="preserve"> </w:t>
      </w:r>
      <w:r>
        <w:rPr>
          <w:color w:val="003F62"/>
          <w:w w:val="105"/>
        </w:rPr>
        <w:t>this</w:t>
      </w:r>
      <w:r>
        <w:rPr>
          <w:color w:val="003F62"/>
          <w:spacing w:val="-10"/>
          <w:w w:val="105"/>
        </w:rPr>
        <w:t xml:space="preserve"> </w:t>
      </w:r>
      <w:r>
        <w:rPr>
          <w:color w:val="003F62"/>
          <w:w w:val="105"/>
        </w:rPr>
        <w:t>submission.</w:t>
      </w:r>
      <w:r>
        <w:rPr>
          <w:color w:val="003F62"/>
          <w:spacing w:val="-10"/>
          <w:w w:val="105"/>
        </w:rPr>
        <w:t xml:space="preserve"> </w:t>
      </w:r>
      <w:r>
        <w:rPr>
          <w:color w:val="003F62"/>
          <w:w w:val="105"/>
        </w:rPr>
        <w:t>It</w:t>
      </w:r>
      <w:r>
        <w:rPr>
          <w:color w:val="003F62"/>
          <w:spacing w:val="-10"/>
          <w:w w:val="105"/>
        </w:rPr>
        <w:t xml:space="preserve"> </w:t>
      </w:r>
      <w:r>
        <w:rPr>
          <w:color w:val="003F62"/>
          <w:w w:val="105"/>
        </w:rPr>
        <w:t>reflects our</w:t>
      </w:r>
      <w:r>
        <w:rPr>
          <w:color w:val="003F62"/>
          <w:spacing w:val="-9"/>
          <w:w w:val="105"/>
        </w:rPr>
        <w:t xml:space="preserve"> </w:t>
      </w:r>
      <w:r>
        <w:rPr>
          <w:color w:val="003F62"/>
          <w:w w:val="105"/>
        </w:rPr>
        <w:t>continuous</w:t>
      </w:r>
      <w:r>
        <w:rPr>
          <w:color w:val="003F62"/>
          <w:spacing w:val="-8"/>
          <w:w w:val="105"/>
        </w:rPr>
        <w:t xml:space="preserve"> </w:t>
      </w:r>
      <w:r>
        <w:rPr>
          <w:color w:val="003F62"/>
          <w:w w:val="105"/>
        </w:rPr>
        <w:t>evolution</w:t>
      </w:r>
      <w:r>
        <w:rPr>
          <w:color w:val="003F62"/>
          <w:spacing w:val="-9"/>
          <w:w w:val="105"/>
        </w:rPr>
        <w:t xml:space="preserve"> </w:t>
      </w:r>
      <w:r>
        <w:rPr>
          <w:color w:val="003F62"/>
          <w:w w:val="105"/>
        </w:rPr>
        <w:t>as</w:t>
      </w:r>
      <w:r>
        <w:rPr>
          <w:color w:val="003F62"/>
          <w:spacing w:val="-8"/>
          <w:w w:val="105"/>
        </w:rPr>
        <w:t xml:space="preserve"> </w:t>
      </w:r>
      <w:r>
        <w:rPr>
          <w:color w:val="003F62"/>
          <w:w w:val="105"/>
        </w:rPr>
        <w:t>a</w:t>
      </w:r>
      <w:r>
        <w:rPr>
          <w:color w:val="003F62"/>
          <w:spacing w:val="-9"/>
          <w:w w:val="105"/>
        </w:rPr>
        <w:t xml:space="preserve"> </w:t>
      </w:r>
      <w:r>
        <w:rPr>
          <w:color w:val="003F62"/>
          <w:w w:val="105"/>
        </w:rPr>
        <w:t>customer-</w:t>
      </w:r>
      <w:r>
        <w:rPr>
          <w:color w:val="003F62"/>
          <w:spacing w:val="-2"/>
          <w:w w:val="105"/>
        </w:rPr>
        <w:t>centric</w:t>
      </w:r>
    </w:p>
    <w:p w14:paraId="60097DB6" w14:textId="77777777" w:rsidR="0023410F" w:rsidRDefault="001D4F61">
      <w:pPr>
        <w:pStyle w:val="BodyText"/>
        <w:spacing w:before="2" w:line="249" w:lineRule="auto"/>
        <w:ind w:left="380" w:right="312"/>
        <w:jc w:val="both"/>
      </w:pPr>
      <w:r>
        <w:rPr>
          <w:color w:val="003F62"/>
          <w:w w:val="105"/>
        </w:rPr>
        <w:t>organisation,</w:t>
      </w:r>
      <w:r>
        <w:rPr>
          <w:color w:val="003F62"/>
          <w:spacing w:val="-9"/>
          <w:w w:val="105"/>
        </w:rPr>
        <w:t xml:space="preserve"> </w:t>
      </w:r>
      <w:r>
        <w:rPr>
          <w:color w:val="003F62"/>
          <w:w w:val="105"/>
        </w:rPr>
        <w:t>prioritising</w:t>
      </w:r>
      <w:r>
        <w:rPr>
          <w:color w:val="003F62"/>
          <w:spacing w:val="-9"/>
          <w:w w:val="105"/>
        </w:rPr>
        <w:t xml:space="preserve"> </w:t>
      </w:r>
      <w:r>
        <w:rPr>
          <w:color w:val="003F62"/>
          <w:w w:val="105"/>
        </w:rPr>
        <w:t>genuine</w:t>
      </w:r>
      <w:r>
        <w:rPr>
          <w:color w:val="003F62"/>
          <w:spacing w:val="-9"/>
          <w:w w:val="105"/>
        </w:rPr>
        <w:t xml:space="preserve"> </w:t>
      </w:r>
      <w:r>
        <w:rPr>
          <w:color w:val="003F62"/>
          <w:w w:val="105"/>
        </w:rPr>
        <w:t>two-way</w:t>
      </w:r>
      <w:r>
        <w:rPr>
          <w:color w:val="003F62"/>
          <w:spacing w:val="-9"/>
          <w:w w:val="105"/>
        </w:rPr>
        <w:t xml:space="preserve"> </w:t>
      </w:r>
      <w:r>
        <w:rPr>
          <w:color w:val="003F62"/>
          <w:w w:val="105"/>
        </w:rPr>
        <w:t xml:space="preserve">dialogue </w:t>
      </w:r>
      <w:r>
        <w:rPr>
          <w:color w:val="003F62"/>
          <w:spacing w:val="-2"/>
          <w:w w:val="105"/>
        </w:rPr>
        <w:t>and</w:t>
      </w:r>
      <w:r>
        <w:rPr>
          <w:color w:val="003F62"/>
          <w:spacing w:val="-5"/>
          <w:w w:val="105"/>
        </w:rPr>
        <w:t xml:space="preserve"> </w:t>
      </w:r>
      <w:r>
        <w:rPr>
          <w:color w:val="003F62"/>
          <w:spacing w:val="-2"/>
          <w:w w:val="105"/>
        </w:rPr>
        <w:t>embedding</w:t>
      </w:r>
      <w:r>
        <w:rPr>
          <w:color w:val="003F62"/>
          <w:spacing w:val="-5"/>
          <w:w w:val="105"/>
        </w:rPr>
        <w:t xml:space="preserve"> </w:t>
      </w:r>
      <w:r>
        <w:rPr>
          <w:color w:val="003F62"/>
          <w:spacing w:val="-2"/>
          <w:w w:val="105"/>
        </w:rPr>
        <w:t>engagement</w:t>
      </w:r>
      <w:r>
        <w:rPr>
          <w:color w:val="003F62"/>
          <w:spacing w:val="-5"/>
          <w:w w:val="105"/>
        </w:rPr>
        <w:t xml:space="preserve"> </w:t>
      </w:r>
      <w:r>
        <w:rPr>
          <w:color w:val="003F62"/>
          <w:spacing w:val="-2"/>
          <w:w w:val="105"/>
        </w:rPr>
        <w:t>and</w:t>
      </w:r>
      <w:r>
        <w:rPr>
          <w:color w:val="003F62"/>
          <w:spacing w:val="-5"/>
          <w:w w:val="105"/>
        </w:rPr>
        <w:t xml:space="preserve"> </w:t>
      </w:r>
      <w:r>
        <w:rPr>
          <w:color w:val="003F62"/>
          <w:spacing w:val="-2"/>
          <w:w w:val="105"/>
        </w:rPr>
        <w:t>customer</w:t>
      </w:r>
      <w:r>
        <w:rPr>
          <w:color w:val="003F62"/>
          <w:spacing w:val="-5"/>
          <w:w w:val="105"/>
        </w:rPr>
        <w:t xml:space="preserve"> </w:t>
      </w:r>
      <w:r>
        <w:rPr>
          <w:color w:val="003F62"/>
          <w:spacing w:val="-2"/>
          <w:w w:val="105"/>
        </w:rPr>
        <w:t xml:space="preserve">insights </w:t>
      </w:r>
      <w:r>
        <w:rPr>
          <w:color w:val="003F62"/>
          <w:w w:val="105"/>
        </w:rPr>
        <w:t>into how we do business.</w:t>
      </w:r>
    </w:p>
    <w:p w14:paraId="60097DB7" w14:textId="77777777" w:rsidR="0023410F" w:rsidRDefault="001D4F61">
      <w:pPr>
        <w:pStyle w:val="BodyText"/>
        <w:spacing w:before="173" w:line="249" w:lineRule="auto"/>
        <w:ind w:left="380" w:right="268"/>
      </w:pPr>
      <w:r>
        <w:rPr>
          <w:color w:val="003F62"/>
          <w:w w:val="105"/>
        </w:rPr>
        <w:t>We are confident this proposal is based on what our</w:t>
      </w:r>
      <w:r>
        <w:rPr>
          <w:color w:val="003F62"/>
          <w:spacing w:val="-9"/>
          <w:w w:val="105"/>
        </w:rPr>
        <w:t xml:space="preserve"> </w:t>
      </w:r>
      <w:r>
        <w:rPr>
          <w:color w:val="003F62"/>
          <w:w w:val="105"/>
        </w:rPr>
        <w:t>customers</w:t>
      </w:r>
      <w:r>
        <w:rPr>
          <w:color w:val="003F62"/>
          <w:spacing w:val="-9"/>
          <w:w w:val="105"/>
        </w:rPr>
        <w:t xml:space="preserve"> </w:t>
      </w:r>
      <w:r>
        <w:rPr>
          <w:color w:val="003F62"/>
          <w:w w:val="105"/>
        </w:rPr>
        <w:t>value</w:t>
      </w:r>
      <w:r>
        <w:rPr>
          <w:color w:val="003F62"/>
          <w:spacing w:val="-9"/>
          <w:w w:val="105"/>
        </w:rPr>
        <w:t xml:space="preserve"> </w:t>
      </w:r>
      <w:r>
        <w:rPr>
          <w:color w:val="003F62"/>
          <w:w w:val="105"/>
        </w:rPr>
        <w:t>most.</w:t>
      </w:r>
      <w:r>
        <w:rPr>
          <w:color w:val="003F62"/>
          <w:spacing w:val="-9"/>
          <w:w w:val="105"/>
        </w:rPr>
        <w:t xml:space="preserve"> </w:t>
      </w:r>
      <w:r>
        <w:rPr>
          <w:color w:val="003F62"/>
          <w:w w:val="105"/>
        </w:rPr>
        <w:t>Our</w:t>
      </w:r>
      <w:r>
        <w:rPr>
          <w:color w:val="003F62"/>
          <w:spacing w:val="-9"/>
          <w:w w:val="105"/>
        </w:rPr>
        <w:t xml:space="preserve"> </w:t>
      </w:r>
      <w:r>
        <w:rPr>
          <w:color w:val="003F62"/>
          <w:w w:val="105"/>
        </w:rPr>
        <w:t>engagement</w:t>
      </w:r>
      <w:r>
        <w:rPr>
          <w:color w:val="003F62"/>
          <w:spacing w:val="-9"/>
          <w:w w:val="105"/>
        </w:rPr>
        <w:t xml:space="preserve"> </w:t>
      </w:r>
      <w:r>
        <w:rPr>
          <w:color w:val="003F62"/>
          <w:w w:val="105"/>
        </w:rPr>
        <w:t xml:space="preserve">began </w:t>
      </w:r>
      <w:r>
        <w:rPr>
          <w:color w:val="003F62"/>
        </w:rPr>
        <w:t xml:space="preserve">over four years ago and was overseen by a Regional </w:t>
      </w:r>
      <w:r>
        <w:rPr>
          <w:color w:val="003F62"/>
          <w:w w:val="105"/>
        </w:rPr>
        <w:t>Advisory Forum. It was inclusive, tailored to the</w:t>
      </w:r>
    </w:p>
    <w:p w14:paraId="60097DB8" w14:textId="77777777" w:rsidR="0023410F" w:rsidRDefault="001D4F61">
      <w:pPr>
        <w:pStyle w:val="BodyText"/>
        <w:spacing w:before="3" w:line="249" w:lineRule="auto"/>
        <w:ind w:left="380"/>
      </w:pPr>
      <w:r>
        <w:rPr>
          <w:color w:val="003F62"/>
          <w:w w:val="105"/>
        </w:rPr>
        <w:t>ci</w:t>
      </w:r>
      <w:r>
        <w:rPr>
          <w:color w:val="003F62"/>
          <w:w w:val="105"/>
        </w:rPr>
        <w:t>rcumstances of the time, and generated more than 7,700</w:t>
      </w:r>
      <w:r>
        <w:rPr>
          <w:color w:val="003F62"/>
          <w:spacing w:val="-15"/>
          <w:w w:val="105"/>
        </w:rPr>
        <w:t xml:space="preserve"> </w:t>
      </w:r>
      <w:r>
        <w:rPr>
          <w:color w:val="003F62"/>
          <w:w w:val="105"/>
        </w:rPr>
        <w:t>instances</w:t>
      </w:r>
      <w:r>
        <w:rPr>
          <w:color w:val="003F62"/>
          <w:spacing w:val="-15"/>
          <w:w w:val="105"/>
        </w:rPr>
        <w:t xml:space="preserve"> </w:t>
      </w:r>
      <w:r>
        <w:rPr>
          <w:color w:val="003F62"/>
          <w:w w:val="105"/>
        </w:rPr>
        <w:t>of</w:t>
      </w:r>
      <w:r>
        <w:rPr>
          <w:color w:val="003F62"/>
          <w:spacing w:val="-14"/>
          <w:w w:val="105"/>
        </w:rPr>
        <w:t xml:space="preserve"> </w:t>
      </w:r>
      <w:r>
        <w:rPr>
          <w:color w:val="003F62"/>
          <w:w w:val="105"/>
        </w:rPr>
        <w:t>engagement.</w:t>
      </w:r>
      <w:r>
        <w:rPr>
          <w:color w:val="003F62"/>
          <w:spacing w:val="-15"/>
          <w:w w:val="105"/>
        </w:rPr>
        <w:t xml:space="preserve"> </w:t>
      </w:r>
      <w:r>
        <w:rPr>
          <w:color w:val="003F62"/>
          <w:w w:val="105"/>
        </w:rPr>
        <w:t>Coverage</w:t>
      </w:r>
      <w:r>
        <w:rPr>
          <w:color w:val="003F62"/>
          <w:spacing w:val="-14"/>
          <w:w w:val="105"/>
        </w:rPr>
        <w:t xml:space="preserve"> </w:t>
      </w:r>
      <w:r>
        <w:rPr>
          <w:color w:val="003F62"/>
          <w:w w:val="105"/>
        </w:rPr>
        <w:t>was</w:t>
      </w:r>
      <w:r>
        <w:rPr>
          <w:color w:val="003F62"/>
          <w:spacing w:val="-15"/>
          <w:w w:val="105"/>
        </w:rPr>
        <w:t xml:space="preserve"> </w:t>
      </w:r>
      <w:r>
        <w:rPr>
          <w:color w:val="003F62"/>
          <w:w w:val="105"/>
        </w:rPr>
        <w:t>broad, with matters of interest refined over time to ensure customers</w:t>
      </w:r>
      <w:r>
        <w:rPr>
          <w:color w:val="003F62"/>
          <w:spacing w:val="-13"/>
          <w:w w:val="105"/>
        </w:rPr>
        <w:t xml:space="preserve"> </w:t>
      </w:r>
      <w:r>
        <w:rPr>
          <w:color w:val="003F62"/>
          <w:w w:val="105"/>
        </w:rPr>
        <w:t>were</w:t>
      </w:r>
      <w:r>
        <w:rPr>
          <w:color w:val="003F62"/>
          <w:spacing w:val="-13"/>
          <w:w w:val="105"/>
        </w:rPr>
        <w:t xml:space="preserve"> </w:t>
      </w:r>
      <w:r>
        <w:rPr>
          <w:color w:val="003F62"/>
          <w:w w:val="105"/>
        </w:rPr>
        <w:t>providing</w:t>
      </w:r>
      <w:r>
        <w:rPr>
          <w:color w:val="003F62"/>
          <w:spacing w:val="-13"/>
          <w:w w:val="105"/>
        </w:rPr>
        <w:t xml:space="preserve"> </w:t>
      </w:r>
      <w:r>
        <w:rPr>
          <w:color w:val="003F62"/>
          <w:w w:val="105"/>
        </w:rPr>
        <w:t>direction</w:t>
      </w:r>
      <w:r>
        <w:rPr>
          <w:color w:val="003F62"/>
          <w:spacing w:val="-13"/>
          <w:w w:val="105"/>
        </w:rPr>
        <w:t xml:space="preserve"> </w:t>
      </w:r>
      <w:r>
        <w:rPr>
          <w:color w:val="003F62"/>
          <w:w w:val="105"/>
        </w:rPr>
        <w:t>on</w:t>
      </w:r>
      <w:r>
        <w:rPr>
          <w:color w:val="003F62"/>
          <w:spacing w:val="-13"/>
          <w:w w:val="105"/>
        </w:rPr>
        <w:t xml:space="preserve"> </w:t>
      </w:r>
      <w:r>
        <w:rPr>
          <w:color w:val="003F62"/>
          <w:w w:val="105"/>
        </w:rPr>
        <w:t>the</w:t>
      </w:r>
      <w:r>
        <w:rPr>
          <w:color w:val="003F62"/>
          <w:spacing w:val="-13"/>
          <w:w w:val="105"/>
        </w:rPr>
        <w:t xml:space="preserve"> </w:t>
      </w:r>
      <w:r>
        <w:rPr>
          <w:color w:val="003F62"/>
          <w:w w:val="105"/>
        </w:rPr>
        <w:t>key</w:t>
      </w:r>
      <w:r>
        <w:rPr>
          <w:color w:val="003F62"/>
          <w:spacing w:val="-13"/>
          <w:w w:val="105"/>
        </w:rPr>
        <w:t xml:space="preserve"> </w:t>
      </w:r>
      <w:r>
        <w:rPr>
          <w:color w:val="003F62"/>
          <w:w w:val="105"/>
        </w:rPr>
        <w:t>insights</w:t>
      </w:r>
      <w:r>
        <w:rPr>
          <w:color w:val="003F62"/>
          <w:w w:val="105"/>
        </w:rPr>
        <w:t xml:space="preserve"> that informed this proposal.</w:t>
      </w:r>
    </w:p>
    <w:p w14:paraId="60097DB9" w14:textId="77777777" w:rsidR="0023410F" w:rsidRDefault="001D4F61">
      <w:pPr>
        <w:pStyle w:val="BodyText"/>
        <w:spacing w:before="174" w:line="249" w:lineRule="auto"/>
        <w:ind w:left="380" w:right="268"/>
      </w:pPr>
      <w:r>
        <w:rPr>
          <w:color w:val="003F62"/>
          <w:w w:val="105"/>
        </w:rPr>
        <w:t>Our</w:t>
      </w:r>
      <w:r>
        <w:rPr>
          <w:color w:val="003F62"/>
          <w:spacing w:val="-5"/>
          <w:w w:val="105"/>
        </w:rPr>
        <w:t xml:space="preserve"> </w:t>
      </w:r>
      <w:r>
        <w:rPr>
          <w:color w:val="003F62"/>
          <w:w w:val="105"/>
        </w:rPr>
        <w:t>deliberative</w:t>
      </w:r>
      <w:r>
        <w:rPr>
          <w:color w:val="003F62"/>
          <w:spacing w:val="-5"/>
          <w:w w:val="105"/>
        </w:rPr>
        <w:t xml:space="preserve"> </w:t>
      </w:r>
      <w:r>
        <w:rPr>
          <w:color w:val="003F62"/>
          <w:w w:val="105"/>
        </w:rPr>
        <w:t>Community</w:t>
      </w:r>
      <w:r>
        <w:rPr>
          <w:color w:val="003F62"/>
          <w:spacing w:val="-5"/>
          <w:w w:val="105"/>
        </w:rPr>
        <w:t xml:space="preserve"> </w:t>
      </w:r>
      <w:r>
        <w:rPr>
          <w:color w:val="003F62"/>
          <w:w w:val="105"/>
        </w:rPr>
        <w:t>Panel</w:t>
      </w:r>
      <w:r>
        <w:rPr>
          <w:color w:val="003F62"/>
          <w:spacing w:val="-5"/>
          <w:w w:val="105"/>
        </w:rPr>
        <w:t xml:space="preserve"> </w:t>
      </w:r>
      <w:r>
        <w:rPr>
          <w:color w:val="003F62"/>
          <w:w w:val="105"/>
        </w:rPr>
        <w:t>developed</w:t>
      </w:r>
      <w:r>
        <w:rPr>
          <w:color w:val="003F62"/>
          <w:spacing w:val="-5"/>
          <w:w w:val="105"/>
        </w:rPr>
        <w:t xml:space="preserve"> </w:t>
      </w:r>
      <w:r>
        <w:rPr>
          <w:color w:val="003F62"/>
          <w:w w:val="105"/>
        </w:rPr>
        <w:t>six outcomes</w:t>
      </w:r>
      <w:r>
        <w:rPr>
          <w:color w:val="003F62"/>
          <w:spacing w:val="-9"/>
          <w:w w:val="105"/>
        </w:rPr>
        <w:t xml:space="preserve"> </w:t>
      </w:r>
      <w:r>
        <w:rPr>
          <w:color w:val="003F62"/>
          <w:w w:val="105"/>
        </w:rPr>
        <w:t>that,</w:t>
      </w:r>
      <w:r>
        <w:rPr>
          <w:color w:val="003F62"/>
          <w:spacing w:val="-9"/>
          <w:w w:val="105"/>
        </w:rPr>
        <w:t xml:space="preserve"> </w:t>
      </w:r>
      <w:r>
        <w:rPr>
          <w:color w:val="003F62"/>
          <w:w w:val="105"/>
        </w:rPr>
        <w:t>when</w:t>
      </w:r>
      <w:r>
        <w:rPr>
          <w:color w:val="003F62"/>
          <w:spacing w:val="-9"/>
          <w:w w:val="105"/>
        </w:rPr>
        <w:t xml:space="preserve"> </w:t>
      </w:r>
      <w:r>
        <w:rPr>
          <w:color w:val="003F62"/>
          <w:w w:val="105"/>
        </w:rPr>
        <w:t>achieved,</w:t>
      </w:r>
      <w:r>
        <w:rPr>
          <w:color w:val="003F62"/>
          <w:spacing w:val="-9"/>
          <w:w w:val="105"/>
        </w:rPr>
        <w:t xml:space="preserve"> </w:t>
      </w:r>
      <w:r>
        <w:rPr>
          <w:color w:val="003F62"/>
          <w:w w:val="105"/>
        </w:rPr>
        <w:t>will</w:t>
      </w:r>
      <w:r>
        <w:rPr>
          <w:color w:val="003F62"/>
          <w:spacing w:val="-9"/>
          <w:w w:val="105"/>
        </w:rPr>
        <w:t xml:space="preserve"> </w:t>
      </w:r>
      <w:r>
        <w:rPr>
          <w:color w:val="003F62"/>
          <w:w w:val="105"/>
        </w:rPr>
        <w:t>deliver</w:t>
      </w:r>
      <w:r>
        <w:rPr>
          <w:color w:val="003F62"/>
          <w:spacing w:val="-9"/>
          <w:w w:val="105"/>
        </w:rPr>
        <w:t xml:space="preserve"> </w:t>
      </w:r>
      <w:r>
        <w:rPr>
          <w:color w:val="003F62"/>
          <w:w w:val="105"/>
        </w:rPr>
        <w:t>on</w:t>
      </w:r>
      <w:r>
        <w:rPr>
          <w:color w:val="003F62"/>
          <w:spacing w:val="-9"/>
          <w:w w:val="105"/>
        </w:rPr>
        <w:t xml:space="preserve"> </w:t>
      </w:r>
      <w:r>
        <w:rPr>
          <w:color w:val="003F62"/>
          <w:w w:val="105"/>
        </w:rPr>
        <w:t>our customers’</w:t>
      </w:r>
      <w:r>
        <w:rPr>
          <w:color w:val="003F62"/>
          <w:spacing w:val="-11"/>
          <w:w w:val="105"/>
        </w:rPr>
        <w:t xml:space="preserve"> </w:t>
      </w:r>
      <w:r>
        <w:rPr>
          <w:color w:val="003F62"/>
          <w:w w:val="105"/>
        </w:rPr>
        <w:t>priorities.</w:t>
      </w:r>
      <w:r>
        <w:rPr>
          <w:color w:val="003F62"/>
          <w:spacing w:val="-11"/>
          <w:w w:val="105"/>
        </w:rPr>
        <w:t xml:space="preserve"> </w:t>
      </w:r>
      <w:r>
        <w:rPr>
          <w:color w:val="003F62"/>
          <w:w w:val="105"/>
        </w:rPr>
        <w:t>They</w:t>
      </w:r>
      <w:r>
        <w:rPr>
          <w:color w:val="003F62"/>
          <w:spacing w:val="-11"/>
          <w:w w:val="105"/>
        </w:rPr>
        <w:t xml:space="preserve"> </w:t>
      </w:r>
      <w:r>
        <w:rPr>
          <w:color w:val="003F62"/>
          <w:w w:val="105"/>
        </w:rPr>
        <w:t>focus</w:t>
      </w:r>
      <w:r>
        <w:rPr>
          <w:color w:val="003F62"/>
          <w:spacing w:val="-11"/>
          <w:w w:val="105"/>
        </w:rPr>
        <w:t xml:space="preserve"> </w:t>
      </w:r>
      <w:r>
        <w:rPr>
          <w:color w:val="003F62"/>
          <w:w w:val="105"/>
        </w:rPr>
        <w:t>our</w:t>
      </w:r>
      <w:r>
        <w:rPr>
          <w:color w:val="003F62"/>
          <w:spacing w:val="-11"/>
          <w:w w:val="105"/>
        </w:rPr>
        <w:t xml:space="preserve"> </w:t>
      </w:r>
      <w:r>
        <w:rPr>
          <w:color w:val="003F62"/>
          <w:w w:val="105"/>
        </w:rPr>
        <w:t>attention</w:t>
      </w:r>
      <w:r>
        <w:rPr>
          <w:color w:val="003F62"/>
          <w:spacing w:val="-11"/>
          <w:w w:val="105"/>
        </w:rPr>
        <w:t xml:space="preserve"> </w:t>
      </w:r>
      <w:r>
        <w:rPr>
          <w:color w:val="003F62"/>
          <w:spacing w:val="-5"/>
          <w:w w:val="105"/>
        </w:rPr>
        <w:t>on:</w:t>
      </w:r>
    </w:p>
    <w:p w14:paraId="60097DBA" w14:textId="77777777" w:rsidR="0023410F" w:rsidRDefault="001D4F61">
      <w:pPr>
        <w:pStyle w:val="ListParagraph"/>
        <w:numPr>
          <w:ilvl w:val="0"/>
          <w:numId w:val="30"/>
        </w:numPr>
        <w:tabs>
          <w:tab w:val="left" w:pos="739"/>
          <w:tab w:val="left" w:pos="740"/>
        </w:tabs>
        <w:spacing w:before="116" w:line="249" w:lineRule="auto"/>
        <w:rPr>
          <w:sz w:val="20"/>
        </w:rPr>
      </w:pPr>
      <w:r>
        <w:rPr>
          <w:color w:val="003F62"/>
          <w:sz w:val="20"/>
        </w:rPr>
        <w:t>Maintaining water and sewerage services at current service levels</w:t>
      </w:r>
    </w:p>
    <w:p w14:paraId="60097DBB" w14:textId="77777777" w:rsidR="0023410F" w:rsidRDefault="001D4F61">
      <w:pPr>
        <w:pStyle w:val="ListParagraph"/>
        <w:numPr>
          <w:ilvl w:val="0"/>
          <w:numId w:val="30"/>
        </w:numPr>
        <w:tabs>
          <w:tab w:val="left" w:pos="689"/>
          <w:tab w:val="left" w:pos="690"/>
        </w:tabs>
        <w:spacing w:before="89"/>
        <w:ind w:left="689" w:hanging="361"/>
        <w:rPr>
          <w:sz w:val="20"/>
        </w:rPr>
      </w:pPr>
      <w:r>
        <w:br w:type="column"/>
      </w:r>
      <w:r>
        <w:rPr>
          <w:color w:val="003F62"/>
          <w:w w:val="105"/>
          <w:sz w:val="20"/>
        </w:rPr>
        <w:t>Protecting</w:t>
      </w:r>
      <w:r>
        <w:rPr>
          <w:color w:val="003F62"/>
          <w:spacing w:val="-4"/>
          <w:w w:val="105"/>
          <w:sz w:val="20"/>
        </w:rPr>
        <w:t xml:space="preserve"> </w:t>
      </w:r>
      <w:r>
        <w:rPr>
          <w:color w:val="003F62"/>
          <w:w w:val="105"/>
          <w:sz w:val="20"/>
        </w:rPr>
        <w:t>the</w:t>
      </w:r>
      <w:r>
        <w:rPr>
          <w:color w:val="003F62"/>
          <w:spacing w:val="-4"/>
          <w:w w:val="105"/>
          <w:sz w:val="20"/>
        </w:rPr>
        <w:t xml:space="preserve"> </w:t>
      </w:r>
      <w:r>
        <w:rPr>
          <w:color w:val="003F62"/>
          <w:spacing w:val="-2"/>
          <w:w w:val="105"/>
          <w:sz w:val="20"/>
        </w:rPr>
        <w:t>environment</w:t>
      </w:r>
    </w:p>
    <w:p w14:paraId="60097DBC" w14:textId="77777777" w:rsidR="0023410F" w:rsidRDefault="001D4F61">
      <w:pPr>
        <w:pStyle w:val="ListParagraph"/>
        <w:numPr>
          <w:ilvl w:val="0"/>
          <w:numId w:val="30"/>
        </w:numPr>
        <w:tabs>
          <w:tab w:val="left" w:pos="689"/>
          <w:tab w:val="left" w:pos="690"/>
        </w:tabs>
        <w:spacing w:before="124"/>
        <w:ind w:left="689" w:hanging="361"/>
        <w:rPr>
          <w:sz w:val="20"/>
        </w:rPr>
      </w:pPr>
      <w:r>
        <w:rPr>
          <w:color w:val="003F62"/>
          <w:sz w:val="20"/>
        </w:rPr>
        <w:t>Addressing</w:t>
      </w:r>
      <w:r>
        <w:rPr>
          <w:color w:val="003F62"/>
          <w:spacing w:val="9"/>
          <w:sz w:val="20"/>
        </w:rPr>
        <w:t xml:space="preserve"> </w:t>
      </w:r>
      <w:r>
        <w:rPr>
          <w:color w:val="003F62"/>
          <w:sz w:val="20"/>
        </w:rPr>
        <w:t>water</w:t>
      </w:r>
      <w:r>
        <w:rPr>
          <w:color w:val="003F62"/>
          <w:spacing w:val="9"/>
          <w:sz w:val="20"/>
        </w:rPr>
        <w:t xml:space="preserve"> </w:t>
      </w:r>
      <w:r>
        <w:rPr>
          <w:color w:val="003F62"/>
          <w:sz w:val="20"/>
        </w:rPr>
        <w:t>quality</w:t>
      </w:r>
      <w:r>
        <w:rPr>
          <w:color w:val="003F62"/>
          <w:spacing w:val="10"/>
          <w:sz w:val="20"/>
        </w:rPr>
        <w:t xml:space="preserve"> </w:t>
      </w:r>
      <w:r>
        <w:rPr>
          <w:color w:val="003F62"/>
          <w:spacing w:val="-2"/>
          <w:sz w:val="20"/>
        </w:rPr>
        <w:t>concerns</w:t>
      </w:r>
    </w:p>
    <w:p w14:paraId="60097DBD" w14:textId="77777777" w:rsidR="0023410F" w:rsidRDefault="001D4F61">
      <w:pPr>
        <w:pStyle w:val="ListParagraph"/>
        <w:numPr>
          <w:ilvl w:val="0"/>
          <w:numId w:val="30"/>
        </w:numPr>
        <w:tabs>
          <w:tab w:val="left" w:pos="689"/>
          <w:tab w:val="left" w:pos="690"/>
        </w:tabs>
        <w:ind w:left="689" w:hanging="361"/>
        <w:rPr>
          <w:sz w:val="20"/>
        </w:rPr>
      </w:pPr>
      <w:r>
        <w:rPr>
          <w:color w:val="003F62"/>
          <w:w w:val="105"/>
          <w:sz w:val="20"/>
        </w:rPr>
        <w:t xml:space="preserve">Improving customer </w:t>
      </w:r>
      <w:r>
        <w:rPr>
          <w:color w:val="003F62"/>
          <w:spacing w:val="-2"/>
          <w:w w:val="105"/>
          <w:sz w:val="20"/>
        </w:rPr>
        <w:t>experience</w:t>
      </w:r>
    </w:p>
    <w:p w14:paraId="60097DBE" w14:textId="77777777" w:rsidR="0023410F" w:rsidRDefault="001D4F61">
      <w:pPr>
        <w:pStyle w:val="ListParagraph"/>
        <w:numPr>
          <w:ilvl w:val="0"/>
          <w:numId w:val="30"/>
        </w:numPr>
        <w:tabs>
          <w:tab w:val="left" w:pos="689"/>
          <w:tab w:val="left" w:pos="690"/>
        </w:tabs>
        <w:ind w:left="689" w:hanging="361"/>
        <w:rPr>
          <w:sz w:val="20"/>
        </w:rPr>
      </w:pPr>
      <w:r>
        <w:rPr>
          <w:color w:val="003F62"/>
          <w:sz w:val="20"/>
        </w:rPr>
        <w:t>Being</w:t>
      </w:r>
      <w:r>
        <w:rPr>
          <w:color w:val="003F62"/>
          <w:spacing w:val="3"/>
          <w:sz w:val="20"/>
        </w:rPr>
        <w:t xml:space="preserve"> </w:t>
      </w:r>
      <w:r>
        <w:rPr>
          <w:color w:val="003F62"/>
          <w:sz w:val="20"/>
        </w:rPr>
        <w:t>a</w:t>
      </w:r>
      <w:r>
        <w:rPr>
          <w:color w:val="003F62"/>
          <w:spacing w:val="3"/>
          <w:sz w:val="20"/>
        </w:rPr>
        <w:t xml:space="preserve"> </w:t>
      </w:r>
      <w:r>
        <w:rPr>
          <w:color w:val="003F62"/>
          <w:sz w:val="20"/>
        </w:rPr>
        <w:t>leader</w:t>
      </w:r>
      <w:r>
        <w:rPr>
          <w:color w:val="003F62"/>
          <w:spacing w:val="4"/>
          <w:sz w:val="20"/>
        </w:rPr>
        <w:t xml:space="preserve"> </w:t>
      </w:r>
      <w:r>
        <w:rPr>
          <w:color w:val="003F62"/>
          <w:sz w:val="20"/>
        </w:rPr>
        <w:t>in</w:t>
      </w:r>
      <w:r>
        <w:rPr>
          <w:color w:val="003F62"/>
          <w:spacing w:val="3"/>
          <w:sz w:val="20"/>
        </w:rPr>
        <w:t xml:space="preserve"> </w:t>
      </w:r>
      <w:r>
        <w:rPr>
          <w:color w:val="003F62"/>
          <w:sz w:val="20"/>
        </w:rPr>
        <w:t>the</w:t>
      </w:r>
      <w:r>
        <w:rPr>
          <w:color w:val="003F62"/>
          <w:spacing w:val="4"/>
          <w:sz w:val="20"/>
        </w:rPr>
        <w:t xml:space="preserve"> </w:t>
      </w:r>
      <w:r>
        <w:rPr>
          <w:color w:val="003F62"/>
          <w:spacing w:val="-2"/>
          <w:sz w:val="20"/>
        </w:rPr>
        <w:t>region</w:t>
      </w:r>
    </w:p>
    <w:p w14:paraId="60097DBF" w14:textId="77777777" w:rsidR="0023410F" w:rsidRDefault="001D4F61">
      <w:pPr>
        <w:pStyle w:val="ListParagraph"/>
        <w:numPr>
          <w:ilvl w:val="0"/>
          <w:numId w:val="30"/>
        </w:numPr>
        <w:tabs>
          <w:tab w:val="left" w:pos="689"/>
          <w:tab w:val="left" w:pos="690"/>
        </w:tabs>
        <w:spacing w:before="124"/>
        <w:ind w:left="689" w:hanging="361"/>
        <w:rPr>
          <w:sz w:val="20"/>
        </w:rPr>
      </w:pPr>
      <w:r>
        <w:rPr>
          <w:color w:val="003F62"/>
          <w:sz w:val="20"/>
        </w:rPr>
        <w:t>Ensuring</w:t>
      </w:r>
      <w:r>
        <w:rPr>
          <w:color w:val="003F62"/>
          <w:spacing w:val="4"/>
          <w:sz w:val="20"/>
        </w:rPr>
        <w:t xml:space="preserve"> </w:t>
      </w:r>
      <w:r>
        <w:rPr>
          <w:color w:val="003F62"/>
          <w:sz w:val="20"/>
        </w:rPr>
        <w:t>fair</w:t>
      </w:r>
      <w:r>
        <w:rPr>
          <w:color w:val="003F62"/>
          <w:spacing w:val="4"/>
          <w:sz w:val="20"/>
        </w:rPr>
        <w:t xml:space="preserve"> </w:t>
      </w:r>
      <w:r>
        <w:rPr>
          <w:color w:val="003F62"/>
          <w:sz w:val="20"/>
        </w:rPr>
        <w:t>and</w:t>
      </w:r>
      <w:r>
        <w:rPr>
          <w:color w:val="003F62"/>
          <w:spacing w:val="4"/>
          <w:sz w:val="20"/>
        </w:rPr>
        <w:t xml:space="preserve"> </w:t>
      </w:r>
      <w:r>
        <w:rPr>
          <w:color w:val="003F62"/>
          <w:sz w:val="20"/>
        </w:rPr>
        <w:t>reasonable</w:t>
      </w:r>
      <w:r>
        <w:rPr>
          <w:color w:val="003F62"/>
          <w:spacing w:val="5"/>
          <w:sz w:val="20"/>
        </w:rPr>
        <w:t xml:space="preserve"> </w:t>
      </w:r>
      <w:r>
        <w:rPr>
          <w:color w:val="003F62"/>
          <w:sz w:val="20"/>
        </w:rPr>
        <w:t>bill</w:t>
      </w:r>
      <w:r>
        <w:rPr>
          <w:color w:val="003F62"/>
          <w:spacing w:val="4"/>
          <w:sz w:val="20"/>
        </w:rPr>
        <w:t xml:space="preserve"> </w:t>
      </w:r>
      <w:r>
        <w:rPr>
          <w:color w:val="003F62"/>
          <w:spacing w:val="-2"/>
          <w:sz w:val="20"/>
        </w:rPr>
        <w:t>outcomes.</w:t>
      </w:r>
    </w:p>
    <w:p w14:paraId="60097DC0" w14:textId="77777777" w:rsidR="0023410F" w:rsidRDefault="001D4F61">
      <w:pPr>
        <w:pStyle w:val="BodyText"/>
        <w:spacing w:before="180" w:line="249" w:lineRule="auto"/>
        <w:ind w:left="329" w:right="394"/>
      </w:pPr>
      <w:r>
        <w:rPr>
          <w:color w:val="003F62"/>
          <w:w w:val="105"/>
        </w:rPr>
        <w:t>The Community Panel also influenced our proposal to</w:t>
      </w:r>
      <w:r>
        <w:rPr>
          <w:color w:val="003F62"/>
          <w:spacing w:val="-15"/>
          <w:w w:val="105"/>
        </w:rPr>
        <w:t xml:space="preserve"> </w:t>
      </w:r>
      <w:r>
        <w:rPr>
          <w:color w:val="003F62"/>
          <w:w w:val="105"/>
        </w:rPr>
        <w:t>introduce</w:t>
      </w:r>
      <w:r>
        <w:rPr>
          <w:color w:val="003F62"/>
          <w:spacing w:val="-14"/>
          <w:w w:val="105"/>
        </w:rPr>
        <w:t xml:space="preserve"> </w:t>
      </w:r>
      <w:r>
        <w:rPr>
          <w:color w:val="003F62"/>
          <w:w w:val="105"/>
        </w:rPr>
        <w:t>small</w:t>
      </w:r>
      <w:r>
        <w:rPr>
          <w:color w:val="003F62"/>
          <w:spacing w:val="-15"/>
          <w:w w:val="105"/>
        </w:rPr>
        <w:t xml:space="preserve"> </w:t>
      </w:r>
      <w:r>
        <w:rPr>
          <w:color w:val="003F62"/>
          <w:w w:val="105"/>
        </w:rPr>
        <w:t>bill</w:t>
      </w:r>
      <w:r>
        <w:rPr>
          <w:color w:val="003F62"/>
          <w:spacing w:val="-14"/>
          <w:w w:val="105"/>
        </w:rPr>
        <w:t xml:space="preserve"> </w:t>
      </w:r>
      <w:r>
        <w:rPr>
          <w:color w:val="003F62"/>
          <w:w w:val="105"/>
        </w:rPr>
        <w:t>increases</w:t>
      </w:r>
      <w:r>
        <w:rPr>
          <w:color w:val="003F62"/>
          <w:spacing w:val="-15"/>
          <w:w w:val="105"/>
        </w:rPr>
        <w:t xml:space="preserve"> </w:t>
      </w:r>
      <w:r>
        <w:rPr>
          <w:color w:val="003F62"/>
          <w:w w:val="105"/>
        </w:rPr>
        <w:t>now,</w:t>
      </w:r>
      <w:r>
        <w:rPr>
          <w:color w:val="003F62"/>
          <w:spacing w:val="-14"/>
          <w:w w:val="105"/>
        </w:rPr>
        <w:t xml:space="preserve"> </w:t>
      </w:r>
      <w:r>
        <w:rPr>
          <w:color w:val="003F62"/>
          <w:w w:val="105"/>
        </w:rPr>
        <w:t>rather</w:t>
      </w:r>
      <w:r>
        <w:rPr>
          <w:color w:val="003F62"/>
          <w:spacing w:val="-15"/>
          <w:w w:val="105"/>
        </w:rPr>
        <w:t xml:space="preserve"> </w:t>
      </w:r>
      <w:r>
        <w:rPr>
          <w:color w:val="003F62"/>
          <w:w w:val="105"/>
        </w:rPr>
        <w:t>than</w:t>
      </w:r>
      <w:r>
        <w:rPr>
          <w:color w:val="003F62"/>
          <w:spacing w:val="-14"/>
          <w:w w:val="105"/>
        </w:rPr>
        <w:t xml:space="preserve"> </w:t>
      </w:r>
      <w:r>
        <w:rPr>
          <w:color w:val="003F62"/>
          <w:w w:val="105"/>
        </w:rPr>
        <w:t>large increases later, and to move incrementally towards a higher variable portion of our bill.</w:t>
      </w:r>
    </w:p>
    <w:p w14:paraId="60097DC1" w14:textId="77777777" w:rsidR="0023410F" w:rsidRDefault="001D4F61">
      <w:pPr>
        <w:pStyle w:val="BodyText"/>
        <w:spacing w:before="173" w:line="249" w:lineRule="auto"/>
        <w:ind w:left="329"/>
      </w:pPr>
      <w:r>
        <w:rPr>
          <w:color w:val="003F62"/>
        </w:rPr>
        <w:t>We provide clear links between our customer insights, actions, outcomes and measures.</w:t>
      </w:r>
    </w:p>
    <w:p w14:paraId="60097DC2" w14:textId="77777777" w:rsidR="0023410F" w:rsidRDefault="0023410F">
      <w:pPr>
        <w:pStyle w:val="BodyText"/>
        <w:spacing w:before="8"/>
        <w:rPr>
          <w:sz w:val="17"/>
        </w:rPr>
      </w:pPr>
    </w:p>
    <w:p w14:paraId="60097DC3" w14:textId="77777777" w:rsidR="0023410F" w:rsidRDefault="001D4F61">
      <w:pPr>
        <w:pStyle w:val="Heading3"/>
        <w:spacing w:line="249" w:lineRule="auto"/>
        <w:ind w:left="329"/>
      </w:pPr>
      <w:r>
        <w:rPr>
          <w:color w:val="003F62"/>
          <w:spacing w:val="-2"/>
        </w:rPr>
        <w:t>Pricing</w:t>
      </w:r>
      <w:r>
        <w:rPr>
          <w:color w:val="003F62"/>
          <w:spacing w:val="-21"/>
        </w:rPr>
        <w:t xml:space="preserve"> </w:t>
      </w:r>
      <w:r>
        <w:rPr>
          <w:color w:val="003F62"/>
          <w:spacing w:val="-2"/>
        </w:rPr>
        <w:t>outcomes</w:t>
      </w:r>
      <w:r>
        <w:rPr>
          <w:color w:val="003F62"/>
          <w:spacing w:val="-20"/>
        </w:rPr>
        <w:t xml:space="preserve"> </w:t>
      </w:r>
      <w:r>
        <w:rPr>
          <w:color w:val="003F62"/>
          <w:spacing w:val="-2"/>
        </w:rPr>
        <w:t>and</w:t>
      </w:r>
      <w:r>
        <w:rPr>
          <w:color w:val="003F62"/>
          <w:spacing w:val="-20"/>
        </w:rPr>
        <w:t xml:space="preserve"> </w:t>
      </w:r>
      <w:r>
        <w:rPr>
          <w:color w:val="003F62"/>
          <w:spacing w:val="-2"/>
        </w:rPr>
        <w:t>customer support</w:t>
      </w:r>
    </w:p>
    <w:p w14:paraId="60097DC4" w14:textId="77777777" w:rsidR="0023410F" w:rsidRDefault="001D4F61">
      <w:pPr>
        <w:pStyle w:val="BodyText"/>
        <w:spacing w:before="141" w:line="249" w:lineRule="auto"/>
        <w:ind w:left="329" w:right="176"/>
      </w:pPr>
      <w:r>
        <w:rPr>
          <w:color w:val="003F62"/>
          <w:w w:val="105"/>
        </w:rPr>
        <w:t xml:space="preserve">Our customers’ bills have increased by less than </w:t>
      </w:r>
      <w:r>
        <w:rPr>
          <w:color w:val="003F62"/>
        </w:rPr>
        <w:t xml:space="preserve">consumer price index (CPI) in each of the last 10 years. </w:t>
      </w:r>
      <w:r>
        <w:rPr>
          <w:color w:val="003F62"/>
          <w:w w:val="105"/>
        </w:rPr>
        <w:t>An</w:t>
      </w:r>
      <w:r>
        <w:rPr>
          <w:color w:val="003F62"/>
          <w:spacing w:val="-2"/>
          <w:w w:val="105"/>
        </w:rPr>
        <w:t xml:space="preserve"> </w:t>
      </w:r>
      <w:r>
        <w:rPr>
          <w:color w:val="003F62"/>
          <w:w w:val="105"/>
        </w:rPr>
        <w:t>average</w:t>
      </w:r>
      <w:r>
        <w:rPr>
          <w:color w:val="003F62"/>
          <w:spacing w:val="-2"/>
          <w:w w:val="105"/>
        </w:rPr>
        <w:t xml:space="preserve"> </w:t>
      </w:r>
      <w:r>
        <w:rPr>
          <w:color w:val="003F62"/>
          <w:w w:val="105"/>
        </w:rPr>
        <w:t>water</w:t>
      </w:r>
      <w:r>
        <w:rPr>
          <w:color w:val="003F62"/>
          <w:spacing w:val="-2"/>
          <w:w w:val="105"/>
        </w:rPr>
        <w:t xml:space="preserve"> </w:t>
      </w:r>
      <w:r>
        <w:rPr>
          <w:color w:val="003F62"/>
          <w:w w:val="105"/>
        </w:rPr>
        <w:t>user’s</w:t>
      </w:r>
      <w:r>
        <w:rPr>
          <w:color w:val="003F62"/>
          <w:spacing w:val="-2"/>
          <w:w w:val="105"/>
        </w:rPr>
        <w:t xml:space="preserve"> </w:t>
      </w:r>
      <w:r>
        <w:rPr>
          <w:color w:val="003F62"/>
          <w:w w:val="105"/>
        </w:rPr>
        <w:t>bill</w:t>
      </w:r>
      <w:r>
        <w:rPr>
          <w:color w:val="003F62"/>
          <w:spacing w:val="-2"/>
          <w:w w:val="105"/>
        </w:rPr>
        <w:t xml:space="preserve"> </w:t>
      </w:r>
      <w:r>
        <w:rPr>
          <w:color w:val="003F62"/>
          <w:w w:val="105"/>
        </w:rPr>
        <w:t>decreased</w:t>
      </w:r>
      <w:r>
        <w:rPr>
          <w:color w:val="003F62"/>
          <w:spacing w:val="-2"/>
          <w:w w:val="105"/>
        </w:rPr>
        <w:t xml:space="preserve"> </w:t>
      </w:r>
      <w:r>
        <w:rPr>
          <w:color w:val="003F62"/>
          <w:w w:val="105"/>
        </w:rPr>
        <w:t>by</w:t>
      </w:r>
      <w:r>
        <w:rPr>
          <w:color w:val="003F62"/>
          <w:spacing w:val="-2"/>
          <w:w w:val="105"/>
        </w:rPr>
        <w:t xml:space="preserve"> </w:t>
      </w:r>
      <w:r>
        <w:rPr>
          <w:color w:val="003F62"/>
          <w:w w:val="105"/>
        </w:rPr>
        <w:t>more</w:t>
      </w:r>
      <w:r>
        <w:rPr>
          <w:color w:val="003F62"/>
          <w:spacing w:val="-2"/>
          <w:w w:val="105"/>
        </w:rPr>
        <w:t xml:space="preserve"> </w:t>
      </w:r>
      <w:r>
        <w:rPr>
          <w:color w:val="003F62"/>
          <w:w w:val="105"/>
        </w:rPr>
        <w:t>than</w:t>
      </w:r>
    </w:p>
    <w:p w14:paraId="60097DC5" w14:textId="77777777" w:rsidR="0023410F" w:rsidRDefault="001D4F61">
      <w:pPr>
        <w:pStyle w:val="BodyText"/>
        <w:spacing w:before="3"/>
        <w:ind w:left="329"/>
      </w:pPr>
      <w:r>
        <w:rPr>
          <w:color w:val="003F62"/>
          <w:w w:val="105"/>
        </w:rPr>
        <w:t>$50</w:t>
      </w:r>
      <w:r>
        <w:rPr>
          <w:color w:val="003F62"/>
          <w:spacing w:val="-14"/>
          <w:w w:val="105"/>
        </w:rPr>
        <w:t xml:space="preserve"> </w:t>
      </w:r>
      <w:r>
        <w:rPr>
          <w:color w:val="003F62"/>
          <w:w w:val="105"/>
        </w:rPr>
        <w:t>in</w:t>
      </w:r>
      <w:r>
        <w:rPr>
          <w:color w:val="003F62"/>
          <w:spacing w:val="-13"/>
          <w:w w:val="105"/>
        </w:rPr>
        <w:t xml:space="preserve"> </w:t>
      </w:r>
      <w:r>
        <w:rPr>
          <w:color w:val="003F62"/>
          <w:w w:val="105"/>
        </w:rPr>
        <w:t>2018-23,</w:t>
      </w:r>
      <w:r>
        <w:rPr>
          <w:color w:val="003F62"/>
          <w:spacing w:val="-13"/>
          <w:w w:val="105"/>
        </w:rPr>
        <w:t xml:space="preserve"> </w:t>
      </w:r>
      <w:r>
        <w:rPr>
          <w:color w:val="003F62"/>
          <w:w w:val="105"/>
        </w:rPr>
        <w:t>which</w:t>
      </w:r>
      <w:r>
        <w:rPr>
          <w:color w:val="003F62"/>
          <w:spacing w:val="-13"/>
          <w:w w:val="105"/>
        </w:rPr>
        <w:t xml:space="preserve"> </w:t>
      </w:r>
      <w:r>
        <w:rPr>
          <w:color w:val="003F62"/>
          <w:w w:val="105"/>
        </w:rPr>
        <w:t>includes</w:t>
      </w:r>
      <w:r>
        <w:rPr>
          <w:color w:val="003F62"/>
          <w:spacing w:val="-14"/>
          <w:w w:val="105"/>
        </w:rPr>
        <w:t xml:space="preserve"> </w:t>
      </w:r>
      <w:r>
        <w:rPr>
          <w:color w:val="003F62"/>
          <w:w w:val="105"/>
        </w:rPr>
        <w:t>increases</w:t>
      </w:r>
      <w:r>
        <w:rPr>
          <w:color w:val="003F62"/>
          <w:spacing w:val="-13"/>
          <w:w w:val="105"/>
        </w:rPr>
        <w:t xml:space="preserve"> </w:t>
      </w:r>
      <w:r>
        <w:rPr>
          <w:color w:val="003F62"/>
          <w:w w:val="105"/>
        </w:rPr>
        <w:t>for</w:t>
      </w:r>
      <w:r>
        <w:rPr>
          <w:color w:val="003F62"/>
          <w:spacing w:val="-13"/>
          <w:w w:val="105"/>
        </w:rPr>
        <w:t xml:space="preserve"> </w:t>
      </w:r>
      <w:r>
        <w:rPr>
          <w:color w:val="003F62"/>
          <w:spacing w:val="-4"/>
          <w:w w:val="105"/>
        </w:rPr>
        <w:t>CPI.</w:t>
      </w:r>
    </w:p>
    <w:p w14:paraId="60097DC6" w14:textId="77777777" w:rsidR="0023410F" w:rsidRDefault="001D4F61">
      <w:pPr>
        <w:pStyle w:val="BodyText"/>
        <w:spacing w:before="180" w:line="249" w:lineRule="auto"/>
        <w:ind w:left="329" w:right="176"/>
      </w:pPr>
      <w:r>
        <w:rPr>
          <w:color w:val="003F62"/>
          <w:w w:val="105"/>
        </w:rPr>
        <w:t>We</w:t>
      </w:r>
      <w:r>
        <w:rPr>
          <w:color w:val="003F62"/>
          <w:spacing w:val="-4"/>
          <w:w w:val="105"/>
        </w:rPr>
        <w:t xml:space="preserve"> </w:t>
      </w:r>
      <w:r>
        <w:rPr>
          <w:color w:val="003F62"/>
          <w:w w:val="105"/>
        </w:rPr>
        <w:t>recognise,</w:t>
      </w:r>
      <w:r>
        <w:rPr>
          <w:color w:val="003F62"/>
          <w:spacing w:val="-4"/>
          <w:w w:val="105"/>
        </w:rPr>
        <w:t xml:space="preserve"> </w:t>
      </w:r>
      <w:r>
        <w:rPr>
          <w:color w:val="003F62"/>
          <w:w w:val="105"/>
        </w:rPr>
        <w:t>though,</w:t>
      </w:r>
      <w:r>
        <w:rPr>
          <w:color w:val="003F62"/>
          <w:spacing w:val="-4"/>
          <w:w w:val="105"/>
        </w:rPr>
        <w:t xml:space="preserve"> </w:t>
      </w:r>
      <w:r>
        <w:rPr>
          <w:color w:val="003F62"/>
          <w:w w:val="105"/>
        </w:rPr>
        <w:t>that</w:t>
      </w:r>
      <w:r>
        <w:rPr>
          <w:color w:val="003F62"/>
          <w:spacing w:val="-4"/>
          <w:w w:val="105"/>
        </w:rPr>
        <w:t xml:space="preserve"> </w:t>
      </w:r>
      <w:r>
        <w:rPr>
          <w:color w:val="003F62"/>
          <w:w w:val="105"/>
        </w:rPr>
        <w:t>recent</w:t>
      </w:r>
      <w:r>
        <w:rPr>
          <w:color w:val="003F62"/>
          <w:spacing w:val="-4"/>
          <w:w w:val="105"/>
        </w:rPr>
        <w:t xml:space="preserve"> </w:t>
      </w:r>
      <w:r>
        <w:rPr>
          <w:color w:val="003F62"/>
          <w:w w:val="105"/>
        </w:rPr>
        <w:t>CPI</w:t>
      </w:r>
      <w:r>
        <w:rPr>
          <w:color w:val="003F62"/>
          <w:spacing w:val="-4"/>
          <w:w w:val="105"/>
        </w:rPr>
        <w:t xml:space="preserve"> </w:t>
      </w:r>
      <w:r>
        <w:rPr>
          <w:color w:val="003F62"/>
          <w:w w:val="105"/>
        </w:rPr>
        <w:t>outcomes</w:t>
      </w:r>
      <w:r>
        <w:rPr>
          <w:color w:val="003F62"/>
          <w:spacing w:val="-4"/>
          <w:w w:val="105"/>
        </w:rPr>
        <w:t xml:space="preserve"> </w:t>
      </w:r>
      <w:r>
        <w:rPr>
          <w:color w:val="003F62"/>
          <w:w w:val="105"/>
        </w:rPr>
        <w:t>h</w:t>
      </w:r>
      <w:r>
        <w:rPr>
          <w:color w:val="003F62"/>
          <w:w w:val="105"/>
        </w:rPr>
        <w:t xml:space="preserve">ave resulted in upward bill pressure, and this will continue. While this is beyond our control, and costs associated </w:t>
      </w:r>
      <w:r>
        <w:rPr>
          <w:color w:val="003F62"/>
        </w:rPr>
        <w:t xml:space="preserve">with providing our services also increase comparatively, </w:t>
      </w:r>
      <w:r>
        <w:rPr>
          <w:color w:val="003F62"/>
          <w:w w:val="105"/>
        </w:rPr>
        <w:t>we recognise this affects our customers.</w:t>
      </w:r>
    </w:p>
    <w:p w14:paraId="60097DC7" w14:textId="77777777" w:rsidR="0023410F" w:rsidRDefault="001D4F61">
      <w:pPr>
        <w:pStyle w:val="BodyText"/>
        <w:spacing w:before="174" w:line="249" w:lineRule="auto"/>
        <w:ind w:left="329" w:right="396"/>
      </w:pPr>
      <w:r>
        <w:rPr>
          <w:color w:val="003F62"/>
          <w:w w:val="105"/>
        </w:rPr>
        <w:t>To reduce customer bill impacts during th</w:t>
      </w:r>
      <w:r>
        <w:rPr>
          <w:color w:val="003F62"/>
          <w:w w:val="105"/>
        </w:rPr>
        <w:t>is pricing period, we propose to under-recover our revenue requirement by $23 million and increase our debt. Our current strong financial position means we can provide this benefit, addressing the cost-of-living pressures</w:t>
      </w:r>
      <w:r>
        <w:rPr>
          <w:color w:val="003F62"/>
          <w:spacing w:val="-15"/>
          <w:w w:val="105"/>
        </w:rPr>
        <w:t xml:space="preserve"> </w:t>
      </w:r>
      <w:r>
        <w:rPr>
          <w:color w:val="003F62"/>
          <w:w w:val="105"/>
        </w:rPr>
        <w:t>we</w:t>
      </w:r>
      <w:r>
        <w:rPr>
          <w:color w:val="003F62"/>
          <w:spacing w:val="-15"/>
          <w:w w:val="105"/>
        </w:rPr>
        <w:t xml:space="preserve"> </w:t>
      </w:r>
      <w:r>
        <w:rPr>
          <w:color w:val="003F62"/>
          <w:w w:val="105"/>
        </w:rPr>
        <w:t>heard</w:t>
      </w:r>
      <w:r>
        <w:rPr>
          <w:color w:val="003F62"/>
          <w:spacing w:val="-14"/>
          <w:w w:val="105"/>
        </w:rPr>
        <w:t xml:space="preserve"> </w:t>
      </w:r>
      <w:r>
        <w:rPr>
          <w:color w:val="003F62"/>
          <w:w w:val="105"/>
        </w:rPr>
        <w:t>from</w:t>
      </w:r>
      <w:r>
        <w:rPr>
          <w:color w:val="003F62"/>
          <w:spacing w:val="-15"/>
          <w:w w:val="105"/>
        </w:rPr>
        <w:t xml:space="preserve"> </w:t>
      </w:r>
      <w:r>
        <w:rPr>
          <w:color w:val="003F62"/>
          <w:w w:val="105"/>
        </w:rPr>
        <w:t>our</w:t>
      </w:r>
      <w:r>
        <w:rPr>
          <w:color w:val="003F62"/>
          <w:spacing w:val="-14"/>
          <w:w w:val="105"/>
        </w:rPr>
        <w:t xml:space="preserve"> </w:t>
      </w:r>
      <w:r>
        <w:rPr>
          <w:color w:val="003F62"/>
          <w:w w:val="105"/>
        </w:rPr>
        <w:t>customers</w:t>
      </w:r>
      <w:r>
        <w:rPr>
          <w:color w:val="003F62"/>
          <w:spacing w:val="-15"/>
          <w:w w:val="105"/>
        </w:rPr>
        <w:t xml:space="preserve"> </w:t>
      </w:r>
      <w:r>
        <w:rPr>
          <w:color w:val="003F62"/>
          <w:w w:val="105"/>
        </w:rPr>
        <w:t>and</w:t>
      </w:r>
      <w:r>
        <w:rPr>
          <w:color w:val="003F62"/>
          <w:spacing w:val="-15"/>
          <w:w w:val="105"/>
        </w:rPr>
        <w:t xml:space="preserve"> </w:t>
      </w:r>
      <w:r>
        <w:rPr>
          <w:color w:val="003F62"/>
          <w:w w:val="105"/>
        </w:rPr>
        <w:t>meeting</w:t>
      </w:r>
    </w:p>
    <w:p w14:paraId="60097DC8" w14:textId="77777777" w:rsidR="0023410F" w:rsidRDefault="0023410F">
      <w:pPr>
        <w:spacing w:line="249" w:lineRule="auto"/>
        <w:sectPr w:rsidR="0023410F">
          <w:type w:val="continuous"/>
          <w:pgSz w:w="11910" w:h="16840"/>
          <w:pgMar w:top="0" w:right="440" w:bottom="0" w:left="360" w:header="0" w:footer="380" w:gutter="0"/>
          <w:cols w:num="2" w:space="720" w:equalWidth="0">
            <w:col w:w="5403" w:space="40"/>
            <w:col w:w="5667"/>
          </w:cols>
        </w:sectPr>
      </w:pPr>
    </w:p>
    <w:p w14:paraId="60097DC9" w14:textId="77777777" w:rsidR="0023410F" w:rsidRDefault="001D4F61">
      <w:pPr>
        <w:pStyle w:val="BodyText"/>
        <w:spacing w:before="64" w:line="249" w:lineRule="auto"/>
        <w:ind w:left="376" w:right="38"/>
      </w:pPr>
      <w:r>
        <w:rPr>
          <w:color w:val="003F62"/>
          <w:w w:val="105"/>
        </w:rPr>
        <w:lastRenderedPageBreak/>
        <w:t>Water</w:t>
      </w:r>
      <w:r>
        <w:rPr>
          <w:color w:val="003F62"/>
          <w:spacing w:val="-12"/>
          <w:w w:val="105"/>
        </w:rPr>
        <w:t xml:space="preserve"> </w:t>
      </w:r>
      <w:r>
        <w:rPr>
          <w:color w:val="003F62"/>
          <w:w w:val="105"/>
        </w:rPr>
        <w:t>for</w:t>
      </w:r>
      <w:r>
        <w:rPr>
          <w:color w:val="003F62"/>
          <w:spacing w:val="-12"/>
          <w:w w:val="105"/>
        </w:rPr>
        <w:t xml:space="preserve"> </w:t>
      </w:r>
      <w:r>
        <w:rPr>
          <w:color w:val="003F62"/>
          <w:w w:val="105"/>
        </w:rPr>
        <w:t>Victoria</w:t>
      </w:r>
      <w:r>
        <w:rPr>
          <w:color w:val="003F62"/>
          <w:spacing w:val="-12"/>
          <w:w w:val="105"/>
        </w:rPr>
        <w:t xml:space="preserve"> </w:t>
      </w:r>
      <w:r>
        <w:rPr>
          <w:color w:val="003F62"/>
          <w:w w:val="105"/>
        </w:rPr>
        <w:t>affordability</w:t>
      </w:r>
      <w:r>
        <w:rPr>
          <w:color w:val="003F62"/>
          <w:spacing w:val="-12"/>
          <w:w w:val="105"/>
        </w:rPr>
        <w:t xml:space="preserve"> </w:t>
      </w:r>
      <w:r>
        <w:rPr>
          <w:color w:val="003F62"/>
          <w:w w:val="105"/>
        </w:rPr>
        <w:t>expectations.</w:t>
      </w:r>
      <w:r>
        <w:rPr>
          <w:color w:val="003F62"/>
          <w:spacing w:val="-12"/>
          <w:w w:val="105"/>
        </w:rPr>
        <w:t xml:space="preserve"> </w:t>
      </w:r>
      <w:r>
        <w:rPr>
          <w:color w:val="003F62"/>
          <w:w w:val="105"/>
        </w:rPr>
        <w:t>We</w:t>
      </w:r>
      <w:r>
        <w:rPr>
          <w:color w:val="003F62"/>
          <w:spacing w:val="-12"/>
          <w:w w:val="105"/>
        </w:rPr>
        <w:t xml:space="preserve"> </w:t>
      </w:r>
      <w:r>
        <w:rPr>
          <w:color w:val="003F62"/>
          <w:w w:val="105"/>
        </w:rPr>
        <w:t>also acknowledge</w:t>
      </w:r>
      <w:r>
        <w:rPr>
          <w:color w:val="003F62"/>
          <w:spacing w:val="-11"/>
          <w:w w:val="105"/>
        </w:rPr>
        <w:t xml:space="preserve"> </w:t>
      </w:r>
      <w:r>
        <w:rPr>
          <w:color w:val="003F62"/>
          <w:w w:val="105"/>
        </w:rPr>
        <w:t>this</w:t>
      </w:r>
      <w:r>
        <w:rPr>
          <w:color w:val="003F62"/>
          <w:spacing w:val="-11"/>
          <w:w w:val="105"/>
        </w:rPr>
        <w:t xml:space="preserve"> </w:t>
      </w:r>
      <w:r>
        <w:rPr>
          <w:color w:val="003F62"/>
          <w:w w:val="105"/>
        </w:rPr>
        <w:t>is</w:t>
      </w:r>
      <w:r>
        <w:rPr>
          <w:color w:val="003F62"/>
          <w:spacing w:val="-11"/>
          <w:w w:val="105"/>
        </w:rPr>
        <w:t xml:space="preserve"> </w:t>
      </w:r>
      <w:r>
        <w:rPr>
          <w:color w:val="003F62"/>
          <w:w w:val="105"/>
        </w:rPr>
        <w:t>a</w:t>
      </w:r>
      <w:r>
        <w:rPr>
          <w:color w:val="003F62"/>
          <w:spacing w:val="-11"/>
          <w:w w:val="105"/>
        </w:rPr>
        <w:t xml:space="preserve"> </w:t>
      </w:r>
      <w:r>
        <w:rPr>
          <w:color w:val="003F62"/>
          <w:w w:val="105"/>
        </w:rPr>
        <w:t>short-term</w:t>
      </w:r>
      <w:r>
        <w:rPr>
          <w:color w:val="003F62"/>
          <w:spacing w:val="-11"/>
          <w:w w:val="105"/>
        </w:rPr>
        <w:t xml:space="preserve"> </w:t>
      </w:r>
      <w:r>
        <w:rPr>
          <w:color w:val="003F62"/>
          <w:w w:val="105"/>
        </w:rPr>
        <w:t>approach</w:t>
      </w:r>
      <w:r>
        <w:rPr>
          <w:color w:val="003F62"/>
          <w:spacing w:val="-11"/>
          <w:w w:val="105"/>
        </w:rPr>
        <w:t xml:space="preserve"> </w:t>
      </w:r>
      <w:r>
        <w:rPr>
          <w:color w:val="003F62"/>
          <w:w w:val="105"/>
        </w:rPr>
        <w:t>and</w:t>
      </w:r>
      <w:r>
        <w:rPr>
          <w:color w:val="003F62"/>
          <w:spacing w:val="-11"/>
          <w:w w:val="105"/>
        </w:rPr>
        <w:t xml:space="preserve"> </w:t>
      </w:r>
      <w:r>
        <w:rPr>
          <w:color w:val="003F62"/>
          <w:w w:val="105"/>
        </w:rPr>
        <w:t>not</w:t>
      </w:r>
      <w:r>
        <w:rPr>
          <w:color w:val="003F62"/>
          <w:spacing w:val="-11"/>
          <w:w w:val="105"/>
        </w:rPr>
        <w:t xml:space="preserve"> </w:t>
      </w:r>
      <w:r>
        <w:rPr>
          <w:color w:val="003F62"/>
          <w:w w:val="105"/>
        </w:rPr>
        <w:t>a sustainable business practice.</w:t>
      </w:r>
    </w:p>
    <w:p w14:paraId="60097DCA" w14:textId="77777777" w:rsidR="0023410F" w:rsidRDefault="001D4F61">
      <w:pPr>
        <w:pStyle w:val="BodyText"/>
        <w:spacing w:before="173" w:line="249" w:lineRule="auto"/>
        <w:ind w:left="376" w:right="38"/>
      </w:pPr>
      <w:r>
        <w:rPr>
          <w:color w:val="003F62"/>
        </w:rPr>
        <w:t>We propose to increase residential owner customer bills by less than one per cent plus CPI each year across the five-year submission. With a small increase in the water usage charge to address customers’</w:t>
      </w:r>
    </w:p>
    <w:p w14:paraId="60097DCB" w14:textId="77777777" w:rsidR="0023410F" w:rsidRDefault="001D4F61">
      <w:pPr>
        <w:pStyle w:val="BodyText"/>
        <w:spacing w:before="64" w:line="249" w:lineRule="auto"/>
        <w:ind w:left="376" w:right="324"/>
        <w:jc w:val="both"/>
      </w:pPr>
      <w:r>
        <w:br w:type="column"/>
      </w:r>
      <w:r>
        <w:rPr>
          <w:color w:val="003F62"/>
          <w:w w:val="105"/>
        </w:rPr>
        <w:t>preference</w:t>
      </w:r>
      <w:r>
        <w:rPr>
          <w:color w:val="003F62"/>
          <w:spacing w:val="-12"/>
          <w:w w:val="105"/>
        </w:rPr>
        <w:t xml:space="preserve"> </w:t>
      </w:r>
      <w:r>
        <w:rPr>
          <w:color w:val="003F62"/>
          <w:w w:val="105"/>
        </w:rPr>
        <w:t>that</w:t>
      </w:r>
      <w:r>
        <w:rPr>
          <w:color w:val="003F62"/>
          <w:spacing w:val="-12"/>
          <w:w w:val="105"/>
        </w:rPr>
        <w:t xml:space="preserve"> </w:t>
      </w:r>
      <w:r>
        <w:rPr>
          <w:color w:val="003F62"/>
          <w:w w:val="105"/>
        </w:rPr>
        <w:t>more</w:t>
      </w:r>
      <w:r>
        <w:rPr>
          <w:color w:val="003F62"/>
          <w:spacing w:val="-12"/>
          <w:w w:val="105"/>
        </w:rPr>
        <w:t xml:space="preserve"> </w:t>
      </w:r>
      <w:r>
        <w:rPr>
          <w:color w:val="003F62"/>
          <w:w w:val="105"/>
        </w:rPr>
        <w:t>of</w:t>
      </w:r>
      <w:r>
        <w:rPr>
          <w:color w:val="003F62"/>
          <w:spacing w:val="-12"/>
          <w:w w:val="105"/>
        </w:rPr>
        <w:t xml:space="preserve"> </w:t>
      </w:r>
      <w:r>
        <w:rPr>
          <w:color w:val="003F62"/>
          <w:w w:val="105"/>
        </w:rPr>
        <w:t>their</w:t>
      </w:r>
      <w:r>
        <w:rPr>
          <w:color w:val="003F62"/>
          <w:spacing w:val="-12"/>
          <w:w w:val="105"/>
        </w:rPr>
        <w:t xml:space="preserve"> </w:t>
      </w:r>
      <w:r>
        <w:rPr>
          <w:color w:val="003F62"/>
          <w:w w:val="105"/>
        </w:rPr>
        <w:t>bill</w:t>
      </w:r>
      <w:r>
        <w:rPr>
          <w:color w:val="003F62"/>
          <w:spacing w:val="-12"/>
          <w:w w:val="105"/>
        </w:rPr>
        <w:t xml:space="preserve"> </w:t>
      </w:r>
      <w:r>
        <w:rPr>
          <w:color w:val="003F62"/>
          <w:w w:val="105"/>
        </w:rPr>
        <w:t>be</w:t>
      </w:r>
      <w:r>
        <w:rPr>
          <w:color w:val="003F62"/>
          <w:spacing w:val="-12"/>
          <w:w w:val="105"/>
        </w:rPr>
        <w:t xml:space="preserve"> </w:t>
      </w:r>
      <w:r>
        <w:rPr>
          <w:color w:val="003F62"/>
          <w:w w:val="105"/>
        </w:rPr>
        <w:t>variable</w:t>
      </w:r>
      <w:r>
        <w:rPr>
          <w:color w:val="003F62"/>
          <w:spacing w:val="-12"/>
          <w:w w:val="105"/>
        </w:rPr>
        <w:t xml:space="preserve"> </w:t>
      </w:r>
      <w:r>
        <w:rPr>
          <w:color w:val="003F62"/>
          <w:w w:val="105"/>
        </w:rPr>
        <w:t>than</w:t>
      </w:r>
      <w:r>
        <w:rPr>
          <w:color w:val="003F62"/>
          <w:spacing w:val="-12"/>
          <w:w w:val="105"/>
        </w:rPr>
        <w:t xml:space="preserve"> </w:t>
      </w:r>
      <w:r>
        <w:rPr>
          <w:color w:val="003F62"/>
          <w:w w:val="105"/>
        </w:rPr>
        <w:t>fixed, our</w:t>
      </w:r>
      <w:r>
        <w:rPr>
          <w:color w:val="003F62"/>
          <w:spacing w:val="-7"/>
          <w:w w:val="105"/>
        </w:rPr>
        <w:t xml:space="preserve"> </w:t>
      </w:r>
      <w:r>
        <w:rPr>
          <w:color w:val="003F62"/>
          <w:w w:val="105"/>
        </w:rPr>
        <w:t>typical</w:t>
      </w:r>
      <w:r>
        <w:rPr>
          <w:color w:val="003F62"/>
          <w:spacing w:val="-7"/>
          <w:w w:val="105"/>
        </w:rPr>
        <w:t xml:space="preserve"> </w:t>
      </w:r>
      <w:r>
        <w:rPr>
          <w:color w:val="003F62"/>
          <w:w w:val="105"/>
        </w:rPr>
        <w:t>renter</w:t>
      </w:r>
      <w:r>
        <w:rPr>
          <w:color w:val="003F62"/>
          <w:spacing w:val="-7"/>
          <w:w w:val="105"/>
        </w:rPr>
        <w:t xml:space="preserve"> </w:t>
      </w:r>
      <w:r>
        <w:rPr>
          <w:color w:val="003F62"/>
          <w:w w:val="105"/>
        </w:rPr>
        <w:t>customer</w:t>
      </w:r>
      <w:r>
        <w:rPr>
          <w:color w:val="003F62"/>
          <w:spacing w:val="-7"/>
          <w:w w:val="105"/>
        </w:rPr>
        <w:t xml:space="preserve"> </w:t>
      </w:r>
      <w:r>
        <w:rPr>
          <w:color w:val="003F62"/>
          <w:w w:val="105"/>
        </w:rPr>
        <w:t>bill</w:t>
      </w:r>
      <w:r>
        <w:rPr>
          <w:color w:val="003F62"/>
          <w:spacing w:val="-7"/>
          <w:w w:val="105"/>
        </w:rPr>
        <w:t xml:space="preserve"> </w:t>
      </w:r>
      <w:r>
        <w:rPr>
          <w:color w:val="003F62"/>
          <w:w w:val="105"/>
        </w:rPr>
        <w:t>will</w:t>
      </w:r>
      <w:r>
        <w:rPr>
          <w:color w:val="003F62"/>
          <w:spacing w:val="-7"/>
          <w:w w:val="105"/>
        </w:rPr>
        <w:t xml:space="preserve"> </w:t>
      </w:r>
      <w:r>
        <w:rPr>
          <w:color w:val="003F62"/>
          <w:w w:val="105"/>
        </w:rPr>
        <w:t>increase</w:t>
      </w:r>
      <w:r>
        <w:rPr>
          <w:color w:val="003F62"/>
          <w:spacing w:val="-7"/>
          <w:w w:val="105"/>
        </w:rPr>
        <w:t xml:space="preserve"> </w:t>
      </w:r>
      <w:r>
        <w:rPr>
          <w:color w:val="003F62"/>
          <w:w w:val="105"/>
        </w:rPr>
        <w:t>by</w:t>
      </w:r>
      <w:r>
        <w:rPr>
          <w:color w:val="003F62"/>
          <w:spacing w:val="-7"/>
          <w:w w:val="105"/>
        </w:rPr>
        <w:t xml:space="preserve"> </w:t>
      </w:r>
      <w:r>
        <w:rPr>
          <w:color w:val="003F62"/>
          <w:w w:val="105"/>
        </w:rPr>
        <w:t>two</w:t>
      </w:r>
      <w:r>
        <w:rPr>
          <w:color w:val="003F62"/>
          <w:spacing w:val="-7"/>
          <w:w w:val="105"/>
        </w:rPr>
        <w:t xml:space="preserve"> </w:t>
      </w:r>
      <w:r>
        <w:rPr>
          <w:color w:val="003F62"/>
          <w:w w:val="105"/>
        </w:rPr>
        <w:t>per cent,</w:t>
      </w:r>
      <w:r>
        <w:rPr>
          <w:color w:val="003F62"/>
          <w:spacing w:val="-2"/>
          <w:w w:val="105"/>
        </w:rPr>
        <w:t xml:space="preserve"> </w:t>
      </w:r>
      <w:r>
        <w:rPr>
          <w:color w:val="003F62"/>
          <w:w w:val="105"/>
        </w:rPr>
        <w:t>or</w:t>
      </w:r>
      <w:r>
        <w:rPr>
          <w:color w:val="003F62"/>
          <w:spacing w:val="-2"/>
          <w:w w:val="105"/>
        </w:rPr>
        <w:t xml:space="preserve"> </w:t>
      </w:r>
      <w:r>
        <w:rPr>
          <w:color w:val="003F62"/>
          <w:w w:val="105"/>
        </w:rPr>
        <w:t>less</w:t>
      </w:r>
      <w:r>
        <w:rPr>
          <w:color w:val="003F62"/>
          <w:spacing w:val="-2"/>
          <w:w w:val="105"/>
        </w:rPr>
        <w:t xml:space="preserve"> </w:t>
      </w:r>
      <w:r>
        <w:rPr>
          <w:color w:val="003F62"/>
          <w:w w:val="105"/>
        </w:rPr>
        <w:t>than</w:t>
      </w:r>
      <w:r>
        <w:rPr>
          <w:color w:val="003F62"/>
          <w:spacing w:val="-2"/>
          <w:w w:val="105"/>
        </w:rPr>
        <w:t xml:space="preserve"> </w:t>
      </w:r>
      <w:r>
        <w:rPr>
          <w:color w:val="003F62"/>
          <w:w w:val="105"/>
        </w:rPr>
        <w:t>$5</w:t>
      </w:r>
      <w:r>
        <w:rPr>
          <w:color w:val="003F62"/>
          <w:spacing w:val="-2"/>
          <w:w w:val="105"/>
        </w:rPr>
        <w:t xml:space="preserve"> </w:t>
      </w:r>
      <w:r>
        <w:rPr>
          <w:color w:val="003F62"/>
          <w:w w:val="105"/>
        </w:rPr>
        <w:t>plus</w:t>
      </w:r>
      <w:r>
        <w:rPr>
          <w:color w:val="003F62"/>
          <w:spacing w:val="-2"/>
          <w:w w:val="105"/>
        </w:rPr>
        <w:t xml:space="preserve"> </w:t>
      </w:r>
      <w:r>
        <w:rPr>
          <w:color w:val="003F62"/>
          <w:w w:val="105"/>
        </w:rPr>
        <w:t>CPI</w:t>
      </w:r>
      <w:r>
        <w:rPr>
          <w:color w:val="003F62"/>
          <w:spacing w:val="-2"/>
          <w:w w:val="105"/>
        </w:rPr>
        <w:t xml:space="preserve"> </w:t>
      </w:r>
      <w:r>
        <w:rPr>
          <w:color w:val="003F62"/>
          <w:w w:val="105"/>
        </w:rPr>
        <w:t>each</w:t>
      </w:r>
      <w:r>
        <w:rPr>
          <w:color w:val="003F62"/>
          <w:spacing w:val="-2"/>
          <w:w w:val="105"/>
        </w:rPr>
        <w:t xml:space="preserve"> </w:t>
      </w:r>
      <w:r>
        <w:rPr>
          <w:color w:val="003F62"/>
          <w:w w:val="105"/>
        </w:rPr>
        <w:t>year.</w:t>
      </w:r>
    </w:p>
    <w:p w14:paraId="60097DCC" w14:textId="77777777" w:rsidR="0023410F" w:rsidRDefault="001D4F61">
      <w:pPr>
        <w:pStyle w:val="BodyText"/>
        <w:spacing w:before="173" w:line="249" w:lineRule="auto"/>
        <w:ind w:left="376" w:right="339"/>
      </w:pPr>
      <w:r>
        <w:rPr>
          <w:color w:val="003F62"/>
          <w:w w:val="105"/>
        </w:rPr>
        <w:t>We’ve also responded to customer feedback to ensure</w:t>
      </w:r>
      <w:r>
        <w:rPr>
          <w:color w:val="003F62"/>
          <w:spacing w:val="-3"/>
          <w:w w:val="105"/>
        </w:rPr>
        <w:t xml:space="preserve"> </w:t>
      </w:r>
      <w:r>
        <w:rPr>
          <w:color w:val="003F62"/>
          <w:w w:val="105"/>
        </w:rPr>
        <w:t>those</w:t>
      </w:r>
      <w:r>
        <w:rPr>
          <w:color w:val="003F62"/>
          <w:spacing w:val="-3"/>
          <w:w w:val="105"/>
        </w:rPr>
        <w:t xml:space="preserve"> </w:t>
      </w:r>
      <w:r>
        <w:rPr>
          <w:color w:val="003F62"/>
          <w:w w:val="105"/>
        </w:rPr>
        <w:t>finding</w:t>
      </w:r>
      <w:r>
        <w:rPr>
          <w:color w:val="003F62"/>
          <w:spacing w:val="-3"/>
          <w:w w:val="105"/>
        </w:rPr>
        <w:t xml:space="preserve"> </w:t>
      </w:r>
      <w:r>
        <w:rPr>
          <w:color w:val="003F62"/>
          <w:w w:val="105"/>
        </w:rPr>
        <w:t>it</w:t>
      </w:r>
      <w:r>
        <w:rPr>
          <w:color w:val="003F62"/>
          <w:spacing w:val="-3"/>
          <w:w w:val="105"/>
        </w:rPr>
        <w:t xml:space="preserve"> </w:t>
      </w:r>
      <w:r>
        <w:rPr>
          <w:color w:val="003F62"/>
          <w:w w:val="105"/>
        </w:rPr>
        <w:t>difficult</w:t>
      </w:r>
      <w:r>
        <w:rPr>
          <w:color w:val="003F62"/>
          <w:spacing w:val="-3"/>
          <w:w w:val="105"/>
        </w:rPr>
        <w:t xml:space="preserve"> </w:t>
      </w:r>
      <w:r>
        <w:rPr>
          <w:color w:val="003F62"/>
          <w:w w:val="105"/>
        </w:rPr>
        <w:t>to</w:t>
      </w:r>
      <w:r>
        <w:rPr>
          <w:color w:val="003F62"/>
          <w:spacing w:val="-3"/>
          <w:w w:val="105"/>
        </w:rPr>
        <w:t xml:space="preserve"> </w:t>
      </w:r>
      <w:r>
        <w:rPr>
          <w:color w:val="003F62"/>
          <w:w w:val="105"/>
        </w:rPr>
        <w:t>pay</w:t>
      </w:r>
      <w:r>
        <w:rPr>
          <w:color w:val="003F62"/>
          <w:spacing w:val="-3"/>
          <w:w w:val="105"/>
        </w:rPr>
        <w:t xml:space="preserve"> </w:t>
      </w:r>
      <w:r>
        <w:rPr>
          <w:color w:val="003F62"/>
          <w:w w:val="105"/>
        </w:rPr>
        <w:t>will</w:t>
      </w:r>
      <w:r>
        <w:rPr>
          <w:color w:val="003F62"/>
          <w:spacing w:val="-3"/>
          <w:w w:val="105"/>
        </w:rPr>
        <w:t xml:space="preserve"> </w:t>
      </w:r>
      <w:r>
        <w:rPr>
          <w:color w:val="003F62"/>
          <w:w w:val="105"/>
        </w:rPr>
        <w:t>benefit</w:t>
      </w:r>
      <w:r>
        <w:rPr>
          <w:color w:val="003F62"/>
          <w:spacing w:val="-3"/>
          <w:w w:val="105"/>
        </w:rPr>
        <w:t xml:space="preserve"> </w:t>
      </w:r>
      <w:r>
        <w:rPr>
          <w:color w:val="003F62"/>
          <w:w w:val="105"/>
        </w:rPr>
        <w:t>from</w:t>
      </w:r>
      <w:r>
        <w:rPr>
          <w:color w:val="003F62"/>
          <w:w w:val="105"/>
        </w:rPr>
        <w:t xml:space="preserve"> strengthened and more accessible financial support </w:t>
      </w:r>
      <w:r>
        <w:rPr>
          <w:color w:val="003F62"/>
          <w:spacing w:val="-2"/>
          <w:w w:val="105"/>
        </w:rPr>
        <w:t>programs.</w:t>
      </w:r>
    </w:p>
    <w:p w14:paraId="60097DCD" w14:textId="77777777" w:rsidR="0023410F" w:rsidRDefault="0023410F">
      <w:pPr>
        <w:spacing w:line="249" w:lineRule="auto"/>
        <w:sectPr w:rsidR="0023410F">
          <w:pgSz w:w="11910" w:h="16840"/>
          <w:pgMar w:top="600" w:right="440" w:bottom="660" w:left="360" w:header="0" w:footer="380" w:gutter="0"/>
          <w:cols w:num="2" w:space="720" w:equalWidth="0">
            <w:col w:w="5302" w:space="93"/>
            <w:col w:w="5715"/>
          </w:cols>
        </w:sectPr>
      </w:pPr>
    </w:p>
    <w:p w14:paraId="60097DCE" w14:textId="77777777" w:rsidR="0023410F" w:rsidRDefault="0023410F">
      <w:pPr>
        <w:pStyle w:val="BodyText"/>
        <w:spacing w:after="1"/>
        <w:rPr>
          <w:sz w:val="9"/>
        </w:rPr>
      </w:pPr>
    </w:p>
    <w:tbl>
      <w:tblPr>
        <w:tblW w:w="0" w:type="auto"/>
        <w:tblInd w:w="421"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799"/>
        <w:gridCol w:w="1273"/>
        <w:gridCol w:w="1268"/>
        <w:gridCol w:w="1268"/>
        <w:gridCol w:w="1268"/>
        <w:gridCol w:w="1268"/>
        <w:gridCol w:w="1268"/>
      </w:tblGrid>
      <w:tr w:rsidR="0023410F" w14:paraId="60097DD1" w14:textId="77777777">
        <w:trPr>
          <w:trHeight w:val="455"/>
        </w:trPr>
        <w:tc>
          <w:tcPr>
            <w:tcW w:w="9144" w:type="dxa"/>
            <w:gridSpan w:val="6"/>
          </w:tcPr>
          <w:p w14:paraId="60097DCF" w14:textId="77777777" w:rsidR="0023410F" w:rsidRDefault="001D4F61">
            <w:pPr>
              <w:pStyle w:val="TableParagraph"/>
              <w:spacing w:before="92"/>
              <w:ind w:left="77"/>
              <w:rPr>
                <w:b/>
                <w:sz w:val="24"/>
              </w:rPr>
            </w:pPr>
            <w:r>
              <w:rPr>
                <w:b/>
                <w:color w:val="003F62"/>
                <w:spacing w:val="-4"/>
                <w:sz w:val="24"/>
              </w:rPr>
              <w:t>Average</w:t>
            </w:r>
            <w:r>
              <w:rPr>
                <w:b/>
                <w:color w:val="003F62"/>
                <w:spacing w:val="-6"/>
                <w:sz w:val="24"/>
              </w:rPr>
              <w:t xml:space="preserve"> </w:t>
            </w:r>
            <w:r>
              <w:rPr>
                <w:b/>
                <w:color w:val="003F62"/>
                <w:spacing w:val="-4"/>
                <w:sz w:val="24"/>
              </w:rPr>
              <w:t>residential</w:t>
            </w:r>
            <w:r>
              <w:rPr>
                <w:b/>
                <w:color w:val="003F62"/>
                <w:spacing w:val="-5"/>
                <w:sz w:val="24"/>
              </w:rPr>
              <w:t xml:space="preserve"> </w:t>
            </w:r>
            <w:r>
              <w:rPr>
                <w:b/>
                <w:color w:val="003F62"/>
                <w:spacing w:val="-4"/>
                <w:sz w:val="24"/>
              </w:rPr>
              <w:t>customer</w:t>
            </w:r>
            <w:r>
              <w:rPr>
                <w:b/>
                <w:color w:val="003F62"/>
                <w:spacing w:val="-5"/>
                <w:sz w:val="24"/>
              </w:rPr>
              <w:t xml:space="preserve"> </w:t>
            </w:r>
            <w:r>
              <w:rPr>
                <w:b/>
                <w:color w:val="003F62"/>
                <w:spacing w:val="-4"/>
                <w:sz w:val="24"/>
              </w:rPr>
              <w:t>(Group</w:t>
            </w:r>
            <w:r>
              <w:rPr>
                <w:b/>
                <w:color w:val="003F62"/>
                <w:spacing w:val="-5"/>
                <w:sz w:val="24"/>
              </w:rPr>
              <w:t xml:space="preserve"> </w:t>
            </w:r>
            <w:r>
              <w:rPr>
                <w:b/>
                <w:color w:val="003F62"/>
                <w:spacing w:val="-4"/>
                <w:sz w:val="24"/>
              </w:rPr>
              <w:t>A)</w:t>
            </w:r>
            <w:r>
              <w:rPr>
                <w:b/>
                <w:color w:val="003F62"/>
                <w:spacing w:val="-5"/>
                <w:sz w:val="24"/>
              </w:rPr>
              <w:t xml:space="preserve"> </w:t>
            </w:r>
            <w:r>
              <w:rPr>
                <w:b/>
                <w:color w:val="003F62"/>
                <w:spacing w:val="-4"/>
                <w:sz w:val="24"/>
              </w:rPr>
              <w:t>bill</w:t>
            </w:r>
          </w:p>
        </w:tc>
        <w:tc>
          <w:tcPr>
            <w:tcW w:w="1268" w:type="dxa"/>
          </w:tcPr>
          <w:p w14:paraId="60097DD0" w14:textId="77777777" w:rsidR="0023410F" w:rsidRDefault="0023410F">
            <w:pPr>
              <w:pStyle w:val="TableParagraph"/>
              <w:spacing w:before="0"/>
              <w:rPr>
                <w:rFonts w:ascii="Times New Roman"/>
                <w:sz w:val="18"/>
              </w:rPr>
            </w:pPr>
          </w:p>
        </w:tc>
      </w:tr>
      <w:tr w:rsidR="0023410F" w14:paraId="60097DD9" w14:textId="77777777">
        <w:trPr>
          <w:trHeight w:val="455"/>
        </w:trPr>
        <w:tc>
          <w:tcPr>
            <w:tcW w:w="2799" w:type="dxa"/>
            <w:shd w:val="clear" w:color="auto" w:fill="003F62"/>
          </w:tcPr>
          <w:p w14:paraId="60097DD2" w14:textId="77777777" w:rsidR="0023410F" w:rsidRDefault="0023410F">
            <w:pPr>
              <w:pStyle w:val="TableParagraph"/>
              <w:spacing w:before="0"/>
              <w:rPr>
                <w:rFonts w:ascii="Times New Roman"/>
                <w:sz w:val="18"/>
              </w:rPr>
            </w:pPr>
          </w:p>
        </w:tc>
        <w:tc>
          <w:tcPr>
            <w:tcW w:w="1273" w:type="dxa"/>
            <w:shd w:val="clear" w:color="auto" w:fill="003F62"/>
          </w:tcPr>
          <w:p w14:paraId="60097DD3" w14:textId="77777777" w:rsidR="0023410F" w:rsidRDefault="001D4F61">
            <w:pPr>
              <w:pStyle w:val="TableParagraph"/>
              <w:spacing w:before="126"/>
              <w:ind w:left="390"/>
              <w:rPr>
                <w:b/>
                <w:sz w:val="18"/>
              </w:rPr>
            </w:pPr>
            <w:r>
              <w:rPr>
                <w:b/>
                <w:color w:val="FFFFFF"/>
                <w:spacing w:val="-4"/>
                <w:w w:val="110"/>
                <w:sz w:val="18"/>
              </w:rPr>
              <w:t>22/23</w:t>
            </w:r>
          </w:p>
        </w:tc>
        <w:tc>
          <w:tcPr>
            <w:tcW w:w="1268" w:type="dxa"/>
            <w:shd w:val="clear" w:color="auto" w:fill="003F62"/>
          </w:tcPr>
          <w:p w14:paraId="60097DD4" w14:textId="77777777" w:rsidR="0023410F" w:rsidRDefault="001D4F61">
            <w:pPr>
              <w:pStyle w:val="TableParagraph"/>
              <w:spacing w:before="126"/>
              <w:ind w:left="382"/>
              <w:rPr>
                <w:b/>
                <w:sz w:val="18"/>
              </w:rPr>
            </w:pPr>
            <w:r>
              <w:rPr>
                <w:b/>
                <w:color w:val="FFFFFF"/>
                <w:spacing w:val="-4"/>
                <w:w w:val="110"/>
                <w:sz w:val="18"/>
              </w:rPr>
              <w:t>23/24</w:t>
            </w:r>
          </w:p>
        </w:tc>
        <w:tc>
          <w:tcPr>
            <w:tcW w:w="1268" w:type="dxa"/>
            <w:shd w:val="clear" w:color="auto" w:fill="003F62"/>
          </w:tcPr>
          <w:p w14:paraId="60097DD5" w14:textId="77777777" w:rsidR="0023410F" w:rsidRDefault="001D4F61">
            <w:pPr>
              <w:pStyle w:val="TableParagraph"/>
              <w:spacing w:before="126"/>
              <w:ind w:left="382"/>
              <w:rPr>
                <w:b/>
                <w:sz w:val="18"/>
              </w:rPr>
            </w:pPr>
            <w:r>
              <w:rPr>
                <w:b/>
                <w:color w:val="FFFFFF"/>
                <w:spacing w:val="-4"/>
                <w:w w:val="110"/>
                <w:sz w:val="18"/>
              </w:rPr>
              <w:t>24/25</w:t>
            </w:r>
          </w:p>
        </w:tc>
        <w:tc>
          <w:tcPr>
            <w:tcW w:w="1268" w:type="dxa"/>
            <w:shd w:val="clear" w:color="auto" w:fill="003F62"/>
          </w:tcPr>
          <w:p w14:paraId="60097DD6" w14:textId="77777777" w:rsidR="0023410F" w:rsidRDefault="001D4F61">
            <w:pPr>
              <w:pStyle w:val="TableParagraph"/>
              <w:spacing w:before="126"/>
              <w:ind w:left="382"/>
              <w:rPr>
                <w:b/>
                <w:sz w:val="18"/>
              </w:rPr>
            </w:pPr>
            <w:r>
              <w:rPr>
                <w:b/>
                <w:color w:val="FFFFFF"/>
                <w:spacing w:val="-4"/>
                <w:w w:val="110"/>
                <w:sz w:val="18"/>
              </w:rPr>
              <w:t>25/26</w:t>
            </w:r>
          </w:p>
        </w:tc>
        <w:tc>
          <w:tcPr>
            <w:tcW w:w="1268" w:type="dxa"/>
            <w:shd w:val="clear" w:color="auto" w:fill="003F62"/>
          </w:tcPr>
          <w:p w14:paraId="60097DD7" w14:textId="77777777" w:rsidR="0023410F" w:rsidRDefault="001D4F61">
            <w:pPr>
              <w:pStyle w:val="TableParagraph"/>
              <w:spacing w:before="126"/>
              <w:ind w:left="384"/>
              <w:rPr>
                <w:b/>
                <w:sz w:val="18"/>
              </w:rPr>
            </w:pPr>
            <w:r>
              <w:rPr>
                <w:b/>
                <w:color w:val="FFFFFF"/>
                <w:spacing w:val="-4"/>
                <w:w w:val="110"/>
                <w:sz w:val="18"/>
              </w:rPr>
              <w:t>26/27</w:t>
            </w:r>
          </w:p>
        </w:tc>
        <w:tc>
          <w:tcPr>
            <w:tcW w:w="1268" w:type="dxa"/>
            <w:shd w:val="clear" w:color="auto" w:fill="003F62"/>
          </w:tcPr>
          <w:p w14:paraId="60097DD8" w14:textId="77777777" w:rsidR="0023410F" w:rsidRDefault="001D4F61">
            <w:pPr>
              <w:pStyle w:val="TableParagraph"/>
              <w:spacing w:before="126"/>
              <w:ind w:left="383"/>
              <w:rPr>
                <w:b/>
                <w:sz w:val="18"/>
              </w:rPr>
            </w:pPr>
            <w:r>
              <w:rPr>
                <w:b/>
                <w:color w:val="FFFFFF"/>
                <w:spacing w:val="-4"/>
                <w:w w:val="110"/>
                <w:sz w:val="18"/>
              </w:rPr>
              <w:t>27/28</w:t>
            </w:r>
          </w:p>
        </w:tc>
      </w:tr>
      <w:tr w:rsidR="0023410F" w14:paraId="60097DE1" w14:textId="77777777">
        <w:trPr>
          <w:trHeight w:val="280"/>
        </w:trPr>
        <w:tc>
          <w:tcPr>
            <w:tcW w:w="2799" w:type="dxa"/>
            <w:tcBorders>
              <w:left w:val="single" w:sz="8" w:space="0" w:color="FFFFFF"/>
              <w:bottom w:val="single" w:sz="18" w:space="0" w:color="FFFFFF"/>
              <w:right w:val="single" w:sz="8" w:space="0" w:color="FFFFFF"/>
            </w:tcBorders>
            <w:shd w:val="clear" w:color="auto" w:fill="C2E7EF"/>
          </w:tcPr>
          <w:p w14:paraId="60097DDA" w14:textId="77777777" w:rsidR="0023410F" w:rsidRDefault="001D4F61">
            <w:pPr>
              <w:pStyle w:val="TableParagraph"/>
              <w:spacing w:before="23"/>
              <w:ind w:left="90"/>
              <w:rPr>
                <w:b/>
                <w:sz w:val="18"/>
              </w:rPr>
            </w:pPr>
            <w:r>
              <w:rPr>
                <w:b/>
                <w:color w:val="003F62"/>
                <w:spacing w:val="-2"/>
                <w:sz w:val="18"/>
              </w:rPr>
              <w:t>Owner/occupier</w:t>
            </w:r>
          </w:p>
        </w:tc>
        <w:tc>
          <w:tcPr>
            <w:tcW w:w="1273" w:type="dxa"/>
            <w:tcBorders>
              <w:left w:val="single" w:sz="8" w:space="0" w:color="FFFFFF"/>
              <w:bottom w:val="nil"/>
              <w:right w:val="nil"/>
            </w:tcBorders>
          </w:tcPr>
          <w:p w14:paraId="60097DDB" w14:textId="77777777" w:rsidR="0023410F" w:rsidRDefault="001D4F61">
            <w:pPr>
              <w:pStyle w:val="TableParagraph"/>
              <w:spacing w:before="54" w:line="206" w:lineRule="exact"/>
              <w:ind w:right="48"/>
              <w:jc w:val="right"/>
              <w:rPr>
                <w:sz w:val="18"/>
              </w:rPr>
            </w:pPr>
            <w:r>
              <w:rPr>
                <w:color w:val="003F62"/>
                <w:spacing w:val="-2"/>
                <w:sz w:val="18"/>
              </w:rPr>
              <w:t>$1,105.57</w:t>
            </w:r>
          </w:p>
        </w:tc>
        <w:tc>
          <w:tcPr>
            <w:tcW w:w="1268" w:type="dxa"/>
            <w:tcBorders>
              <w:left w:val="nil"/>
              <w:bottom w:val="nil"/>
              <w:right w:val="nil"/>
            </w:tcBorders>
          </w:tcPr>
          <w:p w14:paraId="60097DDC" w14:textId="77777777" w:rsidR="0023410F" w:rsidRDefault="001D4F61">
            <w:pPr>
              <w:pStyle w:val="TableParagraph"/>
              <w:spacing w:before="54" w:line="206" w:lineRule="exact"/>
              <w:ind w:right="59"/>
              <w:jc w:val="right"/>
              <w:rPr>
                <w:sz w:val="18"/>
              </w:rPr>
            </w:pPr>
            <w:r>
              <w:rPr>
                <w:color w:val="003F62"/>
                <w:spacing w:val="-2"/>
                <w:sz w:val="18"/>
              </w:rPr>
              <w:t>$1,114.83</w:t>
            </w:r>
          </w:p>
        </w:tc>
        <w:tc>
          <w:tcPr>
            <w:tcW w:w="1268" w:type="dxa"/>
            <w:tcBorders>
              <w:left w:val="nil"/>
              <w:bottom w:val="nil"/>
              <w:right w:val="nil"/>
            </w:tcBorders>
          </w:tcPr>
          <w:p w14:paraId="60097DDD" w14:textId="77777777" w:rsidR="0023410F" w:rsidRDefault="001D4F61">
            <w:pPr>
              <w:pStyle w:val="TableParagraph"/>
              <w:spacing w:before="54" w:line="206" w:lineRule="exact"/>
              <w:ind w:right="59"/>
              <w:jc w:val="right"/>
              <w:rPr>
                <w:sz w:val="18"/>
              </w:rPr>
            </w:pPr>
            <w:r>
              <w:rPr>
                <w:color w:val="003F62"/>
                <w:spacing w:val="-2"/>
                <w:sz w:val="18"/>
              </w:rPr>
              <w:t>$1,124.28</w:t>
            </w:r>
          </w:p>
        </w:tc>
        <w:tc>
          <w:tcPr>
            <w:tcW w:w="1268" w:type="dxa"/>
            <w:tcBorders>
              <w:left w:val="nil"/>
              <w:bottom w:val="nil"/>
              <w:right w:val="nil"/>
            </w:tcBorders>
          </w:tcPr>
          <w:p w14:paraId="60097DDE" w14:textId="77777777" w:rsidR="0023410F" w:rsidRDefault="001D4F61">
            <w:pPr>
              <w:pStyle w:val="TableParagraph"/>
              <w:spacing w:before="54" w:line="206" w:lineRule="exact"/>
              <w:ind w:right="60"/>
              <w:jc w:val="right"/>
              <w:rPr>
                <w:sz w:val="18"/>
              </w:rPr>
            </w:pPr>
            <w:r>
              <w:rPr>
                <w:color w:val="003F62"/>
                <w:spacing w:val="-2"/>
                <w:sz w:val="18"/>
              </w:rPr>
              <w:t>$1,133.90</w:t>
            </w:r>
          </w:p>
        </w:tc>
        <w:tc>
          <w:tcPr>
            <w:tcW w:w="1268" w:type="dxa"/>
            <w:tcBorders>
              <w:left w:val="nil"/>
              <w:bottom w:val="nil"/>
              <w:right w:val="nil"/>
            </w:tcBorders>
          </w:tcPr>
          <w:p w14:paraId="60097DDF" w14:textId="77777777" w:rsidR="0023410F" w:rsidRDefault="001D4F61">
            <w:pPr>
              <w:pStyle w:val="TableParagraph"/>
              <w:spacing w:before="54" w:line="206" w:lineRule="exact"/>
              <w:ind w:right="60"/>
              <w:jc w:val="right"/>
              <w:rPr>
                <w:sz w:val="18"/>
              </w:rPr>
            </w:pPr>
            <w:r>
              <w:rPr>
                <w:color w:val="003F62"/>
                <w:spacing w:val="-2"/>
                <w:sz w:val="18"/>
              </w:rPr>
              <w:t>$1,143.71</w:t>
            </w:r>
          </w:p>
        </w:tc>
        <w:tc>
          <w:tcPr>
            <w:tcW w:w="1268" w:type="dxa"/>
            <w:tcBorders>
              <w:left w:val="nil"/>
              <w:bottom w:val="nil"/>
              <w:right w:val="nil"/>
            </w:tcBorders>
          </w:tcPr>
          <w:p w14:paraId="60097DE0" w14:textId="77777777" w:rsidR="0023410F" w:rsidRDefault="001D4F61">
            <w:pPr>
              <w:pStyle w:val="TableParagraph"/>
              <w:spacing w:before="54" w:line="206" w:lineRule="exact"/>
              <w:ind w:right="61"/>
              <w:jc w:val="right"/>
              <w:rPr>
                <w:sz w:val="18"/>
              </w:rPr>
            </w:pPr>
            <w:r>
              <w:rPr>
                <w:color w:val="003F62"/>
                <w:spacing w:val="-2"/>
                <w:sz w:val="18"/>
              </w:rPr>
              <w:t>$1,153.71</w:t>
            </w:r>
          </w:p>
        </w:tc>
      </w:tr>
      <w:tr w:rsidR="0023410F" w14:paraId="60097DE9" w14:textId="77777777">
        <w:trPr>
          <w:trHeight w:val="262"/>
        </w:trPr>
        <w:tc>
          <w:tcPr>
            <w:tcW w:w="2799" w:type="dxa"/>
            <w:tcBorders>
              <w:top w:val="single" w:sz="18" w:space="0" w:color="FFFFFF"/>
              <w:left w:val="single" w:sz="8" w:space="0" w:color="FFFFFF"/>
              <w:bottom w:val="single" w:sz="8" w:space="0" w:color="003F62"/>
              <w:right w:val="single" w:sz="8" w:space="0" w:color="FFFFFF"/>
            </w:tcBorders>
            <w:shd w:val="clear" w:color="auto" w:fill="C2E7EF"/>
          </w:tcPr>
          <w:p w14:paraId="60097DE2" w14:textId="77777777" w:rsidR="0023410F" w:rsidRDefault="001D4F61">
            <w:pPr>
              <w:pStyle w:val="TableParagraph"/>
              <w:spacing w:before="23"/>
              <w:ind w:left="90"/>
              <w:rPr>
                <w:sz w:val="18"/>
              </w:rPr>
            </w:pPr>
            <w:r>
              <w:rPr>
                <w:color w:val="003F62"/>
                <w:spacing w:val="-4"/>
                <w:sz w:val="18"/>
              </w:rPr>
              <w:t>Yearly</w:t>
            </w:r>
            <w:r>
              <w:rPr>
                <w:color w:val="003F62"/>
                <w:spacing w:val="-6"/>
                <w:sz w:val="18"/>
              </w:rPr>
              <w:t xml:space="preserve"> </w:t>
            </w:r>
            <w:r>
              <w:rPr>
                <w:color w:val="003F62"/>
                <w:spacing w:val="-2"/>
                <w:sz w:val="18"/>
              </w:rPr>
              <w:t>change</w:t>
            </w:r>
          </w:p>
        </w:tc>
        <w:tc>
          <w:tcPr>
            <w:tcW w:w="1273" w:type="dxa"/>
            <w:tcBorders>
              <w:top w:val="nil"/>
              <w:left w:val="single" w:sz="8" w:space="0" w:color="FFFFFF"/>
              <w:bottom w:val="single" w:sz="8" w:space="0" w:color="003F62"/>
              <w:right w:val="nil"/>
            </w:tcBorders>
          </w:tcPr>
          <w:p w14:paraId="60097DE3" w14:textId="77777777" w:rsidR="0023410F" w:rsidRDefault="0023410F">
            <w:pPr>
              <w:pStyle w:val="TableParagraph"/>
              <w:spacing w:before="0"/>
              <w:rPr>
                <w:rFonts w:ascii="Times New Roman"/>
                <w:sz w:val="18"/>
              </w:rPr>
            </w:pPr>
          </w:p>
        </w:tc>
        <w:tc>
          <w:tcPr>
            <w:tcW w:w="1268" w:type="dxa"/>
            <w:tcBorders>
              <w:top w:val="nil"/>
              <w:left w:val="nil"/>
              <w:bottom w:val="single" w:sz="8" w:space="0" w:color="003F62"/>
              <w:right w:val="nil"/>
            </w:tcBorders>
          </w:tcPr>
          <w:p w14:paraId="60097DE4" w14:textId="77777777" w:rsidR="0023410F" w:rsidRDefault="001D4F61">
            <w:pPr>
              <w:pStyle w:val="TableParagraph"/>
              <w:spacing w:before="23"/>
              <w:ind w:right="59"/>
              <w:jc w:val="right"/>
              <w:rPr>
                <w:sz w:val="18"/>
              </w:rPr>
            </w:pPr>
            <w:r>
              <w:rPr>
                <w:color w:val="003F62"/>
                <w:spacing w:val="-4"/>
                <w:sz w:val="18"/>
              </w:rPr>
              <w:t>0.8%</w:t>
            </w:r>
          </w:p>
        </w:tc>
        <w:tc>
          <w:tcPr>
            <w:tcW w:w="1268" w:type="dxa"/>
            <w:tcBorders>
              <w:top w:val="nil"/>
              <w:left w:val="nil"/>
              <w:bottom w:val="single" w:sz="8" w:space="0" w:color="003F62"/>
              <w:right w:val="nil"/>
            </w:tcBorders>
          </w:tcPr>
          <w:p w14:paraId="60097DE5" w14:textId="77777777" w:rsidR="0023410F" w:rsidRDefault="001D4F61">
            <w:pPr>
              <w:pStyle w:val="TableParagraph"/>
              <w:spacing w:before="23"/>
              <w:ind w:right="59"/>
              <w:jc w:val="right"/>
              <w:rPr>
                <w:sz w:val="18"/>
              </w:rPr>
            </w:pPr>
            <w:r>
              <w:rPr>
                <w:color w:val="003F62"/>
                <w:spacing w:val="-4"/>
                <w:sz w:val="18"/>
              </w:rPr>
              <w:t>0.8%</w:t>
            </w:r>
          </w:p>
        </w:tc>
        <w:tc>
          <w:tcPr>
            <w:tcW w:w="1268" w:type="dxa"/>
            <w:tcBorders>
              <w:top w:val="nil"/>
              <w:left w:val="nil"/>
              <w:bottom w:val="single" w:sz="8" w:space="0" w:color="003F62"/>
              <w:right w:val="nil"/>
            </w:tcBorders>
          </w:tcPr>
          <w:p w14:paraId="60097DE6" w14:textId="77777777" w:rsidR="0023410F" w:rsidRDefault="001D4F61">
            <w:pPr>
              <w:pStyle w:val="TableParagraph"/>
              <w:spacing w:before="23"/>
              <w:ind w:right="60"/>
              <w:jc w:val="right"/>
              <w:rPr>
                <w:sz w:val="18"/>
              </w:rPr>
            </w:pPr>
            <w:r>
              <w:rPr>
                <w:color w:val="003F62"/>
                <w:spacing w:val="-4"/>
                <w:sz w:val="18"/>
              </w:rPr>
              <w:t>0.9%</w:t>
            </w:r>
          </w:p>
        </w:tc>
        <w:tc>
          <w:tcPr>
            <w:tcW w:w="1268" w:type="dxa"/>
            <w:tcBorders>
              <w:top w:val="nil"/>
              <w:left w:val="nil"/>
              <w:bottom w:val="single" w:sz="8" w:space="0" w:color="003F62"/>
              <w:right w:val="nil"/>
            </w:tcBorders>
          </w:tcPr>
          <w:p w14:paraId="60097DE7" w14:textId="77777777" w:rsidR="0023410F" w:rsidRDefault="001D4F61">
            <w:pPr>
              <w:pStyle w:val="TableParagraph"/>
              <w:spacing w:before="23"/>
              <w:ind w:right="60"/>
              <w:jc w:val="right"/>
              <w:rPr>
                <w:sz w:val="18"/>
              </w:rPr>
            </w:pPr>
            <w:r>
              <w:rPr>
                <w:color w:val="003F62"/>
                <w:spacing w:val="-4"/>
                <w:sz w:val="18"/>
              </w:rPr>
              <w:t>0.9%</w:t>
            </w:r>
          </w:p>
        </w:tc>
        <w:tc>
          <w:tcPr>
            <w:tcW w:w="1268" w:type="dxa"/>
            <w:tcBorders>
              <w:top w:val="nil"/>
              <w:left w:val="nil"/>
              <w:bottom w:val="single" w:sz="8" w:space="0" w:color="003F62"/>
              <w:right w:val="nil"/>
            </w:tcBorders>
          </w:tcPr>
          <w:p w14:paraId="60097DE8" w14:textId="77777777" w:rsidR="0023410F" w:rsidRDefault="001D4F61">
            <w:pPr>
              <w:pStyle w:val="TableParagraph"/>
              <w:spacing w:before="23"/>
              <w:ind w:right="61"/>
              <w:jc w:val="right"/>
              <w:rPr>
                <w:sz w:val="18"/>
              </w:rPr>
            </w:pPr>
            <w:r>
              <w:rPr>
                <w:color w:val="003F62"/>
                <w:spacing w:val="-4"/>
                <w:sz w:val="18"/>
              </w:rPr>
              <w:t>0.9%</w:t>
            </w:r>
          </w:p>
        </w:tc>
      </w:tr>
      <w:tr w:rsidR="0023410F" w14:paraId="60097DF1" w14:textId="77777777">
        <w:trPr>
          <w:trHeight w:val="283"/>
        </w:trPr>
        <w:tc>
          <w:tcPr>
            <w:tcW w:w="2799" w:type="dxa"/>
            <w:tcBorders>
              <w:top w:val="single" w:sz="8" w:space="0" w:color="003F62"/>
              <w:left w:val="single" w:sz="8" w:space="0" w:color="FFFFFF"/>
              <w:bottom w:val="single" w:sz="18" w:space="0" w:color="FFFFFF"/>
              <w:right w:val="single" w:sz="8" w:space="0" w:color="FFFFFF"/>
            </w:tcBorders>
            <w:shd w:val="clear" w:color="auto" w:fill="C2E7EF"/>
          </w:tcPr>
          <w:p w14:paraId="60097DEA" w14:textId="77777777" w:rsidR="0023410F" w:rsidRDefault="001D4F61">
            <w:pPr>
              <w:pStyle w:val="TableParagraph"/>
              <w:ind w:left="90"/>
              <w:rPr>
                <w:b/>
                <w:sz w:val="18"/>
              </w:rPr>
            </w:pPr>
            <w:r>
              <w:rPr>
                <w:b/>
                <w:color w:val="003F62"/>
                <w:spacing w:val="-2"/>
                <w:sz w:val="18"/>
              </w:rPr>
              <w:t>Renter</w:t>
            </w:r>
          </w:p>
        </w:tc>
        <w:tc>
          <w:tcPr>
            <w:tcW w:w="1273" w:type="dxa"/>
            <w:tcBorders>
              <w:top w:val="single" w:sz="8" w:space="0" w:color="003F62"/>
              <w:left w:val="single" w:sz="8" w:space="0" w:color="FFFFFF"/>
              <w:bottom w:val="single" w:sz="8" w:space="0" w:color="FFFFFF"/>
              <w:right w:val="nil"/>
            </w:tcBorders>
          </w:tcPr>
          <w:p w14:paraId="60097DEB" w14:textId="77777777" w:rsidR="0023410F" w:rsidRDefault="001D4F61">
            <w:pPr>
              <w:pStyle w:val="TableParagraph"/>
              <w:spacing w:before="47"/>
              <w:ind w:right="48"/>
              <w:jc w:val="right"/>
              <w:rPr>
                <w:sz w:val="18"/>
              </w:rPr>
            </w:pPr>
            <w:r>
              <w:rPr>
                <w:color w:val="003F62"/>
                <w:spacing w:val="-2"/>
                <w:sz w:val="18"/>
              </w:rPr>
              <w:t>$207.49</w:t>
            </w:r>
          </w:p>
        </w:tc>
        <w:tc>
          <w:tcPr>
            <w:tcW w:w="1268" w:type="dxa"/>
            <w:tcBorders>
              <w:top w:val="single" w:sz="8" w:space="0" w:color="003F62"/>
              <w:left w:val="nil"/>
              <w:bottom w:val="nil"/>
              <w:right w:val="nil"/>
            </w:tcBorders>
          </w:tcPr>
          <w:p w14:paraId="60097DEC" w14:textId="77777777" w:rsidR="0023410F" w:rsidRDefault="001D4F61">
            <w:pPr>
              <w:pStyle w:val="TableParagraph"/>
              <w:spacing w:before="47"/>
              <w:ind w:right="59"/>
              <w:jc w:val="right"/>
              <w:rPr>
                <w:sz w:val="18"/>
              </w:rPr>
            </w:pPr>
            <w:r>
              <w:rPr>
                <w:color w:val="003F62"/>
                <w:spacing w:val="-2"/>
                <w:sz w:val="18"/>
              </w:rPr>
              <w:t>$211.64</w:t>
            </w:r>
          </w:p>
        </w:tc>
        <w:tc>
          <w:tcPr>
            <w:tcW w:w="1268" w:type="dxa"/>
            <w:tcBorders>
              <w:top w:val="single" w:sz="8" w:space="0" w:color="003F62"/>
              <w:left w:val="nil"/>
              <w:bottom w:val="nil"/>
              <w:right w:val="nil"/>
            </w:tcBorders>
          </w:tcPr>
          <w:p w14:paraId="60097DED" w14:textId="77777777" w:rsidR="0023410F" w:rsidRDefault="001D4F61">
            <w:pPr>
              <w:pStyle w:val="TableParagraph"/>
              <w:spacing w:before="47"/>
              <w:ind w:right="59"/>
              <w:jc w:val="right"/>
              <w:rPr>
                <w:sz w:val="18"/>
              </w:rPr>
            </w:pPr>
            <w:r>
              <w:rPr>
                <w:color w:val="003F62"/>
                <w:spacing w:val="-2"/>
                <w:sz w:val="18"/>
              </w:rPr>
              <w:t>$215.87</w:t>
            </w:r>
          </w:p>
        </w:tc>
        <w:tc>
          <w:tcPr>
            <w:tcW w:w="1268" w:type="dxa"/>
            <w:tcBorders>
              <w:top w:val="single" w:sz="8" w:space="0" w:color="003F62"/>
              <w:left w:val="nil"/>
              <w:bottom w:val="nil"/>
              <w:right w:val="nil"/>
            </w:tcBorders>
          </w:tcPr>
          <w:p w14:paraId="60097DEE" w14:textId="77777777" w:rsidR="0023410F" w:rsidRDefault="001D4F61">
            <w:pPr>
              <w:pStyle w:val="TableParagraph"/>
              <w:spacing w:before="47"/>
              <w:ind w:right="60"/>
              <w:jc w:val="right"/>
              <w:rPr>
                <w:sz w:val="18"/>
              </w:rPr>
            </w:pPr>
            <w:r>
              <w:rPr>
                <w:color w:val="003F62"/>
                <w:spacing w:val="-2"/>
                <w:sz w:val="18"/>
              </w:rPr>
              <w:t>$220.19</w:t>
            </w:r>
          </w:p>
        </w:tc>
        <w:tc>
          <w:tcPr>
            <w:tcW w:w="1268" w:type="dxa"/>
            <w:tcBorders>
              <w:top w:val="single" w:sz="8" w:space="0" w:color="003F62"/>
              <w:left w:val="nil"/>
              <w:bottom w:val="nil"/>
              <w:right w:val="nil"/>
            </w:tcBorders>
          </w:tcPr>
          <w:p w14:paraId="60097DEF" w14:textId="77777777" w:rsidR="0023410F" w:rsidRDefault="001D4F61">
            <w:pPr>
              <w:pStyle w:val="TableParagraph"/>
              <w:spacing w:before="47"/>
              <w:ind w:right="60"/>
              <w:jc w:val="right"/>
              <w:rPr>
                <w:sz w:val="18"/>
              </w:rPr>
            </w:pPr>
            <w:r>
              <w:rPr>
                <w:color w:val="003F62"/>
                <w:spacing w:val="-2"/>
                <w:sz w:val="18"/>
              </w:rPr>
              <w:t>$224.59</w:t>
            </w:r>
          </w:p>
        </w:tc>
        <w:tc>
          <w:tcPr>
            <w:tcW w:w="1268" w:type="dxa"/>
            <w:tcBorders>
              <w:top w:val="single" w:sz="8" w:space="0" w:color="003F62"/>
              <w:left w:val="nil"/>
              <w:bottom w:val="nil"/>
              <w:right w:val="nil"/>
            </w:tcBorders>
          </w:tcPr>
          <w:p w14:paraId="60097DF0" w14:textId="77777777" w:rsidR="0023410F" w:rsidRDefault="001D4F61">
            <w:pPr>
              <w:pStyle w:val="TableParagraph"/>
              <w:spacing w:before="47"/>
              <w:ind w:right="61"/>
              <w:jc w:val="right"/>
              <w:rPr>
                <w:sz w:val="18"/>
              </w:rPr>
            </w:pPr>
            <w:r>
              <w:rPr>
                <w:color w:val="003F62"/>
                <w:spacing w:val="-2"/>
                <w:sz w:val="18"/>
              </w:rPr>
              <w:t>$229.08</w:t>
            </w:r>
          </w:p>
        </w:tc>
      </w:tr>
      <w:tr w:rsidR="0023410F" w14:paraId="60097DF9" w14:textId="77777777">
        <w:trPr>
          <w:trHeight w:val="262"/>
        </w:trPr>
        <w:tc>
          <w:tcPr>
            <w:tcW w:w="2799" w:type="dxa"/>
            <w:tcBorders>
              <w:top w:val="single" w:sz="18" w:space="0" w:color="FFFFFF"/>
              <w:left w:val="single" w:sz="8" w:space="0" w:color="FFFFFF"/>
              <w:bottom w:val="single" w:sz="8" w:space="0" w:color="003F62"/>
              <w:right w:val="single" w:sz="8" w:space="0" w:color="FFFFFF"/>
            </w:tcBorders>
            <w:shd w:val="clear" w:color="auto" w:fill="C2E7EF"/>
          </w:tcPr>
          <w:p w14:paraId="60097DF2" w14:textId="77777777" w:rsidR="0023410F" w:rsidRDefault="001D4F61">
            <w:pPr>
              <w:pStyle w:val="TableParagraph"/>
              <w:spacing w:before="23"/>
              <w:ind w:left="90"/>
              <w:rPr>
                <w:sz w:val="18"/>
              </w:rPr>
            </w:pPr>
            <w:r>
              <w:rPr>
                <w:color w:val="003F62"/>
                <w:spacing w:val="-4"/>
                <w:sz w:val="18"/>
              </w:rPr>
              <w:t>Yearly</w:t>
            </w:r>
            <w:r>
              <w:rPr>
                <w:color w:val="003F62"/>
                <w:spacing w:val="-6"/>
                <w:sz w:val="18"/>
              </w:rPr>
              <w:t xml:space="preserve"> </w:t>
            </w:r>
            <w:r>
              <w:rPr>
                <w:color w:val="003F62"/>
                <w:spacing w:val="-2"/>
                <w:sz w:val="18"/>
              </w:rPr>
              <w:t>change</w:t>
            </w:r>
          </w:p>
        </w:tc>
        <w:tc>
          <w:tcPr>
            <w:tcW w:w="1273" w:type="dxa"/>
            <w:tcBorders>
              <w:top w:val="single" w:sz="8" w:space="0" w:color="FFFFFF"/>
              <w:left w:val="single" w:sz="8" w:space="0" w:color="FFFFFF"/>
              <w:bottom w:val="single" w:sz="8" w:space="0" w:color="003F62"/>
              <w:right w:val="nil"/>
            </w:tcBorders>
          </w:tcPr>
          <w:p w14:paraId="60097DF3" w14:textId="77777777" w:rsidR="0023410F" w:rsidRDefault="0023410F">
            <w:pPr>
              <w:pStyle w:val="TableParagraph"/>
              <w:spacing w:before="0"/>
              <w:rPr>
                <w:rFonts w:ascii="Times New Roman"/>
                <w:sz w:val="18"/>
              </w:rPr>
            </w:pPr>
          </w:p>
        </w:tc>
        <w:tc>
          <w:tcPr>
            <w:tcW w:w="1268" w:type="dxa"/>
            <w:tcBorders>
              <w:top w:val="nil"/>
              <w:left w:val="nil"/>
              <w:bottom w:val="single" w:sz="8" w:space="0" w:color="003F62"/>
              <w:right w:val="nil"/>
            </w:tcBorders>
          </w:tcPr>
          <w:p w14:paraId="60097DF4" w14:textId="77777777" w:rsidR="0023410F" w:rsidRDefault="001D4F61">
            <w:pPr>
              <w:pStyle w:val="TableParagraph"/>
              <w:spacing w:before="23"/>
              <w:ind w:right="59"/>
              <w:jc w:val="right"/>
              <w:rPr>
                <w:sz w:val="18"/>
              </w:rPr>
            </w:pPr>
            <w:r>
              <w:rPr>
                <w:color w:val="003F62"/>
                <w:spacing w:val="-4"/>
                <w:sz w:val="18"/>
              </w:rPr>
              <w:t>2.0%</w:t>
            </w:r>
          </w:p>
        </w:tc>
        <w:tc>
          <w:tcPr>
            <w:tcW w:w="1268" w:type="dxa"/>
            <w:tcBorders>
              <w:top w:val="nil"/>
              <w:left w:val="nil"/>
              <w:bottom w:val="single" w:sz="8" w:space="0" w:color="003F62"/>
              <w:right w:val="nil"/>
            </w:tcBorders>
          </w:tcPr>
          <w:p w14:paraId="60097DF5" w14:textId="77777777" w:rsidR="0023410F" w:rsidRDefault="001D4F61">
            <w:pPr>
              <w:pStyle w:val="TableParagraph"/>
              <w:spacing w:before="23"/>
              <w:ind w:right="59"/>
              <w:jc w:val="right"/>
              <w:rPr>
                <w:sz w:val="18"/>
              </w:rPr>
            </w:pPr>
            <w:r>
              <w:rPr>
                <w:color w:val="003F62"/>
                <w:spacing w:val="-4"/>
                <w:sz w:val="18"/>
              </w:rPr>
              <w:t>2.0%</w:t>
            </w:r>
          </w:p>
        </w:tc>
        <w:tc>
          <w:tcPr>
            <w:tcW w:w="1268" w:type="dxa"/>
            <w:tcBorders>
              <w:top w:val="nil"/>
              <w:left w:val="nil"/>
              <w:bottom w:val="single" w:sz="8" w:space="0" w:color="003F62"/>
              <w:right w:val="nil"/>
            </w:tcBorders>
          </w:tcPr>
          <w:p w14:paraId="60097DF6" w14:textId="77777777" w:rsidR="0023410F" w:rsidRDefault="001D4F61">
            <w:pPr>
              <w:pStyle w:val="TableParagraph"/>
              <w:spacing w:before="23"/>
              <w:ind w:right="60"/>
              <w:jc w:val="right"/>
              <w:rPr>
                <w:sz w:val="18"/>
              </w:rPr>
            </w:pPr>
            <w:r>
              <w:rPr>
                <w:color w:val="003F62"/>
                <w:spacing w:val="-4"/>
                <w:sz w:val="18"/>
              </w:rPr>
              <w:t>2.0%</w:t>
            </w:r>
          </w:p>
        </w:tc>
        <w:tc>
          <w:tcPr>
            <w:tcW w:w="1268" w:type="dxa"/>
            <w:tcBorders>
              <w:top w:val="nil"/>
              <w:left w:val="nil"/>
              <w:bottom w:val="single" w:sz="8" w:space="0" w:color="003F62"/>
              <w:right w:val="nil"/>
            </w:tcBorders>
          </w:tcPr>
          <w:p w14:paraId="60097DF7" w14:textId="77777777" w:rsidR="0023410F" w:rsidRDefault="001D4F61">
            <w:pPr>
              <w:pStyle w:val="TableParagraph"/>
              <w:spacing w:before="23"/>
              <w:ind w:right="60"/>
              <w:jc w:val="right"/>
              <w:rPr>
                <w:sz w:val="18"/>
              </w:rPr>
            </w:pPr>
            <w:r>
              <w:rPr>
                <w:color w:val="003F62"/>
                <w:spacing w:val="-4"/>
                <w:sz w:val="18"/>
              </w:rPr>
              <w:t>2.0%</w:t>
            </w:r>
          </w:p>
        </w:tc>
        <w:tc>
          <w:tcPr>
            <w:tcW w:w="1268" w:type="dxa"/>
            <w:tcBorders>
              <w:top w:val="nil"/>
              <w:left w:val="nil"/>
              <w:bottom w:val="single" w:sz="8" w:space="0" w:color="003F62"/>
              <w:right w:val="nil"/>
            </w:tcBorders>
          </w:tcPr>
          <w:p w14:paraId="60097DF8" w14:textId="77777777" w:rsidR="0023410F" w:rsidRDefault="001D4F61">
            <w:pPr>
              <w:pStyle w:val="TableParagraph"/>
              <w:spacing w:before="23"/>
              <w:ind w:right="61"/>
              <w:jc w:val="right"/>
              <w:rPr>
                <w:sz w:val="18"/>
              </w:rPr>
            </w:pPr>
            <w:r>
              <w:rPr>
                <w:color w:val="003F62"/>
                <w:spacing w:val="-4"/>
                <w:sz w:val="18"/>
              </w:rPr>
              <w:t>2.0%</w:t>
            </w:r>
          </w:p>
        </w:tc>
      </w:tr>
    </w:tbl>
    <w:p w14:paraId="60097DFA" w14:textId="77777777" w:rsidR="0023410F" w:rsidRDefault="001D4F61">
      <w:pPr>
        <w:spacing w:before="36" w:after="25" w:line="249" w:lineRule="auto"/>
        <w:ind w:left="476" w:right="719"/>
        <w:jc w:val="both"/>
        <w:rPr>
          <w:i/>
          <w:sz w:val="18"/>
        </w:rPr>
      </w:pPr>
      <w:r>
        <w:rPr>
          <w:i/>
          <w:color w:val="003F62"/>
          <w:sz w:val="18"/>
        </w:rPr>
        <w:t xml:space="preserve">Group A – Portland, Heywood, Port Fairy, Allansford, Noorat/ Glenormiston, Camperdown, Carlisle, Carpendeit, Cobden, Koroit, Lismore/ Derrinallum, Mortlake, Purnim, Simpson, Terang, Warrnambool, Balmoral, Caramut, Cavendish, Dunkeld, </w:t>
      </w:r>
      <w:r>
        <w:rPr>
          <w:i/>
          <w:color w:val="003F62"/>
          <w:w w:val="105"/>
          <w:sz w:val="18"/>
        </w:rPr>
        <w:t>Glenthompson, Hamilton</w:t>
      </w:r>
      <w:r>
        <w:rPr>
          <w:i/>
          <w:color w:val="003F62"/>
          <w:w w:val="105"/>
          <w:sz w:val="18"/>
        </w:rPr>
        <w:t>, Penshurst and Tarrington</w:t>
      </w:r>
    </w:p>
    <w:tbl>
      <w:tblPr>
        <w:tblW w:w="0" w:type="auto"/>
        <w:tblInd w:w="421" w:type="dxa"/>
        <w:tblBorders>
          <w:top w:val="single" w:sz="8" w:space="0" w:color="003F62"/>
          <w:left w:val="single" w:sz="8" w:space="0" w:color="003F62"/>
          <w:bottom w:val="single" w:sz="8" w:space="0" w:color="003F62"/>
          <w:right w:val="single" w:sz="8" w:space="0" w:color="003F62"/>
          <w:insideH w:val="single" w:sz="8" w:space="0" w:color="003F62"/>
          <w:insideV w:val="single" w:sz="8" w:space="0" w:color="003F62"/>
        </w:tblBorders>
        <w:tblLayout w:type="fixed"/>
        <w:tblCellMar>
          <w:left w:w="0" w:type="dxa"/>
          <w:right w:w="0" w:type="dxa"/>
        </w:tblCellMar>
        <w:tblLook w:val="01E0" w:firstRow="1" w:lastRow="1" w:firstColumn="1" w:lastColumn="1" w:noHBand="0" w:noVBand="0"/>
      </w:tblPr>
      <w:tblGrid>
        <w:gridCol w:w="2799"/>
        <w:gridCol w:w="1273"/>
        <w:gridCol w:w="1268"/>
        <w:gridCol w:w="1268"/>
        <w:gridCol w:w="1268"/>
        <w:gridCol w:w="1268"/>
        <w:gridCol w:w="1268"/>
      </w:tblGrid>
      <w:tr w:rsidR="0023410F" w14:paraId="60097DFD" w14:textId="77777777">
        <w:trPr>
          <w:trHeight w:val="247"/>
        </w:trPr>
        <w:tc>
          <w:tcPr>
            <w:tcW w:w="9144" w:type="dxa"/>
            <w:gridSpan w:val="6"/>
            <w:tcBorders>
              <w:left w:val="nil"/>
              <w:bottom w:val="single" w:sz="18" w:space="0" w:color="FEFEFE"/>
              <w:right w:val="nil"/>
            </w:tcBorders>
          </w:tcPr>
          <w:p w14:paraId="60097DFB" w14:textId="77777777" w:rsidR="0023410F" w:rsidRDefault="0023410F">
            <w:pPr>
              <w:pStyle w:val="TableParagraph"/>
              <w:spacing w:before="0"/>
              <w:rPr>
                <w:rFonts w:ascii="Times New Roman"/>
                <w:sz w:val="18"/>
              </w:rPr>
            </w:pPr>
          </w:p>
        </w:tc>
        <w:tc>
          <w:tcPr>
            <w:tcW w:w="1268" w:type="dxa"/>
            <w:tcBorders>
              <w:left w:val="nil"/>
              <w:bottom w:val="single" w:sz="18" w:space="0" w:color="FEFEFE"/>
              <w:right w:val="nil"/>
            </w:tcBorders>
          </w:tcPr>
          <w:p w14:paraId="60097DFC" w14:textId="77777777" w:rsidR="0023410F" w:rsidRDefault="0023410F">
            <w:pPr>
              <w:pStyle w:val="TableParagraph"/>
              <w:spacing w:before="0"/>
              <w:rPr>
                <w:rFonts w:ascii="Times New Roman"/>
                <w:sz w:val="18"/>
              </w:rPr>
            </w:pPr>
          </w:p>
        </w:tc>
      </w:tr>
      <w:tr w:rsidR="0023410F" w14:paraId="60097E00" w14:textId="77777777">
        <w:trPr>
          <w:trHeight w:val="455"/>
        </w:trPr>
        <w:tc>
          <w:tcPr>
            <w:tcW w:w="9144" w:type="dxa"/>
            <w:gridSpan w:val="6"/>
            <w:tcBorders>
              <w:top w:val="single" w:sz="18" w:space="0" w:color="FEFEFE"/>
              <w:left w:val="single" w:sz="18" w:space="0" w:color="FEFEFE"/>
              <w:bottom w:val="single" w:sz="18" w:space="0" w:color="FEFEFE"/>
              <w:right w:val="single" w:sz="18" w:space="0" w:color="FEFEFE"/>
            </w:tcBorders>
          </w:tcPr>
          <w:p w14:paraId="60097DFE" w14:textId="77777777" w:rsidR="0023410F" w:rsidRDefault="001D4F61">
            <w:pPr>
              <w:pStyle w:val="TableParagraph"/>
              <w:spacing w:before="92"/>
              <w:ind w:left="77"/>
              <w:rPr>
                <w:b/>
                <w:sz w:val="24"/>
              </w:rPr>
            </w:pPr>
            <w:r>
              <w:rPr>
                <w:b/>
                <w:color w:val="003F62"/>
                <w:spacing w:val="-4"/>
                <w:sz w:val="24"/>
              </w:rPr>
              <w:t>Average</w:t>
            </w:r>
            <w:r>
              <w:rPr>
                <w:b/>
                <w:color w:val="003F62"/>
                <w:spacing w:val="-5"/>
                <w:sz w:val="24"/>
              </w:rPr>
              <w:t xml:space="preserve"> </w:t>
            </w:r>
            <w:r>
              <w:rPr>
                <w:b/>
                <w:color w:val="003F62"/>
                <w:spacing w:val="-4"/>
                <w:sz w:val="24"/>
              </w:rPr>
              <w:t>residential</w:t>
            </w:r>
            <w:r>
              <w:rPr>
                <w:b/>
                <w:color w:val="003F62"/>
                <w:spacing w:val="-5"/>
                <w:sz w:val="24"/>
              </w:rPr>
              <w:t xml:space="preserve"> </w:t>
            </w:r>
            <w:r>
              <w:rPr>
                <w:b/>
                <w:color w:val="003F62"/>
                <w:spacing w:val="-4"/>
                <w:sz w:val="24"/>
              </w:rPr>
              <w:t>customer (Group</w:t>
            </w:r>
            <w:r>
              <w:rPr>
                <w:b/>
                <w:color w:val="003F62"/>
                <w:spacing w:val="-5"/>
                <w:sz w:val="24"/>
              </w:rPr>
              <w:t xml:space="preserve"> </w:t>
            </w:r>
            <w:r>
              <w:rPr>
                <w:b/>
                <w:color w:val="003F62"/>
                <w:spacing w:val="-4"/>
                <w:sz w:val="24"/>
              </w:rPr>
              <w:t>B)</w:t>
            </w:r>
            <w:r>
              <w:rPr>
                <w:b/>
                <w:color w:val="003F62"/>
                <w:spacing w:val="-5"/>
                <w:sz w:val="24"/>
              </w:rPr>
              <w:t xml:space="preserve"> </w:t>
            </w:r>
            <w:r>
              <w:rPr>
                <w:b/>
                <w:color w:val="003F62"/>
                <w:spacing w:val="-4"/>
                <w:sz w:val="24"/>
              </w:rPr>
              <w:t>bill</w:t>
            </w:r>
          </w:p>
        </w:tc>
        <w:tc>
          <w:tcPr>
            <w:tcW w:w="1268" w:type="dxa"/>
            <w:tcBorders>
              <w:top w:val="single" w:sz="18" w:space="0" w:color="FEFEFE"/>
              <w:left w:val="single" w:sz="18" w:space="0" w:color="FEFEFE"/>
              <w:bottom w:val="single" w:sz="18" w:space="0" w:color="FEFEFE"/>
              <w:right w:val="single" w:sz="18" w:space="0" w:color="FEFEFE"/>
            </w:tcBorders>
          </w:tcPr>
          <w:p w14:paraId="60097DFF" w14:textId="77777777" w:rsidR="0023410F" w:rsidRDefault="0023410F">
            <w:pPr>
              <w:pStyle w:val="TableParagraph"/>
              <w:spacing w:before="0"/>
              <w:rPr>
                <w:rFonts w:ascii="Times New Roman"/>
                <w:sz w:val="18"/>
              </w:rPr>
            </w:pPr>
          </w:p>
        </w:tc>
      </w:tr>
      <w:tr w:rsidR="0023410F" w14:paraId="60097E08" w14:textId="77777777">
        <w:trPr>
          <w:trHeight w:val="455"/>
        </w:trPr>
        <w:tc>
          <w:tcPr>
            <w:tcW w:w="2799" w:type="dxa"/>
            <w:tcBorders>
              <w:top w:val="single" w:sz="18" w:space="0" w:color="FEFEFE"/>
              <w:left w:val="single" w:sz="18" w:space="0" w:color="FEFEFE"/>
              <w:bottom w:val="single" w:sz="18" w:space="0" w:color="FEFEFE"/>
              <w:right w:val="single" w:sz="18" w:space="0" w:color="FEFEFE"/>
            </w:tcBorders>
            <w:shd w:val="clear" w:color="auto" w:fill="003F62"/>
          </w:tcPr>
          <w:p w14:paraId="60097E01" w14:textId="77777777" w:rsidR="0023410F" w:rsidRDefault="0023410F">
            <w:pPr>
              <w:pStyle w:val="TableParagraph"/>
              <w:spacing w:before="0"/>
              <w:rPr>
                <w:rFonts w:ascii="Times New Roman"/>
                <w:sz w:val="18"/>
              </w:rPr>
            </w:pPr>
          </w:p>
        </w:tc>
        <w:tc>
          <w:tcPr>
            <w:tcW w:w="1273" w:type="dxa"/>
            <w:tcBorders>
              <w:top w:val="single" w:sz="18" w:space="0" w:color="FEFEFE"/>
              <w:left w:val="single" w:sz="18" w:space="0" w:color="FEFEFE"/>
              <w:bottom w:val="single" w:sz="18" w:space="0" w:color="FEFEFE"/>
              <w:right w:val="single" w:sz="18" w:space="0" w:color="FEFEFE"/>
            </w:tcBorders>
            <w:shd w:val="clear" w:color="auto" w:fill="003F62"/>
          </w:tcPr>
          <w:p w14:paraId="60097E02" w14:textId="77777777" w:rsidR="0023410F" w:rsidRDefault="001D4F61">
            <w:pPr>
              <w:pStyle w:val="TableParagraph"/>
              <w:spacing w:before="126"/>
              <w:ind w:left="390"/>
              <w:rPr>
                <w:b/>
                <w:sz w:val="18"/>
              </w:rPr>
            </w:pPr>
            <w:r>
              <w:rPr>
                <w:b/>
                <w:color w:val="FFFFFF"/>
                <w:spacing w:val="-4"/>
                <w:w w:val="110"/>
                <w:sz w:val="18"/>
              </w:rPr>
              <w:t>22/23</w:t>
            </w:r>
          </w:p>
        </w:tc>
        <w:tc>
          <w:tcPr>
            <w:tcW w:w="1268" w:type="dxa"/>
            <w:tcBorders>
              <w:top w:val="single" w:sz="18" w:space="0" w:color="FEFEFE"/>
              <w:left w:val="single" w:sz="18" w:space="0" w:color="FEFEFE"/>
              <w:bottom w:val="single" w:sz="18" w:space="0" w:color="FEFEFE"/>
              <w:right w:val="single" w:sz="18" w:space="0" w:color="FEFEFE"/>
            </w:tcBorders>
            <w:shd w:val="clear" w:color="auto" w:fill="003F62"/>
          </w:tcPr>
          <w:p w14:paraId="60097E03" w14:textId="77777777" w:rsidR="0023410F" w:rsidRDefault="001D4F61">
            <w:pPr>
              <w:pStyle w:val="TableParagraph"/>
              <w:spacing w:before="126"/>
              <w:ind w:left="382"/>
              <w:rPr>
                <w:b/>
                <w:sz w:val="18"/>
              </w:rPr>
            </w:pPr>
            <w:r>
              <w:rPr>
                <w:b/>
                <w:color w:val="FFFFFF"/>
                <w:spacing w:val="-4"/>
                <w:w w:val="110"/>
                <w:sz w:val="18"/>
              </w:rPr>
              <w:t>23/24</w:t>
            </w:r>
          </w:p>
        </w:tc>
        <w:tc>
          <w:tcPr>
            <w:tcW w:w="1268" w:type="dxa"/>
            <w:tcBorders>
              <w:top w:val="single" w:sz="18" w:space="0" w:color="FEFEFE"/>
              <w:left w:val="single" w:sz="18" w:space="0" w:color="FEFEFE"/>
              <w:bottom w:val="single" w:sz="18" w:space="0" w:color="FEFEFE"/>
              <w:right w:val="single" w:sz="18" w:space="0" w:color="FEFEFE"/>
            </w:tcBorders>
            <w:shd w:val="clear" w:color="auto" w:fill="003F62"/>
          </w:tcPr>
          <w:p w14:paraId="60097E04" w14:textId="77777777" w:rsidR="0023410F" w:rsidRDefault="001D4F61">
            <w:pPr>
              <w:pStyle w:val="TableParagraph"/>
              <w:spacing w:before="126"/>
              <w:ind w:left="382"/>
              <w:rPr>
                <w:b/>
                <w:sz w:val="18"/>
              </w:rPr>
            </w:pPr>
            <w:r>
              <w:rPr>
                <w:b/>
                <w:color w:val="FFFFFF"/>
                <w:spacing w:val="-4"/>
                <w:w w:val="110"/>
                <w:sz w:val="18"/>
              </w:rPr>
              <w:t>24/25</w:t>
            </w:r>
          </w:p>
        </w:tc>
        <w:tc>
          <w:tcPr>
            <w:tcW w:w="1268" w:type="dxa"/>
            <w:tcBorders>
              <w:top w:val="single" w:sz="18" w:space="0" w:color="FEFEFE"/>
              <w:left w:val="single" w:sz="18" w:space="0" w:color="FEFEFE"/>
              <w:bottom w:val="single" w:sz="18" w:space="0" w:color="FEFEFE"/>
              <w:right w:val="single" w:sz="18" w:space="0" w:color="FEFEFE"/>
            </w:tcBorders>
            <w:shd w:val="clear" w:color="auto" w:fill="003F62"/>
          </w:tcPr>
          <w:p w14:paraId="60097E05" w14:textId="77777777" w:rsidR="0023410F" w:rsidRDefault="001D4F61">
            <w:pPr>
              <w:pStyle w:val="TableParagraph"/>
              <w:spacing w:before="126"/>
              <w:ind w:left="382"/>
              <w:rPr>
                <w:b/>
                <w:sz w:val="18"/>
              </w:rPr>
            </w:pPr>
            <w:r>
              <w:rPr>
                <w:b/>
                <w:color w:val="FFFFFF"/>
                <w:spacing w:val="-4"/>
                <w:w w:val="110"/>
                <w:sz w:val="18"/>
              </w:rPr>
              <w:t>25/26</w:t>
            </w:r>
          </w:p>
        </w:tc>
        <w:tc>
          <w:tcPr>
            <w:tcW w:w="1268" w:type="dxa"/>
            <w:tcBorders>
              <w:top w:val="single" w:sz="18" w:space="0" w:color="FEFEFE"/>
              <w:left w:val="single" w:sz="18" w:space="0" w:color="FEFEFE"/>
              <w:bottom w:val="single" w:sz="18" w:space="0" w:color="FEFEFE"/>
              <w:right w:val="single" w:sz="18" w:space="0" w:color="FEFEFE"/>
            </w:tcBorders>
            <w:shd w:val="clear" w:color="auto" w:fill="003F62"/>
          </w:tcPr>
          <w:p w14:paraId="60097E06" w14:textId="77777777" w:rsidR="0023410F" w:rsidRDefault="001D4F61">
            <w:pPr>
              <w:pStyle w:val="TableParagraph"/>
              <w:spacing w:before="126"/>
              <w:ind w:left="384"/>
              <w:rPr>
                <w:b/>
                <w:sz w:val="18"/>
              </w:rPr>
            </w:pPr>
            <w:r>
              <w:rPr>
                <w:b/>
                <w:color w:val="FFFFFF"/>
                <w:spacing w:val="-4"/>
                <w:w w:val="110"/>
                <w:sz w:val="18"/>
              </w:rPr>
              <w:t>26/27</w:t>
            </w:r>
          </w:p>
        </w:tc>
        <w:tc>
          <w:tcPr>
            <w:tcW w:w="1268" w:type="dxa"/>
            <w:tcBorders>
              <w:top w:val="single" w:sz="18" w:space="0" w:color="FEFEFE"/>
              <w:left w:val="single" w:sz="18" w:space="0" w:color="FEFEFE"/>
              <w:bottom w:val="single" w:sz="18" w:space="0" w:color="FEFEFE"/>
              <w:right w:val="single" w:sz="18" w:space="0" w:color="FEFEFE"/>
            </w:tcBorders>
            <w:shd w:val="clear" w:color="auto" w:fill="003F62"/>
          </w:tcPr>
          <w:p w14:paraId="60097E07" w14:textId="77777777" w:rsidR="0023410F" w:rsidRDefault="001D4F61">
            <w:pPr>
              <w:pStyle w:val="TableParagraph"/>
              <w:spacing w:before="126"/>
              <w:ind w:left="383"/>
              <w:rPr>
                <w:b/>
                <w:sz w:val="18"/>
              </w:rPr>
            </w:pPr>
            <w:r>
              <w:rPr>
                <w:b/>
                <w:color w:val="FFFFFF"/>
                <w:spacing w:val="-4"/>
                <w:w w:val="110"/>
                <w:sz w:val="18"/>
              </w:rPr>
              <w:t>27/28</w:t>
            </w:r>
          </w:p>
        </w:tc>
      </w:tr>
      <w:tr w:rsidR="0023410F" w14:paraId="60097E10" w14:textId="77777777">
        <w:trPr>
          <w:trHeight w:val="280"/>
        </w:trPr>
        <w:tc>
          <w:tcPr>
            <w:tcW w:w="2799" w:type="dxa"/>
            <w:tcBorders>
              <w:top w:val="single" w:sz="18" w:space="0" w:color="FEFEFE"/>
              <w:left w:val="single" w:sz="8" w:space="0" w:color="FFFFFF"/>
              <w:bottom w:val="single" w:sz="18" w:space="0" w:color="FFFFFF"/>
              <w:right w:val="single" w:sz="8" w:space="0" w:color="FFFFFF"/>
            </w:tcBorders>
            <w:shd w:val="clear" w:color="auto" w:fill="C2E7EF"/>
          </w:tcPr>
          <w:p w14:paraId="60097E09" w14:textId="77777777" w:rsidR="0023410F" w:rsidRDefault="001D4F61">
            <w:pPr>
              <w:pStyle w:val="TableParagraph"/>
              <w:spacing w:before="23"/>
              <w:ind w:left="90"/>
              <w:rPr>
                <w:b/>
                <w:sz w:val="18"/>
              </w:rPr>
            </w:pPr>
            <w:r>
              <w:rPr>
                <w:b/>
                <w:color w:val="003F62"/>
                <w:spacing w:val="-2"/>
                <w:sz w:val="18"/>
              </w:rPr>
              <w:t>Owner/occupier</w:t>
            </w:r>
          </w:p>
        </w:tc>
        <w:tc>
          <w:tcPr>
            <w:tcW w:w="1273" w:type="dxa"/>
            <w:tcBorders>
              <w:top w:val="single" w:sz="18" w:space="0" w:color="FEFEFE"/>
              <w:left w:val="single" w:sz="8" w:space="0" w:color="FFFFFF"/>
              <w:bottom w:val="nil"/>
              <w:right w:val="nil"/>
            </w:tcBorders>
          </w:tcPr>
          <w:p w14:paraId="60097E0A" w14:textId="77777777" w:rsidR="0023410F" w:rsidRDefault="001D4F61">
            <w:pPr>
              <w:pStyle w:val="TableParagraph"/>
              <w:spacing w:before="54" w:line="206" w:lineRule="exact"/>
              <w:ind w:right="48"/>
              <w:jc w:val="right"/>
              <w:rPr>
                <w:sz w:val="18"/>
              </w:rPr>
            </w:pPr>
            <w:r>
              <w:rPr>
                <w:color w:val="003F62"/>
                <w:spacing w:val="-2"/>
                <w:sz w:val="18"/>
              </w:rPr>
              <w:t>$1,174.04</w:t>
            </w:r>
          </w:p>
        </w:tc>
        <w:tc>
          <w:tcPr>
            <w:tcW w:w="1268" w:type="dxa"/>
            <w:tcBorders>
              <w:top w:val="single" w:sz="18" w:space="0" w:color="FEFEFE"/>
              <w:left w:val="nil"/>
              <w:bottom w:val="nil"/>
              <w:right w:val="nil"/>
            </w:tcBorders>
          </w:tcPr>
          <w:p w14:paraId="60097E0B" w14:textId="77777777" w:rsidR="0023410F" w:rsidRDefault="001D4F61">
            <w:pPr>
              <w:pStyle w:val="TableParagraph"/>
              <w:spacing w:before="54" w:line="206" w:lineRule="exact"/>
              <w:ind w:right="59"/>
              <w:jc w:val="right"/>
              <w:rPr>
                <w:sz w:val="18"/>
              </w:rPr>
            </w:pPr>
            <w:r>
              <w:rPr>
                <w:color w:val="003F62"/>
                <w:spacing w:val="-2"/>
                <w:sz w:val="18"/>
              </w:rPr>
              <w:t>$1,180.14</w:t>
            </w:r>
          </w:p>
        </w:tc>
        <w:tc>
          <w:tcPr>
            <w:tcW w:w="1268" w:type="dxa"/>
            <w:tcBorders>
              <w:top w:val="single" w:sz="18" w:space="0" w:color="FEFEFE"/>
              <w:left w:val="nil"/>
              <w:bottom w:val="nil"/>
              <w:right w:val="nil"/>
            </w:tcBorders>
          </w:tcPr>
          <w:p w14:paraId="60097E0C" w14:textId="77777777" w:rsidR="0023410F" w:rsidRDefault="001D4F61">
            <w:pPr>
              <w:pStyle w:val="TableParagraph"/>
              <w:spacing w:before="54" w:line="206" w:lineRule="exact"/>
              <w:ind w:right="59"/>
              <w:jc w:val="right"/>
              <w:rPr>
                <w:sz w:val="18"/>
              </w:rPr>
            </w:pPr>
            <w:r>
              <w:rPr>
                <w:color w:val="003F62"/>
                <w:spacing w:val="-2"/>
                <w:sz w:val="18"/>
              </w:rPr>
              <w:t>$1,186.41</w:t>
            </w:r>
          </w:p>
        </w:tc>
        <w:tc>
          <w:tcPr>
            <w:tcW w:w="1268" w:type="dxa"/>
            <w:tcBorders>
              <w:top w:val="single" w:sz="18" w:space="0" w:color="FEFEFE"/>
              <w:left w:val="nil"/>
              <w:bottom w:val="nil"/>
              <w:right w:val="nil"/>
            </w:tcBorders>
          </w:tcPr>
          <w:p w14:paraId="60097E0D" w14:textId="77777777" w:rsidR="0023410F" w:rsidRDefault="001D4F61">
            <w:pPr>
              <w:pStyle w:val="TableParagraph"/>
              <w:spacing w:before="54" w:line="206" w:lineRule="exact"/>
              <w:ind w:right="60"/>
              <w:jc w:val="right"/>
              <w:rPr>
                <w:sz w:val="18"/>
              </w:rPr>
            </w:pPr>
            <w:r>
              <w:rPr>
                <w:color w:val="003F62"/>
                <w:spacing w:val="-2"/>
                <w:sz w:val="18"/>
              </w:rPr>
              <w:t>$1,192.86</w:t>
            </w:r>
          </w:p>
        </w:tc>
        <w:tc>
          <w:tcPr>
            <w:tcW w:w="1268" w:type="dxa"/>
            <w:tcBorders>
              <w:top w:val="single" w:sz="18" w:space="0" w:color="FEFEFE"/>
              <w:left w:val="nil"/>
              <w:bottom w:val="nil"/>
              <w:right w:val="nil"/>
            </w:tcBorders>
          </w:tcPr>
          <w:p w14:paraId="60097E0E" w14:textId="77777777" w:rsidR="0023410F" w:rsidRDefault="001D4F61">
            <w:pPr>
              <w:pStyle w:val="TableParagraph"/>
              <w:spacing w:before="54" w:line="206" w:lineRule="exact"/>
              <w:ind w:right="60"/>
              <w:jc w:val="right"/>
              <w:rPr>
                <w:sz w:val="18"/>
              </w:rPr>
            </w:pPr>
            <w:r>
              <w:rPr>
                <w:color w:val="003F62"/>
                <w:spacing w:val="-2"/>
                <w:sz w:val="18"/>
              </w:rPr>
              <w:t>$1,199.47</w:t>
            </w:r>
          </w:p>
        </w:tc>
        <w:tc>
          <w:tcPr>
            <w:tcW w:w="1268" w:type="dxa"/>
            <w:tcBorders>
              <w:top w:val="single" w:sz="18" w:space="0" w:color="FEFEFE"/>
              <w:left w:val="nil"/>
              <w:bottom w:val="nil"/>
              <w:right w:val="nil"/>
            </w:tcBorders>
          </w:tcPr>
          <w:p w14:paraId="60097E0F" w14:textId="77777777" w:rsidR="0023410F" w:rsidRDefault="001D4F61">
            <w:pPr>
              <w:pStyle w:val="TableParagraph"/>
              <w:spacing w:before="54" w:line="206" w:lineRule="exact"/>
              <w:ind w:right="61"/>
              <w:jc w:val="right"/>
              <w:rPr>
                <w:sz w:val="18"/>
              </w:rPr>
            </w:pPr>
            <w:r>
              <w:rPr>
                <w:color w:val="003F62"/>
                <w:spacing w:val="-2"/>
                <w:sz w:val="18"/>
              </w:rPr>
              <w:t>$1,206.27</w:t>
            </w:r>
          </w:p>
        </w:tc>
      </w:tr>
      <w:tr w:rsidR="0023410F" w14:paraId="60097E18" w14:textId="77777777">
        <w:trPr>
          <w:trHeight w:val="262"/>
        </w:trPr>
        <w:tc>
          <w:tcPr>
            <w:tcW w:w="2799" w:type="dxa"/>
            <w:tcBorders>
              <w:top w:val="single" w:sz="18" w:space="0" w:color="FFFFFF"/>
              <w:left w:val="single" w:sz="8" w:space="0" w:color="FFFFFF"/>
              <w:right w:val="single" w:sz="8" w:space="0" w:color="FFFFFF"/>
            </w:tcBorders>
            <w:shd w:val="clear" w:color="auto" w:fill="C2E7EF"/>
          </w:tcPr>
          <w:p w14:paraId="60097E11" w14:textId="77777777" w:rsidR="0023410F" w:rsidRDefault="001D4F61">
            <w:pPr>
              <w:pStyle w:val="TableParagraph"/>
              <w:spacing w:before="23"/>
              <w:ind w:left="90"/>
              <w:rPr>
                <w:sz w:val="18"/>
              </w:rPr>
            </w:pPr>
            <w:r>
              <w:rPr>
                <w:color w:val="003F62"/>
                <w:spacing w:val="-4"/>
                <w:sz w:val="18"/>
              </w:rPr>
              <w:t>Yearly</w:t>
            </w:r>
            <w:r>
              <w:rPr>
                <w:color w:val="003F62"/>
                <w:spacing w:val="-6"/>
                <w:sz w:val="18"/>
              </w:rPr>
              <w:t xml:space="preserve"> </w:t>
            </w:r>
            <w:r>
              <w:rPr>
                <w:color w:val="003F62"/>
                <w:spacing w:val="-2"/>
                <w:sz w:val="18"/>
              </w:rPr>
              <w:t>change</w:t>
            </w:r>
          </w:p>
        </w:tc>
        <w:tc>
          <w:tcPr>
            <w:tcW w:w="1273" w:type="dxa"/>
            <w:tcBorders>
              <w:top w:val="nil"/>
              <w:left w:val="single" w:sz="8" w:space="0" w:color="FFFFFF"/>
              <w:right w:val="nil"/>
            </w:tcBorders>
          </w:tcPr>
          <w:p w14:paraId="60097E12" w14:textId="77777777" w:rsidR="0023410F" w:rsidRDefault="0023410F">
            <w:pPr>
              <w:pStyle w:val="TableParagraph"/>
              <w:spacing w:before="0"/>
              <w:rPr>
                <w:rFonts w:ascii="Times New Roman"/>
                <w:sz w:val="18"/>
              </w:rPr>
            </w:pPr>
          </w:p>
        </w:tc>
        <w:tc>
          <w:tcPr>
            <w:tcW w:w="1268" w:type="dxa"/>
            <w:tcBorders>
              <w:top w:val="nil"/>
              <w:left w:val="nil"/>
              <w:right w:val="nil"/>
            </w:tcBorders>
          </w:tcPr>
          <w:p w14:paraId="60097E13" w14:textId="77777777" w:rsidR="0023410F" w:rsidRDefault="001D4F61">
            <w:pPr>
              <w:pStyle w:val="TableParagraph"/>
              <w:spacing w:before="23"/>
              <w:ind w:right="59"/>
              <w:jc w:val="right"/>
              <w:rPr>
                <w:sz w:val="18"/>
              </w:rPr>
            </w:pPr>
            <w:r>
              <w:rPr>
                <w:color w:val="003F62"/>
                <w:spacing w:val="-4"/>
                <w:sz w:val="18"/>
              </w:rPr>
              <w:t>0.5%</w:t>
            </w:r>
          </w:p>
        </w:tc>
        <w:tc>
          <w:tcPr>
            <w:tcW w:w="1268" w:type="dxa"/>
            <w:tcBorders>
              <w:top w:val="nil"/>
              <w:left w:val="nil"/>
              <w:right w:val="nil"/>
            </w:tcBorders>
          </w:tcPr>
          <w:p w14:paraId="60097E14" w14:textId="77777777" w:rsidR="0023410F" w:rsidRDefault="001D4F61">
            <w:pPr>
              <w:pStyle w:val="TableParagraph"/>
              <w:spacing w:before="23"/>
              <w:ind w:right="59"/>
              <w:jc w:val="right"/>
              <w:rPr>
                <w:sz w:val="18"/>
              </w:rPr>
            </w:pPr>
            <w:r>
              <w:rPr>
                <w:color w:val="003F62"/>
                <w:spacing w:val="-4"/>
                <w:sz w:val="18"/>
              </w:rPr>
              <w:t>0.5%</w:t>
            </w:r>
          </w:p>
        </w:tc>
        <w:tc>
          <w:tcPr>
            <w:tcW w:w="1268" w:type="dxa"/>
            <w:tcBorders>
              <w:top w:val="nil"/>
              <w:left w:val="nil"/>
              <w:right w:val="nil"/>
            </w:tcBorders>
          </w:tcPr>
          <w:p w14:paraId="60097E15" w14:textId="77777777" w:rsidR="0023410F" w:rsidRDefault="001D4F61">
            <w:pPr>
              <w:pStyle w:val="TableParagraph"/>
              <w:spacing w:before="23"/>
              <w:ind w:right="60"/>
              <w:jc w:val="right"/>
              <w:rPr>
                <w:sz w:val="18"/>
              </w:rPr>
            </w:pPr>
            <w:r>
              <w:rPr>
                <w:color w:val="003F62"/>
                <w:spacing w:val="-4"/>
                <w:sz w:val="18"/>
              </w:rPr>
              <w:t>0.5%</w:t>
            </w:r>
          </w:p>
        </w:tc>
        <w:tc>
          <w:tcPr>
            <w:tcW w:w="1268" w:type="dxa"/>
            <w:tcBorders>
              <w:top w:val="nil"/>
              <w:left w:val="nil"/>
              <w:right w:val="nil"/>
            </w:tcBorders>
          </w:tcPr>
          <w:p w14:paraId="60097E16" w14:textId="77777777" w:rsidR="0023410F" w:rsidRDefault="001D4F61">
            <w:pPr>
              <w:pStyle w:val="TableParagraph"/>
              <w:spacing w:before="23"/>
              <w:ind w:right="60"/>
              <w:jc w:val="right"/>
              <w:rPr>
                <w:sz w:val="18"/>
              </w:rPr>
            </w:pPr>
            <w:r>
              <w:rPr>
                <w:color w:val="003F62"/>
                <w:spacing w:val="-4"/>
                <w:sz w:val="18"/>
              </w:rPr>
              <w:t>0.6%</w:t>
            </w:r>
          </w:p>
        </w:tc>
        <w:tc>
          <w:tcPr>
            <w:tcW w:w="1268" w:type="dxa"/>
            <w:tcBorders>
              <w:top w:val="nil"/>
              <w:left w:val="nil"/>
              <w:right w:val="nil"/>
            </w:tcBorders>
          </w:tcPr>
          <w:p w14:paraId="60097E17" w14:textId="77777777" w:rsidR="0023410F" w:rsidRDefault="001D4F61">
            <w:pPr>
              <w:pStyle w:val="TableParagraph"/>
              <w:spacing w:before="23"/>
              <w:ind w:right="61"/>
              <w:jc w:val="right"/>
              <w:rPr>
                <w:sz w:val="18"/>
              </w:rPr>
            </w:pPr>
            <w:r>
              <w:rPr>
                <w:color w:val="003F62"/>
                <w:spacing w:val="-4"/>
                <w:sz w:val="18"/>
              </w:rPr>
              <w:t>0.6%</w:t>
            </w:r>
          </w:p>
        </w:tc>
      </w:tr>
      <w:tr w:rsidR="0023410F" w14:paraId="60097E20" w14:textId="77777777">
        <w:trPr>
          <w:trHeight w:val="283"/>
        </w:trPr>
        <w:tc>
          <w:tcPr>
            <w:tcW w:w="2799" w:type="dxa"/>
            <w:tcBorders>
              <w:left w:val="single" w:sz="8" w:space="0" w:color="FFFFFF"/>
              <w:bottom w:val="single" w:sz="18" w:space="0" w:color="FFFFFF"/>
              <w:right w:val="single" w:sz="8" w:space="0" w:color="FFFFFF"/>
            </w:tcBorders>
            <w:shd w:val="clear" w:color="auto" w:fill="C2E7EF"/>
          </w:tcPr>
          <w:p w14:paraId="60097E19" w14:textId="77777777" w:rsidR="0023410F" w:rsidRDefault="001D4F61">
            <w:pPr>
              <w:pStyle w:val="TableParagraph"/>
              <w:ind w:left="90"/>
              <w:rPr>
                <w:b/>
                <w:sz w:val="18"/>
              </w:rPr>
            </w:pPr>
            <w:r>
              <w:rPr>
                <w:b/>
                <w:color w:val="003F62"/>
                <w:spacing w:val="-2"/>
                <w:sz w:val="18"/>
              </w:rPr>
              <w:t>Renter</w:t>
            </w:r>
          </w:p>
        </w:tc>
        <w:tc>
          <w:tcPr>
            <w:tcW w:w="1273" w:type="dxa"/>
            <w:tcBorders>
              <w:left w:val="single" w:sz="8" w:space="0" w:color="FFFFFF"/>
              <w:bottom w:val="single" w:sz="8" w:space="0" w:color="FFFFFF"/>
              <w:right w:val="nil"/>
            </w:tcBorders>
          </w:tcPr>
          <w:p w14:paraId="60097E1A" w14:textId="77777777" w:rsidR="0023410F" w:rsidRDefault="001D4F61">
            <w:pPr>
              <w:pStyle w:val="TableParagraph"/>
              <w:spacing w:before="47"/>
              <w:ind w:right="48"/>
              <w:jc w:val="right"/>
              <w:rPr>
                <w:sz w:val="18"/>
              </w:rPr>
            </w:pPr>
            <w:r>
              <w:rPr>
                <w:color w:val="003F62"/>
                <w:spacing w:val="-2"/>
                <w:sz w:val="18"/>
              </w:rPr>
              <w:t>$134.57</w:t>
            </w:r>
          </w:p>
        </w:tc>
        <w:tc>
          <w:tcPr>
            <w:tcW w:w="1268" w:type="dxa"/>
            <w:tcBorders>
              <w:left w:val="nil"/>
              <w:bottom w:val="nil"/>
              <w:right w:val="nil"/>
            </w:tcBorders>
          </w:tcPr>
          <w:p w14:paraId="60097E1B" w14:textId="77777777" w:rsidR="0023410F" w:rsidRDefault="001D4F61">
            <w:pPr>
              <w:pStyle w:val="TableParagraph"/>
              <w:spacing w:before="47"/>
              <w:ind w:right="59"/>
              <w:jc w:val="right"/>
              <w:rPr>
                <w:sz w:val="18"/>
              </w:rPr>
            </w:pPr>
            <w:r>
              <w:rPr>
                <w:color w:val="003F62"/>
                <w:spacing w:val="-2"/>
                <w:sz w:val="18"/>
              </w:rPr>
              <w:t>$137.26</w:t>
            </w:r>
          </w:p>
        </w:tc>
        <w:tc>
          <w:tcPr>
            <w:tcW w:w="1268" w:type="dxa"/>
            <w:tcBorders>
              <w:left w:val="nil"/>
              <w:bottom w:val="nil"/>
              <w:right w:val="nil"/>
            </w:tcBorders>
          </w:tcPr>
          <w:p w14:paraId="60097E1C" w14:textId="77777777" w:rsidR="0023410F" w:rsidRDefault="001D4F61">
            <w:pPr>
              <w:pStyle w:val="TableParagraph"/>
              <w:spacing w:before="47"/>
              <w:ind w:right="59"/>
              <w:jc w:val="right"/>
              <w:rPr>
                <w:sz w:val="18"/>
              </w:rPr>
            </w:pPr>
            <w:r>
              <w:rPr>
                <w:color w:val="003F62"/>
                <w:spacing w:val="-2"/>
                <w:sz w:val="18"/>
              </w:rPr>
              <w:t>$140.01</w:t>
            </w:r>
          </w:p>
        </w:tc>
        <w:tc>
          <w:tcPr>
            <w:tcW w:w="1268" w:type="dxa"/>
            <w:tcBorders>
              <w:left w:val="nil"/>
              <w:bottom w:val="nil"/>
              <w:right w:val="nil"/>
            </w:tcBorders>
          </w:tcPr>
          <w:p w14:paraId="60097E1D" w14:textId="77777777" w:rsidR="0023410F" w:rsidRDefault="001D4F61">
            <w:pPr>
              <w:pStyle w:val="TableParagraph"/>
              <w:spacing w:before="47"/>
              <w:ind w:right="60"/>
              <w:jc w:val="right"/>
              <w:rPr>
                <w:sz w:val="18"/>
              </w:rPr>
            </w:pPr>
            <w:r>
              <w:rPr>
                <w:color w:val="003F62"/>
                <w:spacing w:val="-2"/>
                <w:sz w:val="18"/>
              </w:rPr>
              <w:t>$142.81</w:t>
            </w:r>
          </w:p>
        </w:tc>
        <w:tc>
          <w:tcPr>
            <w:tcW w:w="1268" w:type="dxa"/>
            <w:tcBorders>
              <w:left w:val="nil"/>
              <w:bottom w:val="nil"/>
              <w:right w:val="nil"/>
            </w:tcBorders>
          </w:tcPr>
          <w:p w14:paraId="60097E1E" w14:textId="77777777" w:rsidR="0023410F" w:rsidRDefault="001D4F61">
            <w:pPr>
              <w:pStyle w:val="TableParagraph"/>
              <w:spacing w:before="47"/>
              <w:ind w:right="60"/>
              <w:jc w:val="right"/>
              <w:rPr>
                <w:sz w:val="18"/>
              </w:rPr>
            </w:pPr>
            <w:r>
              <w:rPr>
                <w:color w:val="003F62"/>
                <w:spacing w:val="-2"/>
                <w:sz w:val="18"/>
              </w:rPr>
              <w:t>$145.67</w:t>
            </w:r>
          </w:p>
        </w:tc>
        <w:tc>
          <w:tcPr>
            <w:tcW w:w="1268" w:type="dxa"/>
            <w:tcBorders>
              <w:left w:val="nil"/>
              <w:bottom w:val="nil"/>
              <w:right w:val="nil"/>
            </w:tcBorders>
          </w:tcPr>
          <w:p w14:paraId="60097E1F" w14:textId="77777777" w:rsidR="0023410F" w:rsidRDefault="001D4F61">
            <w:pPr>
              <w:pStyle w:val="TableParagraph"/>
              <w:spacing w:before="47"/>
              <w:ind w:right="61"/>
              <w:jc w:val="right"/>
              <w:rPr>
                <w:sz w:val="18"/>
              </w:rPr>
            </w:pPr>
            <w:r>
              <w:rPr>
                <w:color w:val="003F62"/>
                <w:spacing w:val="-2"/>
                <w:sz w:val="18"/>
              </w:rPr>
              <w:t>$148.58</w:t>
            </w:r>
          </w:p>
        </w:tc>
      </w:tr>
      <w:tr w:rsidR="0023410F" w14:paraId="60097E28" w14:textId="77777777">
        <w:trPr>
          <w:trHeight w:val="262"/>
        </w:trPr>
        <w:tc>
          <w:tcPr>
            <w:tcW w:w="2799" w:type="dxa"/>
            <w:tcBorders>
              <w:top w:val="single" w:sz="18" w:space="0" w:color="FFFFFF"/>
              <w:left w:val="single" w:sz="8" w:space="0" w:color="FFFFFF"/>
              <w:right w:val="single" w:sz="8" w:space="0" w:color="FFFFFF"/>
            </w:tcBorders>
            <w:shd w:val="clear" w:color="auto" w:fill="C2E7EF"/>
          </w:tcPr>
          <w:p w14:paraId="60097E21" w14:textId="77777777" w:rsidR="0023410F" w:rsidRDefault="001D4F61">
            <w:pPr>
              <w:pStyle w:val="TableParagraph"/>
              <w:spacing w:before="23"/>
              <w:ind w:left="90"/>
              <w:rPr>
                <w:sz w:val="18"/>
              </w:rPr>
            </w:pPr>
            <w:r>
              <w:rPr>
                <w:color w:val="003F62"/>
                <w:spacing w:val="-4"/>
                <w:sz w:val="18"/>
              </w:rPr>
              <w:t>Yearly</w:t>
            </w:r>
            <w:r>
              <w:rPr>
                <w:color w:val="003F62"/>
                <w:spacing w:val="-6"/>
                <w:sz w:val="18"/>
              </w:rPr>
              <w:t xml:space="preserve"> </w:t>
            </w:r>
            <w:r>
              <w:rPr>
                <w:color w:val="003F62"/>
                <w:spacing w:val="-2"/>
                <w:sz w:val="18"/>
              </w:rPr>
              <w:t>change</w:t>
            </w:r>
          </w:p>
        </w:tc>
        <w:tc>
          <w:tcPr>
            <w:tcW w:w="1273" w:type="dxa"/>
            <w:tcBorders>
              <w:top w:val="single" w:sz="8" w:space="0" w:color="FFFFFF"/>
              <w:left w:val="single" w:sz="8" w:space="0" w:color="FFFFFF"/>
              <w:right w:val="nil"/>
            </w:tcBorders>
          </w:tcPr>
          <w:p w14:paraId="60097E22" w14:textId="77777777" w:rsidR="0023410F" w:rsidRDefault="0023410F">
            <w:pPr>
              <w:pStyle w:val="TableParagraph"/>
              <w:spacing w:before="0"/>
              <w:rPr>
                <w:rFonts w:ascii="Times New Roman"/>
                <w:sz w:val="18"/>
              </w:rPr>
            </w:pPr>
          </w:p>
        </w:tc>
        <w:tc>
          <w:tcPr>
            <w:tcW w:w="1268" w:type="dxa"/>
            <w:tcBorders>
              <w:top w:val="nil"/>
              <w:left w:val="nil"/>
              <w:right w:val="nil"/>
            </w:tcBorders>
          </w:tcPr>
          <w:p w14:paraId="60097E23" w14:textId="77777777" w:rsidR="0023410F" w:rsidRDefault="001D4F61">
            <w:pPr>
              <w:pStyle w:val="TableParagraph"/>
              <w:spacing w:before="23"/>
              <w:ind w:right="59"/>
              <w:jc w:val="right"/>
              <w:rPr>
                <w:sz w:val="18"/>
              </w:rPr>
            </w:pPr>
            <w:r>
              <w:rPr>
                <w:color w:val="003F62"/>
                <w:spacing w:val="-4"/>
                <w:sz w:val="18"/>
              </w:rPr>
              <w:t>2.0%</w:t>
            </w:r>
          </w:p>
        </w:tc>
        <w:tc>
          <w:tcPr>
            <w:tcW w:w="1268" w:type="dxa"/>
            <w:tcBorders>
              <w:top w:val="nil"/>
              <w:left w:val="nil"/>
              <w:right w:val="nil"/>
            </w:tcBorders>
          </w:tcPr>
          <w:p w14:paraId="60097E24" w14:textId="77777777" w:rsidR="0023410F" w:rsidRDefault="001D4F61">
            <w:pPr>
              <w:pStyle w:val="TableParagraph"/>
              <w:spacing w:before="23"/>
              <w:ind w:right="59"/>
              <w:jc w:val="right"/>
              <w:rPr>
                <w:sz w:val="18"/>
              </w:rPr>
            </w:pPr>
            <w:r>
              <w:rPr>
                <w:color w:val="003F62"/>
                <w:spacing w:val="-4"/>
                <w:sz w:val="18"/>
              </w:rPr>
              <w:t>2.0%</w:t>
            </w:r>
          </w:p>
        </w:tc>
        <w:tc>
          <w:tcPr>
            <w:tcW w:w="1268" w:type="dxa"/>
            <w:tcBorders>
              <w:top w:val="nil"/>
              <w:left w:val="nil"/>
              <w:right w:val="nil"/>
            </w:tcBorders>
          </w:tcPr>
          <w:p w14:paraId="60097E25" w14:textId="77777777" w:rsidR="0023410F" w:rsidRDefault="001D4F61">
            <w:pPr>
              <w:pStyle w:val="TableParagraph"/>
              <w:spacing w:before="23"/>
              <w:ind w:right="60"/>
              <w:jc w:val="right"/>
              <w:rPr>
                <w:sz w:val="18"/>
              </w:rPr>
            </w:pPr>
            <w:r>
              <w:rPr>
                <w:color w:val="003F62"/>
                <w:spacing w:val="-4"/>
                <w:sz w:val="18"/>
              </w:rPr>
              <w:t>2.0%</w:t>
            </w:r>
          </w:p>
        </w:tc>
        <w:tc>
          <w:tcPr>
            <w:tcW w:w="1268" w:type="dxa"/>
            <w:tcBorders>
              <w:top w:val="nil"/>
              <w:left w:val="nil"/>
              <w:right w:val="nil"/>
            </w:tcBorders>
          </w:tcPr>
          <w:p w14:paraId="60097E26" w14:textId="77777777" w:rsidR="0023410F" w:rsidRDefault="001D4F61">
            <w:pPr>
              <w:pStyle w:val="TableParagraph"/>
              <w:spacing w:before="23"/>
              <w:ind w:right="60"/>
              <w:jc w:val="right"/>
              <w:rPr>
                <w:sz w:val="18"/>
              </w:rPr>
            </w:pPr>
            <w:r>
              <w:rPr>
                <w:color w:val="003F62"/>
                <w:spacing w:val="-4"/>
                <w:sz w:val="18"/>
              </w:rPr>
              <w:t>2.0%</w:t>
            </w:r>
          </w:p>
        </w:tc>
        <w:tc>
          <w:tcPr>
            <w:tcW w:w="1268" w:type="dxa"/>
            <w:tcBorders>
              <w:top w:val="nil"/>
              <w:left w:val="nil"/>
              <w:right w:val="nil"/>
            </w:tcBorders>
          </w:tcPr>
          <w:p w14:paraId="60097E27" w14:textId="77777777" w:rsidR="0023410F" w:rsidRDefault="001D4F61">
            <w:pPr>
              <w:pStyle w:val="TableParagraph"/>
              <w:spacing w:before="23"/>
              <w:ind w:right="61"/>
              <w:jc w:val="right"/>
              <w:rPr>
                <w:sz w:val="18"/>
              </w:rPr>
            </w:pPr>
            <w:r>
              <w:rPr>
                <w:color w:val="003F62"/>
                <w:spacing w:val="-4"/>
                <w:sz w:val="18"/>
              </w:rPr>
              <w:t>2.0%</w:t>
            </w:r>
          </w:p>
        </w:tc>
      </w:tr>
    </w:tbl>
    <w:p w14:paraId="60097E29" w14:textId="77777777" w:rsidR="0023410F" w:rsidRDefault="001D4F61">
      <w:pPr>
        <w:spacing w:before="39"/>
        <w:ind w:left="476"/>
        <w:jc w:val="both"/>
        <w:rPr>
          <w:i/>
          <w:sz w:val="18"/>
        </w:rPr>
      </w:pPr>
      <w:r>
        <w:pict w14:anchorId="60098F58">
          <v:group id="docshapegroup24" o:spid="_x0000_s1998" style="position:absolute;left:0;text-align:left;margin-left:37.35pt;margin-top:13.9pt;width:521.45pt;height:1pt;z-index:-15722496;mso-wrap-distance-left:0;mso-wrap-distance-right:0;mso-position-horizontal-relative:page;mso-position-vertical-relative:text" coordorigin="747,278" coordsize="10429,20">
            <v:line id="_x0000_s2005" style="position:absolute" from="747,288" to="3560,288" strokecolor="#003f62" strokeweight="1pt"/>
            <v:line id="_x0000_s2004" style="position:absolute" from="3560,288" to="4828,288" strokecolor="#003f62" strokeweight="1pt"/>
            <v:line id="_x0000_s2003" style="position:absolute" from="4828,288" to="6095,288" strokecolor="#003f62" strokeweight="1pt"/>
            <v:line id="_x0000_s2002" style="position:absolute" from="6095,288" to="7363,288" strokecolor="#003f62" strokeweight="1pt"/>
            <v:line id="_x0000_s2001" style="position:absolute" from="7363,288" to="8630,288" strokecolor="#003f62" strokeweight="1pt"/>
            <v:line id="_x0000_s2000" style="position:absolute" from="8630,288" to="9898,288" strokecolor="#003f62" strokeweight="1pt"/>
            <v:line id="_x0000_s1999" style="position:absolute" from="9898,288" to="11176,288" strokecolor="#003f62" strokeweight="1pt"/>
            <w10:wrap type="topAndBottom" anchorx="page"/>
          </v:group>
        </w:pict>
      </w:r>
      <w:r>
        <w:rPr>
          <w:i/>
          <w:color w:val="003F62"/>
          <w:spacing w:val="-2"/>
          <w:w w:val="105"/>
          <w:sz w:val="18"/>
        </w:rPr>
        <w:t>Group</w:t>
      </w:r>
      <w:r>
        <w:rPr>
          <w:i/>
          <w:color w:val="003F62"/>
          <w:spacing w:val="-1"/>
          <w:w w:val="105"/>
          <w:sz w:val="18"/>
        </w:rPr>
        <w:t xml:space="preserve"> </w:t>
      </w:r>
      <w:r>
        <w:rPr>
          <w:i/>
          <w:color w:val="003F62"/>
          <w:spacing w:val="-2"/>
          <w:w w:val="105"/>
          <w:sz w:val="18"/>
        </w:rPr>
        <w:t>B</w:t>
      </w:r>
      <w:r>
        <w:rPr>
          <w:i/>
          <w:color w:val="003F62"/>
          <w:w w:val="105"/>
          <w:sz w:val="18"/>
        </w:rPr>
        <w:t xml:space="preserve"> </w:t>
      </w:r>
      <w:r>
        <w:rPr>
          <w:i/>
          <w:color w:val="003F62"/>
          <w:spacing w:val="-2"/>
          <w:w w:val="105"/>
          <w:sz w:val="18"/>
        </w:rPr>
        <w:t>–</w:t>
      </w:r>
      <w:r>
        <w:rPr>
          <w:i/>
          <w:color w:val="003F62"/>
          <w:w w:val="105"/>
          <w:sz w:val="18"/>
        </w:rPr>
        <w:t xml:space="preserve"> </w:t>
      </w:r>
      <w:r>
        <w:rPr>
          <w:i/>
          <w:color w:val="003F62"/>
          <w:spacing w:val="-2"/>
          <w:w w:val="105"/>
          <w:sz w:val="18"/>
        </w:rPr>
        <w:t>Peterborough,</w:t>
      </w:r>
      <w:r>
        <w:rPr>
          <w:i/>
          <w:color w:val="003F62"/>
          <w:w w:val="105"/>
          <w:sz w:val="18"/>
        </w:rPr>
        <w:t xml:space="preserve"> </w:t>
      </w:r>
      <w:r>
        <w:rPr>
          <w:i/>
          <w:color w:val="003F62"/>
          <w:spacing w:val="-2"/>
          <w:w w:val="105"/>
          <w:sz w:val="18"/>
        </w:rPr>
        <w:t>Port</w:t>
      </w:r>
      <w:r>
        <w:rPr>
          <w:i/>
          <w:color w:val="003F62"/>
          <w:w w:val="105"/>
          <w:sz w:val="18"/>
        </w:rPr>
        <w:t xml:space="preserve"> </w:t>
      </w:r>
      <w:r>
        <w:rPr>
          <w:i/>
          <w:color w:val="003F62"/>
          <w:spacing w:val="-2"/>
          <w:w w:val="105"/>
          <w:sz w:val="18"/>
        </w:rPr>
        <w:t>Campbell,</w:t>
      </w:r>
      <w:r>
        <w:rPr>
          <w:i/>
          <w:color w:val="003F62"/>
          <w:spacing w:val="-1"/>
          <w:w w:val="105"/>
          <w:sz w:val="18"/>
        </w:rPr>
        <w:t xml:space="preserve"> </w:t>
      </w:r>
      <w:r>
        <w:rPr>
          <w:i/>
          <w:color w:val="003F62"/>
          <w:spacing w:val="-2"/>
          <w:w w:val="105"/>
          <w:sz w:val="18"/>
        </w:rPr>
        <w:t>Timboon,</w:t>
      </w:r>
      <w:r>
        <w:rPr>
          <w:i/>
          <w:color w:val="003F62"/>
          <w:w w:val="105"/>
          <w:sz w:val="18"/>
        </w:rPr>
        <w:t xml:space="preserve"> </w:t>
      </w:r>
      <w:r>
        <w:rPr>
          <w:i/>
          <w:color w:val="003F62"/>
          <w:spacing w:val="-2"/>
          <w:w w:val="105"/>
          <w:sz w:val="18"/>
        </w:rPr>
        <w:t>Dartmoor,</w:t>
      </w:r>
      <w:r>
        <w:rPr>
          <w:i/>
          <w:color w:val="003F62"/>
          <w:w w:val="105"/>
          <w:sz w:val="18"/>
        </w:rPr>
        <w:t xml:space="preserve"> </w:t>
      </w:r>
      <w:r>
        <w:rPr>
          <w:i/>
          <w:color w:val="003F62"/>
          <w:spacing w:val="-2"/>
          <w:w w:val="105"/>
          <w:sz w:val="18"/>
        </w:rPr>
        <w:t>Casterton,</w:t>
      </w:r>
      <w:r>
        <w:rPr>
          <w:i/>
          <w:color w:val="003F62"/>
          <w:w w:val="105"/>
          <w:sz w:val="18"/>
        </w:rPr>
        <w:t xml:space="preserve"> </w:t>
      </w:r>
      <w:r>
        <w:rPr>
          <w:i/>
          <w:color w:val="003F62"/>
          <w:spacing w:val="-2"/>
          <w:w w:val="105"/>
          <w:sz w:val="18"/>
        </w:rPr>
        <w:t>Coleraine,</w:t>
      </w:r>
      <w:r>
        <w:rPr>
          <w:i/>
          <w:color w:val="003F62"/>
          <w:w w:val="105"/>
          <w:sz w:val="18"/>
        </w:rPr>
        <w:t xml:space="preserve"> </w:t>
      </w:r>
      <w:r>
        <w:rPr>
          <w:i/>
          <w:color w:val="003F62"/>
          <w:spacing w:val="-2"/>
          <w:w w:val="105"/>
          <w:sz w:val="18"/>
        </w:rPr>
        <w:t>Macarthur,</w:t>
      </w:r>
      <w:r>
        <w:rPr>
          <w:i/>
          <w:color w:val="003F62"/>
          <w:w w:val="105"/>
          <w:sz w:val="18"/>
        </w:rPr>
        <w:t xml:space="preserve"> </w:t>
      </w:r>
      <w:r>
        <w:rPr>
          <w:i/>
          <w:color w:val="003F62"/>
          <w:spacing w:val="-2"/>
          <w:w w:val="105"/>
          <w:sz w:val="18"/>
        </w:rPr>
        <w:t>Merino</w:t>
      </w:r>
      <w:r>
        <w:rPr>
          <w:i/>
          <w:color w:val="003F62"/>
          <w:spacing w:val="-1"/>
          <w:w w:val="105"/>
          <w:sz w:val="18"/>
        </w:rPr>
        <w:t xml:space="preserve"> </w:t>
      </w:r>
      <w:r>
        <w:rPr>
          <w:i/>
          <w:color w:val="003F62"/>
          <w:spacing w:val="-2"/>
          <w:w w:val="105"/>
          <w:sz w:val="18"/>
        </w:rPr>
        <w:t>and</w:t>
      </w:r>
      <w:r>
        <w:rPr>
          <w:i/>
          <w:color w:val="003F62"/>
          <w:w w:val="105"/>
          <w:sz w:val="18"/>
        </w:rPr>
        <w:t xml:space="preserve"> </w:t>
      </w:r>
      <w:r>
        <w:rPr>
          <w:i/>
          <w:color w:val="003F62"/>
          <w:spacing w:val="-2"/>
          <w:w w:val="105"/>
          <w:sz w:val="18"/>
        </w:rPr>
        <w:t>Sandford</w:t>
      </w:r>
    </w:p>
    <w:p w14:paraId="60097E2A" w14:textId="77777777" w:rsidR="0023410F" w:rsidRDefault="0023410F">
      <w:pPr>
        <w:pStyle w:val="BodyText"/>
        <w:rPr>
          <w:i/>
          <w:sz w:val="23"/>
        </w:rPr>
      </w:pPr>
    </w:p>
    <w:p w14:paraId="60097E2B" w14:textId="77777777" w:rsidR="0023410F" w:rsidRDefault="0023410F">
      <w:pPr>
        <w:rPr>
          <w:sz w:val="23"/>
        </w:rPr>
        <w:sectPr w:rsidR="0023410F">
          <w:type w:val="continuous"/>
          <w:pgSz w:w="11910" w:h="16840"/>
          <w:pgMar w:top="0" w:right="440" w:bottom="0" w:left="360" w:header="0" w:footer="380" w:gutter="0"/>
          <w:cols w:space="720"/>
        </w:sectPr>
      </w:pPr>
    </w:p>
    <w:p w14:paraId="60097E2C" w14:textId="77777777" w:rsidR="0023410F" w:rsidRDefault="001D4F61">
      <w:pPr>
        <w:pStyle w:val="Heading3"/>
        <w:spacing w:before="89"/>
        <w:ind w:left="376"/>
      </w:pPr>
      <w:r>
        <w:rPr>
          <w:color w:val="003F62"/>
        </w:rPr>
        <w:t>Major</w:t>
      </w:r>
      <w:r>
        <w:rPr>
          <w:color w:val="003F62"/>
          <w:spacing w:val="-22"/>
        </w:rPr>
        <w:t xml:space="preserve"> </w:t>
      </w:r>
      <w:r>
        <w:rPr>
          <w:color w:val="003F62"/>
        </w:rPr>
        <w:t>projects</w:t>
      </w:r>
      <w:r>
        <w:rPr>
          <w:color w:val="003F62"/>
          <w:spacing w:val="-21"/>
        </w:rPr>
        <w:t xml:space="preserve"> </w:t>
      </w:r>
      <w:r>
        <w:rPr>
          <w:color w:val="003F62"/>
        </w:rPr>
        <w:t>and</w:t>
      </w:r>
      <w:r>
        <w:rPr>
          <w:color w:val="003F62"/>
          <w:spacing w:val="-21"/>
        </w:rPr>
        <w:t xml:space="preserve"> </w:t>
      </w:r>
      <w:r>
        <w:rPr>
          <w:color w:val="003F62"/>
          <w:spacing w:val="-2"/>
        </w:rPr>
        <w:t>initiatives</w:t>
      </w:r>
    </w:p>
    <w:p w14:paraId="60097E2D" w14:textId="77777777" w:rsidR="0023410F" w:rsidRDefault="001D4F61">
      <w:pPr>
        <w:pStyle w:val="BodyText"/>
        <w:spacing w:before="155" w:line="249" w:lineRule="auto"/>
        <w:ind w:left="376"/>
      </w:pPr>
      <w:r>
        <w:rPr>
          <w:color w:val="003F62"/>
          <w:w w:val="105"/>
        </w:rPr>
        <w:t xml:space="preserve">Our future investment to address customer and </w:t>
      </w:r>
      <w:r>
        <w:rPr>
          <w:color w:val="003F62"/>
          <w:spacing w:val="-2"/>
          <w:w w:val="105"/>
        </w:rPr>
        <w:t>regulator</w:t>
      </w:r>
      <w:r>
        <w:rPr>
          <w:color w:val="003F62"/>
          <w:spacing w:val="-4"/>
          <w:w w:val="105"/>
        </w:rPr>
        <w:t xml:space="preserve"> </w:t>
      </w:r>
      <w:r>
        <w:rPr>
          <w:color w:val="003F62"/>
          <w:spacing w:val="-2"/>
          <w:w w:val="105"/>
        </w:rPr>
        <w:t>expectations</w:t>
      </w:r>
      <w:r>
        <w:rPr>
          <w:color w:val="003F62"/>
          <w:spacing w:val="-4"/>
          <w:w w:val="105"/>
        </w:rPr>
        <w:t xml:space="preserve"> </w:t>
      </w:r>
      <w:r>
        <w:rPr>
          <w:color w:val="003F62"/>
          <w:spacing w:val="-2"/>
          <w:w w:val="105"/>
        </w:rPr>
        <w:t>is</w:t>
      </w:r>
      <w:r>
        <w:rPr>
          <w:color w:val="003F62"/>
          <w:spacing w:val="-4"/>
          <w:w w:val="105"/>
        </w:rPr>
        <w:t xml:space="preserve"> </w:t>
      </w:r>
      <w:r>
        <w:rPr>
          <w:color w:val="003F62"/>
          <w:spacing w:val="-2"/>
          <w:w w:val="105"/>
        </w:rPr>
        <w:t>significant.</w:t>
      </w:r>
      <w:r>
        <w:rPr>
          <w:color w:val="003F62"/>
          <w:spacing w:val="-4"/>
          <w:w w:val="105"/>
        </w:rPr>
        <w:t xml:space="preserve"> </w:t>
      </w:r>
      <w:r>
        <w:rPr>
          <w:color w:val="003F62"/>
          <w:spacing w:val="-2"/>
          <w:w w:val="105"/>
        </w:rPr>
        <w:t>Our</w:t>
      </w:r>
      <w:r>
        <w:rPr>
          <w:color w:val="003F62"/>
          <w:spacing w:val="-4"/>
          <w:w w:val="105"/>
        </w:rPr>
        <w:t xml:space="preserve"> </w:t>
      </w:r>
      <w:r>
        <w:rPr>
          <w:color w:val="003F62"/>
          <w:spacing w:val="-2"/>
          <w:w w:val="105"/>
        </w:rPr>
        <w:t>proposed</w:t>
      </w:r>
    </w:p>
    <w:p w14:paraId="60097E2E" w14:textId="77777777" w:rsidR="0023410F" w:rsidRDefault="001D4F61">
      <w:pPr>
        <w:pStyle w:val="BodyText"/>
        <w:spacing w:before="1" w:line="249" w:lineRule="auto"/>
        <w:ind w:left="376" w:right="313"/>
      </w:pPr>
      <w:r>
        <w:rPr>
          <w:color w:val="003F62"/>
          <w:spacing w:val="-2"/>
          <w:w w:val="105"/>
        </w:rPr>
        <w:t>$157</w:t>
      </w:r>
      <w:r>
        <w:rPr>
          <w:color w:val="003F62"/>
          <w:spacing w:val="-9"/>
          <w:w w:val="105"/>
        </w:rPr>
        <w:t xml:space="preserve"> </w:t>
      </w:r>
      <w:r>
        <w:rPr>
          <w:color w:val="003F62"/>
          <w:spacing w:val="-2"/>
          <w:w w:val="105"/>
        </w:rPr>
        <w:t>million</w:t>
      </w:r>
      <w:r>
        <w:rPr>
          <w:color w:val="003F62"/>
          <w:spacing w:val="-9"/>
          <w:w w:val="105"/>
        </w:rPr>
        <w:t xml:space="preserve"> </w:t>
      </w:r>
      <w:r>
        <w:rPr>
          <w:color w:val="003F62"/>
          <w:spacing w:val="-2"/>
          <w:w w:val="105"/>
        </w:rPr>
        <w:t>capital</w:t>
      </w:r>
      <w:r>
        <w:rPr>
          <w:color w:val="003F62"/>
          <w:spacing w:val="-9"/>
          <w:w w:val="105"/>
        </w:rPr>
        <w:t xml:space="preserve"> </w:t>
      </w:r>
      <w:r>
        <w:rPr>
          <w:color w:val="003F62"/>
          <w:spacing w:val="-2"/>
          <w:w w:val="105"/>
        </w:rPr>
        <w:t>expenditure</w:t>
      </w:r>
      <w:r>
        <w:rPr>
          <w:color w:val="003F62"/>
          <w:spacing w:val="-9"/>
          <w:w w:val="105"/>
        </w:rPr>
        <w:t xml:space="preserve"> </w:t>
      </w:r>
      <w:r>
        <w:rPr>
          <w:color w:val="003F62"/>
          <w:spacing w:val="-2"/>
          <w:w w:val="105"/>
        </w:rPr>
        <w:t>remains</w:t>
      </w:r>
      <w:r>
        <w:rPr>
          <w:color w:val="003F62"/>
          <w:spacing w:val="-9"/>
          <w:w w:val="105"/>
        </w:rPr>
        <w:t xml:space="preserve"> </w:t>
      </w:r>
      <w:r>
        <w:rPr>
          <w:color w:val="003F62"/>
          <w:spacing w:val="-2"/>
          <w:w w:val="105"/>
        </w:rPr>
        <w:t xml:space="preserve">prudent. </w:t>
      </w:r>
      <w:r>
        <w:rPr>
          <w:color w:val="003F62"/>
          <w:w w:val="105"/>
        </w:rPr>
        <w:t>The primary projects proposed are:</w:t>
      </w:r>
    </w:p>
    <w:p w14:paraId="60097E2F" w14:textId="77777777" w:rsidR="0023410F" w:rsidRDefault="001D4F61">
      <w:pPr>
        <w:pStyle w:val="ListParagraph"/>
        <w:numPr>
          <w:ilvl w:val="0"/>
          <w:numId w:val="30"/>
        </w:numPr>
        <w:tabs>
          <w:tab w:val="left" w:pos="736"/>
          <w:tab w:val="left" w:pos="737"/>
        </w:tabs>
        <w:spacing w:before="172" w:line="249" w:lineRule="auto"/>
        <w:ind w:left="736" w:right="127"/>
        <w:rPr>
          <w:sz w:val="20"/>
        </w:rPr>
      </w:pPr>
      <w:r>
        <w:rPr>
          <w:color w:val="003F62"/>
          <w:sz w:val="20"/>
        </w:rPr>
        <w:t>The</w:t>
      </w:r>
      <w:r>
        <w:rPr>
          <w:color w:val="003F62"/>
          <w:spacing w:val="-11"/>
          <w:sz w:val="20"/>
        </w:rPr>
        <w:t xml:space="preserve"> </w:t>
      </w:r>
      <w:r>
        <w:rPr>
          <w:color w:val="003F62"/>
          <w:sz w:val="20"/>
        </w:rPr>
        <w:t>Warrnambool</w:t>
      </w:r>
      <w:r>
        <w:rPr>
          <w:color w:val="003F62"/>
          <w:spacing w:val="-11"/>
          <w:sz w:val="20"/>
        </w:rPr>
        <w:t xml:space="preserve"> </w:t>
      </w:r>
      <w:r>
        <w:rPr>
          <w:color w:val="003F62"/>
          <w:sz w:val="20"/>
        </w:rPr>
        <w:t>Sewage</w:t>
      </w:r>
      <w:r>
        <w:rPr>
          <w:color w:val="003F62"/>
          <w:spacing w:val="-11"/>
          <w:sz w:val="20"/>
        </w:rPr>
        <w:t xml:space="preserve"> </w:t>
      </w:r>
      <w:r>
        <w:rPr>
          <w:color w:val="003F62"/>
          <w:sz w:val="20"/>
        </w:rPr>
        <w:t>Treatment</w:t>
      </w:r>
      <w:r>
        <w:rPr>
          <w:color w:val="003F62"/>
          <w:spacing w:val="-11"/>
          <w:sz w:val="20"/>
        </w:rPr>
        <w:t xml:space="preserve"> </w:t>
      </w:r>
      <w:r>
        <w:rPr>
          <w:color w:val="003F62"/>
          <w:sz w:val="20"/>
        </w:rPr>
        <w:t>Plant</w:t>
      </w:r>
      <w:r>
        <w:rPr>
          <w:color w:val="003F62"/>
          <w:spacing w:val="-11"/>
          <w:sz w:val="20"/>
        </w:rPr>
        <w:t xml:space="preserve"> </w:t>
      </w:r>
      <w:r>
        <w:rPr>
          <w:color w:val="003F62"/>
          <w:sz w:val="20"/>
        </w:rPr>
        <w:t xml:space="preserve">(WSTP) </w:t>
      </w:r>
      <w:r>
        <w:rPr>
          <w:color w:val="003F62"/>
          <w:w w:val="105"/>
          <w:sz w:val="20"/>
        </w:rPr>
        <w:t>Upgrade,</w:t>
      </w:r>
      <w:r>
        <w:rPr>
          <w:color w:val="003F62"/>
          <w:spacing w:val="-11"/>
          <w:w w:val="105"/>
          <w:sz w:val="20"/>
        </w:rPr>
        <w:t xml:space="preserve"> </w:t>
      </w:r>
      <w:r>
        <w:rPr>
          <w:color w:val="003F62"/>
          <w:w w:val="105"/>
          <w:sz w:val="20"/>
        </w:rPr>
        <w:t>which</w:t>
      </w:r>
      <w:r>
        <w:rPr>
          <w:color w:val="003F62"/>
          <w:spacing w:val="-11"/>
          <w:w w:val="105"/>
          <w:sz w:val="20"/>
        </w:rPr>
        <w:t xml:space="preserve"> </w:t>
      </w:r>
      <w:r>
        <w:rPr>
          <w:color w:val="003F62"/>
          <w:w w:val="105"/>
          <w:sz w:val="20"/>
        </w:rPr>
        <w:t>encountered</w:t>
      </w:r>
      <w:r>
        <w:rPr>
          <w:color w:val="003F62"/>
          <w:spacing w:val="-11"/>
          <w:w w:val="105"/>
          <w:sz w:val="20"/>
        </w:rPr>
        <w:t xml:space="preserve"> </w:t>
      </w:r>
      <w:r>
        <w:rPr>
          <w:color w:val="003F62"/>
          <w:w w:val="105"/>
          <w:sz w:val="20"/>
        </w:rPr>
        <w:t>significant</w:t>
      </w:r>
      <w:r>
        <w:rPr>
          <w:color w:val="003F62"/>
          <w:spacing w:val="-11"/>
          <w:w w:val="105"/>
          <w:sz w:val="20"/>
        </w:rPr>
        <w:t xml:space="preserve"> </w:t>
      </w:r>
      <w:r>
        <w:rPr>
          <w:color w:val="003F62"/>
          <w:w w:val="105"/>
          <w:sz w:val="20"/>
        </w:rPr>
        <w:t>approval-related delays during the current pricing period. This project accounts for 34 per cent of our total proposed capital expenditure and is based on a public tender</w:t>
      </w:r>
    </w:p>
    <w:p w14:paraId="60097E30" w14:textId="77777777" w:rsidR="0023410F" w:rsidRDefault="001D4F61">
      <w:pPr>
        <w:pStyle w:val="ListParagraph"/>
        <w:numPr>
          <w:ilvl w:val="0"/>
          <w:numId w:val="30"/>
        </w:numPr>
        <w:tabs>
          <w:tab w:val="left" w:pos="736"/>
          <w:tab w:val="left" w:pos="737"/>
        </w:tabs>
        <w:spacing w:before="175" w:line="249" w:lineRule="auto"/>
        <w:ind w:left="736" w:right="131"/>
        <w:rPr>
          <w:sz w:val="20"/>
        </w:rPr>
      </w:pPr>
      <w:r>
        <w:rPr>
          <w:color w:val="003F62"/>
          <w:w w:val="105"/>
          <w:sz w:val="20"/>
        </w:rPr>
        <w:t>Great</w:t>
      </w:r>
      <w:r>
        <w:rPr>
          <w:color w:val="003F62"/>
          <w:spacing w:val="-2"/>
          <w:w w:val="105"/>
          <w:sz w:val="20"/>
        </w:rPr>
        <w:t xml:space="preserve"> </w:t>
      </w:r>
      <w:r>
        <w:rPr>
          <w:color w:val="003F62"/>
          <w:w w:val="105"/>
          <w:sz w:val="20"/>
        </w:rPr>
        <w:t>Tasting</w:t>
      </w:r>
      <w:r>
        <w:rPr>
          <w:color w:val="003F62"/>
          <w:spacing w:val="-2"/>
          <w:w w:val="105"/>
          <w:sz w:val="20"/>
        </w:rPr>
        <w:t xml:space="preserve"> </w:t>
      </w:r>
      <w:r>
        <w:rPr>
          <w:color w:val="003F62"/>
          <w:w w:val="105"/>
          <w:sz w:val="20"/>
        </w:rPr>
        <w:t>Water,</w:t>
      </w:r>
      <w:r>
        <w:rPr>
          <w:color w:val="003F62"/>
          <w:spacing w:val="-2"/>
          <w:w w:val="105"/>
          <w:sz w:val="20"/>
        </w:rPr>
        <w:t xml:space="preserve"> </w:t>
      </w:r>
      <w:r>
        <w:rPr>
          <w:color w:val="003F62"/>
          <w:w w:val="105"/>
          <w:sz w:val="20"/>
        </w:rPr>
        <w:t>for</w:t>
      </w:r>
      <w:r>
        <w:rPr>
          <w:color w:val="003F62"/>
          <w:spacing w:val="-2"/>
          <w:w w:val="105"/>
          <w:sz w:val="20"/>
        </w:rPr>
        <w:t xml:space="preserve"> </w:t>
      </w:r>
      <w:r>
        <w:rPr>
          <w:color w:val="003F62"/>
          <w:w w:val="105"/>
          <w:sz w:val="20"/>
        </w:rPr>
        <w:t>which</w:t>
      </w:r>
      <w:r>
        <w:rPr>
          <w:color w:val="003F62"/>
          <w:spacing w:val="-2"/>
          <w:w w:val="105"/>
          <w:sz w:val="20"/>
        </w:rPr>
        <w:t xml:space="preserve"> </w:t>
      </w:r>
      <w:r>
        <w:rPr>
          <w:color w:val="003F62"/>
          <w:w w:val="105"/>
          <w:sz w:val="20"/>
        </w:rPr>
        <w:t>we</w:t>
      </w:r>
      <w:r>
        <w:rPr>
          <w:color w:val="003F62"/>
          <w:spacing w:val="-2"/>
          <w:w w:val="105"/>
          <w:sz w:val="20"/>
        </w:rPr>
        <w:t xml:space="preserve"> </w:t>
      </w:r>
      <w:r>
        <w:rPr>
          <w:color w:val="003F62"/>
          <w:w w:val="105"/>
          <w:sz w:val="20"/>
        </w:rPr>
        <w:t>propose</w:t>
      </w:r>
      <w:r>
        <w:rPr>
          <w:color w:val="003F62"/>
          <w:spacing w:val="-2"/>
          <w:w w:val="105"/>
          <w:sz w:val="20"/>
        </w:rPr>
        <w:t xml:space="preserve"> </w:t>
      </w:r>
      <w:r>
        <w:rPr>
          <w:color w:val="003F62"/>
          <w:w w:val="105"/>
          <w:sz w:val="20"/>
        </w:rPr>
        <w:t>$15.</w:t>
      </w:r>
      <w:r>
        <w:rPr>
          <w:color w:val="003F62"/>
          <w:w w:val="105"/>
          <w:sz w:val="20"/>
        </w:rPr>
        <w:t>8 million</w:t>
      </w:r>
      <w:r>
        <w:rPr>
          <w:color w:val="003F62"/>
          <w:spacing w:val="-2"/>
          <w:w w:val="105"/>
          <w:sz w:val="20"/>
        </w:rPr>
        <w:t xml:space="preserve"> </w:t>
      </w:r>
      <w:r>
        <w:rPr>
          <w:color w:val="003F62"/>
          <w:w w:val="105"/>
          <w:sz w:val="20"/>
        </w:rPr>
        <w:t>to</w:t>
      </w:r>
      <w:r>
        <w:rPr>
          <w:color w:val="003F62"/>
          <w:spacing w:val="-2"/>
          <w:w w:val="105"/>
          <w:sz w:val="20"/>
        </w:rPr>
        <w:t xml:space="preserve"> </w:t>
      </w:r>
      <w:r>
        <w:rPr>
          <w:color w:val="003F62"/>
          <w:w w:val="105"/>
          <w:sz w:val="20"/>
        </w:rPr>
        <w:t>build</w:t>
      </w:r>
      <w:r>
        <w:rPr>
          <w:color w:val="003F62"/>
          <w:spacing w:val="-2"/>
          <w:w w:val="105"/>
          <w:sz w:val="20"/>
        </w:rPr>
        <w:t xml:space="preserve"> </w:t>
      </w:r>
      <w:r>
        <w:rPr>
          <w:color w:val="003F62"/>
          <w:w w:val="105"/>
          <w:sz w:val="20"/>
        </w:rPr>
        <w:t>new</w:t>
      </w:r>
      <w:r>
        <w:rPr>
          <w:color w:val="003F62"/>
          <w:spacing w:val="-2"/>
          <w:w w:val="105"/>
          <w:sz w:val="20"/>
        </w:rPr>
        <w:t xml:space="preserve"> </w:t>
      </w:r>
      <w:r>
        <w:rPr>
          <w:color w:val="003F62"/>
          <w:w w:val="105"/>
          <w:sz w:val="20"/>
        </w:rPr>
        <w:t>water</w:t>
      </w:r>
      <w:r>
        <w:rPr>
          <w:color w:val="003F62"/>
          <w:spacing w:val="-2"/>
          <w:w w:val="105"/>
          <w:sz w:val="20"/>
        </w:rPr>
        <w:t xml:space="preserve"> </w:t>
      </w:r>
      <w:r>
        <w:rPr>
          <w:color w:val="003F62"/>
          <w:w w:val="105"/>
          <w:sz w:val="20"/>
        </w:rPr>
        <w:t>treatment</w:t>
      </w:r>
      <w:r>
        <w:rPr>
          <w:color w:val="003F62"/>
          <w:spacing w:val="-2"/>
          <w:w w:val="105"/>
          <w:sz w:val="20"/>
        </w:rPr>
        <w:t xml:space="preserve"> </w:t>
      </w:r>
      <w:r>
        <w:rPr>
          <w:color w:val="003F62"/>
          <w:w w:val="105"/>
          <w:sz w:val="20"/>
        </w:rPr>
        <w:t>infrastructure to</w:t>
      </w:r>
      <w:r>
        <w:rPr>
          <w:color w:val="003F62"/>
          <w:spacing w:val="-3"/>
          <w:w w:val="105"/>
          <w:sz w:val="20"/>
        </w:rPr>
        <w:t xml:space="preserve"> </w:t>
      </w:r>
      <w:r>
        <w:rPr>
          <w:color w:val="003F62"/>
          <w:w w:val="105"/>
          <w:sz w:val="20"/>
        </w:rPr>
        <w:t>enhance</w:t>
      </w:r>
      <w:r>
        <w:rPr>
          <w:color w:val="003F62"/>
          <w:spacing w:val="-3"/>
          <w:w w:val="105"/>
          <w:sz w:val="20"/>
        </w:rPr>
        <w:t xml:space="preserve"> </w:t>
      </w:r>
      <w:r>
        <w:rPr>
          <w:color w:val="003F62"/>
          <w:w w:val="105"/>
          <w:sz w:val="20"/>
        </w:rPr>
        <w:t>the</w:t>
      </w:r>
      <w:r>
        <w:rPr>
          <w:color w:val="003F62"/>
          <w:spacing w:val="-3"/>
          <w:w w:val="105"/>
          <w:sz w:val="20"/>
        </w:rPr>
        <w:t xml:space="preserve"> </w:t>
      </w:r>
      <w:r>
        <w:rPr>
          <w:color w:val="003F62"/>
          <w:w w:val="105"/>
          <w:sz w:val="20"/>
        </w:rPr>
        <w:t>quality</w:t>
      </w:r>
      <w:r>
        <w:rPr>
          <w:color w:val="003F62"/>
          <w:spacing w:val="-3"/>
          <w:w w:val="105"/>
          <w:sz w:val="20"/>
        </w:rPr>
        <w:t xml:space="preserve"> </w:t>
      </w:r>
      <w:r>
        <w:rPr>
          <w:color w:val="003F62"/>
          <w:w w:val="105"/>
          <w:sz w:val="20"/>
        </w:rPr>
        <w:t>and</w:t>
      </w:r>
      <w:r>
        <w:rPr>
          <w:color w:val="003F62"/>
          <w:spacing w:val="-3"/>
          <w:w w:val="105"/>
          <w:sz w:val="20"/>
        </w:rPr>
        <w:t xml:space="preserve"> </w:t>
      </w:r>
      <w:r>
        <w:rPr>
          <w:color w:val="003F62"/>
          <w:w w:val="105"/>
          <w:sz w:val="20"/>
        </w:rPr>
        <w:t>taste</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tap</w:t>
      </w:r>
      <w:r>
        <w:rPr>
          <w:color w:val="003F62"/>
          <w:spacing w:val="-3"/>
          <w:w w:val="105"/>
          <w:sz w:val="20"/>
        </w:rPr>
        <w:t xml:space="preserve"> </w:t>
      </w:r>
      <w:r>
        <w:rPr>
          <w:color w:val="003F62"/>
          <w:w w:val="105"/>
          <w:sz w:val="20"/>
        </w:rPr>
        <w:t>water</w:t>
      </w:r>
      <w:r>
        <w:rPr>
          <w:color w:val="003F62"/>
          <w:spacing w:val="-3"/>
          <w:w w:val="105"/>
          <w:sz w:val="20"/>
        </w:rPr>
        <w:t xml:space="preserve"> </w:t>
      </w:r>
      <w:r>
        <w:rPr>
          <w:color w:val="003F62"/>
          <w:w w:val="105"/>
          <w:sz w:val="20"/>
        </w:rPr>
        <w:t>in</w:t>
      </w:r>
      <w:r>
        <w:rPr>
          <w:color w:val="003F62"/>
          <w:spacing w:val="-3"/>
          <w:w w:val="105"/>
          <w:sz w:val="20"/>
        </w:rPr>
        <w:t xml:space="preserve"> </w:t>
      </w:r>
      <w:r>
        <w:rPr>
          <w:color w:val="003F62"/>
          <w:w w:val="105"/>
          <w:sz w:val="20"/>
        </w:rPr>
        <w:t>at least one of our most impacted communities</w:t>
      </w:r>
    </w:p>
    <w:p w14:paraId="60097E31" w14:textId="77777777" w:rsidR="0023410F" w:rsidRDefault="001D4F61">
      <w:pPr>
        <w:pStyle w:val="ListParagraph"/>
        <w:numPr>
          <w:ilvl w:val="0"/>
          <w:numId w:val="30"/>
        </w:numPr>
        <w:tabs>
          <w:tab w:val="left" w:pos="736"/>
          <w:tab w:val="left" w:pos="737"/>
        </w:tabs>
        <w:spacing w:before="173" w:line="249" w:lineRule="auto"/>
        <w:ind w:left="736" w:right="131"/>
        <w:rPr>
          <w:sz w:val="20"/>
        </w:rPr>
      </w:pPr>
      <w:r>
        <w:rPr>
          <w:color w:val="003F62"/>
          <w:w w:val="105"/>
          <w:sz w:val="20"/>
        </w:rPr>
        <w:t>UV disinfection and effluent management, for</w:t>
      </w:r>
      <w:r>
        <w:rPr>
          <w:color w:val="003F62"/>
          <w:w w:val="105"/>
          <w:sz w:val="20"/>
        </w:rPr>
        <w:t xml:space="preserve"> which we have proposed $11 million to address matters outlined in an Environment Protection </w:t>
      </w:r>
      <w:r>
        <w:rPr>
          <w:color w:val="003F62"/>
          <w:spacing w:val="-2"/>
          <w:w w:val="105"/>
          <w:sz w:val="20"/>
        </w:rPr>
        <w:t>Authority</w:t>
      </w:r>
      <w:r>
        <w:rPr>
          <w:color w:val="003F62"/>
          <w:spacing w:val="-9"/>
          <w:w w:val="105"/>
          <w:sz w:val="20"/>
        </w:rPr>
        <w:t xml:space="preserve"> </w:t>
      </w:r>
      <w:r>
        <w:rPr>
          <w:color w:val="003F62"/>
          <w:spacing w:val="-2"/>
          <w:w w:val="105"/>
          <w:sz w:val="20"/>
        </w:rPr>
        <w:t>(EPA)</w:t>
      </w:r>
      <w:r>
        <w:rPr>
          <w:color w:val="003F62"/>
          <w:spacing w:val="-9"/>
          <w:w w:val="105"/>
          <w:sz w:val="20"/>
        </w:rPr>
        <w:t xml:space="preserve"> </w:t>
      </w:r>
      <w:r>
        <w:rPr>
          <w:color w:val="003F62"/>
          <w:spacing w:val="-2"/>
          <w:w w:val="105"/>
          <w:sz w:val="20"/>
        </w:rPr>
        <w:t>development</w:t>
      </w:r>
      <w:r>
        <w:rPr>
          <w:color w:val="003F62"/>
          <w:spacing w:val="-9"/>
          <w:w w:val="105"/>
          <w:sz w:val="20"/>
        </w:rPr>
        <w:t xml:space="preserve"> </w:t>
      </w:r>
      <w:r>
        <w:rPr>
          <w:color w:val="003F62"/>
          <w:spacing w:val="-2"/>
          <w:w w:val="105"/>
          <w:sz w:val="20"/>
        </w:rPr>
        <w:t>licence</w:t>
      </w:r>
      <w:r>
        <w:rPr>
          <w:color w:val="003F62"/>
          <w:spacing w:val="-9"/>
          <w:w w:val="105"/>
          <w:sz w:val="20"/>
        </w:rPr>
        <w:t xml:space="preserve"> </w:t>
      </w:r>
      <w:r>
        <w:rPr>
          <w:color w:val="003F62"/>
          <w:spacing w:val="-2"/>
          <w:w w:val="105"/>
          <w:sz w:val="20"/>
        </w:rPr>
        <w:t>related</w:t>
      </w:r>
      <w:r>
        <w:rPr>
          <w:color w:val="003F62"/>
          <w:spacing w:val="-9"/>
          <w:w w:val="105"/>
          <w:sz w:val="20"/>
        </w:rPr>
        <w:t xml:space="preserve"> </w:t>
      </w:r>
      <w:r>
        <w:rPr>
          <w:color w:val="003F62"/>
          <w:spacing w:val="-2"/>
          <w:w w:val="105"/>
          <w:sz w:val="20"/>
        </w:rPr>
        <w:t>to</w:t>
      </w:r>
      <w:r>
        <w:rPr>
          <w:color w:val="003F62"/>
          <w:spacing w:val="-9"/>
          <w:w w:val="105"/>
          <w:sz w:val="20"/>
        </w:rPr>
        <w:t xml:space="preserve"> </w:t>
      </w:r>
      <w:r>
        <w:rPr>
          <w:color w:val="003F62"/>
          <w:spacing w:val="-2"/>
          <w:w w:val="105"/>
          <w:sz w:val="20"/>
        </w:rPr>
        <w:t xml:space="preserve">the </w:t>
      </w:r>
      <w:r>
        <w:rPr>
          <w:color w:val="003F62"/>
          <w:w w:val="105"/>
          <w:sz w:val="20"/>
        </w:rPr>
        <w:t>WSTP Upgrade</w:t>
      </w:r>
    </w:p>
    <w:p w14:paraId="60097E32" w14:textId="77777777" w:rsidR="0023410F" w:rsidRDefault="001D4F61">
      <w:pPr>
        <w:pStyle w:val="ListParagraph"/>
        <w:numPr>
          <w:ilvl w:val="0"/>
          <w:numId w:val="30"/>
        </w:numPr>
        <w:tabs>
          <w:tab w:val="left" w:pos="736"/>
          <w:tab w:val="left" w:pos="737"/>
        </w:tabs>
        <w:spacing w:before="175" w:line="249" w:lineRule="auto"/>
        <w:ind w:left="736"/>
        <w:rPr>
          <w:sz w:val="20"/>
        </w:rPr>
      </w:pPr>
      <w:r>
        <w:rPr>
          <w:color w:val="003F62"/>
          <w:sz w:val="20"/>
        </w:rPr>
        <w:t xml:space="preserve">The Billing and Customer Relationship Management </w:t>
      </w:r>
      <w:r>
        <w:rPr>
          <w:color w:val="003F62"/>
          <w:w w:val="105"/>
          <w:sz w:val="20"/>
        </w:rPr>
        <w:t>(CRM)</w:t>
      </w:r>
      <w:r>
        <w:rPr>
          <w:color w:val="003F62"/>
          <w:spacing w:val="-13"/>
          <w:w w:val="105"/>
          <w:sz w:val="20"/>
        </w:rPr>
        <w:t xml:space="preserve"> </w:t>
      </w:r>
      <w:r>
        <w:rPr>
          <w:color w:val="003F62"/>
          <w:w w:val="105"/>
          <w:sz w:val="20"/>
        </w:rPr>
        <w:t>system,</w:t>
      </w:r>
      <w:r>
        <w:rPr>
          <w:color w:val="003F62"/>
          <w:spacing w:val="-13"/>
          <w:w w:val="105"/>
          <w:sz w:val="20"/>
        </w:rPr>
        <w:t xml:space="preserve"> </w:t>
      </w:r>
      <w:r>
        <w:rPr>
          <w:color w:val="003F62"/>
          <w:w w:val="105"/>
          <w:sz w:val="20"/>
        </w:rPr>
        <w:t>for</w:t>
      </w:r>
      <w:r>
        <w:rPr>
          <w:color w:val="003F62"/>
          <w:spacing w:val="-13"/>
          <w:w w:val="105"/>
          <w:sz w:val="20"/>
        </w:rPr>
        <w:t xml:space="preserve"> </w:t>
      </w:r>
      <w:r>
        <w:rPr>
          <w:color w:val="003F62"/>
          <w:w w:val="105"/>
          <w:sz w:val="20"/>
        </w:rPr>
        <w:t>which</w:t>
      </w:r>
      <w:r>
        <w:rPr>
          <w:color w:val="003F62"/>
          <w:spacing w:val="-13"/>
          <w:w w:val="105"/>
          <w:sz w:val="20"/>
        </w:rPr>
        <w:t xml:space="preserve"> </w:t>
      </w:r>
      <w:r>
        <w:rPr>
          <w:color w:val="003F62"/>
          <w:w w:val="105"/>
          <w:sz w:val="20"/>
        </w:rPr>
        <w:t>we</w:t>
      </w:r>
      <w:r>
        <w:rPr>
          <w:color w:val="003F62"/>
          <w:spacing w:val="-13"/>
          <w:w w:val="105"/>
          <w:sz w:val="20"/>
        </w:rPr>
        <w:t xml:space="preserve"> </w:t>
      </w:r>
      <w:r>
        <w:rPr>
          <w:color w:val="003F62"/>
          <w:w w:val="105"/>
          <w:sz w:val="20"/>
        </w:rPr>
        <w:t>propose</w:t>
      </w:r>
      <w:r>
        <w:rPr>
          <w:color w:val="003F62"/>
          <w:spacing w:val="-13"/>
          <w:w w:val="105"/>
          <w:sz w:val="20"/>
        </w:rPr>
        <w:t xml:space="preserve"> </w:t>
      </w:r>
      <w:r>
        <w:rPr>
          <w:color w:val="003F62"/>
          <w:w w:val="105"/>
          <w:sz w:val="20"/>
        </w:rPr>
        <w:t>$3.4</w:t>
      </w:r>
      <w:r>
        <w:rPr>
          <w:color w:val="003F62"/>
          <w:spacing w:val="-13"/>
          <w:w w:val="105"/>
          <w:sz w:val="20"/>
        </w:rPr>
        <w:t xml:space="preserve"> </w:t>
      </w:r>
      <w:r>
        <w:rPr>
          <w:color w:val="003F62"/>
          <w:w w:val="105"/>
          <w:sz w:val="20"/>
        </w:rPr>
        <w:t>million</w:t>
      </w:r>
      <w:r>
        <w:rPr>
          <w:color w:val="003F62"/>
          <w:spacing w:val="-13"/>
          <w:w w:val="105"/>
          <w:sz w:val="20"/>
        </w:rPr>
        <w:t xml:space="preserve"> </w:t>
      </w:r>
      <w:r>
        <w:rPr>
          <w:color w:val="003F62"/>
          <w:w w:val="105"/>
          <w:sz w:val="20"/>
        </w:rPr>
        <w:t>to</w:t>
      </w:r>
      <w:r>
        <w:rPr>
          <w:color w:val="003F62"/>
          <w:w w:val="105"/>
          <w:sz w:val="20"/>
        </w:rPr>
        <w:t xml:space="preserve"> complete the transition to a contemporary system, building the foundation for enhanced customer experience through our digital platform.</w:t>
      </w:r>
    </w:p>
    <w:p w14:paraId="60097E33" w14:textId="77777777" w:rsidR="0023410F" w:rsidRDefault="001D4F61">
      <w:pPr>
        <w:pStyle w:val="BodyText"/>
        <w:spacing w:before="112" w:line="249" w:lineRule="auto"/>
        <w:ind w:left="207" w:right="202"/>
      </w:pPr>
      <w:r>
        <w:br w:type="column"/>
      </w:r>
      <w:r>
        <w:rPr>
          <w:color w:val="003F62"/>
          <w:w w:val="105"/>
        </w:rPr>
        <w:t>Given</w:t>
      </w:r>
      <w:r>
        <w:rPr>
          <w:color w:val="003F62"/>
          <w:spacing w:val="-9"/>
          <w:w w:val="105"/>
        </w:rPr>
        <w:t xml:space="preserve"> </w:t>
      </w:r>
      <w:r>
        <w:rPr>
          <w:color w:val="003F62"/>
          <w:w w:val="105"/>
        </w:rPr>
        <w:t>our</w:t>
      </w:r>
      <w:r>
        <w:rPr>
          <w:color w:val="003F62"/>
          <w:spacing w:val="-9"/>
          <w:w w:val="105"/>
        </w:rPr>
        <w:t xml:space="preserve"> </w:t>
      </w:r>
      <w:r>
        <w:rPr>
          <w:color w:val="003F62"/>
          <w:w w:val="105"/>
        </w:rPr>
        <w:t>customers</w:t>
      </w:r>
      <w:r>
        <w:rPr>
          <w:color w:val="003F62"/>
          <w:spacing w:val="-9"/>
          <w:w w:val="105"/>
        </w:rPr>
        <w:t xml:space="preserve"> </w:t>
      </w:r>
      <w:r>
        <w:rPr>
          <w:color w:val="003F62"/>
          <w:w w:val="105"/>
        </w:rPr>
        <w:t>told</w:t>
      </w:r>
      <w:r>
        <w:rPr>
          <w:color w:val="003F62"/>
          <w:spacing w:val="-9"/>
          <w:w w:val="105"/>
        </w:rPr>
        <w:t xml:space="preserve"> </w:t>
      </w:r>
      <w:r>
        <w:rPr>
          <w:color w:val="003F62"/>
          <w:w w:val="105"/>
        </w:rPr>
        <w:t>us</w:t>
      </w:r>
      <w:r>
        <w:rPr>
          <w:color w:val="003F62"/>
          <w:spacing w:val="-9"/>
          <w:w w:val="105"/>
        </w:rPr>
        <w:t xml:space="preserve"> </w:t>
      </w:r>
      <w:r>
        <w:rPr>
          <w:color w:val="003F62"/>
          <w:w w:val="105"/>
        </w:rPr>
        <w:t>they</w:t>
      </w:r>
      <w:r>
        <w:rPr>
          <w:color w:val="003F62"/>
          <w:spacing w:val="-9"/>
          <w:w w:val="105"/>
        </w:rPr>
        <w:t xml:space="preserve"> </w:t>
      </w:r>
      <w:r>
        <w:rPr>
          <w:color w:val="003F62"/>
          <w:w w:val="105"/>
        </w:rPr>
        <w:t>expect</w:t>
      </w:r>
      <w:r>
        <w:rPr>
          <w:color w:val="003F62"/>
          <w:spacing w:val="-9"/>
          <w:w w:val="105"/>
        </w:rPr>
        <w:t xml:space="preserve"> </w:t>
      </w:r>
      <w:r>
        <w:rPr>
          <w:color w:val="003F62"/>
          <w:w w:val="105"/>
        </w:rPr>
        <w:t>us</w:t>
      </w:r>
      <w:r>
        <w:rPr>
          <w:color w:val="003F62"/>
          <w:spacing w:val="-9"/>
          <w:w w:val="105"/>
        </w:rPr>
        <w:t xml:space="preserve"> </w:t>
      </w:r>
      <w:r>
        <w:rPr>
          <w:color w:val="003F62"/>
          <w:w w:val="105"/>
        </w:rPr>
        <w:t>to</w:t>
      </w:r>
      <w:r>
        <w:rPr>
          <w:color w:val="003F62"/>
          <w:spacing w:val="-9"/>
          <w:w w:val="105"/>
        </w:rPr>
        <w:t xml:space="preserve"> </w:t>
      </w:r>
      <w:r>
        <w:rPr>
          <w:color w:val="003F62"/>
          <w:w w:val="105"/>
        </w:rPr>
        <w:t>continue to provide our historically high levels of service, our renewa</w:t>
      </w:r>
      <w:r>
        <w:rPr>
          <w:color w:val="003F62"/>
          <w:w w:val="105"/>
        </w:rPr>
        <w:t>ls program remains a significant portion of our capital expenditure.</w:t>
      </w:r>
    </w:p>
    <w:p w14:paraId="60097E34" w14:textId="77777777" w:rsidR="0023410F" w:rsidRDefault="001D4F61">
      <w:pPr>
        <w:pStyle w:val="BodyText"/>
        <w:spacing w:before="173" w:line="249" w:lineRule="auto"/>
        <w:ind w:left="207" w:right="395"/>
      </w:pPr>
      <w:r>
        <w:rPr>
          <w:color w:val="003F62"/>
          <w:w w:val="105"/>
        </w:rPr>
        <w:t>We</w:t>
      </w:r>
      <w:r>
        <w:rPr>
          <w:color w:val="003F62"/>
          <w:spacing w:val="-15"/>
          <w:w w:val="105"/>
        </w:rPr>
        <w:t xml:space="preserve"> </w:t>
      </w:r>
      <w:r>
        <w:rPr>
          <w:color w:val="003F62"/>
          <w:w w:val="105"/>
        </w:rPr>
        <w:t>propose</w:t>
      </w:r>
      <w:r>
        <w:rPr>
          <w:color w:val="003F62"/>
          <w:spacing w:val="-15"/>
          <w:w w:val="105"/>
        </w:rPr>
        <w:t xml:space="preserve"> </w:t>
      </w:r>
      <w:r>
        <w:rPr>
          <w:color w:val="003F62"/>
          <w:w w:val="105"/>
        </w:rPr>
        <w:t>$15</w:t>
      </w:r>
      <w:r>
        <w:rPr>
          <w:color w:val="003F62"/>
          <w:spacing w:val="-14"/>
          <w:w w:val="105"/>
        </w:rPr>
        <w:t xml:space="preserve"> </w:t>
      </w:r>
      <w:r>
        <w:rPr>
          <w:color w:val="003F62"/>
          <w:w w:val="105"/>
        </w:rPr>
        <w:t>million</w:t>
      </w:r>
      <w:r>
        <w:rPr>
          <w:color w:val="003F62"/>
          <w:spacing w:val="-15"/>
          <w:w w:val="105"/>
        </w:rPr>
        <w:t xml:space="preserve"> </w:t>
      </w:r>
      <w:r>
        <w:rPr>
          <w:color w:val="003F62"/>
          <w:w w:val="105"/>
        </w:rPr>
        <w:t>of</w:t>
      </w:r>
      <w:r>
        <w:rPr>
          <w:color w:val="003F62"/>
          <w:spacing w:val="-14"/>
          <w:w w:val="105"/>
        </w:rPr>
        <w:t xml:space="preserve"> </w:t>
      </w:r>
      <w:r>
        <w:rPr>
          <w:color w:val="003F62"/>
          <w:w w:val="105"/>
        </w:rPr>
        <w:t>sewerage</w:t>
      </w:r>
      <w:r>
        <w:rPr>
          <w:color w:val="003F62"/>
          <w:spacing w:val="-15"/>
          <w:w w:val="105"/>
        </w:rPr>
        <w:t xml:space="preserve"> </w:t>
      </w:r>
      <w:r>
        <w:rPr>
          <w:color w:val="003F62"/>
          <w:w w:val="105"/>
        </w:rPr>
        <w:t>and</w:t>
      </w:r>
      <w:r>
        <w:rPr>
          <w:color w:val="003F62"/>
          <w:spacing w:val="-15"/>
          <w:w w:val="105"/>
        </w:rPr>
        <w:t xml:space="preserve"> </w:t>
      </w:r>
      <w:r>
        <w:rPr>
          <w:color w:val="003F62"/>
          <w:w w:val="105"/>
        </w:rPr>
        <w:t>$15</w:t>
      </w:r>
      <w:r>
        <w:rPr>
          <w:color w:val="003F62"/>
          <w:spacing w:val="-14"/>
          <w:w w:val="105"/>
        </w:rPr>
        <w:t xml:space="preserve"> </w:t>
      </w:r>
      <w:r>
        <w:rPr>
          <w:color w:val="003F62"/>
          <w:w w:val="105"/>
        </w:rPr>
        <w:t>million</w:t>
      </w:r>
      <w:r>
        <w:rPr>
          <w:color w:val="003F62"/>
          <w:spacing w:val="-15"/>
          <w:w w:val="105"/>
        </w:rPr>
        <w:t xml:space="preserve"> </w:t>
      </w:r>
      <w:r>
        <w:rPr>
          <w:color w:val="003F62"/>
          <w:w w:val="105"/>
        </w:rPr>
        <w:t>of water</w:t>
      </w:r>
      <w:r>
        <w:rPr>
          <w:color w:val="003F62"/>
          <w:spacing w:val="-13"/>
          <w:w w:val="105"/>
        </w:rPr>
        <w:t xml:space="preserve"> </w:t>
      </w:r>
      <w:r>
        <w:rPr>
          <w:color w:val="003F62"/>
          <w:w w:val="105"/>
        </w:rPr>
        <w:t>system</w:t>
      </w:r>
      <w:r>
        <w:rPr>
          <w:color w:val="003F62"/>
          <w:spacing w:val="-13"/>
          <w:w w:val="105"/>
        </w:rPr>
        <w:t xml:space="preserve"> </w:t>
      </w:r>
      <w:r>
        <w:rPr>
          <w:color w:val="003F62"/>
          <w:w w:val="105"/>
        </w:rPr>
        <w:t>renewals,</w:t>
      </w:r>
      <w:r>
        <w:rPr>
          <w:color w:val="003F62"/>
          <w:spacing w:val="-13"/>
          <w:w w:val="105"/>
        </w:rPr>
        <w:t xml:space="preserve"> </w:t>
      </w:r>
      <w:r>
        <w:rPr>
          <w:color w:val="003F62"/>
          <w:w w:val="105"/>
        </w:rPr>
        <w:t>preventing</w:t>
      </w:r>
      <w:r>
        <w:rPr>
          <w:color w:val="003F62"/>
          <w:spacing w:val="-13"/>
          <w:w w:val="105"/>
        </w:rPr>
        <w:t xml:space="preserve"> </w:t>
      </w:r>
      <w:r>
        <w:rPr>
          <w:color w:val="003F62"/>
          <w:w w:val="105"/>
        </w:rPr>
        <w:t>critical</w:t>
      </w:r>
      <w:r>
        <w:rPr>
          <w:color w:val="003F62"/>
          <w:spacing w:val="-13"/>
          <w:w w:val="105"/>
        </w:rPr>
        <w:t xml:space="preserve"> </w:t>
      </w:r>
      <w:r>
        <w:rPr>
          <w:color w:val="003F62"/>
          <w:w w:val="105"/>
        </w:rPr>
        <w:t>assets</w:t>
      </w:r>
      <w:r>
        <w:rPr>
          <w:color w:val="003F62"/>
          <w:spacing w:val="-13"/>
          <w:w w:val="105"/>
        </w:rPr>
        <w:t xml:space="preserve"> </w:t>
      </w:r>
      <w:r>
        <w:rPr>
          <w:color w:val="003F62"/>
          <w:w w:val="105"/>
        </w:rPr>
        <w:t xml:space="preserve">from </w:t>
      </w:r>
      <w:r>
        <w:rPr>
          <w:color w:val="003F62"/>
          <w:spacing w:val="-2"/>
          <w:w w:val="105"/>
        </w:rPr>
        <w:t>failing.</w:t>
      </w:r>
    </w:p>
    <w:p w14:paraId="60097E35" w14:textId="77777777" w:rsidR="0023410F" w:rsidRDefault="0023410F">
      <w:pPr>
        <w:pStyle w:val="BodyText"/>
        <w:spacing w:before="8"/>
        <w:rPr>
          <w:sz w:val="17"/>
        </w:rPr>
      </w:pPr>
    </w:p>
    <w:p w14:paraId="60097E36" w14:textId="77777777" w:rsidR="0023410F" w:rsidRDefault="001D4F61">
      <w:pPr>
        <w:pStyle w:val="Heading3"/>
        <w:spacing w:line="249" w:lineRule="auto"/>
        <w:ind w:left="207" w:right="395"/>
      </w:pPr>
      <w:r>
        <w:rPr>
          <w:color w:val="003F62"/>
          <w:spacing w:val="-2"/>
        </w:rPr>
        <w:t>Managing</w:t>
      </w:r>
      <w:r>
        <w:rPr>
          <w:color w:val="003F62"/>
          <w:spacing w:val="-21"/>
        </w:rPr>
        <w:t xml:space="preserve"> </w:t>
      </w:r>
      <w:r>
        <w:rPr>
          <w:color w:val="003F62"/>
          <w:spacing w:val="-2"/>
        </w:rPr>
        <w:t>risk</w:t>
      </w:r>
      <w:r>
        <w:rPr>
          <w:color w:val="003F62"/>
          <w:spacing w:val="-20"/>
        </w:rPr>
        <w:t xml:space="preserve"> </w:t>
      </w:r>
      <w:r>
        <w:rPr>
          <w:color w:val="003F62"/>
          <w:spacing w:val="-2"/>
        </w:rPr>
        <w:t>and</w:t>
      </w:r>
      <w:r>
        <w:rPr>
          <w:color w:val="003F62"/>
          <w:spacing w:val="-20"/>
        </w:rPr>
        <w:t xml:space="preserve"> </w:t>
      </w:r>
      <w:r>
        <w:rPr>
          <w:color w:val="003F62"/>
          <w:spacing w:val="-2"/>
        </w:rPr>
        <w:t>operating costs</w:t>
      </w:r>
    </w:p>
    <w:p w14:paraId="60097E37" w14:textId="77777777" w:rsidR="0023410F" w:rsidRDefault="001D4F61">
      <w:pPr>
        <w:pStyle w:val="BodyText"/>
        <w:spacing w:before="142" w:line="249" w:lineRule="auto"/>
        <w:ind w:left="207" w:right="620"/>
      </w:pPr>
      <w:r>
        <w:rPr>
          <w:color w:val="003F62"/>
        </w:rPr>
        <w:t xml:space="preserve">There is high uncertainty about several assumptions </w:t>
      </w:r>
      <w:r>
        <w:rPr>
          <w:color w:val="003F62"/>
          <w:w w:val="105"/>
        </w:rPr>
        <w:t>in</w:t>
      </w:r>
      <w:r>
        <w:rPr>
          <w:color w:val="003F62"/>
          <w:spacing w:val="-5"/>
          <w:w w:val="105"/>
        </w:rPr>
        <w:t xml:space="preserve"> </w:t>
      </w:r>
      <w:r>
        <w:rPr>
          <w:color w:val="003F62"/>
          <w:w w:val="105"/>
        </w:rPr>
        <w:t>our</w:t>
      </w:r>
      <w:r>
        <w:rPr>
          <w:color w:val="003F62"/>
          <w:spacing w:val="-5"/>
          <w:w w:val="105"/>
        </w:rPr>
        <w:t xml:space="preserve"> </w:t>
      </w:r>
      <w:r>
        <w:rPr>
          <w:color w:val="003F62"/>
          <w:w w:val="105"/>
        </w:rPr>
        <w:t>proposal.</w:t>
      </w:r>
      <w:r>
        <w:rPr>
          <w:color w:val="003F62"/>
          <w:spacing w:val="-5"/>
          <w:w w:val="105"/>
        </w:rPr>
        <w:t xml:space="preserve"> </w:t>
      </w:r>
      <w:r>
        <w:rPr>
          <w:color w:val="003F62"/>
          <w:w w:val="105"/>
        </w:rPr>
        <w:t>While</w:t>
      </w:r>
      <w:r>
        <w:rPr>
          <w:color w:val="003F62"/>
          <w:spacing w:val="-5"/>
          <w:w w:val="105"/>
        </w:rPr>
        <w:t xml:space="preserve"> </w:t>
      </w:r>
      <w:r>
        <w:rPr>
          <w:color w:val="003F62"/>
          <w:w w:val="105"/>
        </w:rPr>
        <w:t>our</w:t>
      </w:r>
      <w:r>
        <w:rPr>
          <w:color w:val="003F62"/>
          <w:spacing w:val="-5"/>
          <w:w w:val="105"/>
        </w:rPr>
        <w:t xml:space="preserve"> </w:t>
      </w:r>
      <w:r>
        <w:rPr>
          <w:color w:val="003F62"/>
          <w:w w:val="105"/>
        </w:rPr>
        <w:t>approach</w:t>
      </w:r>
      <w:r>
        <w:rPr>
          <w:color w:val="003F62"/>
          <w:spacing w:val="-5"/>
          <w:w w:val="105"/>
        </w:rPr>
        <w:t xml:space="preserve"> </w:t>
      </w:r>
      <w:r>
        <w:rPr>
          <w:color w:val="003F62"/>
          <w:w w:val="105"/>
        </w:rPr>
        <w:t>to</w:t>
      </w:r>
      <w:r>
        <w:rPr>
          <w:color w:val="003F62"/>
          <w:spacing w:val="-5"/>
          <w:w w:val="105"/>
        </w:rPr>
        <w:t xml:space="preserve"> </w:t>
      </w:r>
      <w:r>
        <w:rPr>
          <w:color w:val="003F62"/>
          <w:w w:val="105"/>
        </w:rPr>
        <w:t>dealing</w:t>
      </w:r>
      <w:r>
        <w:rPr>
          <w:color w:val="003F62"/>
          <w:spacing w:val="-5"/>
          <w:w w:val="105"/>
        </w:rPr>
        <w:t xml:space="preserve"> </w:t>
      </w:r>
      <w:r>
        <w:rPr>
          <w:color w:val="003F62"/>
          <w:w w:val="105"/>
        </w:rPr>
        <w:t>with these</w:t>
      </w:r>
      <w:r>
        <w:rPr>
          <w:color w:val="003F62"/>
          <w:spacing w:val="-11"/>
          <w:w w:val="105"/>
        </w:rPr>
        <w:t xml:space="preserve"> </w:t>
      </w:r>
      <w:r>
        <w:rPr>
          <w:color w:val="003F62"/>
          <w:w w:val="105"/>
        </w:rPr>
        <w:t>is</w:t>
      </w:r>
      <w:r>
        <w:rPr>
          <w:color w:val="003F62"/>
          <w:spacing w:val="-11"/>
          <w:w w:val="105"/>
        </w:rPr>
        <w:t xml:space="preserve"> </w:t>
      </w:r>
      <w:r>
        <w:rPr>
          <w:color w:val="003F62"/>
          <w:w w:val="105"/>
        </w:rPr>
        <w:t>balanced,</w:t>
      </w:r>
      <w:r>
        <w:rPr>
          <w:color w:val="003F62"/>
          <w:spacing w:val="-11"/>
          <w:w w:val="105"/>
        </w:rPr>
        <w:t xml:space="preserve"> </w:t>
      </w:r>
      <w:r>
        <w:rPr>
          <w:color w:val="003F62"/>
          <w:w w:val="105"/>
        </w:rPr>
        <w:t>in</w:t>
      </w:r>
      <w:r>
        <w:rPr>
          <w:color w:val="003F62"/>
          <w:spacing w:val="-11"/>
          <w:w w:val="105"/>
        </w:rPr>
        <w:t xml:space="preserve"> </w:t>
      </w:r>
      <w:r>
        <w:rPr>
          <w:color w:val="003F62"/>
          <w:w w:val="105"/>
        </w:rPr>
        <w:t>all</w:t>
      </w:r>
      <w:r>
        <w:rPr>
          <w:color w:val="003F62"/>
          <w:spacing w:val="-11"/>
          <w:w w:val="105"/>
        </w:rPr>
        <w:t xml:space="preserve"> </w:t>
      </w:r>
      <w:r>
        <w:rPr>
          <w:color w:val="003F62"/>
          <w:w w:val="105"/>
        </w:rPr>
        <w:t>instances</w:t>
      </w:r>
      <w:r>
        <w:rPr>
          <w:color w:val="003F62"/>
          <w:spacing w:val="-11"/>
          <w:w w:val="105"/>
        </w:rPr>
        <w:t xml:space="preserve"> </w:t>
      </w:r>
      <w:r>
        <w:rPr>
          <w:color w:val="003F62"/>
          <w:w w:val="105"/>
        </w:rPr>
        <w:t>we</w:t>
      </w:r>
      <w:r>
        <w:rPr>
          <w:color w:val="003F62"/>
          <w:spacing w:val="-11"/>
          <w:w w:val="105"/>
        </w:rPr>
        <w:t xml:space="preserve"> </w:t>
      </w:r>
      <w:r>
        <w:rPr>
          <w:color w:val="003F62"/>
          <w:w w:val="105"/>
        </w:rPr>
        <w:t>are</w:t>
      </w:r>
      <w:r>
        <w:rPr>
          <w:color w:val="003F62"/>
          <w:spacing w:val="-11"/>
          <w:w w:val="105"/>
        </w:rPr>
        <w:t xml:space="preserve"> </w:t>
      </w:r>
      <w:r>
        <w:rPr>
          <w:color w:val="003F62"/>
          <w:w w:val="105"/>
        </w:rPr>
        <w:t>accepting and</w:t>
      </w:r>
      <w:r>
        <w:rPr>
          <w:color w:val="003F62"/>
          <w:spacing w:val="-5"/>
          <w:w w:val="105"/>
        </w:rPr>
        <w:t xml:space="preserve"> </w:t>
      </w:r>
      <w:r>
        <w:rPr>
          <w:color w:val="003F62"/>
          <w:w w:val="105"/>
        </w:rPr>
        <w:t>bearing</w:t>
      </w:r>
      <w:r>
        <w:rPr>
          <w:color w:val="003F62"/>
          <w:spacing w:val="-5"/>
          <w:w w:val="105"/>
        </w:rPr>
        <w:t xml:space="preserve"> </w:t>
      </w:r>
      <w:r>
        <w:rPr>
          <w:color w:val="003F62"/>
          <w:w w:val="105"/>
        </w:rPr>
        <w:t>the</w:t>
      </w:r>
      <w:r>
        <w:rPr>
          <w:color w:val="003F62"/>
          <w:spacing w:val="-5"/>
          <w:w w:val="105"/>
        </w:rPr>
        <w:t xml:space="preserve"> </w:t>
      </w:r>
      <w:r>
        <w:rPr>
          <w:color w:val="003F62"/>
          <w:w w:val="105"/>
        </w:rPr>
        <w:t>majority</w:t>
      </w:r>
      <w:r>
        <w:rPr>
          <w:color w:val="003F62"/>
          <w:spacing w:val="-5"/>
          <w:w w:val="105"/>
        </w:rPr>
        <w:t xml:space="preserve"> </w:t>
      </w:r>
      <w:r>
        <w:rPr>
          <w:color w:val="003F62"/>
          <w:w w:val="105"/>
        </w:rPr>
        <w:t>of</w:t>
      </w:r>
      <w:r>
        <w:rPr>
          <w:color w:val="003F62"/>
          <w:spacing w:val="-5"/>
          <w:w w:val="105"/>
        </w:rPr>
        <w:t xml:space="preserve"> </w:t>
      </w:r>
      <w:r>
        <w:rPr>
          <w:color w:val="003F62"/>
          <w:w w:val="105"/>
        </w:rPr>
        <w:t>associated</w:t>
      </w:r>
      <w:r>
        <w:rPr>
          <w:color w:val="003F62"/>
          <w:spacing w:val="-5"/>
          <w:w w:val="105"/>
        </w:rPr>
        <w:t xml:space="preserve"> </w:t>
      </w:r>
      <w:r>
        <w:rPr>
          <w:color w:val="003F62"/>
          <w:w w:val="105"/>
        </w:rPr>
        <w:t>risk–</w:t>
      </w:r>
      <w:r>
        <w:rPr>
          <w:color w:val="003F62"/>
          <w:spacing w:val="-5"/>
          <w:w w:val="105"/>
        </w:rPr>
        <w:t xml:space="preserve"> </w:t>
      </w:r>
      <w:r>
        <w:rPr>
          <w:color w:val="003F62"/>
          <w:w w:val="105"/>
        </w:rPr>
        <w:t>that</w:t>
      </w:r>
      <w:r>
        <w:rPr>
          <w:color w:val="003F62"/>
          <w:spacing w:val="-5"/>
          <w:w w:val="105"/>
        </w:rPr>
        <w:t xml:space="preserve"> </w:t>
      </w:r>
      <w:r>
        <w:rPr>
          <w:color w:val="003F62"/>
          <w:w w:val="105"/>
        </w:rPr>
        <w:t>is, not</w:t>
      </w:r>
      <w:r>
        <w:rPr>
          <w:color w:val="003F62"/>
          <w:spacing w:val="-8"/>
          <w:w w:val="105"/>
        </w:rPr>
        <w:t xml:space="preserve"> </w:t>
      </w:r>
      <w:r>
        <w:rPr>
          <w:color w:val="003F62"/>
          <w:w w:val="105"/>
        </w:rPr>
        <w:t>passing</w:t>
      </w:r>
      <w:r>
        <w:rPr>
          <w:color w:val="003F62"/>
          <w:spacing w:val="-8"/>
          <w:w w:val="105"/>
        </w:rPr>
        <w:t xml:space="preserve"> </w:t>
      </w:r>
      <w:r>
        <w:rPr>
          <w:color w:val="003F62"/>
          <w:w w:val="105"/>
        </w:rPr>
        <w:t>on</w:t>
      </w:r>
      <w:r>
        <w:rPr>
          <w:color w:val="003F62"/>
          <w:spacing w:val="-8"/>
          <w:w w:val="105"/>
        </w:rPr>
        <w:t xml:space="preserve"> </w:t>
      </w:r>
      <w:r>
        <w:rPr>
          <w:color w:val="003F62"/>
          <w:w w:val="105"/>
        </w:rPr>
        <w:t>costs</w:t>
      </w:r>
      <w:r>
        <w:rPr>
          <w:color w:val="003F62"/>
          <w:spacing w:val="-8"/>
          <w:w w:val="105"/>
        </w:rPr>
        <w:t xml:space="preserve"> </w:t>
      </w:r>
      <w:r>
        <w:rPr>
          <w:color w:val="003F62"/>
          <w:w w:val="105"/>
        </w:rPr>
        <w:t>associated</w:t>
      </w:r>
      <w:r>
        <w:rPr>
          <w:color w:val="003F62"/>
          <w:spacing w:val="-8"/>
          <w:w w:val="105"/>
        </w:rPr>
        <w:t xml:space="preserve"> </w:t>
      </w:r>
      <w:r>
        <w:rPr>
          <w:color w:val="003F62"/>
          <w:w w:val="105"/>
        </w:rPr>
        <w:t>with</w:t>
      </w:r>
      <w:r>
        <w:rPr>
          <w:color w:val="003F62"/>
          <w:spacing w:val="-8"/>
          <w:w w:val="105"/>
        </w:rPr>
        <w:t xml:space="preserve"> </w:t>
      </w:r>
      <w:r>
        <w:rPr>
          <w:color w:val="003F62"/>
          <w:w w:val="105"/>
        </w:rPr>
        <w:t>uncertainty</w:t>
      </w:r>
      <w:r>
        <w:rPr>
          <w:color w:val="003F62"/>
          <w:spacing w:val="-8"/>
          <w:w w:val="105"/>
        </w:rPr>
        <w:t xml:space="preserve"> </w:t>
      </w:r>
      <w:r>
        <w:rPr>
          <w:color w:val="003F62"/>
          <w:w w:val="105"/>
        </w:rPr>
        <w:t>or ambiguity to customers.</w:t>
      </w:r>
    </w:p>
    <w:p w14:paraId="60097E38" w14:textId="77777777" w:rsidR="0023410F" w:rsidRDefault="001D4F61">
      <w:pPr>
        <w:pStyle w:val="BodyText"/>
        <w:spacing w:before="175" w:line="249" w:lineRule="auto"/>
        <w:ind w:left="207" w:right="202"/>
      </w:pPr>
      <w:r>
        <w:rPr>
          <w:color w:val="003F62"/>
          <w:w w:val="105"/>
        </w:rPr>
        <w:t>Our controllable operating costs per property will increase</w:t>
      </w:r>
      <w:r>
        <w:rPr>
          <w:color w:val="003F62"/>
          <w:spacing w:val="-6"/>
          <w:w w:val="105"/>
        </w:rPr>
        <w:t xml:space="preserve"> </w:t>
      </w:r>
      <w:r>
        <w:rPr>
          <w:color w:val="003F62"/>
          <w:w w:val="105"/>
        </w:rPr>
        <w:t>by</w:t>
      </w:r>
      <w:r>
        <w:rPr>
          <w:color w:val="003F62"/>
          <w:spacing w:val="-6"/>
          <w:w w:val="105"/>
        </w:rPr>
        <w:t xml:space="preserve"> </w:t>
      </w:r>
      <w:r>
        <w:rPr>
          <w:color w:val="003F62"/>
          <w:w w:val="105"/>
        </w:rPr>
        <w:t>3</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during</w:t>
      </w:r>
      <w:r>
        <w:rPr>
          <w:color w:val="003F62"/>
          <w:spacing w:val="-6"/>
          <w:w w:val="105"/>
        </w:rPr>
        <w:t xml:space="preserve"> </w:t>
      </w:r>
      <w:r>
        <w:rPr>
          <w:color w:val="003F62"/>
          <w:w w:val="105"/>
        </w:rPr>
        <w:t>the</w:t>
      </w:r>
      <w:r>
        <w:rPr>
          <w:color w:val="003F62"/>
          <w:spacing w:val="-6"/>
          <w:w w:val="105"/>
        </w:rPr>
        <w:t xml:space="preserve"> </w:t>
      </w:r>
      <w:r>
        <w:rPr>
          <w:color w:val="003F62"/>
          <w:w w:val="105"/>
        </w:rPr>
        <w:t>pricing</w:t>
      </w:r>
      <w:r>
        <w:rPr>
          <w:color w:val="003F62"/>
          <w:spacing w:val="-6"/>
          <w:w w:val="105"/>
        </w:rPr>
        <w:t xml:space="preserve"> </w:t>
      </w:r>
      <w:r>
        <w:rPr>
          <w:color w:val="003F62"/>
          <w:w w:val="105"/>
        </w:rPr>
        <w:t>period.</w:t>
      </w:r>
      <w:r>
        <w:rPr>
          <w:color w:val="003F62"/>
          <w:spacing w:val="-6"/>
          <w:w w:val="105"/>
        </w:rPr>
        <w:t xml:space="preserve"> </w:t>
      </w:r>
      <w:r>
        <w:rPr>
          <w:color w:val="003F62"/>
          <w:w w:val="105"/>
        </w:rPr>
        <w:t xml:space="preserve">We </w:t>
      </w:r>
      <w:r>
        <w:rPr>
          <w:color w:val="003F62"/>
          <w:spacing w:val="-2"/>
          <w:w w:val="105"/>
        </w:rPr>
        <w:t>propose</w:t>
      </w:r>
      <w:r>
        <w:rPr>
          <w:color w:val="003F62"/>
          <w:spacing w:val="-7"/>
          <w:w w:val="105"/>
        </w:rPr>
        <w:t xml:space="preserve"> </w:t>
      </w:r>
      <w:r>
        <w:rPr>
          <w:color w:val="003F62"/>
          <w:spacing w:val="-2"/>
          <w:w w:val="105"/>
        </w:rPr>
        <w:t>$265</w:t>
      </w:r>
      <w:r>
        <w:rPr>
          <w:color w:val="003F62"/>
          <w:spacing w:val="-7"/>
          <w:w w:val="105"/>
        </w:rPr>
        <w:t xml:space="preserve"> </w:t>
      </w:r>
      <w:r>
        <w:rPr>
          <w:color w:val="003F62"/>
          <w:spacing w:val="-2"/>
          <w:w w:val="105"/>
        </w:rPr>
        <w:t>million</w:t>
      </w:r>
      <w:r>
        <w:rPr>
          <w:color w:val="003F62"/>
          <w:spacing w:val="-7"/>
          <w:w w:val="105"/>
        </w:rPr>
        <w:t xml:space="preserve"> </w:t>
      </w:r>
      <w:r>
        <w:rPr>
          <w:color w:val="003F62"/>
          <w:spacing w:val="-2"/>
          <w:w w:val="105"/>
        </w:rPr>
        <w:t>in</w:t>
      </w:r>
      <w:r>
        <w:rPr>
          <w:color w:val="003F62"/>
          <w:spacing w:val="-7"/>
          <w:w w:val="105"/>
        </w:rPr>
        <w:t xml:space="preserve"> </w:t>
      </w:r>
      <w:r>
        <w:rPr>
          <w:color w:val="003F62"/>
          <w:spacing w:val="-2"/>
          <w:w w:val="105"/>
        </w:rPr>
        <w:t>operating</w:t>
      </w:r>
      <w:r>
        <w:rPr>
          <w:color w:val="003F62"/>
          <w:spacing w:val="-7"/>
          <w:w w:val="105"/>
        </w:rPr>
        <w:t xml:space="preserve"> </w:t>
      </w:r>
      <w:r>
        <w:rPr>
          <w:color w:val="003F62"/>
          <w:spacing w:val="-2"/>
          <w:w w:val="105"/>
        </w:rPr>
        <w:t>expenditure,</w:t>
      </w:r>
      <w:r>
        <w:rPr>
          <w:color w:val="003F62"/>
          <w:spacing w:val="-7"/>
          <w:w w:val="105"/>
        </w:rPr>
        <w:t xml:space="preserve"> </w:t>
      </w:r>
      <w:r>
        <w:rPr>
          <w:color w:val="003F62"/>
          <w:spacing w:val="-2"/>
          <w:w w:val="105"/>
        </w:rPr>
        <w:t>a</w:t>
      </w:r>
      <w:r>
        <w:rPr>
          <w:color w:val="003F62"/>
          <w:spacing w:val="-7"/>
          <w:w w:val="105"/>
        </w:rPr>
        <w:t xml:space="preserve"> </w:t>
      </w:r>
      <w:r>
        <w:rPr>
          <w:color w:val="003F62"/>
          <w:spacing w:val="-2"/>
          <w:w w:val="105"/>
        </w:rPr>
        <w:t xml:space="preserve">$17 </w:t>
      </w:r>
      <w:r>
        <w:rPr>
          <w:color w:val="003F62"/>
          <w:w w:val="105"/>
        </w:rPr>
        <w:t>million increase on the 2013-28 pricing period.</w:t>
      </w:r>
    </w:p>
    <w:p w14:paraId="60097E39" w14:textId="77777777" w:rsidR="0023410F" w:rsidRDefault="001D4F61">
      <w:pPr>
        <w:pStyle w:val="BodyText"/>
        <w:spacing w:before="173" w:line="249" w:lineRule="auto"/>
        <w:ind w:left="207" w:right="564"/>
      </w:pPr>
      <w:r>
        <w:rPr>
          <w:color w:val="003F62"/>
          <w:w w:val="105"/>
        </w:rPr>
        <w:t>We propose an adjusted operating cost baseline that reflects our pragmatic and efficient approach.</w:t>
      </w:r>
    </w:p>
    <w:p w14:paraId="60097E3A" w14:textId="77777777" w:rsidR="0023410F" w:rsidRDefault="001D4F61">
      <w:pPr>
        <w:pStyle w:val="BodyText"/>
        <w:spacing w:before="2" w:line="249" w:lineRule="auto"/>
        <w:ind w:left="207" w:right="395"/>
      </w:pPr>
      <w:r>
        <w:rPr>
          <w:color w:val="003F62"/>
        </w:rPr>
        <w:t xml:space="preserve">Delivering services to a small customer base spread over a large geographic area provides economies-of-scale </w:t>
      </w:r>
      <w:r>
        <w:rPr>
          <w:color w:val="003F62"/>
        </w:rPr>
        <w:t>challenges. We have absorbed significant cost</w:t>
      </w:r>
    </w:p>
    <w:p w14:paraId="60097E3B" w14:textId="77777777" w:rsidR="0023410F" w:rsidRDefault="0023410F">
      <w:pPr>
        <w:spacing w:line="249" w:lineRule="auto"/>
        <w:sectPr w:rsidR="0023410F">
          <w:type w:val="continuous"/>
          <w:pgSz w:w="11910" w:h="16840"/>
          <w:pgMar w:top="0" w:right="440" w:bottom="0" w:left="360" w:header="0" w:footer="380" w:gutter="0"/>
          <w:cols w:num="2" w:space="720" w:equalWidth="0">
            <w:col w:w="5474" w:space="40"/>
            <w:col w:w="5596"/>
          </w:cols>
        </w:sectPr>
      </w:pPr>
    </w:p>
    <w:p w14:paraId="60097E3C" w14:textId="77777777" w:rsidR="0023410F" w:rsidRDefault="001D4F61">
      <w:pPr>
        <w:pStyle w:val="BodyText"/>
        <w:spacing w:before="84" w:line="249" w:lineRule="auto"/>
        <w:ind w:left="359"/>
      </w:pPr>
      <w:r>
        <w:rPr>
          <w:color w:val="003F62"/>
          <w:w w:val="105"/>
        </w:rPr>
        <w:lastRenderedPageBreak/>
        <w:t>increases</w:t>
      </w:r>
      <w:r>
        <w:rPr>
          <w:color w:val="003F62"/>
          <w:spacing w:val="-9"/>
          <w:w w:val="105"/>
        </w:rPr>
        <w:t xml:space="preserve"> </w:t>
      </w:r>
      <w:r>
        <w:rPr>
          <w:color w:val="003F62"/>
          <w:w w:val="105"/>
        </w:rPr>
        <w:t>in</w:t>
      </w:r>
      <w:r>
        <w:rPr>
          <w:color w:val="003F62"/>
          <w:spacing w:val="-9"/>
          <w:w w:val="105"/>
        </w:rPr>
        <w:t xml:space="preserve"> </w:t>
      </w:r>
      <w:r>
        <w:rPr>
          <w:color w:val="003F62"/>
          <w:w w:val="105"/>
        </w:rPr>
        <w:t>recent</w:t>
      </w:r>
      <w:r>
        <w:rPr>
          <w:color w:val="003F62"/>
          <w:spacing w:val="-9"/>
          <w:w w:val="105"/>
        </w:rPr>
        <w:t xml:space="preserve"> </w:t>
      </w:r>
      <w:r>
        <w:rPr>
          <w:color w:val="003F62"/>
          <w:w w:val="105"/>
        </w:rPr>
        <w:t>times,</w:t>
      </w:r>
      <w:r>
        <w:rPr>
          <w:color w:val="003F62"/>
          <w:spacing w:val="-9"/>
          <w:w w:val="105"/>
        </w:rPr>
        <w:t xml:space="preserve"> </w:t>
      </w:r>
      <w:r>
        <w:rPr>
          <w:color w:val="003F62"/>
          <w:w w:val="105"/>
        </w:rPr>
        <w:t>and</w:t>
      </w:r>
      <w:r>
        <w:rPr>
          <w:color w:val="003F62"/>
          <w:spacing w:val="-9"/>
          <w:w w:val="105"/>
        </w:rPr>
        <w:t xml:space="preserve"> </w:t>
      </w:r>
      <w:r>
        <w:rPr>
          <w:color w:val="003F62"/>
          <w:w w:val="105"/>
        </w:rPr>
        <w:t>to</w:t>
      </w:r>
      <w:r>
        <w:rPr>
          <w:color w:val="003F62"/>
          <w:spacing w:val="-9"/>
          <w:w w:val="105"/>
        </w:rPr>
        <w:t xml:space="preserve"> </w:t>
      </w:r>
      <w:r>
        <w:rPr>
          <w:color w:val="003F62"/>
          <w:w w:val="105"/>
        </w:rPr>
        <w:t>continue</w:t>
      </w:r>
      <w:r>
        <w:rPr>
          <w:color w:val="003F62"/>
          <w:spacing w:val="-9"/>
          <w:w w:val="105"/>
        </w:rPr>
        <w:t xml:space="preserve"> </w:t>
      </w:r>
      <w:r>
        <w:rPr>
          <w:color w:val="003F62"/>
          <w:w w:val="105"/>
        </w:rPr>
        <w:t>to</w:t>
      </w:r>
      <w:r>
        <w:rPr>
          <w:color w:val="003F62"/>
          <w:spacing w:val="-9"/>
          <w:w w:val="105"/>
        </w:rPr>
        <w:t xml:space="preserve"> </w:t>
      </w:r>
      <w:r>
        <w:rPr>
          <w:color w:val="003F62"/>
          <w:w w:val="105"/>
        </w:rPr>
        <w:t>do</w:t>
      </w:r>
      <w:r>
        <w:rPr>
          <w:color w:val="003F62"/>
          <w:spacing w:val="-9"/>
          <w:w w:val="105"/>
        </w:rPr>
        <w:t xml:space="preserve"> </w:t>
      </w:r>
      <w:r>
        <w:rPr>
          <w:color w:val="003F62"/>
          <w:w w:val="105"/>
        </w:rPr>
        <w:t>more with the same, or even less, a significant challenge.</w:t>
      </w:r>
    </w:p>
    <w:p w14:paraId="60097E3D" w14:textId="77777777" w:rsidR="0023410F" w:rsidRDefault="001D4F61">
      <w:pPr>
        <w:pStyle w:val="BodyText"/>
        <w:spacing w:before="172" w:line="249" w:lineRule="auto"/>
        <w:ind w:left="359"/>
      </w:pPr>
      <w:r>
        <w:rPr>
          <w:color w:val="003F62"/>
          <w:w w:val="105"/>
        </w:rPr>
        <w:t>We propose new operating costs linked to delivering customer</w:t>
      </w:r>
      <w:r>
        <w:rPr>
          <w:color w:val="003F62"/>
          <w:spacing w:val="-15"/>
          <w:w w:val="105"/>
        </w:rPr>
        <w:t xml:space="preserve"> </w:t>
      </w:r>
      <w:r>
        <w:rPr>
          <w:color w:val="003F62"/>
          <w:w w:val="105"/>
        </w:rPr>
        <w:t>outcomes.</w:t>
      </w:r>
      <w:r>
        <w:rPr>
          <w:color w:val="003F62"/>
          <w:spacing w:val="-15"/>
          <w:w w:val="105"/>
        </w:rPr>
        <w:t xml:space="preserve"> </w:t>
      </w:r>
      <w:r>
        <w:rPr>
          <w:color w:val="003F62"/>
          <w:w w:val="105"/>
        </w:rPr>
        <w:t>In</w:t>
      </w:r>
      <w:r>
        <w:rPr>
          <w:color w:val="003F62"/>
          <w:spacing w:val="-14"/>
          <w:w w:val="105"/>
        </w:rPr>
        <w:t xml:space="preserve"> </w:t>
      </w:r>
      <w:r>
        <w:rPr>
          <w:color w:val="003F62"/>
          <w:w w:val="105"/>
        </w:rPr>
        <w:t>some</w:t>
      </w:r>
      <w:r>
        <w:rPr>
          <w:color w:val="003F62"/>
          <w:spacing w:val="-15"/>
          <w:w w:val="105"/>
        </w:rPr>
        <w:t xml:space="preserve"> </w:t>
      </w:r>
      <w:r>
        <w:rPr>
          <w:color w:val="003F62"/>
          <w:w w:val="105"/>
        </w:rPr>
        <w:t>instances,</w:t>
      </w:r>
      <w:r>
        <w:rPr>
          <w:color w:val="003F62"/>
          <w:spacing w:val="-14"/>
          <w:w w:val="105"/>
        </w:rPr>
        <w:t xml:space="preserve"> </w:t>
      </w:r>
      <w:r>
        <w:rPr>
          <w:color w:val="003F62"/>
          <w:w w:val="105"/>
        </w:rPr>
        <w:t>our</w:t>
      </w:r>
      <w:r>
        <w:rPr>
          <w:color w:val="003F62"/>
          <w:spacing w:val="-15"/>
          <w:w w:val="105"/>
        </w:rPr>
        <w:t xml:space="preserve"> </w:t>
      </w:r>
      <w:r>
        <w:rPr>
          <w:color w:val="003F62"/>
          <w:w w:val="105"/>
        </w:rPr>
        <w:t>proposal</w:t>
      </w:r>
      <w:r>
        <w:rPr>
          <w:color w:val="003F62"/>
          <w:spacing w:val="-15"/>
          <w:w w:val="105"/>
        </w:rPr>
        <w:t xml:space="preserve"> </w:t>
      </w:r>
      <w:r>
        <w:rPr>
          <w:color w:val="003F62"/>
          <w:w w:val="105"/>
        </w:rPr>
        <w:t>is well below what we can justify. Our cultural approach to innovation and ‘cutting our cloth to fit’ will benefit customers</w:t>
      </w:r>
      <w:r>
        <w:rPr>
          <w:color w:val="003F62"/>
          <w:spacing w:val="-13"/>
          <w:w w:val="105"/>
        </w:rPr>
        <w:t xml:space="preserve"> </w:t>
      </w:r>
      <w:r>
        <w:rPr>
          <w:color w:val="003F62"/>
          <w:w w:val="105"/>
        </w:rPr>
        <w:t>as</w:t>
      </w:r>
      <w:r>
        <w:rPr>
          <w:color w:val="003F62"/>
          <w:spacing w:val="-13"/>
          <w:w w:val="105"/>
        </w:rPr>
        <w:t xml:space="preserve"> </w:t>
      </w:r>
      <w:r>
        <w:rPr>
          <w:color w:val="003F62"/>
          <w:w w:val="105"/>
        </w:rPr>
        <w:t>we</w:t>
      </w:r>
      <w:r>
        <w:rPr>
          <w:color w:val="003F62"/>
          <w:spacing w:val="-13"/>
          <w:w w:val="105"/>
        </w:rPr>
        <w:t xml:space="preserve"> </w:t>
      </w:r>
      <w:r>
        <w:rPr>
          <w:color w:val="003F62"/>
          <w:w w:val="105"/>
        </w:rPr>
        <w:t>deliver</w:t>
      </w:r>
      <w:r>
        <w:rPr>
          <w:color w:val="003F62"/>
          <w:spacing w:val="-13"/>
          <w:w w:val="105"/>
        </w:rPr>
        <w:t xml:space="preserve"> </w:t>
      </w:r>
      <w:r>
        <w:rPr>
          <w:color w:val="003F62"/>
          <w:w w:val="105"/>
        </w:rPr>
        <w:t>outcomes</w:t>
      </w:r>
      <w:r>
        <w:rPr>
          <w:color w:val="003F62"/>
          <w:spacing w:val="-13"/>
          <w:w w:val="105"/>
        </w:rPr>
        <w:t xml:space="preserve"> </w:t>
      </w:r>
      <w:r>
        <w:rPr>
          <w:color w:val="003F62"/>
          <w:w w:val="105"/>
        </w:rPr>
        <w:t>within</w:t>
      </w:r>
      <w:r>
        <w:rPr>
          <w:color w:val="003F62"/>
          <w:spacing w:val="-13"/>
          <w:w w:val="105"/>
        </w:rPr>
        <w:t xml:space="preserve"> </w:t>
      </w:r>
      <w:r>
        <w:rPr>
          <w:color w:val="003F62"/>
          <w:w w:val="105"/>
        </w:rPr>
        <w:t>our</w:t>
      </w:r>
      <w:r>
        <w:rPr>
          <w:color w:val="003F62"/>
          <w:spacing w:val="-13"/>
          <w:w w:val="105"/>
        </w:rPr>
        <w:t xml:space="preserve"> </w:t>
      </w:r>
      <w:r>
        <w:rPr>
          <w:color w:val="003F62"/>
          <w:w w:val="105"/>
        </w:rPr>
        <w:t>proposed fiscal limitations.</w:t>
      </w:r>
    </w:p>
    <w:p w14:paraId="60097E3E" w14:textId="77777777" w:rsidR="0023410F" w:rsidRDefault="001D4F61">
      <w:pPr>
        <w:pStyle w:val="BodyText"/>
        <w:spacing w:before="175" w:line="249" w:lineRule="auto"/>
        <w:ind w:left="359" w:right="286"/>
      </w:pPr>
      <w:r>
        <w:rPr>
          <w:color w:val="003F62"/>
          <w:w w:val="105"/>
        </w:rPr>
        <w:t>We are ‘throwing our hat over the fe</w:t>
      </w:r>
      <w:r>
        <w:rPr>
          <w:color w:val="003F62"/>
          <w:w w:val="105"/>
        </w:rPr>
        <w:t>nce’ to deliver on</w:t>
      </w:r>
      <w:r>
        <w:rPr>
          <w:color w:val="003F62"/>
          <w:spacing w:val="-10"/>
          <w:w w:val="105"/>
        </w:rPr>
        <w:t xml:space="preserve"> </w:t>
      </w:r>
      <w:r>
        <w:rPr>
          <w:color w:val="003F62"/>
          <w:w w:val="105"/>
        </w:rPr>
        <w:t>an</w:t>
      </w:r>
      <w:r>
        <w:rPr>
          <w:color w:val="003F62"/>
          <w:spacing w:val="-10"/>
          <w:w w:val="105"/>
        </w:rPr>
        <w:t xml:space="preserve"> </w:t>
      </w:r>
      <w:r>
        <w:rPr>
          <w:color w:val="003F62"/>
          <w:w w:val="105"/>
        </w:rPr>
        <w:t>efficiency</w:t>
      </w:r>
      <w:r>
        <w:rPr>
          <w:color w:val="003F62"/>
          <w:spacing w:val="-10"/>
          <w:w w:val="105"/>
        </w:rPr>
        <w:t xml:space="preserve"> </w:t>
      </w:r>
      <w:r>
        <w:rPr>
          <w:color w:val="003F62"/>
          <w:w w:val="105"/>
        </w:rPr>
        <w:t>improvement</w:t>
      </w:r>
      <w:r>
        <w:rPr>
          <w:color w:val="003F62"/>
          <w:spacing w:val="-10"/>
          <w:w w:val="105"/>
        </w:rPr>
        <w:t xml:space="preserve"> </w:t>
      </w:r>
      <w:r>
        <w:rPr>
          <w:color w:val="003F62"/>
          <w:w w:val="105"/>
        </w:rPr>
        <w:t>rate</w:t>
      </w:r>
      <w:r>
        <w:rPr>
          <w:color w:val="003F62"/>
          <w:spacing w:val="-10"/>
          <w:w w:val="105"/>
        </w:rPr>
        <w:t xml:space="preserve"> </w:t>
      </w:r>
      <w:r>
        <w:rPr>
          <w:color w:val="003F62"/>
          <w:w w:val="105"/>
        </w:rPr>
        <w:t>(one</w:t>
      </w:r>
      <w:r>
        <w:rPr>
          <w:color w:val="003F62"/>
          <w:spacing w:val="-10"/>
          <w:w w:val="105"/>
        </w:rPr>
        <w:t xml:space="preserve"> </w:t>
      </w:r>
      <w:r>
        <w:rPr>
          <w:color w:val="003F62"/>
          <w:w w:val="105"/>
        </w:rPr>
        <w:t>per</w:t>
      </w:r>
      <w:r>
        <w:rPr>
          <w:color w:val="003F62"/>
          <w:spacing w:val="-10"/>
          <w:w w:val="105"/>
        </w:rPr>
        <w:t xml:space="preserve"> </w:t>
      </w:r>
      <w:r>
        <w:rPr>
          <w:color w:val="003F62"/>
          <w:w w:val="105"/>
        </w:rPr>
        <w:t>cent</w:t>
      </w:r>
      <w:r>
        <w:rPr>
          <w:color w:val="003F62"/>
          <w:spacing w:val="-10"/>
          <w:w w:val="105"/>
        </w:rPr>
        <w:t xml:space="preserve"> </w:t>
      </w:r>
      <w:r>
        <w:rPr>
          <w:color w:val="003F62"/>
          <w:w w:val="105"/>
        </w:rPr>
        <w:t>per</w:t>
      </w:r>
    </w:p>
    <w:p w14:paraId="60097E3F" w14:textId="77777777" w:rsidR="0023410F" w:rsidRDefault="001D4F61">
      <w:pPr>
        <w:pStyle w:val="BodyText"/>
        <w:spacing w:before="1" w:line="249" w:lineRule="auto"/>
        <w:ind w:left="359" w:right="121"/>
      </w:pPr>
      <w:r>
        <w:rPr>
          <w:color w:val="003F62"/>
          <w:w w:val="105"/>
        </w:rPr>
        <w:t>annum)</w:t>
      </w:r>
      <w:r>
        <w:rPr>
          <w:color w:val="003F62"/>
          <w:spacing w:val="-12"/>
          <w:w w:val="105"/>
        </w:rPr>
        <w:t xml:space="preserve"> </w:t>
      </w:r>
      <w:r>
        <w:rPr>
          <w:color w:val="003F62"/>
          <w:w w:val="105"/>
        </w:rPr>
        <w:t>higher</w:t>
      </w:r>
      <w:r>
        <w:rPr>
          <w:color w:val="003F62"/>
          <w:spacing w:val="-12"/>
          <w:w w:val="105"/>
        </w:rPr>
        <w:t xml:space="preserve"> </w:t>
      </w:r>
      <w:r>
        <w:rPr>
          <w:color w:val="003F62"/>
          <w:w w:val="105"/>
        </w:rPr>
        <w:t>than</w:t>
      </w:r>
      <w:r>
        <w:rPr>
          <w:color w:val="003F62"/>
          <w:spacing w:val="-12"/>
          <w:w w:val="105"/>
        </w:rPr>
        <w:t xml:space="preserve"> </w:t>
      </w:r>
      <w:r>
        <w:rPr>
          <w:color w:val="003F62"/>
          <w:w w:val="105"/>
        </w:rPr>
        <w:t>our</w:t>
      </w:r>
      <w:r>
        <w:rPr>
          <w:color w:val="003F62"/>
          <w:spacing w:val="-12"/>
          <w:w w:val="105"/>
        </w:rPr>
        <w:t xml:space="preserve"> </w:t>
      </w:r>
      <w:r>
        <w:rPr>
          <w:color w:val="003F62"/>
          <w:w w:val="105"/>
        </w:rPr>
        <w:t>customer</w:t>
      </w:r>
      <w:r>
        <w:rPr>
          <w:color w:val="003F62"/>
          <w:spacing w:val="-12"/>
          <w:w w:val="105"/>
        </w:rPr>
        <w:t xml:space="preserve"> </w:t>
      </w:r>
      <w:r>
        <w:rPr>
          <w:color w:val="003F62"/>
          <w:w w:val="105"/>
        </w:rPr>
        <w:t>growth</w:t>
      </w:r>
      <w:r>
        <w:rPr>
          <w:color w:val="003F62"/>
          <w:spacing w:val="-12"/>
          <w:w w:val="105"/>
        </w:rPr>
        <w:t xml:space="preserve"> </w:t>
      </w:r>
      <w:r>
        <w:rPr>
          <w:color w:val="003F62"/>
          <w:w w:val="105"/>
        </w:rPr>
        <w:t>rate</w:t>
      </w:r>
      <w:r>
        <w:rPr>
          <w:color w:val="003F62"/>
          <w:spacing w:val="-12"/>
          <w:w w:val="105"/>
        </w:rPr>
        <w:t xml:space="preserve"> </w:t>
      </w:r>
      <w:r>
        <w:rPr>
          <w:color w:val="003F62"/>
          <w:w w:val="105"/>
        </w:rPr>
        <w:t>(0.7</w:t>
      </w:r>
      <w:r>
        <w:rPr>
          <w:color w:val="003F62"/>
          <w:spacing w:val="-12"/>
          <w:w w:val="105"/>
        </w:rPr>
        <w:t xml:space="preserve"> </w:t>
      </w:r>
      <w:r>
        <w:rPr>
          <w:color w:val="003F62"/>
          <w:w w:val="105"/>
        </w:rPr>
        <w:t>per cent per annum). Our customer growth is the second</w:t>
      </w:r>
      <w:r>
        <w:rPr>
          <w:color w:val="003F62"/>
          <w:w w:val="105"/>
        </w:rPr>
        <w:t xml:space="preserve"> lowest in the state for a water corporation, meaning operating cost growth allowance does not reflect what we expect to incur during the period. Again, we have accepted this risk on behalf of customers. Low customer</w:t>
      </w:r>
      <w:r>
        <w:rPr>
          <w:color w:val="003F62"/>
          <w:spacing w:val="-2"/>
          <w:w w:val="105"/>
        </w:rPr>
        <w:t xml:space="preserve"> </w:t>
      </w:r>
      <w:r>
        <w:rPr>
          <w:color w:val="003F62"/>
          <w:w w:val="105"/>
        </w:rPr>
        <w:t>growth,</w:t>
      </w:r>
      <w:r>
        <w:rPr>
          <w:color w:val="003F62"/>
          <w:spacing w:val="-2"/>
          <w:w w:val="105"/>
        </w:rPr>
        <w:t xml:space="preserve"> </w:t>
      </w:r>
      <w:r>
        <w:rPr>
          <w:color w:val="003F62"/>
          <w:w w:val="105"/>
        </w:rPr>
        <w:t>and</w:t>
      </w:r>
      <w:r>
        <w:rPr>
          <w:color w:val="003F62"/>
          <w:spacing w:val="-2"/>
          <w:w w:val="105"/>
        </w:rPr>
        <w:t xml:space="preserve"> </w:t>
      </w:r>
      <w:r>
        <w:rPr>
          <w:color w:val="003F62"/>
          <w:w w:val="105"/>
        </w:rPr>
        <w:t>minimal</w:t>
      </w:r>
      <w:r>
        <w:rPr>
          <w:color w:val="003F62"/>
          <w:spacing w:val="-2"/>
          <w:w w:val="105"/>
        </w:rPr>
        <w:t xml:space="preserve"> </w:t>
      </w:r>
      <w:r>
        <w:rPr>
          <w:color w:val="003F62"/>
          <w:w w:val="105"/>
        </w:rPr>
        <w:t>changes</w:t>
      </w:r>
      <w:r>
        <w:rPr>
          <w:color w:val="003F62"/>
          <w:spacing w:val="-2"/>
          <w:w w:val="105"/>
        </w:rPr>
        <w:t xml:space="preserve"> </w:t>
      </w:r>
      <w:r>
        <w:rPr>
          <w:color w:val="003F62"/>
          <w:w w:val="105"/>
        </w:rPr>
        <w:t>to</w:t>
      </w:r>
      <w:r>
        <w:rPr>
          <w:color w:val="003F62"/>
          <w:spacing w:val="-2"/>
          <w:w w:val="105"/>
        </w:rPr>
        <w:t xml:space="preserve"> </w:t>
      </w:r>
      <w:r>
        <w:rPr>
          <w:color w:val="003F62"/>
          <w:w w:val="105"/>
        </w:rPr>
        <w:t>water</w:t>
      </w:r>
      <w:r>
        <w:rPr>
          <w:color w:val="003F62"/>
          <w:spacing w:val="-2"/>
          <w:w w:val="105"/>
        </w:rPr>
        <w:t xml:space="preserve"> </w:t>
      </w:r>
      <w:r>
        <w:rPr>
          <w:color w:val="003F62"/>
          <w:w w:val="105"/>
        </w:rPr>
        <w:t>us</w:t>
      </w:r>
      <w:r>
        <w:rPr>
          <w:color w:val="003F62"/>
          <w:w w:val="105"/>
        </w:rPr>
        <w:t>e, impacts our revenue growth.</w:t>
      </w:r>
    </w:p>
    <w:p w14:paraId="60097E40" w14:textId="77777777" w:rsidR="0023410F" w:rsidRDefault="001D4F61">
      <w:pPr>
        <w:pStyle w:val="BodyText"/>
        <w:spacing w:before="177" w:line="249" w:lineRule="auto"/>
        <w:ind w:left="359"/>
      </w:pPr>
      <w:r>
        <w:rPr>
          <w:color w:val="003F62"/>
          <w:w w:val="105"/>
        </w:rPr>
        <w:t>We propose to retain our current tariff structure and form of price control. Acting on customer requests to increase</w:t>
      </w:r>
      <w:r>
        <w:rPr>
          <w:color w:val="003F62"/>
          <w:spacing w:val="-15"/>
          <w:w w:val="105"/>
        </w:rPr>
        <w:t xml:space="preserve"> </w:t>
      </w:r>
      <w:r>
        <w:rPr>
          <w:color w:val="003F62"/>
          <w:w w:val="105"/>
        </w:rPr>
        <w:t>the</w:t>
      </w:r>
      <w:r>
        <w:rPr>
          <w:color w:val="003F62"/>
          <w:spacing w:val="-14"/>
          <w:w w:val="105"/>
        </w:rPr>
        <w:t xml:space="preserve"> </w:t>
      </w:r>
      <w:r>
        <w:rPr>
          <w:color w:val="003F62"/>
          <w:w w:val="105"/>
        </w:rPr>
        <w:t>variable</w:t>
      </w:r>
      <w:r>
        <w:rPr>
          <w:color w:val="003F62"/>
          <w:spacing w:val="-15"/>
          <w:w w:val="105"/>
        </w:rPr>
        <w:t xml:space="preserve"> </w:t>
      </w:r>
      <w:r>
        <w:rPr>
          <w:color w:val="003F62"/>
          <w:w w:val="105"/>
        </w:rPr>
        <w:t>portion</w:t>
      </w:r>
      <w:r>
        <w:rPr>
          <w:color w:val="003F62"/>
          <w:spacing w:val="-14"/>
          <w:w w:val="105"/>
        </w:rPr>
        <w:t xml:space="preserve"> </w:t>
      </w:r>
      <w:r>
        <w:rPr>
          <w:color w:val="003F62"/>
          <w:w w:val="105"/>
        </w:rPr>
        <w:t>of</w:t>
      </w:r>
      <w:r>
        <w:rPr>
          <w:color w:val="003F62"/>
          <w:spacing w:val="-15"/>
          <w:w w:val="105"/>
        </w:rPr>
        <w:t xml:space="preserve"> </w:t>
      </w:r>
      <w:r>
        <w:rPr>
          <w:color w:val="003F62"/>
          <w:w w:val="105"/>
        </w:rPr>
        <w:t>their</w:t>
      </w:r>
      <w:r>
        <w:rPr>
          <w:color w:val="003F62"/>
          <w:spacing w:val="-14"/>
          <w:w w:val="105"/>
        </w:rPr>
        <w:t xml:space="preserve"> </w:t>
      </w:r>
      <w:r>
        <w:rPr>
          <w:color w:val="003F62"/>
          <w:w w:val="105"/>
        </w:rPr>
        <w:t>bill</w:t>
      </w:r>
      <w:r>
        <w:rPr>
          <w:color w:val="003F62"/>
          <w:spacing w:val="-15"/>
          <w:w w:val="105"/>
        </w:rPr>
        <w:t xml:space="preserve"> </w:t>
      </w:r>
      <w:r>
        <w:rPr>
          <w:color w:val="003F62"/>
          <w:w w:val="105"/>
        </w:rPr>
        <w:t>slowly</w:t>
      </w:r>
      <w:r>
        <w:rPr>
          <w:color w:val="003F62"/>
          <w:spacing w:val="-14"/>
          <w:w w:val="105"/>
        </w:rPr>
        <w:t xml:space="preserve"> </w:t>
      </w:r>
      <w:r>
        <w:rPr>
          <w:color w:val="003F62"/>
          <w:w w:val="105"/>
        </w:rPr>
        <w:t>requires proposed changes to water usage and water and sewerage se</w:t>
      </w:r>
      <w:r>
        <w:rPr>
          <w:color w:val="003F62"/>
          <w:w w:val="105"/>
        </w:rPr>
        <w:t>rvice charge tariffs.</w:t>
      </w:r>
    </w:p>
    <w:p w14:paraId="60097E41" w14:textId="77777777" w:rsidR="0023410F" w:rsidRDefault="001D4F61">
      <w:pPr>
        <w:pStyle w:val="BodyText"/>
        <w:spacing w:before="174" w:line="249" w:lineRule="auto"/>
        <w:ind w:left="359" w:right="286"/>
      </w:pPr>
      <w:r>
        <w:rPr>
          <w:color w:val="003F62"/>
          <w:w w:val="105"/>
        </w:rPr>
        <w:t>Our proposal excludes the cost of debt adjustment from our annual price adjustment mechanism. We propose</w:t>
      </w:r>
      <w:r>
        <w:rPr>
          <w:color w:val="003F62"/>
          <w:spacing w:val="-15"/>
          <w:w w:val="105"/>
        </w:rPr>
        <w:t xml:space="preserve"> </w:t>
      </w:r>
      <w:r>
        <w:rPr>
          <w:color w:val="003F62"/>
          <w:w w:val="105"/>
        </w:rPr>
        <w:t>to</w:t>
      </w:r>
      <w:r>
        <w:rPr>
          <w:color w:val="003F62"/>
          <w:spacing w:val="-15"/>
          <w:w w:val="105"/>
        </w:rPr>
        <w:t xml:space="preserve"> </w:t>
      </w:r>
      <w:r>
        <w:rPr>
          <w:color w:val="003F62"/>
          <w:w w:val="105"/>
        </w:rPr>
        <w:t>borrow</w:t>
      </w:r>
      <w:r>
        <w:rPr>
          <w:color w:val="003F62"/>
          <w:spacing w:val="-14"/>
          <w:w w:val="105"/>
        </w:rPr>
        <w:t xml:space="preserve"> </w:t>
      </w:r>
      <w:r>
        <w:rPr>
          <w:color w:val="003F62"/>
          <w:w w:val="105"/>
        </w:rPr>
        <w:t>significantly</w:t>
      </w:r>
      <w:r>
        <w:rPr>
          <w:color w:val="003F62"/>
          <w:spacing w:val="-15"/>
          <w:w w:val="105"/>
        </w:rPr>
        <w:t xml:space="preserve"> </w:t>
      </w:r>
      <w:r>
        <w:rPr>
          <w:color w:val="003F62"/>
          <w:w w:val="105"/>
        </w:rPr>
        <w:t>to</w:t>
      </w:r>
      <w:r>
        <w:rPr>
          <w:color w:val="003F62"/>
          <w:spacing w:val="-14"/>
          <w:w w:val="105"/>
        </w:rPr>
        <w:t xml:space="preserve"> </w:t>
      </w:r>
      <w:r>
        <w:rPr>
          <w:color w:val="003F62"/>
          <w:w w:val="105"/>
        </w:rPr>
        <w:t>finance</w:t>
      </w:r>
      <w:r>
        <w:rPr>
          <w:color w:val="003F62"/>
          <w:spacing w:val="-15"/>
          <w:w w:val="105"/>
        </w:rPr>
        <w:t xml:space="preserve"> </w:t>
      </w:r>
      <w:r>
        <w:rPr>
          <w:color w:val="003F62"/>
          <w:w w:val="105"/>
        </w:rPr>
        <w:t>the</w:t>
      </w:r>
      <w:r>
        <w:rPr>
          <w:color w:val="003F62"/>
          <w:spacing w:val="-15"/>
          <w:w w:val="105"/>
        </w:rPr>
        <w:t xml:space="preserve"> </w:t>
      </w:r>
      <w:r>
        <w:rPr>
          <w:color w:val="003F62"/>
          <w:w w:val="105"/>
        </w:rPr>
        <w:t>WSTP upgrade and to fund the under-recovery of our revenue requirement. The cost of debt a</w:t>
      </w:r>
      <w:r>
        <w:rPr>
          <w:color w:val="003F62"/>
          <w:w w:val="105"/>
        </w:rPr>
        <w:t>djustment is</w:t>
      </w:r>
      <w:r>
        <w:rPr>
          <w:color w:val="003F62"/>
          <w:spacing w:val="-5"/>
          <w:w w:val="105"/>
        </w:rPr>
        <w:t xml:space="preserve"> </w:t>
      </w:r>
      <w:r>
        <w:rPr>
          <w:color w:val="003F62"/>
          <w:w w:val="105"/>
        </w:rPr>
        <w:t>likely</w:t>
      </w:r>
      <w:r>
        <w:rPr>
          <w:color w:val="003F62"/>
          <w:spacing w:val="-5"/>
          <w:w w:val="105"/>
        </w:rPr>
        <w:t xml:space="preserve"> </w:t>
      </w:r>
      <w:r>
        <w:rPr>
          <w:color w:val="003F62"/>
          <w:w w:val="105"/>
        </w:rPr>
        <w:t>to</w:t>
      </w:r>
      <w:r>
        <w:rPr>
          <w:color w:val="003F62"/>
          <w:spacing w:val="-5"/>
          <w:w w:val="105"/>
        </w:rPr>
        <w:t xml:space="preserve"> </w:t>
      </w:r>
      <w:r>
        <w:rPr>
          <w:color w:val="003F62"/>
          <w:w w:val="105"/>
        </w:rPr>
        <w:t>reduce</w:t>
      </w:r>
      <w:r>
        <w:rPr>
          <w:color w:val="003F62"/>
          <w:spacing w:val="-5"/>
          <w:w w:val="105"/>
        </w:rPr>
        <w:t xml:space="preserve"> </w:t>
      </w:r>
      <w:r>
        <w:rPr>
          <w:color w:val="003F62"/>
          <w:w w:val="105"/>
        </w:rPr>
        <w:t>revenue</w:t>
      </w:r>
      <w:r>
        <w:rPr>
          <w:color w:val="003F62"/>
          <w:spacing w:val="-5"/>
          <w:w w:val="105"/>
        </w:rPr>
        <w:t xml:space="preserve"> </w:t>
      </w:r>
      <w:r>
        <w:rPr>
          <w:color w:val="003F62"/>
          <w:w w:val="105"/>
        </w:rPr>
        <w:t>raised</w:t>
      </w:r>
      <w:r>
        <w:rPr>
          <w:color w:val="003F62"/>
          <w:spacing w:val="-5"/>
          <w:w w:val="105"/>
        </w:rPr>
        <w:t xml:space="preserve"> </w:t>
      </w:r>
      <w:r>
        <w:rPr>
          <w:color w:val="003F62"/>
          <w:w w:val="105"/>
        </w:rPr>
        <w:t>during</w:t>
      </w:r>
      <w:r>
        <w:rPr>
          <w:color w:val="003F62"/>
          <w:spacing w:val="-5"/>
          <w:w w:val="105"/>
        </w:rPr>
        <w:t xml:space="preserve"> </w:t>
      </w:r>
      <w:r>
        <w:rPr>
          <w:color w:val="003F62"/>
          <w:w w:val="105"/>
        </w:rPr>
        <w:t>the</w:t>
      </w:r>
      <w:r>
        <w:rPr>
          <w:color w:val="003F62"/>
          <w:spacing w:val="-5"/>
          <w:w w:val="105"/>
        </w:rPr>
        <w:t xml:space="preserve"> </w:t>
      </w:r>
      <w:r>
        <w:rPr>
          <w:color w:val="003F62"/>
          <w:w w:val="105"/>
        </w:rPr>
        <w:t xml:space="preserve">period, meaning we will need to borrow more than we </w:t>
      </w:r>
      <w:r>
        <w:rPr>
          <w:color w:val="003F62"/>
          <w:spacing w:val="-2"/>
          <w:w w:val="105"/>
        </w:rPr>
        <w:t>propose.</w:t>
      </w:r>
    </w:p>
    <w:p w14:paraId="60097E42" w14:textId="77777777" w:rsidR="0023410F" w:rsidRDefault="001D4F61">
      <w:pPr>
        <w:pStyle w:val="BodyText"/>
        <w:spacing w:before="177" w:line="249" w:lineRule="auto"/>
        <w:ind w:left="359"/>
      </w:pPr>
      <w:r>
        <w:rPr>
          <w:color w:val="003F62"/>
          <w:w w:val="105"/>
        </w:rPr>
        <w:t>Current economic uncertainty is impacting capital</w:t>
      </w:r>
      <w:r>
        <w:rPr>
          <w:color w:val="003F62"/>
          <w:w w:val="105"/>
        </w:rPr>
        <w:t xml:space="preserve"> project tenders and operating cost contracts. Whether the current circumstances are short-term impacts or longer-term,</w:t>
      </w:r>
      <w:r>
        <w:rPr>
          <w:color w:val="003F62"/>
          <w:spacing w:val="-3"/>
          <w:w w:val="105"/>
        </w:rPr>
        <w:t xml:space="preserve"> </w:t>
      </w:r>
      <w:r>
        <w:rPr>
          <w:color w:val="003F62"/>
          <w:w w:val="105"/>
        </w:rPr>
        <w:t>it</w:t>
      </w:r>
      <w:r>
        <w:rPr>
          <w:color w:val="003F62"/>
          <w:spacing w:val="-3"/>
          <w:w w:val="105"/>
        </w:rPr>
        <w:t xml:space="preserve"> </w:t>
      </w:r>
      <w:r>
        <w:rPr>
          <w:color w:val="003F62"/>
          <w:w w:val="105"/>
        </w:rPr>
        <w:t>is</w:t>
      </w:r>
      <w:r>
        <w:rPr>
          <w:color w:val="003F62"/>
          <w:spacing w:val="-3"/>
          <w:w w:val="105"/>
        </w:rPr>
        <w:t xml:space="preserve"> </w:t>
      </w:r>
      <w:r>
        <w:rPr>
          <w:color w:val="003F62"/>
          <w:w w:val="105"/>
        </w:rPr>
        <w:t>unlikely</w:t>
      </w:r>
      <w:r>
        <w:rPr>
          <w:color w:val="003F62"/>
          <w:spacing w:val="-3"/>
          <w:w w:val="105"/>
        </w:rPr>
        <w:t xml:space="preserve"> </w:t>
      </w:r>
      <w:r>
        <w:rPr>
          <w:color w:val="003F62"/>
          <w:w w:val="105"/>
        </w:rPr>
        <w:t>that</w:t>
      </w:r>
      <w:r>
        <w:rPr>
          <w:color w:val="003F62"/>
          <w:spacing w:val="-3"/>
          <w:w w:val="105"/>
        </w:rPr>
        <w:t xml:space="preserve"> </w:t>
      </w:r>
      <w:r>
        <w:rPr>
          <w:color w:val="003F62"/>
          <w:w w:val="105"/>
        </w:rPr>
        <w:t>our</w:t>
      </w:r>
      <w:r>
        <w:rPr>
          <w:color w:val="003F62"/>
          <w:spacing w:val="-3"/>
          <w:w w:val="105"/>
        </w:rPr>
        <w:t xml:space="preserve"> </w:t>
      </w:r>
      <w:r>
        <w:rPr>
          <w:color w:val="003F62"/>
          <w:w w:val="105"/>
        </w:rPr>
        <w:t>cost</w:t>
      </w:r>
      <w:r>
        <w:rPr>
          <w:color w:val="003F62"/>
          <w:spacing w:val="-3"/>
          <w:w w:val="105"/>
        </w:rPr>
        <w:t xml:space="preserve"> </w:t>
      </w:r>
      <w:r>
        <w:rPr>
          <w:color w:val="003F62"/>
          <w:w w:val="105"/>
        </w:rPr>
        <w:t>environment</w:t>
      </w:r>
      <w:r>
        <w:rPr>
          <w:color w:val="003F62"/>
          <w:spacing w:val="-3"/>
          <w:w w:val="105"/>
        </w:rPr>
        <w:t xml:space="preserve"> </w:t>
      </w:r>
      <w:r>
        <w:rPr>
          <w:color w:val="003F62"/>
          <w:w w:val="105"/>
        </w:rPr>
        <w:t>will return to pre-coronavirus (COVID-19) levels.</w:t>
      </w:r>
    </w:p>
    <w:p w14:paraId="60097E43" w14:textId="77777777" w:rsidR="0023410F" w:rsidRDefault="001D4F61">
      <w:pPr>
        <w:pStyle w:val="BodyText"/>
        <w:spacing w:before="174" w:line="249" w:lineRule="auto"/>
        <w:ind w:left="359" w:right="222"/>
      </w:pPr>
      <w:r>
        <w:rPr>
          <w:color w:val="003F62"/>
          <w:w w:val="105"/>
        </w:rPr>
        <w:t>There</w:t>
      </w:r>
      <w:r>
        <w:rPr>
          <w:color w:val="003F62"/>
          <w:spacing w:val="-15"/>
          <w:w w:val="105"/>
        </w:rPr>
        <w:t xml:space="preserve"> </w:t>
      </w:r>
      <w:r>
        <w:rPr>
          <w:color w:val="003F62"/>
          <w:w w:val="105"/>
        </w:rPr>
        <w:t>is</w:t>
      </w:r>
      <w:r>
        <w:rPr>
          <w:color w:val="003F62"/>
          <w:spacing w:val="-15"/>
          <w:w w:val="105"/>
        </w:rPr>
        <w:t xml:space="preserve"> </w:t>
      </w:r>
      <w:r>
        <w:rPr>
          <w:color w:val="003F62"/>
          <w:w w:val="105"/>
        </w:rPr>
        <w:t>additional</w:t>
      </w:r>
      <w:r>
        <w:rPr>
          <w:color w:val="003F62"/>
          <w:spacing w:val="-14"/>
          <w:w w:val="105"/>
        </w:rPr>
        <w:t xml:space="preserve"> </w:t>
      </w:r>
      <w:r>
        <w:rPr>
          <w:color w:val="003F62"/>
          <w:w w:val="105"/>
        </w:rPr>
        <w:t>uncertainty</w:t>
      </w:r>
      <w:r>
        <w:rPr>
          <w:color w:val="003F62"/>
          <w:spacing w:val="-15"/>
          <w:w w:val="105"/>
        </w:rPr>
        <w:t xml:space="preserve"> </w:t>
      </w:r>
      <w:r>
        <w:rPr>
          <w:color w:val="003F62"/>
          <w:w w:val="105"/>
        </w:rPr>
        <w:t>beyond</w:t>
      </w:r>
      <w:r>
        <w:rPr>
          <w:color w:val="003F62"/>
          <w:spacing w:val="-14"/>
          <w:w w:val="105"/>
        </w:rPr>
        <w:t xml:space="preserve"> </w:t>
      </w:r>
      <w:r>
        <w:rPr>
          <w:color w:val="003F62"/>
          <w:w w:val="105"/>
        </w:rPr>
        <w:t>2023-2</w:t>
      </w:r>
      <w:r>
        <w:rPr>
          <w:color w:val="003F62"/>
          <w:w w:val="105"/>
        </w:rPr>
        <w:t>8,</w:t>
      </w:r>
      <w:r>
        <w:rPr>
          <w:color w:val="003F62"/>
          <w:spacing w:val="-15"/>
          <w:w w:val="105"/>
        </w:rPr>
        <w:t xml:space="preserve"> </w:t>
      </w:r>
      <w:r>
        <w:rPr>
          <w:color w:val="003F62"/>
          <w:w w:val="105"/>
        </w:rPr>
        <w:t>and it is possible we will face a significant future capital investment to enhance environmental outcomes at ocean</w:t>
      </w:r>
      <w:r>
        <w:rPr>
          <w:color w:val="003F62"/>
          <w:spacing w:val="-10"/>
          <w:w w:val="105"/>
        </w:rPr>
        <w:t xml:space="preserve"> </w:t>
      </w:r>
      <w:r>
        <w:rPr>
          <w:color w:val="003F62"/>
          <w:w w:val="105"/>
        </w:rPr>
        <w:t>outfalls.</w:t>
      </w:r>
      <w:r>
        <w:rPr>
          <w:color w:val="003F62"/>
          <w:spacing w:val="-10"/>
          <w:w w:val="105"/>
        </w:rPr>
        <w:t xml:space="preserve"> </w:t>
      </w:r>
      <w:r>
        <w:rPr>
          <w:color w:val="003F62"/>
          <w:w w:val="105"/>
        </w:rPr>
        <w:t>In</w:t>
      </w:r>
      <w:r>
        <w:rPr>
          <w:color w:val="003F62"/>
          <w:spacing w:val="-10"/>
          <w:w w:val="105"/>
        </w:rPr>
        <w:t xml:space="preserve"> </w:t>
      </w:r>
      <w:r>
        <w:rPr>
          <w:color w:val="003F62"/>
          <w:w w:val="105"/>
        </w:rPr>
        <w:t>developing</w:t>
      </w:r>
      <w:r>
        <w:rPr>
          <w:color w:val="003F62"/>
          <w:spacing w:val="-10"/>
          <w:w w:val="105"/>
        </w:rPr>
        <w:t xml:space="preserve"> </w:t>
      </w:r>
      <w:r>
        <w:rPr>
          <w:color w:val="003F62"/>
          <w:w w:val="105"/>
        </w:rPr>
        <w:t>this</w:t>
      </w:r>
      <w:r>
        <w:rPr>
          <w:color w:val="003F62"/>
          <w:spacing w:val="-10"/>
          <w:w w:val="105"/>
        </w:rPr>
        <w:t xml:space="preserve"> </w:t>
      </w:r>
      <w:r>
        <w:rPr>
          <w:color w:val="003F62"/>
          <w:w w:val="105"/>
        </w:rPr>
        <w:t>proposal,</w:t>
      </w:r>
      <w:r>
        <w:rPr>
          <w:color w:val="003F62"/>
          <w:spacing w:val="-10"/>
          <w:w w:val="105"/>
        </w:rPr>
        <w:t xml:space="preserve"> </w:t>
      </w:r>
      <w:r>
        <w:rPr>
          <w:color w:val="003F62"/>
          <w:w w:val="105"/>
        </w:rPr>
        <w:t>we</w:t>
      </w:r>
      <w:r>
        <w:rPr>
          <w:color w:val="003F62"/>
          <w:spacing w:val="-10"/>
          <w:w w:val="105"/>
        </w:rPr>
        <w:t xml:space="preserve"> </w:t>
      </w:r>
      <w:r>
        <w:rPr>
          <w:color w:val="003F62"/>
          <w:w w:val="105"/>
        </w:rPr>
        <w:t>have</w:t>
      </w:r>
    </w:p>
    <w:p w14:paraId="60097E44" w14:textId="77777777" w:rsidR="0023410F" w:rsidRDefault="001D4F61">
      <w:pPr>
        <w:pStyle w:val="BodyText"/>
        <w:spacing w:before="3" w:line="249" w:lineRule="auto"/>
        <w:ind w:left="359"/>
      </w:pPr>
      <w:r>
        <w:rPr>
          <w:color w:val="003F62"/>
          <w:w w:val="105"/>
        </w:rPr>
        <w:t>considered</w:t>
      </w:r>
      <w:r>
        <w:rPr>
          <w:color w:val="003F62"/>
          <w:spacing w:val="-13"/>
          <w:w w:val="105"/>
        </w:rPr>
        <w:t xml:space="preserve"> </w:t>
      </w:r>
      <w:r>
        <w:rPr>
          <w:color w:val="003F62"/>
          <w:w w:val="105"/>
        </w:rPr>
        <w:t>the</w:t>
      </w:r>
      <w:r>
        <w:rPr>
          <w:color w:val="003F62"/>
          <w:spacing w:val="-13"/>
          <w:w w:val="105"/>
        </w:rPr>
        <w:t xml:space="preserve"> </w:t>
      </w:r>
      <w:r>
        <w:rPr>
          <w:color w:val="003F62"/>
          <w:w w:val="105"/>
        </w:rPr>
        <w:t>likely</w:t>
      </w:r>
      <w:r>
        <w:rPr>
          <w:color w:val="003F62"/>
          <w:spacing w:val="-13"/>
          <w:w w:val="105"/>
        </w:rPr>
        <w:t xml:space="preserve"> </w:t>
      </w:r>
      <w:r>
        <w:rPr>
          <w:color w:val="003F62"/>
          <w:w w:val="105"/>
        </w:rPr>
        <w:t>outcome</w:t>
      </w:r>
      <w:r>
        <w:rPr>
          <w:color w:val="003F62"/>
          <w:spacing w:val="-13"/>
          <w:w w:val="105"/>
        </w:rPr>
        <w:t xml:space="preserve"> </w:t>
      </w:r>
      <w:r>
        <w:rPr>
          <w:color w:val="003F62"/>
          <w:w w:val="105"/>
        </w:rPr>
        <w:t>of</w:t>
      </w:r>
      <w:r>
        <w:rPr>
          <w:color w:val="003F62"/>
          <w:spacing w:val="-13"/>
          <w:w w:val="105"/>
        </w:rPr>
        <w:t xml:space="preserve"> </w:t>
      </w:r>
      <w:r>
        <w:rPr>
          <w:color w:val="003F62"/>
          <w:w w:val="105"/>
        </w:rPr>
        <w:t>higher</w:t>
      </w:r>
      <w:r>
        <w:rPr>
          <w:color w:val="003F62"/>
          <w:spacing w:val="-13"/>
          <w:w w:val="105"/>
        </w:rPr>
        <w:t xml:space="preserve"> </w:t>
      </w:r>
      <w:r>
        <w:rPr>
          <w:color w:val="003F62"/>
          <w:w w:val="105"/>
        </w:rPr>
        <w:t>tariff</w:t>
      </w:r>
      <w:r>
        <w:rPr>
          <w:color w:val="003F62"/>
          <w:spacing w:val="-13"/>
          <w:w w:val="105"/>
        </w:rPr>
        <w:t xml:space="preserve"> </w:t>
      </w:r>
      <w:r>
        <w:rPr>
          <w:color w:val="003F62"/>
          <w:w w:val="105"/>
        </w:rPr>
        <w:t>increases</w:t>
      </w:r>
      <w:r>
        <w:rPr>
          <w:color w:val="003F62"/>
          <w:w w:val="105"/>
        </w:rPr>
        <w:t xml:space="preserve"> in future years by:</w:t>
      </w:r>
    </w:p>
    <w:p w14:paraId="60097E45" w14:textId="77777777" w:rsidR="0023410F" w:rsidRDefault="001D4F61">
      <w:pPr>
        <w:pStyle w:val="ListParagraph"/>
        <w:numPr>
          <w:ilvl w:val="0"/>
          <w:numId w:val="30"/>
        </w:numPr>
        <w:tabs>
          <w:tab w:val="left" w:pos="719"/>
          <w:tab w:val="left" w:pos="720"/>
        </w:tabs>
        <w:spacing w:before="115"/>
        <w:ind w:left="719" w:hanging="361"/>
        <w:rPr>
          <w:sz w:val="20"/>
        </w:rPr>
      </w:pPr>
      <w:r>
        <w:rPr>
          <w:color w:val="003F62"/>
          <w:w w:val="105"/>
          <w:sz w:val="20"/>
        </w:rPr>
        <w:t>Offsetting</w:t>
      </w:r>
      <w:r>
        <w:rPr>
          <w:color w:val="003F62"/>
          <w:spacing w:val="-11"/>
          <w:w w:val="105"/>
          <w:sz w:val="20"/>
        </w:rPr>
        <w:t xml:space="preserve"> </w:t>
      </w:r>
      <w:r>
        <w:rPr>
          <w:color w:val="003F62"/>
          <w:w w:val="105"/>
          <w:sz w:val="20"/>
        </w:rPr>
        <w:t>increases</w:t>
      </w:r>
      <w:r>
        <w:rPr>
          <w:color w:val="003F62"/>
          <w:spacing w:val="-10"/>
          <w:w w:val="105"/>
          <w:sz w:val="20"/>
        </w:rPr>
        <w:t xml:space="preserve"> </w:t>
      </w:r>
      <w:r>
        <w:rPr>
          <w:color w:val="003F62"/>
          <w:w w:val="105"/>
          <w:sz w:val="20"/>
        </w:rPr>
        <w:t>now</w:t>
      </w:r>
      <w:r>
        <w:rPr>
          <w:color w:val="003F62"/>
          <w:spacing w:val="-10"/>
          <w:w w:val="105"/>
          <w:sz w:val="20"/>
        </w:rPr>
        <w:t xml:space="preserve"> </w:t>
      </w:r>
      <w:r>
        <w:rPr>
          <w:color w:val="003F62"/>
          <w:w w:val="105"/>
          <w:sz w:val="20"/>
        </w:rPr>
        <w:t>while</w:t>
      </w:r>
      <w:r>
        <w:rPr>
          <w:color w:val="003F62"/>
          <w:spacing w:val="-10"/>
          <w:w w:val="105"/>
          <w:sz w:val="20"/>
        </w:rPr>
        <w:t xml:space="preserve"> </w:t>
      </w:r>
      <w:r>
        <w:rPr>
          <w:color w:val="003F62"/>
          <w:w w:val="105"/>
          <w:sz w:val="20"/>
        </w:rPr>
        <w:t>we</w:t>
      </w:r>
      <w:r>
        <w:rPr>
          <w:color w:val="003F62"/>
          <w:spacing w:val="-10"/>
          <w:w w:val="105"/>
          <w:sz w:val="20"/>
        </w:rPr>
        <w:t xml:space="preserve"> </w:t>
      </w:r>
      <w:r>
        <w:rPr>
          <w:color w:val="003F62"/>
          <w:spacing w:val="-5"/>
          <w:w w:val="105"/>
          <w:sz w:val="20"/>
        </w:rPr>
        <w:t>can</w:t>
      </w:r>
    </w:p>
    <w:p w14:paraId="60097E46" w14:textId="77777777" w:rsidR="0023410F" w:rsidRDefault="001D4F61">
      <w:pPr>
        <w:pStyle w:val="ListParagraph"/>
        <w:numPr>
          <w:ilvl w:val="0"/>
          <w:numId w:val="30"/>
        </w:numPr>
        <w:tabs>
          <w:tab w:val="left" w:pos="719"/>
          <w:tab w:val="left" w:pos="720"/>
        </w:tabs>
        <w:spacing w:before="124" w:line="249" w:lineRule="auto"/>
        <w:ind w:left="719" w:right="215"/>
        <w:rPr>
          <w:sz w:val="20"/>
        </w:rPr>
      </w:pPr>
      <w:r>
        <w:rPr>
          <w:color w:val="003F62"/>
          <w:w w:val="105"/>
          <w:sz w:val="20"/>
        </w:rPr>
        <w:t>Beginning</w:t>
      </w:r>
      <w:r>
        <w:rPr>
          <w:color w:val="003F62"/>
          <w:spacing w:val="-15"/>
          <w:w w:val="105"/>
          <w:sz w:val="20"/>
        </w:rPr>
        <w:t xml:space="preserve"> </w:t>
      </w:r>
      <w:r>
        <w:rPr>
          <w:color w:val="003F62"/>
          <w:w w:val="105"/>
          <w:sz w:val="20"/>
        </w:rPr>
        <w:t>to</w:t>
      </w:r>
      <w:r>
        <w:rPr>
          <w:color w:val="003F62"/>
          <w:spacing w:val="-15"/>
          <w:w w:val="105"/>
          <w:sz w:val="20"/>
        </w:rPr>
        <w:t xml:space="preserve"> </w:t>
      </w:r>
      <w:r>
        <w:rPr>
          <w:color w:val="003F62"/>
          <w:w w:val="105"/>
          <w:sz w:val="20"/>
        </w:rPr>
        <w:t>increase</w:t>
      </w:r>
      <w:r>
        <w:rPr>
          <w:color w:val="003F62"/>
          <w:spacing w:val="-14"/>
          <w:w w:val="105"/>
          <w:sz w:val="20"/>
        </w:rPr>
        <w:t xml:space="preserve"> </w:t>
      </w:r>
      <w:r>
        <w:rPr>
          <w:color w:val="003F62"/>
          <w:w w:val="105"/>
          <w:sz w:val="20"/>
        </w:rPr>
        <w:t>tariffs</w:t>
      </w:r>
      <w:r>
        <w:rPr>
          <w:color w:val="003F62"/>
          <w:spacing w:val="-15"/>
          <w:w w:val="105"/>
          <w:sz w:val="20"/>
        </w:rPr>
        <w:t xml:space="preserve"> </w:t>
      </w:r>
      <w:r>
        <w:rPr>
          <w:color w:val="003F62"/>
          <w:w w:val="105"/>
          <w:sz w:val="20"/>
        </w:rPr>
        <w:t>this</w:t>
      </w:r>
      <w:r>
        <w:rPr>
          <w:color w:val="003F62"/>
          <w:spacing w:val="-14"/>
          <w:w w:val="105"/>
          <w:sz w:val="20"/>
        </w:rPr>
        <w:t xml:space="preserve"> </w:t>
      </w:r>
      <w:r>
        <w:rPr>
          <w:color w:val="003F62"/>
          <w:w w:val="105"/>
          <w:sz w:val="20"/>
        </w:rPr>
        <w:t>period</w:t>
      </w:r>
      <w:r>
        <w:rPr>
          <w:color w:val="003F62"/>
          <w:spacing w:val="-15"/>
          <w:w w:val="105"/>
          <w:sz w:val="20"/>
        </w:rPr>
        <w:t xml:space="preserve"> </w:t>
      </w:r>
      <w:r>
        <w:rPr>
          <w:color w:val="003F62"/>
          <w:w w:val="105"/>
          <w:sz w:val="20"/>
        </w:rPr>
        <w:t>to</w:t>
      </w:r>
      <w:r>
        <w:rPr>
          <w:color w:val="003F62"/>
          <w:spacing w:val="-15"/>
          <w:w w:val="105"/>
          <w:sz w:val="20"/>
        </w:rPr>
        <w:t xml:space="preserve"> </w:t>
      </w:r>
      <w:r>
        <w:rPr>
          <w:color w:val="003F62"/>
          <w:w w:val="105"/>
          <w:sz w:val="20"/>
        </w:rPr>
        <w:t>reduce future steeper increases later.</w:t>
      </w:r>
    </w:p>
    <w:p w14:paraId="60097E47" w14:textId="77777777" w:rsidR="0023410F" w:rsidRDefault="001D4F61">
      <w:pPr>
        <w:pStyle w:val="BodyText"/>
        <w:spacing w:before="171" w:line="249" w:lineRule="auto"/>
        <w:ind w:left="359"/>
      </w:pPr>
      <w:r>
        <w:rPr>
          <w:color w:val="003F62"/>
          <w:w w:val="105"/>
        </w:rPr>
        <w:t>This approach aligns with our Community Panel’s recommendation</w:t>
      </w:r>
      <w:r>
        <w:rPr>
          <w:color w:val="003F62"/>
          <w:spacing w:val="-7"/>
          <w:w w:val="105"/>
        </w:rPr>
        <w:t xml:space="preserve"> </w:t>
      </w:r>
      <w:r>
        <w:rPr>
          <w:color w:val="003F62"/>
          <w:w w:val="105"/>
        </w:rPr>
        <w:t>to</w:t>
      </w:r>
      <w:r>
        <w:rPr>
          <w:color w:val="003F62"/>
          <w:spacing w:val="-7"/>
          <w:w w:val="105"/>
        </w:rPr>
        <w:t xml:space="preserve"> </w:t>
      </w:r>
      <w:r>
        <w:rPr>
          <w:color w:val="003F62"/>
          <w:w w:val="105"/>
        </w:rPr>
        <w:t>introduce</w:t>
      </w:r>
      <w:r>
        <w:rPr>
          <w:color w:val="003F62"/>
          <w:spacing w:val="-7"/>
          <w:w w:val="105"/>
        </w:rPr>
        <w:t xml:space="preserve"> </w:t>
      </w:r>
      <w:r>
        <w:rPr>
          <w:color w:val="003F62"/>
          <w:w w:val="105"/>
        </w:rPr>
        <w:t>incremental</w:t>
      </w:r>
      <w:r>
        <w:rPr>
          <w:color w:val="003F62"/>
          <w:spacing w:val="-7"/>
          <w:w w:val="105"/>
        </w:rPr>
        <w:t xml:space="preserve"> </w:t>
      </w:r>
      <w:r>
        <w:rPr>
          <w:color w:val="003F62"/>
          <w:w w:val="105"/>
        </w:rPr>
        <w:t>increases</w:t>
      </w:r>
      <w:r>
        <w:rPr>
          <w:color w:val="003F62"/>
          <w:spacing w:val="-7"/>
          <w:w w:val="105"/>
        </w:rPr>
        <w:t xml:space="preserve"> </w:t>
      </w:r>
      <w:r>
        <w:rPr>
          <w:color w:val="003F62"/>
          <w:w w:val="105"/>
        </w:rPr>
        <w:t>to customer bil</w:t>
      </w:r>
      <w:r>
        <w:rPr>
          <w:color w:val="003F62"/>
          <w:w w:val="105"/>
        </w:rPr>
        <w:t xml:space="preserve">ls now rather than larger increases in the </w:t>
      </w:r>
      <w:r>
        <w:rPr>
          <w:color w:val="003F62"/>
          <w:spacing w:val="-2"/>
          <w:w w:val="105"/>
        </w:rPr>
        <w:t>future.</w:t>
      </w:r>
    </w:p>
    <w:p w14:paraId="60097E48" w14:textId="77777777" w:rsidR="0023410F" w:rsidRDefault="001D4F61">
      <w:pPr>
        <w:pStyle w:val="Heading3"/>
        <w:spacing w:before="61"/>
        <w:ind w:left="299"/>
      </w:pPr>
      <w:r>
        <w:rPr>
          <w:b w:val="0"/>
        </w:rPr>
        <w:br w:type="column"/>
      </w:r>
      <w:r>
        <w:rPr>
          <w:color w:val="003F62"/>
          <w:spacing w:val="-7"/>
        </w:rPr>
        <w:t>Financial</w:t>
      </w:r>
      <w:r>
        <w:rPr>
          <w:color w:val="003F62"/>
          <w:spacing w:val="-5"/>
        </w:rPr>
        <w:t xml:space="preserve"> </w:t>
      </w:r>
      <w:r>
        <w:rPr>
          <w:color w:val="003F62"/>
          <w:spacing w:val="-2"/>
        </w:rPr>
        <w:t>projections</w:t>
      </w:r>
    </w:p>
    <w:p w14:paraId="60097E49" w14:textId="77777777" w:rsidR="0023410F" w:rsidRDefault="001D4F61">
      <w:pPr>
        <w:pStyle w:val="BodyText"/>
        <w:spacing w:before="155" w:line="249" w:lineRule="auto"/>
        <w:ind w:left="299" w:right="301"/>
      </w:pPr>
      <w:r>
        <w:rPr>
          <w:color w:val="003F62"/>
        </w:rPr>
        <w:t>In</w:t>
      </w:r>
      <w:r>
        <w:rPr>
          <w:color w:val="003F62"/>
          <w:spacing w:val="21"/>
        </w:rPr>
        <w:t xml:space="preserve"> </w:t>
      </w:r>
      <w:r>
        <w:rPr>
          <w:color w:val="003F62"/>
        </w:rPr>
        <w:t>proposing</w:t>
      </w:r>
      <w:r>
        <w:rPr>
          <w:color w:val="003F62"/>
          <w:spacing w:val="21"/>
        </w:rPr>
        <w:t xml:space="preserve"> </w:t>
      </w:r>
      <w:r>
        <w:rPr>
          <w:color w:val="003F62"/>
        </w:rPr>
        <w:t>to</w:t>
      </w:r>
      <w:r>
        <w:rPr>
          <w:color w:val="003F62"/>
          <w:spacing w:val="21"/>
        </w:rPr>
        <w:t xml:space="preserve"> </w:t>
      </w:r>
      <w:r>
        <w:rPr>
          <w:color w:val="003F62"/>
        </w:rPr>
        <w:t>offset</w:t>
      </w:r>
      <w:r>
        <w:rPr>
          <w:color w:val="003F62"/>
          <w:spacing w:val="21"/>
        </w:rPr>
        <w:t xml:space="preserve"> </w:t>
      </w:r>
      <w:r>
        <w:rPr>
          <w:color w:val="003F62"/>
        </w:rPr>
        <w:t>customer</w:t>
      </w:r>
      <w:r>
        <w:rPr>
          <w:color w:val="003F62"/>
          <w:spacing w:val="21"/>
        </w:rPr>
        <w:t xml:space="preserve"> </w:t>
      </w:r>
      <w:r>
        <w:rPr>
          <w:color w:val="003F62"/>
        </w:rPr>
        <w:t>bill</w:t>
      </w:r>
      <w:r>
        <w:rPr>
          <w:color w:val="003F62"/>
          <w:spacing w:val="21"/>
        </w:rPr>
        <w:t xml:space="preserve"> </w:t>
      </w:r>
      <w:r>
        <w:rPr>
          <w:color w:val="003F62"/>
        </w:rPr>
        <w:t>impacts</w:t>
      </w:r>
      <w:r>
        <w:rPr>
          <w:color w:val="003F62"/>
          <w:spacing w:val="21"/>
        </w:rPr>
        <w:t xml:space="preserve"> </w:t>
      </w:r>
      <w:r>
        <w:rPr>
          <w:color w:val="003F62"/>
        </w:rPr>
        <w:t>and</w:t>
      </w:r>
      <w:r>
        <w:rPr>
          <w:color w:val="003F62"/>
          <w:spacing w:val="21"/>
        </w:rPr>
        <w:t xml:space="preserve"> </w:t>
      </w:r>
      <w:r>
        <w:rPr>
          <w:color w:val="003F62"/>
        </w:rPr>
        <w:t>deliver a</w:t>
      </w:r>
      <w:r>
        <w:rPr>
          <w:color w:val="003F62"/>
          <w:spacing w:val="40"/>
        </w:rPr>
        <w:t xml:space="preserve"> </w:t>
      </w:r>
      <w:r>
        <w:rPr>
          <w:color w:val="003F62"/>
        </w:rPr>
        <w:t>significant</w:t>
      </w:r>
      <w:r>
        <w:rPr>
          <w:color w:val="003F62"/>
          <w:spacing w:val="40"/>
        </w:rPr>
        <w:t xml:space="preserve"> </w:t>
      </w:r>
      <w:r>
        <w:rPr>
          <w:color w:val="003F62"/>
        </w:rPr>
        <w:t>capital</w:t>
      </w:r>
      <w:r>
        <w:rPr>
          <w:color w:val="003F62"/>
          <w:spacing w:val="40"/>
        </w:rPr>
        <w:t xml:space="preserve"> </w:t>
      </w:r>
      <w:r>
        <w:rPr>
          <w:color w:val="003F62"/>
        </w:rPr>
        <w:t>expenditure</w:t>
      </w:r>
      <w:r>
        <w:rPr>
          <w:color w:val="003F62"/>
          <w:spacing w:val="40"/>
        </w:rPr>
        <w:t xml:space="preserve"> </w:t>
      </w:r>
      <w:r>
        <w:rPr>
          <w:color w:val="003F62"/>
        </w:rPr>
        <w:t>program</w:t>
      </w:r>
      <w:r>
        <w:rPr>
          <w:color w:val="003F62"/>
          <w:spacing w:val="40"/>
        </w:rPr>
        <w:t xml:space="preserve"> </w:t>
      </w:r>
      <w:r>
        <w:rPr>
          <w:color w:val="003F62"/>
        </w:rPr>
        <w:t>we</w:t>
      </w:r>
      <w:r>
        <w:rPr>
          <w:color w:val="003F62"/>
          <w:spacing w:val="40"/>
        </w:rPr>
        <w:t xml:space="preserve"> </w:t>
      </w:r>
      <w:r>
        <w:rPr>
          <w:color w:val="003F62"/>
        </w:rPr>
        <w:t>have</w:t>
      </w:r>
      <w:r>
        <w:rPr>
          <w:color w:val="003F62"/>
        </w:rPr>
        <w:t xml:space="preserve"> been careful to ensure the financial sustainability of the business remains strong.</w:t>
      </w:r>
    </w:p>
    <w:p w14:paraId="60097E4A" w14:textId="77777777" w:rsidR="0023410F" w:rsidRDefault="001D4F61">
      <w:pPr>
        <w:pStyle w:val="BodyText"/>
        <w:spacing w:before="173" w:line="249" w:lineRule="auto"/>
        <w:ind w:left="299" w:right="345"/>
      </w:pPr>
      <w:r>
        <w:rPr>
          <w:color w:val="003F62"/>
          <w:w w:val="105"/>
        </w:rPr>
        <w:t>We expect total debt to increase from $25 million (June 2022) to over $100 million during the pricing period.</w:t>
      </w:r>
      <w:r>
        <w:rPr>
          <w:color w:val="003F62"/>
          <w:spacing w:val="-1"/>
          <w:w w:val="105"/>
        </w:rPr>
        <w:t xml:space="preserve"> </w:t>
      </w:r>
      <w:r>
        <w:rPr>
          <w:color w:val="003F62"/>
          <w:w w:val="105"/>
        </w:rPr>
        <w:t>We</w:t>
      </w:r>
      <w:r>
        <w:rPr>
          <w:color w:val="003F62"/>
          <w:spacing w:val="-1"/>
          <w:w w:val="105"/>
        </w:rPr>
        <w:t xml:space="preserve"> </w:t>
      </w:r>
      <w:r>
        <w:rPr>
          <w:color w:val="003F62"/>
          <w:w w:val="105"/>
        </w:rPr>
        <w:t>have</w:t>
      </w:r>
      <w:r>
        <w:rPr>
          <w:color w:val="003F62"/>
          <w:spacing w:val="-1"/>
          <w:w w:val="105"/>
        </w:rPr>
        <w:t xml:space="preserve"> </w:t>
      </w:r>
      <w:r>
        <w:rPr>
          <w:color w:val="003F62"/>
          <w:w w:val="105"/>
        </w:rPr>
        <w:t>the</w:t>
      </w:r>
      <w:r>
        <w:rPr>
          <w:color w:val="003F62"/>
          <w:spacing w:val="-1"/>
          <w:w w:val="105"/>
        </w:rPr>
        <w:t xml:space="preserve"> </w:t>
      </w:r>
      <w:r>
        <w:rPr>
          <w:color w:val="003F62"/>
          <w:w w:val="105"/>
        </w:rPr>
        <w:t>capacity</w:t>
      </w:r>
      <w:r>
        <w:rPr>
          <w:color w:val="003F62"/>
          <w:spacing w:val="-1"/>
          <w:w w:val="105"/>
        </w:rPr>
        <w:t xml:space="preserve"> </w:t>
      </w:r>
      <w:r>
        <w:rPr>
          <w:color w:val="003F62"/>
          <w:w w:val="105"/>
        </w:rPr>
        <w:t>to</w:t>
      </w:r>
      <w:r>
        <w:rPr>
          <w:color w:val="003F62"/>
          <w:spacing w:val="-1"/>
          <w:w w:val="105"/>
        </w:rPr>
        <w:t xml:space="preserve"> </w:t>
      </w:r>
      <w:r>
        <w:rPr>
          <w:color w:val="003F62"/>
          <w:w w:val="105"/>
        </w:rPr>
        <w:t>service</w:t>
      </w:r>
      <w:r>
        <w:rPr>
          <w:color w:val="003F62"/>
          <w:spacing w:val="-1"/>
          <w:w w:val="105"/>
        </w:rPr>
        <w:t xml:space="preserve"> </w:t>
      </w:r>
      <w:r>
        <w:rPr>
          <w:color w:val="003F62"/>
          <w:w w:val="105"/>
        </w:rPr>
        <w:t>the</w:t>
      </w:r>
      <w:r>
        <w:rPr>
          <w:color w:val="003F62"/>
          <w:spacing w:val="-1"/>
          <w:w w:val="105"/>
        </w:rPr>
        <w:t xml:space="preserve"> </w:t>
      </w:r>
      <w:r>
        <w:rPr>
          <w:color w:val="003F62"/>
          <w:w w:val="105"/>
        </w:rPr>
        <w:t>increase in</w:t>
      </w:r>
      <w:r>
        <w:rPr>
          <w:color w:val="003F62"/>
          <w:spacing w:val="-7"/>
          <w:w w:val="105"/>
        </w:rPr>
        <w:t xml:space="preserve"> </w:t>
      </w:r>
      <w:r>
        <w:rPr>
          <w:color w:val="003F62"/>
          <w:w w:val="105"/>
        </w:rPr>
        <w:t>debt,</w:t>
      </w:r>
      <w:r>
        <w:rPr>
          <w:color w:val="003F62"/>
          <w:spacing w:val="-7"/>
          <w:w w:val="105"/>
        </w:rPr>
        <w:t xml:space="preserve"> </w:t>
      </w:r>
      <w:r>
        <w:rPr>
          <w:color w:val="003F62"/>
          <w:w w:val="105"/>
        </w:rPr>
        <w:t>and</w:t>
      </w:r>
      <w:r>
        <w:rPr>
          <w:color w:val="003F62"/>
          <w:spacing w:val="-7"/>
          <w:w w:val="105"/>
        </w:rPr>
        <w:t xml:space="preserve"> </w:t>
      </w:r>
      <w:r>
        <w:rPr>
          <w:color w:val="003F62"/>
          <w:w w:val="105"/>
        </w:rPr>
        <w:t>whe</w:t>
      </w:r>
      <w:r>
        <w:rPr>
          <w:color w:val="003F62"/>
          <w:w w:val="105"/>
        </w:rPr>
        <w:t>n</w:t>
      </w:r>
      <w:r>
        <w:rPr>
          <w:color w:val="003F62"/>
          <w:spacing w:val="-7"/>
          <w:w w:val="105"/>
        </w:rPr>
        <w:t xml:space="preserve"> </w:t>
      </w:r>
      <w:r>
        <w:rPr>
          <w:color w:val="003F62"/>
          <w:w w:val="105"/>
        </w:rPr>
        <w:t>compared</w:t>
      </w:r>
      <w:r>
        <w:rPr>
          <w:color w:val="003F62"/>
          <w:spacing w:val="-7"/>
          <w:w w:val="105"/>
        </w:rPr>
        <w:t xml:space="preserve"> </w:t>
      </w:r>
      <w:r>
        <w:rPr>
          <w:color w:val="003F62"/>
          <w:w w:val="105"/>
        </w:rPr>
        <w:t>to</w:t>
      </w:r>
      <w:r>
        <w:rPr>
          <w:color w:val="003F62"/>
          <w:spacing w:val="-7"/>
          <w:w w:val="105"/>
        </w:rPr>
        <w:t xml:space="preserve"> </w:t>
      </w:r>
      <w:r>
        <w:rPr>
          <w:color w:val="003F62"/>
          <w:w w:val="105"/>
        </w:rPr>
        <w:t>the</w:t>
      </w:r>
      <w:r>
        <w:rPr>
          <w:color w:val="003F62"/>
          <w:spacing w:val="-7"/>
          <w:w w:val="105"/>
        </w:rPr>
        <w:t xml:space="preserve"> </w:t>
      </w:r>
      <w:r>
        <w:rPr>
          <w:color w:val="003F62"/>
          <w:w w:val="105"/>
        </w:rPr>
        <w:t>financial</w:t>
      </w:r>
      <w:r>
        <w:rPr>
          <w:color w:val="003F62"/>
          <w:spacing w:val="-7"/>
          <w:w w:val="105"/>
        </w:rPr>
        <w:t xml:space="preserve"> </w:t>
      </w:r>
      <w:r>
        <w:rPr>
          <w:color w:val="003F62"/>
          <w:w w:val="105"/>
        </w:rPr>
        <w:t>indicator</w:t>
      </w:r>
    </w:p>
    <w:p w14:paraId="60097E4B" w14:textId="77777777" w:rsidR="0023410F" w:rsidRDefault="001D4F61">
      <w:pPr>
        <w:pStyle w:val="BodyText"/>
        <w:spacing w:before="4" w:line="249" w:lineRule="auto"/>
        <w:ind w:left="299" w:right="208"/>
      </w:pPr>
      <w:r>
        <w:rPr>
          <w:color w:val="003F62"/>
        </w:rPr>
        <w:t>benchmarks provided by the ESC, our forecast financial position remains strong.</w:t>
      </w:r>
    </w:p>
    <w:p w14:paraId="60097E4C" w14:textId="77777777" w:rsidR="0023410F" w:rsidRDefault="001D4F61">
      <w:pPr>
        <w:pStyle w:val="BodyText"/>
        <w:spacing w:before="171" w:line="249" w:lineRule="auto"/>
        <w:ind w:left="299" w:right="301"/>
      </w:pPr>
      <w:r>
        <w:rPr>
          <w:color w:val="003F62"/>
          <w:w w:val="105"/>
        </w:rPr>
        <w:t>At</w:t>
      </w:r>
      <w:r>
        <w:rPr>
          <w:color w:val="003F62"/>
          <w:spacing w:val="-1"/>
          <w:w w:val="105"/>
        </w:rPr>
        <w:t xml:space="preserve"> </w:t>
      </w:r>
      <w:r>
        <w:rPr>
          <w:color w:val="003F62"/>
          <w:w w:val="105"/>
        </w:rPr>
        <w:t>the</w:t>
      </w:r>
      <w:r>
        <w:rPr>
          <w:color w:val="003F62"/>
          <w:spacing w:val="-1"/>
          <w:w w:val="105"/>
        </w:rPr>
        <w:t xml:space="preserve"> </w:t>
      </w:r>
      <w:r>
        <w:rPr>
          <w:color w:val="003F62"/>
          <w:w w:val="105"/>
        </w:rPr>
        <w:t>forefront</w:t>
      </w:r>
      <w:r>
        <w:rPr>
          <w:color w:val="003F62"/>
          <w:spacing w:val="-1"/>
          <w:w w:val="105"/>
        </w:rPr>
        <w:t xml:space="preserve"> </w:t>
      </w:r>
      <w:r>
        <w:rPr>
          <w:color w:val="003F62"/>
          <w:w w:val="105"/>
        </w:rPr>
        <w:t>of</w:t>
      </w:r>
      <w:r>
        <w:rPr>
          <w:color w:val="003F62"/>
          <w:spacing w:val="-1"/>
          <w:w w:val="105"/>
        </w:rPr>
        <w:t xml:space="preserve"> </w:t>
      </w:r>
      <w:r>
        <w:rPr>
          <w:color w:val="003F62"/>
          <w:w w:val="105"/>
        </w:rPr>
        <w:t>our</w:t>
      </w:r>
      <w:r>
        <w:rPr>
          <w:color w:val="003F62"/>
          <w:spacing w:val="-1"/>
          <w:w w:val="105"/>
        </w:rPr>
        <w:t xml:space="preserve"> </w:t>
      </w:r>
      <w:r>
        <w:rPr>
          <w:color w:val="003F62"/>
          <w:w w:val="105"/>
        </w:rPr>
        <w:t>mind</w:t>
      </w:r>
      <w:r>
        <w:rPr>
          <w:color w:val="003F62"/>
          <w:spacing w:val="-1"/>
          <w:w w:val="105"/>
        </w:rPr>
        <w:t xml:space="preserve"> </w:t>
      </w:r>
      <w:r>
        <w:rPr>
          <w:color w:val="003F62"/>
          <w:w w:val="105"/>
        </w:rPr>
        <w:t>when</w:t>
      </w:r>
      <w:r>
        <w:rPr>
          <w:color w:val="003F62"/>
          <w:spacing w:val="-1"/>
          <w:w w:val="105"/>
        </w:rPr>
        <w:t xml:space="preserve"> </w:t>
      </w:r>
      <w:r>
        <w:rPr>
          <w:color w:val="003F62"/>
          <w:w w:val="105"/>
        </w:rPr>
        <w:t>considering</w:t>
      </w:r>
      <w:r>
        <w:rPr>
          <w:color w:val="003F62"/>
          <w:spacing w:val="-1"/>
          <w:w w:val="105"/>
        </w:rPr>
        <w:t xml:space="preserve"> </w:t>
      </w:r>
      <w:r>
        <w:rPr>
          <w:color w:val="003F62"/>
          <w:w w:val="105"/>
        </w:rPr>
        <w:t>future</w:t>
      </w:r>
      <w:r>
        <w:rPr>
          <w:color w:val="003F62"/>
          <w:w w:val="105"/>
        </w:rPr>
        <w:t xml:space="preserve"> financial sustainability is the possibility of significant capital expenditure requirements in the 2033-38 pricing period. We also have a strong view that</w:t>
      </w:r>
    </w:p>
    <w:p w14:paraId="60097E4D" w14:textId="77777777" w:rsidR="0023410F" w:rsidRDefault="001D4F61">
      <w:pPr>
        <w:pStyle w:val="BodyText"/>
        <w:spacing w:before="4" w:line="249" w:lineRule="auto"/>
        <w:ind w:left="299"/>
      </w:pPr>
      <w:r>
        <w:rPr>
          <w:color w:val="003F62"/>
          <w:w w:val="105"/>
        </w:rPr>
        <w:t>using</w:t>
      </w:r>
      <w:r>
        <w:rPr>
          <w:color w:val="003F62"/>
          <w:spacing w:val="-15"/>
          <w:w w:val="105"/>
        </w:rPr>
        <w:t xml:space="preserve"> </w:t>
      </w:r>
      <w:r>
        <w:rPr>
          <w:color w:val="003F62"/>
          <w:w w:val="105"/>
        </w:rPr>
        <w:t>our</w:t>
      </w:r>
      <w:r>
        <w:rPr>
          <w:color w:val="003F62"/>
          <w:spacing w:val="-14"/>
          <w:w w:val="105"/>
        </w:rPr>
        <w:t xml:space="preserve"> </w:t>
      </w:r>
      <w:r>
        <w:rPr>
          <w:color w:val="003F62"/>
          <w:w w:val="105"/>
        </w:rPr>
        <w:t>balance</w:t>
      </w:r>
      <w:r>
        <w:rPr>
          <w:color w:val="003F62"/>
          <w:spacing w:val="-15"/>
          <w:w w:val="105"/>
        </w:rPr>
        <w:t xml:space="preserve"> </w:t>
      </w:r>
      <w:r>
        <w:rPr>
          <w:color w:val="003F62"/>
          <w:w w:val="105"/>
        </w:rPr>
        <w:t>sheet</w:t>
      </w:r>
      <w:r>
        <w:rPr>
          <w:color w:val="003F62"/>
          <w:spacing w:val="-14"/>
          <w:w w:val="105"/>
        </w:rPr>
        <w:t xml:space="preserve"> </w:t>
      </w:r>
      <w:r>
        <w:rPr>
          <w:color w:val="003F62"/>
          <w:w w:val="105"/>
        </w:rPr>
        <w:t>capacity</w:t>
      </w:r>
      <w:r>
        <w:rPr>
          <w:color w:val="003F62"/>
          <w:spacing w:val="-15"/>
          <w:w w:val="105"/>
        </w:rPr>
        <w:t xml:space="preserve"> </w:t>
      </w:r>
      <w:r>
        <w:rPr>
          <w:color w:val="003F62"/>
          <w:w w:val="105"/>
        </w:rPr>
        <w:t>to</w:t>
      </w:r>
      <w:r>
        <w:rPr>
          <w:color w:val="003F62"/>
          <w:spacing w:val="-14"/>
          <w:w w:val="105"/>
        </w:rPr>
        <w:t xml:space="preserve"> </w:t>
      </w:r>
      <w:r>
        <w:rPr>
          <w:color w:val="003F62"/>
          <w:w w:val="105"/>
        </w:rPr>
        <w:t>offset</w:t>
      </w:r>
      <w:r>
        <w:rPr>
          <w:color w:val="003F62"/>
          <w:spacing w:val="-15"/>
          <w:w w:val="105"/>
        </w:rPr>
        <w:t xml:space="preserve"> </w:t>
      </w:r>
      <w:r>
        <w:rPr>
          <w:color w:val="003F62"/>
          <w:w w:val="105"/>
        </w:rPr>
        <w:t>operating expenditure is a short-term solution.</w:t>
      </w:r>
    </w:p>
    <w:p w14:paraId="60097E4E" w14:textId="77777777" w:rsidR="0023410F" w:rsidRDefault="0023410F">
      <w:pPr>
        <w:pStyle w:val="BodyText"/>
        <w:spacing w:before="7"/>
        <w:rPr>
          <w:sz w:val="17"/>
        </w:rPr>
      </w:pPr>
    </w:p>
    <w:p w14:paraId="60097E4F" w14:textId="77777777" w:rsidR="0023410F" w:rsidRDefault="001D4F61">
      <w:pPr>
        <w:pStyle w:val="Heading3"/>
        <w:ind w:left="299"/>
      </w:pPr>
      <w:r>
        <w:rPr>
          <w:color w:val="003F62"/>
          <w:spacing w:val="-8"/>
        </w:rPr>
        <w:t>PREMO</w:t>
      </w:r>
      <w:r>
        <w:rPr>
          <w:color w:val="003F62"/>
          <w:spacing w:val="-12"/>
        </w:rPr>
        <w:t xml:space="preserve"> </w:t>
      </w:r>
      <w:r>
        <w:rPr>
          <w:color w:val="003F62"/>
          <w:spacing w:val="-8"/>
        </w:rPr>
        <w:t>self-assessment</w:t>
      </w:r>
    </w:p>
    <w:p w14:paraId="60097E50" w14:textId="77777777" w:rsidR="0023410F" w:rsidRDefault="001D4F61">
      <w:pPr>
        <w:pStyle w:val="BodyText"/>
        <w:spacing w:before="155" w:line="249" w:lineRule="auto"/>
        <w:ind w:left="299" w:right="208"/>
      </w:pPr>
      <w:r>
        <w:rPr>
          <w:color w:val="003F62"/>
          <w:w w:val="105"/>
        </w:rPr>
        <w:t>We</w:t>
      </w:r>
      <w:r>
        <w:rPr>
          <w:color w:val="003F62"/>
          <w:spacing w:val="-5"/>
          <w:w w:val="105"/>
        </w:rPr>
        <w:t xml:space="preserve"> </w:t>
      </w:r>
      <w:r>
        <w:rPr>
          <w:color w:val="003F62"/>
          <w:w w:val="105"/>
        </w:rPr>
        <w:t>have</w:t>
      </w:r>
      <w:r>
        <w:rPr>
          <w:color w:val="003F62"/>
          <w:spacing w:val="-5"/>
          <w:w w:val="105"/>
        </w:rPr>
        <w:t xml:space="preserve"> </w:t>
      </w:r>
      <w:r>
        <w:rPr>
          <w:color w:val="003F62"/>
          <w:w w:val="105"/>
        </w:rPr>
        <w:t>assessed</w:t>
      </w:r>
      <w:r>
        <w:rPr>
          <w:color w:val="003F62"/>
          <w:spacing w:val="-5"/>
          <w:w w:val="105"/>
        </w:rPr>
        <w:t xml:space="preserve"> </w:t>
      </w:r>
      <w:r>
        <w:rPr>
          <w:color w:val="003F62"/>
          <w:w w:val="105"/>
        </w:rPr>
        <w:t>our</w:t>
      </w:r>
      <w:r>
        <w:rPr>
          <w:color w:val="003F62"/>
          <w:spacing w:val="-5"/>
          <w:w w:val="105"/>
        </w:rPr>
        <w:t xml:space="preserve"> </w:t>
      </w:r>
      <w:r>
        <w:rPr>
          <w:color w:val="003F62"/>
          <w:w w:val="105"/>
        </w:rPr>
        <w:t>overall</w:t>
      </w:r>
      <w:r>
        <w:rPr>
          <w:color w:val="003F62"/>
          <w:spacing w:val="-5"/>
          <w:w w:val="105"/>
        </w:rPr>
        <w:t xml:space="preserve"> </w:t>
      </w:r>
      <w:r>
        <w:rPr>
          <w:color w:val="003F62"/>
          <w:w w:val="105"/>
        </w:rPr>
        <w:t>submission</w:t>
      </w:r>
      <w:r>
        <w:rPr>
          <w:color w:val="003F62"/>
          <w:spacing w:val="-5"/>
          <w:w w:val="105"/>
        </w:rPr>
        <w:t xml:space="preserve"> </w:t>
      </w:r>
      <w:r>
        <w:rPr>
          <w:color w:val="003F62"/>
          <w:w w:val="105"/>
        </w:rPr>
        <w:t>to</w:t>
      </w:r>
      <w:r>
        <w:rPr>
          <w:color w:val="003F62"/>
          <w:spacing w:val="-5"/>
          <w:w w:val="105"/>
        </w:rPr>
        <w:t xml:space="preserve"> </w:t>
      </w:r>
      <w:r>
        <w:rPr>
          <w:color w:val="003F62"/>
          <w:w w:val="105"/>
        </w:rPr>
        <w:t xml:space="preserve">be </w:t>
      </w:r>
      <w:r>
        <w:rPr>
          <w:color w:val="003F62"/>
        </w:rPr>
        <w:t xml:space="preserve">‘standard’ under the PREMO incentive mechanism, with </w:t>
      </w:r>
      <w:r>
        <w:rPr>
          <w:color w:val="003F62"/>
          <w:w w:val="105"/>
        </w:rPr>
        <w:t>an</w:t>
      </w:r>
      <w:r>
        <w:rPr>
          <w:color w:val="003F62"/>
          <w:spacing w:val="-13"/>
          <w:w w:val="105"/>
        </w:rPr>
        <w:t xml:space="preserve"> </w:t>
      </w:r>
      <w:r>
        <w:rPr>
          <w:color w:val="003F62"/>
          <w:w w:val="105"/>
        </w:rPr>
        <w:t>aggregated</w:t>
      </w:r>
      <w:r>
        <w:rPr>
          <w:color w:val="003F62"/>
          <w:spacing w:val="-13"/>
          <w:w w:val="105"/>
        </w:rPr>
        <w:t xml:space="preserve"> </w:t>
      </w:r>
      <w:r>
        <w:rPr>
          <w:color w:val="003F62"/>
          <w:w w:val="105"/>
        </w:rPr>
        <w:t>score</w:t>
      </w:r>
      <w:r>
        <w:rPr>
          <w:color w:val="003F62"/>
          <w:spacing w:val="-13"/>
          <w:w w:val="105"/>
        </w:rPr>
        <w:t xml:space="preserve"> </w:t>
      </w:r>
      <w:r>
        <w:rPr>
          <w:color w:val="003F62"/>
          <w:w w:val="105"/>
        </w:rPr>
        <w:t>of</w:t>
      </w:r>
      <w:r>
        <w:rPr>
          <w:color w:val="003F62"/>
          <w:spacing w:val="-13"/>
          <w:w w:val="105"/>
        </w:rPr>
        <w:t xml:space="preserve"> </w:t>
      </w:r>
      <w:r>
        <w:rPr>
          <w:color w:val="003F62"/>
          <w:w w:val="105"/>
        </w:rPr>
        <w:t>13.35.</w:t>
      </w:r>
      <w:r>
        <w:rPr>
          <w:color w:val="003F62"/>
          <w:spacing w:val="-13"/>
          <w:w w:val="105"/>
        </w:rPr>
        <w:t xml:space="preserve"> </w:t>
      </w:r>
      <w:r>
        <w:rPr>
          <w:color w:val="003F62"/>
          <w:w w:val="105"/>
        </w:rPr>
        <w:t>This</w:t>
      </w:r>
      <w:r>
        <w:rPr>
          <w:color w:val="003F62"/>
          <w:spacing w:val="-13"/>
          <w:w w:val="105"/>
        </w:rPr>
        <w:t xml:space="preserve"> </w:t>
      </w:r>
      <w:r>
        <w:rPr>
          <w:color w:val="003F62"/>
          <w:w w:val="105"/>
        </w:rPr>
        <w:t>score</w:t>
      </w:r>
      <w:r>
        <w:rPr>
          <w:color w:val="003F62"/>
          <w:spacing w:val="-13"/>
          <w:w w:val="105"/>
        </w:rPr>
        <w:t xml:space="preserve"> </w:t>
      </w:r>
      <w:r>
        <w:rPr>
          <w:color w:val="003F62"/>
          <w:w w:val="105"/>
        </w:rPr>
        <w:t>puts</w:t>
      </w:r>
      <w:r>
        <w:rPr>
          <w:color w:val="003F62"/>
          <w:spacing w:val="-13"/>
          <w:w w:val="105"/>
        </w:rPr>
        <w:t xml:space="preserve"> </w:t>
      </w:r>
      <w:r>
        <w:rPr>
          <w:color w:val="003F62"/>
          <w:w w:val="105"/>
        </w:rPr>
        <w:t>us</w:t>
      </w:r>
      <w:r>
        <w:rPr>
          <w:color w:val="003F62"/>
          <w:spacing w:val="-13"/>
          <w:w w:val="105"/>
        </w:rPr>
        <w:t xml:space="preserve"> </w:t>
      </w:r>
      <w:r>
        <w:rPr>
          <w:color w:val="003F62"/>
          <w:w w:val="105"/>
        </w:rPr>
        <w:t>at</w:t>
      </w:r>
      <w:r>
        <w:rPr>
          <w:color w:val="003F62"/>
          <w:spacing w:val="-13"/>
          <w:w w:val="105"/>
        </w:rPr>
        <w:t xml:space="preserve"> </w:t>
      </w:r>
      <w:r>
        <w:rPr>
          <w:color w:val="003F62"/>
          <w:w w:val="105"/>
        </w:rPr>
        <w:t>the high end of the standard category.</w:t>
      </w:r>
    </w:p>
    <w:p w14:paraId="60097E51" w14:textId="77777777" w:rsidR="0023410F" w:rsidRDefault="0023410F">
      <w:pPr>
        <w:pStyle w:val="BodyText"/>
        <w:spacing w:before="5" w:after="1"/>
        <w:rPr>
          <w:sz w:val="17"/>
        </w:rPr>
      </w:pPr>
    </w:p>
    <w:tbl>
      <w:tblPr>
        <w:tblW w:w="0" w:type="auto"/>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25"/>
        <w:gridCol w:w="1488"/>
        <w:gridCol w:w="1916"/>
      </w:tblGrid>
      <w:tr w:rsidR="0023410F" w14:paraId="60097E55" w14:textId="77777777">
        <w:trPr>
          <w:trHeight w:val="435"/>
        </w:trPr>
        <w:tc>
          <w:tcPr>
            <w:tcW w:w="1625" w:type="dxa"/>
            <w:shd w:val="clear" w:color="auto" w:fill="003F62"/>
          </w:tcPr>
          <w:p w14:paraId="60097E52" w14:textId="77777777" w:rsidR="0023410F" w:rsidRDefault="0023410F">
            <w:pPr>
              <w:pStyle w:val="TableParagraph"/>
              <w:spacing w:before="0"/>
              <w:rPr>
                <w:rFonts w:ascii="Times New Roman"/>
                <w:sz w:val="20"/>
              </w:rPr>
            </w:pPr>
          </w:p>
        </w:tc>
        <w:tc>
          <w:tcPr>
            <w:tcW w:w="1488" w:type="dxa"/>
            <w:shd w:val="clear" w:color="auto" w:fill="003F62"/>
          </w:tcPr>
          <w:p w14:paraId="60097E53" w14:textId="77777777" w:rsidR="0023410F" w:rsidRDefault="001D4F61">
            <w:pPr>
              <w:pStyle w:val="TableParagraph"/>
              <w:spacing w:before="25"/>
              <w:ind w:left="75" w:right="150"/>
              <w:jc w:val="center"/>
              <w:rPr>
                <w:b/>
                <w:sz w:val="24"/>
              </w:rPr>
            </w:pPr>
            <w:r>
              <w:rPr>
                <w:b/>
                <w:color w:val="FFFFFF"/>
                <w:spacing w:val="-2"/>
                <w:sz w:val="24"/>
              </w:rPr>
              <w:t>Score</w:t>
            </w:r>
            <w:r>
              <w:rPr>
                <w:b/>
                <w:color w:val="FFFFFF"/>
                <w:spacing w:val="-8"/>
                <w:sz w:val="24"/>
              </w:rPr>
              <w:t xml:space="preserve"> </w:t>
            </w:r>
            <w:r>
              <w:rPr>
                <w:b/>
                <w:color w:val="FFFFFF"/>
                <w:spacing w:val="-2"/>
                <w:sz w:val="24"/>
              </w:rPr>
              <w:t>(1-</w:t>
            </w:r>
            <w:r>
              <w:rPr>
                <w:b/>
                <w:color w:val="FFFFFF"/>
                <w:spacing w:val="-7"/>
                <w:sz w:val="24"/>
              </w:rPr>
              <w:t>4)</w:t>
            </w:r>
          </w:p>
        </w:tc>
        <w:tc>
          <w:tcPr>
            <w:tcW w:w="1916" w:type="dxa"/>
            <w:shd w:val="clear" w:color="auto" w:fill="003F62"/>
          </w:tcPr>
          <w:p w14:paraId="60097E54" w14:textId="77777777" w:rsidR="0023410F" w:rsidRDefault="001D4F61">
            <w:pPr>
              <w:pStyle w:val="TableParagraph"/>
              <w:spacing w:before="25"/>
              <w:ind w:left="197"/>
              <w:rPr>
                <w:b/>
                <w:sz w:val="24"/>
              </w:rPr>
            </w:pPr>
            <w:r>
              <w:rPr>
                <w:b/>
                <w:color w:val="FFFFFF"/>
                <w:spacing w:val="-2"/>
                <w:sz w:val="24"/>
              </w:rPr>
              <w:t>Ranking</w:t>
            </w:r>
          </w:p>
        </w:tc>
      </w:tr>
      <w:tr w:rsidR="0023410F" w14:paraId="60097E59" w14:textId="77777777">
        <w:trPr>
          <w:trHeight w:val="357"/>
        </w:trPr>
        <w:tc>
          <w:tcPr>
            <w:tcW w:w="1625" w:type="dxa"/>
            <w:tcBorders>
              <w:left w:val="nil"/>
              <w:bottom w:val="single" w:sz="8" w:space="0" w:color="003F62"/>
            </w:tcBorders>
          </w:tcPr>
          <w:p w14:paraId="60097E56" w14:textId="77777777" w:rsidR="0023410F" w:rsidRDefault="001D4F61">
            <w:pPr>
              <w:pStyle w:val="TableParagraph"/>
              <w:spacing w:before="32"/>
              <w:ind w:left="182"/>
              <w:rPr>
                <w:b/>
                <w:sz w:val="20"/>
              </w:rPr>
            </w:pPr>
            <w:r>
              <w:rPr>
                <w:b/>
                <w:color w:val="003F62"/>
                <w:spacing w:val="-2"/>
                <w:sz w:val="20"/>
              </w:rPr>
              <w:t>Performance</w:t>
            </w:r>
          </w:p>
        </w:tc>
        <w:tc>
          <w:tcPr>
            <w:tcW w:w="1488" w:type="dxa"/>
            <w:tcBorders>
              <w:bottom w:val="single" w:sz="8" w:space="0" w:color="003F62"/>
            </w:tcBorders>
            <w:shd w:val="clear" w:color="auto" w:fill="C2E7EF"/>
          </w:tcPr>
          <w:p w14:paraId="60097E57" w14:textId="77777777" w:rsidR="0023410F" w:rsidRDefault="001D4F61">
            <w:pPr>
              <w:pStyle w:val="TableParagraph"/>
              <w:spacing w:before="32"/>
              <w:ind w:left="75" w:right="55"/>
              <w:jc w:val="center"/>
              <w:rPr>
                <w:sz w:val="20"/>
              </w:rPr>
            </w:pPr>
            <w:r>
              <w:rPr>
                <w:color w:val="003F62"/>
                <w:spacing w:val="-4"/>
                <w:sz w:val="20"/>
              </w:rPr>
              <w:t>1.88</w:t>
            </w:r>
          </w:p>
        </w:tc>
        <w:tc>
          <w:tcPr>
            <w:tcW w:w="1916" w:type="dxa"/>
            <w:tcBorders>
              <w:bottom w:val="single" w:sz="8" w:space="0" w:color="003F62"/>
              <w:right w:val="nil"/>
            </w:tcBorders>
          </w:tcPr>
          <w:p w14:paraId="60097E58" w14:textId="77777777" w:rsidR="0023410F" w:rsidRDefault="001D4F61">
            <w:pPr>
              <w:pStyle w:val="TableParagraph"/>
              <w:spacing w:before="32"/>
              <w:ind w:left="183"/>
              <w:rPr>
                <w:sz w:val="20"/>
              </w:rPr>
            </w:pPr>
            <w:r>
              <w:rPr>
                <w:color w:val="003F62"/>
                <w:spacing w:val="-2"/>
                <w:sz w:val="20"/>
              </w:rPr>
              <w:t>Standard</w:t>
            </w:r>
          </w:p>
        </w:tc>
      </w:tr>
      <w:tr w:rsidR="0023410F" w14:paraId="60097E5D" w14:textId="77777777">
        <w:trPr>
          <w:trHeight w:val="357"/>
        </w:trPr>
        <w:tc>
          <w:tcPr>
            <w:tcW w:w="1625" w:type="dxa"/>
            <w:tcBorders>
              <w:top w:val="single" w:sz="8" w:space="0" w:color="003F62"/>
              <w:left w:val="nil"/>
              <w:bottom w:val="single" w:sz="8" w:space="0" w:color="003F62"/>
            </w:tcBorders>
          </w:tcPr>
          <w:p w14:paraId="60097E5A" w14:textId="77777777" w:rsidR="0023410F" w:rsidRDefault="001D4F61">
            <w:pPr>
              <w:pStyle w:val="TableParagraph"/>
              <w:spacing w:before="32"/>
              <w:ind w:left="182"/>
              <w:rPr>
                <w:b/>
                <w:sz w:val="20"/>
              </w:rPr>
            </w:pPr>
            <w:r>
              <w:rPr>
                <w:b/>
                <w:color w:val="003F62"/>
                <w:spacing w:val="-4"/>
                <w:sz w:val="20"/>
              </w:rPr>
              <w:t>Risk</w:t>
            </w:r>
          </w:p>
        </w:tc>
        <w:tc>
          <w:tcPr>
            <w:tcW w:w="1488" w:type="dxa"/>
            <w:tcBorders>
              <w:top w:val="single" w:sz="8" w:space="0" w:color="003F62"/>
              <w:bottom w:val="single" w:sz="8" w:space="0" w:color="003F62"/>
            </w:tcBorders>
            <w:shd w:val="clear" w:color="auto" w:fill="C2E7EF"/>
          </w:tcPr>
          <w:p w14:paraId="60097E5B" w14:textId="77777777" w:rsidR="0023410F" w:rsidRDefault="001D4F61">
            <w:pPr>
              <w:pStyle w:val="TableParagraph"/>
              <w:spacing w:before="32"/>
              <w:ind w:left="75" w:right="55"/>
              <w:jc w:val="center"/>
              <w:rPr>
                <w:sz w:val="20"/>
              </w:rPr>
            </w:pPr>
            <w:r>
              <w:rPr>
                <w:color w:val="003F62"/>
                <w:spacing w:val="-4"/>
                <w:w w:val="105"/>
                <w:sz w:val="20"/>
              </w:rPr>
              <w:t>2.50</w:t>
            </w:r>
          </w:p>
        </w:tc>
        <w:tc>
          <w:tcPr>
            <w:tcW w:w="1916" w:type="dxa"/>
            <w:tcBorders>
              <w:top w:val="single" w:sz="8" w:space="0" w:color="003F62"/>
              <w:bottom w:val="single" w:sz="8" w:space="0" w:color="003F62"/>
              <w:right w:val="nil"/>
            </w:tcBorders>
          </w:tcPr>
          <w:p w14:paraId="60097E5C" w14:textId="77777777" w:rsidR="0023410F" w:rsidRDefault="001D4F61">
            <w:pPr>
              <w:pStyle w:val="TableParagraph"/>
              <w:spacing w:before="32"/>
              <w:ind w:left="183"/>
              <w:rPr>
                <w:sz w:val="20"/>
              </w:rPr>
            </w:pPr>
            <w:r>
              <w:rPr>
                <w:color w:val="003F62"/>
                <w:spacing w:val="-2"/>
                <w:sz w:val="20"/>
              </w:rPr>
              <w:t>Standard</w:t>
            </w:r>
          </w:p>
        </w:tc>
      </w:tr>
      <w:tr w:rsidR="0023410F" w14:paraId="60097E61" w14:textId="77777777">
        <w:trPr>
          <w:trHeight w:val="357"/>
        </w:trPr>
        <w:tc>
          <w:tcPr>
            <w:tcW w:w="1625" w:type="dxa"/>
            <w:tcBorders>
              <w:top w:val="single" w:sz="8" w:space="0" w:color="003F62"/>
              <w:left w:val="nil"/>
              <w:bottom w:val="single" w:sz="8" w:space="0" w:color="003F62"/>
            </w:tcBorders>
          </w:tcPr>
          <w:p w14:paraId="60097E5E" w14:textId="77777777" w:rsidR="0023410F" w:rsidRDefault="001D4F61">
            <w:pPr>
              <w:pStyle w:val="TableParagraph"/>
              <w:spacing w:before="32"/>
              <w:ind w:left="182"/>
              <w:rPr>
                <w:b/>
                <w:sz w:val="20"/>
              </w:rPr>
            </w:pPr>
            <w:r>
              <w:rPr>
                <w:b/>
                <w:color w:val="003F62"/>
                <w:spacing w:val="-2"/>
                <w:sz w:val="20"/>
              </w:rPr>
              <w:t>Engagement</w:t>
            </w:r>
          </w:p>
        </w:tc>
        <w:tc>
          <w:tcPr>
            <w:tcW w:w="1488" w:type="dxa"/>
            <w:tcBorders>
              <w:top w:val="single" w:sz="8" w:space="0" w:color="003F62"/>
              <w:bottom w:val="single" w:sz="8" w:space="0" w:color="003F62"/>
            </w:tcBorders>
            <w:shd w:val="clear" w:color="auto" w:fill="C2E7EF"/>
          </w:tcPr>
          <w:p w14:paraId="60097E5F" w14:textId="77777777" w:rsidR="0023410F" w:rsidRDefault="001D4F61">
            <w:pPr>
              <w:pStyle w:val="TableParagraph"/>
              <w:spacing w:before="32"/>
              <w:ind w:left="75" w:right="55"/>
              <w:jc w:val="center"/>
              <w:rPr>
                <w:sz w:val="20"/>
              </w:rPr>
            </w:pPr>
            <w:r>
              <w:rPr>
                <w:color w:val="003F62"/>
                <w:spacing w:val="-4"/>
                <w:sz w:val="20"/>
              </w:rPr>
              <w:t>3.82</w:t>
            </w:r>
          </w:p>
        </w:tc>
        <w:tc>
          <w:tcPr>
            <w:tcW w:w="1916" w:type="dxa"/>
            <w:tcBorders>
              <w:top w:val="single" w:sz="8" w:space="0" w:color="003F62"/>
              <w:bottom w:val="single" w:sz="8" w:space="0" w:color="003F62"/>
              <w:right w:val="nil"/>
            </w:tcBorders>
          </w:tcPr>
          <w:p w14:paraId="60097E60" w14:textId="77777777" w:rsidR="0023410F" w:rsidRDefault="001D4F61">
            <w:pPr>
              <w:pStyle w:val="TableParagraph"/>
              <w:spacing w:before="32"/>
              <w:ind w:left="183"/>
              <w:rPr>
                <w:sz w:val="20"/>
              </w:rPr>
            </w:pPr>
            <w:r>
              <w:rPr>
                <w:color w:val="003F62"/>
                <w:spacing w:val="-2"/>
                <w:sz w:val="20"/>
              </w:rPr>
              <w:t>Leading</w:t>
            </w:r>
          </w:p>
        </w:tc>
      </w:tr>
      <w:tr w:rsidR="0023410F" w14:paraId="60097E65" w14:textId="77777777">
        <w:trPr>
          <w:trHeight w:val="357"/>
        </w:trPr>
        <w:tc>
          <w:tcPr>
            <w:tcW w:w="1625" w:type="dxa"/>
            <w:tcBorders>
              <w:top w:val="single" w:sz="8" w:space="0" w:color="003F62"/>
              <w:left w:val="nil"/>
              <w:bottom w:val="single" w:sz="8" w:space="0" w:color="003F62"/>
            </w:tcBorders>
          </w:tcPr>
          <w:p w14:paraId="60097E62" w14:textId="77777777" w:rsidR="0023410F" w:rsidRDefault="001D4F61">
            <w:pPr>
              <w:pStyle w:val="TableParagraph"/>
              <w:spacing w:before="32"/>
              <w:ind w:left="182"/>
              <w:rPr>
                <w:b/>
                <w:sz w:val="20"/>
              </w:rPr>
            </w:pPr>
            <w:r>
              <w:rPr>
                <w:b/>
                <w:color w:val="003F62"/>
                <w:spacing w:val="-2"/>
                <w:sz w:val="20"/>
              </w:rPr>
              <w:t>Management</w:t>
            </w:r>
          </w:p>
        </w:tc>
        <w:tc>
          <w:tcPr>
            <w:tcW w:w="1488" w:type="dxa"/>
            <w:tcBorders>
              <w:top w:val="single" w:sz="8" w:space="0" w:color="003F62"/>
              <w:bottom w:val="single" w:sz="8" w:space="0" w:color="003F62"/>
            </w:tcBorders>
            <w:shd w:val="clear" w:color="auto" w:fill="C2E7EF"/>
          </w:tcPr>
          <w:p w14:paraId="60097E63" w14:textId="77777777" w:rsidR="0023410F" w:rsidRDefault="001D4F61">
            <w:pPr>
              <w:pStyle w:val="TableParagraph"/>
              <w:spacing w:before="32"/>
              <w:ind w:left="75" w:right="55"/>
              <w:jc w:val="center"/>
              <w:rPr>
                <w:sz w:val="20"/>
              </w:rPr>
            </w:pPr>
            <w:r>
              <w:rPr>
                <w:color w:val="003F62"/>
                <w:spacing w:val="-4"/>
                <w:sz w:val="20"/>
              </w:rPr>
              <w:t>2.65</w:t>
            </w:r>
          </w:p>
        </w:tc>
        <w:tc>
          <w:tcPr>
            <w:tcW w:w="1916" w:type="dxa"/>
            <w:tcBorders>
              <w:top w:val="single" w:sz="8" w:space="0" w:color="003F62"/>
              <w:bottom w:val="single" w:sz="8" w:space="0" w:color="003F62"/>
              <w:right w:val="nil"/>
            </w:tcBorders>
          </w:tcPr>
          <w:p w14:paraId="60097E64" w14:textId="77777777" w:rsidR="0023410F" w:rsidRDefault="001D4F61">
            <w:pPr>
              <w:pStyle w:val="TableParagraph"/>
              <w:spacing w:before="32"/>
              <w:ind w:left="183"/>
              <w:rPr>
                <w:sz w:val="20"/>
              </w:rPr>
            </w:pPr>
            <w:r>
              <w:rPr>
                <w:color w:val="003F62"/>
                <w:spacing w:val="-2"/>
                <w:sz w:val="20"/>
              </w:rPr>
              <w:t>Standard</w:t>
            </w:r>
          </w:p>
        </w:tc>
      </w:tr>
      <w:tr w:rsidR="0023410F" w14:paraId="60097E69" w14:textId="77777777">
        <w:trPr>
          <w:trHeight w:val="357"/>
        </w:trPr>
        <w:tc>
          <w:tcPr>
            <w:tcW w:w="1625" w:type="dxa"/>
            <w:tcBorders>
              <w:top w:val="single" w:sz="8" w:space="0" w:color="003F62"/>
              <w:left w:val="nil"/>
              <w:bottom w:val="single" w:sz="8" w:space="0" w:color="003F62"/>
            </w:tcBorders>
          </w:tcPr>
          <w:p w14:paraId="60097E66" w14:textId="77777777" w:rsidR="0023410F" w:rsidRDefault="001D4F61">
            <w:pPr>
              <w:pStyle w:val="TableParagraph"/>
              <w:spacing w:before="32"/>
              <w:ind w:left="182"/>
              <w:rPr>
                <w:b/>
                <w:sz w:val="20"/>
              </w:rPr>
            </w:pPr>
            <w:r>
              <w:rPr>
                <w:b/>
                <w:color w:val="003F62"/>
                <w:spacing w:val="-2"/>
                <w:sz w:val="20"/>
              </w:rPr>
              <w:t>Outcomes</w:t>
            </w:r>
          </w:p>
        </w:tc>
        <w:tc>
          <w:tcPr>
            <w:tcW w:w="1488" w:type="dxa"/>
            <w:tcBorders>
              <w:top w:val="single" w:sz="8" w:space="0" w:color="003F62"/>
              <w:bottom w:val="single" w:sz="8" w:space="0" w:color="003F62"/>
            </w:tcBorders>
            <w:shd w:val="clear" w:color="auto" w:fill="C2E7EF"/>
          </w:tcPr>
          <w:p w14:paraId="60097E67" w14:textId="77777777" w:rsidR="0023410F" w:rsidRDefault="001D4F61">
            <w:pPr>
              <w:pStyle w:val="TableParagraph"/>
              <w:spacing w:before="32"/>
              <w:ind w:left="75" w:right="55"/>
              <w:jc w:val="center"/>
              <w:rPr>
                <w:sz w:val="20"/>
              </w:rPr>
            </w:pPr>
            <w:r>
              <w:rPr>
                <w:color w:val="003F62"/>
                <w:spacing w:val="-4"/>
                <w:w w:val="105"/>
                <w:sz w:val="20"/>
              </w:rPr>
              <w:t>2.50</w:t>
            </w:r>
          </w:p>
        </w:tc>
        <w:tc>
          <w:tcPr>
            <w:tcW w:w="1916" w:type="dxa"/>
            <w:tcBorders>
              <w:top w:val="single" w:sz="8" w:space="0" w:color="003F62"/>
              <w:bottom w:val="single" w:sz="8" w:space="0" w:color="003F62"/>
              <w:right w:val="nil"/>
            </w:tcBorders>
          </w:tcPr>
          <w:p w14:paraId="60097E68" w14:textId="77777777" w:rsidR="0023410F" w:rsidRDefault="001D4F61">
            <w:pPr>
              <w:pStyle w:val="TableParagraph"/>
              <w:spacing w:before="32"/>
              <w:ind w:left="183"/>
              <w:rPr>
                <w:sz w:val="20"/>
              </w:rPr>
            </w:pPr>
            <w:r>
              <w:rPr>
                <w:color w:val="003F62"/>
                <w:spacing w:val="-2"/>
                <w:sz w:val="20"/>
              </w:rPr>
              <w:t>Standard</w:t>
            </w:r>
          </w:p>
        </w:tc>
      </w:tr>
      <w:tr w:rsidR="0023410F" w14:paraId="60097E6D" w14:textId="77777777">
        <w:trPr>
          <w:trHeight w:val="480"/>
        </w:trPr>
        <w:tc>
          <w:tcPr>
            <w:tcW w:w="1625" w:type="dxa"/>
            <w:tcBorders>
              <w:top w:val="single" w:sz="8" w:space="0" w:color="003F62"/>
              <w:left w:val="nil"/>
              <w:bottom w:val="single" w:sz="8" w:space="0" w:color="003F62"/>
              <w:right w:val="nil"/>
            </w:tcBorders>
          </w:tcPr>
          <w:p w14:paraId="60097E6A" w14:textId="77777777" w:rsidR="0023410F" w:rsidRDefault="001D4F61">
            <w:pPr>
              <w:pStyle w:val="TableParagraph"/>
              <w:spacing w:before="127"/>
              <w:ind w:left="192"/>
              <w:rPr>
                <w:b/>
                <w:sz w:val="20"/>
              </w:rPr>
            </w:pPr>
            <w:r>
              <w:rPr>
                <w:b/>
                <w:color w:val="003F62"/>
                <w:spacing w:val="-2"/>
                <w:sz w:val="20"/>
              </w:rPr>
              <w:t>Overall</w:t>
            </w:r>
          </w:p>
        </w:tc>
        <w:tc>
          <w:tcPr>
            <w:tcW w:w="1488" w:type="dxa"/>
            <w:tcBorders>
              <w:top w:val="single" w:sz="8" w:space="0" w:color="003F62"/>
              <w:left w:val="nil"/>
              <w:bottom w:val="single" w:sz="8" w:space="0" w:color="003F62"/>
              <w:right w:val="nil"/>
            </w:tcBorders>
          </w:tcPr>
          <w:p w14:paraId="60097E6B" w14:textId="77777777" w:rsidR="0023410F" w:rsidRDefault="001D4F61">
            <w:pPr>
              <w:pStyle w:val="TableParagraph"/>
              <w:spacing w:before="127"/>
              <w:ind w:left="488" w:right="468"/>
              <w:jc w:val="center"/>
              <w:rPr>
                <w:b/>
                <w:sz w:val="20"/>
              </w:rPr>
            </w:pPr>
            <w:r>
              <w:rPr>
                <w:b/>
                <w:color w:val="003F62"/>
                <w:spacing w:val="-2"/>
                <w:sz w:val="20"/>
              </w:rPr>
              <w:t>13.35</w:t>
            </w:r>
          </w:p>
        </w:tc>
        <w:tc>
          <w:tcPr>
            <w:tcW w:w="1916" w:type="dxa"/>
            <w:tcBorders>
              <w:top w:val="single" w:sz="8" w:space="0" w:color="003F62"/>
              <w:left w:val="nil"/>
              <w:bottom w:val="single" w:sz="8" w:space="0" w:color="003F62"/>
              <w:right w:val="nil"/>
            </w:tcBorders>
          </w:tcPr>
          <w:p w14:paraId="60097E6C" w14:textId="77777777" w:rsidR="0023410F" w:rsidRDefault="001D4F61">
            <w:pPr>
              <w:pStyle w:val="TableParagraph"/>
              <w:spacing w:before="127"/>
              <w:ind w:left="187"/>
              <w:rPr>
                <w:b/>
                <w:sz w:val="20"/>
              </w:rPr>
            </w:pPr>
            <w:r>
              <w:rPr>
                <w:b/>
                <w:color w:val="003F62"/>
                <w:spacing w:val="-2"/>
                <w:sz w:val="20"/>
              </w:rPr>
              <w:t>Standard</w:t>
            </w:r>
          </w:p>
        </w:tc>
      </w:tr>
    </w:tbl>
    <w:p w14:paraId="60097E6E" w14:textId="77777777" w:rsidR="0023410F" w:rsidRDefault="0023410F">
      <w:pPr>
        <w:pStyle w:val="BodyText"/>
        <w:rPr>
          <w:sz w:val="22"/>
        </w:rPr>
      </w:pPr>
    </w:p>
    <w:p w14:paraId="60097E6F" w14:textId="77777777" w:rsidR="0023410F" w:rsidRDefault="001D4F61">
      <w:pPr>
        <w:pStyle w:val="BodyText"/>
        <w:spacing w:before="130" w:line="249" w:lineRule="auto"/>
        <w:ind w:left="299" w:right="208"/>
      </w:pPr>
      <w:r>
        <w:rPr>
          <w:color w:val="003F62"/>
          <w:w w:val="105"/>
        </w:rPr>
        <w:t>Our customers, board, managing director, executive</w:t>
      </w:r>
      <w:r>
        <w:rPr>
          <w:color w:val="003F62"/>
          <w:w w:val="105"/>
        </w:rPr>
        <w:t xml:space="preserve"> team members, subject matter experts and other employees across our business have been central to the development of this submission. At the highest </w:t>
      </w:r>
      <w:r>
        <w:rPr>
          <w:color w:val="003F62"/>
          <w:spacing w:val="-2"/>
          <w:w w:val="105"/>
        </w:rPr>
        <w:t>level,</w:t>
      </w:r>
      <w:r>
        <w:rPr>
          <w:color w:val="003F62"/>
          <w:spacing w:val="-8"/>
          <w:w w:val="105"/>
        </w:rPr>
        <w:t xml:space="preserve"> </w:t>
      </w:r>
      <w:r>
        <w:rPr>
          <w:color w:val="003F62"/>
          <w:spacing w:val="-2"/>
          <w:w w:val="105"/>
        </w:rPr>
        <w:t>our</w:t>
      </w:r>
      <w:r>
        <w:rPr>
          <w:color w:val="003F62"/>
          <w:spacing w:val="-8"/>
          <w:w w:val="105"/>
        </w:rPr>
        <w:t xml:space="preserve"> </w:t>
      </w:r>
      <w:r>
        <w:rPr>
          <w:color w:val="003F62"/>
          <w:spacing w:val="-2"/>
          <w:w w:val="105"/>
        </w:rPr>
        <w:t>board</w:t>
      </w:r>
      <w:r>
        <w:rPr>
          <w:color w:val="003F62"/>
          <w:spacing w:val="-8"/>
          <w:w w:val="105"/>
        </w:rPr>
        <w:t xml:space="preserve"> </w:t>
      </w:r>
      <w:r>
        <w:rPr>
          <w:color w:val="003F62"/>
          <w:spacing w:val="-2"/>
          <w:w w:val="105"/>
        </w:rPr>
        <w:t>has</w:t>
      </w:r>
      <w:r>
        <w:rPr>
          <w:color w:val="003F62"/>
          <w:spacing w:val="-8"/>
          <w:w w:val="105"/>
        </w:rPr>
        <w:t xml:space="preserve"> </w:t>
      </w:r>
      <w:r>
        <w:rPr>
          <w:color w:val="003F62"/>
          <w:spacing w:val="-2"/>
          <w:w w:val="105"/>
        </w:rPr>
        <w:t>attested</w:t>
      </w:r>
      <w:r>
        <w:rPr>
          <w:color w:val="003F62"/>
          <w:spacing w:val="-8"/>
          <w:w w:val="105"/>
        </w:rPr>
        <w:t xml:space="preserve"> </w:t>
      </w:r>
      <w:r>
        <w:rPr>
          <w:color w:val="003F62"/>
          <w:spacing w:val="-2"/>
          <w:w w:val="105"/>
        </w:rPr>
        <w:t>that</w:t>
      </w:r>
      <w:r>
        <w:rPr>
          <w:color w:val="003F62"/>
          <w:spacing w:val="-8"/>
          <w:w w:val="105"/>
        </w:rPr>
        <w:t xml:space="preserve"> </w:t>
      </w:r>
      <w:r>
        <w:rPr>
          <w:color w:val="003F62"/>
          <w:spacing w:val="-2"/>
          <w:w w:val="105"/>
        </w:rPr>
        <w:t>our</w:t>
      </w:r>
      <w:r>
        <w:rPr>
          <w:color w:val="003F62"/>
          <w:spacing w:val="-8"/>
          <w:w w:val="105"/>
        </w:rPr>
        <w:t xml:space="preserve"> </w:t>
      </w:r>
      <w:r>
        <w:rPr>
          <w:color w:val="003F62"/>
          <w:spacing w:val="-2"/>
          <w:w w:val="105"/>
        </w:rPr>
        <w:t>submission</w:t>
      </w:r>
      <w:r>
        <w:rPr>
          <w:color w:val="003F62"/>
          <w:spacing w:val="-8"/>
          <w:w w:val="105"/>
        </w:rPr>
        <w:t xml:space="preserve"> </w:t>
      </w:r>
      <w:r>
        <w:rPr>
          <w:color w:val="003F62"/>
          <w:spacing w:val="-2"/>
          <w:w w:val="105"/>
        </w:rPr>
        <w:t xml:space="preserve">meets </w:t>
      </w:r>
      <w:r>
        <w:rPr>
          <w:color w:val="003F62"/>
        </w:rPr>
        <w:t>the Essential Services Commission’s requirements a</w:t>
      </w:r>
      <w:r>
        <w:rPr>
          <w:color w:val="003F62"/>
        </w:rPr>
        <w:t xml:space="preserve">nd </w:t>
      </w:r>
      <w:r>
        <w:rPr>
          <w:color w:val="003F62"/>
          <w:w w:val="105"/>
        </w:rPr>
        <w:t>addresses</w:t>
      </w:r>
      <w:r>
        <w:rPr>
          <w:color w:val="003F62"/>
          <w:spacing w:val="-9"/>
          <w:w w:val="105"/>
        </w:rPr>
        <w:t xml:space="preserve"> </w:t>
      </w:r>
      <w:r>
        <w:rPr>
          <w:color w:val="003F62"/>
          <w:w w:val="105"/>
        </w:rPr>
        <w:t>all</w:t>
      </w:r>
      <w:r>
        <w:rPr>
          <w:color w:val="003F62"/>
          <w:spacing w:val="-9"/>
          <w:w w:val="105"/>
        </w:rPr>
        <w:t xml:space="preserve"> </w:t>
      </w:r>
      <w:r>
        <w:rPr>
          <w:color w:val="003F62"/>
          <w:w w:val="105"/>
        </w:rPr>
        <w:t>elements</w:t>
      </w:r>
      <w:r>
        <w:rPr>
          <w:color w:val="003F62"/>
          <w:spacing w:val="-9"/>
          <w:w w:val="105"/>
        </w:rPr>
        <w:t xml:space="preserve"> </w:t>
      </w:r>
      <w:r>
        <w:rPr>
          <w:color w:val="003F62"/>
          <w:w w:val="105"/>
        </w:rPr>
        <w:t>of</w:t>
      </w:r>
      <w:r>
        <w:rPr>
          <w:color w:val="003F62"/>
          <w:spacing w:val="-9"/>
          <w:w w:val="105"/>
        </w:rPr>
        <w:t xml:space="preserve"> </w:t>
      </w:r>
      <w:r>
        <w:rPr>
          <w:color w:val="003F62"/>
          <w:w w:val="105"/>
        </w:rPr>
        <w:t>PREMO.</w:t>
      </w:r>
    </w:p>
    <w:p w14:paraId="60097E70" w14:textId="77777777" w:rsidR="0023410F" w:rsidRDefault="0023410F">
      <w:pPr>
        <w:spacing w:line="249" w:lineRule="auto"/>
        <w:sectPr w:rsidR="0023410F">
          <w:pgSz w:w="11910" w:h="16840"/>
          <w:pgMar w:top="620" w:right="440" w:bottom="660" w:left="360" w:header="0" w:footer="380" w:gutter="0"/>
          <w:cols w:num="2" w:space="720" w:equalWidth="0">
            <w:col w:w="5423" w:space="40"/>
            <w:col w:w="5647"/>
          </w:cols>
        </w:sectPr>
      </w:pPr>
    </w:p>
    <w:p w14:paraId="60097E71" w14:textId="77777777" w:rsidR="0023410F" w:rsidRDefault="001D4F61">
      <w:pPr>
        <w:spacing w:before="62"/>
        <w:ind w:left="350"/>
        <w:rPr>
          <w:b/>
          <w:sz w:val="32"/>
        </w:rPr>
      </w:pPr>
      <w:r>
        <w:rPr>
          <w:b/>
          <w:color w:val="003F62"/>
          <w:sz w:val="32"/>
        </w:rPr>
        <w:lastRenderedPageBreak/>
        <w:t>Our</w:t>
      </w:r>
      <w:r>
        <w:rPr>
          <w:b/>
          <w:color w:val="003F62"/>
          <w:spacing w:val="-12"/>
          <w:sz w:val="32"/>
        </w:rPr>
        <w:t xml:space="preserve"> </w:t>
      </w:r>
      <w:r>
        <w:rPr>
          <w:b/>
          <w:color w:val="003F62"/>
          <w:sz w:val="32"/>
        </w:rPr>
        <w:t>plan</w:t>
      </w:r>
      <w:r>
        <w:rPr>
          <w:b/>
          <w:color w:val="003F62"/>
          <w:spacing w:val="-12"/>
          <w:sz w:val="32"/>
        </w:rPr>
        <w:t xml:space="preserve"> </w:t>
      </w:r>
      <w:r>
        <w:rPr>
          <w:b/>
          <w:color w:val="003F62"/>
          <w:sz w:val="32"/>
        </w:rPr>
        <w:t>on</w:t>
      </w:r>
      <w:r>
        <w:rPr>
          <w:b/>
          <w:color w:val="003F62"/>
          <w:spacing w:val="-11"/>
          <w:sz w:val="32"/>
        </w:rPr>
        <w:t xml:space="preserve"> </w:t>
      </w:r>
      <w:r>
        <w:rPr>
          <w:b/>
          <w:color w:val="003F62"/>
          <w:sz w:val="32"/>
        </w:rPr>
        <w:t>a</w:t>
      </w:r>
      <w:r>
        <w:rPr>
          <w:b/>
          <w:color w:val="003F62"/>
          <w:spacing w:val="-12"/>
          <w:sz w:val="32"/>
        </w:rPr>
        <w:t xml:space="preserve"> </w:t>
      </w:r>
      <w:r>
        <w:rPr>
          <w:b/>
          <w:color w:val="003F62"/>
          <w:spacing w:val="-4"/>
          <w:sz w:val="32"/>
        </w:rPr>
        <w:t>page</w:t>
      </w:r>
    </w:p>
    <w:p w14:paraId="60097E72" w14:textId="77777777" w:rsidR="0023410F" w:rsidRDefault="001D4F61">
      <w:pPr>
        <w:pStyle w:val="BodyText"/>
        <w:spacing w:before="9"/>
        <w:rPr>
          <w:b/>
          <w:sz w:val="28"/>
        </w:rPr>
      </w:pPr>
      <w:r>
        <w:rPr>
          <w:noProof/>
        </w:rPr>
        <w:drawing>
          <wp:anchor distT="0" distB="0" distL="0" distR="0" simplePos="0" relativeHeight="13" behindDoc="0" locked="0" layoutInCell="1" allowOverlap="1" wp14:anchorId="60098F59" wp14:editId="60098F5A">
            <wp:simplePos x="0" y="0"/>
            <wp:positionH relativeFrom="page">
              <wp:posOffset>457200</wp:posOffset>
            </wp:positionH>
            <wp:positionV relativeFrom="paragraph">
              <wp:posOffset>225533</wp:posOffset>
            </wp:positionV>
            <wp:extent cx="6489351" cy="9076753"/>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4" cstate="print"/>
                    <a:stretch>
                      <a:fillRect/>
                    </a:stretch>
                  </pic:blipFill>
                  <pic:spPr>
                    <a:xfrm>
                      <a:off x="0" y="0"/>
                      <a:ext cx="6489351" cy="9076753"/>
                    </a:xfrm>
                    <a:prstGeom prst="rect">
                      <a:avLst/>
                    </a:prstGeom>
                  </pic:spPr>
                </pic:pic>
              </a:graphicData>
            </a:graphic>
          </wp:anchor>
        </w:drawing>
      </w:r>
    </w:p>
    <w:p w14:paraId="60097E73" w14:textId="77777777" w:rsidR="0023410F" w:rsidRDefault="0023410F">
      <w:pPr>
        <w:rPr>
          <w:sz w:val="28"/>
        </w:rPr>
        <w:sectPr w:rsidR="0023410F">
          <w:pgSz w:w="11910" w:h="16840"/>
          <w:pgMar w:top="580" w:right="440" w:bottom="660" w:left="360" w:header="0" w:footer="380" w:gutter="0"/>
          <w:cols w:space="720"/>
        </w:sectPr>
      </w:pPr>
    </w:p>
    <w:p w14:paraId="60097E74" w14:textId="77777777" w:rsidR="0023410F" w:rsidRDefault="001D4F61">
      <w:pPr>
        <w:pStyle w:val="Heading1"/>
      </w:pPr>
      <w:r>
        <w:rPr>
          <w:color w:val="003F62"/>
          <w:spacing w:val="-2"/>
          <w:w w:val="105"/>
        </w:rPr>
        <w:lastRenderedPageBreak/>
        <w:t>Management</w:t>
      </w:r>
    </w:p>
    <w:p w14:paraId="60097E75" w14:textId="77777777" w:rsidR="0023410F" w:rsidRDefault="001D4F61">
      <w:pPr>
        <w:pStyle w:val="BodyText"/>
        <w:spacing w:before="10"/>
        <w:rPr>
          <w:b/>
          <w:sz w:val="6"/>
        </w:rPr>
      </w:pPr>
      <w:r>
        <w:pict w14:anchorId="60098F5B">
          <v:group id="docshapegroup25" o:spid="_x0000_s1994" style="position:absolute;margin-left:36.3pt;margin-top:5.2pt;width:522.75pt;height:282.75pt;z-index:-15721472;mso-wrap-distance-left:0;mso-wrap-distance-right:0;mso-position-horizontal-relative:page" coordorigin="726,104" coordsize="10455,5655">
            <v:rect id="docshape26" o:spid="_x0000_s1997" style="position:absolute;left:725;top:406;width:10455;height:5352" fillcolor="#003f62" stroked="f"/>
            <v:shape id="docshape27" o:spid="_x0000_s1996" type="#_x0000_t75" style="position:absolute;left:1027;top:103;width:641;height:1009">
              <v:imagedata r:id="rId13" o:title=""/>
            </v:shape>
            <v:shape id="docshape28" o:spid="_x0000_s1995" type="#_x0000_t202" style="position:absolute;left:725;top:103;width:10455;height:5655" filled="f" stroked="f">
              <v:textbox inset="0,0,0,0">
                <w:txbxContent>
                  <w:p w14:paraId="60099059"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05A" w14:textId="77777777" w:rsidR="0023410F" w:rsidRDefault="001D4F61">
                    <w:pPr>
                      <w:numPr>
                        <w:ilvl w:val="0"/>
                        <w:numId w:val="29"/>
                      </w:numPr>
                      <w:tabs>
                        <w:tab w:val="left" w:pos="663"/>
                        <w:tab w:val="left" w:pos="664"/>
                      </w:tabs>
                      <w:spacing w:before="323" w:line="249" w:lineRule="auto"/>
                      <w:ind w:right="125"/>
                      <w:rPr>
                        <w:sz w:val="24"/>
                      </w:rPr>
                    </w:pPr>
                    <w:r>
                      <w:rPr>
                        <w:color w:val="FFFFFF"/>
                        <w:w w:val="105"/>
                        <w:sz w:val="24"/>
                      </w:rPr>
                      <w:t>The</w:t>
                    </w:r>
                    <w:r>
                      <w:rPr>
                        <w:color w:val="FFFFFF"/>
                        <w:spacing w:val="-18"/>
                        <w:w w:val="105"/>
                        <w:sz w:val="24"/>
                      </w:rPr>
                      <w:t xml:space="preserve"> </w:t>
                    </w:r>
                    <w:r>
                      <w:rPr>
                        <w:color w:val="FFFFFF"/>
                        <w:w w:val="105"/>
                        <w:sz w:val="24"/>
                      </w:rPr>
                      <w:t>Board,</w:t>
                    </w:r>
                    <w:r>
                      <w:rPr>
                        <w:color w:val="FFFFFF"/>
                        <w:spacing w:val="-17"/>
                        <w:w w:val="105"/>
                        <w:sz w:val="24"/>
                      </w:rPr>
                      <w:t xml:space="preserve"> </w:t>
                    </w:r>
                    <w:r>
                      <w:rPr>
                        <w:color w:val="FFFFFF"/>
                        <w:w w:val="105"/>
                        <w:sz w:val="24"/>
                      </w:rPr>
                      <w:t>senior</w:t>
                    </w:r>
                    <w:r>
                      <w:rPr>
                        <w:color w:val="FFFFFF"/>
                        <w:spacing w:val="-18"/>
                        <w:w w:val="105"/>
                        <w:sz w:val="24"/>
                      </w:rPr>
                      <w:t xml:space="preserve"> </w:t>
                    </w:r>
                    <w:r>
                      <w:rPr>
                        <w:color w:val="FFFFFF"/>
                        <w:w w:val="105"/>
                        <w:sz w:val="24"/>
                      </w:rPr>
                      <w:t>management,</w:t>
                    </w:r>
                    <w:r>
                      <w:rPr>
                        <w:color w:val="FFFFFF"/>
                        <w:spacing w:val="-18"/>
                        <w:w w:val="105"/>
                        <w:sz w:val="24"/>
                      </w:rPr>
                      <w:t xml:space="preserve"> </w:t>
                    </w:r>
                    <w:r>
                      <w:rPr>
                        <w:color w:val="FFFFFF"/>
                        <w:w w:val="105"/>
                        <w:sz w:val="24"/>
                      </w:rPr>
                      <w:t>Community</w:t>
                    </w:r>
                    <w:r>
                      <w:rPr>
                        <w:color w:val="FFFFFF"/>
                        <w:spacing w:val="-17"/>
                        <w:w w:val="105"/>
                        <w:sz w:val="24"/>
                      </w:rPr>
                      <w:t xml:space="preserve"> </w:t>
                    </w:r>
                    <w:r>
                      <w:rPr>
                        <w:color w:val="FFFFFF"/>
                        <w:w w:val="105"/>
                        <w:sz w:val="24"/>
                      </w:rPr>
                      <w:t>Panel,</w:t>
                    </w:r>
                    <w:r>
                      <w:rPr>
                        <w:color w:val="FFFFFF"/>
                        <w:spacing w:val="-18"/>
                        <w:w w:val="105"/>
                        <w:sz w:val="24"/>
                      </w:rPr>
                      <w:t xml:space="preserve"> </w:t>
                    </w:r>
                    <w:r>
                      <w:rPr>
                        <w:color w:val="FFFFFF"/>
                        <w:w w:val="105"/>
                        <w:sz w:val="24"/>
                      </w:rPr>
                      <w:t>Regional</w:t>
                    </w:r>
                    <w:r>
                      <w:rPr>
                        <w:color w:val="FFFFFF"/>
                        <w:spacing w:val="-17"/>
                        <w:w w:val="105"/>
                        <w:sz w:val="24"/>
                      </w:rPr>
                      <w:t xml:space="preserve"> </w:t>
                    </w:r>
                    <w:r>
                      <w:rPr>
                        <w:color w:val="FFFFFF"/>
                        <w:w w:val="105"/>
                        <w:sz w:val="24"/>
                      </w:rPr>
                      <w:t>Advisory</w:t>
                    </w:r>
                    <w:r>
                      <w:rPr>
                        <w:color w:val="FFFFFF"/>
                        <w:spacing w:val="-18"/>
                        <w:w w:val="105"/>
                        <w:sz w:val="24"/>
                      </w:rPr>
                      <w:t xml:space="preserve"> </w:t>
                    </w:r>
                    <w:r>
                      <w:rPr>
                        <w:color w:val="FFFFFF"/>
                        <w:w w:val="105"/>
                        <w:sz w:val="24"/>
                      </w:rPr>
                      <w:t>Forum</w:t>
                    </w:r>
                    <w:r>
                      <w:rPr>
                        <w:color w:val="FFFFFF"/>
                        <w:spacing w:val="-17"/>
                        <w:w w:val="105"/>
                        <w:sz w:val="24"/>
                      </w:rPr>
                      <w:t xml:space="preserve"> </w:t>
                    </w:r>
                    <w:r>
                      <w:rPr>
                        <w:color w:val="FFFFFF"/>
                        <w:w w:val="105"/>
                        <w:sz w:val="24"/>
                      </w:rPr>
                      <w:t>and</w:t>
                    </w:r>
                    <w:r>
                      <w:rPr>
                        <w:color w:val="FFFFFF"/>
                        <w:spacing w:val="-18"/>
                        <w:w w:val="105"/>
                        <w:sz w:val="24"/>
                      </w:rPr>
                      <w:t xml:space="preserve"> </w:t>
                    </w:r>
                    <w:r>
                      <w:rPr>
                        <w:color w:val="FFFFFF"/>
                        <w:w w:val="105"/>
                        <w:sz w:val="24"/>
                      </w:rPr>
                      <w:t>wider</w:t>
                    </w:r>
                    <w:r>
                      <w:rPr>
                        <w:color w:val="FFFFFF"/>
                        <w:w w:val="105"/>
                        <w:sz w:val="24"/>
                      </w:rPr>
                      <w:t xml:space="preserve"> customer base all played a significant role in developing this submission.</w:t>
                    </w:r>
                  </w:p>
                  <w:p w14:paraId="6009905B" w14:textId="77777777" w:rsidR="0023410F" w:rsidRDefault="001D4F61">
                    <w:pPr>
                      <w:numPr>
                        <w:ilvl w:val="0"/>
                        <w:numId w:val="29"/>
                      </w:numPr>
                      <w:tabs>
                        <w:tab w:val="left" w:pos="663"/>
                        <w:tab w:val="left" w:pos="664"/>
                      </w:tabs>
                      <w:spacing w:before="59"/>
                      <w:ind w:hanging="361"/>
                      <w:rPr>
                        <w:sz w:val="24"/>
                      </w:rPr>
                    </w:pPr>
                    <w:r>
                      <w:rPr>
                        <w:color w:val="FFFFFF"/>
                        <w:sz w:val="24"/>
                      </w:rPr>
                      <w:t>The</w:t>
                    </w:r>
                    <w:r>
                      <w:rPr>
                        <w:color w:val="FFFFFF"/>
                        <w:spacing w:val="15"/>
                        <w:sz w:val="24"/>
                      </w:rPr>
                      <w:t xml:space="preserve"> </w:t>
                    </w:r>
                    <w:r>
                      <w:rPr>
                        <w:color w:val="FFFFFF"/>
                        <w:sz w:val="24"/>
                      </w:rPr>
                      <w:t>submission</w:t>
                    </w:r>
                    <w:r>
                      <w:rPr>
                        <w:color w:val="FFFFFF"/>
                        <w:spacing w:val="15"/>
                        <w:sz w:val="24"/>
                      </w:rPr>
                      <w:t xml:space="preserve"> </w:t>
                    </w:r>
                    <w:r>
                      <w:rPr>
                        <w:color w:val="FFFFFF"/>
                        <w:sz w:val="24"/>
                      </w:rPr>
                      <w:t>has</w:t>
                    </w:r>
                    <w:r>
                      <w:rPr>
                        <w:color w:val="FFFFFF"/>
                        <w:spacing w:val="15"/>
                        <w:sz w:val="24"/>
                      </w:rPr>
                      <w:t xml:space="preserve"> </w:t>
                    </w:r>
                    <w:r>
                      <w:rPr>
                        <w:color w:val="FFFFFF"/>
                        <w:sz w:val="24"/>
                      </w:rPr>
                      <w:t>been</w:t>
                    </w:r>
                    <w:r>
                      <w:rPr>
                        <w:color w:val="FFFFFF"/>
                        <w:spacing w:val="15"/>
                        <w:sz w:val="24"/>
                      </w:rPr>
                      <w:t xml:space="preserve"> </w:t>
                    </w:r>
                    <w:r>
                      <w:rPr>
                        <w:color w:val="FFFFFF"/>
                        <w:sz w:val="24"/>
                      </w:rPr>
                      <w:t>approved</w:t>
                    </w:r>
                    <w:r>
                      <w:rPr>
                        <w:color w:val="FFFFFF"/>
                        <w:spacing w:val="15"/>
                        <w:sz w:val="24"/>
                      </w:rPr>
                      <w:t xml:space="preserve"> </w:t>
                    </w:r>
                    <w:r>
                      <w:rPr>
                        <w:color w:val="FFFFFF"/>
                        <w:sz w:val="24"/>
                      </w:rPr>
                      <w:t>by</w:t>
                    </w:r>
                    <w:r>
                      <w:rPr>
                        <w:color w:val="FFFFFF"/>
                        <w:spacing w:val="15"/>
                        <w:sz w:val="24"/>
                      </w:rPr>
                      <w:t xml:space="preserve"> </w:t>
                    </w:r>
                    <w:r>
                      <w:rPr>
                        <w:color w:val="FFFFFF"/>
                        <w:sz w:val="24"/>
                      </w:rPr>
                      <w:t>our</w:t>
                    </w:r>
                    <w:r>
                      <w:rPr>
                        <w:color w:val="FFFFFF"/>
                        <w:spacing w:val="15"/>
                        <w:sz w:val="24"/>
                      </w:rPr>
                      <w:t xml:space="preserve"> </w:t>
                    </w:r>
                    <w:r>
                      <w:rPr>
                        <w:color w:val="FFFFFF"/>
                        <w:spacing w:val="-2"/>
                        <w:sz w:val="24"/>
                      </w:rPr>
                      <w:t>Board.</w:t>
                    </w:r>
                  </w:p>
                  <w:p w14:paraId="6009905C" w14:textId="77777777" w:rsidR="0023410F" w:rsidRDefault="001D4F61">
                    <w:pPr>
                      <w:numPr>
                        <w:ilvl w:val="0"/>
                        <w:numId w:val="29"/>
                      </w:numPr>
                      <w:tabs>
                        <w:tab w:val="left" w:pos="663"/>
                        <w:tab w:val="left" w:pos="664"/>
                      </w:tabs>
                      <w:spacing w:before="68"/>
                      <w:ind w:hanging="361"/>
                      <w:rPr>
                        <w:sz w:val="24"/>
                      </w:rPr>
                    </w:pPr>
                    <w:r>
                      <w:rPr>
                        <w:color w:val="FFFFFF"/>
                        <w:w w:val="105"/>
                        <w:sz w:val="24"/>
                      </w:rPr>
                      <w:t>The</w:t>
                    </w:r>
                    <w:r>
                      <w:rPr>
                        <w:color w:val="FFFFFF"/>
                        <w:spacing w:val="-16"/>
                        <w:w w:val="105"/>
                        <w:sz w:val="24"/>
                      </w:rPr>
                      <w:t xml:space="preserve"> </w:t>
                    </w:r>
                    <w:r>
                      <w:rPr>
                        <w:color w:val="FFFFFF"/>
                        <w:w w:val="105"/>
                        <w:sz w:val="24"/>
                      </w:rPr>
                      <w:t>proactive</w:t>
                    </w:r>
                    <w:r>
                      <w:rPr>
                        <w:color w:val="FFFFFF"/>
                        <w:spacing w:val="-15"/>
                        <w:w w:val="105"/>
                        <w:sz w:val="24"/>
                      </w:rPr>
                      <w:t xml:space="preserve"> </w:t>
                    </w:r>
                    <w:r>
                      <w:rPr>
                        <w:color w:val="FFFFFF"/>
                        <w:w w:val="105"/>
                        <w:sz w:val="24"/>
                      </w:rPr>
                      <w:t>engagement</w:t>
                    </w:r>
                    <w:r>
                      <w:rPr>
                        <w:color w:val="FFFFFF"/>
                        <w:spacing w:val="-16"/>
                        <w:w w:val="105"/>
                        <w:sz w:val="24"/>
                      </w:rPr>
                      <w:t xml:space="preserve"> </w:t>
                    </w:r>
                    <w:r>
                      <w:rPr>
                        <w:color w:val="FFFFFF"/>
                        <w:w w:val="105"/>
                        <w:sz w:val="24"/>
                      </w:rPr>
                      <w:t>approach</w:t>
                    </w:r>
                    <w:r>
                      <w:rPr>
                        <w:color w:val="FFFFFF"/>
                        <w:spacing w:val="-15"/>
                        <w:w w:val="105"/>
                        <w:sz w:val="24"/>
                      </w:rPr>
                      <w:t xml:space="preserve"> </w:t>
                    </w:r>
                    <w:r>
                      <w:rPr>
                        <w:color w:val="FFFFFF"/>
                        <w:w w:val="105"/>
                        <w:sz w:val="24"/>
                      </w:rPr>
                      <w:t>was</w:t>
                    </w:r>
                    <w:r>
                      <w:rPr>
                        <w:color w:val="FFFFFF"/>
                        <w:spacing w:val="-15"/>
                        <w:w w:val="105"/>
                        <w:sz w:val="24"/>
                      </w:rPr>
                      <w:t xml:space="preserve"> </w:t>
                    </w:r>
                    <w:r>
                      <w:rPr>
                        <w:color w:val="FFFFFF"/>
                        <w:w w:val="105"/>
                        <w:sz w:val="24"/>
                      </w:rPr>
                      <w:t>endorsed</w:t>
                    </w:r>
                    <w:r>
                      <w:rPr>
                        <w:color w:val="FFFFFF"/>
                        <w:spacing w:val="-16"/>
                        <w:w w:val="105"/>
                        <w:sz w:val="24"/>
                      </w:rPr>
                      <w:t xml:space="preserve"> </w:t>
                    </w:r>
                    <w:r>
                      <w:rPr>
                        <w:color w:val="FFFFFF"/>
                        <w:w w:val="105"/>
                        <w:sz w:val="24"/>
                      </w:rPr>
                      <w:t>by</w:t>
                    </w:r>
                    <w:r>
                      <w:rPr>
                        <w:color w:val="FFFFFF"/>
                        <w:spacing w:val="-15"/>
                        <w:w w:val="105"/>
                        <w:sz w:val="24"/>
                      </w:rPr>
                      <w:t xml:space="preserve"> </w:t>
                    </w:r>
                    <w:r>
                      <w:rPr>
                        <w:color w:val="FFFFFF"/>
                        <w:w w:val="105"/>
                        <w:sz w:val="24"/>
                      </w:rPr>
                      <w:t>the</w:t>
                    </w:r>
                    <w:r>
                      <w:rPr>
                        <w:color w:val="FFFFFF"/>
                        <w:spacing w:val="-15"/>
                        <w:w w:val="105"/>
                        <w:sz w:val="24"/>
                      </w:rPr>
                      <w:t xml:space="preserve"> </w:t>
                    </w:r>
                    <w:r>
                      <w:rPr>
                        <w:color w:val="FFFFFF"/>
                        <w:w w:val="105"/>
                        <w:sz w:val="24"/>
                      </w:rPr>
                      <w:t>Regional</w:t>
                    </w:r>
                    <w:r>
                      <w:rPr>
                        <w:color w:val="FFFFFF"/>
                        <w:spacing w:val="-16"/>
                        <w:w w:val="105"/>
                        <w:sz w:val="24"/>
                      </w:rPr>
                      <w:t xml:space="preserve"> </w:t>
                    </w:r>
                    <w:r>
                      <w:rPr>
                        <w:color w:val="FFFFFF"/>
                        <w:w w:val="105"/>
                        <w:sz w:val="24"/>
                      </w:rPr>
                      <w:t>Advisory</w:t>
                    </w:r>
                    <w:r>
                      <w:rPr>
                        <w:color w:val="FFFFFF"/>
                        <w:spacing w:val="-15"/>
                        <w:w w:val="105"/>
                        <w:sz w:val="24"/>
                      </w:rPr>
                      <w:t xml:space="preserve"> </w:t>
                    </w:r>
                    <w:r>
                      <w:rPr>
                        <w:color w:val="FFFFFF"/>
                        <w:spacing w:val="-2"/>
                        <w:w w:val="105"/>
                        <w:sz w:val="24"/>
                      </w:rPr>
                      <w:t>Forum.</w:t>
                    </w:r>
                  </w:p>
                  <w:p w14:paraId="6009905D" w14:textId="77777777" w:rsidR="0023410F" w:rsidRDefault="001D4F61">
                    <w:pPr>
                      <w:numPr>
                        <w:ilvl w:val="0"/>
                        <w:numId w:val="29"/>
                      </w:numPr>
                      <w:tabs>
                        <w:tab w:val="left" w:pos="663"/>
                        <w:tab w:val="left" w:pos="664"/>
                      </w:tabs>
                      <w:spacing w:before="69"/>
                      <w:ind w:hanging="361"/>
                      <w:rPr>
                        <w:sz w:val="24"/>
                      </w:rPr>
                    </w:pPr>
                    <w:r>
                      <w:rPr>
                        <w:color w:val="FFFFFF"/>
                        <w:w w:val="105"/>
                        <w:sz w:val="24"/>
                      </w:rPr>
                      <w:t>Key</w:t>
                    </w:r>
                    <w:r>
                      <w:rPr>
                        <w:color w:val="FFFFFF"/>
                        <w:spacing w:val="1"/>
                        <w:w w:val="105"/>
                        <w:sz w:val="24"/>
                      </w:rPr>
                      <w:t xml:space="preserve"> </w:t>
                    </w:r>
                    <w:r>
                      <w:rPr>
                        <w:color w:val="FFFFFF"/>
                        <w:w w:val="105"/>
                        <w:sz w:val="24"/>
                      </w:rPr>
                      <w:t>outcomes</w:t>
                    </w:r>
                    <w:r>
                      <w:rPr>
                        <w:color w:val="FFFFFF"/>
                        <w:spacing w:val="1"/>
                        <w:w w:val="105"/>
                        <w:sz w:val="24"/>
                      </w:rPr>
                      <w:t xml:space="preserve"> </w:t>
                    </w:r>
                    <w:r>
                      <w:rPr>
                        <w:color w:val="FFFFFF"/>
                        <w:w w:val="105"/>
                        <w:sz w:val="24"/>
                      </w:rPr>
                      <w:t>were</w:t>
                    </w:r>
                    <w:r>
                      <w:rPr>
                        <w:color w:val="FFFFFF"/>
                        <w:spacing w:val="2"/>
                        <w:w w:val="105"/>
                        <w:sz w:val="24"/>
                      </w:rPr>
                      <w:t xml:space="preserve"> </w:t>
                    </w:r>
                    <w:r>
                      <w:rPr>
                        <w:color w:val="FFFFFF"/>
                        <w:w w:val="105"/>
                        <w:sz w:val="24"/>
                      </w:rPr>
                      <w:t>developed</w:t>
                    </w:r>
                    <w:r>
                      <w:rPr>
                        <w:color w:val="FFFFFF"/>
                        <w:spacing w:val="1"/>
                        <w:w w:val="105"/>
                        <w:sz w:val="24"/>
                      </w:rPr>
                      <w:t xml:space="preserve"> </w:t>
                    </w:r>
                    <w:r>
                      <w:rPr>
                        <w:color w:val="FFFFFF"/>
                        <w:w w:val="105"/>
                        <w:sz w:val="24"/>
                      </w:rPr>
                      <w:t>through</w:t>
                    </w:r>
                    <w:r>
                      <w:rPr>
                        <w:color w:val="FFFFFF"/>
                        <w:spacing w:val="2"/>
                        <w:w w:val="105"/>
                        <w:sz w:val="24"/>
                      </w:rPr>
                      <w:t xml:space="preserve"> </w:t>
                    </w:r>
                    <w:r>
                      <w:rPr>
                        <w:color w:val="FFFFFF"/>
                        <w:w w:val="105"/>
                        <w:sz w:val="24"/>
                      </w:rPr>
                      <w:t>intensive</w:t>
                    </w:r>
                    <w:r>
                      <w:rPr>
                        <w:color w:val="FFFFFF"/>
                        <w:spacing w:val="1"/>
                        <w:w w:val="105"/>
                        <w:sz w:val="24"/>
                      </w:rPr>
                      <w:t xml:space="preserve"> </w:t>
                    </w:r>
                    <w:r>
                      <w:rPr>
                        <w:color w:val="FFFFFF"/>
                        <w:w w:val="105"/>
                        <w:sz w:val="24"/>
                      </w:rPr>
                      <w:t>deliberation</w:t>
                    </w:r>
                    <w:r>
                      <w:rPr>
                        <w:color w:val="FFFFFF"/>
                        <w:spacing w:val="1"/>
                        <w:w w:val="105"/>
                        <w:sz w:val="24"/>
                      </w:rPr>
                      <w:t xml:space="preserve"> </w:t>
                    </w:r>
                    <w:r>
                      <w:rPr>
                        <w:color w:val="FFFFFF"/>
                        <w:w w:val="105"/>
                        <w:sz w:val="24"/>
                      </w:rPr>
                      <w:t>with</w:t>
                    </w:r>
                    <w:r>
                      <w:rPr>
                        <w:color w:val="FFFFFF"/>
                        <w:spacing w:val="2"/>
                        <w:w w:val="105"/>
                        <w:sz w:val="24"/>
                      </w:rPr>
                      <w:t xml:space="preserve"> </w:t>
                    </w:r>
                    <w:r>
                      <w:rPr>
                        <w:color w:val="FFFFFF"/>
                        <w:w w:val="105"/>
                        <w:sz w:val="24"/>
                      </w:rPr>
                      <w:t>a</w:t>
                    </w:r>
                    <w:r>
                      <w:rPr>
                        <w:color w:val="FFFFFF"/>
                        <w:spacing w:val="1"/>
                        <w:w w:val="105"/>
                        <w:sz w:val="24"/>
                      </w:rPr>
                      <w:t xml:space="preserve"> </w:t>
                    </w:r>
                    <w:r>
                      <w:rPr>
                        <w:color w:val="FFFFFF"/>
                        <w:w w:val="105"/>
                        <w:sz w:val="24"/>
                      </w:rPr>
                      <w:t>Community</w:t>
                    </w:r>
                    <w:r>
                      <w:rPr>
                        <w:color w:val="FFFFFF"/>
                        <w:spacing w:val="2"/>
                        <w:w w:val="105"/>
                        <w:sz w:val="24"/>
                      </w:rPr>
                      <w:t xml:space="preserve"> </w:t>
                    </w:r>
                    <w:r>
                      <w:rPr>
                        <w:color w:val="FFFFFF"/>
                        <w:spacing w:val="-2"/>
                        <w:w w:val="105"/>
                        <w:sz w:val="24"/>
                      </w:rPr>
                      <w:t>Panel.</w:t>
                    </w:r>
                  </w:p>
                  <w:p w14:paraId="6009905E" w14:textId="77777777" w:rsidR="0023410F" w:rsidRDefault="001D4F61">
                    <w:pPr>
                      <w:numPr>
                        <w:ilvl w:val="0"/>
                        <w:numId w:val="29"/>
                      </w:numPr>
                      <w:tabs>
                        <w:tab w:val="left" w:pos="663"/>
                        <w:tab w:val="left" w:pos="664"/>
                      </w:tabs>
                      <w:spacing w:before="69"/>
                      <w:ind w:hanging="361"/>
                      <w:rPr>
                        <w:sz w:val="24"/>
                      </w:rPr>
                    </w:pPr>
                    <w:r>
                      <w:rPr>
                        <w:color w:val="FFFFFF"/>
                        <w:w w:val="105"/>
                        <w:sz w:val="24"/>
                      </w:rPr>
                      <w:t>All</w:t>
                    </w:r>
                    <w:r>
                      <w:rPr>
                        <w:color w:val="FFFFFF"/>
                        <w:spacing w:val="-9"/>
                        <w:w w:val="105"/>
                        <w:sz w:val="24"/>
                      </w:rPr>
                      <w:t xml:space="preserve"> </w:t>
                    </w:r>
                    <w:r>
                      <w:rPr>
                        <w:color w:val="FFFFFF"/>
                        <w:w w:val="105"/>
                        <w:sz w:val="24"/>
                      </w:rPr>
                      <w:t>final</w:t>
                    </w:r>
                    <w:r>
                      <w:rPr>
                        <w:color w:val="FFFFFF"/>
                        <w:spacing w:val="-8"/>
                        <w:w w:val="105"/>
                        <w:sz w:val="24"/>
                      </w:rPr>
                      <w:t xml:space="preserve"> </w:t>
                    </w:r>
                    <w:r>
                      <w:rPr>
                        <w:color w:val="FFFFFF"/>
                        <w:w w:val="105"/>
                        <w:sz w:val="24"/>
                      </w:rPr>
                      <w:t>insights</w:t>
                    </w:r>
                    <w:r>
                      <w:rPr>
                        <w:color w:val="FFFFFF"/>
                        <w:spacing w:val="-9"/>
                        <w:w w:val="105"/>
                        <w:sz w:val="24"/>
                      </w:rPr>
                      <w:t xml:space="preserve"> </w:t>
                    </w:r>
                    <w:r>
                      <w:rPr>
                        <w:color w:val="FFFFFF"/>
                        <w:w w:val="105"/>
                        <w:sz w:val="24"/>
                      </w:rPr>
                      <w:t>from</w:t>
                    </w:r>
                    <w:r>
                      <w:rPr>
                        <w:color w:val="FFFFFF"/>
                        <w:spacing w:val="-8"/>
                        <w:w w:val="105"/>
                        <w:sz w:val="24"/>
                      </w:rPr>
                      <w:t xml:space="preserve"> </w:t>
                    </w:r>
                    <w:r>
                      <w:rPr>
                        <w:color w:val="FFFFFF"/>
                        <w:w w:val="105"/>
                        <w:sz w:val="24"/>
                      </w:rPr>
                      <w:t>customer</w:t>
                    </w:r>
                    <w:r>
                      <w:rPr>
                        <w:color w:val="FFFFFF"/>
                        <w:spacing w:val="-9"/>
                        <w:w w:val="105"/>
                        <w:sz w:val="24"/>
                      </w:rPr>
                      <w:t xml:space="preserve"> </w:t>
                    </w:r>
                    <w:r>
                      <w:rPr>
                        <w:color w:val="FFFFFF"/>
                        <w:w w:val="105"/>
                        <w:sz w:val="24"/>
                      </w:rPr>
                      <w:t>engagement</w:t>
                    </w:r>
                    <w:r>
                      <w:rPr>
                        <w:color w:val="FFFFFF"/>
                        <w:spacing w:val="-8"/>
                        <w:w w:val="105"/>
                        <w:sz w:val="24"/>
                      </w:rPr>
                      <w:t xml:space="preserve"> </w:t>
                    </w:r>
                    <w:r>
                      <w:rPr>
                        <w:color w:val="FFFFFF"/>
                        <w:w w:val="105"/>
                        <w:sz w:val="24"/>
                      </w:rPr>
                      <w:t>have</w:t>
                    </w:r>
                    <w:r>
                      <w:rPr>
                        <w:color w:val="FFFFFF"/>
                        <w:spacing w:val="-9"/>
                        <w:w w:val="105"/>
                        <w:sz w:val="24"/>
                      </w:rPr>
                      <w:t xml:space="preserve"> </w:t>
                    </w:r>
                    <w:r>
                      <w:rPr>
                        <w:color w:val="FFFFFF"/>
                        <w:w w:val="105"/>
                        <w:sz w:val="24"/>
                      </w:rPr>
                      <w:t>been</w:t>
                    </w:r>
                    <w:r>
                      <w:rPr>
                        <w:color w:val="FFFFFF"/>
                        <w:spacing w:val="-8"/>
                        <w:w w:val="105"/>
                        <w:sz w:val="24"/>
                      </w:rPr>
                      <w:t xml:space="preserve"> </w:t>
                    </w:r>
                    <w:r>
                      <w:rPr>
                        <w:color w:val="FFFFFF"/>
                        <w:w w:val="105"/>
                        <w:sz w:val="24"/>
                      </w:rPr>
                      <w:t>considered</w:t>
                    </w:r>
                    <w:r>
                      <w:rPr>
                        <w:color w:val="FFFFFF"/>
                        <w:spacing w:val="-9"/>
                        <w:w w:val="105"/>
                        <w:sz w:val="24"/>
                      </w:rPr>
                      <w:t xml:space="preserve"> </w:t>
                    </w:r>
                    <w:r>
                      <w:rPr>
                        <w:color w:val="FFFFFF"/>
                        <w:w w:val="105"/>
                        <w:sz w:val="24"/>
                      </w:rPr>
                      <w:t>and</w:t>
                    </w:r>
                    <w:r>
                      <w:rPr>
                        <w:color w:val="FFFFFF"/>
                        <w:spacing w:val="-8"/>
                        <w:w w:val="105"/>
                        <w:sz w:val="24"/>
                      </w:rPr>
                      <w:t xml:space="preserve"> </w:t>
                    </w:r>
                    <w:r>
                      <w:rPr>
                        <w:color w:val="FFFFFF"/>
                        <w:spacing w:val="-2"/>
                        <w:w w:val="105"/>
                        <w:sz w:val="24"/>
                      </w:rPr>
                      <w:t>incorporated.</w:t>
                    </w:r>
                  </w:p>
                  <w:p w14:paraId="6009905F" w14:textId="77777777" w:rsidR="0023410F" w:rsidRDefault="001D4F61">
                    <w:pPr>
                      <w:numPr>
                        <w:ilvl w:val="0"/>
                        <w:numId w:val="29"/>
                      </w:numPr>
                      <w:tabs>
                        <w:tab w:val="left" w:pos="663"/>
                        <w:tab w:val="left" w:pos="664"/>
                      </w:tabs>
                      <w:spacing w:before="68"/>
                      <w:ind w:hanging="361"/>
                      <w:rPr>
                        <w:sz w:val="24"/>
                      </w:rPr>
                    </w:pPr>
                    <w:r>
                      <w:rPr>
                        <w:color w:val="FFFFFF"/>
                        <w:sz w:val="24"/>
                      </w:rPr>
                      <w:t>All</w:t>
                    </w:r>
                    <w:r>
                      <w:rPr>
                        <w:color w:val="FFFFFF"/>
                        <w:spacing w:val="30"/>
                        <w:sz w:val="24"/>
                      </w:rPr>
                      <w:t xml:space="preserve"> </w:t>
                    </w:r>
                    <w:r>
                      <w:rPr>
                        <w:color w:val="FFFFFF"/>
                        <w:sz w:val="24"/>
                      </w:rPr>
                      <w:t>capital</w:t>
                    </w:r>
                    <w:r>
                      <w:rPr>
                        <w:color w:val="FFFFFF"/>
                        <w:spacing w:val="32"/>
                        <w:sz w:val="24"/>
                      </w:rPr>
                      <w:t xml:space="preserve"> </w:t>
                    </w:r>
                    <w:r>
                      <w:rPr>
                        <w:color w:val="FFFFFF"/>
                        <w:sz w:val="24"/>
                      </w:rPr>
                      <w:t>expenditure</w:t>
                    </w:r>
                    <w:r>
                      <w:rPr>
                        <w:color w:val="FFFFFF"/>
                        <w:spacing w:val="32"/>
                        <w:sz w:val="24"/>
                      </w:rPr>
                      <w:t xml:space="preserve"> </w:t>
                    </w:r>
                    <w:r>
                      <w:rPr>
                        <w:color w:val="FFFFFF"/>
                        <w:sz w:val="24"/>
                      </w:rPr>
                      <w:t>proposals</w:t>
                    </w:r>
                    <w:r>
                      <w:rPr>
                        <w:color w:val="FFFFFF"/>
                        <w:spacing w:val="32"/>
                        <w:sz w:val="24"/>
                      </w:rPr>
                      <w:t xml:space="preserve"> </w:t>
                    </w:r>
                    <w:r>
                      <w:rPr>
                        <w:color w:val="FFFFFF"/>
                        <w:sz w:val="24"/>
                      </w:rPr>
                      <w:t>were</w:t>
                    </w:r>
                    <w:r>
                      <w:rPr>
                        <w:color w:val="FFFFFF"/>
                        <w:spacing w:val="33"/>
                        <w:sz w:val="24"/>
                      </w:rPr>
                      <w:t xml:space="preserve"> </w:t>
                    </w:r>
                    <w:r>
                      <w:rPr>
                        <w:color w:val="FFFFFF"/>
                        <w:sz w:val="24"/>
                      </w:rPr>
                      <w:t>subjected</w:t>
                    </w:r>
                    <w:r>
                      <w:rPr>
                        <w:color w:val="FFFFFF"/>
                        <w:spacing w:val="32"/>
                        <w:sz w:val="24"/>
                      </w:rPr>
                      <w:t xml:space="preserve"> </w:t>
                    </w:r>
                    <w:r>
                      <w:rPr>
                        <w:color w:val="FFFFFF"/>
                        <w:sz w:val="24"/>
                      </w:rPr>
                      <w:t>to</w:t>
                    </w:r>
                    <w:r>
                      <w:rPr>
                        <w:color w:val="FFFFFF"/>
                        <w:spacing w:val="32"/>
                        <w:sz w:val="24"/>
                      </w:rPr>
                      <w:t xml:space="preserve"> </w:t>
                    </w:r>
                    <w:r>
                      <w:rPr>
                        <w:color w:val="FFFFFF"/>
                        <w:sz w:val="24"/>
                      </w:rPr>
                      <w:t>robust</w:t>
                    </w:r>
                    <w:r>
                      <w:rPr>
                        <w:color w:val="FFFFFF"/>
                        <w:spacing w:val="32"/>
                        <w:sz w:val="24"/>
                      </w:rPr>
                      <w:t xml:space="preserve"> </w:t>
                    </w:r>
                    <w:r>
                      <w:rPr>
                        <w:color w:val="FFFFFF"/>
                        <w:sz w:val="24"/>
                      </w:rPr>
                      <w:t>review</w:t>
                    </w:r>
                    <w:r>
                      <w:rPr>
                        <w:color w:val="FFFFFF"/>
                        <w:spacing w:val="32"/>
                        <w:sz w:val="24"/>
                      </w:rPr>
                      <w:t xml:space="preserve"> </w:t>
                    </w:r>
                    <w:r>
                      <w:rPr>
                        <w:color w:val="FFFFFF"/>
                        <w:sz w:val="24"/>
                      </w:rPr>
                      <w:t>and</w:t>
                    </w:r>
                    <w:r>
                      <w:rPr>
                        <w:color w:val="FFFFFF"/>
                        <w:spacing w:val="33"/>
                        <w:sz w:val="24"/>
                      </w:rPr>
                      <w:t xml:space="preserve"> </w:t>
                    </w:r>
                    <w:r>
                      <w:rPr>
                        <w:color w:val="FFFFFF"/>
                        <w:spacing w:val="-2"/>
                        <w:sz w:val="24"/>
                      </w:rPr>
                      <w:t>prioritisation.</w:t>
                    </w:r>
                  </w:p>
                  <w:p w14:paraId="60099060" w14:textId="77777777" w:rsidR="0023410F" w:rsidRDefault="001D4F61">
                    <w:pPr>
                      <w:numPr>
                        <w:ilvl w:val="0"/>
                        <w:numId w:val="29"/>
                      </w:numPr>
                      <w:tabs>
                        <w:tab w:val="left" w:pos="663"/>
                        <w:tab w:val="left" w:pos="664"/>
                      </w:tabs>
                      <w:spacing w:before="69" w:line="249" w:lineRule="auto"/>
                      <w:ind w:right="262"/>
                      <w:rPr>
                        <w:sz w:val="24"/>
                      </w:rPr>
                    </w:pPr>
                    <w:r>
                      <w:rPr>
                        <w:color w:val="FFFFFF"/>
                        <w:spacing w:val="-2"/>
                        <w:w w:val="105"/>
                        <w:sz w:val="24"/>
                      </w:rPr>
                      <w:t>Operating</w:t>
                    </w:r>
                    <w:r>
                      <w:rPr>
                        <w:color w:val="FFFFFF"/>
                        <w:spacing w:val="-9"/>
                        <w:w w:val="105"/>
                        <w:sz w:val="24"/>
                      </w:rPr>
                      <w:t xml:space="preserve"> </w:t>
                    </w:r>
                    <w:r>
                      <w:rPr>
                        <w:color w:val="FFFFFF"/>
                        <w:spacing w:val="-2"/>
                        <w:w w:val="105"/>
                        <w:sz w:val="24"/>
                      </w:rPr>
                      <w:t>expenditure</w:t>
                    </w:r>
                    <w:r>
                      <w:rPr>
                        <w:color w:val="FFFFFF"/>
                        <w:spacing w:val="-9"/>
                        <w:w w:val="105"/>
                        <w:sz w:val="24"/>
                      </w:rPr>
                      <w:t xml:space="preserve"> </w:t>
                    </w:r>
                    <w:r>
                      <w:rPr>
                        <w:color w:val="FFFFFF"/>
                        <w:spacing w:val="-2"/>
                        <w:w w:val="105"/>
                        <w:sz w:val="24"/>
                      </w:rPr>
                      <w:t>above</w:t>
                    </w:r>
                    <w:r>
                      <w:rPr>
                        <w:color w:val="FFFFFF"/>
                        <w:spacing w:val="-9"/>
                        <w:w w:val="105"/>
                        <w:sz w:val="24"/>
                      </w:rPr>
                      <w:t xml:space="preserve"> </w:t>
                    </w:r>
                    <w:r>
                      <w:rPr>
                        <w:color w:val="FFFFFF"/>
                        <w:spacing w:val="-2"/>
                        <w:w w:val="105"/>
                        <w:sz w:val="24"/>
                      </w:rPr>
                      <w:t>the</w:t>
                    </w:r>
                    <w:r>
                      <w:rPr>
                        <w:color w:val="FFFFFF"/>
                        <w:spacing w:val="-9"/>
                        <w:w w:val="105"/>
                        <w:sz w:val="24"/>
                      </w:rPr>
                      <w:t xml:space="preserve"> </w:t>
                    </w:r>
                    <w:r>
                      <w:rPr>
                        <w:color w:val="FFFFFF"/>
                        <w:spacing w:val="-2"/>
                        <w:w w:val="105"/>
                        <w:sz w:val="24"/>
                      </w:rPr>
                      <w:t>baseline</w:t>
                    </w:r>
                    <w:r>
                      <w:rPr>
                        <w:color w:val="FFFFFF"/>
                        <w:spacing w:val="-9"/>
                        <w:w w:val="105"/>
                        <w:sz w:val="24"/>
                      </w:rPr>
                      <w:t xml:space="preserve"> </w:t>
                    </w:r>
                    <w:r>
                      <w:rPr>
                        <w:color w:val="FFFFFF"/>
                        <w:spacing w:val="-2"/>
                        <w:w w:val="105"/>
                        <w:sz w:val="24"/>
                      </w:rPr>
                      <w:t>is</w:t>
                    </w:r>
                    <w:r>
                      <w:rPr>
                        <w:color w:val="FFFFFF"/>
                        <w:spacing w:val="-9"/>
                        <w:w w:val="105"/>
                        <w:sz w:val="24"/>
                      </w:rPr>
                      <w:t xml:space="preserve"> </w:t>
                    </w:r>
                    <w:r>
                      <w:rPr>
                        <w:color w:val="FFFFFF"/>
                        <w:spacing w:val="-2"/>
                        <w:w w:val="105"/>
                        <w:sz w:val="24"/>
                      </w:rPr>
                      <w:t>validated</w:t>
                    </w:r>
                    <w:r>
                      <w:rPr>
                        <w:color w:val="FFFFFF"/>
                        <w:spacing w:val="-9"/>
                        <w:w w:val="105"/>
                        <w:sz w:val="24"/>
                      </w:rPr>
                      <w:t xml:space="preserve"> </w:t>
                    </w:r>
                    <w:r>
                      <w:rPr>
                        <w:color w:val="FFFFFF"/>
                        <w:spacing w:val="-2"/>
                        <w:w w:val="105"/>
                        <w:sz w:val="24"/>
                      </w:rPr>
                      <w:t>by</w:t>
                    </w:r>
                    <w:r>
                      <w:rPr>
                        <w:color w:val="FFFFFF"/>
                        <w:spacing w:val="-9"/>
                        <w:w w:val="105"/>
                        <w:sz w:val="24"/>
                      </w:rPr>
                      <w:t xml:space="preserve"> </w:t>
                    </w:r>
                    <w:r>
                      <w:rPr>
                        <w:color w:val="FFFFFF"/>
                        <w:spacing w:val="-2"/>
                        <w:w w:val="105"/>
                        <w:sz w:val="24"/>
                      </w:rPr>
                      <w:t>business</w:t>
                    </w:r>
                    <w:r>
                      <w:rPr>
                        <w:color w:val="FFFFFF"/>
                        <w:spacing w:val="-9"/>
                        <w:w w:val="105"/>
                        <w:sz w:val="24"/>
                      </w:rPr>
                      <w:t xml:space="preserve"> </w:t>
                    </w:r>
                    <w:r>
                      <w:rPr>
                        <w:color w:val="FFFFFF"/>
                        <w:spacing w:val="-2"/>
                        <w:w w:val="105"/>
                        <w:sz w:val="24"/>
                      </w:rPr>
                      <w:t>cases</w:t>
                    </w:r>
                    <w:r>
                      <w:rPr>
                        <w:color w:val="FFFFFF"/>
                        <w:spacing w:val="-9"/>
                        <w:w w:val="105"/>
                        <w:sz w:val="24"/>
                      </w:rPr>
                      <w:t xml:space="preserve"> </w:t>
                    </w:r>
                    <w:r>
                      <w:rPr>
                        <w:color w:val="FFFFFF"/>
                        <w:spacing w:val="-2"/>
                        <w:w w:val="105"/>
                        <w:sz w:val="24"/>
                      </w:rPr>
                      <w:t>and</w:t>
                    </w:r>
                    <w:r>
                      <w:rPr>
                        <w:color w:val="FFFFFF"/>
                        <w:spacing w:val="-9"/>
                        <w:w w:val="105"/>
                        <w:sz w:val="24"/>
                      </w:rPr>
                      <w:t xml:space="preserve"> </w:t>
                    </w:r>
                    <w:r>
                      <w:rPr>
                        <w:color w:val="FFFFFF"/>
                        <w:spacing w:val="-2"/>
                        <w:w w:val="105"/>
                        <w:sz w:val="24"/>
                      </w:rPr>
                      <w:t xml:space="preserve">supports, </w:t>
                    </w:r>
                    <w:r>
                      <w:rPr>
                        <w:color w:val="FFFFFF"/>
                        <w:w w:val="105"/>
                        <w:sz w:val="24"/>
                      </w:rPr>
                      <w:t>or underlies delivery of, customer outcomes.</w:t>
                    </w:r>
                  </w:p>
                  <w:p w14:paraId="60099061" w14:textId="77777777" w:rsidR="0023410F" w:rsidRDefault="001D4F61">
                    <w:pPr>
                      <w:numPr>
                        <w:ilvl w:val="0"/>
                        <w:numId w:val="29"/>
                      </w:numPr>
                      <w:tabs>
                        <w:tab w:val="left" w:pos="663"/>
                        <w:tab w:val="left" w:pos="664"/>
                      </w:tabs>
                      <w:spacing w:before="59" w:line="249" w:lineRule="auto"/>
                      <w:ind w:right="1196"/>
                      <w:rPr>
                        <w:sz w:val="24"/>
                      </w:rPr>
                    </w:pPr>
                    <w:r>
                      <w:rPr>
                        <w:color w:val="FFFFFF"/>
                        <w:w w:val="105"/>
                        <w:sz w:val="24"/>
                      </w:rPr>
                      <w:t xml:space="preserve">Our cost efficiency improvement rate demonstrates our prudent and efficient </w:t>
                    </w:r>
                    <w:r>
                      <w:rPr>
                        <w:color w:val="FFFFFF"/>
                        <w:spacing w:val="-2"/>
                        <w:w w:val="105"/>
                        <w:sz w:val="24"/>
                      </w:rPr>
                      <w:t>management.</w:t>
                    </w:r>
                  </w:p>
                  <w:p w14:paraId="60099062" w14:textId="77777777" w:rsidR="0023410F" w:rsidRDefault="001D4F61">
                    <w:pPr>
                      <w:numPr>
                        <w:ilvl w:val="0"/>
                        <w:numId w:val="29"/>
                      </w:numPr>
                      <w:tabs>
                        <w:tab w:val="left" w:pos="663"/>
                        <w:tab w:val="left" w:pos="664"/>
                      </w:tabs>
                      <w:spacing w:before="58"/>
                      <w:ind w:hanging="361"/>
                      <w:rPr>
                        <w:sz w:val="24"/>
                      </w:rPr>
                    </w:pPr>
                    <w:r>
                      <w:rPr>
                        <w:color w:val="FFFFFF"/>
                        <w:sz w:val="24"/>
                      </w:rPr>
                      <w:t>Our</w:t>
                    </w:r>
                    <w:r>
                      <w:rPr>
                        <w:color w:val="FFFFFF"/>
                        <w:spacing w:val="14"/>
                        <w:sz w:val="24"/>
                      </w:rPr>
                      <w:t xml:space="preserve"> </w:t>
                    </w:r>
                    <w:r>
                      <w:rPr>
                        <w:color w:val="FFFFFF"/>
                        <w:sz w:val="24"/>
                      </w:rPr>
                      <w:t>PREMO</w:t>
                    </w:r>
                    <w:r>
                      <w:rPr>
                        <w:color w:val="FFFFFF"/>
                        <w:spacing w:val="14"/>
                        <w:sz w:val="24"/>
                      </w:rPr>
                      <w:t xml:space="preserve"> </w:t>
                    </w:r>
                    <w:r>
                      <w:rPr>
                        <w:color w:val="FFFFFF"/>
                        <w:sz w:val="24"/>
                      </w:rPr>
                      <w:t>self-assessed</w:t>
                    </w:r>
                    <w:r>
                      <w:rPr>
                        <w:color w:val="FFFFFF"/>
                        <w:spacing w:val="14"/>
                        <w:sz w:val="24"/>
                      </w:rPr>
                      <w:t xml:space="preserve"> </w:t>
                    </w:r>
                    <w:r>
                      <w:rPr>
                        <w:color w:val="FFFFFF"/>
                        <w:sz w:val="24"/>
                      </w:rPr>
                      <w:t>rating</w:t>
                    </w:r>
                    <w:r>
                      <w:rPr>
                        <w:color w:val="FFFFFF"/>
                        <w:spacing w:val="14"/>
                        <w:sz w:val="24"/>
                      </w:rPr>
                      <w:t xml:space="preserve"> </w:t>
                    </w:r>
                    <w:r>
                      <w:rPr>
                        <w:color w:val="FFFFFF"/>
                        <w:sz w:val="24"/>
                      </w:rPr>
                      <w:t>for</w:t>
                    </w:r>
                    <w:r>
                      <w:rPr>
                        <w:color w:val="FFFFFF"/>
                        <w:spacing w:val="15"/>
                        <w:sz w:val="24"/>
                      </w:rPr>
                      <w:t xml:space="preserve"> </w:t>
                    </w:r>
                    <w:r>
                      <w:rPr>
                        <w:color w:val="FFFFFF"/>
                        <w:sz w:val="24"/>
                      </w:rPr>
                      <w:t>management</w:t>
                    </w:r>
                    <w:r>
                      <w:rPr>
                        <w:color w:val="FFFFFF"/>
                        <w:spacing w:val="14"/>
                        <w:sz w:val="24"/>
                      </w:rPr>
                      <w:t xml:space="preserve"> </w:t>
                    </w:r>
                    <w:r>
                      <w:rPr>
                        <w:color w:val="FFFFFF"/>
                        <w:sz w:val="24"/>
                      </w:rPr>
                      <w:t>=</w:t>
                    </w:r>
                    <w:r>
                      <w:rPr>
                        <w:color w:val="FFFFFF"/>
                        <w:spacing w:val="14"/>
                        <w:sz w:val="24"/>
                      </w:rPr>
                      <w:t xml:space="preserve"> </w:t>
                    </w:r>
                    <w:r>
                      <w:rPr>
                        <w:color w:val="FFFFFF"/>
                        <w:sz w:val="24"/>
                      </w:rPr>
                      <w:t>Standard</w:t>
                    </w:r>
                    <w:r>
                      <w:rPr>
                        <w:color w:val="FFFFFF"/>
                        <w:spacing w:val="14"/>
                        <w:sz w:val="24"/>
                      </w:rPr>
                      <w:t xml:space="preserve"> </w:t>
                    </w:r>
                    <w:r>
                      <w:rPr>
                        <w:color w:val="FFFFFF"/>
                        <w:spacing w:val="-2"/>
                        <w:sz w:val="24"/>
                      </w:rPr>
                      <w:t>(2.65/4).</w:t>
                    </w:r>
                  </w:p>
                </w:txbxContent>
              </v:textbox>
            </v:shape>
            <w10:wrap type="topAndBottom" anchorx="page"/>
          </v:group>
        </w:pict>
      </w:r>
    </w:p>
    <w:p w14:paraId="60097E76" w14:textId="77777777" w:rsidR="0023410F" w:rsidRDefault="001D4F61">
      <w:pPr>
        <w:pStyle w:val="Heading3"/>
        <w:spacing w:before="384"/>
        <w:ind w:left="380"/>
      </w:pPr>
      <w:r>
        <w:rPr>
          <w:color w:val="003F62"/>
        </w:rPr>
        <w:t>Developing</w:t>
      </w:r>
      <w:r>
        <w:rPr>
          <w:color w:val="003F62"/>
          <w:spacing w:val="-19"/>
        </w:rPr>
        <w:t xml:space="preserve"> </w:t>
      </w:r>
      <w:r>
        <w:rPr>
          <w:color w:val="003F62"/>
        </w:rPr>
        <w:t>our</w:t>
      </w:r>
      <w:r>
        <w:rPr>
          <w:color w:val="003F62"/>
          <w:spacing w:val="-19"/>
        </w:rPr>
        <w:t xml:space="preserve"> </w:t>
      </w:r>
      <w:r>
        <w:rPr>
          <w:color w:val="003F62"/>
        </w:rPr>
        <w:t>price</w:t>
      </w:r>
      <w:r>
        <w:rPr>
          <w:color w:val="003F62"/>
          <w:spacing w:val="-18"/>
        </w:rPr>
        <w:t xml:space="preserve"> </w:t>
      </w:r>
      <w:r>
        <w:rPr>
          <w:color w:val="003F62"/>
          <w:spacing w:val="-2"/>
        </w:rPr>
        <w:t>submission</w:t>
      </w:r>
    </w:p>
    <w:p w14:paraId="60097E77" w14:textId="77777777" w:rsidR="0023410F" w:rsidRDefault="001D4F61">
      <w:pPr>
        <w:pStyle w:val="BodyText"/>
        <w:spacing w:before="155" w:line="249" w:lineRule="auto"/>
        <w:ind w:left="380" w:right="286"/>
      </w:pPr>
      <w:r>
        <w:rPr>
          <w:color w:val="003F62"/>
          <w:w w:val="105"/>
        </w:rPr>
        <w:t>Our</w:t>
      </w:r>
      <w:r>
        <w:rPr>
          <w:color w:val="003F62"/>
          <w:spacing w:val="-15"/>
          <w:w w:val="105"/>
        </w:rPr>
        <w:t xml:space="preserve"> </w:t>
      </w:r>
      <w:r>
        <w:rPr>
          <w:color w:val="003F62"/>
          <w:w w:val="105"/>
        </w:rPr>
        <w:t>approach</w:t>
      </w:r>
      <w:r>
        <w:rPr>
          <w:color w:val="003F62"/>
          <w:spacing w:val="-14"/>
          <w:w w:val="105"/>
        </w:rPr>
        <w:t xml:space="preserve"> </w:t>
      </w:r>
      <w:r>
        <w:rPr>
          <w:color w:val="003F62"/>
          <w:w w:val="105"/>
        </w:rPr>
        <w:t>to</w:t>
      </w:r>
      <w:r>
        <w:rPr>
          <w:color w:val="003F62"/>
          <w:spacing w:val="-15"/>
          <w:w w:val="105"/>
        </w:rPr>
        <w:t xml:space="preserve"> </w:t>
      </w:r>
      <w:r>
        <w:rPr>
          <w:color w:val="003F62"/>
          <w:w w:val="105"/>
        </w:rPr>
        <w:t>developing</w:t>
      </w:r>
      <w:r>
        <w:rPr>
          <w:color w:val="003F62"/>
          <w:spacing w:val="-14"/>
          <w:w w:val="105"/>
        </w:rPr>
        <w:t xml:space="preserve"> </w:t>
      </w:r>
      <w:r>
        <w:rPr>
          <w:color w:val="003F62"/>
          <w:w w:val="105"/>
        </w:rPr>
        <w:t>our</w:t>
      </w:r>
      <w:r>
        <w:rPr>
          <w:color w:val="003F62"/>
          <w:spacing w:val="-15"/>
          <w:w w:val="105"/>
        </w:rPr>
        <w:t xml:space="preserve"> </w:t>
      </w:r>
      <w:r>
        <w:rPr>
          <w:color w:val="003F62"/>
          <w:w w:val="105"/>
        </w:rPr>
        <w:t>proposal</w:t>
      </w:r>
      <w:r>
        <w:rPr>
          <w:color w:val="003F62"/>
          <w:spacing w:val="-14"/>
          <w:w w:val="105"/>
        </w:rPr>
        <w:t xml:space="preserve"> </w:t>
      </w:r>
      <w:r>
        <w:rPr>
          <w:color w:val="003F62"/>
          <w:w w:val="105"/>
        </w:rPr>
        <w:t>is</w:t>
      </w:r>
      <w:r>
        <w:rPr>
          <w:color w:val="003F62"/>
          <w:spacing w:val="-15"/>
          <w:w w:val="105"/>
        </w:rPr>
        <w:t xml:space="preserve"> </w:t>
      </w:r>
      <w:r>
        <w:rPr>
          <w:color w:val="003F62"/>
          <w:w w:val="105"/>
        </w:rPr>
        <w:t>underpinned</w:t>
      </w:r>
      <w:r>
        <w:rPr>
          <w:color w:val="003F62"/>
          <w:spacing w:val="-14"/>
          <w:w w:val="105"/>
        </w:rPr>
        <w:t xml:space="preserve"> </w:t>
      </w:r>
      <w:r>
        <w:rPr>
          <w:color w:val="003F62"/>
          <w:w w:val="105"/>
        </w:rPr>
        <w:t>by</w:t>
      </w:r>
      <w:r>
        <w:rPr>
          <w:color w:val="003F62"/>
          <w:spacing w:val="-15"/>
          <w:w w:val="105"/>
        </w:rPr>
        <w:t xml:space="preserve"> </w:t>
      </w:r>
      <w:r>
        <w:rPr>
          <w:color w:val="003F62"/>
          <w:w w:val="105"/>
        </w:rPr>
        <w:t>our</w:t>
      </w:r>
      <w:r>
        <w:rPr>
          <w:color w:val="003F62"/>
          <w:spacing w:val="-14"/>
          <w:w w:val="105"/>
        </w:rPr>
        <w:t xml:space="preserve"> </w:t>
      </w:r>
      <w:r>
        <w:rPr>
          <w:color w:val="003F62"/>
          <w:w w:val="105"/>
        </w:rPr>
        <w:t>Board</w:t>
      </w:r>
      <w:r>
        <w:rPr>
          <w:color w:val="003F62"/>
          <w:spacing w:val="-15"/>
          <w:w w:val="105"/>
        </w:rPr>
        <w:t xml:space="preserve"> </w:t>
      </w:r>
      <w:r>
        <w:rPr>
          <w:color w:val="003F62"/>
          <w:w w:val="105"/>
        </w:rPr>
        <w:t>adopting</w:t>
      </w:r>
      <w:r>
        <w:rPr>
          <w:color w:val="003F62"/>
          <w:spacing w:val="-14"/>
          <w:w w:val="105"/>
        </w:rPr>
        <w:t xml:space="preserve"> </w:t>
      </w:r>
      <w:r>
        <w:rPr>
          <w:i/>
          <w:color w:val="003F62"/>
          <w:w w:val="105"/>
        </w:rPr>
        <w:t>Price</w:t>
      </w:r>
      <w:r>
        <w:rPr>
          <w:i/>
          <w:color w:val="003F62"/>
          <w:spacing w:val="-15"/>
          <w:w w:val="105"/>
        </w:rPr>
        <w:t xml:space="preserve"> </w:t>
      </w:r>
      <w:r>
        <w:rPr>
          <w:i/>
          <w:color w:val="003F62"/>
          <w:w w:val="105"/>
        </w:rPr>
        <w:t>Submission</w:t>
      </w:r>
      <w:r>
        <w:rPr>
          <w:i/>
          <w:color w:val="003F62"/>
          <w:spacing w:val="-14"/>
          <w:w w:val="105"/>
        </w:rPr>
        <w:t xml:space="preserve"> </w:t>
      </w:r>
      <w:r>
        <w:rPr>
          <w:i/>
          <w:color w:val="003F62"/>
          <w:w w:val="105"/>
        </w:rPr>
        <w:t>2023</w:t>
      </w:r>
      <w:r>
        <w:rPr>
          <w:i/>
          <w:color w:val="003F62"/>
          <w:spacing w:val="-15"/>
          <w:w w:val="105"/>
        </w:rPr>
        <w:t xml:space="preserve"> </w:t>
      </w:r>
      <w:r>
        <w:rPr>
          <w:i/>
          <w:color w:val="003F62"/>
          <w:w w:val="105"/>
        </w:rPr>
        <w:t>–</w:t>
      </w:r>
      <w:r>
        <w:rPr>
          <w:i/>
          <w:color w:val="003F62"/>
          <w:spacing w:val="-14"/>
          <w:w w:val="105"/>
        </w:rPr>
        <w:t xml:space="preserve"> </w:t>
      </w:r>
      <w:r>
        <w:rPr>
          <w:i/>
          <w:color w:val="003F62"/>
          <w:w w:val="105"/>
        </w:rPr>
        <w:t>Success Outcomes</w:t>
      </w:r>
      <w:r>
        <w:rPr>
          <w:color w:val="231F20"/>
          <w:w w:val="105"/>
          <w:vertAlign w:val="superscript"/>
        </w:rPr>
        <w:t>1</w:t>
      </w:r>
      <w:r>
        <w:rPr>
          <w:color w:val="003F62"/>
          <w:w w:val="105"/>
        </w:rPr>
        <w:t>. This guided the Board’s ownership and governance approach throughout the development period and ensured our price submission:</w:t>
      </w:r>
    </w:p>
    <w:p w14:paraId="60097E78" w14:textId="77777777" w:rsidR="0023410F" w:rsidRDefault="001D4F61">
      <w:pPr>
        <w:pStyle w:val="ListParagraph"/>
        <w:numPr>
          <w:ilvl w:val="0"/>
          <w:numId w:val="30"/>
        </w:numPr>
        <w:tabs>
          <w:tab w:val="left" w:pos="739"/>
          <w:tab w:val="left" w:pos="740"/>
        </w:tabs>
        <w:spacing w:before="116"/>
        <w:rPr>
          <w:sz w:val="20"/>
        </w:rPr>
      </w:pPr>
      <w:r>
        <w:rPr>
          <w:color w:val="003F62"/>
          <w:sz w:val="20"/>
        </w:rPr>
        <w:t>Was</w:t>
      </w:r>
      <w:r>
        <w:rPr>
          <w:color w:val="003F62"/>
          <w:spacing w:val="11"/>
          <w:sz w:val="20"/>
        </w:rPr>
        <w:t xml:space="preserve"> </w:t>
      </w:r>
      <w:r>
        <w:rPr>
          <w:color w:val="003F62"/>
          <w:sz w:val="20"/>
        </w:rPr>
        <w:t>developed</w:t>
      </w:r>
      <w:r>
        <w:rPr>
          <w:color w:val="003F62"/>
          <w:spacing w:val="12"/>
          <w:sz w:val="20"/>
        </w:rPr>
        <w:t xml:space="preserve"> </w:t>
      </w:r>
      <w:r>
        <w:rPr>
          <w:color w:val="003F62"/>
          <w:sz w:val="20"/>
        </w:rPr>
        <w:t>through</w:t>
      </w:r>
      <w:r>
        <w:rPr>
          <w:color w:val="003F62"/>
          <w:spacing w:val="12"/>
          <w:sz w:val="20"/>
        </w:rPr>
        <w:t xml:space="preserve"> </w:t>
      </w:r>
      <w:r>
        <w:rPr>
          <w:color w:val="003F62"/>
          <w:sz w:val="20"/>
        </w:rPr>
        <w:t>a</w:t>
      </w:r>
      <w:r>
        <w:rPr>
          <w:color w:val="003F62"/>
          <w:spacing w:val="11"/>
          <w:sz w:val="20"/>
        </w:rPr>
        <w:t xml:space="preserve"> </w:t>
      </w:r>
      <w:r>
        <w:rPr>
          <w:color w:val="003F62"/>
          <w:sz w:val="20"/>
        </w:rPr>
        <w:t>quality</w:t>
      </w:r>
      <w:r>
        <w:rPr>
          <w:color w:val="003F62"/>
          <w:spacing w:val="12"/>
          <w:sz w:val="20"/>
        </w:rPr>
        <w:t xml:space="preserve"> </w:t>
      </w:r>
      <w:r>
        <w:rPr>
          <w:color w:val="003F62"/>
          <w:spacing w:val="-2"/>
          <w:sz w:val="20"/>
        </w:rPr>
        <w:t>process</w:t>
      </w:r>
    </w:p>
    <w:p w14:paraId="60097E79" w14:textId="77777777" w:rsidR="0023410F" w:rsidRDefault="001D4F61">
      <w:pPr>
        <w:pStyle w:val="ListParagraph"/>
        <w:numPr>
          <w:ilvl w:val="0"/>
          <w:numId w:val="30"/>
        </w:numPr>
        <w:tabs>
          <w:tab w:val="left" w:pos="739"/>
          <w:tab w:val="left" w:pos="740"/>
        </w:tabs>
        <w:rPr>
          <w:sz w:val="20"/>
        </w:rPr>
      </w:pPr>
      <w:r>
        <w:rPr>
          <w:color w:val="003F62"/>
          <w:w w:val="105"/>
          <w:sz w:val="20"/>
        </w:rPr>
        <w:t>Is</w:t>
      </w:r>
      <w:r>
        <w:rPr>
          <w:color w:val="003F62"/>
          <w:spacing w:val="-1"/>
          <w:w w:val="105"/>
          <w:sz w:val="20"/>
        </w:rPr>
        <w:t xml:space="preserve"> </w:t>
      </w:r>
      <w:r>
        <w:rPr>
          <w:color w:val="003F62"/>
          <w:w w:val="105"/>
          <w:sz w:val="20"/>
        </w:rPr>
        <w:t>customer</w:t>
      </w:r>
      <w:r>
        <w:rPr>
          <w:color w:val="003F62"/>
          <w:spacing w:val="2"/>
          <w:w w:val="105"/>
          <w:sz w:val="20"/>
        </w:rPr>
        <w:t xml:space="preserve"> </w:t>
      </w:r>
      <w:r>
        <w:rPr>
          <w:color w:val="003F62"/>
          <w:w w:val="105"/>
          <w:sz w:val="20"/>
        </w:rPr>
        <w:t>and</w:t>
      </w:r>
      <w:r>
        <w:rPr>
          <w:color w:val="003F62"/>
          <w:spacing w:val="2"/>
          <w:w w:val="105"/>
          <w:sz w:val="20"/>
        </w:rPr>
        <w:t xml:space="preserve"> </w:t>
      </w:r>
      <w:r>
        <w:rPr>
          <w:color w:val="003F62"/>
          <w:w w:val="105"/>
          <w:sz w:val="20"/>
        </w:rPr>
        <w:t>community-</w:t>
      </w:r>
      <w:r>
        <w:rPr>
          <w:color w:val="003F62"/>
          <w:spacing w:val="-2"/>
          <w:w w:val="105"/>
          <w:sz w:val="20"/>
        </w:rPr>
        <w:t>centred</w:t>
      </w:r>
    </w:p>
    <w:p w14:paraId="60097E7A" w14:textId="77777777" w:rsidR="0023410F" w:rsidRDefault="001D4F61">
      <w:pPr>
        <w:pStyle w:val="ListParagraph"/>
        <w:numPr>
          <w:ilvl w:val="0"/>
          <w:numId w:val="30"/>
        </w:numPr>
        <w:tabs>
          <w:tab w:val="left" w:pos="739"/>
          <w:tab w:val="left" w:pos="740"/>
        </w:tabs>
        <w:rPr>
          <w:sz w:val="20"/>
        </w:rPr>
      </w:pPr>
      <w:r>
        <w:rPr>
          <w:color w:val="003F62"/>
          <w:sz w:val="20"/>
        </w:rPr>
        <w:t>Addresses</w:t>
      </w:r>
      <w:r>
        <w:rPr>
          <w:color w:val="003F62"/>
          <w:spacing w:val="-8"/>
          <w:sz w:val="20"/>
        </w:rPr>
        <w:t xml:space="preserve"> </w:t>
      </w:r>
      <w:r>
        <w:rPr>
          <w:color w:val="003F62"/>
          <w:sz w:val="20"/>
        </w:rPr>
        <w:t>key</w:t>
      </w:r>
      <w:r>
        <w:rPr>
          <w:color w:val="003F62"/>
          <w:spacing w:val="-8"/>
          <w:sz w:val="20"/>
        </w:rPr>
        <w:t xml:space="preserve"> </w:t>
      </w:r>
      <w:r>
        <w:rPr>
          <w:color w:val="003F62"/>
          <w:sz w:val="20"/>
        </w:rPr>
        <w:t>strategic</w:t>
      </w:r>
      <w:r>
        <w:rPr>
          <w:color w:val="003F62"/>
          <w:spacing w:val="-8"/>
          <w:sz w:val="20"/>
        </w:rPr>
        <w:t xml:space="preserve"> </w:t>
      </w:r>
      <w:r>
        <w:rPr>
          <w:color w:val="003F62"/>
          <w:spacing w:val="-2"/>
          <w:sz w:val="20"/>
        </w:rPr>
        <w:t>matters</w:t>
      </w:r>
    </w:p>
    <w:p w14:paraId="60097E7B" w14:textId="77777777" w:rsidR="0023410F" w:rsidRDefault="001D4F61">
      <w:pPr>
        <w:pStyle w:val="ListParagraph"/>
        <w:numPr>
          <w:ilvl w:val="0"/>
          <w:numId w:val="30"/>
        </w:numPr>
        <w:tabs>
          <w:tab w:val="left" w:pos="739"/>
          <w:tab w:val="left" w:pos="740"/>
        </w:tabs>
        <w:spacing w:before="124"/>
        <w:rPr>
          <w:sz w:val="20"/>
        </w:rPr>
      </w:pPr>
      <w:r>
        <w:rPr>
          <w:color w:val="003F62"/>
          <w:sz w:val="20"/>
        </w:rPr>
        <w:t>Delivers</w:t>
      </w:r>
      <w:r>
        <w:rPr>
          <w:color w:val="003F62"/>
          <w:spacing w:val="3"/>
          <w:sz w:val="20"/>
        </w:rPr>
        <w:t xml:space="preserve"> </w:t>
      </w:r>
      <w:r>
        <w:rPr>
          <w:color w:val="003F62"/>
          <w:sz w:val="20"/>
        </w:rPr>
        <w:t>an</w:t>
      </w:r>
      <w:r>
        <w:rPr>
          <w:color w:val="003F62"/>
          <w:spacing w:val="4"/>
          <w:sz w:val="20"/>
        </w:rPr>
        <w:t xml:space="preserve"> </w:t>
      </w:r>
      <w:r>
        <w:rPr>
          <w:color w:val="003F62"/>
          <w:sz w:val="20"/>
        </w:rPr>
        <w:t>equitable</w:t>
      </w:r>
      <w:r>
        <w:rPr>
          <w:color w:val="003F62"/>
          <w:spacing w:val="4"/>
          <w:sz w:val="20"/>
        </w:rPr>
        <w:t xml:space="preserve"> </w:t>
      </w:r>
      <w:r>
        <w:rPr>
          <w:color w:val="003F62"/>
          <w:sz w:val="20"/>
        </w:rPr>
        <w:t>and</w:t>
      </w:r>
      <w:r>
        <w:rPr>
          <w:color w:val="003F62"/>
          <w:spacing w:val="4"/>
          <w:sz w:val="20"/>
        </w:rPr>
        <w:t xml:space="preserve"> </w:t>
      </w:r>
      <w:r>
        <w:rPr>
          <w:color w:val="003F62"/>
          <w:sz w:val="20"/>
        </w:rPr>
        <w:t>fair</w:t>
      </w:r>
      <w:r>
        <w:rPr>
          <w:color w:val="003F62"/>
          <w:spacing w:val="4"/>
          <w:sz w:val="20"/>
        </w:rPr>
        <w:t xml:space="preserve"> </w:t>
      </w:r>
      <w:r>
        <w:rPr>
          <w:color w:val="003F62"/>
          <w:spacing w:val="-2"/>
          <w:sz w:val="20"/>
        </w:rPr>
        <w:t>outcome</w:t>
      </w:r>
    </w:p>
    <w:p w14:paraId="60097E7C" w14:textId="77777777" w:rsidR="0023410F" w:rsidRDefault="001D4F61">
      <w:pPr>
        <w:pStyle w:val="ListParagraph"/>
        <w:numPr>
          <w:ilvl w:val="0"/>
          <w:numId w:val="30"/>
        </w:numPr>
        <w:tabs>
          <w:tab w:val="left" w:pos="739"/>
          <w:tab w:val="left" w:pos="740"/>
        </w:tabs>
        <w:rPr>
          <w:sz w:val="20"/>
        </w:rPr>
      </w:pPr>
      <w:r>
        <w:rPr>
          <w:color w:val="003F62"/>
          <w:sz w:val="20"/>
        </w:rPr>
        <w:t>Provides</w:t>
      </w:r>
      <w:r>
        <w:rPr>
          <w:color w:val="003F62"/>
          <w:spacing w:val="4"/>
          <w:sz w:val="20"/>
        </w:rPr>
        <w:t xml:space="preserve"> </w:t>
      </w:r>
      <w:r>
        <w:rPr>
          <w:color w:val="003F62"/>
          <w:sz w:val="20"/>
        </w:rPr>
        <w:t>the</w:t>
      </w:r>
      <w:r>
        <w:rPr>
          <w:color w:val="003F62"/>
          <w:spacing w:val="4"/>
          <w:sz w:val="20"/>
        </w:rPr>
        <w:t xml:space="preserve"> </w:t>
      </w:r>
      <w:r>
        <w:rPr>
          <w:color w:val="003F62"/>
          <w:sz w:val="20"/>
        </w:rPr>
        <w:t>basis</w:t>
      </w:r>
      <w:r>
        <w:rPr>
          <w:color w:val="003F62"/>
          <w:spacing w:val="4"/>
          <w:sz w:val="20"/>
        </w:rPr>
        <w:t xml:space="preserve"> </w:t>
      </w:r>
      <w:r>
        <w:rPr>
          <w:color w:val="003F62"/>
          <w:sz w:val="20"/>
        </w:rPr>
        <w:t>for</w:t>
      </w:r>
      <w:r>
        <w:rPr>
          <w:color w:val="003F62"/>
          <w:spacing w:val="4"/>
          <w:sz w:val="20"/>
        </w:rPr>
        <w:t xml:space="preserve"> </w:t>
      </w:r>
      <w:r>
        <w:rPr>
          <w:color w:val="003F62"/>
          <w:sz w:val="20"/>
        </w:rPr>
        <w:t>a</w:t>
      </w:r>
      <w:r>
        <w:rPr>
          <w:color w:val="003F62"/>
          <w:spacing w:val="5"/>
          <w:sz w:val="20"/>
        </w:rPr>
        <w:t xml:space="preserve"> </w:t>
      </w:r>
      <w:r>
        <w:rPr>
          <w:color w:val="003F62"/>
          <w:sz w:val="20"/>
        </w:rPr>
        <w:t>strong</w:t>
      </w:r>
      <w:r>
        <w:rPr>
          <w:color w:val="003F62"/>
          <w:spacing w:val="4"/>
          <w:sz w:val="20"/>
        </w:rPr>
        <w:t xml:space="preserve"> </w:t>
      </w:r>
      <w:r>
        <w:rPr>
          <w:color w:val="003F62"/>
          <w:sz w:val="20"/>
        </w:rPr>
        <w:t>and</w:t>
      </w:r>
      <w:r>
        <w:rPr>
          <w:color w:val="003F62"/>
          <w:spacing w:val="4"/>
          <w:sz w:val="20"/>
        </w:rPr>
        <w:t xml:space="preserve"> </w:t>
      </w:r>
      <w:r>
        <w:rPr>
          <w:color w:val="003F62"/>
          <w:sz w:val="20"/>
        </w:rPr>
        <w:t>resilient</w:t>
      </w:r>
      <w:r>
        <w:rPr>
          <w:color w:val="003F62"/>
          <w:spacing w:val="4"/>
          <w:sz w:val="20"/>
        </w:rPr>
        <w:t xml:space="preserve"> </w:t>
      </w:r>
      <w:r>
        <w:rPr>
          <w:color w:val="003F62"/>
          <w:spacing w:val="-2"/>
          <w:sz w:val="20"/>
        </w:rPr>
        <w:t>organisation</w:t>
      </w:r>
    </w:p>
    <w:p w14:paraId="60097E7D" w14:textId="77777777" w:rsidR="0023410F" w:rsidRDefault="001D4F61">
      <w:pPr>
        <w:pStyle w:val="ListParagraph"/>
        <w:numPr>
          <w:ilvl w:val="0"/>
          <w:numId w:val="30"/>
        </w:numPr>
        <w:tabs>
          <w:tab w:val="left" w:pos="739"/>
          <w:tab w:val="left" w:pos="740"/>
        </w:tabs>
        <w:spacing w:before="124"/>
        <w:rPr>
          <w:sz w:val="20"/>
        </w:rPr>
      </w:pPr>
      <w:r>
        <w:rPr>
          <w:color w:val="003F62"/>
          <w:sz w:val="20"/>
        </w:rPr>
        <w:t xml:space="preserve">Is a robust </w:t>
      </w:r>
      <w:r>
        <w:rPr>
          <w:color w:val="003F62"/>
          <w:spacing w:val="-2"/>
          <w:sz w:val="20"/>
        </w:rPr>
        <w:t>plan.</w:t>
      </w:r>
    </w:p>
    <w:p w14:paraId="60097E7E" w14:textId="77777777" w:rsidR="0023410F" w:rsidRDefault="001D4F61">
      <w:pPr>
        <w:pStyle w:val="BodyText"/>
        <w:spacing w:before="180" w:line="249" w:lineRule="auto"/>
        <w:ind w:left="380" w:right="286"/>
      </w:pPr>
      <w:r>
        <w:rPr>
          <w:color w:val="003F62"/>
          <w:w w:val="105"/>
        </w:rPr>
        <w:t>Management</w:t>
      </w:r>
      <w:r>
        <w:rPr>
          <w:color w:val="003F62"/>
          <w:spacing w:val="-9"/>
          <w:w w:val="105"/>
        </w:rPr>
        <w:t xml:space="preserve"> </w:t>
      </w:r>
      <w:r>
        <w:rPr>
          <w:color w:val="003F62"/>
          <w:w w:val="105"/>
        </w:rPr>
        <w:t>accountability</w:t>
      </w:r>
      <w:r>
        <w:rPr>
          <w:color w:val="003F62"/>
          <w:spacing w:val="-9"/>
          <w:w w:val="105"/>
        </w:rPr>
        <w:t xml:space="preserve"> </w:t>
      </w:r>
      <w:r>
        <w:rPr>
          <w:color w:val="003F62"/>
          <w:w w:val="105"/>
        </w:rPr>
        <w:t>was</w:t>
      </w:r>
      <w:r>
        <w:rPr>
          <w:color w:val="003F62"/>
          <w:spacing w:val="-9"/>
          <w:w w:val="105"/>
        </w:rPr>
        <w:t xml:space="preserve"> </w:t>
      </w:r>
      <w:r>
        <w:rPr>
          <w:color w:val="003F62"/>
          <w:w w:val="105"/>
        </w:rPr>
        <w:t>assigned</w:t>
      </w:r>
      <w:r>
        <w:rPr>
          <w:color w:val="003F62"/>
          <w:spacing w:val="-9"/>
          <w:w w:val="105"/>
        </w:rPr>
        <w:t xml:space="preserve"> </w:t>
      </w:r>
      <w:r>
        <w:rPr>
          <w:color w:val="003F62"/>
          <w:w w:val="105"/>
        </w:rPr>
        <w:t>to</w:t>
      </w:r>
      <w:r>
        <w:rPr>
          <w:color w:val="003F62"/>
          <w:spacing w:val="-9"/>
          <w:w w:val="105"/>
        </w:rPr>
        <w:t xml:space="preserve"> </w:t>
      </w:r>
      <w:r>
        <w:rPr>
          <w:color w:val="003F62"/>
          <w:w w:val="105"/>
        </w:rPr>
        <w:t>a</w:t>
      </w:r>
      <w:r>
        <w:rPr>
          <w:color w:val="003F62"/>
          <w:spacing w:val="-9"/>
          <w:w w:val="105"/>
        </w:rPr>
        <w:t xml:space="preserve"> </w:t>
      </w:r>
      <w:r>
        <w:rPr>
          <w:color w:val="003F62"/>
          <w:w w:val="105"/>
        </w:rPr>
        <w:t>member</w:t>
      </w:r>
      <w:r>
        <w:rPr>
          <w:color w:val="003F62"/>
          <w:spacing w:val="-9"/>
          <w:w w:val="105"/>
        </w:rPr>
        <w:t xml:space="preserve"> </w:t>
      </w:r>
      <w:r>
        <w:rPr>
          <w:color w:val="003F62"/>
          <w:w w:val="105"/>
        </w:rPr>
        <w:t>of</w:t>
      </w:r>
      <w:r>
        <w:rPr>
          <w:color w:val="003F62"/>
          <w:spacing w:val="-9"/>
          <w:w w:val="105"/>
        </w:rPr>
        <w:t xml:space="preserve"> </w:t>
      </w:r>
      <w:r>
        <w:rPr>
          <w:color w:val="003F62"/>
          <w:w w:val="105"/>
        </w:rPr>
        <w:t>our</w:t>
      </w:r>
      <w:r>
        <w:rPr>
          <w:color w:val="003F62"/>
          <w:spacing w:val="-9"/>
          <w:w w:val="105"/>
        </w:rPr>
        <w:t xml:space="preserve"> </w:t>
      </w:r>
      <w:r>
        <w:rPr>
          <w:color w:val="003F62"/>
          <w:w w:val="105"/>
        </w:rPr>
        <w:t>executive</w:t>
      </w:r>
      <w:r>
        <w:rPr>
          <w:color w:val="003F62"/>
          <w:spacing w:val="-9"/>
          <w:w w:val="105"/>
        </w:rPr>
        <w:t xml:space="preserve"> </w:t>
      </w:r>
      <w:r>
        <w:rPr>
          <w:color w:val="003F62"/>
          <w:w w:val="105"/>
        </w:rPr>
        <w:t>team</w:t>
      </w:r>
      <w:r>
        <w:rPr>
          <w:color w:val="003F62"/>
          <w:spacing w:val="-9"/>
          <w:w w:val="105"/>
        </w:rPr>
        <w:t xml:space="preserve"> </w:t>
      </w:r>
      <w:r>
        <w:rPr>
          <w:color w:val="003F62"/>
          <w:w w:val="105"/>
        </w:rPr>
        <w:t>to</w:t>
      </w:r>
      <w:r>
        <w:rPr>
          <w:color w:val="003F62"/>
          <w:spacing w:val="-9"/>
          <w:w w:val="105"/>
        </w:rPr>
        <w:t xml:space="preserve"> </w:t>
      </w:r>
      <w:r>
        <w:rPr>
          <w:color w:val="003F62"/>
          <w:w w:val="105"/>
        </w:rPr>
        <w:t>oversee</w:t>
      </w:r>
      <w:r>
        <w:rPr>
          <w:color w:val="003F62"/>
          <w:spacing w:val="-9"/>
          <w:w w:val="105"/>
        </w:rPr>
        <w:t xml:space="preserve"> </w:t>
      </w:r>
      <w:r>
        <w:rPr>
          <w:color w:val="003F62"/>
          <w:w w:val="105"/>
        </w:rPr>
        <w:t>the</w:t>
      </w:r>
      <w:r>
        <w:rPr>
          <w:color w:val="003F62"/>
          <w:spacing w:val="-9"/>
          <w:w w:val="105"/>
        </w:rPr>
        <w:t xml:space="preserve"> </w:t>
      </w:r>
      <w:r>
        <w:rPr>
          <w:color w:val="003F62"/>
          <w:w w:val="105"/>
        </w:rPr>
        <w:t>submission’s development.</w:t>
      </w:r>
      <w:r>
        <w:rPr>
          <w:color w:val="003F62"/>
          <w:spacing w:val="-2"/>
          <w:w w:val="105"/>
        </w:rPr>
        <w:t xml:space="preserve"> </w:t>
      </w:r>
      <w:r>
        <w:rPr>
          <w:color w:val="003F62"/>
          <w:w w:val="105"/>
        </w:rPr>
        <w:t>Executive</w:t>
      </w:r>
      <w:r>
        <w:rPr>
          <w:color w:val="003F62"/>
          <w:spacing w:val="-2"/>
          <w:w w:val="105"/>
        </w:rPr>
        <w:t xml:space="preserve"> </w:t>
      </w:r>
      <w:r>
        <w:rPr>
          <w:color w:val="003F62"/>
          <w:w w:val="105"/>
        </w:rPr>
        <w:t>team</w:t>
      </w:r>
      <w:r>
        <w:rPr>
          <w:color w:val="003F62"/>
          <w:spacing w:val="-2"/>
          <w:w w:val="105"/>
        </w:rPr>
        <w:t xml:space="preserve"> </w:t>
      </w:r>
      <w:r>
        <w:rPr>
          <w:color w:val="003F62"/>
          <w:w w:val="105"/>
        </w:rPr>
        <w:t>members</w:t>
      </w:r>
      <w:r>
        <w:rPr>
          <w:color w:val="003F62"/>
          <w:spacing w:val="-2"/>
          <w:w w:val="105"/>
        </w:rPr>
        <w:t xml:space="preserve"> </w:t>
      </w:r>
      <w:r>
        <w:rPr>
          <w:color w:val="003F62"/>
          <w:w w:val="105"/>
        </w:rPr>
        <w:t>led</w:t>
      </w:r>
      <w:r>
        <w:rPr>
          <w:color w:val="003F62"/>
          <w:spacing w:val="-2"/>
          <w:w w:val="105"/>
        </w:rPr>
        <w:t xml:space="preserve"> </w:t>
      </w:r>
      <w:r>
        <w:rPr>
          <w:color w:val="003F62"/>
          <w:w w:val="105"/>
        </w:rPr>
        <w:t>areas</w:t>
      </w:r>
      <w:r>
        <w:rPr>
          <w:color w:val="003F62"/>
          <w:spacing w:val="-2"/>
          <w:w w:val="105"/>
        </w:rPr>
        <w:t xml:space="preserve"> </w:t>
      </w:r>
      <w:r>
        <w:rPr>
          <w:color w:val="003F62"/>
          <w:w w:val="105"/>
        </w:rPr>
        <w:t>of</w:t>
      </w:r>
      <w:r>
        <w:rPr>
          <w:color w:val="003F62"/>
          <w:spacing w:val="-2"/>
          <w:w w:val="105"/>
        </w:rPr>
        <w:t xml:space="preserve"> </w:t>
      </w:r>
      <w:r>
        <w:rPr>
          <w:color w:val="003F62"/>
          <w:w w:val="105"/>
        </w:rPr>
        <w:t>key</w:t>
      </w:r>
      <w:r>
        <w:rPr>
          <w:color w:val="003F62"/>
          <w:spacing w:val="-2"/>
          <w:w w:val="105"/>
        </w:rPr>
        <w:t xml:space="preserve"> </w:t>
      </w:r>
      <w:r>
        <w:rPr>
          <w:color w:val="003F62"/>
          <w:w w:val="105"/>
        </w:rPr>
        <w:t>input,</w:t>
      </w:r>
      <w:r>
        <w:rPr>
          <w:color w:val="003F62"/>
          <w:spacing w:val="-2"/>
          <w:w w:val="105"/>
        </w:rPr>
        <w:t xml:space="preserve"> </w:t>
      </w:r>
      <w:r>
        <w:rPr>
          <w:color w:val="003F62"/>
          <w:w w:val="105"/>
        </w:rPr>
        <w:t>including</w:t>
      </w:r>
      <w:r>
        <w:rPr>
          <w:color w:val="003F62"/>
          <w:spacing w:val="-2"/>
          <w:w w:val="105"/>
        </w:rPr>
        <w:t xml:space="preserve"> </w:t>
      </w:r>
      <w:r>
        <w:rPr>
          <w:color w:val="003F62"/>
          <w:w w:val="105"/>
        </w:rPr>
        <w:t>engagement,</w:t>
      </w:r>
      <w:r>
        <w:rPr>
          <w:color w:val="003F62"/>
          <w:spacing w:val="-2"/>
          <w:w w:val="105"/>
        </w:rPr>
        <w:t xml:space="preserve"> </w:t>
      </w:r>
      <w:r>
        <w:rPr>
          <w:color w:val="003F62"/>
          <w:w w:val="105"/>
        </w:rPr>
        <w:t>outcomes,</w:t>
      </w:r>
      <w:r>
        <w:rPr>
          <w:color w:val="003F62"/>
          <w:spacing w:val="-2"/>
          <w:w w:val="105"/>
        </w:rPr>
        <w:t xml:space="preserve"> </w:t>
      </w:r>
      <w:r>
        <w:rPr>
          <w:color w:val="003F62"/>
          <w:w w:val="105"/>
        </w:rPr>
        <w:t>capital investment</w:t>
      </w:r>
      <w:r>
        <w:rPr>
          <w:color w:val="003F62"/>
          <w:spacing w:val="-15"/>
          <w:w w:val="105"/>
        </w:rPr>
        <w:t xml:space="preserve"> </w:t>
      </w:r>
      <w:r>
        <w:rPr>
          <w:color w:val="003F62"/>
          <w:w w:val="105"/>
        </w:rPr>
        <w:t>program</w:t>
      </w:r>
      <w:r>
        <w:rPr>
          <w:color w:val="003F62"/>
          <w:spacing w:val="-15"/>
          <w:w w:val="105"/>
        </w:rPr>
        <w:t xml:space="preserve"> </w:t>
      </w:r>
      <w:r>
        <w:rPr>
          <w:color w:val="003F62"/>
          <w:w w:val="105"/>
        </w:rPr>
        <w:t>and</w:t>
      </w:r>
      <w:r>
        <w:rPr>
          <w:color w:val="003F62"/>
          <w:spacing w:val="-14"/>
          <w:w w:val="105"/>
        </w:rPr>
        <w:t xml:space="preserve"> </w:t>
      </w:r>
      <w:r>
        <w:rPr>
          <w:color w:val="003F62"/>
          <w:w w:val="105"/>
        </w:rPr>
        <w:t>financial</w:t>
      </w:r>
      <w:r>
        <w:rPr>
          <w:color w:val="003F62"/>
          <w:spacing w:val="-15"/>
          <w:w w:val="105"/>
        </w:rPr>
        <w:t xml:space="preserve"> </w:t>
      </w:r>
      <w:r>
        <w:rPr>
          <w:color w:val="003F62"/>
          <w:w w:val="105"/>
        </w:rPr>
        <w:t>sustainability.</w:t>
      </w:r>
      <w:r>
        <w:rPr>
          <w:color w:val="003F62"/>
          <w:spacing w:val="-14"/>
          <w:w w:val="105"/>
        </w:rPr>
        <w:t xml:space="preserve"> </w:t>
      </w:r>
      <w:r>
        <w:rPr>
          <w:color w:val="003F62"/>
          <w:w w:val="105"/>
        </w:rPr>
        <w:t>We</w:t>
      </w:r>
      <w:r>
        <w:rPr>
          <w:color w:val="003F62"/>
          <w:spacing w:val="-15"/>
          <w:w w:val="105"/>
        </w:rPr>
        <w:t xml:space="preserve"> </w:t>
      </w:r>
      <w:r>
        <w:rPr>
          <w:color w:val="003F62"/>
          <w:w w:val="105"/>
        </w:rPr>
        <w:t>were</w:t>
      </w:r>
      <w:r>
        <w:rPr>
          <w:color w:val="003F62"/>
          <w:spacing w:val="-15"/>
          <w:w w:val="105"/>
        </w:rPr>
        <w:t xml:space="preserve"> </w:t>
      </w:r>
      <w:r>
        <w:rPr>
          <w:color w:val="003F62"/>
          <w:w w:val="105"/>
        </w:rPr>
        <w:t>challenged</w:t>
      </w:r>
      <w:r>
        <w:rPr>
          <w:color w:val="003F62"/>
          <w:spacing w:val="-14"/>
          <w:w w:val="105"/>
        </w:rPr>
        <w:t xml:space="preserve"> </w:t>
      </w:r>
      <w:r>
        <w:rPr>
          <w:color w:val="003F62"/>
          <w:w w:val="105"/>
        </w:rPr>
        <w:t>during</w:t>
      </w:r>
      <w:r>
        <w:rPr>
          <w:color w:val="003F62"/>
          <w:spacing w:val="-15"/>
          <w:w w:val="105"/>
        </w:rPr>
        <w:t xml:space="preserve"> </w:t>
      </w:r>
      <w:r>
        <w:rPr>
          <w:color w:val="003F62"/>
          <w:w w:val="105"/>
        </w:rPr>
        <w:t>the</w:t>
      </w:r>
      <w:r>
        <w:rPr>
          <w:color w:val="003F62"/>
          <w:spacing w:val="-14"/>
          <w:w w:val="105"/>
        </w:rPr>
        <w:t xml:space="preserve"> </w:t>
      </w:r>
      <w:r>
        <w:rPr>
          <w:color w:val="003F62"/>
          <w:w w:val="105"/>
        </w:rPr>
        <w:t>development</w:t>
      </w:r>
      <w:r>
        <w:rPr>
          <w:color w:val="003F62"/>
          <w:spacing w:val="-15"/>
          <w:w w:val="105"/>
        </w:rPr>
        <w:t xml:space="preserve"> </w:t>
      </w:r>
      <w:r>
        <w:rPr>
          <w:color w:val="003F62"/>
          <w:w w:val="105"/>
        </w:rPr>
        <w:t>period</w:t>
      </w:r>
      <w:r>
        <w:rPr>
          <w:color w:val="003F62"/>
          <w:spacing w:val="-15"/>
          <w:w w:val="105"/>
        </w:rPr>
        <w:t xml:space="preserve"> </w:t>
      </w:r>
      <w:r>
        <w:rPr>
          <w:color w:val="003F62"/>
          <w:w w:val="105"/>
        </w:rPr>
        <w:t>by</w:t>
      </w:r>
      <w:r>
        <w:rPr>
          <w:color w:val="003F62"/>
          <w:spacing w:val="-14"/>
          <w:w w:val="105"/>
        </w:rPr>
        <w:t xml:space="preserve"> </w:t>
      </w:r>
      <w:r>
        <w:rPr>
          <w:color w:val="003F62"/>
          <w:w w:val="105"/>
        </w:rPr>
        <w:t>key resource changes and COVID-19 fatigue.</w:t>
      </w:r>
    </w:p>
    <w:p w14:paraId="60097E7F" w14:textId="77777777" w:rsidR="0023410F" w:rsidRDefault="001D4F61">
      <w:pPr>
        <w:pStyle w:val="BodyText"/>
        <w:spacing w:before="173" w:line="249" w:lineRule="auto"/>
        <w:ind w:left="380" w:right="1160"/>
      </w:pPr>
      <w:r>
        <w:rPr>
          <w:color w:val="003F62"/>
          <w:w w:val="105"/>
        </w:rPr>
        <w:t>However,</w:t>
      </w:r>
      <w:r>
        <w:rPr>
          <w:color w:val="003F62"/>
          <w:spacing w:val="-12"/>
          <w:w w:val="105"/>
        </w:rPr>
        <w:t xml:space="preserve"> </w:t>
      </w:r>
      <w:r>
        <w:rPr>
          <w:color w:val="003F62"/>
          <w:w w:val="105"/>
        </w:rPr>
        <w:t>we</w:t>
      </w:r>
      <w:r>
        <w:rPr>
          <w:color w:val="003F62"/>
          <w:spacing w:val="-12"/>
          <w:w w:val="105"/>
        </w:rPr>
        <w:t xml:space="preserve"> </w:t>
      </w:r>
      <w:r>
        <w:rPr>
          <w:color w:val="003F62"/>
          <w:w w:val="105"/>
        </w:rPr>
        <w:t>maintained</w:t>
      </w:r>
      <w:r>
        <w:rPr>
          <w:color w:val="003F62"/>
          <w:spacing w:val="-12"/>
          <w:w w:val="105"/>
        </w:rPr>
        <w:t xml:space="preserve"> </w:t>
      </w:r>
      <w:r>
        <w:rPr>
          <w:color w:val="003F62"/>
          <w:w w:val="105"/>
        </w:rPr>
        <w:t>accountability</w:t>
      </w:r>
      <w:r>
        <w:rPr>
          <w:color w:val="003F62"/>
          <w:spacing w:val="-12"/>
          <w:w w:val="105"/>
        </w:rPr>
        <w:t xml:space="preserve"> </w:t>
      </w:r>
      <w:r>
        <w:rPr>
          <w:color w:val="003F62"/>
          <w:w w:val="105"/>
        </w:rPr>
        <w:t>through</w:t>
      </w:r>
      <w:r>
        <w:rPr>
          <w:color w:val="003F62"/>
          <w:spacing w:val="-12"/>
          <w:w w:val="105"/>
        </w:rPr>
        <w:t xml:space="preserve"> </w:t>
      </w:r>
      <w:r>
        <w:rPr>
          <w:color w:val="003F62"/>
          <w:w w:val="105"/>
        </w:rPr>
        <w:t>appropriate</w:t>
      </w:r>
      <w:r>
        <w:rPr>
          <w:color w:val="003F62"/>
          <w:spacing w:val="-12"/>
          <w:w w:val="105"/>
        </w:rPr>
        <w:t xml:space="preserve"> </w:t>
      </w:r>
      <w:r>
        <w:rPr>
          <w:color w:val="003F62"/>
          <w:w w:val="105"/>
        </w:rPr>
        <w:t>levels</w:t>
      </w:r>
      <w:r>
        <w:rPr>
          <w:color w:val="003F62"/>
          <w:spacing w:val="-12"/>
          <w:w w:val="105"/>
        </w:rPr>
        <w:t xml:space="preserve"> </w:t>
      </w:r>
      <w:r>
        <w:rPr>
          <w:color w:val="003F62"/>
          <w:w w:val="105"/>
        </w:rPr>
        <w:t>of</w:t>
      </w:r>
      <w:r>
        <w:rPr>
          <w:color w:val="003F62"/>
          <w:spacing w:val="-12"/>
          <w:w w:val="105"/>
        </w:rPr>
        <w:t xml:space="preserve"> </w:t>
      </w:r>
      <w:r>
        <w:rPr>
          <w:color w:val="003F62"/>
          <w:w w:val="105"/>
        </w:rPr>
        <w:t>support,</w:t>
      </w:r>
      <w:r>
        <w:rPr>
          <w:color w:val="003F62"/>
          <w:spacing w:val="-12"/>
          <w:w w:val="105"/>
        </w:rPr>
        <w:t xml:space="preserve"> </w:t>
      </w:r>
      <w:r>
        <w:rPr>
          <w:color w:val="003F62"/>
          <w:w w:val="105"/>
        </w:rPr>
        <w:t>ensuring</w:t>
      </w:r>
      <w:r>
        <w:rPr>
          <w:color w:val="003F62"/>
          <w:spacing w:val="-12"/>
          <w:w w:val="105"/>
        </w:rPr>
        <w:t xml:space="preserve"> </w:t>
      </w:r>
      <w:r>
        <w:rPr>
          <w:color w:val="003F62"/>
          <w:w w:val="105"/>
        </w:rPr>
        <w:t>that</w:t>
      </w:r>
      <w:r>
        <w:rPr>
          <w:color w:val="003F62"/>
          <w:spacing w:val="-12"/>
          <w:w w:val="105"/>
        </w:rPr>
        <w:t xml:space="preserve"> </w:t>
      </w:r>
      <w:r>
        <w:rPr>
          <w:color w:val="003F62"/>
          <w:w w:val="105"/>
        </w:rPr>
        <w:t>rigour</w:t>
      </w:r>
      <w:r>
        <w:rPr>
          <w:color w:val="003F62"/>
          <w:spacing w:val="-12"/>
          <w:w w:val="105"/>
        </w:rPr>
        <w:t xml:space="preserve"> </w:t>
      </w:r>
      <w:r>
        <w:rPr>
          <w:color w:val="003F62"/>
          <w:w w:val="105"/>
        </w:rPr>
        <w:t>and consistency remained embedded in the development process.</w:t>
      </w:r>
    </w:p>
    <w:p w14:paraId="60097E80" w14:textId="77777777" w:rsidR="0023410F" w:rsidRDefault="001D4F61">
      <w:pPr>
        <w:pStyle w:val="BodyText"/>
        <w:spacing w:before="172" w:line="249" w:lineRule="auto"/>
        <w:ind w:left="380" w:right="286"/>
      </w:pPr>
      <w:r>
        <w:rPr>
          <w:color w:val="003F62"/>
          <w:w w:val="105"/>
        </w:rPr>
        <w:t>Our</w:t>
      </w:r>
      <w:r>
        <w:rPr>
          <w:color w:val="003F62"/>
          <w:spacing w:val="-5"/>
          <w:w w:val="105"/>
        </w:rPr>
        <w:t xml:space="preserve"> </w:t>
      </w:r>
      <w:r>
        <w:rPr>
          <w:color w:val="003F62"/>
          <w:w w:val="105"/>
        </w:rPr>
        <w:t>forecasts</w:t>
      </w:r>
      <w:r>
        <w:rPr>
          <w:color w:val="003F62"/>
          <w:spacing w:val="-5"/>
          <w:w w:val="105"/>
        </w:rPr>
        <w:t xml:space="preserve"> </w:t>
      </w:r>
      <w:r>
        <w:rPr>
          <w:color w:val="003F62"/>
          <w:w w:val="105"/>
        </w:rPr>
        <w:t>and</w:t>
      </w:r>
      <w:r>
        <w:rPr>
          <w:color w:val="003F62"/>
          <w:spacing w:val="-5"/>
          <w:w w:val="105"/>
        </w:rPr>
        <w:t xml:space="preserve"> </w:t>
      </w:r>
      <w:r>
        <w:rPr>
          <w:color w:val="003F62"/>
          <w:w w:val="105"/>
        </w:rPr>
        <w:t>assumptions</w:t>
      </w:r>
      <w:r>
        <w:rPr>
          <w:color w:val="003F62"/>
          <w:spacing w:val="-5"/>
          <w:w w:val="105"/>
        </w:rPr>
        <w:t xml:space="preserve"> </w:t>
      </w:r>
      <w:r>
        <w:rPr>
          <w:color w:val="003F62"/>
          <w:w w:val="105"/>
        </w:rPr>
        <w:t>have</w:t>
      </w:r>
      <w:r>
        <w:rPr>
          <w:color w:val="003F62"/>
          <w:spacing w:val="-5"/>
          <w:w w:val="105"/>
        </w:rPr>
        <w:t xml:space="preserve"> </w:t>
      </w:r>
      <w:r>
        <w:rPr>
          <w:color w:val="003F62"/>
          <w:w w:val="105"/>
        </w:rPr>
        <w:t>been</w:t>
      </w:r>
      <w:r>
        <w:rPr>
          <w:color w:val="003F62"/>
          <w:spacing w:val="-5"/>
          <w:w w:val="105"/>
        </w:rPr>
        <w:t xml:space="preserve"> </w:t>
      </w:r>
      <w:r>
        <w:rPr>
          <w:color w:val="003F62"/>
          <w:w w:val="105"/>
        </w:rPr>
        <w:t>informed</w:t>
      </w:r>
      <w:r>
        <w:rPr>
          <w:color w:val="003F62"/>
          <w:spacing w:val="-5"/>
          <w:w w:val="105"/>
        </w:rPr>
        <w:t xml:space="preserve"> </w:t>
      </w:r>
      <w:r>
        <w:rPr>
          <w:color w:val="003F62"/>
          <w:w w:val="105"/>
        </w:rPr>
        <w:t>by</w:t>
      </w:r>
      <w:r>
        <w:rPr>
          <w:color w:val="003F62"/>
          <w:spacing w:val="-5"/>
          <w:w w:val="105"/>
        </w:rPr>
        <w:t xml:space="preserve"> </w:t>
      </w:r>
      <w:r>
        <w:rPr>
          <w:color w:val="003F62"/>
          <w:w w:val="105"/>
        </w:rPr>
        <w:t>internal</w:t>
      </w:r>
      <w:r>
        <w:rPr>
          <w:color w:val="003F62"/>
          <w:spacing w:val="-5"/>
          <w:w w:val="105"/>
        </w:rPr>
        <w:t xml:space="preserve"> </w:t>
      </w:r>
      <w:r>
        <w:rPr>
          <w:color w:val="003F62"/>
          <w:w w:val="105"/>
        </w:rPr>
        <w:t>and</w:t>
      </w:r>
      <w:r>
        <w:rPr>
          <w:color w:val="003F62"/>
          <w:spacing w:val="-5"/>
          <w:w w:val="105"/>
        </w:rPr>
        <w:t xml:space="preserve"> </w:t>
      </w:r>
      <w:r>
        <w:rPr>
          <w:color w:val="003F62"/>
          <w:w w:val="105"/>
        </w:rPr>
        <w:t>external</w:t>
      </w:r>
      <w:r>
        <w:rPr>
          <w:color w:val="003F62"/>
          <w:spacing w:val="-5"/>
          <w:w w:val="105"/>
        </w:rPr>
        <w:t xml:space="preserve"> </w:t>
      </w:r>
      <w:r>
        <w:rPr>
          <w:color w:val="003F62"/>
          <w:w w:val="105"/>
        </w:rPr>
        <w:t>subject</w:t>
      </w:r>
      <w:r>
        <w:rPr>
          <w:color w:val="003F62"/>
          <w:spacing w:val="-5"/>
          <w:w w:val="105"/>
        </w:rPr>
        <w:t xml:space="preserve"> </w:t>
      </w:r>
      <w:r>
        <w:rPr>
          <w:color w:val="003F62"/>
          <w:w w:val="105"/>
        </w:rPr>
        <w:t>matter</w:t>
      </w:r>
      <w:r>
        <w:rPr>
          <w:color w:val="003F62"/>
          <w:spacing w:val="-5"/>
          <w:w w:val="105"/>
        </w:rPr>
        <w:t xml:space="preserve"> </w:t>
      </w:r>
      <w:r>
        <w:rPr>
          <w:color w:val="003F62"/>
          <w:w w:val="105"/>
        </w:rPr>
        <w:t>experts,</w:t>
      </w:r>
      <w:r>
        <w:rPr>
          <w:color w:val="003F62"/>
          <w:spacing w:val="-5"/>
          <w:w w:val="105"/>
        </w:rPr>
        <w:t xml:space="preserve"> </w:t>
      </w:r>
      <w:r>
        <w:rPr>
          <w:color w:val="003F62"/>
          <w:w w:val="105"/>
        </w:rPr>
        <w:t xml:space="preserve">consistent </w:t>
      </w:r>
      <w:r>
        <w:rPr>
          <w:color w:val="003F62"/>
        </w:rPr>
        <w:t>with our business planning approa</w:t>
      </w:r>
      <w:r>
        <w:rPr>
          <w:color w:val="003F62"/>
        </w:rPr>
        <w:t>ch. Credible external sources have been utilised to substantiate our assumptions</w:t>
      </w:r>
      <w:r>
        <w:rPr>
          <w:color w:val="003F62"/>
          <w:spacing w:val="40"/>
          <w:w w:val="105"/>
        </w:rPr>
        <w:t xml:space="preserve"> </w:t>
      </w:r>
      <w:r>
        <w:rPr>
          <w:color w:val="003F62"/>
          <w:w w:val="105"/>
        </w:rPr>
        <w:t>and support our judgements.</w:t>
      </w:r>
    </w:p>
    <w:p w14:paraId="60097E81" w14:textId="77777777" w:rsidR="0023410F" w:rsidRDefault="001D4F61">
      <w:pPr>
        <w:pStyle w:val="BodyText"/>
        <w:spacing w:before="172" w:line="249" w:lineRule="auto"/>
        <w:ind w:left="380" w:right="286"/>
      </w:pPr>
      <w:r>
        <w:rPr>
          <w:color w:val="003F62"/>
          <w:w w:val="105"/>
        </w:rPr>
        <w:t xml:space="preserve">Supporting documentation is referenced throughout the document for all material aspects of this price </w:t>
      </w:r>
      <w:r>
        <w:rPr>
          <w:color w:val="003F62"/>
          <w:spacing w:val="-2"/>
          <w:w w:val="105"/>
        </w:rPr>
        <w:t>submission.</w:t>
      </w:r>
      <w:r>
        <w:rPr>
          <w:color w:val="003F62"/>
          <w:spacing w:val="-6"/>
          <w:w w:val="105"/>
        </w:rPr>
        <w:t xml:space="preserve"> </w:t>
      </w:r>
      <w:r>
        <w:rPr>
          <w:color w:val="003F62"/>
          <w:spacing w:val="-2"/>
          <w:w w:val="105"/>
        </w:rPr>
        <w:t>Our</w:t>
      </w:r>
      <w:r>
        <w:rPr>
          <w:color w:val="003F62"/>
          <w:spacing w:val="-6"/>
          <w:w w:val="105"/>
        </w:rPr>
        <w:t xml:space="preserve"> </w:t>
      </w:r>
      <w:r>
        <w:rPr>
          <w:color w:val="003F62"/>
          <w:spacing w:val="-2"/>
          <w:w w:val="105"/>
        </w:rPr>
        <w:t>capital</w:t>
      </w:r>
      <w:r>
        <w:rPr>
          <w:color w:val="003F62"/>
          <w:spacing w:val="-6"/>
          <w:w w:val="105"/>
        </w:rPr>
        <w:t xml:space="preserve"> </w:t>
      </w:r>
      <w:r>
        <w:rPr>
          <w:color w:val="003F62"/>
          <w:spacing w:val="-2"/>
          <w:w w:val="105"/>
        </w:rPr>
        <w:t>expenditure</w:t>
      </w:r>
      <w:r>
        <w:rPr>
          <w:color w:val="003F62"/>
          <w:spacing w:val="-6"/>
          <w:w w:val="105"/>
        </w:rPr>
        <w:t xml:space="preserve"> </w:t>
      </w:r>
      <w:r>
        <w:rPr>
          <w:color w:val="003F62"/>
          <w:spacing w:val="-2"/>
          <w:w w:val="105"/>
        </w:rPr>
        <w:t>program</w:t>
      </w:r>
      <w:r>
        <w:rPr>
          <w:color w:val="003F62"/>
          <w:spacing w:val="-6"/>
          <w:w w:val="105"/>
        </w:rPr>
        <w:t xml:space="preserve"> </w:t>
      </w:r>
      <w:r>
        <w:rPr>
          <w:color w:val="003F62"/>
          <w:spacing w:val="-2"/>
          <w:w w:val="105"/>
        </w:rPr>
        <w:t>is</w:t>
      </w:r>
      <w:r>
        <w:rPr>
          <w:color w:val="003F62"/>
          <w:spacing w:val="-6"/>
          <w:w w:val="105"/>
        </w:rPr>
        <w:t xml:space="preserve"> </w:t>
      </w:r>
      <w:r>
        <w:rPr>
          <w:color w:val="003F62"/>
          <w:spacing w:val="-2"/>
          <w:w w:val="105"/>
        </w:rPr>
        <w:t>informed</w:t>
      </w:r>
      <w:r>
        <w:rPr>
          <w:color w:val="003F62"/>
          <w:spacing w:val="-6"/>
          <w:w w:val="105"/>
        </w:rPr>
        <w:t xml:space="preserve"> </w:t>
      </w:r>
      <w:r>
        <w:rPr>
          <w:color w:val="003F62"/>
          <w:spacing w:val="-2"/>
          <w:w w:val="105"/>
        </w:rPr>
        <w:t>by</w:t>
      </w:r>
      <w:r>
        <w:rPr>
          <w:color w:val="003F62"/>
          <w:spacing w:val="-6"/>
          <w:w w:val="105"/>
        </w:rPr>
        <w:t xml:space="preserve"> </w:t>
      </w:r>
      <w:r>
        <w:rPr>
          <w:color w:val="003F62"/>
          <w:spacing w:val="-2"/>
          <w:w w:val="105"/>
        </w:rPr>
        <w:t>project</w:t>
      </w:r>
      <w:r>
        <w:rPr>
          <w:color w:val="003F62"/>
          <w:spacing w:val="-6"/>
          <w:w w:val="105"/>
        </w:rPr>
        <w:t xml:space="preserve"> </w:t>
      </w:r>
      <w:r>
        <w:rPr>
          <w:color w:val="003F62"/>
          <w:spacing w:val="-2"/>
          <w:w w:val="105"/>
        </w:rPr>
        <w:t>and</w:t>
      </w:r>
      <w:r>
        <w:rPr>
          <w:color w:val="003F62"/>
          <w:spacing w:val="-6"/>
          <w:w w:val="105"/>
        </w:rPr>
        <w:t xml:space="preserve"> </w:t>
      </w:r>
      <w:r>
        <w:rPr>
          <w:color w:val="003F62"/>
          <w:spacing w:val="-2"/>
          <w:w w:val="105"/>
        </w:rPr>
        <w:t>program</w:t>
      </w:r>
      <w:r>
        <w:rPr>
          <w:color w:val="003F62"/>
          <w:spacing w:val="-6"/>
          <w:w w:val="105"/>
        </w:rPr>
        <w:t xml:space="preserve"> </w:t>
      </w:r>
      <w:r>
        <w:rPr>
          <w:color w:val="003F62"/>
          <w:spacing w:val="-2"/>
          <w:w w:val="105"/>
        </w:rPr>
        <w:t>business</w:t>
      </w:r>
      <w:r>
        <w:rPr>
          <w:color w:val="003F62"/>
          <w:spacing w:val="-6"/>
          <w:w w:val="105"/>
        </w:rPr>
        <w:t xml:space="preserve"> </w:t>
      </w:r>
      <w:r>
        <w:rPr>
          <w:color w:val="003F62"/>
          <w:spacing w:val="-2"/>
          <w:w w:val="105"/>
        </w:rPr>
        <w:t>cases,</w:t>
      </w:r>
      <w:r>
        <w:rPr>
          <w:color w:val="003F62"/>
          <w:spacing w:val="-6"/>
          <w:w w:val="105"/>
        </w:rPr>
        <w:t xml:space="preserve"> </w:t>
      </w:r>
      <w:r>
        <w:rPr>
          <w:color w:val="003F62"/>
          <w:spacing w:val="-2"/>
          <w:w w:val="105"/>
        </w:rPr>
        <w:t>and</w:t>
      </w:r>
      <w:r>
        <w:rPr>
          <w:color w:val="003F62"/>
          <w:spacing w:val="-6"/>
          <w:w w:val="105"/>
        </w:rPr>
        <w:t xml:space="preserve"> </w:t>
      </w:r>
      <w:r>
        <w:rPr>
          <w:color w:val="003F62"/>
          <w:spacing w:val="-2"/>
          <w:w w:val="105"/>
        </w:rPr>
        <w:t xml:space="preserve">operating </w:t>
      </w:r>
      <w:r>
        <w:rPr>
          <w:color w:val="003F62"/>
          <w:w w:val="105"/>
        </w:rPr>
        <w:t>expenditure</w:t>
      </w:r>
      <w:r>
        <w:rPr>
          <w:color w:val="003F62"/>
          <w:spacing w:val="-14"/>
          <w:w w:val="105"/>
        </w:rPr>
        <w:t xml:space="preserve"> </w:t>
      </w:r>
      <w:r>
        <w:rPr>
          <w:color w:val="003F62"/>
          <w:w w:val="105"/>
        </w:rPr>
        <w:t>increases</w:t>
      </w:r>
      <w:r>
        <w:rPr>
          <w:color w:val="003F62"/>
          <w:spacing w:val="-14"/>
          <w:w w:val="105"/>
        </w:rPr>
        <w:t xml:space="preserve"> </w:t>
      </w:r>
      <w:r>
        <w:rPr>
          <w:color w:val="003F62"/>
          <w:w w:val="105"/>
        </w:rPr>
        <w:t>are</w:t>
      </w:r>
      <w:r>
        <w:rPr>
          <w:color w:val="003F62"/>
          <w:spacing w:val="-14"/>
          <w:w w:val="105"/>
        </w:rPr>
        <w:t xml:space="preserve"> </w:t>
      </w:r>
      <w:r>
        <w:rPr>
          <w:color w:val="003F62"/>
          <w:w w:val="105"/>
        </w:rPr>
        <w:t>justified</w:t>
      </w:r>
      <w:r>
        <w:rPr>
          <w:color w:val="003F62"/>
          <w:spacing w:val="-14"/>
          <w:w w:val="105"/>
        </w:rPr>
        <w:t xml:space="preserve"> </w:t>
      </w:r>
      <w:r>
        <w:rPr>
          <w:color w:val="003F62"/>
          <w:w w:val="105"/>
        </w:rPr>
        <w:t>through</w:t>
      </w:r>
      <w:r>
        <w:rPr>
          <w:color w:val="003F62"/>
          <w:spacing w:val="-14"/>
          <w:w w:val="105"/>
        </w:rPr>
        <w:t xml:space="preserve"> </w:t>
      </w:r>
      <w:r>
        <w:rPr>
          <w:color w:val="003F62"/>
          <w:w w:val="105"/>
        </w:rPr>
        <w:t>b</w:t>
      </w:r>
      <w:r>
        <w:rPr>
          <w:color w:val="003F62"/>
          <w:w w:val="105"/>
        </w:rPr>
        <w:t>usiness</w:t>
      </w:r>
      <w:r>
        <w:rPr>
          <w:color w:val="003F62"/>
          <w:spacing w:val="-14"/>
          <w:w w:val="105"/>
        </w:rPr>
        <w:t xml:space="preserve"> </w:t>
      </w:r>
      <w:r>
        <w:rPr>
          <w:color w:val="003F62"/>
          <w:w w:val="105"/>
        </w:rPr>
        <w:t>cases</w:t>
      </w:r>
      <w:r>
        <w:rPr>
          <w:color w:val="003F62"/>
          <w:spacing w:val="-14"/>
          <w:w w:val="105"/>
        </w:rPr>
        <w:t xml:space="preserve"> </w:t>
      </w:r>
      <w:r>
        <w:rPr>
          <w:color w:val="003F62"/>
          <w:w w:val="105"/>
        </w:rPr>
        <w:t>and/or</w:t>
      </w:r>
      <w:r>
        <w:rPr>
          <w:color w:val="003F62"/>
          <w:spacing w:val="-14"/>
          <w:w w:val="105"/>
        </w:rPr>
        <w:t xml:space="preserve"> </w:t>
      </w:r>
      <w:r>
        <w:rPr>
          <w:color w:val="003F62"/>
          <w:w w:val="105"/>
        </w:rPr>
        <w:t>rigorous</w:t>
      </w:r>
      <w:r>
        <w:rPr>
          <w:color w:val="003F62"/>
          <w:spacing w:val="-14"/>
          <w:w w:val="105"/>
        </w:rPr>
        <w:t xml:space="preserve"> </w:t>
      </w:r>
      <w:r>
        <w:rPr>
          <w:color w:val="003F62"/>
          <w:w w:val="105"/>
        </w:rPr>
        <w:t>review</w:t>
      </w:r>
      <w:r>
        <w:rPr>
          <w:color w:val="003F62"/>
          <w:spacing w:val="-14"/>
          <w:w w:val="105"/>
        </w:rPr>
        <w:t xml:space="preserve"> </w:t>
      </w:r>
      <w:r>
        <w:rPr>
          <w:color w:val="003F62"/>
          <w:w w:val="105"/>
        </w:rPr>
        <w:t>processes.</w:t>
      </w:r>
      <w:r>
        <w:rPr>
          <w:color w:val="003F62"/>
          <w:spacing w:val="-14"/>
          <w:w w:val="105"/>
        </w:rPr>
        <w:t xml:space="preserve"> </w:t>
      </w:r>
      <w:r>
        <w:rPr>
          <w:color w:val="003F62"/>
          <w:w w:val="105"/>
        </w:rPr>
        <w:t>We</w:t>
      </w:r>
      <w:r>
        <w:rPr>
          <w:color w:val="003F62"/>
          <w:spacing w:val="-14"/>
          <w:w w:val="105"/>
        </w:rPr>
        <w:t xml:space="preserve"> </w:t>
      </w:r>
      <w:r>
        <w:rPr>
          <w:color w:val="003F62"/>
          <w:w w:val="105"/>
        </w:rPr>
        <w:t>considered primary drivers such as regulatory compliance, customer preference, growth and risk.</w:t>
      </w:r>
    </w:p>
    <w:p w14:paraId="60097E82" w14:textId="77777777" w:rsidR="0023410F" w:rsidRDefault="0023410F">
      <w:pPr>
        <w:pStyle w:val="BodyText"/>
      </w:pPr>
    </w:p>
    <w:p w14:paraId="60097E83" w14:textId="77777777" w:rsidR="0023410F" w:rsidRDefault="0023410F">
      <w:pPr>
        <w:pStyle w:val="BodyText"/>
      </w:pPr>
    </w:p>
    <w:p w14:paraId="60097E84" w14:textId="77777777" w:rsidR="0023410F" w:rsidRDefault="0023410F">
      <w:pPr>
        <w:pStyle w:val="BodyText"/>
      </w:pPr>
    </w:p>
    <w:p w14:paraId="60097E85" w14:textId="77777777" w:rsidR="0023410F" w:rsidRDefault="001D4F61">
      <w:pPr>
        <w:pStyle w:val="BodyText"/>
        <w:spacing w:before="8"/>
        <w:rPr>
          <w:sz w:val="21"/>
        </w:rPr>
      </w:pPr>
      <w:r>
        <w:pict w14:anchorId="60098F5C">
          <v:shape id="docshape29" o:spid="_x0000_s1993" style="position:absolute;margin-left:37pt;margin-top:13.7pt;width:1in;height:.1pt;z-index:-15720960;mso-wrap-distance-left:0;mso-wrap-distance-right:0;mso-position-horizontal-relative:page" coordorigin="740,274" coordsize="1440,0" path="m740,274r1440,e" filled="f" strokecolor="#00b2cd" strokeweight="1pt">
            <v:path arrowok="t"/>
            <w10:wrap type="topAndBottom" anchorx="page"/>
          </v:shape>
        </w:pict>
      </w:r>
    </w:p>
    <w:p w14:paraId="60097E86" w14:textId="77777777" w:rsidR="0023410F" w:rsidRDefault="001D4F61">
      <w:pPr>
        <w:pStyle w:val="ListParagraph"/>
        <w:numPr>
          <w:ilvl w:val="0"/>
          <w:numId w:val="28"/>
        </w:numPr>
        <w:tabs>
          <w:tab w:val="left" w:pos="541"/>
        </w:tabs>
        <w:spacing w:before="32"/>
        <w:rPr>
          <w:sz w:val="16"/>
        </w:rPr>
      </w:pPr>
      <w:r>
        <w:rPr>
          <w:color w:val="00B2CD"/>
          <w:sz w:val="16"/>
        </w:rPr>
        <w:t>D2021/040552</w:t>
      </w:r>
      <w:r>
        <w:rPr>
          <w:color w:val="00B2CD"/>
          <w:spacing w:val="10"/>
          <w:sz w:val="16"/>
        </w:rPr>
        <w:t xml:space="preserve"> </w:t>
      </w:r>
      <w:r>
        <w:rPr>
          <w:color w:val="00B2CD"/>
          <w:sz w:val="16"/>
        </w:rPr>
        <w:t>–</w:t>
      </w:r>
      <w:r>
        <w:rPr>
          <w:color w:val="00B2CD"/>
          <w:spacing w:val="10"/>
          <w:sz w:val="16"/>
        </w:rPr>
        <w:t xml:space="preserve"> </w:t>
      </w:r>
      <w:r>
        <w:rPr>
          <w:color w:val="00B2CD"/>
          <w:sz w:val="16"/>
        </w:rPr>
        <w:t>Price</w:t>
      </w:r>
      <w:r>
        <w:rPr>
          <w:color w:val="00B2CD"/>
          <w:spacing w:val="10"/>
          <w:sz w:val="16"/>
        </w:rPr>
        <w:t xml:space="preserve"> </w:t>
      </w:r>
      <w:r>
        <w:rPr>
          <w:color w:val="00B2CD"/>
          <w:sz w:val="16"/>
        </w:rPr>
        <w:t>Submission</w:t>
      </w:r>
      <w:r>
        <w:rPr>
          <w:color w:val="00B2CD"/>
          <w:spacing w:val="10"/>
          <w:sz w:val="16"/>
        </w:rPr>
        <w:t xml:space="preserve"> </w:t>
      </w:r>
      <w:r>
        <w:rPr>
          <w:color w:val="00B2CD"/>
          <w:sz w:val="16"/>
        </w:rPr>
        <w:t>2023</w:t>
      </w:r>
      <w:r>
        <w:rPr>
          <w:color w:val="00B2CD"/>
          <w:spacing w:val="10"/>
          <w:sz w:val="16"/>
        </w:rPr>
        <w:t xml:space="preserve"> </w:t>
      </w:r>
      <w:r>
        <w:rPr>
          <w:color w:val="00B2CD"/>
          <w:sz w:val="16"/>
        </w:rPr>
        <w:t>–</w:t>
      </w:r>
      <w:r>
        <w:rPr>
          <w:color w:val="00B2CD"/>
          <w:spacing w:val="11"/>
          <w:sz w:val="16"/>
        </w:rPr>
        <w:t xml:space="preserve"> </w:t>
      </w:r>
      <w:r>
        <w:rPr>
          <w:color w:val="00B2CD"/>
          <w:sz w:val="16"/>
        </w:rPr>
        <w:t>Success</w:t>
      </w:r>
      <w:r>
        <w:rPr>
          <w:color w:val="00B2CD"/>
          <w:spacing w:val="10"/>
          <w:sz w:val="16"/>
        </w:rPr>
        <w:t xml:space="preserve"> </w:t>
      </w:r>
      <w:r>
        <w:rPr>
          <w:color w:val="00B2CD"/>
          <w:spacing w:val="-2"/>
          <w:sz w:val="16"/>
        </w:rPr>
        <w:t>Outcomes</w:t>
      </w:r>
    </w:p>
    <w:p w14:paraId="60097E87" w14:textId="77777777" w:rsidR="0023410F" w:rsidRDefault="0023410F">
      <w:pPr>
        <w:rPr>
          <w:sz w:val="16"/>
        </w:rPr>
        <w:sectPr w:rsidR="0023410F">
          <w:pgSz w:w="11910" w:h="16840"/>
          <w:pgMar w:top="480" w:right="440" w:bottom="660" w:left="360" w:header="0" w:footer="380" w:gutter="0"/>
          <w:cols w:space="720"/>
        </w:sectPr>
      </w:pPr>
    </w:p>
    <w:p w14:paraId="60097E88" w14:textId="77777777" w:rsidR="0023410F" w:rsidRDefault="001D4F61">
      <w:pPr>
        <w:spacing w:before="62"/>
        <w:ind w:left="353"/>
        <w:rPr>
          <w:b/>
          <w:sz w:val="32"/>
        </w:rPr>
      </w:pPr>
      <w:r>
        <w:rPr>
          <w:b/>
          <w:color w:val="003F62"/>
          <w:spacing w:val="-2"/>
          <w:sz w:val="32"/>
        </w:rPr>
        <w:lastRenderedPageBreak/>
        <w:t>PREMO</w:t>
      </w:r>
      <w:r>
        <w:rPr>
          <w:b/>
          <w:color w:val="003F62"/>
          <w:spacing w:val="-16"/>
          <w:sz w:val="32"/>
        </w:rPr>
        <w:t xml:space="preserve"> </w:t>
      </w:r>
      <w:r>
        <w:rPr>
          <w:b/>
          <w:color w:val="003F62"/>
          <w:spacing w:val="-2"/>
          <w:sz w:val="32"/>
        </w:rPr>
        <w:t>summary</w:t>
      </w:r>
      <w:r>
        <w:rPr>
          <w:b/>
          <w:color w:val="003F62"/>
          <w:spacing w:val="-16"/>
          <w:sz w:val="32"/>
        </w:rPr>
        <w:t xml:space="preserve"> </w:t>
      </w:r>
      <w:r>
        <w:rPr>
          <w:b/>
          <w:color w:val="003F62"/>
          <w:spacing w:val="-2"/>
          <w:sz w:val="32"/>
        </w:rPr>
        <w:t>-</w:t>
      </w:r>
      <w:r>
        <w:rPr>
          <w:b/>
          <w:color w:val="003F62"/>
          <w:spacing w:val="-16"/>
          <w:sz w:val="32"/>
        </w:rPr>
        <w:t xml:space="preserve"> </w:t>
      </w:r>
      <w:r>
        <w:rPr>
          <w:b/>
          <w:color w:val="003F62"/>
          <w:spacing w:val="-2"/>
          <w:sz w:val="32"/>
        </w:rPr>
        <w:t>Management</w:t>
      </w:r>
    </w:p>
    <w:p w14:paraId="60097E89" w14:textId="77777777" w:rsidR="0023410F" w:rsidRDefault="0023410F">
      <w:pPr>
        <w:pStyle w:val="BodyText"/>
        <w:spacing w:before="7" w:after="1"/>
        <w:rPr>
          <w:b/>
          <w:sz w:val="11"/>
        </w:rPr>
      </w:pPr>
    </w:p>
    <w:tbl>
      <w:tblPr>
        <w:tblW w:w="0" w:type="auto"/>
        <w:tblInd w:w="388"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376"/>
        <w:gridCol w:w="907"/>
        <w:gridCol w:w="7189"/>
      </w:tblGrid>
      <w:tr w:rsidR="0023410F" w14:paraId="60097E8D" w14:textId="77777777">
        <w:trPr>
          <w:trHeight w:val="455"/>
        </w:trPr>
        <w:tc>
          <w:tcPr>
            <w:tcW w:w="2376" w:type="dxa"/>
            <w:shd w:val="clear" w:color="auto" w:fill="003F62"/>
          </w:tcPr>
          <w:p w14:paraId="60097E8A" w14:textId="77777777" w:rsidR="0023410F" w:rsidRDefault="001D4F61">
            <w:pPr>
              <w:pStyle w:val="TableParagraph"/>
              <w:spacing w:before="92"/>
              <w:ind w:left="87"/>
              <w:rPr>
                <w:b/>
                <w:sz w:val="24"/>
              </w:rPr>
            </w:pPr>
            <w:r>
              <w:rPr>
                <w:b/>
                <w:color w:val="FFFFFF"/>
                <w:spacing w:val="-2"/>
                <w:sz w:val="24"/>
              </w:rPr>
              <w:t>Aspect</w:t>
            </w:r>
          </w:p>
        </w:tc>
        <w:tc>
          <w:tcPr>
            <w:tcW w:w="907" w:type="dxa"/>
            <w:shd w:val="clear" w:color="auto" w:fill="003F62"/>
          </w:tcPr>
          <w:p w14:paraId="60097E8B" w14:textId="77777777" w:rsidR="0023410F" w:rsidRDefault="001D4F61">
            <w:pPr>
              <w:pStyle w:val="TableParagraph"/>
              <w:spacing w:before="92"/>
              <w:ind w:left="102" w:right="62"/>
              <w:jc w:val="center"/>
              <w:rPr>
                <w:b/>
                <w:sz w:val="24"/>
              </w:rPr>
            </w:pPr>
            <w:r>
              <w:rPr>
                <w:b/>
                <w:color w:val="FFFFFF"/>
                <w:spacing w:val="-2"/>
                <w:sz w:val="24"/>
              </w:rPr>
              <w:t>Score</w:t>
            </w:r>
          </w:p>
        </w:tc>
        <w:tc>
          <w:tcPr>
            <w:tcW w:w="7189" w:type="dxa"/>
            <w:shd w:val="clear" w:color="auto" w:fill="003F62"/>
          </w:tcPr>
          <w:p w14:paraId="60097E8C" w14:textId="77777777" w:rsidR="0023410F" w:rsidRDefault="001D4F61">
            <w:pPr>
              <w:pStyle w:val="TableParagraph"/>
              <w:spacing w:before="92"/>
              <w:ind w:left="3020" w:right="2991"/>
              <w:jc w:val="center"/>
              <w:rPr>
                <w:b/>
                <w:sz w:val="24"/>
              </w:rPr>
            </w:pPr>
            <w:r>
              <w:rPr>
                <w:b/>
                <w:color w:val="FFFFFF"/>
                <w:spacing w:val="-2"/>
                <w:sz w:val="24"/>
              </w:rPr>
              <w:t>Comment</w:t>
            </w:r>
          </w:p>
        </w:tc>
      </w:tr>
      <w:tr w:rsidR="0023410F" w14:paraId="60097E95" w14:textId="77777777">
        <w:trPr>
          <w:trHeight w:val="3244"/>
        </w:trPr>
        <w:tc>
          <w:tcPr>
            <w:tcW w:w="2376" w:type="dxa"/>
            <w:tcBorders>
              <w:left w:val="nil"/>
              <w:bottom w:val="single" w:sz="8" w:space="0" w:color="003F62"/>
              <w:right w:val="single" w:sz="8" w:space="0" w:color="FFFFFF"/>
            </w:tcBorders>
          </w:tcPr>
          <w:p w14:paraId="60097E8E" w14:textId="77777777" w:rsidR="0023410F" w:rsidRDefault="001D4F61">
            <w:pPr>
              <w:pStyle w:val="TableParagraph"/>
              <w:spacing w:before="23" w:line="249" w:lineRule="auto"/>
              <w:ind w:left="100" w:right="143"/>
              <w:rPr>
                <w:sz w:val="18"/>
              </w:rPr>
            </w:pPr>
            <w:r>
              <w:rPr>
                <w:color w:val="003F62"/>
                <w:w w:val="105"/>
                <w:sz w:val="18"/>
              </w:rPr>
              <w:t>To what extent has the business</w:t>
            </w:r>
            <w:r>
              <w:rPr>
                <w:color w:val="003F62"/>
                <w:spacing w:val="-1"/>
                <w:w w:val="105"/>
                <w:sz w:val="18"/>
              </w:rPr>
              <w:t xml:space="preserve"> </w:t>
            </w:r>
            <w:r>
              <w:rPr>
                <w:color w:val="003F62"/>
                <w:w w:val="105"/>
                <w:sz w:val="18"/>
              </w:rPr>
              <w:t>demonstrated how</w:t>
            </w:r>
            <w:r>
              <w:rPr>
                <w:color w:val="003F62"/>
                <w:spacing w:val="-1"/>
                <w:w w:val="105"/>
                <w:sz w:val="18"/>
              </w:rPr>
              <w:t xml:space="preserve"> </w:t>
            </w:r>
            <w:r>
              <w:rPr>
                <w:color w:val="003F62"/>
                <w:w w:val="105"/>
                <w:sz w:val="18"/>
              </w:rPr>
              <w:t>its</w:t>
            </w:r>
            <w:r>
              <w:rPr>
                <w:color w:val="003F62"/>
                <w:spacing w:val="-1"/>
                <w:w w:val="105"/>
                <w:sz w:val="18"/>
              </w:rPr>
              <w:t xml:space="preserve"> </w:t>
            </w:r>
            <w:r>
              <w:rPr>
                <w:color w:val="003F62"/>
                <w:w w:val="105"/>
                <w:sz w:val="18"/>
              </w:rPr>
              <w:t>proposed</w:t>
            </w:r>
            <w:r>
              <w:rPr>
                <w:color w:val="003F62"/>
                <w:spacing w:val="-1"/>
                <w:w w:val="105"/>
                <w:sz w:val="18"/>
              </w:rPr>
              <w:t xml:space="preserve"> </w:t>
            </w:r>
            <w:r>
              <w:rPr>
                <w:color w:val="003F62"/>
                <w:w w:val="105"/>
                <w:sz w:val="18"/>
              </w:rPr>
              <w:t>prices reflect only prudent and efficient</w:t>
            </w:r>
            <w:r>
              <w:rPr>
                <w:color w:val="003F62"/>
                <w:spacing w:val="-1"/>
                <w:w w:val="105"/>
                <w:sz w:val="18"/>
              </w:rPr>
              <w:t xml:space="preserve"> </w:t>
            </w:r>
            <w:r>
              <w:rPr>
                <w:color w:val="003F62"/>
                <w:w w:val="105"/>
                <w:sz w:val="18"/>
              </w:rPr>
              <w:t>expenditure?</w:t>
            </w:r>
          </w:p>
        </w:tc>
        <w:tc>
          <w:tcPr>
            <w:tcW w:w="907" w:type="dxa"/>
            <w:tcBorders>
              <w:left w:val="single" w:sz="8" w:space="0" w:color="FFFFFF"/>
              <w:bottom w:val="single" w:sz="8" w:space="0" w:color="003F62"/>
              <w:right w:val="single" w:sz="8" w:space="0" w:color="FFFFFF"/>
            </w:tcBorders>
            <w:shd w:val="clear" w:color="auto" w:fill="C2E7EF"/>
          </w:tcPr>
          <w:p w14:paraId="60097E8F" w14:textId="77777777" w:rsidR="0023410F" w:rsidRDefault="001D4F61">
            <w:pPr>
              <w:pStyle w:val="TableParagraph"/>
              <w:spacing w:before="23"/>
              <w:ind w:left="276" w:right="236"/>
              <w:jc w:val="center"/>
              <w:rPr>
                <w:b/>
                <w:sz w:val="18"/>
              </w:rPr>
            </w:pPr>
            <w:r>
              <w:rPr>
                <w:b/>
                <w:color w:val="003F62"/>
                <w:spacing w:val="-5"/>
                <w:sz w:val="18"/>
              </w:rPr>
              <w:t>2.5</w:t>
            </w:r>
          </w:p>
        </w:tc>
        <w:tc>
          <w:tcPr>
            <w:tcW w:w="7189" w:type="dxa"/>
            <w:tcBorders>
              <w:left w:val="single" w:sz="8" w:space="0" w:color="FFFFFF"/>
              <w:bottom w:val="single" w:sz="8" w:space="0" w:color="003F62"/>
              <w:right w:val="nil"/>
            </w:tcBorders>
          </w:tcPr>
          <w:p w14:paraId="60097E90" w14:textId="77777777" w:rsidR="0023410F" w:rsidRDefault="001D4F61">
            <w:pPr>
              <w:pStyle w:val="TableParagraph"/>
              <w:spacing w:before="23"/>
              <w:ind w:left="90"/>
              <w:rPr>
                <w:sz w:val="18"/>
              </w:rPr>
            </w:pPr>
            <w:r>
              <w:rPr>
                <w:color w:val="003F62"/>
                <w:w w:val="105"/>
                <w:sz w:val="18"/>
              </w:rPr>
              <w:t>Proposed</w:t>
            </w:r>
            <w:r>
              <w:rPr>
                <w:color w:val="003F62"/>
                <w:spacing w:val="-13"/>
                <w:w w:val="105"/>
                <w:sz w:val="18"/>
              </w:rPr>
              <w:t xml:space="preserve"> </w:t>
            </w:r>
            <w:r>
              <w:rPr>
                <w:color w:val="003F62"/>
                <w:w w:val="105"/>
                <w:sz w:val="18"/>
              </w:rPr>
              <w:t>prices</w:t>
            </w:r>
            <w:r>
              <w:rPr>
                <w:color w:val="003F62"/>
                <w:spacing w:val="-13"/>
                <w:w w:val="105"/>
                <w:sz w:val="18"/>
              </w:rPr>
              <w:t xml:space="preserve"> </w:t>
            </w:r>
            <w:r>
              <w:rPr>
                <w:color w:val="003F62"/>
                <w:w w:val="105"/>
                <w:sz w:val="18"/>
              </w:rPr>
              <w:t>reflect</w:t>
            </w:r>
            <w:r>
              <w:rPr>
                <w:color w:val="003F62"/>
                <w:spacing w:val="-13"/>
                <w:w w:val="105"/>
                <w:sz w:val="18"/>
              </w:rPr>
              <w:t xml:space="preserve"> </w:t>
            </w:r>
            <w:r>
              <w:rPr>
                <w:color w:val="003F62"/>
                <w:w w:val="105"/>
                <w:sz w:val="18"/>
              </w:rPr>
              <w:t>an</w:t>
            </w:r>
            <w:r>
              <w:rPr>
                <w:color w:val="003F62"/>
                <w:spacing w:val="-13"/>
                <w:w w:val="105"/>
                <w:sz w:val="18"/>
              </w:rPr>
              <w:t xml:space="preserve"> </w:t>
            </w:r>
            <w:r>
              <w:rPr>
                <w:color w:val="003F62"/>
                <w:w w:val="105"/>
                <w:sz w:val="18"/>
              </w:rPr>
              <w:t>under-recovery</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revenue</w:t>
            </w:r>
            <w:r>
              <w:rPr>
                <w:color w:val="003F62"/>
                <w:spacing w:val="-13"/>
                <w:w w:val="105"/>
                <w:sz w:val="18"/>
              </w:rPr>
              <w:t xml:space="preserve"> </w:t>
            </w:r>
            <w:r>
              <w:rPr>
                <w:color w:val="003F62"/>
                <w:spacing w:val="-2"/>
                <w:w w:val="105"/>
                <w:sz w:val="18"/>
              </w:rPr>
              <w:t>requirement.</w:t>
            </w:r>
          </w:p>
          <w:p w14:paraId="60097E91" w14:textId="77777777" w:rsidR="0023410F" w:rsidRDefault="001D4F61">
            <w:pPr>
              <w:pStyle w:val="TableParagraph"/>
              <w:spacing w:before="123" w:line="249" w:lineRule="auto"/>
              <w:ind w:left="90"/>
              <w:rPr>
                <w:sz w:val="18"/>
              </w:rPr>
            </w:pPr>
            <w:r>
              <w:rPr>
                <w:color w:val="003F62"/>
                <w:spacing w:val="-2"/>
                <w:w w:val="105"/>
                <w:sz w:val="18"/>
              </w:rPr>
              <w:t xml:space="preserve">Expenditure includes downward adjustments to baseline and identified expenditure </w:t>
            </w:r>
            <w:r>
              <w:rPr>
                <w:color w:val="003F62"/>
                <w:w w:val="105"/>
                <w:sz w:val="18"/>
              </w:rPr>
              <w:t>reductions in addition to the cost efficiency improvement rate.</w:t>
            </w:r>
          </w:p>
          <w:p w14:paraId="60097E92" w14:textId="77777777" w:rsidR="0023410F" w:rsidRDefault="001D4F61">
            <w:pPr>
              <w:pStyle w:val="TableParagraph"/>
              <w:spacing w:before="115" w:line="249" w:lineRule="auto"/>
              <w:ind w:left="90" w:right="516"/>
              <w:rPr>
                <w:sz w:val="18"/>
              </w:rPr>
            </w:pPr>
            <w:r>
              <w:rPr>
                <w:color w:val="003F62"/>
                <w:w w:val="105"/>
                <w:sz w:val="18"/>
              </w:rPr>
              <w:t>New</w:t>
            </w:r>
            <w:r>
              <w:rPr>
                <w:color w:val="003F62"/>
                <w:spacing w:val="-14"/>
                <w:w w:val="105"/>
                <w:sz w:val="18"/>
              </w:rPr>
              <w:t xml:space="preserve"> </w:t>
            </w:r>
            <w:r>
              <w:rPr>
                <w:color w:val="003F62"/>
                <w:w w:val="105"/>
                <w:sz w:val="18"/>
              </w:rPr>
              <w:t>operating</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has</w:t>
            </w:r>
            <w:r>
              <w:rPr>
                <w:color w:val="003F62"/>
                <w:spacing w:val="-13"/>
                <w:w w:val="105"/>
                <w:sz w:val="18"/>
              </w:rPr>
              <w:t xml:space="preserve"> </w:t>
            </w:r>
            <w:r>
              <w:rPr>
                <w:color w:val="003F62"/>
                <w:w w:val="105"/>
                <w:sz w:val="18"/>
              </w:rPr>
              <w:t>been</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subject</w:t>
            </w:r>
            <w:r>
              <w:rPr>
                <w:color w:val="003F62"/>
                <w:spacing w:val="-13"/>
                <w:w w:val="105"/>
                <w:sz w:val="18"/>
              </w:rPr>
              <w:t xml:space="preserve"> </w:t>
            </w:r>
            <w:r>
              <w:rPr>
                <w:color w:val="003F62"/>
                <w:w w:val="105"/>
                <w:sz w:val="18"/>
              </w:rPr>
              <w:t>of</w:t>
            </w:r>
            <w:r>
              <w:rPr>
                <w:color w:val="003F62"/>
                <w:spacing w:val="-14"/>
                <w:w w:val="105"/>
                <w:sz w:val="18"/>
              </w:rPr>
              <w:t xml:space="preserve"> </w:t>
            </w:r>
            <w:r>
              <w:rPr>
                <w:color w:val="003F62"/>
                <w:w w:val="105"/>
                <w:sz w:val="18"/>
              </w:rPr>
              <w:t>reviews</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in</w:t>
            </w:r>
            <w:r>
              <w:rPr>
                <w:color w:val="003F62"/>
                <w:spacing w:val="-13"/>
                <w:w w:val="105"/>
                <w:sz w:val="18"/>
              </w:rPr>
              <w:t xml:space="preserve"> </w:t>
            </w:r>
            <w:r>
              <w:rPr>
                <w:color w:val="003F62"/>
                <w:w w:val="105"/>
                <w:sz w:val="18"/>
              </w:rPr>
              <w:t>most</w:t>
            </w:r>
            <w:r>
              <w:rPr>
                <w:color w:val="003F62"/>
                <w:spacing w:val="-13"/>
                <w:w w:val="105"/>
                <w:sz w:val="18"/>
              </w:rPr>
              <w:t xml:space="preserve"> </w:t>
            </w:r>
            <w:r>
              <w:rPr>
                <w:color w:val="003F62"/>
                <w:w w:val="105"/>
                <w:sz w:val="18"/>
              </w:rPr>
              <w:t>cases</w:t>
            </w:r>
            <w:r>
              <w:rPr>
                <w:color w:val="003F62"/>
                <w:spacing w:val="-13"/>
                <w:w w:val="105"/>
                <w:sz w:val="18"/>
              </w:rPr>
              <w:t xml:space="preserve"> </w:t>
            </w:r>
            <w:r>
              <w:rPr>
                <w:color w:val="003F62"/>
                <w:w w:val="105"/>
                <w:sz w:val="18"/>
              </w:rPr>
              <w:t>is lower than what is expected to b</w:t>
            </w:r>
            <w:r>
              <w:rPr>
                <w:color w:val="003F62"/>
                <w:w w:val="105"/>
                <w:sz w:val="18"/>
              </w:rPr>
              <w:t>e required.</w:t>
            </w:r>
          </w:p>
          <w:p w14:paraId="60097E93" w14:textId="77777777" w:rsidR="0023410F" w:rsidRDefault="001D4F61">
            <w:pPr>
              <w:pStyle w:val="TableParagraph"/>
              <w:spacing w:before="114" w:line="249" w:lineRule="auto"/>
              <w:ind w:left="90"/>
              <w:rPr>
                <w:sz w:val="18"/>
              </w:rPr>
            </w:pPr>
            <w:r>
              <w:rPr>
                <w:color w:val="003F62"/>
                <w:w w:val="105"/>
                <w:sz w:val="18"/>
              </w:rPr>
              <w:t>Expenditure associated with uncertainty is not included in the proposal, including pushing</w:t>
            </w:r>
            <w:r>
              <w:rPr>
                <w:color w:val="003F62"/>
                <w:spacing w:val="-13"/>
                <w:w w:val="105"/>
                <w:sz w:val="18"/>
              </w:rPr>
              <w:t xml:space="preserve"> </w:t>
            </w:r>
            <w:r>
              <w:rPr>
                <w:color w:val="003F62"/>
                <w:w w:val="105"/>
                <w:sz w:val="18"/>
              </w:rPr>
              <w:t>a</w:t>
            </w:r>
            <w:r>
              <w:rPr>
                <w:color w:val="003F62"/>
                <w:spacing w:val="-13"/>
                <w:w w:val="105"/>
                <w:sz w:val="18"/>
              </w:rPr>
              <w:t xml:space="preserve"> </w:t>
            </w:r>
            <w:r>
              <w:rPr>
                <w:color w:val="003F62"/>
                <w:w w:val="105"/>
                <w:sz w:val="18"/>
              </w:rPr>
              <w:t>large</w:t>
            </w:r>
            <w:r>
              <w:rPr>
                <w:color w:val="003F62"/>
                <w:spacing w:val="-13"/>
                <w:w w:val="105"/>
                <w:sz w:val="18"/>
              </w:rPr>
              <w:t xml:space="preserve"> </w:t>
            </w:r>
            <w:r>
              <w:rPr>
                <w:color w:val="003F62"/>
                <w:w w:val="105"/>
                <w:sz w:val="18"/>
              </w:rPr>
              <w:t>number</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business-as-usual</w:t>
            </w:r>
            <w:r>
              <w:rPr>
                <w:color w:val="003F62"/>
                <w:spacing w:val="-13"/>
                <w:w w:val="105"/>
                <w:sz w:val="18"/>
              </w:rPr>
              <w:t xml:space="preserve"> </w:t>
            </w:r>
            <w:r>
              <w:rPr>
                <w:color w:val="003F62"/>
                <w:w w:val="105"/>
                <w:sz w:val="18"/>
              </w:rPr>
              <w:t>capital</w:t>
            </w:r>
            <w:r>
              <w:rPr>
                <w:color w:val="003F62"/>
                <w:spacing w:val="-13"/>
                <w:w w:val="105"/>
                <w:sz w:val="18"/>
              </w:rPr>
              <w:t xml:space="preserve"> </w:t>
            </w:r>
            <w:r>
              <w:rPr>
                <w:color w:val="003F62"/>
                <w:w w:val="105"/>
                <w:sz w:val="18"/>
              </w:rPr>
              <w:t>works</w:t>
            </w:r>
            <w:r>
              <w:rPr>
                <w:color w:val="003F62"/>
                <w:spacing w:val="-13"/>
                <w:w w:val="105"/>
                <w:sz w:val="18"/>
              </w:rPr>
              <w:t xml:space="preserve"> </w:t>
            </w:r>
            <w:r>
              <w:rPr>
                <w:color w:val="003F62"/>
                <w:w w:val="105"/>
                <w:sz w:val="18"/>
              </w:rPr>
              <w:t>into</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next</w:t>
            </w:r>
            <w:r>
              <w:rPr>
                <w:color w:val="003F62"/>
                <w:spacing w:val="-13"/>
                <w:w w:val="105"/>
                <w:sz w:val="18"/>
              </w:rPr>
              <w:t xml:space="preserve"> </w:t>
            </w:r>
            <w:r>
              <w:rPr>
                <w:color w:val="003F62"/>
                <w:w w:val="105"/>
                <w:sz w:val="18"/>
              </w:rPr>
              <w:t xml:space="preserve">regulatory </w:t>
            </w:r>
            <w:r>
              <w:rPr>
                <w:color w:val="003F62"/>
                <w:spacing w:val="-2"/>
                <w:w w:val="105"/>
                <w:sz w:val="18"/>
              </w:rPr>
              <w:t>period</w:t>
            </w:r>
          </w:p>
          <w:p w14:paraId="60097E94" w14:textId="77777777" w:rsidR="0023410F" w:rsidRDefault="001D4F61">
            <w:pPr>
              <w:pStyle w:val="TableParagraph"/>
              <w:spacing w:before="116" w:line="381" w:lineRule="auto"/>
              <w:ind w:left="90" w:right="1762"/>
              <w:rPr>
                <w:sz w:val="18"/>
              </w:rPr>
            </w:pPr>
            <w:r>
              <w:rPr>
                <w:color w:val="003F62"/>
                <w:sz w:val="18"/>
              </w:rPr>
              <w:t xml:space="preserve">We have smoothed renewals expenditure across the five years. </w:t>
            </w:r>
            <w:r>
              <w:rPr>
                <w:color w:val="003F62"/>
                <w:w w:val="105"/>
                <w:sz w:val="18"/>
              </w:rPr>
              <w:t>We</w:t>
            </w:r>
            <w:r>
              <w:rPr>
                <w:color w:val="003F62"/>
                <w:spacing w:val="-1"/>
                <w:w w:val="105"/>
                <w:sz w:val="18"/>
              </w:rPr>
              <w:t xml:space="preserve"> </w:t>
            </w:r>
            <w:r>
              <w:rPr>
                <w:color w:val="003F62"/>
                <w:w w:val="105"/>
                <w:sz w:val="18"/>
              </w:rPr>
              <w:t>have</w:t>
            </w:r>
            <w:r>
              <w:rPr>
                <w:color w:val="003F62"/>
                <w:spacing w:val="-1"/>
                <w:w w:val="105"/>
                <w:sz w:val="18"/>
              </w:rPr>
              <w:t xml:space="preserve"> </w:t>
            </w:r>
            <w:r>
              <w:rPr>
                <w:color w:val="003F62"/>
                <w:w w:val="105"/>
                <w:sz w:val="18"/>
              </w:rPr>
              <w:t>not</w:t>
            </w:r>
            <w:r>
              <w:rPr>
                <w:color w:val="003F62"/>
                <w:spacing w:val="-1"/>
                <w:w w:val="105"/>
                <w:sz w:val="18"/>
              </w:rPr>
              <w:t xml:space="preserve"> </w:t>
            </w:r>
            <w:r>
              <w:rPr>
                <w:color w:val="003F62"/>
                <w:w w:val="105"/>
                <w:sz w:val="18"/>
              </w:rPr>
              <w:t>assumed</w:t>
            </w:r>
            <w:r>
              <w:rPr>
                <w:color w:val="003F62"/>
                <w:spacing w:val="-1"/>
                <w:w w:val="105"/>
                <w:sz w:val="18"/>
              </w:rPr>
              <w:t xml:space="preserve"> </w:t>
            </w:r>
            <w:r>
              <w:rPr>
                <w:color w:val="003F62"/>
                <w:w w:val="105"/>
                <w:sz w:val="18"/>
              </w:rPr>
              <w:t>cost</w:t>
            </w:r>
            <w:r>
              <w:rPr>
                <w:color w:val="003F62"/>
                <w:spacing w:val="-1"/>
                <w:w w:val="105"/>
                <w:sz w:val="18"/>
              </w:rPr>
              <w:t xml:space="preserve"> </w:t>
            </w:r>
            <w:r>
              <w:rPr>
                <w:color w:val="003F62"/>
                <w:w w:val="105"/>
                <w:sz w:val="18"/>
              </w:rPr>
              <w:t>growth</w:t>
            </w:r>
            <w:r>
              <w:rPr>
                <w:color w:val="003F62"/>
                <w:spacing w:val="-1"/>
                <w:w w:val="105"/>
                <w:sz w:val="18"/>
              </w:rPr>
              <w:t xml:space="preserve"> </w:t>
            </w:r>
            <w:r>
              <w:rPr>
                <w:color w:val="003F62"/>
                <w:w w:val="105"/>
                <w:sz w:val="18"/>
              </w:rPr>
              <w:t>in</w:t>
            </w:r>
            <w:r>
              <w:rPr>
                <w:color w:val="003F62"/>
                <w:spacing w:val="-1"/>
                <w:w w:val="105"/>
                <w:sz w:val="18"/>
              </w:rPr>
              <w:t xml:space="preserve"> </w:t>
            </w:r>
            <w:r>
              <w:rPr>
                <w:color w:val="003F62"/>
                <w:w w:val="105"/>
                <w:sz w:val="18"/>
              </w:rPr>
              <w:t>capital</w:t>
            </w:r>
            <w:r>
              <w:rPr>
                <w:color w:val="003F62"/>
                <w:spacing w:val="-1"/>
                <w:w w:val="105"/>
                <w:sz w:val="18"/>
              </w:rPr>
              <w:t xml:space="preserve"> </w:t>
            </w:r>
            <w:r>
              <w:rPr>
                <w:color w:val="003F62"/>
                <w:w w:val="105"/>
                <w:sz w:val="18"/>
              </w:rPr>
              <w:t>works</w:t>
            </w:r>
            <w:r>
              <w:rPr>
                <w:color w:val="003F62"/>
                <w:spacing w:val="-1"/>
                <w:w w:val="105"/>
                <w:sz w:val="18"/>
              </w:rPr>
              <w:t xml:space="preserve"> </w:t>
            </w:r>
            <w:r>
              <w:rPr>
                <w:color w:val="003F62"/>
                <w:w w:val="105"/>
                <w:sz w:val="18"/>
              </w:rPr>
              <w:t>forecasts.</w:t>
            </w:r>
          </w:p>
        </w:tc>
      </w:tr>
      <w:tr w:rsidR="0023410F" w14:paraId="60097E9B" w14:textId="77777777">
        <w:trPr>
          <w:trHeight w:val="1695"/>
        </w:trPr>
        <w:tc>
          <w:tcPr>
            <w:tcW w:w="2376" w:type="dxa"/>
            <w:tcBorders>
              <w:top w:val="single" w:sz="8" w:space="0" w:color="003F62"/>
              <w:left w:val="nil"/>
              <w:bottom w:val="single" w:sz="8" w:space="0" w:color="003F62"/>
              <w:right w:val="single" w:sz="8" w:space="0" w:color="FFFFFF"/>
            </w:tcBorders>
          </w:tcPr>
          <w:p w14:paraId="60097E96" w14:textId="77777777" w:rsidR="0023410F" w:rsidRDefault="001D4F61">
            <w:pPr>
              <w:pStyle w:val="TableParagraph"/>
              <w:spacing w:line="249" w:lineRule="auto"/>
              <w:ind w:left="100" w:right="143"/>
              <w:rPr>
                <w:sz w:val="18"/>
              </w:rPr>
            </w:pPr>
            <w:r>
              <w:rPr>
                <w:color w:val="003F62"/>
                <w:w w:val="105"/>
                <w:sz w:val="18"/>
              </w:rPr>
              <w:t xml:space="preserve">To what extent has the business justified its commitment to cost efficiency or productivity </w:t>
            </w:r>
            <w:r>
              <w:rPr>
                <w:color w:val="003F62"/>
                <w:spacing w:val="-2"/>
                <w:w w:val="105"/>
                <w:sz w:val="18"/>
              </w:rPr>
              <w:t>improvements?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7E97" w14:textId="77777777" w:rsidR="0023410F" w:rsidRDefault="001D4F61">
            <w:pPr>
              <w:pStyle w:val="TableParagraph"/>
              <w:ind w:left="276" w:right="236"/>
              <w:jc w:val="center"/>
              <w:rPr>
                <w:b/>
                <w:sz w:val="18"/>
              </w:rPr>
            </w:pPr>
            <w:r>
              <w:rPr>
                <w:b/>
                <w:color w:val="003F62"/>
                <w:spacing w:val="-5"/>
                <w:sz w:val="18"/>
              </w:rPr>
              <w:t>2.5</w:t>
            </w:r>
          </w:p>
        </w:tc>
        <w:tc>
          <w:tcPr>
            <w:tcW w:w="7189" w:type="dxa"/>
            <w:tcBorders>
              <w:top w:val="single" w:sz="8" w:space="0" w:color="003F62"/>
              <w:left w:val="single" w:sz="8" w:space="0" w:color="FFFFFF"/>
              <w:bottom w:val="single" w:sz="8" w:space="0" w:color="003F62"/>
              <w:right w:val="nil"/>
            </w:tcBorders>
          </w:tcPr>
          <w:p w14:paraId="60097E98" w14:textId="77777777" w:rsidR="0023410F" w:rsidRDefault="001D4F61">
            <w:pPr>
              <w:pStyle w:val="TableParagraph"/>
              <w:spacing w:line="249" w:lineRule="auto"/>
              <w:ind w:left="90"/>
              <w:rPr>
                <w:sz w:val="18"/>
              </w:rPr>
            </w:pPr>
            <w:r>
              <w:rPr>
                <w:color w:val="003F62"/>
                <w:w w:val="105"/>
                <w:sz w:val="18"/>
              </w:rPr>
              <w:t>We</w:t>
            </w:r>
            <w:r>
              <w:rPr>
                <w:color w:val="003F62"/>
                <w:spacing w:val="-13"/>
                <w:w w:val="105"/>
                <w:sz w:val="18"/>
              </w:rPr>
              <w:t xml:space="preserve"> </w:t>
            </w:r>
            <w:r>
              <w:rPr>
                <w:color w:val="003F62"/>
                <w:w w:val="105"/>
                <w:sz w:val="18"/>
              </w:rPr>
              <w:t>have</w:t>
            </w:r>
            <w:r>
              <w:rPr>
                <w:color w:val="003F62"/>
                <w:spacing w:val="-13"/>
                <w:w w:val="105"/>
                <w:sz w:val="18"/>
              </w:rPr>
              <w:t xml:space="preserve"> </w:t>
            </w:r>
            <w:r>
              <w:rPr>
                <w:color w:val="003F62"/>
                <w:w w:val="105"/>
                <w:sz w:val="18"/>
              </w:rPr>
              <w:t>committed</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an</w:t>
            </w:r>
            <w:r>
              <w:rPr>
                <w:color w:val="003F62"/>
                <w:spacing w:val="-13"/>
                <w:w w:val="105"/>
                <w:sz w:val="18"/>
              </w:rPr>
              <w:t xml:space="preserve"> </w:t>
            </w:r>
            <w:r>
              <w:rPr>
                <w:color w:val="003F62"/>
                <w:w w:val="105"/>
                <w:sz w:val="18"/>
              </w:rPr>
              <w:t>efficiency</w:t>
            </w:r>
            <w:r>
              <w:rPr>
                <w:color w:val="003F62"/>
                <w:spacing w:val="-13"/>
                <w:w w:val="105"/>
                <w:sz w:val="18"/>
              </w:rPr>
              <w:t xml:space="preserve"> </w:t>
            </w:r>
            <w:r>
              <w:rPr>
                <w:color w:val="003F62"/>
                <w:w w:val="105"/>
                <w:sz w:val="18"/>
              </w:rPr>
              <w:t>saving</w:t>
            </w:r>
            <w:r>
              <w:rPr>
                <w:color w:val="003F62"/>
                <w:spacing w:val="-13"/>
                <w:w w:val="105"/>
                <w:sz w:val="18"/>
              </w:rPr>
              <w:t xml:space="preserve"> </w:t>
            </w:r>
            <w:r>
              <w:rPr>
                <w:color w:val="003F62"/>
                <w:w w:val="105"/>
                <w:sz w:val="18"/>
              </w:rPr>
              <w:t>on</w:t>
            </w:r>
            <w:r>
              <w:rPr>
                <w:color w:val="003F62"/>
                <w:spacing w:val="-13"/>
                <w:w w:val="105"/>
                <w:sz w:val="18"/>
              </w:rPr>
              <w:t xml:space="preserve"> </w:t>
            </w:r>
            <w:r>
              <w:rPr>
                <w:color w:val="003F62"/>
                <w:w w:val="105"/>
                <w:sz w:val="18"/>
              </w:rPr>
              <w:t>controllable</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that</w:t>
            </w:r>
            <w:r>
              <w:rPr>
                <w:color w:val="003F62"/>
                <w:spacing w:val="-13"/>
                <w:w w:val="105"/>
                <w:sz w:val="18"/>
              </w:rPr>
              <w:t xml:space="preserve"> </w:t>
            </w:r>
            <w:r>
              <w:rPr>
                <w:color w:val="003F62"/>
                <w:w w:val="105"/>
                <w:sz w:val="18"/>
              </w:rPr>
              <w:t>is</w:t>
            </w:r>
            <w:r>
              <w:rPr>
                <w:color w:val="003F62"/>
                <w:spacing w:val="-13"/>
                <w:w w:val="105"/>
                <w:sz w:val="18"/>
              </w:rPr>
              <w:t xml:space="preserve"> </w:t>
            </w:r>
            <w:r>
              <w:rPr>
                <w:color w:val="003F62"/>
                <w:w w:val="105"/>
                <w:sz w:val="18"/>
              </w:rPr>
              <w:t>0.3%</w:t>
            </w:r>
            <w:r>
              <w:rPr>
                <w:color w:val="003F62"/>
                <w:w w:val="105"/>
                <w:sz w:val="18"/>
              </w:rPr>
              <w:t xml:space="preserve"> higher than customer connection growth.</w:t>
            </w:r>
          </w:p>
          <w:p w14:paraId="60097E99" w14:textId="77777777" w:rsidR="0023410F" w:rsidRDefault="001D4F61">
            <w:pPr>
              <w:pStyle w:val="TableParagraph"/>
              <w:spacing w:before="115"/>
              <w:ind w:left="90"/>
              <w:rPr>
                <w:sz w:val="18"/>
              </w:rPr>
            </w:pPr>
            <w:r>
              <w:rPr>
                <w:color w:val="003F62"/>
                <w:sz w:val="18"/>
              </w:rPr>
              <w:t>We</w:t>
            </w:r>
            <w:r>
              <w:rPr>
                <w:color w:val="003F62"/>
                <w:spacing w:val="6"/>
                <w:sz w:val="18"/>
              </w:rPr>
              <w:t xml:space="preserve"> </w:t>
            </w:r>
            <w:r>
              <w:rPr>
                <w:color w:val="003F62"/>
                <w:sz w:val="18"/>
              </w:rPr>
              <w:t>are</w:t>
            </w:r>
            <w:r>
              <w:rPr>
                <w:color w:val="003F62"/>
                <w:spacing w:val="6"/>
                <w:sz w:val="18"/>
              </w:rPr>
              <w:t xml:space="preserve"> </w:t>
            </w:r>
            <w:r>
              <w:rPr>
                <w:color w:val="003F62"/>
                <w:sz w:val="18"/>
              </w:rPr>
              <w:t>absorbing</w:t>
            </w:r>
            <w:r>
              <w:rPr>
                <w:color w:val="003F62"/>
                <w:spacing w:val="7"/>
                <w:sz w:val="18"/>
              </w:rPr>
              <w:t xml:space="preserve"> </w:t>
            </w:r>
            <w:r>
              <w:rPr>
                <w:color w:val="003F62"/>
                <w:sz w:val="18"/>
              </w:rPr>
              <w:t>some</w:t>
            </w:r>
            <w:r>
              <w:rPr>
                <w:color w:val="003F62"/>
                <w:spacing w:val="6"/>
                <w:sz w:val="18"/>
              </w:rPr>
              <w:t xml:space="preserve"> </w:t>
            </w:r>
            <w:r>
              <w:rPr>
                <w:color w:val="003F62"/>
                <w:sz w:val="18"/>
              </w:rPr>
              <w:t>new</w:t>
            </w:r>
            <w:r>
              <w:rPr>
                <w:color w:val="003F62"/>
                <w:spacing w:val="7"/>
                <w:sz w:val="18"/>
              </w:rPr>
              <w:t xml:space="preserve"> </w:t>
            </w:r>
            <w:r>
              <w:rPr>
                <w:color w:val="003F62"/>
                <w:spacing w:val="-2"/>
                <w:sz w:val="18"/>
              </w:rPr>
              <w:t>expenditure.</w:t>
            </w:r>
          </w:p>
          <w:p w14:paraId="60097E9A" w14:textId="77777777" w:rsidR="0023410F" w:rsidRDefault="001D4F61">
            <w:pPr>
              <w:pStyle w:val="TableParagraph"/>
              <w:spacing w:before="122" w:line="249" w:lineRule="auto"/>
              <w:ind w:left="90"/>
              <w:rPr>
                <w:sz w:val="18"/>
              </w:rPr>
            </w:pPr>
            <w:r>
              <w:rPr>
                <w:color w:val="003F62"/>
                <w:w w:val="105"/>
                <w:sz w:val="18"/>
              </w:rPr>
              <w:t>Operating</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per</w:t>
            </w:r>
            <w:r>
              <w:rPr>
                <w:color w:val="003F62"/>
                <w:spacing w:val="-13"/>
                <w:w w:val="105"/>
                <w:sz w:val="18"/>
              </w:rPr>
              <w:t xml:space="preserve"> </w:t>
            </w:r>
            <w:r>
              <w:rPr>
                <w:color w:val="003F62"/>
                <w:w w:val="105"/>
                <w:sz w:val="18"/>
              </w:rPr>
              <w:t>water</w:t>
            </w:r>
            <w:r>
              <w:rPr>
                <w:color w:val="003F62"/>
                <w:spacing w:val="-13"/>
                <w:w w:val="105"/>
                <w:sz w:val="18"/>
              </w:rPr>
              <w:t xml:space="preserve"> </w:t>
            </w:r>
            <w:r>
              <w:rPr>
                <w:color w:val="003F62"/>
                <w:w w:val="105"/>
                <w:sz w:val="18"/>
              </w:rPr>
              <w:t>connection</w:t>
            </w:r>
            <w:r>
              <w:rPr>
                <w:color w:val="003F62"/>
                <w:spacing w:val="-13"/>
                <w:w w:val="105"/>
                <w:sz w:val="18"/>
              </w:rPr>
              <w:t xml:space="preserve"> </w:t>
            </w:r>
            <w:r>
              <w:rPr>
                <w:color w:val="003F62"/>
                <w:w w:val="105"/>
                <w:sz w:val="18"/>
              </w:rPr>
              <w:t>rises</w:t>
            </w:r>
            <w:r>
              <w:rPr>
                <w:color w:val="003F62"/>
                <w:spacing w:val="-13"/>
                <w:w w:val="105"/>
                <w:sz w:val="18"/>
              </w:rPr>
              <w:t xml:space="preserve"> </w:t>
            </w:r>
            <w:r>
              <w:rPr>
                <w:color w:val="003F62"/>
                <w:w w:val="105"/>
                <w:sz w:val="18"/>
              </w:rPr>
              <w:t>by</w:t>
            </w:r>
            <w:r>
              <w:rPr>
                <w:color w:val="003F62"/>
                <w:spacing w:val="-13"/>
                <w:w w:val="105"/>
                <w:sz w:val="18"/>
              </w:rPr>
              <w:t xml:space="preserve"> </w:t>
            </w:r>
            <w:r>
              <w:rPr>
                <w:color w:val="003F62"/>
                <w:w w:val="105"/>
                <w:sz w:val="18"/>
              </w:rPr>
              <w:t>3%</w:t>
            </w:r>
            <w:r>
              <w:rPr>
                <w:color w:val="003F62"/>
                <w:spacing w:val="-13"/>
                <w:w w:val="105"/>
                <w:sz w:val="18"/>
              </w:rPr>
              <w:t xml:space="preserve"> </w:t>
            </w:r>
            <w:r>
              <w:rPr>
                <w:color w:val="003F62"/>
                <w:w w:val="105"/>
                <w:sz w:val="18"/>
              </w:rPr>
              <w:t>during</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pricing</w:t>
            </w:r>
            <w:r>
              <w:rPr>
                <w:color w:val="003F62"/>
                <w:spacing w:val="-13"/>
                <w:w w:val="105"/>
                <w:sz w:val="18"/>
              </w:rPr>
              <w:t xml:space="preserve"> </w:t>
            </w:r>
            <w:r>
              <w:rPr>
                <w:color w:val="003F62"/>
                <w:w w:val="105"/>
                <w:sz w:val="18"/>
              </w:rPr>
              <w:t>period,</w:t>
            </w:r>
            <w:r>
              <w:rPr>
                <w:color w:val="003F62"/>
                <w:w w:val="105"/>
                <w:sz w:val="18"/>
              </w:rPr>
              <w:t xml:space="preserve"> driven by programs to enhance customer value and maintain service reliability.</w:t>
            </w:r>
          </w:p>
        </w:tc>
      </w:tr>
      <w:tr w:rsidR="0023410F" w14:paraId="60097EA3" w14:textId="77777777">
        <w:trPr>
          <w:trHeight w:val="2775"/>
        </w:trPr>
        <w:tc>
          <w:tcPr>
            <w:tcW w:w="2376" w:type="dxa"/>
            <w:tcBorders>
              <w:top w:val="single" w:sz="8" w:space="0" w:color="003F62"/>
              <w:left w:val="nil"/>
              <w:bottom w:val="single" w:sz="8" w:space="0" w:color="003F62"/>
              <w:right w:val="single" w:sz="8" w:space="0" w:color="FFFFFF"/>
            </w:tcBorders>
          </w:tcPr>
          <w:p w14:paraId="60097E9C" w14:textId="77777777" w:rsidR="0023410F" w:rsidRDefault="001D4F61">
            <w:pPr>
              <w:pStyle w:val="TableParagraph"/>
              <w:spacing w:line="249" w:lineRule="auto"/>
              <w:ind w:left="100" w:right="406"/>
              <w:rPr>
                <w:sz w:val="18"/>
              </w:rPr>
            </w:pPr>
            <w:r>
              <w:rPr>
                <w:color w:val="003F62"/>
                <w:w w:val="105"/>
                <w:sz w:val="18"/>
              </w:rPr>
              <w:t>To what extent has the business justified or</w:t>
            </w:r>
            <w:r>
              <w:rPr>
                <w:color w:val="003F62"/>
                <w:spacing w:val="-14"/>
                <w:w w:val="105"/>
                <w:sz w:val="18"/>
              </w:rPr>
              <w:t xml:space="preserve"> </w:t>
            </w:r>
            <w:r>
              <w:rPr>
                <w:color w:val="003F62"/>
                <w:w w:val="105"/>
                <w:sz w:val="18"/>
              </w:rPr>
              <w:t>provided</w:t>
            </w:r>
            <w:r>
              <w:rPr>
                <w:color w:val="003F62"/>
                <w:spacing w:val="-13"/>
                <w:w w:val="105"/>
                <w:sz w:val="18"/>
              </w:rPr>
              <w:t xml:space="preserve"> </w:t>
            </w:r>
            <w:r>
              <w:rPr>
                <w:color w:val="003F62"/>
                <w:w w:val="105"/>
                <w:sz w:val="18"/>
              </w:rPr>
              <w:t>assurance</w:t>
            </w:r>
          </w:p>
          <w:p w14:paraId="60097E9D" w14:textId="77777777" w:rsidR="0023410F" w:rsidRDefault="001D4F61">
            <w:pPr>
              <w:pStyle w:val="TableParagraph"/>
              <w:spacing w:before="2" w:line="249" w:lineRule="auto"/>
              <w:ind w:left="100" w:right="143"/>
              <w:rPr>
                <w:sz w:val="18"/>
              </w:rPr>
            </w:pPr>
            <w:r>
              <w:rPr>
                <w:color w:val="003F62"/>
                <w:w w:val="110"/>
                <w:sz w:val="18"/>
              </w:rPr>
              <w:t>about the quality of the submission,</w:t>
            </w:r>
            <w:r>
              <w:rPr>
                <w:color w:val="003F62"/>
                <w:spacing w:val="-4"/>
                <w:w w:val="110"/>
                <w:sz w:val="18"/>
              </w:rPr>
              <w:t xml:space="preserve"> </w:t>
            </w:r>
            <w:r>
              <w:rPr>
                <w:color w:val="003F62"/>
                <w:w w:val="110"/>
                <w:sz w:val="18"/>
              </w:rPr>
              <w:t xml:space="preserve">including </w:t>
            </w:r>
            <w:r>
              <w:rPr>
                <w:color w:val="003F62"/>
                <w:spacing w:val="-2"/>
                <w:w w:val="110"/>
                <w:sz w:val="18"/>
              </w:rPr>
              <w:t>the</w:t>
            </w:r>
            <w:r>
              <w:rPr>
                <w:color w:val="003F62"/>
                <w:spacing w:val="-12"/>
                <w:w w:val="110"/>
                <w:sz w:val="18"/>
              </w:rPr>
              <w:t xml:space="preserve"> </w:t>
            </w:r>
            <w:r>
              <w:rPr>
                <w:color w:val="003F62"/>
                <w:spacing w:val="-2"/>
                <w:w w:val="110"/>
                <w:sz w:val="18"/>
              </w:rPr>
              <w:t>quality</w:t>
            </w:r>
            <w:r>
              <w:rPr>
                <w:color w:val="003F62"/>
                <w:spacing w:val="-11"/>
                <w:w w:val="110"/>
                <w:sz w:val="18"/>
              </w:rPr>
              <w:t xml:space="preserve"> </w:t>
            </w:r>
            <w:r>
              <w:rPr>
                <w:color w:val="003F62"/>
                <w:spacing w:val="-2"/>
                <w:w w:val="110"/>
                <w:sz w:val="18"/>
              </w:rPr>
              <w:t>of</w:t>
            </w:r>
            <w:r>
              <w:rPr>
                <w:color w:val="003F62"/>
                <w:spacing w:val="-12"/>
                <w:w w:val="110"/>
                <w:sz w:val="18"/>
              </w:rPr>
              <w:t xml:space="preserve"> </w:t>
            </w:r>
            <w:r>
              <w:rPr>
                <w:color w:val="003F62"/>
                <w:spacing w:val="-2"/>
                <w:w w:val="110"/>
                <w:sz w:val="18"/>
              </w:rPr>
              <w:t xml:space="preserve">supporting </w:t>
            </w:r>
            <w:r>
              <w:rPr>
                <w:color w:val="003F62"/>
                <w:w w:val="110"/>
                <w:sz w:val="18"/>
              </w:rPr>
              <w:t>information on forecast costs or proje</w:t>
            </w:r>
            <w:r>
              <w:rPr>
                <w:color w:val="003F62"/>
                <w:w w:val="110"/>
                <w:sz w:val="18"/>
              </w:rPr>
              <w:t>cts?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7E9E" w14:textId="77777777" w:rsidR="0023410F" w:rsidRDefault="001D4F61">
            <w:pPr>
              <w:pStyle w:val="TableParagraph"/>
              <w:ind w:left="276" w:right="236"/>
              <w:jc w:val="center"/>
              <w:rPr>
                <w:b/>
                <w:sz w:val="18"/>
              </w:rPr>
            </w:pPr>
            <w:r>
              <w:rPr>
                <w:b/>
                <w:color w:val="003F62"/>
                <w:spacing w:val="-5"/>
                <w:sz w:val="18"/>
              </w:rPr>
              <w:t>2.5</w:t>
            </w:r>
          </w:p>
        </w:tc>
        <w:tc>
          <w:tcPr>
            <w:tcW w:w="7189" w:type="dxa"/>
            <w:tcBorders>
              <w:top w:val="single" w:sz="8" w:space="0" w:color="003F62"/>
              <w:left w:val="single" w:sz="8" w:space="0" w:color="FFFFFF"/>
              <w:bottom w:val="single" w:sz="8" w:space="0" w:color="003F62"/>
              <w:right w:val="nil"/>
            </w:tcBorders>
          </w:tcPr>
          <w:p w14:paraId="60097E9F" w14:textId="77777777" w:rsidR="0023410F" w:rsidRDefault="001D4F61">
            <w:pPr>
              <w:pStyle w:val="TableParagraph"/>
              <w:spacing w:line="249" w:lineRule="auto"/>
              <w:ind w:left="90"/>
              <w:rPr>
                <w:sz w:val="18"/>
              </w:rPr>
            </w:pPr>
            <w:r>
              <w:rPr>
                <w:color w:val="003F62"/>
                <w:w w:val="105"/>
                <w:sz w:val="18"/>
              </w:rPr>
              <w:t>The</w:t>
            </w:r>
            <w:r>
              <w:rPr>
                <w:color w:val="003F62"/>
                <w:spacing w:val="-13"/>
                <w:w w:val="105"/>
                <w:sz w:val="18"/>
              </w:rPr>
              <w:t xml:space="preserve"> </w:t>
            </w:r>
            <w:r>
              <w:rPr>
                <w:color w:val="003F62"/>
                <w:w w:val="105"/>
                <w:sz w:val="18"/>
              </w:rPr>
              <w:t>development</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submission</w:t>
            </w:r>
            <w:r>
              <w:rPr>
                <w:color w:val="003F62"/>
                <w:spacing w:val="-13"/>
                <w:w w:val="105"/>
                <w:sz w:val="18"/>
              </w:rPr>
              <w:t xml:space="preserve"> </w:t>
            </w:r>
            <w:r>
              <w:rPr>
                <w:color w:val="003F62"/>
                <w:w w:val="105"/>
                <w:sz w:val="18"/>
              </w:rPr>
              <w:t>has</w:t>
            </w:r>
            <w:r>
              <w:rPr>
                <w:color w:val="003F62"/>
                <w:spacing w:val="-13"/>
                <w:w w:val="105"/>
                <w:sz w:val="18"/>
              </w:rPr>
              <w:t xml:space="preserve"> </w:t>
            </w:r>
            <w:r>
              <w:rPr>
                <w:color w:val="003F62"/>
                <w:w w:val="105"/>
                <w:sz w:val="18"/>
              </w:rPr>
              <w:t>been</w:t>
            </w:r>
            <w:r>
              <w:rPr>
                <w:color w:val="003F62"/>
                <w:spacing w:val="-13"/>
                <w:w w:val="105"/>
                <w:sz w:val="18"/>
              </w:rPr>
              <w:t xml:space="preserve"> </w:t>
            </w:r>
            <w:r>
              <w:rPr>
                <w:color w:val="003F62"/>
                <w:w w:val="105"/>
                <w:sz w:val="18"/>
              </w:rPr>
              <w:t>a</w:t>
            </w:r>
            <w:r>
              <w:rPr>
                <w:color w:val="003F62"/>
                <w:spacing w:val="-13"/>
                <w:w w:val="105"/>
                <w:sz w:val="18"/>
              </w:rPr>
              <w:t xml:space="preserve"> </w:t>
            </w:r>
            <w:r>
              <w:rPr>
                <w:color w:val="003F62"/>
                <w:w w:val="105"/>
                <w:sz w:val="18"/>
              </w:rPr>
              <w:t>collaboration</w:t>
            </w:r>
            <w:r>
              <w:rPr>
                <w:color w:val="003F62"/>
                <w:spacing w:val="-13"/>
                <w:w w:val="105"/>
                <w:sz w:val="18"/>
              </w:rPr>
              <w:t xml:space="preserve"> </w:t>
            </w:r>
            <w:r>
              <w:rPr>
                <w:color w:val="003F62"/>
                <w:w w:val="105"/>
                <w:sz w:val="18"/>
              </w:rPr>
              <w:t>between</w:t>
            </w:r>
            <w:r>
              <w:rPr>
                <w:color w:val="003F62"/>
                <w:spacing w:val="-13"/>
                <w:w w:val="105"/>
                <w:sz w:val="18"/>
              </w:rPr>
              <w:t xml:space="preserve"> </w:t>
            </w:r>
            <w:r>
              <w:rPr>
                <w:color w:val="003F62"/>
                <w:w w:val="105"/>
                <w:sz w:val="18"/>
              </w:rPr>
              <w:t>expert consultants and internal subject matter experts.</w:t>
            </w:r>
          </w:p>
          <w:p w14:paraId="60097EA0" w14:textId="77777777" w:rsidR="0023410F" w:rsidRDefault="001D4F61">
            <w:pPr>
              <w:pStyle w:val="TableParagraph"/>
              <w:spacing w:before="115" w:line="249" w:lineRule="auto"/>
              <w:ind w:left="90"/>
              <w:rPr>
                <w:sz w:val="18"/>
              </w:rPr>
            </w:pPr>
            <w:r>
              <w:rPr>
                <w:color w:val="003F62"/>
                <w:sz w:val="18"/>
              </w:rPr>
              <w:t xml:space="preserve">Forecasts and assumptions are documented based on external reports and market information, </w:t>
            </w:r>
            <w:r>
              <w:rPr>
                <w:i/>
                <w:color w:val="003F62"/>
                <w:sz w:val="18"/>
              </w:rPr>
              <w:t>Victoria in Future</w:t>
            </w:r>
            <w:r>
              <w:rPr>
                <w:color w:val="003F62"/>
                <w:sz w:val="18"/>
              </w:rPr>
              <w:t>, internal expert knowledge and historic demand</w:t>
            </w:r>
            <w:r>
              <w:rPr>
                <w:color w:val="003F62"/>
                <w:spacing w:val="40"/>
                <w:sz w:val="18"/>
              </w:rPr>
              <w:t xml:space="preserve"> </w:t>
            </w:r>
            <w:r>
              <w:rPr>
                <w:color w:val="003F62"/>
                <w:spacing w:val="-2"/>
                <w:sz w:val="18"/>
              </w:rPr>
              <w:t>observations.</w:t>
            </w:r>
          </w:p>
          <w:p w14:paraId="60097EA1" w14:textId="77777777" w:rsidR="0023410F" w:rsidRDefault="001D4F61">
            <w:pPr>
              <w:pStyle w:val="TableParagraph"/>
              <w:spacing w:before="115" w:line="249" w:lineRule="auto"/>
              <w:ind w:left="90"/>
              <w:rPr>
                <w:sz w:val="18"/>
              </w:rPr>
            </w:pPr>
            <w:r>
              <w:rPr>
                <w:color w:val="003F62"/>
                <w:sz w:val="18"/>
              </w:rPr>
              <w:t xml:space="preserve">The largest capital project in the submission is informed by a public tender and the </w:t>
            </w:r>
            <w:r>
              <w:rPr>
                <w:color w:val="003F62"/>
                <w:sz w:val="18"/>
              </w:rPr>
              <w:t>second largest project to a P90 level being Department of Treasury and Finance (DTF) business case standard. All major projects and programs have been through internal business case reviews.</w:t>
            </w:r>
          </w:p>
          <w:p w14:paraId="60097EA2" w14:textId="77777777" w:rsidR="0023410F" w:rsidRDefault="001D4F61">
            <w:pPr>
              <w:pStyle w:val="TableParagraph"/>
              <w:spacing w:before="117"/>
              <w:ind w:left="90"/>
              <w:rPr>
                <w:sz w:val="18"/>
              </w:rPr>
            </w:pPr>
            <w:r>
              <w:rPr>
                <w:color w:val="003F62"/>
                <w:w w:val="105"/>
                <w:sz w:val="18"/>
              </w:rPr>
              <w:t>The</w:t>
            </w:r>
            <w:r>
              <w:rPr>
                <w:color w:val="003F62"/>
                <w:spacing w:val="-4"/>
                <w:w w:val="105"/>
                <w:sz w:val="18"/>
              </w:rPr>
              <w:t xml:space="preserve"> </w:t>
            </w:r>
            <w:r>
              <w:rPr>
                <w:color w:val="003F62"/>
                <w:w w:val="105"/>
                <w:sz w:val="18"/>
              </w:rPr>
              <w:t>model</w:t>
            </w:r>
            <w:r>
              <w:rPr>
                <w:color w:val="003F62"/>
                <w:spacing w:val="-4"/>
                <w:w w:val="105"/>
                <w:sz w:val="18"/>
              </w:rPr>
              <w:t xml:space="preserve"> </w:t>
            </w:r>
            <w:r>
              <w:rPr>
                <w:color w:val="003F62"/>
                <w:w w:val="105"/>
                <w:sz w:val="18"/>
              </w:rPr>
              <w:t>aligns</w:t>
            </w:r>
            <w:r>
              <w:rPr>
                <w:color w:val="003F62"/>
                <w:spacing w:val="-4"/>
                <w:w w:val="105"/>
                <w:sz w:val="18"/>
              </w:rPr>
              <w:t xml:space="preserve"> </w:t>
            </w:r>
            <w:r>
              <w:rPr>
                <w:color w:val="003F62"/>
                <w:w w:val="105"/>
                <w:sz w:val="18"/>
              </w:rPr>
              <w:t>with</w:t>
            </w:r>
            <w:r>
              <w:rPr>
                <w:color w:val="003F62"/>
                <w:spacing w:val="-4"/>
                <w:w w:val="105"/>
                <w:sz w:val="18"/>
              </w:rPr>
              <w:t xml:space="preserve"> </w:t>
            </w:r>
            <w:r>
              <w:rPr>
                <w:color w:val="003F62"/>
                <w:w w:val="105"/>
                <w:sz w:val="18"/>
              </w:rPr>
              <w:t>the</w:t>
            </w:r>
            <w:r>
              <w:rPr>
                <w:color w:val="003F62"/>
                <w:spacing w:val="-3"/>
                <w:w w:val="105"/>
                <w:sz w:val="18"/>
              </w:rPr>
              <w:t xml:space="preserve"> </w:t>
            </w:r>
            <w:r>
              <w:rPr>
                <w:color w:val="003F62"/>
                <w:w w:val="105"/>
                <w:sz w:val="18"/>
              </w:rPr>
              <w:t>written</w:t>
            </w:r>
            <w:r>
              <w:rPr>
                <w:color w:val="003F62"/>
                <w:spacing w:val="-4"/>
                <w:w w:val="105"/>
                <w:sz w:val="18"/>
              </w:rPr>
              <w:t xml:space="preserve"> </w:t>
            </w:r>
            <w:r>
              <w:rPr>
                <w:color w:val="003F62"/>
                <w:w w:val="105"/>
                <w:sz w:val="18"/>
              </w:rPr>
              <w:t>price</w:t>
            </w:r>
            <w:r>
              <w:rPr>
                <w:color w:val="003F62"/>
                <w:spacing w:val="-4"/>
                <w:w w:val="105"/>
                <w:sz w:val="18"/>
              </w:rPr>
              <w:t xml:space="preserve"> </w:t>
            </w:r>
            <w:r>
              <w:rPr>
                <w:color w:val="003F62"/>
                <w:spacing w:val="-2"/>
                <w:w w:val="105"/>
                <w:sz w:val="18"/>
              </w:rPr>
              <w:t>submission.</w:t>
            </w:r>
          </w:p>
        </w:tc>
      </w:tr>
      <w:tr w:rsidR="0023410F" w14:paraId="60097EAB" w14:textId="77777777">
        <w:trPr>
          <w:trHeight w:val="2006"/>
        </w:trPr>
        <w:tc>
          <w:tcPr>
            <w:tcW w:w="2376" w:type="dxa"/>
            <w:tcBorders>
              <w:top w:val="single" w:sz="8" w:space="0" w:color="003F62"/>
              <w:left w:val="nil"/>
              <w:bottom w:val="single" w:sz="8" w:space="0" w:color="003F62"/>
              <w:right w:val="single" w:sz="8" w:space="0" w:color="FFFFFF"/>
            </w:tcBorders>
          </w:tcPr>
          <w:p w14:paraId="60097EA4" w14:textId="77777777" w:rsidR="0023410F" w:rsidRDefault="001D4F61">
            <w:pPr>
              <w:pStyle w:val="TableParagraph"/>
              <w:spacing w:line="249" w:lineRule="auto"/>
              <w:ind w:left="100" w:right="434"/>
              <w:rPr>
                <w:sz w:val="18"/>
              </w:rPr>
            </w:pPr>
            <w:r>
              <w:rPr>
                <w:color w:val="003F62"/>
                <w:w w:val="105"/>
                <w:sz w:val="18"/>
              </w:rPr>
              <w:t>To what extent has the</w:t>
            </w:r>
            <w:r>
              <w:rPr>
                <w:color w:val="003F62"/>
                <w:spacing w:val="-14"/>
                <w:w w:val="105"/>
                <w:sz w:val="18"/>
              </w:rPr>
              <w:t xml:space="preserve"> </w:t>
            </w:r>
            <w:r>
              <w:rPr>
                <w:color w:val="003F62"/>
                <w:w w:val="105"/>
                <w:sz w:val="18"/>
              </w:rPr>
              <w:t>business</w:t>
            </w:r>
            <w:r>
              <w:rPr>
                <w:color w:val="003F62"/>
                <w:spacing w:val="-13"/>
                <w:w w:val="105"/>
                <w:sz w:val="18"/>
              </w:rPr>
              <w:t xml:space="preserve"> </w:t>
            </w:r>
            <w:r>
              <w:rPr>
                <w:color w:val="003F62"/>
                <w:w w:val="105"/>
                <w:sz w:val="18"/>
              </w:rPr>
              <w:t>provided evidence</w:t>
            </w:r>
            <w:r>
              <w:rPr>
                <w:color w:val="003F62"/>
                <w:spacing w:val="-4"/>
                <w:w w:val="105"/>
                <w:sz w:val="18"/>
              </w:rPr>
              <w:t xml:space="preserve"> </w:t>
            </w:r>
            <w:r>
              <w:rPr>
                <w:color w:val="003F62"/>
                <w:w w:val="105"/>
                <w:sz w:val="18"/>
              </w:rPr>
              <w:t>that</w:t>
            </w:r>
            <w:r>
              <w:rPr>
                <w:color w:val="003F62"/>
                <w:spacing w:val="-4"/>
                <w:w w:val="105"/>
                <w:sz w:val="18"/>
              </w:rPr>
              <w:t xml:space="preserve"> </w:t>
            </w:r>
            <w:r>
              <w:rPr>
                <w:color w:val="003F62"/>
                <w:w w:val="105"/>
                <w:sz w:val="18"/>
              </w:rPr>
              <w:t>there</w:t>
            </w:r>
            <w:r>
              <w:rPr>
                <w:color w:val="003F62"/>
                <w:spacing w:val="-4"/>
                <w:w w:val="105"/>
                <w:sz w:val="18"/>
              </w:rPr>
              <w:t xml:space="preserve"> </w:t>
            </w:r>
            <w:r>
              <w:rPr>
                <w:color w:val="003F62"/>
                <w:w w:val="105"/>
                <w:sz w:val="18"/>
              </w:rPr>
              <w:t xml:space="preserve">is </w:t>
            </w:r>
            <w:r>
              <w:rPr>
                <w:color w:val="003F62"/>
                <w:sz w:val="18"/>
              </w:rPr>
              <w:t>senior</w:t>
            </w:r>
            <w:r>
              <w:rPr>
                <w:color w:val="003F62"/>
                <w:spacing w:val="10"/>
                <w:sz w:val="18"/>
              </w:rPr>
              <w:t xml:space="preserve"> </w:t>
            </w:r>
            <w:r>
              <w:rPr>
                <w:color w:val="003F62"/>
                <w:sz w:val="18"/>
              </w:rPr>
              <w:t>level,</w:t>
            </w:r>
            <w:r>
              <w:rPr>
                <w:color w:val="003F62"/>
                <w:spacing w:val="10"/>
                <w:sz w:val="18"/>
              </w:rPr>
              <w:t xml:space="preserve"> </w:t>
            </w:r>
            <w:r>
              <w:rPr>
                <w:color w:val="003F62"/>
                <w:spacing w:val="-2"/>
                <w:sz w:val="18"/>
              </w:rPr>
              <w:t>including</w:t>
            </w:r>
          </w:p>
          <w:p w14:paraId="60097EA5" w14:textId="77777777" w:rsidR="0023410F" w:rsidRDefault="001D4F61">
            <w:pPr>
              <w:pStyle w:val="TableParagraph"/>
              <w:spacing w:before="3" w:line="249" w:lineRule="auto"/>
              <w:ind w:left="100" w:right="360"/>
              <w:rPr>
                <w:sz w:val="18"/>
              </w:rPr>
            </w:pPr>
            <w:r>
              <w:rPr>
                <w:color w:val="003F62"/>
                <w:w w:val="105"/>
                <w:sz w:val="18"/>
              </w:rPr>
              <w:t>Board</w:t>
            </w:r>
            <w:r>
              <w:rPr>
                <w:color w:val="003F62"/>
                <w:spacing w:val="-14"/>
                <w:w w:val="105"/>
                <w:sz w:val="18"/>
              </w:rPr>
              <w:t xml:space="preserve"> </w:t>
            </w:r>
            <w:r>
              <w:rPr>
                <w:color w:val="003F62"/>
                <w:w w:val="105"/>
                <w:sz w:val="18"/>
              </w:rPr>
              <w:t>level,</w:t>
            </w:r>
            <w:r>
              <w:rPr>
                <w:color w:val="003F62"/>
                <w:spacing w:val="-13"/>
                <w:w w:val="105"/>
                <w:sz w:val="18"/>
              </w:rPr>
              <w:t xml:space="preserve"> </w:t>
            </w:r>
            <w:r>
              <w:rPr>
                <w:color w:val="003F62"/>
                <w:w w:val="105"/>
                <w:sz w:val="18"/>
              </w:rPr>
              <w:t>ownership and</w:t>
            </w:r>
            <w:r>
              <w:rPr>
                <w:color w:val="003F62"/>
                <w:spacing w:val="19"/>
                <w:w w:val="105"/>
                <w:sz w:val="18"/>
              </w:rPr>
              <w:t xml:space="preserve"> </w:t>
            </w:r>
            <w:r>
              <w:rPr>
                <w:color w:val="003F62"/>
                <w:w w:val="105"/>
                <w:sz w:val="18"/>
              </w:rPr>
              <w:t>commitment</w:t>
            </w:r>
            <w:r>
              <w:rPr>
                <w:color w:val="003F62"/>
                <w:spacing w:val="19"/>
                <w:w w:val="105"/>
                <w:sz w:val="18"/>
              </w:rPr>
              <w:t xml:space="preserve"> </w:t>
            </w:r>
            <w:r>
              <w:rPr>
                <w:color w:val="003F62"/>
                <w:w w:val="105"/>
                <w:sz w:val="18"/>
              </w:rPr>
              <w:t>to</w:t>
            </w:r>
            <w:r>
              <w:rPr>
                <w:color w:val="003F62"/>
                <w:spacing w:val="80"/>
                <w:w w:val="105"/>
                <w:sz w:val="18"/>
              </w:rPr>
              <w:t xml:space="preserve"> </w:t>
            </w:r>
            <w:r>
              <w:rPr>
                <w:color w:val="003F62"/>
                <w:w w:val="105"/>
                <w:sz w:val="18"/>
              </w:rPr>
              <w:t xml:space="preserve">its submission and its </w:t>
            </w:r>
            <w:r>
              <w:rPr>
                <w:color w:val="003F62"/>
                <w:spacing w:val="-2"/>
                <w:w w:val="105"/>
                <w:sz w:val="18"/>
              </w:rPr>
              <w:t>outcomes?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7EA6" w14:textId="77777777" w:rsidR="0023410F" w:rsidRDefault="001D4F61">
            <w:pPr>
              <w:pStyle w:val="TableParagraph"/>
              <w:ind w:left="276" w:right="236"/>
              <w:jc w:val="center"/>
              <w:rPr>
                <w:b/>
                <w:sz w:val="18"/>
              </w:rPr>
            </w:pPr>
            <w:r>
              <w:rPr>
                <w:b/>
                <w:color w:val="003F62"/>
                <w:spacing w:val="-4"/>
                <w:sz w:val="18"/>
              </w:rPr>
              <w:t>3.25</w:t>
            </w:r>
          </w:p>
        </w:tc>
        <w:tc>
          <w:tcPr>
            <w:tcW w:w="7189" w:type="dxa"/>
            <w:tcBorders>
              <w:top w:val="single" w:sz="8" w:space="0" w:color="003F62"/>
              <w:left w:val="single" w:sz="8" w:space="0" w:color="FFFFFF"/>
              <w:bottom w:val="single" w:sz="8" w:space="0" w:color="003F62"/>
              <w:right w:val="nil"/>
            </w:tcBorders>
          </w:tcPr>
          <w:p w14:paraId="60097EA7" w14:textId="77777777" w:rsidR="0023410F" w:rsidRDefault="001D4F61">
            <w:pPr>
              <w:pStyle w:val="TableParagraph"/>
              <w:spacing w:line="249" w:lineRule="auto"/>
              <w:ind w:left="90"/>
              <w:rPr>
                <w:sz w:val="18"/>
              </w:rPr>
            </w:pPr>
            <w:r>
              <w:rPr>
                <w:color w:val="003F62"/>
                <w:w w:val="105"/>
                <w:sz w:val="18"/>
              </w:rPr>
              <w:t>The</w:t>
            </w:r>
            <w:r>
              <w:rPr>
                <w:color w:val="003F62"/>
                <w:spacing w:val="-11"/>
                <w:w w:val="105"/>
                <w:sz w:val="18"/>
              </w:rPr>
              <w:t xml:space="preserve"> </w:t>
            </w:r>
            <w:r>
              <w:rPr>
                <w:color w:val="003F62"/>
                <w:w w:val="105"/>
                <w:sz w:val="18"/>
              </w:rPr>
              <w:t>Board</w:t>
            </w:r>
            <w:r>
              <w:rPr>
                <w:color w:val="003F62"/>
                <w:spacing w:val="-11"/>
                <w:w w:val="105"/>
                <w:sz w:val="18"/>
              </w:rPr>
              <w:t xml:space="preserve"> </w:t>
            </w:r>
            <w:r>
              <w:rPr>
                <w:color w:val="003F62"/>
                <w:w w:val="105"/>
                <w:sz w:val="18"/>
              </w:rPr>
              <w:t>has</w:t>
            </w:r>
            <w:r>
              <w:rPr>
                <w:color w:val="003F62"/>
                <w:spacing w:val="-11"/>
                <w:w w:val="105"/>
                <w:sz w:val="18"/>
              </w:rPr>
              <w:t xml:space="preserve"> </w:t>
            </w:r>
            <w:r>
              <w:rPr>
                <w:color w:val="003F62"/>
                <w:w w:val="105"/>
                <w:sz w:val="18"/>
              </w:rPr>
              <w:t>owned</w:t>
            </w:r>
            <w:r>
              <w:rPr>
                <w:color w:val="003F62"/>
                <w:spacing w:val="-11"/>
                <w:w w:val="105"/>
                <w:sz w:val="18"/>
              </w:rPr>
              <w:t xml:space="preserve"> </w:t>
            </w:r>
            <w:r>
              <w:rPr>
                <w:color w:val="003F62"/>
                <w:w w:val="105"/>
                <w:sz w:val="18"/>
              </w:rPr>
              <w:t>and</w:t>
            </w:r>
            <w:r>
              <w:rPr>
                <w:color w:val="003F62"/>
                <w:spacing w:val="-11"/>
                <w:w w:val="105"/>
                <w:sz w:val="18"/>
              </w:rPr>
              <w:t xml:space="preserve"> </w:t>
            </w:r>
            <w:r>
              <w:rPr>
                <w:color w:val="003F62"/>
                <w:w w:val="105"/>
                <w:sz w:val="18"/>
              </w:rPr>
              <w:t>demonstrated</w:t>
            </w:r>
            <w:r>
              <w:rPr>
                <w:color w:val="003F62"/>
                <w:spacing w:val="-11"/>
                <w:w w:val="105"/>
                <w:sz w:val="18"/>
              </w:rPr>
              <w:t xml:space="preserve"> </w:t>
            </w:r>
            <w:r>
              <w:rPr>
                <w:color w:val="003F62"/>
                <w:w w:val="105"/>
                <w:sz w:val="18"/>
              </w:rPr>
              <w:t>commitment</w:t>
            </w:r>
            <w:r>
              <w:rPr>
                <w:color w:val="003F62"/>
                <w:spacing w:val="-11"/>
                <w:w w:val="105"/>
                <w:sz w:val="18"/>
              </w:rPr>
              <w:t xml:space="preserve"> </w:t>
            </w:r>
            <w:r>
              <w:rPr>
                <w:color w:val="003F62"/>
                <w:w w:val="105"/>
                <w:sz w:val="18"/>
              </w:rPr>
              <w:t>from</w:t>
            </w:r>
            <w:r>
              <w:rPr>
                <w:color w:val="003F62"/>
                <w:spacing w:val="-11"/>
                <w:w w:val="105"/>
                <w:sz w:val="18"/>
              </w:rPr>
              <w:t xml:space="preserve"> </w:t>
            </w:r>
            <w:r>
              <w:rPr>
                <w:color w:val="003F62"/>
                <w:w w:val="105"/>
                <w:sz w:val="18"/>
              </w:rPr>
              <w:t>June</w:t>
            </w:r>
            <w:r>
              <w:rPr>
                <w:color w:val="003F62"/>
                <w:spacing w:val="-11"/>
                <w:w w:val="105"/>
                <w:sz w:val="18"/>
              </w:rPr>
              <w:t xml:space="preserve"> </w:t>
            </w:r>
            <w:r>
              <w:rPr>
                <w:color w:val="003F62"/>
                <w:w w:val="105"/>
                <w:sz w:val="18"/>
              </w:rPr>
              <w:t>2021,</w:t>
            </w:r>
            <w:r>
              <w:rPr>
                <w:color w:val="003F62"/>
                <w:spacing w:val="-11"/>
                <w:w w:val="105"/>
                <w:sz w:val="18"/>
              </w:rPr>
              <w:t xml:space="preserve"> </w:t>
            </w:r>
            <w:r>
              <w:rPr>
                <w:color w:val="003F62"/>
                <w:w w:val="105"/>
                <w:sz w:val="18"/>
              </w:rPr>
              <w:t>shaping</w:t>
            </w:r>
            <w:r>
              <w:rPr>
                <w:color w:val="003F62"/>
                <w:spacing w:val="-11"/>
                <w:w w:val="105"/>
                <w:sz w:val="18"/>
              </w:rPr>
              <w:t xml:space="preserve"> </w:t>
            </w:r>
            <w:r>
              <w:rPr>
                <w:color w:val="003F62"/>
                <w:w w:val="105"/>
                <w:sz w:val="18"/>
              </w:rPr>
              <w:t>the</w:t>
            </w:r>
            <w:r>
              <w:rPr>
                <w:color w:val="003F62"/>
                <w:w w:val="105"/>
                <w:sz w:val="18"/>
              </w:rPr>
              <w:t xml:space="preserve"> key elements until the approval of this price submission.</w:t>
            </w:r>
          </w:p>
          <w:p w14:paraId="60097EA8" w14:textId="77777777" w:rsidR="0023410F" w:rsidRDefault="001D4F61">
            <w:pPr>
              <w:pStyle w:val="TableParagraph"/>
              <w:spacing w:before="115"/>
              <w:ind w:left="90"/>
              <w:rPr>
                <w:sz w:val="18"/>
              </w:rPr>
            </w:pPr>
            <w:r>
              <w:rPr>
                <w:color w:val="003F62"/>
                <w:w w:val="105"/>
                <w:sz w:val="18"/>
              </w:rPr>
              <w:t>The</w:t>
            </w:r>
            <w:r>
              <w:rPr>
                <w:color w:val="003F62"/>
                <w:spacing w:val="-6"/>
                <w:w w:val="105"/>
                <w:sz w:val="18"/>
              </w:rPr>
              <w:t xml:space="preserve"> </w:t>
            </w:r>
            <w:r>
              <w:rPr>
                <w:color w:val="003F62"/>
                <w:w w:val="105"/>
                <w:sz w:val="18"/>
              </w:rPr>
              <w:t>Board</w:t>
            </w:r>
            <w:r>
              <w:rPr>
                <w:color w:val="003F62"/>
                <w:spacing w:val="-5"/>
                <w:w w:val="105"/>
                <w:sz w:val="18"/>
              </w:rPr>
              <w:t xml:space="preserve"> </w:t>
            </w:r>
            <w:r>
              <w:rPr>
                <w:color w:val="003F62"/>
                <w:w w:val="105"/>
                <w:sz w:val="18"/>
              </w:rPr>
              <w:t>adopted</w:t>
            </w:r>
            <w:r>
              <w:rPr>
                <w:color w:val="003F62"/>
                <w:spacing w:val="-5"/>
                <w:w w:val="105"/>
                <w:sz w:val="18"/>
              </w:rPr>
              <w:t xml:space="preserve"> </w:t>
            </w:r>
            <w:r>
              <w:rPr>
                <w:color w:val="003F62"/>
                <w:w w:val="105"/>
                <w:sz w:val="18"/>
              </w:rPr>
              <w:t>the</w:t>
            </w:r>
            <w:r>
              <w:rPr>
                <w:color w:val="003F62"/>
                <w:spacing w:val="-5"/>
                <w:w w:val="105"/>
                <w:sz w:val="18"/>
              </w:rPr>
              <w:t xml:space="preserve"> </w:t>
            </w:r>
            <w:r>
              <w:rPr>
                <w:color w:val="003F62"/>
                <w:w w:val="105"/>
                <w:sz w:val="18"/>
              </w:rPr>
              <w:t>recommendations</w:t>
            </w:r>
            <w:r>
              <w:rPr>
                <w:color w:val="003F62"/>
                <w:spacing w:val="-5"/>
                <w:w w:val="105"/>
                <w:sz w:val="18"/>
              </w:rPr>
              <w:t xml:space="preserve"> </w:t>
            </w:r>
            <w:r>
              <w:rPr>
                <w:color w:val="003F62"/>
                <w:w w:val="105"/>
                <w:sz w:val="18"/>
              </w:rPr>
              <w:t>of</w:t>
            </w:r>
            <w:r>
              <w:rPr>
                <w:color w:val="003F62"/>
                <w:spacing w:val="-5"/>
                <w:w w:val="105"/>
                <w:sz w:val="18"/>
              </w:rPr>
              <w:t xml:space="preserve"> </w:t>
            </w:r>
            <w:r>
              <w:rPr>
                <w:color w:val="003F62"/>
                <w:w w:val="105"/>
                <w:sz w:val="18"/>
              </w:rPr>
              <w:t>the</w:t>
            </w:r>
            <w:r>
              <w:rPr>
                <w:color w:val="003F62"/>
                <w:spacing w:val="-5"/>
                <w:w w:val="105"/>
                <w:sz w:val="18"/>
              </w:rPr>
              <w:t xml:space="preserve"> </w:t>
            </w:r>
            <w:r>
              <w:rPr>
                <w:color w:val="003F62"/>
                <w:w w:val="105"/>
                <w:sz w:val="18"/>
              </w:rPr>
              <w:t>Community</w:t>
            </w:r>
            <w:r>
              <w:rPr>
                <w:color w:val="003F62"/>
                <w:spacing w:val="-5"/>
                <w:w w:val="105"/>
                <w:sz w:val="18"/>
              </w:rPr>
              <w:t xml:space="preserve"> </w:t>
            </w:r>
            <w:r>
              <w:rPr>
                <w:color w:val="003F62"/>
                <w:spacing w:val="-2"/>
                <w:w w:val="105"/>
                <w:sz w:val="18"/>
              </w:rPr>
              <w:t>Panel.</w:t>
            </w:r>
          </w:p>
          <w:p w14:paraId="60097EA9" w14:textId="77777777" w:rsidR="0023410F" w:rsidRDefault="001D4F61">
            <w:pPr>
              <w:pStyle w:val="TableParagraph"/>
              <w:spacing w:before="122" w:line="249" w:lineRule="auto"/>
              <w:ind w:left="90"/>
              <w:rPr>
                <w:sz w:val="18"/>
              </w:rPr>
            </w:pPr>
            <w:r>
              <w:rPr>
                <w:color w:val="003F62"/>
                <w:spacing w:val="-2"/>
                <w:w w:val="105"/>
                <w:sz w:val="18"/>
              </w:rPr>
              <w:t>Senior</w:t>
            </w:r>
            <w:r>
              <w:rPr>
                <w:color w:val="003F62"/>
                <w:spacing w:val="-4"/>
                <w:w w:val="105"/>
                <w:sz w:val="18"/>
              </w:rPr>
              <w:t xml:space="preserve"> </w:t>
            </w:r>
            <w:r>
              <w:rPr>
                <w:color w:val="003F62"/>
                <w:spacing w:val="-2"/>
                <w:w w:val="105"/>
                <w:sz w:val="18"/>
              </w:rPr>
              <w:t>executives</w:t>
            </w:r>
            <w:r>
              <w:rPr>
                <w:color w:val="003F62"/>
                <w:spacing w:val="-4"/>
                <w:w w:val="105"/>
                <w:sz w:val="18"/>
              </w:rPr>
              <w:t xml:space="preserve"> </w:t>
            </w:r>
            <w:r>
              <w:rPr>
                <w:color w:val="003F62"/>
                <w:spacing w:val="-2"/>
                <w:w w:val="105"/>
                <w:sz w:val="18"/>
              </w:rPr>
              <w:t>led</w:t>
            </w:r>
            <w:r>
              <w:rPr>
                <w:color w:val="003F62"/>
                <w:spacing w:val="-4"/>
                <w:w w:val="105"/>
                <w:sz w:val="18"/>
              </w:rPr>
              <w:t xml:space="preserve"> </w:t>
            </w:r>
            <w:r>
              <w:rPr>
                <w:color w:val="003F62"/>
                <w:spacing w:val="-2"/>
                <w:w w:val="105"/>
                <w:sz w:val="18"/>
              </w:rPr>
              <w:t>key</w:t>
            </w:r>
            <w:r>
              <w:rPr>
                <w:color w:val="003F62"/>
                <w:spacing w:val="-4"/>
                <w:w w:val="105"/>
                <w:sz w:val="18"/>
              </w:rPr>
              <w:t xml:space="preserve"> </w:t>
            </w:r>
            <w:r>
              <w:rPr>
                <w:color w:val="003F62"/>
                <w:spacing w:val="-2"/>
                <w:w w:val="105"/>
                <w:sz w:val="18"/>
              </w:rPr>
              <w:t>inputs</w:t>
            </w:r>
            <w:r>
              <w:rPr>
                <w:color w:val="003F62"/>
                <w:spacing w:val="-4"/>
                <w:w w:val="105"/>
                <w:sz w:val="18"/>
              </w:rPr>
              <w:t xml:space="preserve"> </w:t>
            </w:r>
            <w:r>
              <w:rPr>
                <w:color w:val="003F62"/>
                <w:spacing w:val="-2"/>
                <w:w w:val="105"/>
                <w:sz w:val="18"/>
              </w:rPr>
              <w:t>including</w:t>
            </w:r>
            <w:r>
              <w:rPr>
                <w:color w:val="003F62"/>
                <w:spacing w:val="-4"/>
                <w:w w:val="105"/>
                <w:sz w:val="18"/>
              </w:rPr>
              <w:t xml:space="preserve"> </w:t>
            </w:r>
            <w:r>
              <w:rPr>
                <w:color w:val="003F62"/>
                <w:spacing w:val="-2"/>
                <w:w w:val="105"/>
                <w:sz w:val="18"/>
              </w:rPr>
              <w:t>engagement,</w:t>
            </w:r>
            <w:r>
              <w:rPr>
                <w:color w:val="003F62"/>
                <w:spacing w:val="-4"/>
                <w:w w:val="105"/>
                <w:sz w:val="18"/>
              </w:rPr>
              <w:t xml:space="preserve"> </w:t>
            </w:r>
            <w:r>
              <w:rPr>
                <w:color w:val="003F62"/>
                <w:spacing w:val="-2"/>
                <w:w w:val="105"/>
                <w:sz w:val="18"/>
              </w:rPr>
              <w:t>outcomes,</w:t>
            </w:r>
            <w:r>
              <w:rPr>
                <w:color w:val="003F62"/>
                <w:spacing w:val="-4"/>
                <w:w w:val="105"/>
                <w:sz w:val="18"/>
              </w:rPr>
              <w:t xml:space="preserve"> </w:t>
            </w:r>
            <w:r>
              <w:rPr>
                <w:color w:val="003F62"/>
                <w:spacing w:val="-2"/>
                <w:w w:val="105"/>
                <w:sz w:val="18"/>
              </w:rPr>
              <w:t>capital</w:t>
            </w:r>
            <w:r>
              <w:rPr>
                <w:color w:val="003F62"/>
                <w:spacing w:val="-4"/>
                <w:w w:val="105"/>
                <w:sz w:val="18"/>
              </w:rPr>
              <w:t xml:space="preserve"> </w:t>
            </w:r>
            <w:r>
              <w:rPr>
                <w:color w:val="003F62"/>
                <w:spacing w:val="-2"/>
                <w:w w:val="105"/>
                <w:sz w:val="18"/>
              </w:rPr>
              <w:t xml:space="preserve">works, </w:t>
            </w:r>
            <w:r>
              <w:rPr>
                <w:color w:val="003F62"/>
                <w:w w:val="105"/>
                <w:sz w:val="18"/>
              </w:rPr>
              <w:t>operating expenditure and overall project management of the proposal.</w:t>
            </w:r>
          </w:p>
          <w:p w14:paraId="60097EAA" w14:textId="77777777" w:rsidR="0023410F" w:rsidRDefault="001D4F61">
            <w:pPr>
              <w:pStyle w:val="TableParagraph"/>
              <w:spacing w:before="115"/>
              <w:ind w:left="90"/>
              <w:rPr>
                <w:sz w:val="18"/>
              </w:rPr>
            </w:pPr>
            <w:r>
              <w:rPr>
                <w:color w:val="003F62"/>
                <w:sz w:val="18"/>
              </w:rPr>
              <w:t>The</w:t>
            </w:r>
            <w:r>
              <w:rPr>
                <w:color w:val="003F62"/>
                <w:spacing w:val="8"/>
                <w:sz w:val="18"/>
              </w:rPr>
              <w:t xml:space="preserve"> </w:t>
            </w:r>
            <w:r>
              <w:rPr>
                <w:color w:val="003F62"/>
                <w:sz w:val="18"/>
              </w:rPr>
              <w:t>Board</w:t>
            </w:r>
            <w:r>
              <w:rPr>
                <w:color w:val="003F62"/>
                <w:spacing w:val="9"/>
                <w:sz w:val="18"/>
              </w:rPr>
              <w:t xml:space="preserve"> </w:t>
            </w:r>
            <w:r>
              <w:rPr>
                <w:color w:val="003F62"/>
                <w:sz w:val="18"/>
              </w:rPr>
              <w:t>has</w:t>
            </w:r>
            <w:r>
              <w:rPr>
                <w:color w:val="003F62"/>
                <w:spacing w:val="9"/>
                <w:sz w:val="18"/>
              </w:rPr>
              <w:t xml:space="preserve"> </w:t>
            </w:r>
            <w:r>
              <w:rPr>
                <w:color w:val="003F62"/>
                <w:sz w:val="18"/>
              </w:rPr>
              <w:t>made</w:t>
            </w:r>
            <w:r>
              <w:rPr>
                <w:color w:val="003F62"/>
                <w:spacing w:val="9"/>
                <w:sz w:val="18"/>
              </w:rPr>
              <w:t xml:space="preserve"> </w:t>
            </w:r>
            <w:r>
              <w:rPr>
                <w:color w:val="003F62"/>
                <w:sz w:val="18"/>
              </w:rPr>
              <w:t>an</w:t>
            </w:r>
            <w:r>
              <w:rPr>
                <w:color w:val="003F62"/>
                <w:spacing w:val="9"/>
                <w:sz w:val="18"/>
              </w:rPr>
              <w:t xml:space="preserve"> </w:t>
            </w:r>
            <w:r>
              <w:rPr>
                <w:color w:val="003F62"/>
                <w:sz w:val="18"/>
              </w:rPr>
              <w:t>attestation</w:t>
            </w:r>
            <w:r>
              <w:rPr>
                <w:color w:val="003F62"/>
                <w:spacing w:val="9"/>
                <w:sz w:val="18"/>
              </w:rPr>
              <w:t xml:space="preserve"> </w:t>
            </w:r>
            <w:r>
              <w:rPr>
                <w:color w:val="003F62"/>
                <w:sz w:val="18"/>
              </w:rPr>
              <w:t>in</w:t>
            </w:r>
            <w:r>
              <w:rPr>
                <w:color w:val="003F62"/>
                <w:spacing w:val="9"/>
                <w:sz w:val="18"/>
              </w:rPr>
              <w:t xml:space="preserve"> </w:t>
            </w:r>
            <w:r>
              <w:rPr>
                <w:color w:val="003F62"/>
                <w:sz w:val="18"/>
              </w:rPr>
              <w:t>support</w:t>
            </w:r>
            <w:r>
              <w:rPr>
                <w:color w:val="003F62"/>
                <w:spacing w:val="8"/>
                <w:sz w:val="18"/>
              </w:rPr>
              <w:t xml:space="preserve"> </w:t>
            </w:r>
            <w:r>
              <w:rPr>
                <w:color w:val="003F62"/>
                <w:sz w:val="18"/>
              </w:rPr>
              <w:t>of</w:t>
            </w:r>
            <w:r>
              <w:rPr>
                <w:color w:val="003F62"/>
                <w:spacing w:val="9"/>
                <w:sz w:val="18"/>
              </w:rPr>
              <w:t xml:space="preserve"> </w:t>
            </w:r>
            <w:r>
              <w:rPr>
                <w:color w:val="003F62"/>
                <w:sz w:val="18"/>
              </w:rPr>
              <w:t>the</w:t>
            </w:r>
            <w:r>
              <w:rPr>
                <w:color w:val="003F62"/>
                <w:spacing w:val="9"/>
                <w:sz w:val="18"/>
              </w:rPr>
              <w:t xml:space="preserve"> </w:t>
            </w:r>
            <w:r>
              <w:rPr>
                <w:color w:val="003F62"/>
                <w:spacing w:val="-2"/>
                <w:sz w:val="18"/>
              </w:rPr>
              <w:t>submission.</w:t>
            </w:r>
          </w:p>
        </w:tc>
      </w:tr>
      <w:tr w:rsidR="0023410F" w14:paraId="60097EB2" w14:textId="77777777">
        <w:trPr>
          <w:trHeight w:val="2233"/>
        </w:trPr>
        <w:tc>
          <w:tcPr>
            <w:tcW w:w="2376" w:type="dxa"/>
            <w:tcBorders>
              <w:top w:val="single" w:sz="8" w:space="0" w:color="003F62"/>
              <w:left w:val="nil"/>
              <w:bottom w:val="single" w:sz="8" w:space="0" w:color="003F62"/>
              <w:right w:val="single" w:sz="8" w:space="0" w:color="FFFFFF"/>
            </w:tcBorders>
          </w:tcPr>
          <w:p w14:paraId="60097EAC" w14:textId="77777777" w:rsidR="0023410F" w:rsidRDefault="001D4F61">
            <w:pPr>
              <w:pStyle w:val="TableParagraph"/>
              <w:spacing w:line="249" w:lineRule="auto"/>
              <w:ind w:left="100" w:right="143"/>
              <w:rPr>
                <w:sz w:val="18"/>
              </w:rPr>
            </w:pPr>
            <w:r>
              <w:rPr>
                <w:color w:val="003F62"/>
                <w:w w:val="105"/>
                <w:sz w:val="18"/>
              </w:rPr>
              <w:t>To what extent has the business</w:t>
            </w:r>
            <w:r>
              <w:rPr>
                <w:color w:val="003F62"/>
                <w:spacing w:val="-1"/>
                <w:w w:val="105"/>
                <w:sz w:val="18"/>
              </w:rPr>
              <w:t xml:space="preserve"> </w:t>
            </w:r>
            <w:r>
              <w:rPr>
                <w:color w:val="003F62"/>
                <w:w w:val="105"/>
                <w:sz w:val="18"/>
              </w:rPr>
              <w:t>demonstrated its</w:t>
            </w:r>
            <w:r>
              <w:rPr>
                <w:color w:val="003F62"/>
                <w:spacing w:val="-14"/>
                <w:w w:val="105"/>
                <w:sz w:val="18"/>
              </w:rPr>
              <w:t xml:space="preserve"> </w:t>
            </w:r>
            <w:r>
              <w:rPr>
                <w:color w:val="003F62"/>
                <w:w w:val="105"/>
                <w:sz w:val="18"/>
              </w:rPr>
              <w:t>price</w:t>
            </w:r>
            <w:r>
              <w:rPr>
                <w:color w:val="003F62"/>
                <w:spacing w:val="-13"/>
                <w:w w:val="105"/>
                <w:sz w:val="18"/>
              </w:rPr>
              <w:t xml:space="preserve"> </w:t>
            </w:r>
            <w:r>
              <w:rPr>
                <w:color w:val="003F62"/>
                <w:w w:val="105"/>
                <w:sz w:val="18"/>
              </w:rPr>
              <w:t>submission</w:t>
            </w:r>
            <w:r>
              <w:rPr>
                <w:color w:val="003F62"/>
                <w:spacing w:val="-13"/>
                <w:w w:val="105"/>
                <w:sz w:val="18"/>
              </w:rPr>
              <w:t xml:space="preserve"> </w:t>
            </w:r>
            <w:r>
              <w:rPr>
                <w:color w:val="003F62"/>
                <w:w w:val="105"/>
                <w:sz w:val="18"/>
              </w:rPr>
              <w:t>is</w:t>
            </w:r>
            <w:r>
              <w:rPr>
                <w:color w:val="003F62"/>
                <w:spacing w:val="-13"/>
                <w:w w:val="105"/>
                <w:sz w:val="18"/>
              </w:rPr>
              <w:t xml:space="preserve"> </w:t>
            </w:r>
            <w:r>
              <w:rPr>
                <w:color w:val="003F62"/>
                <w:w w:val="105"/>
                <w:sz w:val="18"/>
              </w:rPr>
              <w:t>an “open</w:t>
            </w:r>
            <w:r>
              <w:rPr>
                <w:color w:val="003F62"/>
                <w:spacing w:val="-1"/>
                <w:w w:val="105"/>
                <w:sz w:val="18"/>
              </w:rPr>
              <w:t xml:space="preserve"> </w:t>
            </w:r>
            <w:r>
              <w:rPr>
                <w:color w:val="003F62"/>
                <w:w w:val="105"/>
                <w:sz w:val="18"/>
              </w:rPr>
              <w:t>book”?</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7EAD" w14:textId="77777777" w:rsidR="0023410F" w:rsidRDefault="001D4F61">
            <w:pPr>
              <w:pStyle w:val="TableParagraph"/>
              <w:ind w:left="276" w:right="236"/>
              <w:jc w:val="center"/>
              <w:rPr>
                <w:b/>
                <w:sz w:val="18"/>
              </w:rPr>
            </w:pPr>
            <w:r>
              <w:rPr>
                <w:b/>
                <w:color w:val="003F62"/>
                <w:spacing w:val="-5"/>
                <w:sz w:val="18"/>
              </w:rPr>
              <w:t>2.5</w:t>
            </w:r>
          </w:p>
        </w:tc>
        <w:tc>
          <w:tcPr>
            <w:tcW w:w="7189" w:type="dxa"/>
            <w:tcBorders>
              <w:top w:val="single" w:sz="8" w:space="0" w:color="003F62"/>
              <w:left w:val="single" w:sz="8" w:space="0" w:color="FFFFFF"/>
              <w:bottom w:val="single" w:sz="8" w:space="0" w:color="003F62"/>
              <w:right w:val="nil"/>
            </w:tcBorders>
          </w:tcPr>
          <w:p w14:paraId="60097EAE" w14:textId="77777777" w:rsidR="0023410F" w:rsidRDefault="001D4F61">
            <w:pPr>
              <w:pStyle w:val="TableParagraph"/>
              <w:ind w:left="90"/>
              <w:rPr>
                <w:sz w:val="18"/>
              </w:rPr>
            </w:pPr>
            <w:r>
              <w:rPr>
                <w:color w:val="003F62"/>
                <w:spacing w:val="-2"/>
                <w:w w:val="105"/>
                <w:sz w:val="18"/>
              </w:rPr>
              <w:t>We have</w:t>
            </w:r>
            <w:r>
              <w:rPr>
                <w:color w:val="003F62"/>
                <w:spacing w:val="-1"/>
                <w:w w:val="105"/>
                <w:sz w:val="18"/>
              </w:rPr>
              <w:t xml:space="preserve"> </w:t>
            </w:r>
            <w:r>
              <w:rPr>
                <w:color w:val="003F62"/>
                <w:spacing w:val="-2"/>
                <w:w w:val="105"/>
                <w:sz w:val="18"/>
              </w:rPr>
              <w:t>referenced</w:t>
            </w:r>
            <w:r>
              <w:rPr>
                <w:color w:val="003F62"/>
                <w:spacing w:val="-1"/>
                <w:w w:val="105"/>
                <w:sz w:val="18"/>
              </w:rPr>
              <w:t xml:space="preserve"> </w:t>
            </w:r>
            <w:r>
              <w:rPr>
                <w:color w:val="003F62"/>
                <w:spacing w:val="-2"/>
                <w:w w:val="105"/>
                <w:sz w:val="18"/>
              </w:rPr>
              <w:t>supporting</w:t>
            </w:r>
            <w:r>
              <w:rPr>
                <w:color w:val="003F62"/>
                <w:spacing w:val="-1"/>
                <w:w w:val="105"/>
                <w:sz w:val="18"/>
              </w:rPr>
              <w:t xml:space="preserve"> </w:t>
            </w:r>
            <w:r>
              <w:rPr>
                <w:color w:val="003F62"/>
                <w:spacing w:val="-2"/>
                <w:w w:val="105"/>
                <w:sz w:val="18"/>
              </w:rPr>
              <w:t>documentation that</w:t>
            </w:r>
            <w:r>
              <w:rPr>
                <w:color w:val="003F62"/>
                <w:spacing w:val="-1"/>
                <w:w w:val="105"/>
                <w:sz w:val="18"/>
              </w:rPr>
              <w:t xml:space="preserve"> </w:t>
            </w:r>
            <w:r>
              <w:rPr>
                <w:color w:val="003F62"/>
                <w:spacing w:val="-2"/>
                <w:w w:val="105"/>
                <w:sz w:val="18"/>
              </w:rPr>
              <w:t>is</w:t>
            </w:r>
            <w:r>
              <w:rPr>
                <w:color w:val="003F62"/>
                <w:spacing w:val="-1"/>
                <w:w w:val="105"/>
                <w:sz w:val="18"/>
              </w:rPr>
              <w:t xml:space="preserve"> </w:t>
            </w:r>
            <w:r>
              <w:rPr>
                <w:color w:val="003F62"/>
                <w:spacing w:val="-2"/>
                <w:w w:val="105"/>
                <w:sz w:val="18"/>
              </w:rPr>
              <w:t>available</w:t>
            </w:r>
            <w:r>
              <w:rPr>
                <w:color w:val="003F62"/>
                <w:spacing w:val="-1"/>
                <w:w w:val="105"/>
                <w:sz w:val="18"/>
              </w:rPr>
              <w:t xml:space="preserve"> </w:t>
            </w:r>
            <w:r>
              <w:rPr>
                <w:color w:val="003F62"/>
                <w:spacing w:val="-2"/>
                <w:w w:val="105"/>
                <w:sz w:val="18"/>
              </w:rPr>
              <w:t>upon request.</w:t>
            </w:r>
          </w:p>
          <w:p w14:paraId="60097EAF" w14:textId="77777777" w:rsidR="0023410F" w:rsidRDefault="001D4F61">
            <w:pPr>
              <w:pStyle w:val="TableParagraph"/>
              <w:spacing w:before="122" w:line="249" w:lineRule="auto"/>
              <w:ind w:left="90" w:right="805"/>
              <w:jc w:val="both"/>
              <w:rPr>
                <w:sz w:val="18"/>
              </w:rPr>
            </w:pPr>
            <w:r>
              <w:rPr>
                <w:color w:val="003F62"/>
                <w:sz w:val="18"/>
              </w:rPr>
              <w:t xml:space="preserve">We have regularly informed ESC officers of progress, working through issues </w:t>
            </w:r>
            <w:r>
              <w:rPr>
                <w:color w:val="003F62"/>
                <w:w w:val="105"/>
                <w:sz w:val="18"/>
              </w:rPr>
              <w:t>including</w:t>
            </w:r>
            <w:r>
              <w:rPr>
                <w:color w:val="003F62"/>
                <w:spacing w:val="-11"/>
                <w:w w:val="105"/>
                <w:sz w:val="18"/>
              </w:rPr>
              <w:t xml:space="preserve"> </w:t>
            </w:r>
            <w:r>
              <w:rPr>
                <w:color w:val="003F62"/>
                <w:w w:val="105"/>
                <w:sz w:val="18"/>
              </w:rPr>
              <w:t>under</w:t>
            </w:r>
            <w:r>
              <w:rPr>
                <w:color w:val="003F62"/>
                <w:spacing w:val="-11"/>
                <w:w w:val="105"/>
                <w:sz w:val="18"/>
              </w:rPr>
              <w:t xml:space="preserve"> </w:t>
            </w:r>
            <w:r>
              <w:rPr>
                <w:color w:val="003F62"/>
                <w:w w:val="105"/>
                <w:sz w:val="18"/>
              </w:rPr>
              <w:t>recovering</w:t>
            </w:r>
            <w:r>
              <w:rPr>
                <w:color w:val="003F62"/>
                <w:spacing w:val="-11"/>
                <w:w w:val="105"/>
                <w:sz w:val="18"/>
              </w:rPr>
              <w:t xml:space="preserve"> </w:t>
            </w:r>
            <w:r>
              <w:rPr>
                <w:color w:val="003F62"/>
                <w:w w:val="105"/>
                <w:sz w:val="18"/>
              </w:rPr>
              <w:t>our</w:t>
            </w:r>
            <w:r>
              <w:rPr>
                <w:color w:val="003F62"/>
                <w:spacing w:val="-11"/>
                <w:w w:val="105"/>
                <w:sz w:val="18"/>
              </w:rPr>
              <w:t xml:space="preserve"> </w:t>
            </w:r>
            <w:r>
              <w:rPr>
                <w:color w:val="003F62"/>
                <w:w w:val="105"/>
                <w:sz w:val="18"/>
              </w:rPr>
              <w:t>revenue</w:t>
            </w:r>
            <w:r>
              <w:rPr>
                <w:color w:val="003F62"/>
                <w:spacing w:val="-11"/>
                <w:w w:val="105"/>
                <w:sz w:val="18"/>
              </w:rPr>
              <w:t xml:space="preserve"> </w:t>
            </w:r>
            <w:r>
              <w:rPr>
                <w:color w:val="003F62"/>
                <w:w w:val="105"/>
                <w:sz w:val="18"/>
              </w:rPr>
              <w:t>requirement,</w:t>
            </w:r>
            <w:r>
              <w:rPr>
                <w:color w:val="003F62"/>
                <w:spacing w:val="-11"/>
                <w:w w:val="105"/>
                <w:sz w:val="18"/>
              </w:rPr>
              <w:t xml:space="preserve"> </w:t>
            </w:r>
            <w:r>
              <w:rPr>
                <w:color w:val="003F62"/>
                <w:w w:val="105"/>
                <w:sz w:val="18"/>
              </w:rPr>
              <w:t>Warrnambool</w:t>
            </w:r>
            <w:r>
              <w:rPr>
                <w:color w:val="003F62"/>
                <w:spacing w:val="-11"/>
                <w:w w:val="105"/>
                <w:sz w:val="18"/>
              </w:rPr>
              <w:t xml:space="preserve"> </w:t>
            </w:r>
            <w:r>
              <w:rPr>
                <w:color w:val="003F62"/>
                <w:w w:val="105"/>
                <w:sz w:val="18"/>
              </w:rPr>
              <w:t xml:space="preserve">Sewage </w:t>
            </w:r>
            <w:r>
              <w:rPr>
                <w:color w:val="003F62"/>
                <w:sz w:val="18"/>
              </w:rPr>
              <w:t>Treatment Plant Upgrade project progress, engagement</w:t>
            </w:r>
            <w:r>
              <w:rPr>
                <w:color w:val="003F62"/>
                <w:sz w:val="18"/>
              </w:rPr>
              <w:t xml:space="preserve"> approach, proposed </w:t>
            </w:r>
            <w:r>
              <w:rPr>
                <w:color w:val="003F62"/>
                <w:w w:val="105"/>
                <w:sz w:val="18"/>
              </w:rPr>
              <w:t>outcomes and level of risk we propose to bear.</w:t>
            </w:r>
          </w:p>
          <w:p w14:paraId="60097EB0" w14:textId="77777777" w:rsidR="0023410F" w:rsidRDefault="001D4F61">
            <w:pPr>
              <w:pStyle w:val="TableParagraph"/>
              <w:spacing w:before="117"/>
              <w:ind w:left="90"/>
              <w:rPr>
                <w:sz w:val="18"/>
              </w:rPr>
            </w:pPr>
            <w:r>
              <w:rPr>
                <w:color w:val="003F62"/>
                <w:sz w:val="18"/>
              </w:rPr>
              <w:t>We</w:t>
            </w:r>
            <w:r>
              <w:rPr>
                <w:color w:val="003F62"/>
                <w:spacing w:val="10"/>
                <w:sz w:val="18"/>
              </w:rPr>
              <w:t xml:space="preserve"> </w:t>
            </w:r>
            <w:r>
              <w:rPr>
                <w:color w:val="003F62"/>
                <w:sz w:val="18"/>
              </w:rPr>
              <w:t>have</w:t>
            </w:r>
            <w:r>
              <w:rPr>
                <w:color w:val="003F62"/>
                <w:spacing w:val="10"/>
                <w:sz w:val="18"/>
              </w:rPr>
              <w:t xml:space="preserve"> </w:t>
            </w:r>
            <w:r>
              <w:rPr>
                <w:color w:val="003F62"/>
                <w:sz w:val="18"/>
              </w:rPr>
              <w:t>collaborated</w:t>
            </w:r>
            <w:r>
              <w:rPr>
                <w:color w:val="003F62"/>
                <w:spacing w:val="10"/>
                <w:sz w:val="18"/>
              </w:rPr>
              <w:t xml:space="preserve"> </w:t>
            </w:r>
            <w:r>
              <w:rPr>
                <w:color w:val="003F62"/>
                <w:sz w:val="18"/>
              </w:rPr>
              <w:t>and</w:t>
            </w:r>
            <w:r>
              <w:rPr>
                <w:color w:val="003F62"/>
                <w:spacing w:val="10"/>
                <w:sz w:val="18"/>
              </w:rPr>
              <w:t xml:space="preserve"> </w:t>
            </w:r>
            <w:r>
              <w:rPr>
                <w:color w:val="003F62"/>
                <w:sz w:val="18"/>
              </w:rPr>
              <w:t>shared</w:t>
            </w:r>
            <w:r>
              <w:rPr>
                <w:color w:val="003F62"/>
                <w:spacing w:val="10"/>
                <w:sz w:val="18"/>
              </w:rPr>
              <w:t xml:space="preserve"> </w:t>
            </w:r>
            <w:r>
              <w:rPr>
                <w:color w:val="003F62"/>
                <w:sz w:val="18"/>
              </w:rPr>
              <w:t>with</w:t>
            </w:r>
            <w:r>
              <w:rPr>
                <w:color w:val="003F62"/>
                <w:spacing w:val="11"/>
                <w:sz w:val="18"/>
              </w:rPr>
              <w:t xml:space="preserve"> </w:t>
            </w:r>
            <w:r>
              <w:rPr>
                <w:color w:val="003F62"/>
                <w:sz w:val="18"/>
              </w:rPr>
              <w:t>the</w:t>
            </w:r>
            <w:r>
              <w:rPr>
                <w:color w:val="003F62"/>
                <w:spacing w:val="10"/>
                <w:sz w:val="18"/>
              </w:rPr>
              <w:t xml:space="preserve"> </w:t>
            </w:r>
            <w:r>
              <w:rPr>
                <w:color w:val="003F62"/>
                <w:spacing w:val="-2"/>
                <w:sz w:val="18"/>
              </w:rPr>
              <w:t>industry.</w:t>
            </w:r>
          </w:p>
          <w:p w14:paraId="60097EB1" w14:textId="77777777" w:rsidR="0023410F" w:rsidRDefault="001D4F61">
            <w:pPr>
              <w:pStyle w:val="TableParagraph"/>
              <w:spacing w:before="122"/>
              <w:ind w:left="90"/>
              <w:rPr>
                <w:sz w:val="18"/>
              </w:rPr>
            </w:pPr>
            <w:r>
              <w:rPr>
                <w:color w:val="003F62"/>
                <w:w w:val="105"/>
                <w:sz w:val="18"/>
              </w:rPr>
              <w:t>Our</w:t>
            </w:r>
            <w:r>
              <w:rPr>
                <w:color w:val="003F62"/>
                <w:spacing w:val="-7"/>
                <w:w w:val="105"/>
                <w:sz w:val="18"/>
              </w:rPr>
              <w:t xml:space="preserve"> </w:t>
            </w:r>
            <w:r>
              <w:rPr>
                <w:color w:val="003F62"/>
                <w:w w:val="105"/>
                <w:sz w:val="18"/>
              </w:rPr>
              <w:t>proposed</w:t>
            </w:r>
            <w:r>
              <w:rPr>
                <w:color w:val="003F62"/>
                <w:spacing w:val="-6"/>
                <w:w w:val="105"/>
                <w:sz w:val="18"/>
              </w:rPr>
              <w:t xml:space="preserve"> </w:t>
            </w:r>
            <w:r>
              <w:rPr>
                <w:color w:val="003F62"/>
                <w:w w:val="105"/>
                <w:sz w:val="18"/>
              </w:rPr>
              <w:t>price</w:t>
            </w:r>
            <w:r>
              <w:rPr>
                <w:color w:val="003F62"/>
                <w:spacing w:val="-6"/>
                <w:w w:val="105"/>
                <w:sz w:val="18"/>
              </w:rPr>
              <w:t xml:space="preserve"> </w:t>
            </w:r>
            <w:r>
              <w:rPr>
                <w:color w:val="003F62"/>
                <w:w w:val="105"/>
                <w:sz w:val="18"/>
              </w:rPr>
              <w:t>outcomes</w:t>
            </w:r>
            <w:r>
              <w:rPr>
                <w:color w:val="003F62"/>
                <w:spacing w:val="-6"/>
                <w:w w:val="105"/>
                <w:sz w:val="18"/>
              </w:rPr>
              <w:t xml:space="preserve"> </w:t>
            </w:r>
            <w:r>
              <w:rPr>
                <w:color w:val="003F62"/>
                <w:w w:val="105"/>
                <w:sz w:val="18"/>
              </w:rPr>
              <w:t>have</w:t>
            </w:r>
            <w:r>
              <w:rPr>
                <w:color w:val="003F62"/>
                <w:spacing w:val="-7"/>
                <w:w w:val="105"/>
                <w:sz w:val="18"/>
              </w:rPr>
              <w:t xml:space="preserve"> </w:t>
            </w:r>
            <w:r>
              <w:rPr>
                <w:color w:val="003F62"/>
                <w:w w:val="105"/>
                <w:sz w:val="18"/>
              </w:rPr>
              <w:t>been</w:t>
            </w:r>
            <w:r>
              <w:rPr>
                <w:color w:val="003F62"/>
                <w:spacing w:val="-6"/>
                <w:w w:val="105"/>
                <w:sz w:val="18"/>
              </w:rPr>
              <w:t xml:space="preserve"> </w:t>
            </w:r>
            <w:r>
              <w:rPr>
                <w:color w:val="003F62"/>
                <w:w w:val="105"/>
                <w:sz w:val="18"/>
              </w:rPr>
              <w:t>communicated</w:t>
            </w:r>
            <w:r>
              <w:rPr>
                <w:color w:val="003F62"/>
                <w:spacing w:val="-6"/>
                <w:w w:val="105"/>
                <w:sz w:val="18"/>
              </w:rPr>
              <w:t xml:space="preserve"> </w:t>
            </w:r>
            <w:r>
              <w:rPr>
                <w:color w:val="003F62"/>
                <w:spacing w:val="-2"/>
                <w:w w:val="105"/>
                <w:sz w:val="18"/>
              </w:rPr>
              <w:t>broadly.</w:t>
            </w:r>
          </w:p>
        </w:tc>
      </w:tr>
      <w:tr w:rsidR="0023410F" w14:paraId="60097EB7" w14:textId="77777777">
        <w:trPr>
          <w:trHeight w:val="586"/>
        </w:trPr>
        <w:tc>
          <w:tcPr>
            <w:tcW w:w="2376" w:type="dxa"/>
            <w:tcBorders>
              <w:top w:val="single" w:sz="8" w:space="0" w:color="003F62"/>
              <w:left w:val="nil"/>
              <w:bottom w:val="single" w:sz="8" w:space="0" w:color="003F62"/>
              <w:right w:val="nil"/>
            </w:tcBorders>
          </w:tcPr>
          <w:p w14:paraId="60097EB3" w14:textId="77777777" w:rsidR="0023410F" w:rsidRDefault="001D4F61">
            <w:pPr>
              <w:pStyle w:val="TableParagraph"/>
              <w:ind w:left="110"/>
              <w:rPr>
                <w:b/>
                <w:sz w:val="18"/>
              </w:rPr>
            </w:pPr>
            <w:r>
              <w:rPr>
                <w:b/>
                <w:color w:val="003F62"/>
                <w:spacing w:val="-2"/>
                <w:sz w:val="18"/>
              </w:rPr>
              <w:t>Overall</w:t>
            </w:r>
            <w:r>
              <w:rPr>
                <w:b/>
                <w:color w:val="003F62"/>
                <w:spacing w:val="-7"/>
                <w:sz w:val="18"/>
              </w:rPr>
              <w:t xml:space="preserve"> </w:t>
            </w:r>
            <w:r>
              <w:rPr>
                <w:b/>
                <w:color w:val="003F62"/>
                <w:spacing w:val="-2"/>
                <w:sz w:val="18"/>
              </w:rPr>
              <w:t>average</w:t>
            </w:r>
            <w:r>
              <w:rPr>
                <w:b/>
                <w:color w:val="003F62"/>
                <w:spacing w:val="-6"/>
                <w:sz w:val="18"/>
              </w:rPr>
              <w:t xml:space="preserve"> </w:t>
            </w:r>
            <w:r>
              <w:rPr>
                <w:b/>
                <w:color w:val="003F62"/>
                <w:spacing w:val="-2"/>
                <w:sz w:val="18"/>
              </w:rPr>
              <w:t>score</w:t>
            </w:r>
          </w:p>
        </w:tc>
        <w:tc>
          <w:tcPr>
            <w:tcW w:w="907" w:type="dxa"/>
            <w:tcBorders>
              <w:top w:val="single" w:sz="8" w:space="0" w:color="003F62"/>
              <w:left w:val="nil"/>
              <w:bottom w:val="single" w:sz="8" w:space="0" w:color="003F62"/>
              <w:right w:val="nil"/>
            </w:tcBorders>
          </w:tcPr>
          <w:p w14:paraId="60097EB4" w14:textId="77777777" w:rsidR="0023410F" w:rsidRDefault="001D4F61">
            <w:pPr>
              <w:pStyle w:val="TableParagraph"/>
              <w:ind w:left="161"/>
              <w:rPr>
                <w:b/>
                <w:sz w:val="18"/>
              </w:rPr>
            </w:pPr>
            <w:r>
              <w:rPr>
                <w:b/>
                <w:color w:val="003F62"/>
                <w:spacing w:val="-2"/>
                <w:w w:val="105"/>
                <w:sz w:val="18"/>
              </w:rPr>
              <w:t>13.25/5</w:t>
            </w:r>
          </w:p>
          <w:p w14:paraId="60097EB5" w14:textId="77777777" w:rsidR="0023410F" w:rsidRDefault="001D4F61">
            <w:pPr>
              <w:pStyle w:val="TableParagraph"/>
              <w:spacing w:before="9"/>
              <w:ind w:left="213"/>
              <w:rPr>
                <w:b/>
                <w:sz w:val="18"/>
              </w:rPr>
            </w:pPr>
            <w:r>
              <w:rPr>
                <w:b/>
                <w:color w:val="003F62"/>
                <w:w w:val="105"/>
                <w:sz w:val="18"/>
              </w:rPr>
              <w:t>=</w:t>
            </w:r>
            <w:r>
              <w:rPr>
                <w:b/>
                <w:color w:val="003F62"/>
                <w:spacing w:val="-4"/>
                <w:w w:val="105"/>
                <w:sz w:val="18"/>
              </w:rPr>
              <w:t xml:space="preserve"> 2.65</w:t>
            </w:r>
          </w:p>
        </w:tc>
        <w:tc>
          <w:tcPr>
            <w:tcW w:w="7189" w:type="dxa"/>
            <w:tcBorders>
              <w:top w:val="single" w:sz="8" w:space="0" w:color="003F62"/>
              <w:left w:val="nil"/>
              <w:bottom w:val="single" w:sz="8" w:space="0" w:color="003F62"/>
              <w:right w:val="nil"/>
            </w:tcBorders>
          </w:tcPr>
          <w:p w14:paraId="60097EB6" w14:textId="77777777" w:rsidR="0023410F" w:rsidRDefault="001D4F61">
            <w:pPr>
              <w:pStyle w:val="TableParagraph"/>
              <w:ind w:left="100"/>
              <w:rPr>
                <w:b/>
                <w:sz w:val="18"/>
              </w:rPr>
            </w:pPr>
            <w:r>
              <w:rPr>
                <w:b/>
                <w:color w:val="003F62"/>
                <w:spacing w:val="-4"/>
                <w:sz w:val="18"/>
              </w:rPr>
              <w:t>Standard</w:t>
            </w:r>
            <w:r>
              <w:rPr>
                <w:b/>
                <w:color w:val="003F62"/>
                <w:spacing w:val="1"/>
                <w:sz w:val="18"/>
              </w:rPr>
              <w:t xml:space="preserve"> </w:t>
            </w:r>
            <w:r>
              <w:rPr>
                <w:b/>
                <w:color w:val="003F62"/>
                <w:spacing w:val="-2"/>
                <w:sz w:val="18"/>
              </w:rPr>
              <w:t>(high)</w:t>
            </w:r>
          </w:p>
        </w:tc>
      </w:tr>
    </w:tbl>
    <w:p w14:paraId="60097EB8" w14:textId="77777777" w:rsidR="0023410F" w:rsidRDefault="0023410F">
      <w:pPr>
        <w:rPr>
          <w:sz w:val="18"/>
        </w:rPr>
        <w:sectPr w:rsidR="0023410F">
          <w:pgSz w:w="11910" w:h="16840"/>
          <w:pgMar w:top="580" w:right="440" w:bottom="660" w:left="360" w:header="0" w:footer="380" w:gutter="0"/>
          <w:cols w:space="720"/>
        </w:sectPr>
      </w:pPr>
    </w:p>
    <w:p w14:paraId="60097EB9" w14:textId="77777777" w:rsidR="0023410F" w:rsidRDefault="001D4F61">
      <w:pPr>
        <w:pStyle w:val="Heading1"/>
        <w:ind w:left="371"/>
      </w:pPr>
      <w:r>
        <w:rPr>
          <w:color w:val="003F62"/>
          <w:spacing w:val="-4"/>
        </w:rPr>
        <w:lastRenderedPageBreak/>
        <w:t>Risk</w:t>
      </w:r>
    </w:p>
    <w:p w14:paraId="60097EBA" w14:textId="77777777" w:rsidR="0023410F" w:rsidRDefault="001D4F61">
      <w:pPr>
        <w:pStyle w:val="BodyText"/>
        <w:spacing w:before="4"/>
        <w:rPr>
          <w:b/>
          <w:sz w:val="10"/>
        </w:rPr>
      </w:pPr>
      <w:r>
        <w:pict w14:anchorId="60098F5D">
          <v:group id="docshapegroup30" o:spid="_x0000_s1989" style="position:absolute;margin-left:36.85pt;margin-top:7.2pt;width:522.75pt;height:271pt;z-index:-15720448;mso-wrap-distance-left:0;mso-wrap-distance-right:0;mso-position-horizontal-relative:page" coordorigin="737,144" coordsize="10455,5420">
            <v:rect id="docshape31" o:spid="_x0000_s1992" style="position:absolute;left:736;top:446;width:10455;height:5117" fillcolor="#003f62" stroked="f"/>
            <v:shape id="docshape32" o:spid="_x0000_s1991" type="#_x0000_t75" style="position:absolute;left:1038;top:143;width:641;height:1009">
              <v:imagedata r:id="rId13" o:title=""/>
            </v:shape>
            <v:shape id="docshape33" o:spid="_x0000_s1990" type="#_x0000_t202" style="position:absolute;left:736;top:143;width:10455;height:5420" filled="f" stroked="f">
              <v:textbox inset="0,0,0,0">
                <w:txbxContent>
                  <w:p w14:paraId="60099063"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064" w14:textId="77777777" w:rsidR="0023410F" w:rsidRDefault="001D4F61">
                    <w:pPr>
                      <w:numPr>
                        <w:ilvl w:val="0"/>
                        <w:numId w:val="27"/>
                      </w:numPr>
                      <w:tabs>
                        <w:tab w:val="left" w:pos="663"/>
                        <w:tab w:val="left" w:pos="664"/>
                      </w:tabs>
                      <w:spacing w:before="323" w:line="249" w:lineRule="auto"/>
                      <w:ind w:right="171"/>
                      <w:rPr>
                        <w:sz w:val="24"/>
                      </w:rPr>
                    </w:pPr>
                    <w:r>
                      <w:rPr>
                        <w:color w:val="FFFFFF"/>
                        <w:w w:val="105"/>
                        <w:sz w:val="24"/>
                      </w:rPr>
                      <w:t>We are reducing bill impacts on customers by borrowing an additional $23 million to offset under-recovery of our proposed revenue requirement during this pricing period.</w:t>
                    </w:r>
                  </w:p>
                  <w:p w14:paraId="60099065" w14:textId="77777777" w:rsidR="0023410F" w:rsidRDefault="001D4F61">
                    <w:pPr>
                      <w:numPr>
                        <w:ilvl w:val="0"/>
                        <w:numId w:val="27"/>
                      </w:numPr>
                      <w:tabs>
                        <w:tab w:val="left" w:pos="663"/>
                        <w:tab w:val="left" w:pos="664"/>
                      </w:tabs>
                      <w:spacing w:before="59" w:line="249" w:lineRule="auto"/>
                      <w:ind w:right="214"/>
                      <w:rPr>
                        <w:sz w:val="24"/>
                      </w:rPr>
                    </w:pPr>
                    <w:r>
                      <w:rPr>
                        <w:color w:val="FFFFFF"/>
                        <w:w w:val="105"/>
                        <w:sz w:val="24"/>
                      </w:rPr>
                      <w:t>Notwithstanding</w:t>
                    </w:r>
                    <w:r>
                      <w:rPr>
                        <w:color w:val="FFFFFF"/>
                        <w:spacing w:val="-17"/>
                        <w:w w:val="105"/>
                        <w:sz w:val="24"/>
                      </w:rPr>
                      <w:t xml:space="preserve"> </w:t>
                    </w:r>
                    <w:r>
                      <w:rPr>
                        <w:color w:val="FFFFFF"/>
                        <w:w w:val="105"/>
                        <w:sz w:val="24"/>
                      </w:rPr>
                      <w:t>the</w:t>
                    </w:r>
                    <w:r>
                      <w:rPr>
                        <w:color w:val="FFFFFF"/>
                        <w:spacing w:val="-17"/>
                        <w:w w:val="105"/>
                        <w:sz w:val="24"/>
                      </w:rPr>
                      <w:t xml:space="preserve"> </w:t>
                    </w:r>
                    <w:r>
                      <w:rPr>
                        <w:color w:val="FFFFFF"/>
                        <w:w w:val="105"/>
                        <w:sz w:val="24"/>
                      </w:rPr>
                      <w:t>above</w:t>
                    </w:r>
                    <w:r>
                      <w:rPr>
                        <w:color w:val="FFFFFF"/>
                        <w:spacing w:val="-17"/>
                        <w:w w:val="105"/>
                        <w:sz w:val="24"/>
                      </w:rPr>
                      <w:t xml:space="preserve"> </w:t>
                    </w:r>
                    <w:r>
                      <w:rPr>
                        <w:color w:val="FFFFFF"/>
                        <w:w w:val="105"/>
                        <w:sz w:val="24"/>
                      </w:rPr>
                      <w:t>choice,</w:t>
                    </w:r>
                    <w:r>
                      <w:rPr>
                        <w:color w:val="FFFFFF"/>
                        <w:spacing w:val="-17"/>
                        <w:w w:val="105"/>
                        <w:sz w:val="24"/>
                      </w:rPr>
                      <w:t xml:space="preserve"> </w:t>
                    </w:r>
                    <w:r>
                      <w:rPr>
                        <w:color w:val="FFFFFF"/>
                        <w:w w:val="105"/>
                        <w:sz w:val="24"/>
                      </w:rPr>
                      <w:t>we</w:t>
                    </w:r>
                    <w:r>
                      <w:rPr>
                        <w:color w:val="FFFFFF"/>
                        <w:spacing w:val="-17"/>
                        <w:w w:val="105"/>
                        <w:sz w:val="24"/>
                      </w:rPr>
                      <w:t xml:space="preserve"> </w:t>
                    </w:r>
                    <w:r>
                      <w:rPr>
                        <w:color w:val="FFFFFF"/>
                        <w:w w:val="105"/>
                        <w:sz w:val="24"/>
                      </w:rPr>
                      <w:t>have</w:t>
                    </w:r>
                    <w:r>
                      <w:rPr>
                        <w:color w:val="FFFFFF"/>
                        <w:spacing w:val="-17"/>
                        <w:w w:val="105"/>
                        <w:sz w:val="24"/>
                      </w:rPr>
                      <w:t xml:space="preserve"> </w:t>
                    </w:r>
                    <w:r>
                      <w:rPr>
                        <w:color w:val="FFFFFF"/>
                        <w:w w:val="105"/>
                        <w:sz w:val="24"/>
                      </w:rPr>
                      <w:t>assessed</w:t>
                    </w:r>
                    <w:r>
                      <w:rPr>
                        <w:color w:val="FFFFFF"/>
                        <w:spacing w:val="-17"/>
                        <w:w w:val="105"/>
                        <w:sz w:val="24"/>
                      </w:rPr>
                      <w:t xml:space="preserve"> </w:t>
                    </w:r>
                    <w:r>
                      <w:rPr>
                        <w:color w:val="FFFFFF"/>
                        <w:w w:val="105"/>
                        <w:sz w:val="24"/>
                      </w:rPr>
                      <w:t>and</w:t>
                    </w:r>
                    <w:r>
                      <w:rPr>
                        <w:color w:val="FFFFFF"/>
                        <w:spacing w:val="-17"/>
                        <w:w w:val="105"/>
                        <w:sz w:val="24"/>
                      </w:rPr>
                      <w:t xml:space="preserve"> </w:t>
                    </w:r>
                    <w:r>
                      <w:rPr>
                        <w:color w:val="FFFFFF"/>
                        <w:w w:val="105"/>
                        <w:sz w:val="24"/>
                      </w:rPr>
                      <w:t>managed</w:t>
                    </w:r>
                    <w:r>
                      <w:rPr>
                        <w:color w:val="FFFFFF"/>
                        <w:spacing w:val="-17"/>
                        <w:w w:val="105"/>
                        <w:sz w:val="24"/>
                      </w:rPr>
                      <w:t xml:space="preserve"> </w:t>
                    </w:r>
                    <w:r>
                      <w:rPr>
                        <w:color w:val="FFFFFF"/>
                        <w:w w:val="105"/>
                        <w:sz w:val="24"/>
                      </w:rPr>
                      <w:t>ke</w:t>
                    </w:r>
                    <w:r>
                      <w:rPr>
                        <w:color w:val="FFFFFF"/>
                        <w:w w:val="105"/>
                        <w:sz w:val="24"/>
                      </w:rPr>
                      <w:t>y</w:t>
                    </w:r>
                    <w:r>
                      <w:rPr>
                        <w:color w:val="FFFFFF"/>
                        <w:spacing w:val="-17"/>
                        <w:w w:val="105"/>
                        <w:sz w:val="24"/>
                      </w:rPr>
                      <w:t xml:space="preserve"> </w:t>
                    </w:r>
                    <w:r>
                      <w:rPr>
                        <w:color w:val="FFFFFF"/>
                        <w:w w:val="105"/>
                        <w:sz w:val="24"/>
                      </w:rPr>
                      <w:t>risks</w:t>
                    </w:r>
                    <w:r>
                      <w:rPr>
                        <w:color w:val="FFFFFF"/>
                        <w:spacing w:val="-17"/>
                        <w:w w:val="105"/>
                        <w:sz w:val="24"/>
                      </w:rPr>
                      <w:t xml:space="preserve"> </w:t>
                    </w:r>
                    <w:r>
                      <w:rPr>
                        <w:color w:val="FFFFFF"/>
                        <w:w w:val="105"/>
                        <w:sz w:val="24"/>
                      </w:rPr>
                      <w:t>to</w:t>
                    </w:r>
                    <w:r>
                      <w:rPr>
                        <w:color w:val="FFFFFF"/>
                        <w:spacing w:val="-17"/>
                        <w:w w:val="105"/>
                        <w:sz w:val="24"/>
                      </w:rPr>
                      <w:t xml:space="preserve"> </w:t>
                    </w:r>
                    <w:r>
                      <w:rPr>
                        <w:color w:val="FFFFFF"/>
                        <w:w w:val="105"/>
                        <w:sz w:val="24"/>
                      </w:rPr>
                      <w:t>deliver a price submission that is prudent and efficient.</w:t>
                    </w:r>
                  </w:p>
                  <w:p w14:paraId="60099066" w14:textId="77777777" w:rsidR="0023410F" w:rsidRDefault="001D4F61">
                    <w:pPr>
                      <w:numPr>
                        <w:ilvl w:val="0"/>
                        <w:numId w:val="27"/>
                      </w:numPr>
                      <w:tabs>
                        <w:tab w:val="left" w:pos="663"/>
                        <w:tab w:val="left" w:pos="664"/>
                      </w:tabs>
                      <w:spacing w:before="58" w:line="249" w:lineRule="auto"/>
                      <w:ind w:right="165"/>
                      <w:rPr>
                        <w:sz w:val="24"/>
                      </w:rPr>
                    </w:pPr>
                    <w:r>
                      <w:rPr>
                        <w:color w:val="FFFFFF"/>
                        <w:w w:val="105"/>
                        <w:sz w:val="24"/>
                      </w:rPr>
                      <w:t>Where</w:t>
                    </w:r>
                    <w:r>
                      <w:rPr>
                        <w:color w:val="FFFFFF"/>
                        <w:spacing w:val="-1"/>
                        <w:w w:val="105"/>
                        <w:sz w:val="24"/>
                      </w:rPr>
                      <w:t xml:space="preserve"> </w:t>
                    </w:r>
                    <w:r>
                      <w:rPr>
                        <w:color w:val="FFFFFF"/>
                        <w:w w:val="105"/>
                        <w:sz w:val="24"/>
                      </w:rPr>
                      <w:t>the</w:t>
                    </w:r>
                    <w:r>
                      <w:rPr>
                        <w:color w:val="FFFFFF"/>
                        <w:spacing w:val="-1"/>
                        <w:w w:val="105"/>
                        <w:sz w:val="24"/>
                      </w:rPr>
                      <w:t xml:space="preserve"> </w:t>
                    </w:r>
                    <w:r>
                      <w:rPr>
                        <w:color w:val="FFFFFF"/>
                        <w:w w:val="105"/>
                        <w:sz w:val="24"/>
                      </w:rPr>
                      <w:t>scope,</w:t>
                    </w:r>
                    <w:r>
                      <w:rPr>
                        <w:color w:val="FFFFFF"/>
                        <w:spacing w:val="-1"/>
                        <w:w w:val="105"/>
                        <w:sz w:val="24"/>
                      </w:rPr>
                      <w:t xml:space="preserve"> </w:t>
                    </w:r>
                    <w:r>
                      <w:rPr>
                        <w:color w:val="FFFFFF"/>
                        <w:w w:val="105"/>
                        <w:sz w:val="24"/>
                      </w:rPr>
                      <w:t>timing</w:t>
                    </w:r>
                    <w:r>
                      <w:rPr>
                        <w:color w:val="FFFFFF"/>
                        <w:spacing w:val="-1"/>
                        <w:w w:val="105"/>
                        <w:sz w:val="24"/>
                      </w:rPr>
                      <w:t xml:space="preserve"> </w:t>
                    </w:r>
                    <w:r>
                      <w:rPr>
                        <w:color w:val="FFFFFF"/>
                        <w:w w:val="105"/>
                        <w:sz w:val="24"/>
                      </w:rPr>
                      <w:t>or</w:t>
                    </w:r>
                    <w:r>
                      <w:rPr>
                        <w:color w:val="FFFFFF"/>
                        <w:spacing w:val="-1"/>
                        <w:w w:val="105"/>
                        <w:sz w:val="24"/>
                      </w:rPr>
                      <w:t xml:space="preserve"> </w:t>
                    </w:r>
                    <w:r>
                      <w:rPr>
                        <w:color w:val="FFFFFF"/>
                        <w:w w:val="105"/>
                        <w:sz w:val="24"/>
                      </w:rPr>
                      <w:t>cost</w:t>
                    </w:r>
                    <w:r>
                      <w:rPr>
                        <w:color w:val="FFFFFF"/>
                        <w:spacing w:val="-1"/>
                        <w:w w:val="105"/>
                        <w:sz w:val="24"/>
                      </w:rPr>
                      <w:t xml:space="preserve"> </w:t>
                    </w:r>
                    <w:r>
                      <w:rPr>
                        <w:color w:val="FFFFFF"/>
                        <w:w w:val="105"/>
                        <w:sz w:val="24"/>
                      </w:rPr>
                      <w:t>of</w:t>
                    </w:r>
                    <w:r>
                      <w:rPr>
                        <w:color w:val="FFFFFF"/>
                        <w:spacing w:val="-1"/>
                        <w:w w:val="105"/>
                        <w:sz w:val="24"/>
                      </w:rPr>
                      <w:t xml:space="preserve"> </w:t>
                    </w:r>
                    <w:r>
                      <w:rPr>
                        <w:color w:val="FFFFFF"/>
                        <w:w w:val="105"/>
                        <w:sz w:val="24"/>
                      </w:rPr>
                      <w:t>a</w:t>
                    </w:r>
                    <w:r>
                      <w:rPr>
                        <w:color w:val="FFFFFF"/>
                        <w:spacing w:val="-1"/>
                        <w:w w:val="105"/>
                        <w:sz w:val="24"/>
                      </w:rPr>
                      <w:t xml:space="preserve"> </w:t>
                    </w:r>
                    <w:r>
                      <w:rPr>
                        <w:color w:val="FFFFFF"/>
                        <w:w w:val="105"/>
                        <w:sz w:val="24"/>
                      </w:rPr>
                      <w:t>project</w:t>
                    </w:r>
                    <w:r>
                      <w:rPr>
                        <w:color w:val="FFFFFF"/>
                        <w:spacing w:val="-1"/>
                        <w:w w:val="105"/>
                        <w:sz w:val="24"/>
                      </w:rPr>
                      <w:t xml:space="preserve"> </w:t>
                    </w:r>
                    <w:r>
                      <w:rPr>
                        <w:color w:val="FFFFFF"/>
                        <w:w w:val="105"/>
                        <w:sz w:val="24"/>
                      </w:rPr>
                      <w:t>is</w:t>
                    </w:r>
                    <w:r>
                      <w:rPr>
                        <w:color w:val="FFFFFF"/>
                        <w:spacing w:val="-1"/>
                        <w:w w:val="105"/>
                        <w:sz w:val="24"/>
                      </w:rPr>
                      <w:t xml:space="preserve"> </w:t>
                    </w:r>
                    <w:r>
                      <w:rPr>
                        <w:color w:val="FFFFFF"/>
                        <w:w w:val="105"/>
                        <w:sz w:val="24"/>
                      </w:rPr>
                      <w:t>uncertain,</w:t>
                    </w:r>
                    <w:r>
                      <w:rPr>
                        <w:color w:val="FFFFFF"/>
                        <w:spacing w:val="-1"/>
                        <w:w w:val="105"/>
                        <w:sz w:val="24"/>
                      </w:rPr>
                      <w:t xml:space="preserve"> </w:t>
                    </w:r>
                    <w:r>
                      <w:rPr>
                        <w:color w:val="FFFFFF"/>
                        <w:w w:val="105"/>
                        <w:sz w:val="24"/>
                      </w:rPr>
                      <w:t>we</w:t>
                    </w:r>
                    <w:r>
                      <w:rPr>
                        <w:color w:val="FFFFFF"/>
                        <w:spacing w:val="-1"/>
                        <w:w w:val="105"/>
                        <w:sz w:val="24"/>
                      </w:rPr>
                      <w:t xml:space="preserve"> </w:t>
                    </w:r>
                    <w:r>
                      <w:rPr>
                        <w:color w:val="FFFFFF"/>
                        <w:w w:val="105"/>
                        <w:sz w:val="24"/>
                      </w:rPr>
                      <w:t>deferred</w:t>
                    </w:r>
                    <w:r>
                      <w:rPr>
                        <w:color w:val="FFFFFF"/>
                        <w:spacing w:val="-1"/>
                        <w:w w:val="105"/>
                        <w:sz w:val="24"/>
                      </w:rPr>
                      <w:t xml:space="preserve"> </w:t>
                    </w:r>
                    <w:r>
                      <w:rPr>
                        <w:color w:val="FFFFFF"/>
                        <w:w w:val="105"/>
                        <w:sz w:val="24"/>
                      </w:rPr>
                      <w:t>projects</w:t>
                    </w:r>
                    <w:r>
                      <w:rPr>
                        <w:color w:val="FFFFFF"/>
                        <w:spacing w:val="-1"/>
                        <w:w w:val="105"/>
                        <w:sz w:val="24"/>
                      </w:rPr>
                      <w:t xml:space="preserve"> </w:t>
                    </w:r>
                    <w:r>
                      <w:rPr>
                        <w:color w:val="FFFFFF"/>
                        <w:w w:val="105"/>
                        <w:sz w:val="24"/>
                      </w:rPr>
                      <w:t>towards the end of, or after, the pricing period.</w:t>
                    </w:r>
                  </w:p>
                  <w:p w14:paraId="60099067" w14:textId="77777777" w:rsidR="0023410F" w:rsidRDefault="001D4F61">
                    <w:pPr>
                      <w:numPr>
                        <w:ilvl w:val="0"/>
                        <w:numId w:val="27"/>
                      </w:numPr>
                      <w:tabs>
                        <w:tab w:val="left" w:pos="663"/>
                        <w:tab w:val="left" w:pos="664"/>
                      </w:tabs>
                      <w:spacing w:before="59" w:line="249" w:lineRule="auto"/>
                      <w:ind w:right="48"/>
                      <w:rPr>
                        <w:sz w:val="24"/>
                      </w:rPr>
                    </w:pPr>
                    <w:r>
                      <w:rPr>
                        <w:color w:val="FFFFFF"/>
                        <w:w w:val="105"/>
                        <w:sz w:val="24"/>
                      </w:rPr>
                      <w:t>Proposed</w:t>
                    </w:r>
                    <w:r>
                      <w:rPr>
                        <w:color w:val="FFFFFF"/>
                        <w:spacing w:val="-4"/>
                        <w:w w:val="105"/>
                        <w:sz w:val="24"/>
                      </w:rPr>
                      <w:t xml:space="preserve"> </w:t>
                    </w:r>
                    <w:r>
                      <w:rPr>
                        <w:color w:val="FFFFFF"/>
                        <w:w w:val="105"/>
                        <w:sz w:val="24"/>
                      </w:rPr>
                      <w:t>new</w:t>
                    </w:r>
                    <w:r>
                      <w:rPr>
                        <w:color w:val="FFFFFF"/>
                        <w:spacing w:val="-4"/>
                        <w:w w:val="105"/>
                        <w:sz w:val="24"/>
                      </w:rPr>
                      <w:t xml:space="preserve"> </w:t>
                    </w:r>
                    <w:r>
                      <w:rPr>
                        <w:color w:val="FFFFFF"/>
                        <w:w w:val="105"/>
                        <w:sz w:val="24"/>
                      </w:rPr>
                      <w:t>operating</w:t>
                    </w:r>
                    <w:r>
                      <w:rPr>
                        <w:color w:val="FFFFFF"/>
                        <w:spacing w:val="-4"/>
                        <w:w w:val="105"/>
                        <w:sz w:val="24"/>
                      </w:rPr>
                      <w:t xml:space="preserve"> </w:t>
                    </w:r>
                    <w:r>
                      <w:rPr>
                        <w:color w:val="FFFFFF"/>
                        <w:w w:val="105"/>
                        <w:sz w:val="24"/>
                      </w:rPr>
                      <w:t>expenditure</w:t>
                    </w:r>
                    <w:r>
                      <w:rPr>
                        <w:color w:val="FFFFFF"/>
                        <w:spacing w:val="-4"/>
                        <w:w w:val="105"/>
                        <w:sz w:val="24"/>
                      </w:rPr>
                      <w:t xml:space="preserve"> </w:t>
                    </w:r>
                    <w:r>
                      <w:rPr>
                        <w:color w:val="FFFFFF"/>
                        <w:w w:val="105"/>
                        <w:sz w:val="24"/>
                      </w:rPr>
                      <w:t>associated</w:t>
                    </w:r>
                    <w:r>
                      <w:rPr>
                        <w:color w:val="FFFFFF"/>
                        <w:spacing w:val="-4"/>
                        <w:w w:val="105"/>
                        <w:sz w:val="24"/>
                      </w:rPr>
                      <w:t xml:space="preserve"> </w:t>
                    </w:r>
                    <w:r>
                      <w:rPr>
                        <w:color w:val="FFFFFF"/>
                        <w:w w:val="105"/>
                        <w:sz w:val="24"/>
                      </w:rPr>
                      <w:t>with</w:t>
                    </w:r>
                    <w:r>
                      <w:rPr>
                        <w:color w:val="FFFFFF"/>
                        <w:spacing w:val="-4"/>
                        <w:w w:val="105"/>
                        <w:sz w:val="24"/>
                      </w:rPr>
                      <w:t xml:space="preserve"> </w:t>
                    </w:r>
                    <w:r>
                      <w:rPr>
                        <w:color w:val="FFFFFF"/>
                        <w:w w:val="105"/>
                        <w:sz w:val="24"/>
                      </w:rPr>
                      <w:t>improving</w:t>
                    </w:r>
                    <w:r>
                      <w:rPr>
                        <w:color w:val="FFFFFF"/>
                        <w:spacing w:val="-4"/>
                        <w:w w:val="105"/>
                        <w:sz w:val="24"/>
                      </w:rPr>
                      <w:t xml:space="preserve"> </w:t>
                    </w:r>
                    <w:r>
                      <w:rPr>
                        <w:color w:val="FFFFFF"/>
                        <w:w w:val="105"/>
                        <w:sz w:val="24"/>
                      </w:rPr>
                      <w:t>customer</w:t>
                    </w:r>
                    <w:r>
                      <w:rPr>
                        <w:color w:val="FFFFFF"/>
                        <w:spacing w:val="-4"/>
                        <w:w w:val="105"/>
                        <w:sz w:val="24"/>
                      </w:rPr>
                      <w:t xml:space="preserve"> </w:t>
                    </w:r>
                    <w:r>
                      <w:rPr>
                        <w:color w:val="FFFFFF"/>
                        <w:w w:val="105"/>
                        <w:sz w:val="24"/>
                      </w:rPr>
                      <w:t>experience</w:t>
                    </w:r>
                    <w:r>
                      <w:rPr>
                        <w:color w:val="FFFFFF"/>
                        <w:spacing w:val="-4"/>
                        <w:w w:val="105"/>
                        <w:sz w:val="24"/>
                      </w:rPr>
                      <w:t xml:space="preserve"> </w:t>
                    </w:r>
                    <w:r>
                      <w:rPr>
                        <w:color w:val="FFFFFF"/>
                        <w:w w:val="105"/>
                        <w:sz w:val="24"/>
                      </w:rPr>
                      <w:t>is significantly lower than those likely to be spent during the period.</w:t>
                    </w:r>
                  </w:p>
                  <w:p w14:paraId="60099068" w14:textId="77777777" w:rsidR="0023410F" w:rsidRDefault="001D4F61">
                    <w:pPr>
                      <w:numPr>
                        <w:ilvl w:val="0"/>
                        <w:numId w:val="27"/>
                      </w:numPr>
                      <w:tabs>
                        <w:tab w:val="left" w:pos="663"/>
                        <w:tab w:val="left" w:pos="664"/>
                      </w:tabs>
                      <w:spacing w:before="59" w:line="249" w:lineRule="auto"/>
                      <w:ind w:right="426"/>
                      <w:rPr>
                        <w:sz w:val="24"/>
                      </w:rPr>
                    </w:pPr>
                    <w:r>
                      <w:rPr>
                        <w:color w:val="FFFFFF"/>
                        <w:w w:val="105"/>
                        <w:sz w:val="24"/>
                      </w:rPr>
                      <w:t>Investments proposed for the Warrnambool Sewage Treatment Plant upgrade and replacement</w:t>
                    </w:r>
                    <w:r>
                      <w:rPr>
                        <w:color w:val="FFFFFF"/>
                        <w:spacing w:val="-12"/>
                        <w:w w:val="105"/>
                        <w:sz w:val="24"/>
                      </w:rPr>
                      <w:t xml:space="preserve"> </w:t>
                    </w:r>
                    <w:r>
                      <w:rPr>
                        <w:color w:val="FFFFFF"/>
                        <w:w w:val="105"/>
                        <w:sz w:val="24"/>
                      </w:rPr>
                      <w:t>of</w:t>
                    </w:r>
                    <w:r>
                      <w:rPr>
                        <w:color w:val="FFFFFF"/>
                        <w:spacing w:val="-12"/>
                        <w:w w:val="105"/>
                        <w:sz w:val="24"/>
                      </w:rPr>
                      <w:t xml:space="preserve"> </w:t>
                    </w:r>
                    <w:r>
                      <w:rPr>
                        <w:color w:val="FFFFFF"/>
                        <w:w w:val="105"/>
                        <w:sz w:val="24"/>
                      </w:rPr>
                      <w:t>the</w:t>
                    </w:r>
                    <w:r>
                      <w:rPr>
                        <w:color w:val="FFFFFF"/>
                        <w:spacing w:val="-12"/>
                        <w:w w:val="105"/>
                        <w:sz w:val="24"/>
                      </w:rPr>
                      <w:t xml:space="preserve"> </w:t>
                    </w:r>
                    <w:r>
                      <w:rPr>
                        <w:color w:val="FFFFFF"/>
                        <w:w w:val="105"/>
                        <w:sz w:val="24"/>
                      </w:rPr>
                      <w:t>billing</w:t>
                    </w:r>
                    <w:r>
                      <w:rPr>
                        <w:color w:val="FFFFFF"/>
                        <w:spacing w:val="-12"/>
                        <w:w w:val="105"/>
                        <w:sz w:val="24"/>
                      </w:rPr>
                      <w:t xml:space="preserve"> </w:t>
                    </w:r>
                    <w:r>
                      <w:rPr>
                        <w:color w:val="FFFFFF"/>
                        <w:w w:val="105"/>
                        <w:sz w:val="24"/>
                      </w:rPr>
                      <w:t>and</w:t>
                    </w:r>
                    <w:r>
                      <w:rPr>
                        <w:color w:val="FFFFFF"/>
                        <w:spacing w:val="-12"/>
                        <w:w w:val="105"/>
                        <w:sz w:val="24"/>
                      </w:rPr>
                      <w:t xml:space="preserve"> </w:t>
                    </w:r>
                    <w:r>
                      <w:rPr>
                        <w:color w:val="FFFFFF"/>
                        <w:w w:val="105"/>
                        <w:sz w:val="24"/>
                      </w:rPr>
                      <w:t>customer</w:t>
                    </w:r>
                    <w:r>
                      <w:rPr>
                        <w:color w:val="FFFFFF"/>
                        <w:spacing w:val="-12"/>
                        <w:w w:val="105"/>
                        <w:sz w:val="24"/>
                      </w:rPr>
                      <w:t xml:space="preserve"> </w:t>
                    </w:r>
                    <w:r>
                      <w:rPr>
                        <w:color w:val="FFFFFF"/>
                        <w:w w:val="105"/>
                        <w:sz w:val="24"/>
                      </w:rPr>
                      <w:t>relationship</w:t>
                    </w:r>
                    <w:r>
                      <w:rPr>
                        <w:color w:val="FFFFFF"/>
                        <w:spacing w:val="-12"/>
                        <w:w w:val="105"/>
                        <w:sz w:val="24"/>
                      </w:rPr>
                      <w:t xml:space="preserve"> </w:t>
                    </w:r>
                    <w:r>
                      <w:rPr>
                        <w:color w:val="FFFFFF"/>
                        <w:w w:val="105"/>
                        <w:sz w:val="24"/>
                      </w:rPr>
                      <w:t>management</w:t>
                    </w:r>
                    <w:r>
                      <w:rPr>
                        <w:color w:val="FFFFFF"/>
                        <w:spacing w:val="-12"/>
                        <w:w w:val="105"/>
                        <w:sz w:val="24"/>
                      </w:rPr>
                      <w:t xml:space="preserve"> </w:t>
                    </w:r>
                    <w:r>
                      <w:rPr>
                        <w:color w:val="FFFFFF"/>
                        <w:w w:val="105"/>
                        <w:sz w:val="24"/>
                      </w:rPr>
                      <w:t>systems</w:t>
                    </w:r>
                    <w:r>
                      <w:rPr>
                        <w:color w:val="FFFFFF"/>
                        <w:spacing w:val="-12"/>
                        <w:w w:val="105"/>
                        <w:sz w:val="24"/>
                      </w:rPr>
                      <w:t xml:space="preserve"> </w:t>
                    </w:r>
                    <w:r>
                      <w:rPr>
                        <w:color w:val="FFFFFF"/>
                        <w:w w:val="105"/>
                        <w:sz w:val="24"/>
                      </w:rPr>
                      <w:t>(CX</w:t>
                    </w:r>
                    <w:r>
                      <w:rPr>
                        <w:color w:val="FFFFFF"/>
                        <w:spacing w:val="-12"/>
                        <w:w w:val="105"/>
                        <w:sz w:val="24"/>
                      </w:rPr>
                      <w:t xml:space="preserve"> </w:t>
                    </w:r>
                    <w:r>
                      <w:rPr>
                        <w:color w:val="FFFFFF"/>
                        <w:w w:val="105"/>
                        <w:sz w:val="24"/>
                      </w:rPr>
                      <w:t>Pl</w:t>
                    </w:r>
                    <w:r>
                      <w:rPr>
                        <w:color w:val="FFFFFF"/>
                        <w:w w:val="105"/>
                        <w:sz w:val="24"/>
                      </w:rPr>
                      <w:t>us) are based on actual tenders.</w:t>
                    </w:r>
                  </w:p>
                  <w:p w14:paraId="60099069" w14:textId="77777777" w:rsidR="0023410F" w:rsidRDefault="001D4F61">
                    <w:pPr>
                      <w:numPr>
                        <w:ilvl w:val="0"/>
                        <w:numId w:val="27"/>
                      </w:numPr>
                      <w:tabs>
                        <w:tab w:val="left" w:pos="663"/>
                        <w:tab w:val="left" w:pos="664"/>
                      </w:tabs>
                      <w:spacing w:before="59"/>
                      <w:ind w:hanging="361"/>
                      <w:rPr>
                        <w:sz w:val="24"/>
                      </w:rPr>
                    </w:pPr>
                    <w:r>
                      <w:rPr>
                        <w:color w:val="FFFFFF"/>
                        <w:sz w:val="24"/>
                      </w:rPr>
                      <w:t>PREMO</w:t>
                    </w:r>
                    <w:r>
                      <w:rPr>
                        <w:color w:val="FFFFFF"/>
                        <w:spacing w:val="4"/>
                        <w:sz w:val="24"/>
                      </w:rPr>
                      <w:t xml:space="preserve"> </w:t>
                    </w:r>
                    <w:r>
                      <w:rPr>
                        <w:color w:val="FFFFFF"/>
                        <w:sz w:val="24"/>
                      </w:rPr>
                      <w:t>self-assessed</w:t>
                    </w:r>
                    <w:r>
                      <w:rPr>
                        <w:color w:val="FFFFFF"/>
                        <w:spacing w:val="4"/>
                        <w:sz w:val="24"/>
                      </w:rPr>
                      <w:t xml:space="preserve"> </w:t>
                    </w:r>
                    <w:r>
                      <w:rPr>
                        <w:color w:val="FFFFFF"/>
                        <w:sz w:val="24"/>
                      </w:rPr>
                      <w:t>rating</w:t>
                    </w:r>
                    <w:r>
                      <w:rPr>
                        <w:color w:val="FFFFFF"/>
                        <w:spacing w:val="4"/>
                        <w:sz w:val="24"/>
                      </w:rPr>
                      <w:t xml:space="preserve"> </w:t>
                    </w:r>
                    <w:r>
                      <w:rPr>
                        <w:color w:val="FFFFFF"/>
                        <w:sz w:val="24"/>
                      </w:rPr>
                      <w:t>for</w:t>
                    </w:r>
                    <w:r>
                      <w:rPr>
                        <w:color w:val="FFFFFF"/>
                        <w:spacing w:val="4"/>
                        <w:sz w:val="24"/>
                      </w:rPr>
                      <w:t xml:space="preserve"> </w:t>
                    </w:r>
                    <w:r>
                      <w:rPr>
                        <w:color w:val="FFFFFF"/>
                        <w:sz w:val="24"/>
                      </w:rPr>
                      <w:t>risk</w:t>
                    </w:r>
                    <w:r>
                      <w:rPr>
                        <w:color w:val="FFFFFF"/>
                        <w:spacing w:val="4"/>
                        <w:sz w:val="24"/>
                      </w:rPr>
                      <w:t xml:space="preserve"> </w:t>
                    </w:r>
                    <w:r>
                      <w:rPr>
                        <w:color w:val="FFFFFF"/>
                        <w:sz w:val="24"/>
                      </w:rPr>
                      <w:t>=</w:t>
                    </w:r>
                    <w:r>
                      <w:rPr>
                        <w:color w:val="FFFFFF"/>
                        <w:spacing w:val="4"/>
                        <w:sz w:val="24"/>
                      </w:rPr>
                      <w:t xml:space="preserve"> </w:t>
                    </w:r>
                    <w:r>
                      <w:rPr>
                        <w:color w:val="FFFFFF"/>
                        <w:sz w:val="24"/>
                      </w:rPr>
                      <w:t>Standard</w:t>
                    </w:r>
                    <w:r>
                      <w:rPr>
                        <w:color w:val="FFFFFF"/>
                        <w:spacing w:val="4"/>
                        <w:sz w:val="24"/>
                      </w:rPr>
                      <w:t xml:space="preserve"> </w:t>
                    </w:r>
                    <w:r>
                      <w:rPr>
                        <w:color w:val="FFFFFF"/>
                        <w:spacing w:val="-2"/>
                        <w:sz w:val="24"/>
                      </w:rPr>
                      <w:t>(2.5/4).</w:t>
                    </w:r>
                  </w:p>
                </w:txbxContent>
              </v:textbox>
            </v:shape>
            <w10:wrap type="topAndBottom" anchorx="page"/>
          </v:group>
        </w:pict>
      </w:r>
    </w:p>
    <w:p w14:paraId="60097EBB" w14:textId="77777777" w:rsidR="0023410F" w:rsidRDefault="0023410F">
      <w:pPr>
        <w:pStyle w:val="BodyText"/>
        <w:spacing w:before="3"/>
        <w:rPr>
          <w:b/>
          <w:sz w:val="26"/>
        </w:rPr>
      </w:pPr>
    </w:p>
    <w:p w14:paraId="60097EBC" w14:textId="77777777" w:rsidR="0023410F" w:rsidRDefault="001D4F61">
      <w:pPr>
        <w:pStyle w:val="Heading4"/>
        <w:spacing w:line="249" w:lineRule="auto"/>
        <w:ind w:right="869"/>
      </w:pPr>
      <w:r>
        <w:rPr>
          <w:color w:val="003F62"/>
          <w:spacing w:val="-2"/>
          <w:w w:val="105"/>
        </w:rPr>
        <w:t>In</w:t>
      </w:r>
      <w:r>
        <w:rPr>
          <w:color w:val="003F62"/>
          <w:spacing w:val="-17"/>
          <w:w w:val="105"/>
        </w:rPr>
        <w:t xml:space="preserve"> </w:t>
      </w:r>
      <w:r>
        <w:rPr>
          <w:color w:val="003F62"/>
          <w:spacing w:val="-2"/>
          <w:w w:val="105"/>
        </w:rPr>
        <w:t>developing</w:t>
      </w:r>
      <w:r>
        <w:rPr>
          <w:color w:val="003F62"/>
          <w:spacing w:val="-17"/>
          <w:w w:val="105"/>
        </w:rPr>
        <w:t xml:space="preserve"> </w:t>
      </w:r>
      <w:r>
        <w:rPr>
          <w:color w:val="003F62"/>
          <w:spacing w:val="-2"/>
          <w:w w:val="105"/>
        </w:rPr>
        <w:t>this</w:t>
      </w:r>
      <w:r>
        <w:rPr>
          <w:color w:val="003F62"/>
          <w:spacing w:val="-17"/>
          <w:w w:val="105"/>
        </w:rPr>
        <w:t xml:space="preserve"> </w:t>
      </w:r>
      <w:r>
        <w:rPr>
          <w:color w:val="003F62"/>
          <w:spacing w:val="-2"/>
          <w:w w:val="105"/>
        </w:rPr>
        <w:t>price</w:t>
      </w:r>
      <w:r>
        <w:rPr>
          <w:color w:val="003F62"/>
          <w:spacing w:val="-17"/>
          <w:w w:val="105"/>
        </w:rPr>
        <w:t xml:space="preserve"> </w:t>
      </w:r>
      <w:r>
        <w:rPr>
          <w:color w:val="003F62"/>
          <w:spacing w:val="-2"/>
          <w:w w:val="105"/>
        </w:rPr>
        <w:t>submission</w:t>
      </w:r>
      <w:r>
        <w:rPr>
          <w:color w:val="003F62"/>
          <w:spacing w:val="-17"/>
          <w:w w:val="105"/>
        </w:rPr>
        <w:t xml:space="preserve"> </w:t>
      </w:r>
      <w:r>
        <w:rPr>
          <w:color w:val="003F62"/>
          <w:spacing w:val="-2"/>
          <w:w w:val="105"/>
        </w:rPr>
        <w:t>we</w:t>
      </w:r>
      <w:r>
        <w:rPr>
          <w:color w:val="003F62"/>
          <w:spacing w:val="-17"/>
          <w:w w:val="105"/>
        </w:rPr>
        <w:t xml:space="preserve"> </w:t>
      </w:r>
      <w:r>
        <w:rPr>
          <w:color w:val="003F62"/>
          <w:spacing w:val="-2"/>
          <w:w w:val="105"/>
        </w:rPr>
        <w:t>adopted</w:t>
      </w:r>
      <w:r>
        <w:rPr>
          <w:color w:val="003F62"/>
          <w:spacing w:val="-17"/>
          <w:w w:val="105"/>
        </w:rPr>
        <w:t xml:space="preserve"> </w:t>
      </w:r>
      <w:r>
        <w:rPr>
          <w:color w:val="003F62"/>
          <w:spacing w:val="-2"/>
          <w:w w:val="105"/>
        </w:rPr>
        <w:t>measured</w:t>
      </w:r>
      <w:r>
        <w:rPr>
          <w:color w:val="003F62"/>
          <w:spacing w:val="-17"/>
          <w:w w:val="105"/>
        </w:rPr>
        <w:t xml:space="preserve"> </w:t>
      </w:r>
      <w:r>
        <w:rPr>
          <w:color w:val="003F62"/>
          <w:spacing w:val="-2"/>
          <w:w w:val="105"/>
        </w:rPr>
        <w:t xml:space="preserve">forecasts </w:t>
      </w:r>
      <w:r>
        <w:rPr>
          <w:color w:val="003F62"/>
          <w:w w:val="105"/>
        </w:rPr>
        <w:t>about our future operating environment, prioritised delivery of customer</w:t>
      </w:r>
      <w:r>
        <w:rPr>
          <w:color w:val="003F62"/>
          <w:spacing w:val="-24"/>
          <w:w w:val="105"/>
        </w:rPr>
        <w:t xml:space="preserve"> </w:t>
      </w:r>
      <w:r>
        <w:rPr>
          <w:color w:val="003F62"/>
          <w:w w:val="105"/>
        </w:rPr>
        <w:t>outcomes</w:t>
      </w:r>
      <w:r>
        <w:rPr>
          <w:color w:val="003F62"/>
          <w:spacing w:val="-23"/>
          <w:w w:val="105"/>
        </w:rPr>
        <w:t xml:space="preserve"> </w:t>
      </w:r>
      <w:r>
        <w:rPr>
          <w:color w:val="003F62"/>
          <w:w w:val="105"/>
        </w:rPr>
        <w:t>highly,</w:t>
      </w:r>
      <w:r>
        <w:rPr>
          <w:color w:val="003F62"/>
          <w:spacing w:val="-24"/>
          <w:w w:val="105"/>
        </w:rPr>
        <w:t xml:space="preserve"> </w:t>
      </w:r>
      <w:r>
        <w:rPr>
          <w:color w:val="003F62"/>
          <w:w w:val="105"/>
        </w:rPr>
        <w:t>and</w:t>
      </w:r>
      <w:r>
        <w:rPr>
          <w:color w:val="003F62"/>
          <w:spacing w:val="-23"/>
          <w:w w:val="105"/>
        </w:rPr>
        <w:t xml:space="preserve"> </w:t>
      </w:r>
      <w:r>
        <w:rPr>
          <w:color w:val="003F62"/>
          <w:w w:val="105"/>
        </w:rPr>
        <w:t>considered</w:t>
      </w:r>
      <w:r>
        <w:rPr>
          <w:color w:val="003F62"/>
          <w:spacing w:val="-23"/>
          <w:w w:val="105"/>
        </w:rPr>
        <w:t xml:space="preserve"> </w:t>
      </w:r>
      <w:r>
        <w:rPr>
          <w:color w:val="003F62"/>
          <w:w w:val="105"/>
        </w:rPr>
        <w:t>activities</w:t>
      </w:r>
      <w:r>
        <w:rPr>
          <w:color w:val="003F62"/>
          <w:spacing w:val="-24"/>
          <w:w w:val="105"/>
        </w:rPr>
        <w:t xml:space="preserve"> </w:t>
      </w:r>
      <w:r>
        <w:rPr>
          <w:color w:val="003F62"/>
          <w:w w:val="105"/>
        </w:rPr>
        <w:t>to</w:t>
      </w:r>
      <w:r>
        <w:rPr>
          <w:color w:val="003F62"/>
          <w:spacing w:val="-23"/>
          <w:w w:val="105"/>
        </w:rPr>
        <w:t xml:space="preserve"> </w:t>
      </w:r>
      <w:r>
        <w:rPr>
          <w:color w:val="003F62"/>
          <w:w w:val="105"/>
        </w:rPr>
        <w:t>address</w:t>
      </w:r>
      <w:r>
        <w:rPr>
          <w:color w:val="003F62"/>
          <w:spacing w:val="-23"/>
          <w:w w:val="105"/>
        </w:rPr>
        <w:t xml:space="preserve"> </w:t>
      </w:r>
      <w:r>
        <w:rPr>
          <w:color w:val="003F62"/>
          <w:w w:val="105"/>
        </w:rPr>
        <w:t>key business</w:t>
      </w:r>
      <w:r>
        <w:rPr>
          <w:color w:val="003F62"/>
          <w:spacing w:val="-5"/>
          <w:w w:val="105"/>
        </w:rPr>
        <w:t xml:space="preserve"> </w:t>
      </w:r>
      <w:r>
        <w:rPr>
          <w:color w:val="003F62"/>
          <w:w w:val="105"/>
        </w:rPr>
        <w:t>risks.</w:t>
      </w:r>
    </w:p>
    <w:p w14:paraId="60097EBD" w14:textId="77777777" w:rsidR="0023410F" w:rsidRDefault="001D4F61">
      <w:pPr>
        <w:pStyle w:val="BodyText"/>
        <w:spacing w:before="144" w:line="249" w:lineRule="auto"/>
        <w:ind w:left="360" w:right="286"/>
      </w:pPr>
      <w:r>
        <w:rPr>
          <w:color w:val="003F62"/>
          <w:w w:val="105"/>
        </w:rPr>
        <w:t>Our</w:t>
      </w:r>
      <w:r>
        <w:rPr>
          <w:color w:val="003F62"/>
          <w:spacing w:val="-10"/>
          <w:w w:val="105"/>
        </w:rPr>
        <w:t xml:space="preserve"> </w:t>
      </w:r>
      <w:r>
        <w:rPr>
          <w:color w:val="003F62"/>
          <w:w w:val="105"/>
        </w:rPr>
        <w:t>proposed</w:t>
      </w:r>
      <w:r>
        <w:rPr>
          <w:color w:val="003F62"/>
          <w:spacing w:val="-10"/>
          <w:w w:val="105"/>
        </w:rPr>
        <w:t xml:space="preserve"> </w:t>
      </w:r>
      <w:r>
        <w:rPr>
          <w:color w:val="003F62"/>
          <w:w w:val="105"/>
        </w:rPr>
        <w:t>outcomes</w:t>
      </w:r>
      <w:r>
        <w:rPr>
          <w:color w:val="003F62"/>
          <w:spacing w:val="-10"/>
          <w:w w:val="105"/>
        </w:rPr>
        <w:t xml:space="preserve"> </w:t>
      </w:r>
      <w:r>
        <w:rPr>
          <w:color w:val="003F62"/>
          <w:w w:val="105"/>
        </w:rPr>
        <w:t>ensure</w:t>
      </w:r>
      <w:r>
        <w:rPr>
          <w:color w:val="003F62"/>
          <w:spacing w:val="-10"/>
          <w:w w:val="105"/>
        </w:rPr>
        <w:t xml:space="preserve"> </w:t>
      </w:r>
      <w:r>
        <w:rPr>
          <w:color w:val="003F62"/>
          <w:w w:val="105"/>
        </w:rPr>
        <w:t>we</w:t>
      </w:r>
      <w:r>
        <w:rPr>
          <w:color w:val="003F62"/>
          <w:spacing w:val="-10"/>
          <w:w w:val="105"/>
        </w:rPr>
        <w:t xml:space="preserve"> </w:t>
      </w:r>
      <w:r>
        <w:rPr>
          <w:color w:val="003F62"/>
          <w:w w:val="105"/>
        </w:rPr>
        <w:t>meet</w:t>
      </w:r>
      <w:r>
        <w:rPr>
          <w:color w:val="003F62"/>
          <w:spacing w:val="-10"/>
          <w:w w:val="105"/>
        </w:rPr>
        <w:t xml:space="preserve"> </w:t>
      </w:r>
      <w:r>
        <w:rPr>
          <w:color w:val="003F62"/>
          <w:w w:val="105"/>
        </w:rPr>
        <w:t>the</w:t>
      </w:r>
      <w:r>
        <w:rPr>
          <w:color w:val="003F62"/>
          <w:spacing w:val="-10"/>
          <w:w w:val="105"/>
        </w:rPr>
        <w:t xml:space="preserve"> </w:t>
      </w:r>
      <w:r>
        <w:rPr>
          <w:color w:val="003F62"/>
          <w:w w:val="105"/>
        </w:rPr>
        <w:t>expectations</w:t>
      </w:r>
      <w:r>
        <w:rPr>
          <w:color w:val="003F62"/>
          <w:spacing w:val="-10"/>
          <w:w w:val="105"/>
        </w:rPr>
        <w:t xml:space="preserve"> </w:t>
      </w:r>
      <w:r>
        <w:rPr>
          <w:color w:val="003F62"/>
          <w:w w:val="105"/>
        </w:rPr>
        <w:t>of</w:t>
      </w:r>
      <w:r>
        <w:rPr>
          <w:color w:val="003F62"/>
          <w:spacing w:val="-10"/>
          <w:w w:val="105"/>
        </w:rPr>
        <w:t xml:space="preserve"> </w:t>
      </w:r>
      <w:r>
        <w:rPr>
          <w:color w:val="003F62"/>
          <w:w w:val="105"/>
        </w:rPr>
        <w:t>our</w:t>
      </w:r>
      <w:r>
        <w:rPr>
          <w:color w:val="003F62"/>
          <w:spacing w:val="-10"/>
          <w:w w:val="105"/>
        </w:rPr>
        <w:t xml:space="preserve"> </w:t>
      </w:r>
      <w:r>
        <w:rPr>
          <w:color w:val="003F62"/>
          <w:w w:val="105"/>
        </w:rPr>
        <w:t>customers,</w:t>
      </w:r>
      <w:r>
        <w:rPr>
          <w:color w:val="003F62"/>
          <w:spacing w:val="-10"/>
          <w:w w:val="105"/>
        </w:rPr>
        <w:t xml:space="preserve"> </w:t>
      </w:r>
      <w:r>
        <w:rPr>
          <w:color w:val="003F62"/>
          <w:w w:val="105"/>
        </w:rPr>
        <w:t>regulators</w:t>
      </w:r>
      <w:r>
        <w:rPr>
          <w:color w:val="003F62"/>
          <w:spacing w:val="-10"/>
          <w:w w:val="105"/>
        </w:rPr>
        <w:t xml:space="preserve"> </w:t>
      </w:r>
      <w:r>
        <w:rPr>
          <w:color w:val="003F62"/>
          <w:w w:val="105"/>
        </w:rPr>
        <w:t>and</w:t>
      </w:r>
      <w:r>
        <w:rPr>
          <w:color w:val="003F62"/>
          <w:spacing w:val="-10"/>
          <w:w w:val="105"/>
        </w:rPr>
        <w:t xml:space="preserve"> </w:t>
      </w:r>
      <w:r>
        <w:rPr>
          <w:color w:val="003F62"/>
          <w:w w:val="105"/>
        </w:rPr>
        <w:t>the</w:t>
      </w:r>
      <w:r>
        <w:rPr>
          <w:color w:val="003F62"/>
          <w:spacing w:val="-10"/>
          <w:w w:val="105"/>
        </w:rPr>
        <w:t xml:space="preserve"> </w:t>
      </w:r>
      <w:r>
        <w:rPr>
          <w:color w:val="003F62"/>
          <w:w w:val="105"/>
        </w:rPr>
        <w:t xml:space="preserve">Victorian </w:t>
      </w:r>
      <w:r>
        <w:rPr>
          <w:color w:val="003F62"/>
          <w:spacing w:val="-2"/>
          <w:w w:val="105"/>
        </w:rPr>
        <w:t>Government.</w:t>
      </w:r>
    </w:p>
    <w:p w14:paraId="60097EBE" w14:textId="77777777" w:rsidR="0023410F" w:rsidRDefault="001D4F61">
      <w:pPr>
        <w:pStyle w:val="BodyText"/>
        <w:spacing w:before="172" w:line="249" w:lineRule="auto"/>
        <w:ind w:left="360"/>
      </w:pPr>
      <w:r>
        <w:rPr>
          <w:color w:val="003F62"/>
          <w:w w:val="105"/>
        </w:rPr>
        <w:t>This</w:t>
      </w:r>
      <w:r>
        <w:rPr>
          <w:color w:val="003F62"/>
          <w:spacing w:val="-14"/>
          <w:w w:val="105"/>
        </w:rPr>
        <w:t xml:space="preserve"> </w:t>
      </w:r>
      <w:r>
        <w:rPr>
          <w:color w:val="003F62"/>
          <w:w w:val="105"/>
        </w:rPr>
        <w:t>chapter</w:t>
      </w:r>
      <w:r>
        <w:rPr>
          <w:color w:val="003F62"/>
          <w:spacing w:val="-14"/>
          <w:w w:val="105"/>
        </w:rPr>
        <w:t xml:space="preserve"> </w:t>
      </w:r>
      <w:r>
        <w:rPr>
          <w:color w:val="003F62"/>
          <w:w w:val="105"/>
        </w:rPr>
        <w:t>provides</w:t>
      </w:r>
      <w:r>
        <w:rPr>
          <w:color w:val="003F62"/>
          <w:spacing w:val="-14"/>
          <w:w w:val="105"/>
        </w:rPr>
        <w:t xml:space="preserve"> </w:t>
      </w:r>
      <w:r>
        <w:rPr>
          <w:color w:val="003F62"/>
          <w:w w:val="105"/>
        </w:rPr>
        <w:t>a</w:t>
      </w:r>
      <w:r>
        <w:rPr>
          <w:color w:val="003F62"/>
          <w:spacing w:val="-14"/>
          <w:w w:val="105"/>
        </w:rPr>
        <w:t xml:space="preserve"> </w:t>
      </w:r>
      <w:r>
        <w:rPr>
          <w:color w:val="003F62"/>
          <w:w w:val="105"/>
        </w:rPr>
        <w:t>high-level</w:t>
      </w:r>
      <w:r>
        <w:rPr>
          <w:color w:val="003F62"/>
          <w:spacing w:val="-14"/>
          <w:w w:val="105"/>
        </w:rPr>
        <w:t xml:space="preserve"> </w:t>
      </w:r>
      <w:r>
        <w:rPr>
          <w:color w:val="003F62"/>
          <w:w w:val="105"/>
        </w:rPr>
        <w:t>summary</w:t>
      </w:r>
      <w:r>
        <w:rPr>
          <w:color w:val="003F62"/>
          <w:spacing w:val="-14"/>
          <w:w w:val="105"/>
        </w:rPr>
        <w:t xml:space="preserve"> </w:t>
      </w:r>
      <w:r>
        <w:rPr>
          <w:color w:val="003F62"/>
          <w:w w:val="105"/>
        </w:rPr>
        <w:t>of</w:t>
      </w:r>
      <w:r>
        <w:rPr>
          <w:color w:val="003F62"/>
          <w:spacing w:val="-14"/>
          <w:w w:val="105"/>
        </w:rPr>
        <w:t xml:space="preserve"> </w:t>
      </w:r>
      <w:r>
        <w:rPr>
          <w:color w:val="003F62"/>
          <w:w w:val="105"/>
        </w:rPr>
        <w:t>how</w:t>
      </w:r>
      <w:r>
        <w:rPr>
          <w:color w:val="003F62"/>
          <w:spacing w:val="-14"/>
          <w:w w:val="105"/>
        </w:rPr>
        <w:t xml:space="preserve"> </w:t>
      </w:r>
      <w:r>
        <w:rPr>
          <w:color w:val="003F62"/>
          <w:w w:val="105"/>
        </w:rPr>
        <w:t>we</w:t>
      </w:r>
      <w:r>
        <w:rPr>
          <w:color w:val="003F62"/>
          <w:spacing w:val="-14"/>
          <w:w w:val="105"/>
        </w:rPr>
        <w:t xml:space="preserve"> </w:t>
      </w:r>
      <w:r>
        <w:rPr>
          <w:color w:val="003F62"/>
          <w:w w:val="105"/>
        </w:rPr>
        <w:t>identified,</w:t>
      </w:r>
      <w:r>
        <w:rPr>
          <w:color w:val="003F62"/>
          <w:spacing w:val="-14"/>
          <w:w w:val="105"/>
        </w:rPr>
        <w:t xml:space="preserve"> </w:t>
      </w:r>
      <w:r>
        <w:rPr>
          <w:color w:val="003F62"/>
          <w:w w:val="105"/>
        </w:rPr>
        <w:t>quantified,</w:t>
      </w:r>
      <w:r>
        <w:rPr>
          <w:color w:val="003F62"/>
          <w:spacing w:val="-14"/>
          <w:w w:val="105"/>
        </w:rPr>
        <w:t xml:space="preserve"> </w:t>
      </w:r>
      <w:r>
        <w:rPr>
          <w:color w:val="003F62"/>
          <w:w w:val="105"/>
        </w:rPr>
        <w:t>allocated</w:t>
      </w:r>
      <w:r>
        <w:rPr>
          <w:color w:val="003F62"/>
          <w:spacing w:val="-14"/>
          <w:w w:val="105"/>
        </w:rPr>
        <w:t xml:space="preserve"> </w:t>
      </w:r>
      <w:r>
        <w:rPr>
          <w:color w:val="003F62"/>
          <w:w w:val="105"/>
        </w:rPr>
        <w:t>and</w:t>
      </w:r>
      <w:r>
        <w:rPr>
          <w:color w:val="003F62"/>
          <w:spacing w:val="-14"/>
          <w:w w:val="105"/>
        </w:rPr>
        <w:t xml:space="preserve"> </w:t>
      </w:r>
      <w:r>
        <w:rPr>
          <w:color w:val="003F62"/>
          <w:w w:val="105"/>
        </w:rPr>
        <w:t>managed</w:t>
      </w:r>
      <w:r>
        <w:rPr>
          <w:color w:val="003F62"/>
          <w:spacing w:val="-14"/>
          <w:w w:val="105"/>
        </w:rPr>
        <w:t xml:space="preserve"> </w:t>
      </w:r>
      <w:r>
        <w:rPr>
          <w:color w:val="003F62"/>
          <w:w w:val="105"/>
        </w:rPr>
        <w:t>key</w:t>
      </w:r>
      <w:r>
        <w:rPr>
          <w:color w:val="003F62"/>
          <w:spacing w:val="-14"/>
          <w:w w:val="105"/>
        </w:rPr>
        <w:t xml:space="preserve"> </w:t>
      </w:r>
      <w:r>
        <w:rPr>
          <w:color w:val="003F62"/>
          <w:w w:val="105"/>
        </w:rPr>
        <w:t>risks</w:t>
      </w:r>
      <w:r>
        <w:rPr>
          <w:color w:val="003F62"/>
          <w:spacing w:val="-14"/>
          <w:w w:val="105"/>
        </w:rPr>
        <w:t xml:space="preserve"> </w:t>
      </w:r>
      <w:r>
        <w:rPr>
          <w:color w:val="003F62"/>
          <w:w w:val="105"/>
        </w:rPr>
        <w:t>to deliver a cost-effective proposal for the 2023-28 pricing period.</w:t>
      </w:r>
    </w:p>
    <w:p w14:paraId="60097EBF" w14:textId="77777777" w:rsidR="0023410F" w:rsidRDefault="0023410F">
      <w:pPr>
        <w:pStyle w:val="BodyText"/>
        <w:spacing w:before="7"/>
        <w:rPr>
          <w:sz w:val="17"/>
        </w:rPr>
      </w:pPr>
    </w:p>
    <w:p w14:paraId="60097EC0" w14:textId="77777777" w:rsidR="0023410F" w:rsidRDefault="001D4F61">
      <w:pPr>
        <w:pStyle w:val="Heading3"/>
      </w:pPr>
      <w:r>
        <w:rPr>
          <w:color w:val="003F62"/>
          <w:spacing w:val="-6"/>
        </w:rPr>
        <w:t>Key</w:t>
      </w:r>
      <w:r>
        <w:rPr>
          <w:color w:val="003F62"/>
          <w:spacing w:val="-15"/>
        </w:rPr>
        <w:t xml:space="preserve"> </w:t>
      </w:r>
      <w:r>
        <w:rPr>
          <w:color w:val="003F62"/>
          <w:spacing w:val="-6"/>
        </w:rPr>
        <w:t>risks</w:t>
      </w:r>
      <w:r>
        <w:rPr>
          <w:color w:val="003F62"/>
          <w:spacing w:val="-15"/>
        </w:rPr>
        <w:t xml:space="preserve"> </w:t>
      </w:r>
      <w:r>
        <w:rPr>
          <w:color w:val="003F62"/>
          <w:spacing w:val="-6"/>
        </w:rPr>
        <w:t>and</w:t>
      </w:r>
      <w:r>
        <w:rPr>
          <w:color w:val="003F62"/>
          <w:spacing w:val="-14"/>
        </w:rPr>
        <w:t xml:space="preserve"> </w:t>
      </w:r>
      <w:r>
        <w:rPr>
          <w:color w:val="003F62"/>
          <w:spacing w:val="-6"/>
        </w:rPr>
        <w:t>allocation</w:t>
      </w:r>
      <w:r>
        <w:rPr>
          <w:color w:val="003F62"/>
          <w:spacing w:val="-15"/>
        </w:rPr>
        <w:t xml:space="preserve"> </w:t>
      </w:r>
      <w:r>
        <w:rPr>
          <w:color w:val="003F62"/>
          <w:spacing w:val="-6"/>
        </w:rPr>
        <w:t>summary</w:t>
      </w:r>
    </w:p>
    <w:p w14:paraId="60097EC1" w14:textId="77777777" w:rsidR="0023410F" w:rsidRDefault="001D4F61">
      <w:pPr>
        <w:pStyle w:val="BodyText"/>
        <w:spacing w:before="155" w:line="249" w:lineRule="auto"/>
        <w:ind w:left="360" w:right="869"/>
      </w:pPr>
      <w:r>
        <w:rPr>
          <w:color w:val="003F62"/>
          <w:w w:val="105"/>
        </w:rPr>
        <w:t>Effective</w:t>
      </w:r>
      <w:r>
        <w:rPr>
          <w:color w:val="003F62"/>
          <w:spacing w:val="-4"/>
          <w:w w:val="105"/>
        </w:rPr>
        <w:t xml:space="preserve"> </w:t>
      </w:r>
      <w:r>
        <w:rPr>
          <w:color w:val="003F62"/>
          <w:w w:val="105"/>
        </w:rPr>
        <w:t>risk</w:t>
      </w:r>
      <w:r>
        <w:rPr>
          <w:color w:val="003F62"/>
          <w:spacing w:val="-4"/>
          <w:w w:val="105"/>
        </w:rPr>
        <w:t xml:space="preserve"> </w:t>
      </w:r>
      <w:r>
        <w:rPr>
          <w:color w:val="003F62"/>
          <w:w w:val="105"/>
        </w:rPr>
        <w:t>management</w:t>
      </w:r>
      <w:r>
        <w:rPr>
          <w:color w:val="003F62"/>
          <w:spacing w:val="-4"/>
          <w:w w:val="105"/>
        </w:rPr>
        <w:t xml:space="preserve"> </w:t>
      </w:r>
      <w:r>
        <w:rPr>
          <w:color w:val="003F62"/>
          <w:w w:val="105"/>
        </w:rPr>
        <w:t>plays</w:t>
      </w:r>
      <w:r>
        <w:rPr>
          <w:color w:val="003F62"/>
          <w:spacing w:val="-4"/>
          <w:w w:val="105"/>
        </w:rPr>
        <w:t xml:space="preserve"> </w:t>
      </w:r>
      <w:r>
        <w:rPr>
          <w:color w:val="003F62"/>
          <w:w w:val="105"/>
        </w:rPr>
        <w:t>an</w:t>
      </w:r>
      <w:r>
        <w:rPr>
          <w:color w:val="003F62"/>
          <w:spacing w:val="-4"/>
          <w:w w:val="105"/>
        </w:rPr>
        <w:t xml:space="preserve"> </w:t>
      </w:r>
      <w:r>
        <w:rPr>
          <w:color w:val="003F62"/>
          <w:w w:val="105"/>
        </w:rPr>
        <w:t>integral</w:t>
      </w:r>
      <w:r>
        <w:rPr>
          <w:color w:val="003F62"/>
          <w:spacing w:val="-4"/>
          <w:w w:val="105"/>
        </w:rPr>
        <w:t xml:space="preserve"> </w:t>
      </w:r>
      <w:r>
        <w:rPr>
          <w:color w:val="003F62"/>
          <w:w w:val="105"/>
        </w:rPr>
        <w:t>role</w:t>
      </w:r>
      <w:r>
        <w:rPr>
          <w:color w:val="003F62"/>
          <w:spacing w:val="-4"/>
          <w:w w:val="105"/>
        </w:rPr>
        <w:t xml:space="preserve"> </w:t>
      </w:r>
      <w:r>
        <w:rPr>
          <w:color w:val="003F62"/>
          <w:w w:val="105"/>
        </w:rPr>
        <w:t>in</w:t>
      </w:r>
      <w:r>
        <w:rPr>
          <w:color w:val="003F62"/>
          <w:spacing w:val="-4"/>
          <w:w w:val="105"/>
        </w:rPr>
        <w:t xml:space="preserve"> </w:t>
      </w:r>
      <w:r>
        <w:rPr>
          <w:color w:val="003F62"/>
          <w:w w:val="105"/>
        </w:rPr>
        <w:t>our</w:t>
      </w:r>
      <w:r>
        <w:rPr>
          <w:color w:val="003F62"/>
          <w:spacing w:val="-4"/>
          <w:w w:val="105"/>
        </w:rPr>
        <w:t xml:space="preserve"> </w:t>
      </w:r>
      <w:r>
        <w:rPr>
          <w:color w:val="003F62"/>
          <w:w w:val="105"/>
        </w:rPr>
        <w:t>decision-making</w:t>
      </w:r>
      <w:r>
        <w:rPr>
          <w:color w:val="003F62"/>
          <w:spacing w:val="-4"/>
          <w:w w:val="105"/>
        </w:rPr>
        <w:t xml:space="preserve"> </w:t>
      </w:r>
      <w:r>
        <w:rPr>
          <w:color w:val="003F62"/>
          <w:w w:val="105"/>
        </w:rPr>
        <w:t>and</w:t>
      </w:r>
      <w:r>
        <w:rPr>
          <w:color w:val="003F62"/>
          <w:spacing w:val="-4"/>
          <w:w w:val="105"/>
        </w:rPr>
        <w:t xml:space="preserve"> </w:t>
      </w:r>
      <w:r>
        <w:rPr>
          <w:color w:val="003F62"/>
          <w:w w:val="105"/>
        </w:rPr>
        <w:t>strategic</w:t>
      </w:r>
      <w:r>
        <w:rPr>
          <w:color w:val="003F62"/>
          <w:spacing w:val="-4"/>
          <w:w w:val="105"/>
        </w:rPr>
        <w:t xml:space="preserve"> </w:t>
      </w:r>
      <w:r>
        <w:rPr>
          <w:color w:val="003F62"/>
          <w:w w:val="105"/>
        </w:rPr>
        <w:t>planning.</w:t>
      </w:r>
      <w:r>
        <w:rPr>
          <w:color w:val="003F62"/>
          <w:spacing w:val="-4"/>
          <w:w w:val="105"/>
        </w:rPr>
        <w:t xml:space="preserve"> </w:t>
      </w:r>
      <w:r>
        <w:rPr>
          <w:color w:val="003F62"/>
          <w:w w:val="105"/>
        </w:rPr>
        <w:t>It</w:t>
      </w:r>
      <w:r>
        <w:rPr>
          <w:color w:val="003F62"/>
          <w:spacing w:val="-4"/>
          <w:w w:val="105"/>
        </w:rPr>
        <w:t xml:space="preserve"> </w:t>
      </w:r>
      <w:r>
        <w:rPr>
          <w:color w:val="003F62"/>
          <w:w w:val="105"/>
        </w:rPr>
        <w:t xml:space="preserve">ensures </w:t>
      </w:r>
      <w:r>
        <w:rPr>
          <w:color w:val="003F62"/>
        </w:rPr>
        <w:t>we sustain business performance and achieve our strategic goals. We align with Risk Management Standard ISO</w:t>
      </w:r>
      <w:r>
        <w:rPr>
          <w:color w:val="003F62"/>
          <w:spacing w:val="10"/>
        </w:rPr>
        <w:t xml:space="preserve"> </w:t>
      </w:r>
      <w:r>
        <w:rPr>
          <w:color w:val="003F62"/>
        </w:rPr>
        <w:t>31000</w:t>
      </w:r>
      <w:r>
        <w:rPr>
          <w:color w:val="231F20"/>
          <w:vertAlign w:val="superscript"/>
        </w:rPr>
        <w:t>2</w:t>
      </w:r>
      <w:r>
        <w:rPr>
          <w:color w:val="231F20"/>
          <w:spacing w:val="11"/>
        </w:rPr>
        <w:t xml:space="preserve"> </w:t>
      </w:r>
      <w:r>
        <w:rPr>
          <w:color w:val="003F62"/>
        </w:rPr>
        <w:t>and</w:t>
      </w:r>
      <w:r>
        <w:rPr>
          <w:color w:val="003F62"/>
          <w:spacing w:val="11"/>
        </w:rPr>
        <w:t xml:space="preserve"> </w:t>
      </w:r>
      <w:r>
        <w:rPr>
          <w:color w:val="003F62"/>
        </w:rPr>
        <w:t>our</w:t>
      </w:r>
      <w:r>
        <w:rPr>
          <w:color w:val="003F62"/>
          <w:spacing w:val="11"/>
        </w:rPr>
        <w:t xml:space="preserve"> </w:t>
      </w:r>
      <w:r>
        <w:rPr>
          <w:color w:val="003F62"/>
        </w:rPr>
        <w:t>asset</w:t>
      </w:r>
      <w:r>
        <w:rPr>
          <w:color w:val="003F62"/>
          <w:spacing w:val="11"/>
        </w:rPr>
        <w:t xml:space="preserve"> </w:t>
      </w:r>
      <w:r>
        <w:rPr>
          <w:color w:val="003F62"/>
        </w:rPr>
        <w:t>management</w:t>
      </w:r>
      <w:r>
        <w:rPr>
          <w:color w:val="003F62"/>
          <w:spacing w:val="11"/>
        </w:rPr>
        <w:t xml:space="preserve"> </w:t>
      </w:r>
      <w:r>
        <w:rPr>
          <w:color w:val="003F62"/>
        </w:rPr>
        <w:t>processes</w:t>
      </w:r>
      <w:r>
        <w:rPr>
          <w:color w:val="003F62"/>
          <w:spacing w:val="11"/>
        </w:rPr>
        <w:t xml:space="preserve"> </w:t>
      </w:r>
      <w:r>
        <w:rPr>
          <w:color w:val="003F62"/>
        </w:rPr>
        <w:t>align</w:t>
      </w:r>
      <w:r>
        <w:rPr>
          <w:color w:val="003F62"/>
          <w:spacing w:val="11"/>
        </w:rPr>
        <w:t xml:space="preserve"> </w:t>
      </w:r>
      <w:r>
        <w:rPr>
          <w:color w:val="003F62"/>
        </w:rPr>
        <w:t>with</w:t>
      </w:r>
      <w:r>
        <w:rPr>
          <w:color w:val="003F62"/>
          <w:spacing w:val="11"/>
        </w:rPr>
        <w:t xml:space="preserve"> </w:t>
      </w:r>
      <w:r>
        <w:rPr>
          <w:color w:val="003F62"/>
        </w:rPr>
        <w:t>ISO</w:t>
      </w:r>
      <w:r>
        <w:rPr>
          <w:color w:val="003F62"/>
          <w:spacing w:val="11"/>
        </w:rPr>
        <w:t xml:space="preserve"> </w:t>
      </w:r>
      <w:r>
        <w:rPr>
          <w:color w:val="003F62"/>
        </w:rPr>
        <w:t>55000</w:t>
      </w:r>
      <w:r>
        <w:rPr>
          <w:color w:val="231F20"/>
          <w:vertAlign w:val="superscript"/>
        </w:rPr>
        <w:t>3</w:t>
      </w:r>
      <w:r>
        <w:rPr>
          <w:color w:val="003F62"/>
        </w:rPr>
        <w:t>.</w:t>
      </w:r>
      <w:r>
        <w:rPr>
          <w:color w:val="003F62"/>
          <w:spacing w:val="11"/>
        </w:rPr>
        <w:t xml:space="preserve"> </w:t>
      </w:r>
      <w:r>
        <w:rPr>
          <w:color w:val="003F62"/>
        </w:rPr>
        <w:t>We</w:t>
      </w:r>
      <w:r>
        <w:rPr>
          <w:color w:val="003F62"/>
          <w:spacing w:val="11"/>
        </w:rPr>
        <w:t xml:space="preserve"> </w:t>
      </w:r>
      <w:r>
        <w:rPr>
          <w:color w:val="003F62"/>
        </w:rPr>
        <w:t>achieve</w:t>
      </w:r>
      <w:r>
        <w:rPr>
          <w:color w:val="003F62"/>
          <w:spacing w:val="11"/>
        </w:rPr>
        <w:t xml:space="preserve"> </w:t>
      </w:r>
      <w:r>
        <w:rPr>
          <w:color w:val="003F62"/>
        </w:rPr>
        <w:t>certification</w:t>
      </w:r>
      <w:r>
        <w:rPr>
          <w:color w:val="003F62"/>
          <w:spacing w:val="11"/>
        </w:rPr>
        <w:t xml:space="preserve"> </w:t>
      </w:r>
      <w:r>
        <w:rPr>
          <w:color w:val="003F62"/>
        </w:rPr>
        <w:t>to</w:t>
      </w:r>
      <w:r>
        <w:rPr>
          <w:color w:val="003F62"/>
          <w:spacing w:val="11"/>
        </w:rPr>
        <w:t xml:space="preserve"> </w:t>
      </w:r>
      <w:r>
        <w:rPr>
          <w:color w:val="003F62"/>
        </w:rPr>
        <w:t>our</w:t>
      </w:r>
      <w:r>
        <w:rPr>
          <w:color w:val="003F62"/>
          <w:spacing w:val="11"/>
        </w:rPr>
        <w:t xml:space="preserve"> </w:t>
      </w:r>
      <w:r>
        <w:rPr>
          <w:color w:val="003F62"/>
          <w:spacing w:val="-5"/>
        </w:rPr>
        <w:t>key</w:t>
      </w:r>
    </w:p>
    <w:p w14:paraId="60097EC2" w14:textId="77777777" w:rsidR="0023410F" w:rsidRDefault="001D4F61">
      <w:pPr>
        <w:pStyle w:val="BodyText"/>
        <w:spacing w:before="3" w:line="249" w:lineRule="auto"/>
        <w:ind w:left="360" w:right="665"/>
      </w:pPr>
      <w:r>
        <w:rPr>
          <w:color w:val="003F62"/>
        </w:rPr>
        <w:t>management systems (Safety, Environment and Drinking Water Quality). Collectively they underpin our approach</w:t>
      </w:r>
      <w:r>
        <w:rPr>
          <w:color w:val="003F62"/>
          <w:spacing w:val="80"/>
          <w:w w:val="105"/>
        </w:rPr>
        <w:t xml:space="preserve"> </w:t>
      </w:r>
      <w:r>
        <w:rPr>
          <w:color w:val="003F62"/>
          <w:w w:val="105"/>
        </w:rPr>
        <w:t>to risk management and our approach to risk in this price submission.</w:t>
      </w:r>
    </w:p>
    <w:p w14:paraId="60097EC3" w14:textId="77777777" w:rsidR="0023410F" w:rsidRDefault="001D4F61">
      <w:pPr>
        <w:pStyle w:val="BodyText"/>
        <w:spacing w:before="171"/>
        <w:ind w:left="360"/>
      </w:pPr>
      <w:r>
        <w:rPr>
          <w:color w:val="003F62"/>
        </w:rPr>
        <w:t>Areas</w:t>
      </w:r>
      <w:r>
        <w:rPr>
          <w:color w:val="003F62"/>
          <w:spacing w:val="9"/>
        </w:rPr>
        <w:t xml:space="preserve"> </w:t>
      </w:r>
      <w:r>
        <w:rPr>
          <w:color w:val="003F62"/>
        </w:rPr>
        <w:t>where</w:t>
      </w:r>
      <w:r>
        <w:rPr>
          <w:color w:val="003F62"/>
          <w:spacing w:val="9"/>
        </w:rPr>
        <w:t xml:space="preserve"> </w:t>
      </w:r>
      <w:r>
        <w:rPr>
          <w:color w:val="003F62"/>
        </w:rPr>
        <w:t>risk-based</w:t>
      </w:r>
      <w:r>
        <w:rPr>
          <w:color w:val="003F62"/>
          <w:spacing w:val="9"/>
        </w:rPr>
        <w:t xml:space="preserve"> </w:t>
      </w:r>
      <w:r>
        <w:rPr>
          <w:color w:val="003F62"/>
        </w:rPr>
        <w:t>decisions</w:t>
      </w:r>
      <w:r>
        <w:rPr>
          <w:color w:val="003F62"/>
          <w:spacing w:val="10"/>
        </w:rPr>
        <w:t xml:space="preserve"> </w:t>
      </w:r>
      <w:r>
        <w:rPr>
          <w:color w:val="003F62"/>
        </w:rPr>
        <w:t>or</w:t>
      </w:r>
      <w:r>
        <w:rPr>
          <w:color w:val="003F62"/>
          <w:spacing w:val="9"/>
        </w:rPr>
        <w:t xml:space="preserve"> </w:t>
      </w:r>
      <w:r>
        <w:rPr>
          <w:color w:val="003F62"/>
        </w:rPr>
        <w:t>considerations</w:t>
      </w:r>
      <w:r>
        <w:rPr>
          <w:color w:val="003F62"/>
          <w:spacing w:val="9"/>
        </w:rPr>
        <w:t xml:space="preserve"> </w:t>
      </w:r>
      <w:r>
        <w:rPr>
          <w:color w:val="003F62"/>
        </w:rPr>
        <w:t>have</w:t>
      </w:r>
      <w:r>
        <w:rPr>
          <w:color w:val="003F62"/>
          <w:spacing w:val="10"/>
        </w:rPr>
        <w:t xml:space="preserve"> </w:t>
      </w:r>
      <w:r>
        <w:rPr>
          <w:color w:val="003F62"/>
        </w:rPr>
        <w:t>been</w:t>
      </w:r>
      <w:r>
        <w:rPr>
          <w:color w:val="003F62"/>
          <w:spacing w:val="9"/>
        </w:rPr>
        <w:t xml:space="preserve"> </w:t>
      </w:r>
      <w:r>
        <w:rPr>
          <w:color w:val="003F62"/>
        </w:rPr>
        <w:t>made</w:t>
      </w:r>
      <w:r>
        <w:rPr>
          <w:color w:val="003F62"/>
          <w:spacing w:val="9"/>
        </w:rPr>
        <w:t xml:space="preserve"> </w:t>
      </w:r>
      <w:r>
        <w:rPr>
          <w:color w:val="003F62"/>
          <w:spacing w:val="-4"/>
        </w:rPr>
        <w:t>are:</w:t>
      </w:r>
    </w:p>
    <w:p w14:paraId="60097EC4" w14:textId="77777777" w:rsidR="0023410F" w:rsidRDefault="001D4F61">
      <w:pPr>
        <w:pStyle w:val="ListParagraph"/>
        <w:numPr>
          <w:ilvl w:val="0"/>
          <w:numId w:val="30"/>
        </w:numPr>
        <w:tabs>
          <w:tab w:val="left" w:pos="719"/>
          <w:tab w:val="left" w:pos="720"/>
        </w:tabs>
        <w:spacing w:before="124"/>
        <w:ind w:left="720"/>
        <w:rPr>
          <w:sz w:val="20"/>
        </w:rPr>
      </w:pPr>
      <w:r>
        <w:rPr>
          <w:color w:val="003F62"/>
          <w:sz w:val="20"/>
        </w:rPr>
        <w:t>Capital</w:t>
      </w:r>
      <w:r>
        <w:rPr>
          <w:color w:val="003F62"/>
          <w:spacing w:val="20"/>
          <w:sz w:val="20"/>
        </w:rPr>
        <w:t xml:space="preserve"> </w:t>
      </w:r>
      <w:r>
        <w:rPr>
          <w:color w:val="003F62"/>
          <w:sz w:val="20"/>
        </w:rPr>
        <w:t>investment</w:t>
      </w:r>
      <w:r>
        <w:rPr>
          <w:color w:val="003F62"/>
          <w:spacing w:val="20"/>
          <w:sz w:val="20"/>
        </w:rPr>
        <w:t xml:space="preserve"> </w:t>
      </w:r>
      <w:r>
        <w:rPr>
          <w:color w:val="003F62"/>
          <w:spacing w:val="-4"/>
          <w:sz w:val="20"/>
        </w:rPr>
        <w:t>plan</w:t>
      </w:r>
    </w:p>
    <w:p w14:paraId="60097EC5" w14:textId="77777777" w:rsidR="0023410F" w:rsidRDefault="001D4F61">
      <w:pPr>
        <w:pStyle w:val="ListParagraph"/>
        <w:numPr>
          <w:ilvl w:val="0"/>
          <w:numId w:val="30"/>
        </w:numPr>
        <w:tabs>
          <w:tab w:val="left" w:pos="719"/>
          <w:tab w:val="left" w:pos="720"/>
        </w:tabs>
        <w:ind w:left="720"/>
        <w:rPr>
          <w:sz w:val="20"/>
        </w:rPr>
      </w:pPr>
      <w:r>
        <w:rPr>
          <w:color w:val="003F62"/>
          <w:sz w:val="20"/>
        </w:rPr>
        <w:t>Ageing</w:t>
      </w:r>
      <w:r>
        <w:rPr>
          <w:color w:val="003F62"/>
          <w:spacing w:val="4"/>
          <w:sz w:val="20"/>
        </w:rPr>
        <w:t xml:space="preserve"> </w:t>
      </w:r>
      <w:r>
        <w:rPr>
          <w:color w:val="003F62"/>
          <w:spacing w:val="-2"/>
          <w:sz w:val="20"/>
        </w:rPr>
        <w:t>infrastructure</w:t>
      </w:r>
    </w:p>
    <w:p w14:paraId="60097EC6" w14:textId="77777777" w:rsidR="0023410F" w:rsidRDefault="001D4F61">
      <w:pPr>
        <w:pStyle w:val="ListParagraph"/>
        <w:numPr>
          <w:ilvl w:val="0"/>
          <w:numId w:val="30"/>
        </w:numPr>
        <w:tabs>
          <w:tab w:val="left" w:pos="719"/>
          <w:tab w:val="left" w:pos="720"/>
        </w:tabs>
        <w:ind w:left="720"/>
        <w:rPr>
          <w:sz w:val="20"/>
        </w:rPr>
      </w:pPr>
      <w:r>
        <w:rPr>
          <w:color w:val="003F62"/>
          <w:sz w:val="20"/>
        </w:rPr>
        <w:t>Demand</w:t>
      </w:r>
      <w:r>
        <w:rPr>
          <w:color w:val="003F62"/>
          <w:spacing w:val="12"/>
          <w:sz w:val="20"/>
        </w:rPr>
        <w:t xml:space="preserve"> </w:t>
      </w:r>
      <w:r>
        <w:rPr>
          <w:color w:val="003F62"/>
          <w:sz w:val="20"/>
        </w:rPr>
        <w:t>and</w:t>
      </w:r>
      <w:r>
        <w:rPr>
          <w:color w:val="003F62"/>
          <w:spacing w:val="13"/>
          <w:sz w:val="20"/>
        </w:rPr>
        <w:t xml:space="preserve"> </w:t>
      </w:r>
      <w:r>
        <w:rPr>
          <w:color w:val="003F62"/>
          <w:spacing w:val="-2"/>
          <w:sz w:val="20"/>
        </w:rPr>
        <w:t>growth</w:t>
      </w:r>
    </w:p>
    <w:p w14:paraId="60097EC7" w14:textId="77777777" w:rsidR="0023410F" w:rsidRDefault="001D4F61">
      <w:pPr>
        <w:pStyle w:val="ListParagraph"/>
        <w:numPr>
          <w:ilvl w:val="0"/>
          <w:numId w:val="30"/>
        </w:numPr>
        <w:tabs>
          <w:tab w:val="left" w:pos="719"/>
          <w:tab w:val="left" w:pos="720"/>
        </w:tabs>
        <w:spacing w:before="124"/>
        <w:ind w:left="720"/>
        <w:rPr>
          <w:sz w:val="20"/>
        </w:rPr>
      </w:pPr>
      <w:r>
        <w:rPr>
          <w:color w:val="003F62"/>
          <w:w w:val="105"/>
          <w:sz w:val="20"/>
        </w:rPr>
        <w:t>Tariff</w:t>
      </w:r>
      <w:r>
        <w:rPr>
          <w:color w:val="003F62"/>
          <w:spacing w:val="-12"/>
          <w:w w:val="105"/>
          <w:sz w:val="20"/>
        </w:rPr>
        <w:t xml:space="preserve"> </w:t>
      </w:r>
      <w:r>
        <w:rPr>
          <w:color w:val="003F62"/>
          <w:w w:val="105"/>
          <w:sz w:val="20"/>
        </w:rPr>
        <w:t>structures</w:t>
      </w:r>
      <w:r>
        <w:rPr>
          <w:color w:val="003F62"/>
          <w:spacing w:val="-11"/>
          <w:w w:val="105"/>
          <w:sz w:val="20"/>
        </w:rPr>
        <w:t xml:space="preserve"> </w:t>
      </w:r>
      <w:r>
        <w:rPr>
          <w:color w:val="003F62"/>
          <w:w w:val="105"/>
          <w:sz w:val="20"/>
        </w:rPr>
        <w:t>and</w:t>
      </w:r>
      <w:r>
        <w:rPr>
          <w:color w:val="003F62"/>
          <w:spacing w:val="-11"/>
          <w:w w:val="105"/>
          <w:sz w:val="20"/>
        </w:rPr>
        <w:t xml:space="preserve"> </w:t>
      </w:r>
      <w:r>
        <w:rPr>
          <w:color w:val="003F62"/>
          <w:w w:val="105"/>
          <w:sz w:val="20"/>
        </w:rPr>
        <w:t>price</w:t>
      </w:r>
      <w:r>
        <w:rPr>
          <w:color w:val="003F62"/>
          <w:spacing w:val="-11"/>
          <w:w w:val="105"/>
          <w:sz w:val="20"/>
        </w:rPr>
        <w:t xml:space="preserve"> </w:t>
      </w:r>
      <w:r>
        <w:rPr>
          <w:color w:val="003F62"/>
          <w:w w:val="105"/>
          <w:sz w:val="20"/>
        </w:rPr>
        <w:t>control</w:t>
      </w:r>
      <w:r>
        <w:rPr>
          <w:color w:val="003F62"/>
          <w:spacing w:val="-12"/>
          <w:w w:val="105"/>
          <w:sz w:val="20"/>
        </w:rPr>
        <w:t xml:space="preserve"> </w:t>
      </w:r>
      <w:r>
        <w:rPr>
          <w:color w:val="003F62"/>
          <w:spacing w:val="-2"/>
          <w:w w:val="105"/>
          <w:sz w:val="20"/>
        </w:rPr>
        <w:t>mechanism</w:t>
      </w:r>
    </w:p>
    <w:p w14:paraId="60097EC8" w14:textId="77777777" w:rsidR="0023410F" w:rsidRDefault="001D4F61">
      <w:pPr>
        <w:pStyle w:val="ListParagraph"/>
        <w:numPr>
          <w:ilvl w:val="0"/>
          <w:numId w:val="30"/>
        </w:numPr>
        <w:tabs>
          <w:tab w:val="left" w:pos="719"/>
          <w:tab w:val="left" w:pos="720"/>
        </w:tabs>
        <w:ind w:left="720"/>
        <w:rPr>
          <w:sz w:val="20"/>
        </w:rPr>
      </w:pPr>
      <w:r>
        <w:rPr>
          <w:color w:val="003F62"/>
          <w:spacing w:val="-2"/>
          <w:w w:val="105"/>
          <w:sz w:val="20"/>
        </w:rPr>
        <w:t>Electricity</w:t>
      </w:r>
    </w:p>
    <w:p w14:paraId="60097EC9" w14:textId="77777777" w:rsidR="0023410F" w:rsidRDefault="001D4F61">
      <w:pPr>
        <w:pStyle w:val="ListParagraph"/>
        <w:numPr>
          <w:ilvl w:val="0"/>
          <w:numId w:val="30"/>
        </w:numPr>
        <w:tabs>
          <w:tab w:val="left" w:pos="719"/>
          <w:tab w:val="left" w:pos="720"/>
        </w:tabs>
        <w:spacing w:before="124"/>
        <w:ind w:left="720"/>
        <w:rPr>
          <w:sz w:val="20"/>
        </w:rPr>
      </w:pPr>
      <w:r>
        <w:rPr>
          <w:color w:val="003F62"/>
          <w:w w:val="105"/>
          <w:sz w:val="20"/>
        </w:rPr>
        <w:t>Operating</w:t>
      </w:r>
      <w:r>
        <w:rPr>
          <w:color w:val="003F62"/>
          <w:spacing w:val="-13"/>
          <w:w w:val="105"/>
          <w:sz w:val="20"/>
        </w:rPr>
        <w:t xml:space="preserve"> </w:t>
      </w:r>
      <w:r>
        <w:rPr>
          <w:color w:val="003F62"/>
          <w:spacing w:val="-2"/>
          <w:w w:val="105"/>
          <w:sz w:val="20"/>
        </w:rPr>
        <w:t>expenditure.</w:t>
      </w:r>
    </w:p>
    <w:p w14:paraId="60097ECA" w14:textId="77777777" w:rsidR="0023410F" w:rsidRDefault="0023410F">
      <w:pPr>
        <w:pStyle w:val="BodyText"/>
      </w:pPr>
    </w:p>
    <w:p w14:paraId="60097ECB" w14:textId="77777777" w:rsidR="0023410F" w:rsidRDefault="0023410F">
      <w:pPr>
        <w:pStyle w:val="BodyText"/>
      </w:pPr>
    </w:p>
    <w:p w14:paraId="60097ECC" w14:textId="77777777" w:rsidR="0023410F" w:rsidRDefault="0023410F">
      <w:pPr>
        <w:pStyle w:val="BodyText"/>
      </w:pPr>
    </w:p>
    <w:p w14:paraId="60097ECD" w14:textId="77777777" w:rsidR="0023410F" w:rsidRDefault="001D4F61">
      <w:pPr>
        <w:pStyle w:val="BodyText"/>
        <w:rPr>
          <w:sz w:val="13"/>
        </w:rPr>
      </w:pPr>
      <w:r>
        <w:pict w14:anchorId="60098F5E">
          <v:shape id="docshape34" o:spid="_x0000_s1988" style="position:absolute;margin-left:36pt;margin-top:8.7pt;width:1in;height:.1pt;z-index:-15719936;mso-wrap-distance-left:0;mso-wrap-distance-right:0;mso-position-horizontal-relative:page" coordorigin="720,174" coordsize="1440,0" path="m720,174r1440,e" filled="f" strokecolor="#00b2cd" strokeweight="1pt">
            <v:path arrowok="t"/>
            <w10:wrap type="topAndBottom" anchorx="page"/>
          </v:shape>
        </w:pict>
      </w:r>
    </w:p>
    <w:p w14:paraId="60097ECE" w14:textId="77777777" w:rsidR="0023410F" w:rsidRDefault="001D4F61">
      <w:pPr>
        <w:pStyle w:val="ListParagraph"/>
        <w:numPr>
          <w:ilvl w:val="0"/>
          <w:numId w:val="28"/>
        </w:numPr>
        <w:tabs>
          <w:tab w:val="left" w:pos="537"/>
        </w:tabs>
        <w:spacing w:before="32"/>
        <w:ind w:left="536" w:hanging="177"/>
        <w:rPr>
          <w:sz w:val="16"/>
        </w:rPr>
      </w:pPr>
      <w:r>
        <w:rPr>
          <w:color w:val="00B2CD"/>
          <w:sz w:val="16"/>
        </w:rPr>
        <w:t>Board</w:t>
      </w:r>
      <w:r>
        <w:rPr>
          <w:color w:val="00B2CD"/>
          <w:spacing w:val="3"/>
          <w:sz w:val="16"/>
        </w:rPr>
        <w:t xml:space="preserve"> </w:t>
      </w:r>
      <w:r>
        <w:rPr>
          <w:color w:val="00B2CD"/>
          <w:sz w:val="16"/>
        </w:rPr>
        <w:t>Policy</w:t>
      </w:r>
      <w:r>
        <w:rPr>
          <w:color w:val="00B2CD"/>
          <w:spacing w:val="4"/>
          <w:sz w:val="16"/>
        </w:rPr>
        <w:t xml:space="preserve"> </w:t>
      </w:r>
      <w:r>
        <w:rPr>
          <w:color w:val="00B2CD"/>
          <w:sz w:val="16"/>
        </w:rPr>
        <w:t>Framework</w:t>
      </w:r>
      <w:r>
        <w:rPr>
          <w:color w:val="00B2CD"/>
          <w:spacing w:val="4"/>
          <w:sz w:val="16"/>
        </w:rPr>
        <w:t xml:space="preserve"> </w:t>
      </w:r>
      <w:r>
        <w:rPr>
          <w:color w:val="00B2CD"/>
          <w:sz w:val="16"/>
        </w:rPr>
        <w:t>–</w:t>
      </w:r>
      <w:r>
        <w:rPr>
          <w:color w:val="00B2CD"/>
          <w:spacing w:val="4"/>
          <w:sz w:val="16"/>
        </w:rPr>
        <w:t xml:space="preserve"> </w:t>
      </w:r>
      <w:r>
        <w:rPr>
          <w:color w:val="00B2CD"/>
          <w:sz w:val="16"/>
        </w:rPr>
        <w:t>Risk</w:t>
      </w:r>
      <w:r>
        <w:rPr>
          <w:color w:val="00B2CD"/>
          <w:spacing w:val="4"/>
          <w:sz w:val="16"/>
        </w:rPr>
        <w:t xml:space="preserve"> </w:t>
      </w:r>
      <w:r>
        <w:rPr>
          <w:color w:val="00B2CD"/>
          <w:sz w:val="16"/>
        </w:rPr>
        <w:t>Policy</w:t>
      </w:r>
      <w:r>
        <w:rPr>
          <w:color w:val="00B2CD"/>
          <w:spacing w:val="4"/>
          <w:sz w:val="16"/>
        </w:rPr>
        <w:t xml:space="preserve"> </w:t>
      </w:r>
      <w:r>
        <w:rPr>
          <w:color w:val="00B2CD"/>
          <w:sz w:val="16"/>
        </w:rPr>
        <w:t>Statement</w:t>
      </w:r>
      <w:r>
        <w:rPr>
          <w:color w:val="00B2CD"/>
          <w:spacing w:val="4"/>
          <w:sz w:val="16"/>
        </w:rPr>
        <w:t xml:space="preserve"> </w:t>
      </w:r>
      <w:r>
        <w:rPr>
          <w:color w:val="00B2CD"/>
          <w:sz w:val="16"/>
        </w:rPr>
        <w:t>and</w:t>
      </w:r>
      <w:r>
        <w:rPr>
          <w:color w:val="00B2CD"/>
          <w:spacing w:val="4"/>
          <w:sz w:val="16"/>
        </w:rPr>
        <w:t xml:space="preserve"> </w:t>
      </w:r>
      <w:r>
        <w:rPr>
          <w:color w:val="00B2CD"/>
          <w:sz w:val="16"/>
        </w:rPr>
        <w:t>Risk</w:t>
      </w:r>
      <w:r>
        <w:rPr>
          <w:color w:val="00B2CD"/>
          <w:spacing w:val="4"/>
          <w:sz w:val="16"/>
        </w:rPr>
        <w:t xml:space="preserve"> </w:t>
      </w:r>
      <w:r>
        <w:rPr>
          <w:color w:val="00B2CD"/>
          <w:sz w:val="16"/>
        </w:rPr>
        <w:t>Management</w:t>
      </w:r>
      <w:r>
        <w:rPr>
          <w:color w:val="00B2CD"/>
          <w:spacing w:val="4"/>
          <w:sz w:val="16"/>
        </w:rPr>
        <w:t xml:space="preserve"> </w:t>
      </w:r>
      <w:r>
        <w:rPr>
          <w:color w:val="00B2CD"/>
          <w:spacing w:val="-4"/>
          <w:sz w:val="16"/>
        </w:rPr>
        <w:t>Plan</w:t>
      </w:r>
    </w:p>
    <w:p w14:paraId="60097ECF" w14:textId="77777777" w:rsidR="0023410F" w:rsidRDefault="001D4F61">
      <w:pPr>
        <w:pStyle w:val="ListParagraph"/>
        <w:numPr>
          <w:ilvl w:val="0"/>
          <w:numId w:val="28"/>
        </w:numPr>
        <w:tabs>
          <w:tab w:val="left" w:pos="536"/>
        </w:tabs>
        <w:spacing w:before="64"/>
        <w:ind w:left="536" w:hanging="176"/>
        <w:rPr>
          <w:sz w:val="16"/>
        </w:rPr>
      </w:pPr>
      <w:r>
        <w:rPr>
          <w:color w:val="00B2CD"/>
          <w:sz w:val="16"/>
        </w:rPr>
        <w:t>D2017/069139</w:t>
      </w:r>
      <w:r>
        <w:rPr>
          <w:color w:val="00B2CD"/>
          <w:spacing w:val="9"/>
          <w:sz w:val="16"/>
        </w:rPr>
        <w:t xml:space="preserve"> </w:t>
      </w:r>
      <w:r>
        <w:rPr>
          <w:color w:val="00B2CD"/>
          <w:sz w:val="16"/>
        </w:rPr>
        <w:t>–</w:t>
      </w:r>
      <w:r>
        <w:rPr>
          <w:color w:val="00B2CD"/>
          <w:spacing w:val="10"/>
          <w:sz w:val="16"/>
        </w:rPr>
        <w:t xml:space="preserve"> </w:t>
      </w:r>
      <w:r>
        <w:rPr>
          <w:color w:val="00B2CD"/>
          <w:sz w:val="16"/>
        </w:rPr>
        <w:t>Asset</w:t>
      </w:r>
      <w:r>
        <w:rPr>
          <w:color w:val="00B2CD"/>
          <w:spacing w:val="9"/>
          <w:sz w:val="16"/>
        </w:rPr>
        <w:t xml:space="preserve"> </w:t>
      </w:r>
      <w:r>
        <w:rPr>
          <w:color w:val="00B2CD"/>
          <w:sz w:val="16"/>
        </w:rPr>
        <w:t>Management</w:t>
      </w:r>
      <w:r>
        <w:rPr>
          <w:color w:val="00B2CD"/>
          <w:spacing w:val="10"/>
          <w:sz w:val="16"/>
        </w:rPr>
        <w:t xml:space="preserve"> </w:t>
      </w:r>
      <w:r>
        <w:rPr>
          <w:color w:val="00B2CD"/>
          <w:sz w:val="16"/>
        </w:rPr>
        <w:t>Strategy</w:t>
      </w:r>
      <w:r>
        <w:rPr>
          <w:color w:val="00B2CD"/>
          <w:spacing w:val="9"/>
          <w:sz w:val="16"/>
        </w:rPr>
        <w:t xml:space="preserve"> </w:t>
      </w:r>
      <w:r>
        <w:rPr>
          <w:color w:val="00B2CD"/>
          <w:sz w:val="16"/>
        </w:rPr>
        <w:t>and</w:t>
      </w:r>
      <w:r>
        <w:rPr>
          <w:color w:val="00B2CD"/>
          <w:spacing w:val="10"/>
          <w:sz w:val="16"/>
        </w:rPr>
        <w:t xml:space="preserve"> </w:t>
      </w:r>
      <w:r>
        <w:rPr>
          <w:color w:val="00B2CD"/>
          <w:sz w:val="16"/>
        </w:rPr>
        <w:t>D2021/004380</w:t>
      </w:r>
      <w:r>
        <w:rPr>
          <w:color w:val="00B2CD"/>
          <w:spacing w:val="9"/>
          <w:sz w:val="16"/>
        </w:rPr>
        <w:t xml:space="preserve"> </w:t>
      </w:r>
      <w:r>
        <w:rPr>
          <w:color w:val="00B2CD"/>
          <w:sz w:val="16"/>
        </w:rPr>
        <w:t>–</w:t>
      </w:r>
      <w:r>
        <w:rPr>
          <w:color w:val="00B2CD"/>
          <w:spacing w:val="10"/>
          <w:sz w:val="16"/>
        </w:rPr>
        <w:t xml:space="preserve"> </w:t>
      </w:r>
      <w:r>
        <w:rPr>
          <w:color w:val="00B2CD"/>
          <w:sz w:val="16"/>
        </w:rPr>
        <w:t>Asset</w:t>
      </w:r>
      <w:r>
        <w:rPr>
          <w:color w:val="00B2CD"/>
          <w:spacing w:val="9"/>
          <w:sz w:val="16"/>
        </w:rPr>
        <w:t xml:space="preserve"> </w:t>
      </w:r>
      <w:r>
        <w:rPr>
          <w:color w:val="00B2CD"/>
          <w:sz w:val="16"/>
        </w:rPr>
        <w:t>Management</w:t>
      </w:r>
      <w:r>
        <w:rPr>
          <w:color w:val="00B2CD"/>
          <w:spacing w:val="10"/>
          <w:sz w:val="16"/>
        </w:rPr>
        <w:t xml:space="preserve"> </w:t>
      </w:r>
      <w:r>
        <w:rPr>
          <w:color w:val="00B2CD"/>
          <w:sz w:val="16"/>
        </w:rPr>
        <w:t>Customer</w:t>
      </w:r>
      <w:r>
        <w:rPr>
          <w:color w:val="00B2CD"/>
          <w:spacing w:val="9"/>
          <w:sz w:val="16"/>
        </w:rPr>
        <w:t xml:space="preserve"> </w:t>
      </w:r>
      <w:r>
        <w:rPr>
          <w:color w:val="00B2CD"/>
          <w:sz w:val="16"/>
        </w:rPr>
        <w:t>Value</w:t>
      </w:r>
      <w:r>
        <w:rPr>
          <w:color w:val="00B2CD"/>
          <w:spacing w:val="10"/>
          <w:sz w:val="16"/>
        </w:rPr>
        <w:t xml:space="preserve"> </w:t>
      </w:r>
      <w:r>
        <w:rPr>
          <w:color w:val="00B2CD"/>
          <w:sz w:val="16"/>
        </w:rPr>
        <w:t>Survey</w:t>
      </w:r>
      <w:r>
        <w:rPr>
          <w:color w:val="00B2CD"/>
          <w:spacing w:val="9"/>
          <w:sz w:val="16"/>
        </w:rPr>
        <w:t xml:space="preserve"> </w:t>
      </w:r>
      <w:r>
        <w:rPr>
          <w:color w:val="00B2CD"/>
          <w:spacing w:val="-4"/>
          <w:sz w:val="16"/>
        </w:rPr>
        <w:t>2020</w:t>
      </w:r>
    </w:p>
    <w:p w14:paraId="60097ED0" w14:textId="77777777" w:rsidR="0023410F" w:rsidRDefault="0023410F">
      <w:pPr>
        <w:rPr>
          <w:sz w:val="16"/>
        </w:rPr>
        <w:sectPr w:rsidR="0023410F">
          <w:pgSz w:w="11910" w:h="16840"/>
          <w:pgMar w:top="480" w:right="440" w:bottom="620" w:left="360" w:header="0" w:footer="380" w:gutter="0"/>
          <w:cols w:space="720"/>
        </w:sectPr>
      </w:pP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3"/>
        <w:gridCol w:w="9131"/>
      </w:tblGrid>
      <w:tr w:rsidR="0023410F" w14:paraId="60097ED2" w14:textId="77777777">
        <w:trPr>
          <w:trHeight w:val="500"/>
        </w:trPr>
        <w:tc>
          <w:tcPr>
            <w:tcW w:w="10454" w:type="dxa"/>
            <w:gridSpan w:val="2"/>
            <w:tcBorders>
              <w:top w:val="nil"/>
              <w:left w:val="nil"/>
              <w:right w:val="nil"/>
            </w:tcBorders>
            <w:shd w:val="clear" w:color="auto" w:fill="003F62"/>
          </w:tcPr>
          <w:p w14:paraId="60097ED1" w14:textId="77777777" w:rsidR="0023410F" w:rsidRDefault="001D4F61">
            <w:pPr>
              <w:pStyle w:val="TableParagraph"/>
              <w:spacing w:before="125"/>
              <w:ind w:left="90"/>
              <w:rPr>
                <w:b/>
                <w:sz w:val="24"/>
              </w:rPr>
            </w:pPr>
            <w:r>
              <w:rPr>
                <w:b/>
                <w:color w:val="FFFFFF"/>
                <w:spacing w:val="-2"/>
                <w:sz w:val="24"/>
              </w:rPr>
              <w:lastRenderedPageBreak/>
              <w:t>Capital</w:t>
            </w:r>
            <w:r>
              <w:rPr>
                <w:b/>
                <w:color w:val="FFFFFF"/>
                <w:spacing w:val="-3"/>
                <w:sz w:val="24"/>
              </w:rPr>
              <w:t xml:space="preserve"> </w:t>
            </w:r>
            <w:r>
              <w:rPr>
                <w:b/>
                <w:color w:val="FFFFFF"/>
                <w:spacing w:val="-2"/>
                <w:sz w:val="24"/>
              </w:rPr>
              <w:t xml:space="preserve">investment </w:t>
            </w:r>
            <w:r>
              <w:rPr>
                <w:b/>
                <w:color w:val="FFFFFF"/>
                <w:spacing w:val="-4"/>
                <w:sz w:val="24"/>
              </w:rPr>
              <w:t>plan</w:t>
            </w:r>
          </w:p>
        </w:tc>
      </w:tr>
      <w:tr w:rsidR="0023410F" w14:paraId="60097ED7" w14:textId="77777777">
        <w:trPr>
          <w:trHeight w:val="1581"/>
        </w:trPr>
        <w:tc>
          <w:tcPr>
            <w:tcW w:w="1323" w:type="dxa"/>
            <w:tcBorders>
              <w:left w:val="single" w:sz="8" w:space="0" w:color="FFFFFF"/>
              <w:bottom w:val="single" w:sz="8" w:space="0" w:color="003F62"/>
              <w:right w:val="single" w:sz="8" w:space="0" w:color="FFFFFF"/>
            </w:tcBorders>
            <w:shd w:val="clear" w:color="auto" w:fill="C2E7EF"/>
          </w:tcPr>
          <w:p w14:paraId="60097ED3" w14:textId="77777777" w:rsidR="0023410F" w:rsidRDefault="001D4F61">
            <w:pPr>
              <w:pStyle w:val="TableParagraph"/>
              <w:ind w:left="80"/>
              <w:rPr>
                <w:sz w:val="18"/>
              </w:rPr>
            </w:pPr>
            <w:r>
              <w:rPr>
                <w:color w:val="003F62"/>
                <w:spacing w:val="-2"/>
                <w:w w:val="105"/>
                <w:sz w:val="18"/>
              </w:rPr>
              <w:t>Assumptions</w:t>
            </w:r>
          </w:p>
        </w:tc>
        <w:tc>
          <w:tcPr>
            <w:tcW w:w="9131" w:type="dxa"/>
            <w:tcBorders>
              <w:left w:val="single" w:sz="8" w:space="0" w:color="FFFFFF"/>
              <w:bottom w:val="single" w:sz="8" w:space="0" w:color="003F62"/>
              <w:right w:val="nil"/>
            </w:tcBorders>
          </w:tcPr>
          <w:p w14:paraId="60097ED4" w14:textId="77777777" w:rsidR="0023410F" w:rsidRDefault="001D4F61">
            <w:pPr>
              <w:pStyle w:val="TableParagraph"/>
              <w:ind w:left="79"/>
              <w:rPr>
                <w:sz w:val="18"/>
              </w:rPr>
            </w:pPr>
            <w:r>
              <w:rPr>
                <w:color w:val="003F62"/>
                <w:sz w:val="18"/>
              </w:rPr>
              <w:t>Proposed</w:t>
            </w:r>
            <w:r>
              <w:rPr>
                <w:color w:val="003F62"/>
                <w:spacing w:val="14"/>
                <w:sz w:val="18"/>
              </w:rPr>
              <w:t xml:space="preserve"> </w:t>
            </w:r>
            <w:r>
              <w:rPr>
                <w:color w:val="003F62"/>
                <w:sz w:val="18"/>
              </w:rPr>
              <w:t>$157.2</w:t>
            </w:r>
            <w:r>
              <w:rPr>
                <w:color w:val="003F62"/>
                <w:spacing w:val="15"/>
                <w:sz w:val="18"/>
              </w:rPr>
              <w:t xml:space="preserve"> </w:t>
            </w:r>
            <w:r>
              <w:rPr>
                <w:color w:val="003F62"/>
                <w:sz w:val="18"/>
              </w:rPr>
              <w:t>million</w:t>
            </w:r>
            <w:r>
              <w:rPr>
                <w:color w:val="003F62"/>
                <w:spacing w:val="15"/>
                <w:sz w:val="18"/>
              </w:rPr>
              <w:t xml:space="preserve"> </w:t>
            </w:r>
            <w:r>
              <w:rPr>
                <w:color w:val="003F62"/>
                <w:sz w:val="18"/>
              </w:rPr>
              <w:t>five-year</w:t>
            </w:r>
            <w:r>
              <w:rPr>
                <w:color w:val="003F62"/>
                <w:spacing w:val="15"/>
                <w:sz w:val="18"/>
              </w:rPr>
              <w:t xml:space="preserve"> </w:t>
            </w:r>
            <w:r>
              <w:rPr>
                <w:color w:val="003F62"/>
                <w:sz w:val="18"/>
              </w:rPr>
              <w:t>capital</w:t>
            </w:r>
            <w:r>
              <w:rPr>
                <w:color w:val="003F62"/>
                <w:spacing w:val="15"/>
                <w:sz w:val="18"/>
              </w:rPr>
              <w:t xml:space="preserve"> </w:t>
            </w:r>
            <w:r>
              <w:rPr>
                <w:color w:val="003F62"/>
                <w:sz w:val="18"/>
              </w:rPr>
              <w:t>expenditure</w:t>
            </w:r>
            <w:r>
              <w:rPr>
                <w:color w:val="003F62"/>
                <w:spacing w:val="15"/>
                <w:sz w:val="18"/>
              </w:rPr>
              <w:t xml:space="preserve"> </w:t>
            </w:r>
            <w:r>
              <w:rPr>
                <w:color w:val="003F62"/>
                <w:sz w:val="18"/>
              </w:rPr>
              <w:t>for</w:t>
            </w:r>
            <w:r>
              <w:rPr>
                <w:color w:val="003F62"/>
                <w:spacing w:val="15"/>
                <w:sz w:val="18"/>
              </w:rPr>
              <w:t xml:space="preserve"> </w:t>
            </w:r>
            <w:r>
              <w:rPr>
                <w:color w:val="003F62"/>
                <w:sz w:val="18"/>
              </w:rPr>
              <w:t>the</w:t>
            </w:r>
            <w:r>
              <w:rPr>
                <w:color w:val="003F62"/>
                <w:spacing w:val="15"/>
                <w:sz w:val="18"/>
              </w:rPr>
              <w:t xml:space="preserve"> </w:t>
            </w:r>
            <w:r>
              <w:rPr>
                <w:color w:val="003F62"/>
                <w:sz w:val="18"/>
              </w:rPr>
              <w:t>pricing</w:t>
            </w:r>
            <w:r>
              <w:rPr>
                <w:color w:val="003F62"/>
                <w:spacing w:val="15"/>
                <w:sz w:val="18"/>
              </w:rPr>
              <w:t xml:space="preserve"> </w:t>
            </w:r>
            <w:r>
              <w:rPr>
                <w:color w:val="003F62"/>
                <w:spacing w:val="-2"/>
                <w:sz w:val="18"/>
              </w:rPr>
              <w:t>period.</w:t>
            </w:r>
          </w:p>
          <w:p w14:paraId="60097ED5" w14:textId="77777777" w:rsidR="0023410F" w:rsidRDefault="001D4F61">
            <w:pPr>
              <w:pStyle w:val="TableParagraph"/>
              <w:spacing w:before="122" w:line="249" w:lineRule="auto"/>
              <w:ind w:left="79" w:right="183"/>
              <w:rPr>
                <w:sz w:val="18"/>
              </w:rPr>
            </w:pPr>
            <w:r>
              <w:rPr>
                <w:color w:val="003F62"/>
                <w:w w:val="105"/>
                <w:sz w:val="18"/>
              </w:rPr>
              <w:t>Uncertain projects have been programmed for early in the 2028-33 pricing period to allow for further refinement</w:t>
            </w:r>
            <w:r>
              <w:rPr>
                <w:color w:val="003F62"/>
                <w:spacing w:val="-10"/>
                <w:w w:val="105"/>
                <w:sz w:val="18"/>
              </w:rPr>
              <w:t xml:space="preserve"> </w:t>
            </w:r>
            <w:r>
              <w:rPr>
                <w:color w:val="003F62"/>
                <w:w w:val="105"/>
                <w:sz w:val="18"/>
              </w:rPr>
              <w:t>of</w:t>
            </w:r>
            <w:r>
              <w:rPr>
                <w:color w:val="003F62"/>
                <w:spacing w:val="-10"/>
                <w:w w:val="105"/>
                <w:sz w:val="18"/>
              </w:rPr>
              <w:t xml:space="preserve"> </w:t>
            </w:r>
            <w:r>
              <w:rPr>
                <w:color w:val="003F62"/>
                <w:w w:val="105"/>
                <w:sz w:val="18"/>
              </w:rPr>
              <w:t>forecasts,</w:t>
            </w:r>
            <w:r>
              <w:rPr>
                <w:color w:val="003F62"/>
                <w:spacing w:val="-10"/>
                <w:w w:val="105"/>
                <w:sz w:val="18"/>
              </w:rPr>
              <w:t xml:space="preserve"> </w:t>
            </w:r>
            <w:r>
              <w:rPr>
                <w:color w:val="003F62"/>
                <w:w w:val="105"/>
                <w:sz w:val="18"/>
              </w:rPr>
              <w:t>options</w:t>
            </w:r>
            <w:r>
              <w:rPr>
                <w:color w:val="003F62"/>
                <w:spacing w:val="-10"/>
                <w:w w:val="105"/>
                <w:sz w:val="18"/>
              </w:rPr>
              <w:t xml:space="preserve"> </w:t>
            </w:r>
            <w:r>
              <w:rPr>
                <w:color w:val="003F62"/>
                <w:w w:val="105"/>
                <w:sz w:val="18"/>
              </w:rPr>
              <w:t>and</w:t>
            </w:r>
            <w:r>
              <w:rPr>
                <w:color w:val="003F62"/>
                <w:spacing w:val="-10"/>
                <w:w w:val="105"/>
                <w:sz w:val="18"/>
              </w:rPr>
              <w:t xml:space="preserve"> </w:t>
            </w:r>
            <w:r>
              <w:rPr>
                <w:color w:val="003F62"/>
                <w:w w:val="105"/>
                <w:sz w:val="18"/>
              </w:rPr>
              <w:t>cost,</w:t>
            </w:r>
            <w:r>
              <w:rPr>
                <w:color w:val="003F62"/>
                <w:spacing w:val="-10"/>
                <w:w w:val="105"/>
                <w:sz w:val="18"/>
              </w:rPr>
              <w:t xml:space="preserve"> </w:t>
            </w:r>
            <w:r>
              <w:rPr>
                <w:color w:val="003F62"/>
                <w:w w:val="105"/>
                <w:sz w:val="18"/>
              </w:rPr>
              <w:t>and</w:t>
            </w:r>
            <w:r>
              <w:rPr>
                <w:color w:val="003F62"/>
                <w:spacing w:val="-10"/>
                <w:w w:val="105"/>
                <w:sz w:val="18"/>
              </w:rPr>
              <w:t xml:space="preserve"> </w:t>
            </w:r>
            <w:r>
              <w:rPr>
                <w:color w:val="003F62"/>
                <w:w w:val="105"/>
                <w:sz w:val="18"/>
              </w:rPr>
              <w:t>to</w:t>
            </w:r>
            <w:r>
              <w:rPr>
                <w:color w:val="003F62"/>
                <w:spacing w:val="-10"/>
                <w:w w:val="105"/>
                <w:sz w:val="18"/>
              </w:rPr>
              <w:t xml:space="preserve"> </w:t>
            </w:r>
            <w:r>
              <w:rPr>
                <w:color w:val="003F62"/>
                <w:w w:val="105"/>
                <w:sz w:val="18"/>
              </w:rPr>
              <w:t>take</w:t>
            </w:r>
            <w:r>
              <w:rPr>
                <w:color w:val="003F62"/>
                <w:spacing w:val="-10"/>
                <w:w w:val="105"/>
                <w:sz w:val="18"/>
              </w:rPr>
              <w:t xml:space="preserve"> </w:t>
            </w:r>
            <w:r>
              <w:rPr>
                <w:color w:val="003F62"/>
                <w:w w:val="105"/>
                <w:sz w:val="18"/>
              </w:rPr>
              <w:t>advantage</w:t>
            </w:r>
            <w:r>
              <w:rPr>
                <w:color w:val="003F62"/>
                <w:spacing w:val="-10"/>
                <w:w w:val="105"/>
                <w:sz w:val="18"/>
              </w:rPr>
              <w:t xml:space="preserve"> </w:t>
            </w:r>
            <w:r>
              <w:rPr>
                <w:color w:val="003F62"/>
                <w:w w:val="105"/>
                <w:sz w:val="18"/>
              </w:rPr>
              <w:t>of</w:t>
            </w:r>
            <w:r>
              <w:rPr>
                <w:color w:val="003F62"/>
                <w:spacing w:val="-10"/>
                <w:w w:val="105"/>
                <w:sz w:val="18"/>
              </w:rPr>
              <w:t xml:space="preserve"> </w:t>
            </w:r>
            <w:r>
              <w:rPr>
                <w:color w:val="003F62"/>
                <w:w w:val="105"/>
                <w:sz w:val="18"/>
              </w:rPr>
              <w:t>innovations</w:t>
            </w:r>
            <w:r>
              <w:rPr>
                <w:color w:val="003F62"/>
                <w:spacing w:val="-10"/>
                <w:w w:val="105"/>
                <w:sz w:val="18"/>
              </w:rPr>
              <w:t xml:space="preserve"> </w:t>
            </w:r>
            <w:r>
              <w:rPr>
                <w:color w:val="003F62"/>
                <w:w w:val="105"/>
                <w:sz w:val="18"/>
              </w:rPr>
              <w:t>and</w:t>
            </w:r>
            <w:r>
              <w:rPr>
                <w:color w:val="003F62"/>
                <w:spacing w:val="-10"/>
                <w:w w:val="105"/>
                <w:sz w:val="18"/>
              </w:rPr>
              <w:t xml:space="preserve"> </w:t>
            </w:r>
            <w:r>
              <w:rPr>
                <w:color w:val="003F62"/>
                <w:w w:val="105"/>
                <w:sz w:val="18"/>
              </w:rPr>
              <w:t>new</w:t>
            </w:r>
            <w:r>
              <w:rPr>
                <w:color w:val="003F62"/>
                <w:spacing w:val="-10"/>
                <w:w w:val="105"/>
                <w:sz w:val="18"/>
              </w:rPr>
              <w:t xml:space="preserve"> </w:t>
            </w:r>
            <w:r>
              <w:rPr>
                <w:color w:val="003F62"/>
                <w:w w:val="105"/>
                <w:sz w:val="18"/>
              </w:rPr>
              <w:t>technologies</w:t>
            </w:r>
            <w:r>
              <w:rPr>
                <w:color w:val="003F62"/>
                <w:spacing w:val="-10"/>
                <w:w w:val="105"/>
                <w:sz w:val="18"/>
              </w:rPr>
              <w:t xml:space="preserve"> </w:t>
            </w:r>
            <w:r>
              <w:rPr>
                <w:color w:val="003F62"/>
                <w:w w:val="105"/>
                <w:sz w:val="18"/>
              </w:rPr>
              <w:t>that</w:t>
            </w:r>
            <w:r>
              <w:rPr>
                <w:color w:val="003F62"/>
                <w:w w:val="105"/>
                <w:sz w:val="18"/>
              </w:rPr>
              <w:t xml:space="preserve"> may arise during this pricing period.</w:t>
            </w:r>
          </w:p>
          <w:p w14:paraId="60097ED6" w14:textId="77777777" w:rsidR="0023410F" w:rsidRDefault="001D4F61">
            <w:pPr>
              <w:pStyle w:val="TableParagraph"/>
              <w:spacing w:before="116"/>
              <w:ind w:left="79"/>
              <w:rPr>
                <w:sz w:val="18"/>
              </w:rPr>
            </w:pPr>
            <w:r>
              <w:rPr>
                <w:color w:val="003F62"/>
                <w:sz w:val="18"/>
              </w:rPr>
              <w:t>Market</w:t>
            </w:r>
            <w:r>
              <w:rPr>
                <w:color w:val="003F62"/>
                <w:spacing w:val="5"/>
                <w:sz w:val="18"/>
              </w:rPr>
              <w:t xml:space="preserve"> </w:t>
            </w:r>
            <w:r>
              <w:rPr>
                <w:color w:val="003F62"/>
                <w:sz w:val="18"/>
              </w:rPr>
              <w:t>prices</w:t>
            </w:r>
            <w:r>
              <w:rPr>
                <w:color w:val="003F62"/>
                <w:spacing w:val="5"/>
                <w:sz w:val="18"/>
              </w:rPr>
              <w:t xml:space="preserve"> </w:t>
            </w:r>
            <w:r>
              <w:rPr>
                <w:color w:val="003F62"/>
                <w:sz w:val="18"/>
              </w:rPr>
              <w:t>are</w:t>
            </w:r>
            <w:r>
              <w:rPr>
                <w:color w:val="003F62"/>
                <w:spacing w:val="5"/>
                <w:sz w:val="18"/>
              </w:rPr>
              <w:t xml:space="preserve"> </w:t>
            </w:r>
            <w:r>
              <w:rPr>
                <w:color w:val="003F62"/>
                <w:sz w:val="18"/>
              </w:rPr>
              <w:t>above</w:t>
            </w:r>
            <w:r>
              <w:rPr>
                <w:color w:val="003F62"/>
                <w:spacing w:val="5"/>
                <w:sz w:val="18"/>
              </w:rPr>
              <w:t xml:space="preserve"> </w:t>
            </w:r>
            <w:r>
              <w:rPr>
                <w:color w:val="003F62"/>
                <w:sz w:val="18"/>
              </w:rPr>
              <w:t>our</w:t>
            </w:r>
            <w:r>
              <w:rPr>
                <w:color w:val="003F62"/>
                <w:spacing w:val="6"/>
                <w:sz w:val="18"/>
              </w:rPr>
              <w:t xml:space="preserve"> </w:t>
            </w:r>
            <w:r>
              <w:rPr>
                <w:color w:val="003F62"/>
                <w:spacing w:val="-2"/>
                <w:sz w:val="18"/>
              </w:rPr>
              <w:t>estimates.</w:t>
            </w:r>
          </w:p>
        </w:tc>
      </w:tr>
      <w:tr w:rsidR="0023410F" w14:paraId="60097EDF" w14:textId="77777777">
        <w:trPr>
          <w:trHeight w:val="3115"/>
        </w:trPr>
        <w:tc>
          <w:tcPr>
            <w:tcW w:w="1323" w:type="dxa"/>
            <w:tcBorders>
              <w:top w:val="single" w:sz="8" w:space="0" w:color="003F62"/>
              <w:left w:val="single" w:sz="8" w:space="0" w:color="FFFFFF"/>
              <w:bottom w:val="single" w:sz="8" w:space="0" w:color="003F62"/>
              <w:right w:val="single" w:sz="8" w:space="0" w:color="FFFFFF"/>
            </w:tcBorders>
            <w:shd w:val="clear" w:color="auto" w:fill="C2E7EF"/>
          </w:tcPr>
          <w:p w14:paraId="60097ED8" w14:textId="77777777" w:rsidR="0023410F" w:rsidRDefault="001D4F61">
            <w:pPr>
              <w:pStyle w:val="TableParagraph"/>
              <w:ind w:left="80"/>
              <w:rPr>
                <w:sz w:val="18"/>
              </w:rPr>
            </w:pPr>
            <w:r>
              <w:rPr>
                <w:color w:val="003F62"/>
                <w:spacing w:val="-2"/>
                <w:w w:val="105"/>
                <w:sz w:val="18"/>
              </w:rPr>
              <w:t>Controls</w:t>
            </w:r>
          </w:p>
        </w:tc>
        <w:tc>
          <w:tcPr>
            <w:tcW w:w="9131" w:type="dxa"/>
            <w:tcBorders>
              <w:top w:val="single" w:sz="8" w:space="0" w:color="003F62"/>
              <w:left w:val="single" w:sz="8" w:space="0" w:color="FFFFFF"/>
              <w:bottom w:val="single" w:sz="8" w:space="0" w:color="003F62"/>
              <w:right w:val="nil"/>
            </w:tcBorders>
          </w:tcPr>
          <w:p w14:paraId="60097ED9" w14:textId="77777777" w:rsidR="0023410F" w:rsidRDefault="001D4F61">
            <w:pPr>
              <w:pStyle w:val="TableParagraph"/>
              <w:ind w:left="79"/>
              <w:rPr>
                <w:sz w:val="18"/>
              </w:rPr>
            </w:pPr>
            <w:r>
              <w:rPr>
                <w:color w:val="003F62"/>
                <w:spacing w:val="-2"/>
                <w:w w:val="105"/>
                <w:sz w:val="18"/>
              </w:rPr>
              <w:t>Robust</w:t>
            </w:r>
            <w:r>
              <w:rPr>
                <w:color w:val="003F62"/>
                <w:spacing w:val="4"/>
                <w:w w:val="105"/>
                <w:sz w:val="18"/>
              </w:rPr>
              <w:t xml:space="preserve"> </w:t>
            </w:r>
            <w:r>
              <w:rPr>
                <w:color w:val="003F62"/>
                <w:spacing w:val="-2"/>
                <w:w w:val="105"/>
                <w:sz w:val="18"/>
              </w:rPr>
              <w:t>risk-based</w:t>
            </w:r>
            <w:r>
              <w:rPr>
                <w:color w:val="003F62"/>
                <w:spacing w:val="5"/>
                <w:w w:val="105"/>
                <w:sz w:val="18"/>
              </w:rPr>
              <w:t xml:space="preserve"> </w:t>
            </w:r>
            <w:r>
              <w:rPr>
                <w:color w:val="003F62"/>
                <w:spacing w:val="-2"/>
                <w:w w:val="105"/>
                <w:sz w:val="18"/>
              </w:rPr>
              <w:t>project</w:t>
            </w:r>
            <w:r>
              <w:rPr>
                <w:color w:val="003F62"/>
                <w:spacing w:val="4"/>
                <w:w w:val="105"/>
                <w:sz w:val="18"/>
              </w:rPr>
              <w:t xml:space="preserve"> </w:t>
            </w:r>
            <w:r>
              <w:rPr>
                <w:color w:val="003F62"/>
                <w:spacing w:val="-2"/>
                <w:w w:val="105"/>
                <w:sz w:val="18"/>
              </w:rPr>
              <w:t>prioritisation</w:t>
            </w:r>
            <w:r>
              <w:rPr>
                <w:color w:val="003F62"/>
                <w:spacing w:val="5"/>
                <w:w w:val="105"/>
                <w:sz w:val="18"/>
              </w:rPr>
              <w:t xml:space="preserve"> </w:t>
            </w:r>
            <w:r>
              <w:rPr>
                <w:color w:val="003F62"/>
                <w:spacing w:val="-2"/>
                <w:w w:val="105"/>
                <w:sz w:val="18"/>
              </w:rPr>
              <w:t>process.</w:t>
            </w:r>
          </w:p>
          <w:p w14:paraId="60097EDA" w14:textId="77777777" w:rsidR="0023410F" w:rsidRDefault="001D4F61">
            <w:pPr>
              <w:pStyle w:val="TableParagraph"/>
              <w:spacing w:before="122"/>
              <w:ind w:left="79"/>
              <w:rPr>
                <w:sz w:val="18"/>
              </w:rPr>
            </w:pPr>
            <w:r>
              <w:rPr>
                <w:color w:val="003F62"/>
                <w:w w:val="105"/>
                <w:sz w:val="18"/>
              </w:rPr>
              <w:t>Engagement</w:t>
            </w:r>
            <w:r>
              <w:rPr>
                <w:color w:val="003F62"/>
                <w:spacing w:val="-12"/>
                <w:w w:val="105"/>
                <w:sz w:val="18"/>
              </w:rPr>
              <w:t xml:space="preserve"> </w:t>
            </w:r>
            <w:r>
              <w:rPr>
                <w:color w:val="003F62"/>
                <w:w w:val="105"/>
                <w:sz w:val="18"/>
              </w:rPr>
              <w:t>of</w:t>
            </w:r>
            <w:r>
              <w:rPr>
                <w:color w:val="003F62"/>
                <w:spacing w:val="-11"/>
                <w:w w:val="105"/>
                <w:sz w:val="18"/>
              </w:rPr>
              <w:t xml:space="preserve"> </w:t>
            </w:r>
            <w:r>
              <w:rPr>
                <w:color w:val="003F62"/>
                <w:w w:val="105"/>
                <w:sz w:val="18"/>
              </w:rPr>
              <w:t>experienced</w:t>
            </w:r>
            <w:r>
              <w:rPr>
                <w:color w:val="003F62"/>
                <w:spacing w:val="-11"/>
                <w:w w:val="105"/>
                <w:sz w:val="18"/>
              </w:rPr>
              <w:t xml:space="preserve"> </w:t>
            </w:r>
            <w:r>
              <w:rPr>
                <w:color w:val="003F62"/>
                <w:w w:val="105"/>
                <w:sz w:val="18"/>
              </w:rPr>
              <w:t>staff</w:t>
            </w:r>
            <w:r>
              <w:rPr>
                <w:color w:val="003F62"/>
                <w:spacing w:val="-11"/>
                <w:w w:val="105"/>
                <w:sz w:val="18"/>
              </w:rPr>
              <w:t xml:space="preserve"> </w:t>
            </w:r>
            <w:r>
              <w:rPr>
                <w:color w:val="003F62"/>
                <w:w w:val="105"/>
                <w:sz w:val="18"/>
              </w:rPr>
              <w:t>and</w:t>
            </w:r>
            <w:r>
              <w:rPr>
                <w:color w:val="003F62"/>
                <w:spacing w:val="-12"/>
                <w:w w:val="105"/>
                <w:sz w:val="18"/>
              </w:rPr>
              <w:t xml:space="preserve"> </w:t>
            </w:r>
            <w:r>
              <w:rPr>
                <w:color w:val="003F62"/>
                <w:w w:val="105"/>
                <w:sz w:val="18"/>
              </w:rPr>
              <w:t>consultants</w:t>
            </w:r>
            <w:r>
              <w:rPr>
                <w:color w:val="003F62"/>
                <w:spacing w:val="-11"/>
                <w:w w:val="105"/>
                <w:sz w:val="18"/>
              </w:rPr>
              <w:t xml:space="preserve"> </w:t>
            </w:r>
            <w:r>
              <w:rPr>
                <w:color w:val="003F62"/>
                <w:w w:val="105"/>
                <w:sz w:val="18"/>
              </w:rPr>
              <w:t>with</w:t>
            </w:r>
            <w:r>
              <w:rPr>
                <w:color w:val="003F62"/>
                <w:spacing w:val="-11"/>
                <w:w w:val="105"/>
                <w:sz w:val="18"/>
              </w:rPr>
              <w:t xml:space="preserve"> </w:t>
            </w:r>
            <w:r>
              <w:rPr>
                <w:color w:val="003F62"/>
                <w:w w:val="105"/>
                <w:sz w:val="18"/>
              </w:rPr>
              <w:t>a</w:t>
            </w:r>
            <w:r>
              <w:rPr>
                <w:color w:val="003F62"/>
                <w:spacing w:val="-11"/>
                <w:w w:val="105"/>
                <w:sz w:val="18"/>
              </w:rPr>
              <w:t xml:space="preserve"> </w:t>
            </w:r>
            <w:r>
              <w:rPr>
                <w:color w:val="003F62"/>
                <w:w w:val="105"/>
                <w:sz w:val="18"/>
              </w:rPr>
              <w:t>history</w:t>
            </w:r>
            <w:r>
              <w:rPr>
                <w:color w:val="003F62"/>
                <w:spacing w:val="-12"/>
                <w:w w:val="105"/>
                <w:sz w:val="18"/>
              </w:rPr>
              <w:t xml:space="preserve"> </w:t>
            </w:r>
            <w:r>
              <w:rPr>
                <w:color w:val="003F62"/>
                <w:w w:val="105"/>
                <w:sz w:val="18"/>
              </w:rPr>
              <w:t>of</w:t>
            </w:r>
            <w:r>
              <w:rPr>
                <w:color w:val="003F62"/>
                <w:spacing w:val="-11"/>
                <w:w w:val="105"/>
                <w:sz w:val="18"/>
              </w:rPr>
              <w:t xml:space="preserve"> </w:t>
            </w:r>
            <w:r>
              <w:rPr>
                <w:color w:val="003F62"/>
                <w:w w:val="105"/>
                <w:sz w:val="18"/>
              </w:rPr>
              <w:t>delivering</w:t>
            </w:r>
            <w:r>
              <w:rPr>
                <w:color w:val="003F62"/>
                <w:spacing w:val="-11"/>
                <w:w w:val="105"/>
                <w:sz w:val="18"/>
              </w:rPr>
              <w:t xml:space="preserve"> </w:t>
            </w:r>
            <w:r>
              <w:rPr>
                <w:color w:val="003F62"/>
                <w:w w:val="105"/>
                <w:sz w:val="18"/>
              </w:rPr>
              <w:t>our</w:t>
            </w:r>
            <w:r>
              <w:rPr>
                <w:color w:val="003F62"/>
                <w:spacing w:val="-11"/>
                <w:w w:val="105"/>
                <w:sz w:val="18"/>
              </w:rPr>
              <w:t xml:space="preserve"> </w:t>
            </w:r>
            <w:r>
              <w:rPr>
                <w:color w:val="003F62"/>
                <w:w w:val="105"/>
                <w:sz w:val="18"/>
              </w:rPr>
              <w:t>capital</w:t>
            </w:r>
            <w:r>
              <w:rPr>
                <w:color w:val="003F62"/>
                <w:spacing w:val="-12"/>
                <w:w w:val="105"/>
                <w:sz w:val="18"/>
              </w:rPr>
              <w:t xml:space="preserve"> </w:t>
            </w:r>
            <w:r>
              <w:rPr>
                <w:color w:val="003F62"/>
                <w:spacing w:val="-2"/>
                <w:w w:val="105"/>
                <w:sz w:val="18"/>
              </w:rPr>
              <w:t>program.</w:t>
            </w:r>
          </w:p>
          <w:p w14:paraId="60097EDB" w14:textId="77777777" w:rsidR="0023410F" w:rsidRDefault="001D4F61">
            <w:pPr>
              <w:pStyle w:val="TableParagraph"/>
              <w:spacing w:before="123" w:line="249" w:lineRule="auto"/>
              <w:ind w:left="79" w:right="183"/>
              <w:rPr>
                <w:sz w:val="18"/>
              </w:rPr>
            </w:pPr>
            <w:r>
              <w:rPr>
                <w:color w:val="003F62"/>
                <w:w w:val="105"/>
                <w:sz w:val="18"/>
              </w:rPr>
              <w:t>Our</w:t>
            </w:r>
            <w:r>
              <w:rPr>
                <w:color w:val="003F62"/>
                <w:spacing w:val="-14"/>
                <w:w w:val="105"/>
                <w:sz w:val="18"/>
              </w:rPr>
              <w:t xml:space="preserve"> </w:t>
            </w:r>
            <w:r>
              <w:rPr>
                <w:color w:val="003F62"/>
                <w:w w:val="105"/>
                <w:sz w:val="18"/>
              </w:rPr>
              <w:t>access</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significant</w:t>
            </w:r>
            <w:r>
              <w:rPr>
                <w:color w:val="003F62"/>
                <w:spacing w:val="-13"/>
                <w:w w:val="105"/>
                <w:sz w:val="18"/>
              </w:rPr>
              <w:t xml:space="preserve"> </w:t>
            </w:r>
            <w:r>
              <w:rPr>
                <w:color w:val="003F62"/>
                <w:w w:val="105"/>
                <w:sz w:val="18"/>
              </w:rPr>
              <w:t>engineering</w:t>
            </w:r>
            <w:r>
              <w:rPr>
                <w:color w:val="003F62"/>
                <w:spacing w:val="-13"/>
                <w:w w:val="105"/>
                <w:sz w:val="18"/>
              </w:rPr>
              <w:t xml:space="preserve"> </w:t>
            </w:r>
            <w:r>
              <w:rPr>
                <w:color w:val="003F62"/>
                <w:w w:val="105"/>
                <w:sz w:val="18"/>
              </w:rPr>
              <w:t>design,</w:t>
            </w:r>
            <w:r>
              <w:rPr>
                <w:color w:val="003F62"/>
                <w:spacing w:val="-13"/>
                <w:w w:val="105"/>
                <w:sz w:val="18"/>
              </w:rPr>
              <w:t xml:space="preserve"> </w:t>
            </w:r>
            <w:r>
              <w:rPr>
                <w:color w:val="003F62"/>
                <w:w w:val="105"/>
                <w:sz w:val="18"/>
              </w:rPr>
              <w:t>project</w:t>
            </w:r>
            <w:r>
              <w:rPr>
                <w:color w:val="003F62"/>
                <w:spacing w:val="-13"/>
                <w:w w:val="105"/>
                <w:sz w:val="18"/>
              </w:rPr>
              <w:t xml:space="preserve"> </w:t>
            </w:r>
            <w:r>
              <w:rPr>
                <w:color w:val="003F62"/>
                <w:w w:val="105"/>
                <w:sz w:val="18"/>
              </w:rPr>
              <w:t>management</w:t>
            </w:r>
            <w:r>
              <w:rPr>
                <w:color w:val="003F62"/>
                <w:spacing w:val="-14"/>
                <w:w w:val="105"/>
                <w:sz w:val="18"/>
              </w:rPr>
              <w:t xml:space="preserve"> </w:t>
            </w:r>
            <w:r>
              <w:rPr>
                <w:color w:val="003F62"/>
                <w:w w:val="105"/>
                <w:sz w:val="18"/>
              </w:rPr>
              <w:t>and</w:t>
            </w:r>
            <w:r>
              <w:rPr>
                <w:color w:val="003F62"/>
                <w:spacing w:val="-13"/>
                <w:w w:val="105"/>
                <w:sz w:val="18"/>
              </w:rPr>
              <w:t xml:space="preserve"> </w:t>
            </w:r>
            <w:r>
              <w:rPr>
                <w:color w:val="003F62"/>
                <w:w w:val="105"/>
                <w:sz w:val="18"/>
              </w:rPr>
              <w:t>superintendent</w:t>
            </w:r>
            <w:r>
              <w:rPr>
                <w:color w:val="003F62"/>
                <w:spacing w:val="-13"/>
                <w:w w:val="105"/>
                <w:sz w:val="18"/>
              </w:rPr>
              <w:t xml:space="preserve"> </w:t>
            </w:r>
            <w:r>
              <w:rPr>
                <w:color w:val="003F62"/>
                <w:w w:val="105"/>
                <w:sz w:val="18"/>
              </w:rPr>
              <w:t>resources</w:t>
            </w:r>
            <w:r>
              <w:rPr>
                <w:color w:val="003F62"/>
                <w:spacing w:val="-13"/>
                <w:w w:val="105"/>
                <w:sz w:val="18"/>
              </w:rPr>
              <w:t xml:space="preserve"> </w:t>
            </w:r>
            <w:r>
              <w:rPr>
                <w:color w:val="003F62"/>
                <w:w w:val="105"/>
                <w:sz w:val="18"/>
              </w:rPr>
              <w:t>through our contract with the large international consulting firm GHD.</w:t>
            </w:r>
          </w:p>
          <w:p w14:paraId="60097EDC" w14:textId="77777777" w:rsidR="0023410F" w:rsidRDefault="001D4F61">
            <w:pPr>
              <w:pStyle w:val="TableParagraph"/>
              <w:spacing w:before="115" w:line="249" w:lineRule="auto"/>
              <w:ind w:left="79"/>
              <w:rPr>
                <w:sz w:val="18"/>
              </w:rPr>
            </w:pPr>
            <w:r>
              <w:rPr>
                <w:color w:val="003F62"/>
                <w:w w:val="105"/>
                <w:sz w:val="18"/>
              </w:rPr>
              <w:t>Capital</w:t>
            </w:r>
            <w:r>
              <w:rPr>
                <w:color w:val="003F62"/>
                <w:spacing w:val="-8"/>
                <w:w w:val="105"/>
                <w:sz w:val="18"/>
              </w:rPr>
              <w:t xml:space="preserve"> </w:t>
            </w:r>
            <w:r>
              <w:rPr>
                <w:color w:val="003F62"/>
                <w:w w:val="105"/>
                <w:sz w:val="18"/>
              </w:rPr>
              <w:t>investment</w:t>
            </w:r>
            <w:r>
              <w:rPr>
                <w:color w:val="003F62"/>
                <w:spacing w:val="-8"/>
                <w:w w:val="105"/>
                <w:sz w:val="18"/>
              </w:rPr>
              <w:t xml:space="preserve"> </w:t>
            </w:r>
            <w:r>
              <w:rPr>
                <w:color w:val="003F62"/>
                <w:w w:val="105"/>
                <w:sz w:val="18"/>
              </w:rPr>
              <w:t>plan</w:t>
            </w:r>
            <w:r>
              <w:rPr>
                <w:color w:val="003F62"/>
                <w:spacing w:val="-8"/>
                <w:w w:val="105"/>
                <w:sz w:val="18"/>
              </w:rPr>
              <w:t xml:space="preserve"> </w:t>
            </w:r>
            <w:r>
              <w:rPr>
                <w:color w:val="003F62"/>
                <w:w w:val="105"/>
                <w:sz w:val="18"/>
              </w:rPr>
              <w:t>is</w:t>
            </w:r>
            <w:r>
              <w:rPr>
                <w:color w:val="003F62"/>
                <w:spacing w:val="-8"/>
                <w:w w:val="105"/>
                <w:sz w:val="18"/>
              </w:rPr>
              <w:t xml:space="preserve"> </w:t>
            </w:r>
            <w:r>
              <w:rPr>
                <w:color w:val="003F62"/>
                <w:w w:val="105"/>
                <w:sz w:val="18"/>
              </w:rPr>
              <w:t>dominated</w:t>
            </w:r>
            <w:r>
              <w:rPr>
                <w:color w:val="003F62"/>
                <w:spacing w:val="-8"/>
                <w:w w:val="105"/>
                <w:sz w:val="18"/>
              </w:rPr>
              <w:t xml:space="preserve"> </w:t>
            </w:r>
            <w:r>
              <w:rPr>
                <w:color w:val="003F62"/>
                <w:w w:val="105"/>
                <w:sz w:val="18"/>
              </w:rPr>
              <w:t>by</w:t>
            </w:r>
            <w:r>
              <w:rPr>
                <w:color w:val="003F62"/>
                <w:spacing w:val="-8"/>
                <w:w w:val="105"/>
                <w:sz w:val="18"/>
              </w:rPr>
              <w:t xml:space="preserve"> </w:t>
            </w:r>
            <w:r>
              <w:rPr>
                <w:color w:val="003F62"/>
                <w:w w:val="105"/>
                <w:sz w:val="18"/>
              </w:rPr>
              <w:t>one</w:t>
            </w:r>
            <w:r>
              <w:rPr>
                <w:color w:val="003F62"/>
                <w:spacing w:val="-8"/>
                <w:w w:val="105"/>
                <w:sz w:val="18"/>
              </w:rPr>
              <w:t xml:space="preserve"> </w:t>
            </w:r>
            <w:r>
              <w:rPr>
                <w:color w:val="003F62"/>
                <w:w w:val="105"/>
                <w:sz w:val="18"/>
              </w:rPr>
              <w:t>project,</w:t>
            </w:r>
            <w:r>
              <w:rPr>
                <w:color w:val="003F62"/>
                <w:spacing w:val="-8"/>
                <w:w w:val="105"/>
                <w:sz w:val="18"/>
              </w:rPr>
              <w:t xml:space="preserve"> </w:t>
            </w:r>
            <w:r>
              <w:rPr>
                <w:color w:val="003F62"/>
                <w:w w:val="105"/>
                <w:sz w:val="18"/>
              </w:rPr>
              <w:t>with</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price</w:t>
            </w:r>
            <w:r>
              <w:rPr>
                <w:color w:val="003F62"/>
                <w:spacing w:val="-8"/>
                <w:w w:val="105"/>
                <w:sz w:val="18"/>
              </w:rPr>
              <w:t xml:space="preserve"> </w:t>
            </w:r>
            <w:r>
              <w:rPr>
                <w:color w:val="003F62"/>
                <w:w w:val="105"/>
                <w:sz w:val="18"/>
              </w:rPr>
              <w:t>submission</w:t>
            </w:r>
            <w:r>
              <w:rPr>
                <w:color w:val="003F62"/>
                <w:spacing w:val="-8"/>
                <w:w w:val="105"/>
                <w:sz w:val="18"/>
              </w:rPr>
              <w:t xml:space="preserve"> </w:t>
            </w:r>
            <w:r>
              <w:rPr>
                <w:color w:val="003F62"/>
                <w:w w:val="105"/>
                <w:sz w:val="18"/>
              </w:rPr>
              <w:t>allocation</w:t>
            </w:r>
            <w:r>
              <w:rPr>
                <w:color w:val="003F62"/>
                <w:spacing w:val="-8"/>
                <w:w w:val="105"/>
                <w:sz w:val="18"/>
              </w:rPr>
              <w:t xml:space="preserve"> </w:t>
            </w:r>
            <w:r>
              <w:rPr>
                <w:color w:val="003F62"/>
                <w:w w:val="105"/>
                <w:sz w:val="18"/>
              </w:rPr>
              <w:t>informed</w:t>
            </w:r>
            <w:r>
              <w:rPr>
                <w:color w:val="003F62"/>
                <w:spacing w:val="-8"/>
                <w:w w:val="105"/>
                <w:sz w:val="18"/>
              </w:rPr>
              <w:t xml:space="preserve"> </w:t>
            </w:r>
            <w:r>
              <w:rPr>
                <w:color w:val="003F62"/>
                <w:w w:val="105"/>
                <w:sz w:val="18"/>
              </w:rPr>
              <w:t>by tendered costs.</w:t>
            </w:r>
          </w:p>
          <w:p w14:paraId="60097EDD" w14:textId="77777777" w:rsidR="0023410F" w:rsidRDefault="001D4F61">
            <w:pPr>
              <w:pStyle w:val="TableParagraph"/>
              <w:spacing w:before="114" w:line="249" w:lineRule="auto"/>
              <w:ind w:left="79"/>
              <w:rPr>
                <w:sz w:val="18"/>
              </w:rPr>
            </w:pPr>
            <w:r>
              <w:rPr>
                <w:color w:val="003F62"/>
                <w:w w:val="105"/>
                <w:sz w:val="18"/>
              </w:rPr>
              <w:t>Flexibility</w:t>
            </w:r>
            <w:r>
              <w:rPr>
                <w:color w:val="003F62"/>
                <w:spacing w:val="-9"/>
                <w:w w:val="105"/>
                <w:sz w:val="18"/>
              </w:rPr>
              <w:t xml:space="preserve"> </w:t>
            </w:r>
            <w:r>
              <w:rPr>
                <w:color w:val="003F62"/>
                <w:w w:val="105"/>
                <w:sz w:val="18"/>
              </w:rPr>
              <w:t>to</w:t>
            </w:r>
            <w:r>
              <w:rPr>
                <w:color w:val="003F62"/>
                <w:spacing w:val="-9"/>
                <w:w w:val="105"/>
                <w:sz w:val="18"/>
              </w:rPr>
              <w:t xml:space="preserve"> </w:t>
            </w:r>
            <w:r>
              <w:rPr>
                <w:color w:val="003F62"/>
                <w:w w:val="105"/>
                <w:sz w:val="18"/>
              </w:rPr>
              <w:t>reprioritise</w:t>
            </w:r>
            <w:r>
              <w:rPr>
                <w:color w:val="003F62"/>
                <w:spacing w:val="-9"/>
                <w:w w:val="105"/>
                <w:sz w:val="18"/>
              </w:rPr>
              <w:t xml:space="preserve"> </w:t>
            </w:r>
            <w:r>
              <w:rPr>
                <w:color w:val="003F62"/>
                <w:w w:val="105"/>
                <w:sz w:val="18"/>
              </w:rPr>
              <w:t>projects</w:t>
            </w:r>
            <w:r>
              <w:rPr>
                <w:color w:val="003F62"/>
                <w:spacing w:val="-9"/>
                <w:w w:val="105"/>
                <w:sz w:val="18"/>
              </w:rPr>
              <w:t xml:space="preserve"> </w:t>
            </w:r>
            <w:r>
              <w:rPr>
                <w:color w:val="003F62"/>
                <w:w w:val="105"/>
                <w:sz w:val="18"/>
              </w:rPr>
              <w:t>during</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pricing</w:t>
            </w:r>
            <w:r>
              <w:rPr>
                <w:color w:val="003F62"/>
                <w:spacing w:val="-9"/>
                <w:w w:val="105"/>
                <w:sz w:val="18"/>
              </w:rPr>
              <w:t xml:space="preserve"> </w:t>
            </w:r>
            <w:r>
              <w:rPr>
                <w:color w:val="003F62"/>
                <w:w w:val="105"/>
                <w:sz w:val="18"/>
              </w:rPr>
              <w:t>period</w:t>
            </w:r>
            <w:r>
              <w:rPr>
                <w:color w:val="003F62"/>
                <w:spacing w:val="-9"/>
                <w:w w:val="105"/>
                <w:sz w:val="18"/>
              </w:rPr>
              <w:t xml:space="preserve"> </w:t>
            </w:r>
            <w:r>
              <w:rPr>
                <w:color w:val="003F62"/>
                <w:w w:val="105"/>
                <w:sz w:val="18"/>
              </w:rPr>
              <w:t>in</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first</w:t>
            </w:r>
            <w:r>
              <w:rPr>
                <w:color w:val="003F62"/>
                <w:spacing w:val="-9"/>
                <w:w w:val="105"/>
                <w:sz w:val="18"/>
              </w:rPr>
              <w:t xml:space="preserve"> </w:t>
            </w:r>
            <w:r>
              <w:rPr>
                <w:color w:val="003F62"/>
                <w:w w:val="105"/>
                <w:sz w:val="18"/>
              </w:rPr>
              <w:t>instance,</w:t>
            </w:r>
            <w:r>
              <w:rPr>
                <w:color w:val="003F62"/>
                <w:spacing w:val="-9"/>
                <w:w w:val="105"/>
                <w:sz w:val="18"/>
              </w:rPr>
              <w:t xml:space="preserve"> </w:t>
            </w:r>
            <w:r>
              <w:rPr>
                <w:color w:val="003F62"/>
                <w:w w:val="105"/>
                <w:sz w:val="18"/>
              </w:rPr>
              <w:t>while</w:t>
            </w:r>
            <w:r>
              <w:rPr>
                <w:color w:val="003F62"/>
                <w:spacing w:val="-9"/>
                <w:w w:val="105"/>
                <w:sz w:val="18"/>
              </w:rPr>
              <w:t xml:space="preserve"> </w:t>
            </w:r>
            <w:r>
              <w:rPr>
                <w:color w:val="003F62"/>
                <w:w w:val="105"/>
                <w:sz w:val="18"/>
              </w:rPr>
              <w:t>maintaining</w:t>
            </w:r>
            <w:r>
              <w:rPr>
                <w:color w:val="003F62"/>
                <w:spacing w:val="-9"/>
                <w:w w:val="105"/>
                <w:sz w:val="18"/>
              </w:rPr>
              <w:t xml:space="preserve"> </w:t>
            </w:r>
            <w:r>
              <w:rPr>
                <w:color w:val="003F62"/>
                <w:w w:val="105"/>
                <w:sz w:val="18"/>
              </w:rPr>
              <w:t>expenditure within the overall program budget.</w:t>
            </w:r>
          </w:p>
          <w:p w14:paraId="60097EDE" w14:textId="77777777" w:rsidR="0023410F" w:rsidRDefault="001D4F61">
            <w:pPr>
              <w:pStyle w:val="TableParagraph"/>
              <w:spacing w:before="115" w:line="381" w:lineRule="auto"/>
              <w:ind w:left="79" w:right="2549"/>
              <w:rPr>
                <w:sz w:val="18"/>
              </w:rPr>
            </w:pPr>
            <w:r>
              <w:rPr>
                <w:color w:val="003F62"/>
                <w:sz w:val="18"/>
              </w:rPr>
              <w:t xml:space="preserve">Separate business cases prepared for each of the ‘top 10’ capital projects. </w:t>
            </w:r>
            <w:r>
              <w:rPr>
                <w:color w:val="003F62"/>
                <w:w w:val="105"/>
                <w:sz w:val="18"/>
              </w:rPr>
              <w:t>Robust strategic planning process with multiple reviews.</w:t>
            </w:r>
          </w:p>
        </w:tc>
      </w:tr>
      <w:tr w:rsidR="0023410F" w14:paraId="60097EE2" w14:textId="77777777">
        <w:trPr>
          <w:trHeight w:val="923"/>
        </w:trPr>
        <w:tc>
          <w:tcPr>
            <w:tcW w:w="1323" w:type="dxa"/>
            <w:tcBorders>
              <w:top w:val="single" w:sz="8" w:space="0" w:color="003F62"/>
              <w:left w:val="single" w:sz="8" w:space="0" w:color="FFFFFF"/>
              <w:bottom w:val="single" w:sz="8" w:space="0" w:color="003F62"/>
              <w:right w:val="single" w:sz="8" w:space="0" w:color="FFFFFF"/>
            </w:tcBorders>
            <w:shd w:val="clear" w:color="auto" w:fill="C2E7EF"/>
          </w:tcPr>
          <w:p w14:paraId="60097EE0" w14:textId="77777777" w:rsidR="0023410F" w:rsidRDefault="001D4F61">
            <w:pPr>
              <w:pStyle w:val="TableParagraph"/>
              <w:ind w:left="80"/>
              <w:rPr>
                <w:sz w:val="18"/>
              </w:rPr>
            </w:pPr>
            <w:r>
              <w:rPr>
                <w:color w:val="003F62"/>
                <w:spacing w:val="-4"/>
                <w:sz w:val="18"/>
              </w:rPr>
              <w:t>Risk</w:t>
            </w:r>
          </w:p>
        </w:tc>
        <w:tc>
          <w:tcPr>
            <w:tcW w:w="9131" w:type="dxa"/>
            <w:tcBorders>
              <w:top w:val="single" w:sz="8" w:space="0" w:color="003F62"/>
              <w:left w:val="single" w:sz="8" w:space="0" w:color="FFFFFF"/>
              <w:bottom w:val="single" w:sz="8" w:space="0" w:color="003F62"/>
              <w:right w:val="nil"/>
            </w:tcBorders>
          </w:tcPr>
          <w:p w14:paraId="60097EE1" w14:textId="77777777" w:rsidR="0023410F" w:rsidRDefault="001D4F61">
            <w:pPr>
              <w:pStyle w:val="TableParagraph"/>
              <w:spacing w:line="249" w:lineRule="auto"/>
              <w:ind w:left="79"/>
              <w:rPr>
                <w:sz w:val="18"/>
              </w:rPr>
            </w:pPr>
            <w:r>
              <w:rPr>
                <w:color w:val="003F62"/>
                <w:w w:val="105"/>
                <w:sz w:val="18"/>
              </w:rPr>
              <w:t>Taking into consideration the controls outlined above, the risk that capital expenditure will increase (or decrease)</w:t>
            </w:r>
            <w:r>
              <w:rPr>
                <w:color w:val="003F62"/>
                <w:spacing w:val="-13"/>
                <w:w w:val="105"/>
                <w:sz w:val="18"/>
              </w:rPr>
              <w:t xml:space="preserve"> </w:t>
            </w:r>
            <w:r>
              <w:rPr>
                <w:color w:val="003F62"/>
                <w:w w:val="105"/>
                <w:sz w:val="18"/>
              </w:rPr>
              <w:t>materially</w:t>
            </w:r>
            <w:r>
              <w:rPr>
                <w:color w:val="003F62"/>
                <w:spacing w:val="-13"/>
                <w:w w:val="105"/>
                <w:sz w:val="18"/>
              </w:rPr>
              <w:t xml:space="preserve"> </w:t>
            </w:r>
            <w:r>
              <w:rPr>
                <w:color w:val="003F62"/>
                <w:w w:val="105"/>
                <w:sz w:val="18"/>
              </w:rPr>
              <w:t>beyond</w:t>
            </w:r>
            <w:r>
              <w:rPr>
                <w:color w:val="003F62"/>
                <w:spacing w:val="-13"/>
                <w:w w:val="105"/>
                <w:sz w:val="18"/>
              </w:rPr>
              <w:t xml:space="preserve"> </w:t>
            </w:r>
            <w:r>
              <w:rPr>
                <w:color w:val="003F62"/>
                <w:w w:val="105"/>
                <w:sz w:val="18"/>
              </w:rPr>
              <w:t>our</w:t>
            </w:r>
            <w:r>
              <w:rPr>
                <w:color w:val="003F62"/>
                <w:spacing w:val="-13"/>
                <w:w w:val="105"/>
                <w:sz w:val="18"/>
              </w:rPr>
              <w:t xml:space="preserve"> </w:t>
            </w:r>
            <w:r>
              <w:rPr>
                <w:color w:val="003F62"/>
                <w:w w:val="105"/>
                <w:sz w:val="18"/>
              </w:rPr>
              <w:t>forecast</w:t>
            </w:r>
            <w:r>
              <w:rPr>
                <w:color w:val="003F62"/>
                <w:spacing w:val="-13"/>
                <w:w w:val="105"/>
                <w:sz w:val="18"/>
              </w:rPr>
              <w:t xml:space="preserve"> </w:t>
            </w:r>
            <w:r>
              <w:rPr>
                <w:color w:val="003F62"/>
                <w:w w:val="105"/>
                <w:sz w:val="18"/>
              </w:rPr>
              <w:t>due</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inaccurate</w:t>
            </w:r>
            <w:r>
              <w:rPr>
                <w:color w:val="003F62"/>
                <w:spacing w:val="-13"/>
                <w:w w:val="105"/>
                <w:sz w:val="18"/>
              </w:rPr>
              <w:t xml:space="preserve"> </w:t>
            </w:r>
            <w:r>
              <w:rPr>
                <w:color w:val="003F62"/>
                <w:w w:val="105"/>
                <w:sz w:val="18"/>
              </w:rPr>
              <w:t>capital</w:t>
            </w:r>
            <w:r>
              <w:rPr>
                <w:color w:val="003F62"/>
                <w:spacing w:val="-13"/>
                <w:w w:val="105"/>
                <w:sz w:val="18"/>
              </w:rPr>
              <w:t xml:space="preserve"> </w:t>
            </w:r>
            <w:r>
              <w:rPr>
                <w:color w:val="003F62"/>
                <w:w w:val="105"/>
                <w:sz w:val="18"/>
              </w:rPr>
              <w:t>estimates</w:t>
            </w:r>
            <w:r>
              <w:rPr>
                <w:color w:val="003F62"/>
                <w:spacing w:val="-13"/>
                <w:w w:val="105"/>
                <w:sz w:val="18"/>
              </w:rPr>
              <w:t xml:space="preserve"> </w:t>
            </w:r>
            <w:r>
              <w:rPr>
                <w:color w:val="003F62"/>
                <w:w w:val="105"/>
                <w:sz w:val="18"/>
              </w:rPr>
              <w:t>or</w:t>
            </w:r>
            <w:r>
              <w:rPr>
                <w:color w:val="003F62"/>
                <w:spacing w:val="-13"/>
                <w:w w:val="105"/>
                <w:sz w:val="18"/>
              </w:rPr>
              <w:t xml:space="preserve"> </w:t>
            </w:r>
            <w:r>
              <w:rPr>
                <w:color w:val="003F62"/>
                <w:w w:val="105"/>
                <w:sz w:val="18"/>
              </w:rPr>
              <w:t>project</w:t>
            </w:r>
            <w:r>
              <w:rPr>
                <w:color w:val="003F62"/>
                <w:spacing w:val="-13"/>
                <w:w w:val="105"/>
                <w:sz w:val="18"/>
              </w:rPr>
              <w:t xml:space="preserve"> </w:t>
            </w:r>
            <w:r>
              <w:rPr>
                <w:color w:val="003F62"/>
                <w:w w:val="105"/>
                <w:sz w:val="18"/>
              </w:rPr>
              <w:t>prioritisation</w:t>
            </w:r>
            <w:r>
              <w:rPr>
                <w:color w:val="003F62"/>
                <w:spacing w:val="-13"/>
                <w:w w:val="105"/>
                <w:sz w:val="18"/>
              </w:rPr>
              <w:t xml:space="preserve"> </w:t>
            </w:r>
            <w:r>
              <w:rPr>
                <w:color w:val="003F62"/>
                <w:w w:val="105"/>
                <w:sz w:val="18"/>
              </w:rPr>
              <w:t>was assessed as moderate (and low).</w:t>
            </w:r>
          </w:p>
        </w:tc>
      </w:tr>
      <w:tr w:rsidR="0023410F" w14:paraId="60097EE6" w14:textId="77777777">
        <w:trPr>
          <w:trHeight w:val="1252"/>
        </w:trPr>
        <w:tc>
          <w:tcPr>
            <w:tcW w:w="1323" w:type="dxa"/>
            <w:tcBorders>
              <w:top w:val="single" w:sz="8" w:space="0" w:color="003F62"/>
              <w:left w:val="single" w:sz="8" w:space="0" w:color="FFFFFF"/>
              <w:bottom w:val="single" w:sz="8" w:space="0" w:color="003F62"/>
              <w:right w:val="single" w:sz="8" w:space="0" w:color="FFFFFF"/>
            </w:tcBorders>
            <w:shd w:val="clear" w:color="auto" w:fill="C2E7EF"/>
          </w:tcPr>
          <w:p w14:paraId="60097EE3" w14:textId="77777777" w:rsidR="0023410F" w:rsidRDefault="001D4F61">
            <w:pPr>
              <w:pStyle w:val="TableParagraph"/>
              <w:spacing w:line="249" w:lineRule="auto"/>
              <w:ind w:left="80" w:right="112"/>
              <w:rPr>
                <w:sz w:val="18"/>
              </w:rPr>
            </w:pPr>
            <w:r>
              <w:rPr>
                <w:color w:val="003F62"/>
                <w:spacing w:val="-4"/>
                <w:w w:val="105"/>
                <w:sz w:val="18"/>
              </w:rPr>
              <w:t xml:space="preserve">Risk </w:t>
            </w:r>
            <w:r>
              <w:rPr>
                <w:color w:val="003F62"/>
                <w:spacing w:val="-2"/>
                <w:w w:val="105"/>
                <w:sz w:val="18"/>
              </w:rPr>
              <w:t>allocation</w:t>
            </w:r>
          </w:p>
        </w:tc>
        <w:tc>
          <w:tcPr>
            <w:tcW w:w="9131" w:type="dxa"/>
            <w:tcBorders>
              <w:top w:val="single" w:sz="8" w:space="0" w:color="003F62"/>
              <w:left w:val="single" w:sz="8" w:space="0" w:color="FFFFFF"/>
              <w:bottom w:val="single" w:sz="8" w:space="0" w:color="003F62"/>
              <w:right w:val="nil"/>
            </w:tcBorders>
          </w:tcPr>
          <w:p w14:paraId="60097EE4" w14:textId="77777777" w:rsidR="0023410F" w:rsidRDefault="001D4F61">
            <w:pPr>
              <w:pStyle w:val="TableParagraph"/>
              <w:spacing w:line="249" w:lineRule="auto"/>
              <w:ind w:left="79"/>
              <w:rPr>
                <w:sz w:val="18"/>
              </w:rPr>
            </w:pPr>
            <w:r>
              <w:rPr>
                <w:color w:val="003F62"/>
                <w:spacing w:val="-2"/>
                <w:w w:val="105"/>
                <w:sz w:val="18"/>
              </w:rPr>
              <w:t xml:space="preserve">Rigorous justification, significant review processes and prioritisation of the capital investment plan have been </w:t>
            </w:r>
            <w:r>
              <w:rPr>
                <w:color w:val="003F62"/>
                <w:w w:val="105"/>
                <w:sz w:val="18"/>
              </w:rPr>
              <w:t>undertaken to ensure a prudent and efficient program for this price submission.</w:t>
            </w:r>
          </w:p>
          <w:p w14:paraId="60097EE5" w14:textId="77777777" w:rsidR="0023410F" w:rsidRDefault="001D4F61">
            <w:pPr>
              <w:pStyle w:val="TableParagraph"/>
              <w:spacing w:before="115" w:line="249" w:lineRule="auto"/>
              <w:ind w:left="79"/>
              <w:rPr>
                <w:sz w:val="18"/>
              </w:rPr>
            </w:pPr>
            <w:r>
              <w:rPr>
                <w:color w:val="003F62"/>
                <w:w w:val="105"/>
                <w:sz w:val="18"/>
              </w:rPr>
              <w:t>Deferral of uncertain projects to the 2028-33 regulatory period</w:t>
            </w:r>
            <w:r>
              <w:rPr>
                <w:color w:val="003F62"/>
                <w:w w:val="105"/>
                <w:sz w:val="18"/>
              </w:rPr>
              <w:t xml:space="preserve"> and beyond, coupled with estimates lower than</w:t>
            </w:r>
            <w:r>
              <w:rPr>
                <w:color w:val="003F62"/>
                <w:spacing w:val="-9"/>
                <w:w w:val="105"/>
                <w:sz w:val="18"/>
              </w:rPr>
              <w:t xml:space="preserve"> </w:t>
            </w:r>
            <w:r>
              <w:rPr>
                <w:color w:val="003F62"/>
                <w:w w:val="105"/>
                <w:sz w:val="18"/>
              </w:rPr>
              <w:t>expected</w:t>
            </w:r>
            <w:r>
              <w:rPr>
                <w:color w:val="003F62"/>
                <w:spacing w:val="-9"/>
                <w:w w:val="105"/>
                <w:sz w:val="18"/>
              </w:rPr>
              <w:t xml:space="preserve"> </w:t>
            </w:r>
            <w:r>
              <w:rPr>
                <w:color w:val="003F62"/>
                <w:w w:val="105"/>
                <w:sz w:val="18"/>
              </w:rPr>
              <w:t>market</w:t>
            </w:r>
            <w:r>
              <w:rPr>
                <w:color w:val="003F62"/>
                <w:spacing w:val="-9"/>
                <w:w w:val="105"/>
                <w:sz w:val="18"/>
              </w:rPr>
              <w:t xml:space="preserve"> </w:t>
            </w:r>
            <w:r>
              <w:rPr>
                <w:color w:val="003F62"/>
                <w:w w:val="105"/>
                <w:sz w:val="18"/>
              </w:rPr>
              <w:t>prices,</w:t>
            </w:r>
            <w:r>
              <w:rPr>
                <w:color w:val="003F62"/>
                <w:spacing w:val="-9"/>
                <w:w w:val="105"/>
                <w:sz w:val="18"/>
              </w:rPr>
              <w:t xml:space="preserve"> </w:t>
            </w:r>
            <w:r>
              <w:rPr>
                <w:color w:val="003F62"/>
                <w:w w:val="105"/>
                <w:sz w:val="18"/>
              </w:rPr>
              <w:t>reduces</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risk</w:t>
            </w:r>
            <w:r>
              <w:rPr>
                <w:color w:val="003F62"/>
                <w:spacing w:val="-9"/>
                <w:w w:val="105"/>
                <w:sz w:val="18"/>
              </w:rPr>
              <w:t xml:space="preserve"> </w:t>
            </w:r>
            <w:r>
              <w:rPr>
                <w:color w:val="003F62"/>
                <w:w w:val="105"/>
                <w:sz w:val="18"/>
              </w:rPr>
              <w:t>of</w:t>
            </w:r>
            <w:r>
              <w:rPr>
                <w:color w:val="003F62"/>
                <w:spacing w:val="-9"/>
                <w:w w:val="105"/>
                <w:sz w:val="18"/>
              </w:rPr>
              <w:t xml:space="preserve"> </w:t>
            </w:r>
            <w:r>
              <w:rPr>
                <w:color w:val="003F62"/>
                <w:w w:val="105"/>
                <w:sz w:val="18"/>
              </w:rPr>
              <w:t>over-recovering</w:t>
            </w:r>
            <w:r>
              <w:rPr>
                <w:color w:val="003F62"/>
                <w:spacing w:val="-9"/>
                <w:w w:val="105"/>
                <w:sz w:val="18"/>
              </w:rPr>
              <w:t xml:space="preserve"> </w:t>
            </w:r>
            <w:r>
              <w:rPr>
                <w:color w:val="003F62"/>
                <w:w w:val="105"/>
                <w:sz w:val="18"/>
              </w:rPr>
              <w:t>revenue</w:t>
            </w:r>
            <w:r>
              <w:rPr>
                <w:color w:val="003F62"/>
                <w:spacing w:val="-9"/>
                <w:w w:val="105"/>
                <w:sz w:val="18"/>
              </w:rPr>
              <w:t xml:space="preserve"> </w:t>
            </w:r>
            <w:r>
              <w:rPr>
                <w:color w:val="003F62"/>
                <w:w w:val="105"/>
                <w:sz w:val="18"/>
              </w:rPr>
              <w:t>during</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2023-28</w:t>
            </w:r>
            <w:r>
              <w:rPr>
                <w:color w:val="003F62"/>
                <w:spacing w:val="-9"/>
                <w:w w:val="105"/>
                <w:sz w:val="18"/>
              </w:rPr>
              <w:t xml:space="preserve"> </w:t>
            </w:r>
            <w:r>
              <w:rPr>
                <w:color w:val="003F62"/>
                <w:w w:val="105"/>
                <w:sz w:val="18"/>
              </w:rPr>
              <w:t>pricing</w:t>
            </w:r>
            <w:r>
              <w:rPr>
                <w:color w:val="003F62"/>
                <w:spacing w:val="-9"/>
                <w:w w:val="105"/>
                <w:sz w:val="18"/>
              </w:rPr>
              <w:t xml:space="preserve"> </w:t>
            </w:r>
            <w:r>
              <w:rPr>
                <w:color w:val="003F62"/>
                <w:w w:val="105"/>
                <w:sz w:val="18"/>
              </w:rPr>
              <w:t>period.</w:t>
            </w:r>
          </w:p>
        </w:tc>
      </w:tr>
    </w:tbl>
    <w:p w14:paraId="60097EE7" w14:textId="77777777" w:rsidR="0023410F" w:rsidRDefault="0023410F">
      <w:pPr>
        <w:pStyle w:val="BodyText"/>
        <w:spacing w:before="8"/>
        <w:rPr>
          <w:sz w:val="23"/>
        </w:rPr>
      </w:pPr>
    </w:p>
    <w:tbl>
      <w:tblPr>
        <w:tblW w:w="0" w:type="auto"/>
        <w:tblInd w:w="396" w:type="dxa"/>
        <w:tblBorders>
          <w:top w:val="single" w:sz="8" w:space="0" w:color="003F62"/>
          <w:left w:val="single" w:sz="8" w:space="0" w:color="003F62"/>
          <w:bottom w:val="single" w:sz="8" w:space="0" w:color="003F62"/>
          <w:right w:val="single" w:sz="8" w:space="0" w:color="003F62"/>
          <w:insideH w:val="single" w:sz="8" w:space="0" w:color="003F62"/>
          <w:insideV w:val="single" w:sz="8" w:space="0" w:color="003F62"/>
        </w:tblBorders>
        <w:tblLayout w:type="fixed"/>
        <w:tblCellMar>
          <w:left w:w="0" w:type="dxa"/>
          <w:right w:w="0" w:type="dxa"/>
        </w:tblCellMar>
        <w:tblLook w:val="01E0" w:firstRow="1" w:lastRow="1" w:firstColumn="1" w:lastColumn="1" w:noHBand="0" w:noVBand="0"/>
      </w:tblPr>
      <w:tblGrid>
        <w:gridCol w:w="1323"/>
        <w:gridCol w:w="9131"/>
      </w:tblGrid>
      <w:tr w:rsidR="0023410F" w14:paraId="60097EE9" w14:textId="77777777">
        <w:trPr>
          <w:trHeight w:val="523"/>
        </w:trPr>
        <w:tc>
          <w:tcPr>
            <w:tcW w:w="10454" w:type="dxa"/>
            <w:gridSpan w:val="2"/>
            <w:tcBorders>
              <w:left w:val="nil"/>
              <w:bottom w:val="single" w:sz="8" w:space="0" w:color="000000"/>
              <w:right w:val="nil"/>
            </w:tcBorders>
            <w:shd w:val="clear" w:color="auto" w:fill="003F62"/>
          </w:tcPr>
          <w:p w14:paraId="60097EE8" w14:textId="77777777" w:rsidR="0023410F" w:rsidRDefault="001D4F61">
            <w:pPr>
              <w:pStyle w:val="TableParagraph"/>
              <w:spacing w:before="131"/>
              <w:ind w:left="90"/>
              <w:rPr>
                <w:b/>
                <w:sz w:val="24"/>
              </w:rPr>
            </w:pPr>
            <w:r>
              <w:rPr>
                <w:b/>
                <w:color w:val="FFFFFF"/>
                <w:spacing w:val="-6"/>
                <w:sz w:val="24"/>
              </w:rPr>
              <w:t xml:space="preserve">Ageing </w:t>
            </w:r>
            <w:r>
              <w:rPr>
                <w:b/>
                <w:color w:val="FFFFFF"/>
                <w:spacing w:val="-2"/>
                <w:sz w:val="24"/>
              </w:rPr>
              <w:t>infrastructure</w:t>
            </w:r>
          </w:p>
        </w:tc>
      </w:tr>
      <w:tr w:rsidR="0023410F" w14:paraId="60097EEC" w14:textId="77777777">
        <w:trPr>
          <w:trHeight w:val="707"/>
        </w:trPr>
        <w:tc>
          <w:tcPr>
            <w:tcW w:w="1323" w:type="dxa"/>
            <w:tcBorders>
              <w:top w:val="single" w:sz="8" w:space="0" w:color="000000"/>
              <w:left w:val="single" w:sz="8" w:space="0" w:color="FFFFFF"/>
              <w:right w:val="single" w:sz="8" w:space="0" w:color="FFFFFF"/>
            </w:tcBorders>
            <w:shd w:val="clear" w:color="auto" w:fill="C2E7EF"/>
          </w:tcPr>
          <w:p w14:paraId="60097EEA" w14:textId="77777777" w:rsidR="0023410F" w:rsidRDefault="001D4F61">
            <w:pPr>
              <w:pStyle w:val="TableParagraph"/>
              <w:ind w:left="80"/>
              <w:rPr>
                <w:sz w:val="18"/>
              </w:rPr>
            </w:pPr>
            <w:r>
              <w:rPr>
                <w:color w:val="003F62"/>
                <w:spacing w:val="-2"/>
                <w:w w:val="105"/>
                <w:sz w:val="18"/>
              </w:rPr>
              <w:t>Assumptions</w:t>
            </w:r>
          </w:p>
        </w:tc>
        <w:tc>
          <w:tcPr>
            <w:tcW w:w="9131" w:type="dxa"/>
            <w:tcBorders>
              <w:top w:val="single" w:sz="8" w:space="0" w:color="000000"/>
              <w:left w:val="single" w:sz="8" w:space="0" w:color="FFFFFF"/>
              <w:right w:val="nil"/>
            </w:tcBorders>
          </w:tcPr>
          <w:p w14:paraId="60097EEB" w14:textId="77777777" w:rsidR="0023410F" w:rsidRDefault="001D4F61">
            <w:pPr>
              <w:pStyle w:val="TableParagraph"/>
              <w:spacing w:line="249" w:lineRule="auto"/>
              <w:ind w:left="79"/>
              <w:rPr>
                <w:sz w:val="18"/>
              </w:rPr>
            </w:pPr>
            <w:r>
              <w:rPr>
                <w:color w:val="003F62"/>
                <w:w w:val="105"/>
                <w:sz w:val="18"/>
              </w:rPr>
              <w:t>We</w:t>
            </w:r>
            <w:r>
              <w:rPr>
                <w:color w:val="003F62"/>
                <w:spacing w:val="-14"/>
                <w:w w:val="105"/>
                <w:sz w:val="18"/>
              </w:rPr>
              <w:t xml:space="preserve"> </w:t>
            </w:r>
            <w:r>
              <w:rPr>
                <w:color w:val="003F62"/>
                <w:w w:val="105"/>
                <w:sz w:val="18"/>
              </w:rPr>
              <w:t>have</w:t>
            </w:r>
            <w:r>
              <w:rPr>
                <w:color w:val="003F62"/>
                <w:spacing w:val="-13"/>
                <w:w w:val="105"/>
                <w:sz w:val="18"/>
              </w:rPr>
              <w:t xml:space="preserve"> </w:t>
            </w:r>
            <w:r>
              <w:rPr>
                <w:color w:val="003F62"/>
                <w:w w:val="105"/>
                <w:sz w:val="18"/>
              </w:rPr>
              <w:t>forecast</w:t>
            </w:r>
            <w:r>
              <w:rPr>
                <w:color w:val="003F62"/>
                <w:spacing w:val="-13"/>
                <w:w w:val="105"/>
                <w:sz w:val="18"/>
              </w:rPr>
              <w:t xml:space="preserve"> </w:t>
            </w:r>
            <w:r>
              <w:rPr>
                <w:color w:val="003F62"/>
                <w:w w:val="105"/>
                <w:sz w:val="18"/>
              </w:rPr>
              <w:t>comparative</w:t>
            </w:r>
            <w:r>
              <w:rPr>
                <w:color w:val="003F62"/>
                <w:spacing w:val="-13"/>
                <w:w w:val="105"/>
                <w:sz w:val="18"/>
              </w:rPr>
              <w:t xml:space="preserve"> </w:t>
            </w:r>
            <w:r>
              <w:rPr>
                <w:color w:val="003F62"/>
                <w:w w:val="105"/>
                <w:sz w:val="18"/>
              </w:rPr>
              <w:t>renewals</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replace</w:t>
            </w:r>
            <w:r>
              <w:rPr>
                <w:color w:val="003F62"/>
                <w:spacing w:val="-14"/>
                <w:w w:val="105"/>
                <w:sz w:val="18"/>
              </w:rPr>
              <w:t xml:space="preserve"> </w:t>
            </w:r>
            <w:r>
              <w:rPr>
                <w:color w:val="003F62"/>
                <w:w w:val="105"/>
                <w:sz w:val="18"/>
              </w:rPr>
              <w:t>or</w:t>
            </w:r>
            <w:r>
              <w:rPr>
                <w:color w:val="003F62"/>
                <w:spacing w:val="-13"/>
                <w:w w:val="105"/>
                <w:sz w:val="18"/>
              </w:rPr>
              <w:t xml:space="preserve"> </w:t>
            </w:r>
            <w:r>
              <w:rPr>
                <w:color w:val="003F62"/>
                <w:w w:val="105"/>
                <w:sz w:val="18"/>
              </w:rPr>
              <w:t>upgrade</w:t>
            </w:r>
            <w:r>
              <w:rPr>
                <w:color w:val="003F62"/>
                <w:spacing w:val="-13"/>
                <w:w w:val="105"/>
                <w:sz w:val="18"/>
              </w:rPr>
              <w:t xml:space="preserve"> </w:t>
            </w:r>
            <w:r>
              <w:rPr>
                <w:color w:val="003F62"/>
                <w:w w:val="105"/>
                <w:sz w:val="18"/>
              </w:rPr>
              <w:t>ageing</w:t>
            </w:r>
            <w:r>
              <w:rPr>
                <w:color w:val="003F62"/>
                <w:spacing w:val="-13"/>
                <w:w w:val="105"/>
                <w:sz w:val="18"/>
              </w:rPr>
              <w:t xml:space="preserve"> </w:t>
            </w:r>
            <w:r>
              <w:rPr>
                <w:color w:val="003F62"/>
                <w:w w:val="105"/>
                <w:sz w:val="18"/>
              </w:rPr>
              <w:t>infrastructure</w:t>
            </w:r>
            <w:r>
              <w:rPr>
                <w:color w:val="003F62"/>
                <w:spacing w:val="-13"/>
                <w:w w:val="105"/>
                <w:sz w:val="18"/>
              </w:rPr>
              <w:t xml:space="preserve"> </w:t>
            </w:r>
            <w:r>
              <w:rPr>
                <w:color w:val="003F62"/>
                <w:w w:val="105"/>
                <w:sz w:val="18"/>
              </w:rPr>
              <w:t>in</w:t>
            </w:r>
            <w:r>
              <w:rPr>
                <w:color w:val="003F62"/>
                <w:spacing w:val="-13"/>
                <w:w w:val="105"/>
                <w:sz w:val="18"/>
              </w:rPr>
              <w:t xml:space="preserve"> </w:t>
            </w:r>
            <w:r>
              <w:rPr>
                <w:color w:val="003F62"/>
                <w:w w:val="105"/>
                <w:sz w:val="18"/>
              </w:rPr>
              <w:t>2023-28 when compared with the current pricing period.</w:t>
            </w:r>
          </w:p>
        </w:tc>
      </w:tr>
      <w:tr w:rsidR="0023410F" w14:paraId="60097EF1" w14:textId="77777777">
        <w:trPr>
          <w:trHeight w:val="1581"/>
        </w:trPr>
        <w:tc>
          <w:tcPr>
            <w:tcW w:w="1323" w:type="dxa"/>
            <w:tcBorders>
              <w:left w:val="single" w:sz="8" w:space="0" w:color="FFFFFF"/>
              <w:right w:val="single" w:sz="8" w:space="0" w:color="FFFFFF"/>
            </w:tcBorders>
            <w:shd w:val="clear" w:color="auto" w:fill="C2E7EF"/>
          </w:tcPr>
          <w:p w14:paraId="60097EED" w14:textId="77777777" w:rsidR="0023410F" w:rsidRDefault="001D4F61">
            <w:pPr>
              <w:pStyle w:val="TableParagraph"/>
              <w:ind w:left="80"/>
              <w:rPr>
                <w:sz w:val="18"/>
              </w:rPr>
            </w:pPr>
            <w:r>
              <w:rPr>
                <w:color w:val="003F62"/>
                <w:spacing w:val="-2"/>
                <w:w w:val="105"/>
                <w:sz w:val="18"/>
              </w:rPr>
              <w:t>Controls</w:t>
            </w:r>
          </w:p>
        </w:tc>
        <w:tc>
          <w:tcPr>
            <w:tcW w:w="9131" w:type="dxa"/>
            <w:tcBorders>
              <w:left w:val="single" w:sz="8" w:space="0" w:color="FFFFFF"/>
              <w:right w:val="nil"/>
            </w:tcBorders>
          </w:tcPr>
          <w:p w14:paraId="60097EEE" w14:textId="77777777" w:rsidR="0023410F" w:rsidRDefault="001D4F61">
            <w:pPr>
              <w:pStyle w:val="TableParagraph"/>
              <w:spacing w:line="249" w:lineRule="auto"/>
              <w:ind w:left="79"/>
              <w:rPr>
                <w:sz w:val="18"/>
              </w:rPr>
            </w:pPr>
            <w:r>
              <w:rPr>
                <w:color w:val="003F62"/>
                <w:sz w:val="18"/>
              </w:rPr>
              <w:t xml:space="preserve">Robust and iterative process used to develop the renewals program, considering asset age, type, condition, </w:t>
            </w:r>
            <w:r>
              <w:rPr>
                <w:color w:val="003F62"/>
                <w:w w:val="105"/>
                <w:sz w:val="18"/>
              </w:rPr>
              <w:t>expected life and criticality.</w:t>
            </w:r>
          </w:p>
          <w:p w14:paraId="60097EEF" w14:textId="77777777" w:rsidR="0023410F" w:rsidRDefault="001D4F61">
            <w:pPr>
              <w:pStyle w:val="TableParagraph"/>
              <w:spacing w:before="115" w:line="249" w:lineRule="auto"/>
              <w:ind w:left="79" w:right="183"/>
              <w:rPr>
                <w:sz w:val="18"/>
              </w:rPr>
            </w:pPr>
            <w:r>
              <w:rPr>
                <w:color w:val="003F62"/>
                <w:w w:val="105"/>
                <w:sz w:val="18"/>
              </w:rPr>
              <w:t>The</w:t>
            </w:r>
            <w:r>
              <w:rPr>
                <w:color w:val="003F62"/>
                <w:spacing w:val="-14"/>
                <w:w w:val="105"/>
                <w:sz w:val="18"/>
              </w:rPr>
              <w:t xml:space="preserve"> </w:t>
            </w:r>
            <w:r>
              <w:rPr>
                <w:color w:val="003F62"/>
                <w:w w:val="105"/>
                <w:sz w:val="18"/>
              </w:rPr>
              <w:t>renewals</w:t>
            </w:r>
            <w:r>
              <w:rPr>
                <w:color w:val="003F62"/>
                <w:spacing w:val="-13"/>
                <w:w w:val="105"/>
                <w:sz w:val="18"/>
              </w:rPr>
              <w:t xml:space="preserve"> </w:t>
            </w:r>
            <w:r>
              <w:rPr>
                <w:color w:val="003F62"/>
                <w:w w:val="105"/>
                <w:sz w:val="18"/>
              </w:rPr>
              <w:t>program</w:t>
            </w:r>
            <w:r>
              <w:rPr>
                <w:color w:val="003F62"/>
                <w:spacing w:val="-13"/>
                <w:w w:val="105"/>
                <w:sz w:val="18"/>
              </w:rPr>
              <w:t xml:space="preserve"> </w:t>
            </w:r>
            <w:r>
              <w:rPr>
                <w:color w:val="003F62"/>
                <w:w w:val="105"/>
                <w:sz w:val="18"/>
              </w:rPr>
              <w:t>generated</w:t>
            </w:r>
            <w:r>
              <w:rPr>
                <w:color w:val="003F62"/>
                <w:spacing w:val="-13"/>
                <w:w w:val="105"/>
                <w:sz w:val="18"/>
              </w:rPr>
              <w:t xml:space="preserve"> </w:t>
            </w:r>
            <w:r>
              <w:rPr>
                <w:color w:val="003F62"/>
                <w:w w:val="105"/>
                <w:sz w:val="18"/>
              </w:rPr>
              <w:t>was</w:t>
            </w:r>
            <w:r>
              <w:rPr>
                <w:color w:val="003F62"/>
                <w:spacing w:val="-13"/>
                <w:w w:val="105"/>
                <w:sz w:val="18"/>
              </w:rPr>
              <w:t xml:space="preserve"> </w:t>
            </w:r>
            <w:r>
              <w:rPr>
                <w:color w:val="003F62"/>
                <w:w w:val="105"/>
                <w:sz w:val="18"/>
              </w:rPr>
              <w:t>validated</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refined</w:t>
            </w:r>
            <w:r>
              <w:rPr>
                <w:color w:val="003F62"/>
                <w:spacing w:val="-14"/>
                <w:w w:val="105"/>
                <w:sz w:val="18"/>
              </w:rPr>
              <w:t xml:space="preserve"> </w:t>
            </w:r>
            <w:r>
              <w:rPr>
                <w:color w:val="003F62"/>
                <w:w w:val="105"/>
                <w:sz w:val="18"/>
              </w:rPr>
              <w:t>through</w:t>
            </w:r>
            <w:r>
              <w:rPr>
                <w:color w:val="003F62"/>
                <w:spacing w:val="-13"/>
                <w:w w:val="105"/>
                <w:sz w:val="18"/>
              </w:rPr>
              <w:t xml:space="preserve"> </w:t>
            </w:r>
            <w:r>
              <w:rPr>
                <w:color w:val="003F62"/>
                <w:w w:val="105"/>
                <w:sz w:val="18"/>
              </w:rPr>
              <w:t>a</w:t>
            </w:r>
            <w:r>
              <w:rPr>
                <w:color w:val="003F62"/>
                <w:spacing w:val="-13"/>
                <w:w w:val="105"/>
                <w:sz w:val="18"/>
              </w:rPr>
              <w:t xml:space="preserve"> </w:t>
            </w:r>
            <w:r>
              <w:rPr>
                <w:color w:val="003F62"/>
                <w:w w:val="105"/>
                <w:sz w:val="18"/>
              </w:rPr>
              <w:t>series</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refined</w:t>
            </w:r>
            <w:r>
              <w:rPr>
                <w:color w:val="003F62"/>
                <w:spacing w:val="-13"/>
                <w:w w:val="105"/>
                <w:sz w:val="18"/>
              </w:rPr>
              <w:t xml:space="preserve"> </w:t>
            </w:r>
            <w:r>
              <w:rPr>
                <w:color w:val="003F62"/>
                <w:w w:val="105"/>
                <w:sz w:val="18"/>
              </w:rPr>
              <w:t>projections</w:t>
            </w:r>
            <w:r>
              <w:rPr>
                <w:color w:val="003F62"/>
                <w:spacing w:val="-13"/>
                <w:w w:val="105"/>
                <w:sz w:val="18"/>
              </w:rPr>
              <w:t xml:space="preserve"> </w:t>
            </w:r>
            <w:r>
              <w:rPr>
                <w:color w:val="003F62"/>
                <w:w w:val="105"/>
                <w:sz w:val="18"/>
              </w:rPr>
              <w:t>using</w:t>
            </w:r>
            <w:r>
              <w:rPr>
                <w:color w:val="003F62"/>
                <w:spacing w:val="-13"/>
                <w:w w:val="105"/>
                <w:sz w:val="18"/>
              </w:rPr>
              <w:t xml:space="preserve"> </w:t>
            </w:r>
            <w:r>
              <w:rPr>
                <w:color w:val="003F62"/>
                <w:w w:val="105"/>
                <w:sz w:val="18"/>
              </w:rPr>
              <w:t>our Assetic Predictor Modelling program.</w:t>
            </w:r>
          </w:p>
          <w:p w14:paraId="60097EF0" w14:textId="77777777" w:rsidR="0023410F" w:rsidRDefault="001D4F61">
            <w:pPr>
              <w:pStyle w:val="TableParagraph"/>
              <w:spacing w:before="115"/>
              <w:ind w:left="79"/>
              <w:rPr>
                <w:sz w:val="18"/>
              </w:rPr>
            </w:pPr>
            <w:r>
              <w:rPr>
                <w:color w:val="003F62"/>
                <w:w w:val="105"/>
                <w:sz w:val="18"/>
              </w:rPr>
              <w:t>The</w:t>
            </w:r>
            <w:r>
              <w:rPr>
                <w:color w:val="003F62"/>
                <w:spacing w:val="-13"/>
                <w:w w:val="105"/>
                <w:sz w:val="18"/>
              </w:rPr>
              <w:t xml:space="preserve"> </w:t>
            </w:r>
            <w:r>
              <w:rPr>
                <w:color w:val="003F62"/>
                <w:w w:val="105"/>
                <w:sz w:val="18"/>
              </w:rPr>
              <w:t>renewals</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profile</w:t>
            </w:r>
            <w:r>
              <w:rPr>
                <w:color w:val="003F62"/>
                <w:spacing w:val="-13"/>
                <w:w w:val="105"/>
                <w:sz w:val="18"/>
              </w:rPr>
              <w:t xml:space="preserve"> </w:t>
            </w:r>
            <w:r>
              <w:rPr>
                <w:color w:val="003F62"/>
                <w:w w:val="105"/>
                <w:sz w:val="18"/>
              </w:rPr>
              <w:t>has</w:t>
            </w:r>
            <w:r>
              <w:rPr>
                <w:color w:val="003F62"/>
                <w:spacing w:val="-13"/>
                <w:w w:val="105"/>
                <w:sz w:val="18"/>
              </w:rPr>
              <w:t xml:space="preserve"> </w:t>
            </w:r>
            <w:r>
              <w:rPr>
                <w:color w:val="003F62"/>
                <w:w w:val="105"/>
                <w:sz w:val="18"/>
              </w:rPr>
              <w:t>been</w:t>
            </w:r>
            <w:r>
              <w:rPr>
                <w:color w:val="003F62"/>
                <w:spacing w:val="-13"/>
                <w:w w:val="105"/>
                <w:sz w:val="18"/>
              </w:rPr>
              <w:t xml:space="preserve"> </w:t>
            </w:r>
            <w:r>
              <w:rPr>
                <w:color w:val="003F62"/>
                <w:w w:val="105"/>
                <w:sz w:val="18"/>
              </w:rPr>
              <w:t>smoothed</w:t>
            </w:r>
            <w:r>
              <w:rPr>
                <w:color w:val="003F62"/>
                <w:spacing w:val="-13"/>
                <w:w w:val="105"/>
                <w:sz w:val="18"/>
              </w:rPr>
              <w:t xml:space="preserve"> </w:t>
            </w:r>
            <w:r>
              <w:rPr>
                <w:color w:val="003F62"/>
                <w:w w:val="105"/>
                <w:sz w:val="18"/>
              </w:rPr>
              <w:t>over</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pricing</w:t>
            </w:r>
            <w:r>
              <w:rPr>
                <w:color w:val="003F62"/>
                <w:spacing w:val="-13"/>
                <w:w w:val="105"/>
                <w:sz w:val="18"/>
              </w:rPr>
              <w:t xml:space="preserve"> </w:t>
            </w:r>
            <w:r>
              <w:rPr>
                <w:color w:val="003F62"/>
                <w:spacing w:val="-2"/>
                <w:w w:val="105"/>
                <w:sz w:val="18"/>
              </w:rPr>
              <w:t>period.</w:t>
            </w:r>
          </w:p>
        </w:tc>
      </w:tr>
      <w:tr w:rsidR="0023410F" w14:paraId="60097EF4" w14:textId="77777777">
        <w:trPr>
          <w:trHeight w:val="706"/>
        </w:trPr>
        <w:tc>
          <w:tcPr>
            <w:tcW w:w="1323" w:type="dxa"/>
            <w:tcBorders>
              <w:left w:val="single" w:sz="8" w:space="0" w:color="FFFFFF"/>
              <w:right w:val="single" w:sz="8" w:space="0" w:color="FFFFFF"/>
            </w:tcBorders>
            <w:shd w:val="clear" w:color="auto" w:fill="C2E7EF"/>
          </w:tcPr>
          <w:p w14:paraId="60097EF2" w14:textId="77777777" w:rsidR="0023410F" w:rsidRDefault="001D4F61">
            <w:pPr>
              <w:pStyle w:val="TableParagraph"/>
              <w:ind w:left="80"/>
              <w:rPr>
                <w:sz w:val="18"/>
              </w:rPr>
            </w:pPr>
            <w:r>
              <w:rPr>
                <w:color w:val="003F62"/>
                <w:spacing w:val="-4"/>
                <w:sz w:val="18"/>
              </w:rPr>
              <w:t>Risk</w:t>
            </w:r>
          </w:p>
        </w:tc>
        <w:tc>
          <w:tcPr>
            <w:tcW w:w="9131" w:type="dxa"/>
            <w:tcBorders>
              <w:left w:val="single" w:sz="8" w:space="0" w:color="FFFFFF"/>
              <w:right w:val="nil"/>
            </w:tcBorders>
          </w:tcPr>
          <w:p w14:paraId="60097EF3" w14:textId="77777777" w:rsidR="0023410F" w:rsidRDefault="001D4F61">
            <w:pPr>
              <w:pStyle w:val="TableParagraph"/>
              <w:spacing w:line="249" w:lineRule="auto"/>
              <w:ind w:left="79"/>
              <w:rPr>
                <w:sz w:val="18"/>
              </w:rPr>
            </w:pPr>
            <w:r>
              <w:rPr>
                <w:color w:val="003F62"/>
                <w:w w:val="105"/>
                <w:sz w:val="18"/>
              </w:rPr>
              <w:t>Taking</w:t>
            </w:r>
            <w:r>
              <w:rPr>
                <w:color w:val="003F62"/>
                <w:spacing w:val="-9"/>
                <w:w w:val="105"/>
                <w:sz w:val="18"/>
              </w:rPr>
              <w:t xml:space="preserve"> </w:t>
            </w:r>
            <w:r>
              <w:rPr>
                <w:color w:val="003F62"/>
                <w:w w:val="105"/>
                <w:sz w:val="18"/>
              </w:rPr>
              <w:t>into</w:t>
            </w:r>
            <w:r>
              <w:rPr>
                <w:color w:val="003F62"/>
                <w:spacing w:val="-9"/>
                <w:w w:val="105"/>
                <w:sz w:val="18"/>
              </w:rPr>
              <w:t xml:space="preserve"> </w:t>
            </w:r>
            <w:r>
              <w:rPr>
                <w:color w:val="003F62"/>
                <w:w w:val="105"/>
                <w:sz w:val="18"/>
              </w:rPr>
              <w:t>consideration</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controls</w:t>
            </w:r>
            <w:r>
              <w:rPr>
                <w:color w:val="003F62"/>
                <w:spacing w:val="-9"/>
                <w:w w:val="105"/>
                <w:sz w:val="18"/>
              </w:rPr>
              <w:t xml:space="preserve"> </w:t>
            </w:r>
            <w:r>
              <w:rPr>
                <w:color w:val="003F62"/>
                <w:w w:val="105"/>
                <w:sz w:val="18"/>
              </w:rPr>
              <w:t>outlined</w:t>
            </w:r>
            <w:r>
              <w:rPr>
                <w:color w:val="003F62"/>
                <w:spacing w:val="-9"/>
                <w:w w:val="105"/>
                <w:sz w:val="18"/>
              </w:rPr>
              <w:t xml:space="preserve"> </w:t>
            </w:r>
            <w:r>
              <w:rPr>
                <w:color w:val="003F62"/>
                <w:w w:val="105"/>
                <w:sz w:val="18"/>
              </w:rPr>
              <w:t>above,</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risk</w:t>
            </w:r>
            <w:r>
              <w:rPr>
                <w:color w:val="003F62"/>
                <w:spacing w:val="-9"/>
                <w:w w:val="105"/>
                <w:sz w:val="18"/>
              </w:rPr>
              <w:t xml:space="preserve"> </w:t>
            </w:r>
            <w:r>
              <w:rPr>
                <w:color w:val="003F62"/>
                <w:w w:val="105"/>
                <w:sz w:val="18"/>
              </w:rPr>
              <w:t>that</w:t>
            </w:r>
            <w:r>
              <w:rPr>
                <w:color w:val="003F62"/>
                <w:spacing w:val="-9"/>
                <w:w w:val="105"/>
                <w:sz w:val="18"/>
              </w:rPr>
              <w:t xml:space="preserve"> </w:t>
            </w:r>
            <w:r>
              <w:rPr>
                <w:color w:val="003F62"/>
                <w:w w:val="105"/>
                <w:sz w:val="18"/>
              </w:rPr>
              <w:t>our</w:t>
            </w:r>
            <w:r>
              <w:rPr>
                <w:color w:val="003F62"/>
                <w:spacing w:val="-9"/>
                <w:w w:val="105"/>
                <w:sz w:val="18"/>
              </w:rPr>
              <w:t xml:space="preserve"> </w:t>
            </w:r>
            <w:r>
              <w:rPr>
                <w:color w:val="003F62"/>
                <w:w w:val="105"/>
                <w:sz w:val="18"/>
              </w:rPr>
              <w:t>renewals</w:t>
            </w:r>
            <w:r>
              <w:rPr>
                <w:color w:val="003F62"/>
                <w:spacing w:val="-9"/>
                <w:w w:val="105"/>
                <w:sz w:val="18"/>
              </w:rPr>
              <w:t xml:space="preserve"> </w:t>
            </w:r>
            <w:r>
              <w:rPr>
                <w:color w:val="003F62"/>
                <w:w w:val="105"/>
                <w:sz w:val="18"/>
              </w:rPr>
              <w:t>budget</w:t>
            </w:r>
            <w:r>
              <w:rPr>
                <w:color w:val="003F62"/>
                <w:spacing w:val="-9"/>
                <w:w w:val="105"/>
                <w:sz w:val="18"/>
              </w:rPr>
              <w:t xml:space="preserve"> </w:t>
            </w:r>
            <w:r>
              <w:rPr>
                <w:color w:val="003F62"/>
                <w:w w:val="105"/>
                <w:sz w:val="18"/>
              </w:rPr>
              <w:t>included</w:t>
            </w:r>
            <w:r>
              <w:rPr>
                <w:color w:val="003F62"/>
                <w:spacing w:val="-9"/>
                <w:w w:val="105"/>
                <w:sz w:val="18"/>
              </w:rPr>
              <w:t xml:space="preserve"> </w:t>
            </w:r>
            <w:r>
              <w:rPr>
                <w:color w:val="003F62"/>
                <w:w w:val="105"/>
                <w:sz w:val="18"/>
              </w:rPr>
              <w:t>in</w:t>
            </w:r>
            <w:r>
              <w:rPr>
                <w:color w:val="003F62"/>
                <w:spacing w:val="-9"/>
                <w:w w:val="105"/>
                <w:sz w:val="18"/>
              </w:rPr>
              <w:t xml:space="preserve"> </w:t>
            </w:r>
            <w:r>
              <w:rPr>
                <w:color w:val="003F62"/>
                <w:w w:val="105"/>
                <w:sz w:val="18"/>
              </w:rPr>
              <w:t>this</w:t>
            </w:r>
            <w:r>
              <w:rPr>
                <w:color w:val="003F62"/>
                <w:spacing w:val="-9"/>
                <w:w w:val="105"/>
                <w:sz w:val="18"/>
              </w:rPr>
              <w:t xml:space="preserve"> </w:t>
            </w:r>
            <w:r>
              <w:rPr>
                <w:color w:val="003F62"/>
                <w:w w:val="105"/>
                <w:sz w:val="18"/>
              </w:rPr>
              <w:t>price submission</w:t>
            </w:r>
            <w:r>
              <w:rPr>
                <w:color w:val="003F62"/>
                <w:spacing w:val="-2"/>
                <w:w w:val="105"/>
                <w:sz w:val="18"/>
              </w:rPr>
              <w:t xml:space="preserve"> </w:t>
            </w:r>
            <w:r>
              <w:rPr>
                <w:color w:val="003F62"/>
                <w:w w:val="105"/>
                <w:sz w:val="18"/>
              </w:rPr>
              <w:t>has</w:t>
            </w:r>
            <w:r>
              <w:rPr>
                <w:color w:val="003F62"/>
                <w:spacing w:val="-2"/>
                <w:w w:val="105"/>
                <w:sz w:val="18"/>
              </w:rPr>
              <w:t xml:space="preserve"> </w:t>
            </w:r>
            <w:r>
              <w:rPr>
                <w:color w:val="003F62"/>
                <w:w w:val="105"/>
                <w:sz w:val="18"/>
              </w:rPr>
              <w:t>not</w:t>
            </w:r>
            <w:r>
              <w:rPr>
                <w:color w:val="003F62"/>
                <w:spacing w:val="-2"/>
                <w:w w:val="105"/>
                <w:sz w:val="18"/>
              </w:rPr>
              <w:t xml:space="preserve"> </w:t>
            </w:r>
            <w:r>
              <w:rPr>
                <w:color w:val="003F62"/>
                <w:w w:val="105"/>
                <w:sz w:val="18"/>
              </w:rPr>
              <w:t>been</w:t>
            </w:r>
            <w:r>
              <w:rPr>
                <w:color w:val="003F62"/>
                <w:spacing w:val="-2"/>
                <w:w w:val="105"/>
                <w:sz w:val="18"/>
              </w:rPr>
              <w:t xml:space="preserve"> </w:t>
            </w:r>
            <w:r>
              <w:rPr>
                <w:color w:val="003F62"/>
                <w:w w:val="105"/>
                <w:sz w:val="18"/>
              </w:rPr>
              <w:t>adequately</w:t>
            </w:r>
            <w:r>
              <w:rPr>
                <w:color w:val="003F62"/>
                <w:spacing w:val="-2"/>
                <w:w w:val="105"/>
                <w:sz w:val="18"/>
              </w:rPr>
              <w:t xml:space="preserve"> </w:t>
            </w:r>
            <w:r>
              <w:rPr>
                <w:color w:val="003F62"/>
                <w:w w:val="105"/>
                <w:sz w:val="18"/>
              </w:rPr>
              <w:t>forecast</w:t>
            </w:r>
            <w:r>
              <w:rPr>
                <w:color w:val="003F62"/>
                <w:spacing w:val="-2"/>
                <w:w w:val="105"/>
                <w:sz w:val="18"/>
              </w:rPr>
              <w:t xml:space="preserve"> </w:t>
            </w:r>
            <w:r>
              <w:rPr>
                <w:color w:val="003F62"/>
                <w:w w:val="105"/>
                <w:sz w:val="18"/>
              </w:rPr>
              <w:t>has</w:t>
            </w:r>
            <w:r>
              <w:rPr>
                <w:color w:val="003F62"/>
                <w:spacing w:val="-2"/>
                <w:w w:val="105"/>
                <w:sz w:val="18"/>
              </w:rPr>
              <w:t xml:space="preserve"> </w:t>
            </w:r>
            <w:r>
              <w:rPr>
                <w:color w:val="003F62"/>
                <w:w w:val="105"/>
                <w:sz w:val="18"/>
              </w:rPr>
              <w:t>been</w:t>
            </w:r>
            <w:r>
              <w:rPr>
                <w:color w:val="003F62"/>
                <w:spacing w:val="-2"/>
                <w:w w:val="105"/>
                <w:sz w:val="18"/>
              </w:rPr>
              <w:t xml:space="preserve"> </w:t>
            </w:r>
            <w:r>
              <w:rPr>
                <w:color w:val="003F62"/>
                <w:w w:val="105"/>
                <w:sz w:val="18"/>
              </w:rPr>
              <w:t>rated</w:t>
            </w:r>
            <w:r>
              <w:rPr>
                <w:color w:val="003F62"/>
                <w:spacing w:val="-2"/>
                <w:w w:val="105"/>
                <w:sz w:val="18"/>
              </w:rPr>
              <w:t xml:space="preserve"> </w:t>
            </w:r>
            <w:r>
              <w:rPr>
                <w:color w:val="003F62"/>
                <w:w w:val="105"/>
                <w:sz w:val="18"/>
              </w:rPr>
              <w:t>moderate.</w:t>
            </w:r>
          </w:p>
        </w:tc>
      </w:tr>
      <w:tr w:rsidR="0023410F" w14:paraId="60097EFA" w14:textId="77777777">
        <w:trPr>
          <w:trHeight w:val="2991"/>
        </w:trPr>
        <w:tc>
          <w:tcPr>
            <w:tcW w:w="1323" w:type="dxa"/>
            <w:tcBorders>
              <w:left w:val="single" w:sz="8" w:space="0" w:color="FFFFFF"/>
              <w:right w:val="single" w:sz="8" w:space="0" w:color="FFFFFF"/>
            </w:tcBorders>
            <w:shd w:val="clear" w:color="auto" w:fill="C2E7EF"/>
          </w:tcPr>
          <w:p w14:paraId="60097EF5" w14:textId="77777777" w:rsidR="0023410F" w:rsidRDefault="001D4F61">
            <w:pPr>
              <w:pStyle w:val="TableParagraph"/>
              <w:spacing w:line="249" w:lineRule="auto"/>
              <w:ind w:left="80" w:right="112"/>
              <w:rPr>
                <w:sz w:val="18"/>
              </w:rPr>
            </w:pPr>
            <w:r>
              <w:rPr>
                <w:color w:val="003F62"/>
                <w:spacing w:val="-4"/>
                <w:w w:val="105"/>
                <w:sz w:val="18"/>
              </w:rPr>
              <w:t xml:space="preserve">Risk </w:t>
            </w:r>
            <w:r>
              <w:rPr>
                <w:color w:val="003F62"/>
                <w:spacing w:val="-2"/>
                <w:w w:val="105"/>
                <w:sz w:val="18"/>
              </w:rPr>
              <w:t>allocation</w:t>
            </w:r>
          </w:p>
        </w:tc>
        <w:tc>
          <w:tcPr>
            <w:tcW w:w="9131" w:type="dxa"/>
            <w:tcBorders>
              <w:left w:val="single" w:sz="8" w:space="0" w:color="FFFFFF"/>
              <w:right w:val="nil"/>
            </w:tcBorders>
          </w:tcPr>
          <w:p w14:paraId="60097EF6" w14:textId="77777777" w:rsidR="0023410F" w:rsidRDefault="001D4F61">
            <w:pPr>
              <w:pStyle w:val="TableParagraph"/>
              <w:spacing w:line="249" w:lineRule="auto"/>
              <w:ind w:left="79"/>
              <w:rPr>
                <w:sz w:val="18"/>
              </w:rPr>
            </w:pPr>
            <w:r>
              <w:rPr>
                <w:color w:val="003F62"/>
                <w:w w:val="105"/>
                <w:sz w:val="18"/>
              </w:rPr>
              <w:t>Significant</w:t>
            </w:r>
            <w:r>
              <w:rPr>
                <w:color w:val="003F62"/>
                <w:spacing w:val="-13"/>
                <w:w w:val="105"/>
                <w:sz w:val="18"/>
              </w:rPr>
              <w:t xml:space="preserve"> </w:t>
            </w:r>
            <w:r>
              <w:rPr>
                <w:color w:val="003F62"/>
                <w:w w:val="105"/>
                <w:sz w:val="18"/>
              </w:rPr>
              <w:t>refinement</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renewals</w:t>
            </w:r>
            <w:r>
              <w:rPr>
                <w:color w:val="003F62"/>
                <w:spacing w:val="-13"/>
                <w:w w:val="105"/>
                <w:sz w:val="18"/>
              </w:rPr>
              <w:t xml:space="preserve"> </w:t>
            </w:r>
            <w:r>
              <w:rPr>
                <w:color w:val="003F62"/>
                <w:w w:val="105"/>
                <w:sz w:val="18"/>
              </w:rPr>
              <w:t>program</w:t>
            </w:r>
            <w:r>
              <w:rPr>
                <w:color w:val="003F62"/>
                <w:spacing w:val="-13"/>
                <w:w w:val="105"/>
                <w:sz w:val="18"/>
              </w:rPr>
              <w:t xml:space="preserve"> </w:t>
            </w:r>
            <w:r>
              <w:rPr>
                <w:color w:val="003F62"/>
                <w:w w:val="105"/>
                <w:sz w:val="18"/>
              </w:rPr>
              <w:t>has</w:t>
            </w:r>
            <w:r>
              <w:rPr>
                <w:color w:val="003F62"/>
                <w:spacing w:val="-13"/>
                <w:w w:val="105"/>
                <w:sz w:val="18"/>
              </w:rPr>
              <w:t xml:space="preserve"> </w:t>
            </w:r>
            <w:r>
              <w:rPr>
                <w:color w:val="003F62"/>
                <w:w w:val="105"/>
                <w:sz w:val="18"/>
              </w:rPr>
              <w:t>been</w:t>
            </w:r>
            <w:r>
              <w:rPr>
                <w:color w:val="003F62"/>
                <w:spacing w:val="-13"/>
                <w:w w:val="105"/>
                <w:sz w:val="18"/>
              </w:rPr>
              <w:t xml:space="preserve"> </w:t>
            </w:r>
            <w:r>
              <w:rPr>
                <w:color w:val="003F62"/>
                <w:w w:val="105"/>
                <w:sz w:val="18"/>
              </w:rPr>
              <w:t>undertaken</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ensure</w:t>
            </w:r>
            <w:r>
              <w:rPr>
                <w:color w:val="003F62"/>
                <w:spacing w:val="-13"/>
                <w:w w:val="105"/>
                <w:sz w:val="18"/>
              </w:rPr>
              <w:t xml:space="preserve"> </w:t>
            </w:r>
            <w:r>
              <w:rPr>
                <w:color w:val="003F62"/>
                <w:w w:val="105"/>
                <w:sz w:val="18"/>
              </w:rPr>
              <w:t>we</w:t>
            </w:r>
            <w:r>
              <w:rPr>
                <w:color w:val="003F62"/>
                <w:spacing w:val="-13"/>
                <w:w w:val="105"/>
                <w:sz w:val="18"/>
              </w:rPr>
              <w:t xml:space="preserve"> </w:t>
            </w:r>
            <w:r>
              <w:rPr>
                <w:color w:val="003F62"/>
                <w:w w:val="105"/>
                <w:sz w:val="18"/>
              </w:rPr>
              <w:t>have</w:t>
            </w:r>
            <w:r>
              <w:rPr>
                <w:color w:val="003F62"/>
                <w:spacing w:val="-13"/>
                <w:w w:val="105"/>
                <w:sz w:val="18"/>
              </w:rPr>
              <w:t xml:space="preserve"> </w:t>
            </w:r>
            <w:r>
              <w:rPr>
                <w:color w:val="003F62"/>
                <w:w w:val="105"/>
                <w:sz w:val="18"/>
              </w:rPr>
              <w:t>not</w:t>
            </w:r>
            <w:r>
              <w:rPr>
                <w:color w:val="003F62"/>
                <w:spacing w:val="-13"/>
                <w:w w:val="105"/>
                <w:sz w:val="18"/>
              </w:rPr>
              <w:t xml:space="preserve"> </w:t>
            </w:r>
            <w:r>
              <w:rPr>
                <w:color w:val="003F62"/>
                <w:w w:val="105"/>
                <w:sz w:val="18"/>
              </w:rPr>
              <w:t>applied</w:t>
            </w:r>
            <w:r>
              <w:rPr>
                <w:color w:val="003F62"/>
                <w:spacing w:val="-13"/>
                <w:w w:val="105"/>
                <w:sz w:val="18"/>
              </w:rPr>
              <w:t xml:space="preserve"> </w:t>
            </w:r>
            <w:r>
              <w:rPr>
                <w:color w:val="003F62"/>
                <w:w w:val="105"/>
                <w:sz w:val="18"/>
              </w:rPr>
              <w:t>an</w:t>
            </w:r>
            <w:r>
              <w:rPr>
                <w:color w:val="003F62"/>
                <w:spacing w:val="-13"/>
                <w:w w:val="105"/>
                <w:sz w:val="18"/>
              </w:rPr>
              <w:t xml:space="preserve"> </w:t>
            </w:r>
            <w:r>
              <w:rPr>
                <w:color w:val="003F62"/>
                <w:w w:val="105"/>
                <w:sz w:val="18"/>
              </w:rPr>
              <w:t>overly conservative approach to asset renewals in the formulation of this price submission.</w:t>
            </w:r>
          </w:p>
          <w:p w14:paraId="60097EF7" w14:textId="77777777" w:rsidR="0023410F" w:rsidRDefault="001D4F61">
            <w:pPr>
              <w:pStyle w:val="TableParagraph"/>
              <w:spacing w:before="115" w:line="249" w:lineRule="auto"/>
              <w:ind w:left="79" w:right="183"/>
              <w:rPr>
                <w:sz w:val="18"/>
              </w:rPr>
            </w:pPr>
            <w:r>
              <w:rPr>
                <w:color w:val="003F62"/>
                <w:w w:val="105"/>
                <w:sz w:val="18"/>
              </w:rPr>
              <w:t>The proposed renewals investment in 2023-28 is below levels of depreciation which demonstrates our ongoing</w:t>
            </w:r>
            <w:r>
              <w:rPr>
                <w:color w:val="003F62"/>
                <w:spacing w:val="-4"/>
                <w:w w:val="105"/>
                <w:sz w:val="18"/>
              </w:rPr>
              <w:t xml:space="preserve"> </w:t>
            </w:r>
            <w:r>
              <w:rPr>
                <w:color w:val="003F62"/>
                <w:w w:val="105"/>
                <w:sz w:val="18"/>
              </w:rPr>
              <w:t>commitment</w:t>
            </w:r>
            <w:r>
              <w:rPr>
                <w:color w:val="003F62"/>
                <w:spacing w:val="-4"/>
                <w:w w:val="105"/>
                <w:sz w:val="18"/>
              </w:rPr>
              <w:t xml:space="preserve"> </w:t>
            </w:r>
            <w:r>
              <w:rPr>
                <w:color w:val="003F62"/>
                <w:w w:val="105"/>
                <w:sz w:val="18"/>
              </w:rPr>
              <w:t>to</w:t>
            </w:r>
            <w:r>
              <w:rPr>
                <w:color w:val="003F62"/>
                <w:spacing w:val="-4"/>
                <w:w w:val="105"/>
                <w:sz w:val="18"/>
              </w:rPr>
              <w:t xml:space="preserve"> </w:t>
            </w:r>
            <w:r>
              <w:rPr>
                <w:color w:val="003F62"/>
                <w:w w:val="105"/>
                <w:sz w:val="18"/>
              </w:rPr>
              <w:t>getting</w:t>
            </w:r>
            <w:r>
              <w:rPr>
                <w:color w:val="003F62"/>
                <w:spacing w:val="-4"/>
                <w:w w:val="105"/>
                <w:sz w:val="18"/>
              </w:rPr>
              <w:t xml:space="preserve"> </w:t>
            </w:r>
            <w:r>
              <w:rPr>
                <w:color w:val="003F62"/>
                <w:w w:val="105"/>
                <w:sz w:val="18"/>
              </w:rPr>
              <w:t>the</w:t>
            </w:r>
            <w:r>
              <w:rPr>
                <w:color w:val="003F62"/>
                <w:spacing w:val="-4"/>
                <w:w w:val="105"/>
                <w:sz w:val="18"/>
              </w:rPr>
              <w:t xml:space="preserve"> </w:t>
            </w:r>
            <w:r>
              <w:rPr>
                <w:color w:val="003F62"/>
                <w:w w:val="105"/>
                <w:sz w:val="18"/>
              </w:rPr>
              <w:t>most</w:t>
            </w:r>
            <w:r>
              <w:rPr>
                <w:color w:val="003F62"/>
                <w:spacing w:val="-4"/>
                <w:w w:val="105"/>
                <w:sz w:val="18"/>
              </w:rPr>
              <w:t xml:space="preserve"> </w:t>
            </w:r>
            <w:r>
              <w:rPr>
                <w:color w:val="003F62"/>
                <w:w w:val="105"/>
                <w:sz w:val="18"/>
              </w:rPr>
              <w:t>out</w:t>
            </w:r>
            <w:r>
              <w:rPr>
                <w:color w:val="003F62"/>
                <w:spacing w:val="-4"/>
                <w:w w:val="105"/>
                <w:sz w:val="18"/>
              </w:rPr>
              <w:t xml:space="preserve"> </w:t>
            </w:r>
            <w:r>
              <w:rPr>
                <w:color w:val="003F62"/>
                <w:w w:val="105"/>
                <w:sz w:val="18"/>
              </w:rPr>
              <w:t>of</w:t>
            </w:r>
            <w:r>
              <w:rPr>
                <w:color w:val="003F62"/>
                <w:spacing w:val="-4"/>
                <w:w w:val="105"/>
                <w:sz w:val="18"/>
              </w:rPr>
              <w:t xml:space="preserve"> </w:t>
            </w:r>
            <w:r>
              <w:rPr>
                <w:color w:val="003F62"/>
                <w:w w:val="105"/>
                <w:sz w:val="18"/>
              </w:rPr>
              <w:t>our</w:t>
            </w:r>
            <w:r>
              <w:rPr>
                <w:color w:val="003F62"/>
                <w:spacing w:val="-4"/>
                <w:w w:val="105"/>
                <w:sz w:val="18"/>
              </w:rPr>
              <w:t xml:space="preserve"> </w:t>
            </w:r>
            <w:r>
              <w:rPr>
                <w:color w:val="003F62"/>
                <w:w w:val="105"/>
                <w:sz w:val="18"/>
              </w:rPr>
              <w:t>asse</w:t>
            </w:r>
            <w:r>
              <w:rPr>
                <w:color w:val="003F62"/>
                <w:w w:val="105"/>
                <w:sz w:val="18"/>
              </w:rPr>
              <w:t>ts</w:t>
            </w:r>
            <w:r>
              <w:rPr>
                <w:color w:val="003F62"/>
                <w:spacing w:val="-4"/>
                <w:w w:val="105"/>
                <w:sz w:val="18"/>
              </w:rPr>
              <w:t xml:space="preserve"> </w:t>
            </w:r>
            <w:r>
              <w:rPr>
                <w:color w:val="003F62"/>
                <w:w w:val="105"/>
                <w:sz w:val="18"/>
              </w:rPr>
              <w:t>and</w:t>
            </w:r>
            <w:r>
              <w:rPr>
                <w:color w:val="003F62"/>
                <w:spacing w:val="-4"/>
                <w:w w:val="105"/>
                <w:sz w:val="18"/>
              </w:rPr>
              <w:t xml:space="preserve"> </w:t>
            </w:r>
            <w:r>
              <w:rPr>
                <w:color w:val="003F62"/>
                <w:w w:val="105"/>
                <w:sz w:val="18"/>
              </w:rPr>
              <w:t>replacing</w:t>
            </w:r>
            <w:r>
              <w:rPr>
                <w:color w:val="003F62"/>
                <w:spacing w:val="-4"/>
                <w:w w:val="105"/>
                <w:sz w:val="18"/>
              </w:rPr>
              <w:t xml:space="preserve"> </w:t>
            </w:r>
            <w:r>
              <w:rPr>
                <w:color w:val="003F62"/>
                <w:w w:val="105"/>
                <w:sz w:val="18"/>
              </w:rPr>
              <w:t>them</w:t>
            </w:r>
            <w:r>
              <w:rPr>
                <w:color w:val="003F62"/>
                <w:spacing w:val="-4"/>
                <w:w w:val="105"/>
                <w:sz w:val="18"/>
              </w:rPr>
              <w:t xml:space="preserve"> </w:t>
            </w:r>
            <w:r>
              <w:rPr>
                <w:color w:val="003F62"/>
                <w:w w:val="105"/>
                <w:sz w:val="18"/>
              </w:rPr>
              <w:t>only</w:t>
            </w:r>
            <w:r>
              <w:rPr>
                <w:color w:val="003F62"/>
                <w:spacing w:val="-4"/>
                <w:w w:val="105"/>
                <w:sz w:val="18"/>
              </w:rPr>
              <w:t xml:space="preserve"> </w:t>
            </w:r>
            <w:r>
              <w:rPr>
                <w:color w:val="003F62"/>
                <w:w w:val="105"/>
                <w:sz w:val="18"/>
              </w:rPr>
              <w:t>when</w:t>
            </w:r>
            <w:r>
              <w:rPr>
                <w:color w:val="003F62"/>
                <w:spacing w:val="-4"/>
                <w:w w:val="105"/>
                <w:sz w:val="18"/>
              </w:rPr>
              <w:t xml:space="preserve"> </w:t>
            </w:r>
            <w:r>
              <w:rPr>
                <w:color w:val="003F62"/>
                <w:w w:val="105"/>
                <w:sz w:val="18"/>
              </w:rPr>
              <w:t>there</w:t>
            </w:r>
            <w:r>
              <w:rPr>
                <w:color w:val="003F62"/>
                <w:spacing w:val="-4"/>
                <w:w w:val="105"/>
                <w:sz w:val="18"/>
              </w:rPr>
              <w:t xml:space="preserve"> </w:t>
            </w:r>
            <w:r>
              <w:rPr>
                <w:color w:val="003F62"/>
                <w:w w:val="105"/>
                <w:sz w:val="18"/>
              </w:rPr>
              <w:t>is</w:t>
            </w:r>
            <w:r>
              <w:rPr>
                <w:color w:val="003F62"/>
                <w:spacing w:val="-4"/>
                <w:w w:val="105"/>
                <w:sz w:val="18"/>
              </w:rPr>
              <w:t xml:space="preserve"> </w:t>
            </w:r>
            <w:r>
              <w:rPr>
                <w:color w:val="003F62"/>
                <w:w w:val="105"/>
                <w:sz w:val="18"/>
              </w:rPr>
              <w:t>a</w:t>
            </w:r>
            <w:r>
              <w:rPr>
                <w:color w:val="003F62"/>
                <w:spacing w:val="-4"/>
                <w:w w:val="105"/>
                <w:sz w:val="18"/>
              </w:rPr>
              <w:t xml:space="preserve"> </w:t>
            </w:r>
            <w:r>
              <w:rPr>
                <w:color w:val="003F62"/>
                <w:w w:val="105"/>
                <w:sz w:val="18"/>
              </w:rPr>
              <w:t xml:space="preserve">real </w:t>
            </w:r>
            <w:r>
              <w:rPr>
                <w:color w:val="003F62"/>
                <w:spacing w:val="-2"/>
                <w:w w:val="105"/>
                <w:sz w:val="18"/>
              </w:rPr>
              <w:t>need.</w:t>
            </w:r>
          </w:p>
          <w:p w14:paraId="60097EF8" w14:textId="77777777" w:rsidR="0023410F" w:rsidRDefault="001D4F61">
            <w:pPr>
              <w:pStyle w:val="TableParagraph"/>
              <w:spacing w:before="115" w:line="249" w:lineRule="auto"/>
              <w:ind w:left="79"/>
              <w:rPr>
                <w:sz w:val="18"/>
              </w:rPr>
            </w:pPr>
            <w:r>
              <w:rPr>
                <w:color w:val="003F62"/>
                <w:spacing w:val="-2"/>
                <w:w w:val="105"/>
                <w:sz w:val="18"/>
              </w:rPr>
              <w:t>Under</w:t>
            </w:r>
            <w:r>
              <w:rPr>
                <w:color w:val="003F62"/>
                <w:spacing w:val="-4"/>
                <w:w w:val="105"/>
                <w:sz w:val="18"/>
              </w:rPr>
              <w:t xml:space="preserve"> </w:t>
            </w:r>
            <w:r>
              <w:rPr>
                <w:color w:val="003F62"/>
                <w:spacing w:val="-2"/>
                <w:w w:val="105"/>
                <w:sz w:val="18"/>
              </w:rPr>
              <w:t>investing</w:t>
            </w:r>
            <w:r>
              <w:rPr>
                <w:color w:val="003F62"/>
                <w:spacing w:val="-4"/>
                <w:w w:val="105"/>
                <w:sz w:val="18"/>
              </w:rPr>
              <w:t xml:space="preserve"> </w:t>
            </w:r>
            <w:r>
              <w:rPr>
                <w:color w:val="003F62"/>
                <w:spacing w:val="-2"/>
                <w:w w:val="105"/>
                <w:sz w:val="18"/>
              </w:rPr>
              <w:t>in</w:t>
            </w:r>
            <w:r>
              <w:rPr>
                <w:color w:val="003F62"/>
                <w:spacing w:val="-4"/>
                <w:w w:val="105"/>
                <w:sz w:val="18"/>
              </w:rPr>
              <w:t xml:space="preserve"> </w:t>
            </w:r>
            <w:r>
              <w:rPr>
                <w:color w:val="003F62"/>
                <w:spacing w:val="-2"/>
                <w:w w:val="105"/>
                <w:sz w:val="18"/>
              </w:rPr>
              <w:t>asset</w:t>
            </w:r>
            <w:r>
              <w:rPr>
                <w:color w:val="003F62"/>
                <w:spacing w:val="-4"/>
                <w:w w:val="105"/>
                <w:sz w:val="18"/>
              </w:rPr>
              <w:t xml:space="preserve"> </w:t>
            </w:r>
            <w:r>
              <w:rPr>
                <w:color w:val="003F62"/>
                <w:spacing w:val="-2"/>
                <w:w w:val="105"/>
                <w:sz w:val="18"/>
              </w:rPr>
              <w:t>replacement</w:t>
            </w:r>
            <w:r>
              <w:rPr>
                <w:color w:val="003F62"/>
                <w:spacing w:val="-4"/>
                <w:w w:val="105"/>
                <w:sz w:val="18"/>
              </w:rPr>
              <w:t xml:space="preserve"> </w:t>
            </w:r>
            <w:r>
              <w:rPr>
                <w:color w:val="003F62"/>
                <w:spacing w:val="-2"/>
                <w:w w:val="105"/>
                <w:sz w:val="18"/>
              </w:rPr>
              <w:t>during</w:t>
            </w:r>
            <w:r>
              <w:rPr>
                <w:color w:val="003F62"/>
                <w:spacing w:val="-4"/>
                <w:w w:val="105"/>
                <w:sz w:val="18"/>
              </w:rPr>
              <w:t xml:space="preserve"> </w:t>
            </w:r>
            <w:r>
              <w:rPr>
                <w:color w:val="003F62"/>
                <w:spacing w:val="-2"/>
                <w:w w:val="105"/>
                <w:sz w:val="18"/>
              </w:rPr>
              <w:t>this</w:t>
            </w:r>
            <w:r>
              <w:rPr>
                <w:color w:val="003F62"/>
                <w:spacing w:val="-4"/>
                <w:w w:val="105"/>
                <w:sz w:val="18"/>
              </w:rPr>
              <w:t xml:space="preserve"> </w:t>
            </w:r>
            <w:r>
              <w:rPr>
                <w:color w:val="003F62"/>
                <w:spacing w:val="-2"/>
                <w:w w:val="105"/>
                <w:sz w:val="18"/>
              </w:rPr>
              <w:t>pricing</w:t>
            </w:r>
            <w:r>
              <w:rPr>
                <w:color w:val="003F62"/>
                <w:spacing w:val="-4"/>
                <w:w w:val="105"/>
                <w:sz w:val="18"/>
              </w:rPr>
              <w:t xml:space="preserve"> </w:t>
            </w:r>
            <w:r>
              <w:rPr>
                <w:color w:val="003F62"/>
                <w:spacing w:val="-2"/>
                <w:w w:val="105"/>
                <w:sz w:val="18"/>
              </w:rPr>
              <w:t>period</w:t>
            </w:r>
            <w:r>
              <w:rPr>
                <w:color w:val="003F62"/>
                <w:spacing w:val="-4"/>
                <w:w w:val="105"/>
                <w:sz w:val="18"/>
              </w:rPr>
              <w:t xml:space="preserve"> </w:t>
            </w:r>
            <w:r>
              <w:rPr>
                <w:color w:val="003F62"/>
                <w:spacing w:val="-2"/>
                <w:w w:val="105"/>
                <w:sz w:val="18"/>
              </w:rPr>
              <w:t>increases</w:t>
            </w:r>
            <w:r>
              <w:rPr>
                <w:color w:val="003F62"/>
                <w:spacing w:val="-4"/>
                <w:w w:val="105"/>
                <w:sz w:val="18"/>
              </w:rPr>
              <w:t xml:space="preserve"> </w:t>
            </w:r>
            <w:r>
              <w:rPr>
                <w:color w:val="003F62"/>
                <w:spacing w:val="-2"/>
                <w:w w:val="105"/>
                <w:sz w:val="18"/>
              </w:rPr>
              <w:t>the</w:t>
            </w:r>
            <w:r>
              <w:rPr>
                <w:color w:val="003F62"/>
                <w:spacing w:val="-4"/>
                <w:w w:val="105"/>
                <w:sz w:val="18"/>
              </w:rPr>
              <w:t xml:space="preserve"> </w:t>
            </w:r>
            <w:r>
              <w:rPr>
                <w:color w:val="003F62"/>
                <w:spacing w:val="-2"/>
                <w:w w:val="105"/>
                <w:sz w:val="18"/>
              </w:rPr>
              <w:t>risk</w:t>
            </w:r>
            <w:r>
              <w:rPr>
                <w:color w:val="003F62"/>
                <w:spacing w:val="-4"/>
                <w:w w:val="105"/>
                <w:sz w:val="18"/>
              </w:rPr>
              <w:t xml:space="preserve"> </w:t>
            </w:r>
            <w:r>
              <w:rPr>
                <w:color w:val="003F62"/>
                <w:spacing w:val="-2"/>
                <w:w w:val="105"/>
                <w:sz w:val="18"/>
              </w:rPr>
              <w:t>attributes</w:t>
            </w:r>
            <w:r>
              <w:rPr>
                <w:color w:val="003F62"/>
                <w:spacing w:val="-4"/>
                <w:w w:val="105"/>
                <w:sz w:val="18"/>
              </w:rPr>
              <w:t xml:space="preserve"> </w:t>
            </w:r>
            <w:r>
              <w:rPr>
                <w:color w:val="003F62"/>
                <w:spacing w:val="-2"/>
                <w:w w:val="105"/>
                <w:sz w:val="18"/>
              </w:rPr>
              <w:t>of</w:t>
            </w:r>
            <w:r>
              <w:rPr>
                <w:color w:val="003F62"/>
                <w:spacing w:val="-4"/>
                <w:w w:val="105"/>
                <w:sz w:val="18"/>
              </w:rPr>
              <w:t xml:space="preserve"> </w:t>
            </w:r>
            <w:r>
              <w:rPr>
                <w:color w:val="003F62"/>
                <w:spacing w:val="-2"/>
                <w:w w:val="105"/>
                <w:sz w:val="18"/>
              </w:rPr>
              <w:t>the</w:t>
            </w:r>
            <w:r>
              <w:rPr>
                <w:color w:val="003F62"/>
                <w:spacing w:val="-4"/>
                <w:w w:val="105"/>
                <w:sz w:val="18"/>
              </w:rPr>
              <w:t xml:space="preserve"> </w:t>
            </w:r>
            <w:r>
              <w:rPr>
                <w:color w:val="003F62"/>
                <w:spacing w:val="-2"/>
                <w:w w:val="105"/>
                <w:sz w:val="18"/>
              </w:rPr>
              <w:t>asset</w:t>
            </w:r>
            <w:r>
              <w:rPr>
                <w:color w:val="003F62"/>
                <w:spacing w:val="-4"/>
                <w:w w:val="105"/>
                <w:sz w:val="18"/>
              </w:rPr>
              <w:t xml:space="preserve"> </w:t>
            </w:r>
            <w:r>
              <w:rPr>
                <w:color w:val="003F62"/>
                <w:spacing w:val="-2"/>
                <w:w w:val="105"/>
                <w:sz w:val="18"/>
              </w:rPr>
              <w:t xml:space="preserve">fleet. </w:t>
            </w:r>
            <w:r>
              <w:rPr>
                <w:color w:val="003F62"/>
                <w:w w:val="105"/>
                <w:sz w:val="18"/>
              </w:rPr>
              <w:t>We are willing to take this risk.</w:t>
            </w:r>
          </w:p>
          <w:p w14:paraId="60097EF9" w14:textId="77777777" w:rsidR="0023410F" w:rsidRDefault="001D4F61">
            <w:pPr>
              <w:pStyle w:val="TableParagraph"/>
              <w:spacing w:before="115" w:line="249" w:lineRule="auto"/>
              <w:ind w:left="79" w:right="150"/>
              <w:jc w:val="both"/>
              <w:rPr>
                <w:sz w:val="18"/>
              </w:rPr>
            </w:pPr>
            <w:r>
              <w:rPr>
                <w:color w:val="003F62"/>
                <w:w w:val="105"/>
                <w:sz w:val="18"/>
              </w:rPr>
              <w:t>Should</w:t>
            </w:r>
            <w:r>
              <w:rPr>
                <w:color w:val="003F62"/>
                <w:spacing w:val="-12"/>
                <w:w w:val="105"/>
                <w:sz w:val="18"/>
              </w:rPr>
              <w:t xml:space="preserve"> </w:t>
            </w:r>
            <w:r>
              <w:rPr>
                <w:color w:val="003F62"/>
                <w:w w:val="105"/>
                <w:sz w:val="18"/>
              </w:rPr>
              <w:t>the</w:t>
            </w:r>
            <w:r>
              <w:rPr>
                <w:color w:val="003F62"/>
                <w:spacing w:val="-12"/>
                <w:w w:val="105"/>
                <w:sz w:val="18"/>
              </w:rPr>
              <w:t xml:space="preserve"> </w:t>
            </w:r>
            <w:r>
              <w:rPr>
                <w:color w:val="003F62"/>
                <w:w w:val="105"/>
                <w:sz w:val="18"/>
              </w:rPr>
              <w:t>investment</w:t>
            </w:r>
            <w:r>
              <w:rPr>
                <w:color w:val="003F62"/>
                <w:spacing w:val="-12"/>
                <w:w w:val="105"/>
                <w:sz w:val="18"/>
              </w:rPr>
              <w:t xml:space="preserve"> </w:t>
            </w:r>
            <w:r>
              <w:rPr>
                <w:color w:val="003F62"/>
                <w:w w:val="105"/>
                <w:sz w:val="18"/>
              </w:rPr>
              <w:t>in</w:t>
            </w:r>
            <w:r>
              <w:rPr>
                <w:color w:val="003F62"/>
                <w:spacing w:val="-12"/>
                <w:w w:val="105"/>
                <w:sz w:val="18"/>
              </w:rPr>
              <w:t xml:space="preserve"> </w:t>
            </w:r>
            <w:r>
              <w:rPr>
                <w:color w:val="003F62"/>
                <w:w w:val="105"/>
                <w:sz w:val="18"/>
              </w:rPr>
              <w:t>renewals</w:t>
            </w:r>
            <w:r>
              <w:rPr>
                <w:color w:val="003F62"/>
                <w:spacing w:val="-12"/>
                <w:w w:val="105"/>
                <w:sz w:val="18"/>
              </w:rPr>
              <w:t xml:space="preserve"> </w:t>
            </w:r>
            <w:r>
              <w:rPr>
                <w:color w:val="003F62"/>
                <w:w w:val="105"/>
                <w:sz w:val="18"/>
              </w:rPr>
              <w:t>prove</w:t>
            </w:r>
            <w:r>
              <w:rPr>
                <w:color w:val="003F62"/>
                <w:spacing w:val="-12"/>
                <w:w w:val="105"/>
                <w:sz w:val="18"/>
              </w:rPr>
              <w:t xml:space="preserve"> </w:t>
            </w:r>
            <w:r>
              <w:rPr>
                <w:color w:val="003F62"/>
                <w:w w:val="105"/>
                <w:sz w:val="18"/>
              </w:rPr>
              <w:t>to</w:t>
            </w:r>
            <w:r>
              <w:rPr>
                <w:color w:val="003F62"/>
                <w:spacing w:val="-12"/>
                <w:w w:val="105"/>
                <w:sz w:val="18"/>
              </w:rPr>
              <w:t xml:space="preserve"> </w:t>
            </w:r>
            <w:r>
              <w:rPr>
                <w:color w:val="003F62"/>
                <w:w w:val="105"/>
                <w:sz w:val="18"/>
              </w:rPr>
              <w:t>be</w:t>
            </w:r>
            <w:r>
              <w:rPr>
                <w:color w:val="003F62"/>
                <w:spacing w:val="-12"/>
                <w:w w:val="105"/>
                <w:sz w:val="18"/>
              </w:rPr>
              <w:t xml:space="preserve"> </w:t>
            </w:r>
            <w:r>
              <w:rPr>
                <w:color w:val="003F62"/>
                <w:w w:val="105"/>
                <w:sz w:val="18"/>
              </w:rPr>
              <w:t>insufficient,</w:t>
            </w:r>
            <w:r>
              <w:rPr>
                <w:color w:val="003F62"/>
                <w:spacing w:val="-12"/>
                <w:w w:val="105"/>
                <w:sz w:val="18"/>
              </w:rPr>
              <w:t xml:space="preserve"> </w:t>
            </w:r>
            <w:r>
              <w:rPr>
                <w:color w:val="003F62"/>
                <w:w w:val="105"/>
                <w:sz w:val="18"/>
              </w:rPr>
              <w:t>the</w:t>
            </w:r>
            <w:r>
              <w:rPr>
                <w:color w:val="003F62"/>
                <w:spacing w:val="-12"/>
                <w:w w:val="105"/>
                <w:sz w:val="18"/>
              </w:rPr>
              <w:t xml:space="preserve"> </w:t>
            </w:r>
            <w:r>
              <w:rPr>
                <w:color w:val="003F62"/>
                <w:w w:val="105"/>
                <w:sz w:val="18"/>
              </w:rPr>
              <w:t>risk</w:t>
            </w:r>
            <w:r>
              <w:rPr>
                <w:color w:val="003F62"/>
                <w:spacing w:val="-12"/>
                <w:w w:val="105"/>
                <w:sz w:val="18"/>
              </w:rPr>
              <w:t xml:space="preserve"> </w:t>
            </w:r>
            <w:r>
              <w:rPr>
                <w:color w:val="003F62"/>
                <w:w w:val="105"/>
                <w:sz w:val="18"/>
              </w:rPr>
              <w:t>of</w:t>
            </w:r>
            <w:r>
              <w:rPr>
                <w:color w:val="003F62"/>
                <w:spacing w:val="-12"/>
                <w:w w:val="105"/>
                <w:sz w:val="18"/>
              </w:rPr>
              <w:t xml:space="preserve"> </w:t>
            </w:r>
            <w:r>
              <w:rPr>
                <w:color w:val="003F62"/>
                <w:w w:val="105"/>
                <w:sz w:val="18"/>
              </w:rPr>
              <w:t>being</w:t>
            </w:r>
            <w:r>
              <w:rPr>
                <w:color w:val="003F62"/>
                <w:spacing w:val="-12"/>
                <w:w w:val="105"/>
                <w:sz w:val="18"/>
              </w:rPr>
              <w:t xml:space="preserve"> </w:t>
            </w:r>
            <w:r>
              <w:rPr>
                <w:color w:val="003F62"/>
                <w:w w:val="105"/>
                <w:sz w:val="18"/>
              </w:rPr>
              <w:t>unable</w:t>
            </w:r>
            <w:r>
              <w:rPr>
                <w:color w:val="003F62"/>
                <w:spacing w:val="-12"/>
                <w:w w:val="105"/>
                <w:sz w:val="18"/>
              </w:rPr>
              <w:t xml:space="preserve"> </w:t>
            </w:r>
            <w:r>
              <w:rPr>
                <w:color w:val="003F62"/>
                <w:w w:val="105"/>
                <w:sz w:val="18"/>
              </w:rPr>
              <w:t>to</w:t>
            </w:r>
            <w:r>
              <w:rPr>
                <w:color w:val="003F62"/>
                <w:spacing w:val="-12"/>
                <w:w w:val="105"/>
                <w:sz w:val="18"/>
              </w:rPr>
              <w:t xml:space="preserve"> </w:t>
            </w:r>
            <w:r>
              <w:rPr>
                <w:color w:val="003F62"/>
                <w:w w:val="105"/>
                <w:sz w:val="18"/>
              </w:rPr>
              <w:t>maintain</w:t>
            </w:r>
            <w:r>
              <w:rPr>
                <w:color w:val="003F62"/>
                <w:spacing w:val="-12"/>
                <w:w w:val="105"/>
                <w:sz w:val="18"/>
              </w:rPr>
              <w:t xml:space="preserve"> </w:t>
            </w:r>
            <w:r>
              <w:rPr>
                <w:color w:val="003F62"/>
                <w:w w:val="105"/>
                <w:sz w:val="18"/>
              </w:rPr>
              <w:t>service</w:t>
            </w:r>
            <w:r>
              <w:rPr>
                <w:color w:val="003F62"/>
                <w:spacing w:val="-12"/>
                <w:w w:val="105"/>
                <w:sz w:val="18"/>
              </w:rPr>
              <w:t xml:space="preserve"> </w:t>
            </w:r>
            <w:r>
              <w:rPr>
                <w:color w:val="003F62"/>
                <w:w w:val="105"/>
                <w:sz w:val="18"/>
              </w:rPr>
              <w:t>levels will</w:t>
            </w:r>
            <w:r>
              <w:rPr>
                <w:color w:val="003F62"/>
                <w:spacing w:val="-6"/>
                <w:w w:val="105"/>
                <w:sz w:val="18"/>
              </w:rPr>
              <w:t xml:space="preserve"> </w:t>
            </w:r>
            <w:r>
              <w:rPr>
                <w:color w:val="003F62"/>
                <w:w w:val="105"/>
                <w:sz w:val="18"/>
              </w:rPr>
              <w:t>be</w:t>
            </w:r>
            <w:r>
              <w:rPr>
                <w:color w:val="003F62"/>
                <w:spacing w:val="-6"/>
                <w:w w:val="105"/>
                <w:sz w:val="18"/>
              </w:rPr>
              <w:t xml:space="preserve"> </w:t>
            </w:r>
            <w:r>
              <w:rPr>
                <w:color w:val="003F62"/>
                <w:w w:val="105"/>
                <w:sz w:val="18"/>
              </w:rPr>
              <w:t>low</w:t>
            </w:r>
            <w:r>
              <w:rPr>
                <w:color w:val="003F62"/>
                <w:spacing w:val="-6"/>
                <w:w w:val="105"/>
                <w:sz w:val="18"/>
              </w:rPr>
              <w:t xml:space="preserve"> </w:t>
            </w:r>
            <w:r>
              <w:rPr>
                <w:color w:val="003F62"/>
                <w:w w:val="105"/>
                <w:sz w:val="18"/>
              </w:rPr>
              <w:t>within</w:t>
            </w:r>
            <w:r>
              <w:rPr>
                <w:color w:val="003F62"/>
                <w:spacing w:val="-6"/>
                <w:w w:val="105"/>
                <w:sz w:val="18"/>
              </w:rPr>
              <w:t xml:space="preserve"> </w:t>
            </w:r>
            <w:r>
              <w:rPr>
                <w:color w:val="003F62"/>
                <w:w w:val="105"/>
                <w:sz w:val="18"/>
              </w:rPr>
              <w:t>this</w:t>
            </w:r>
            <w:r>
              <w:rPr>
                <w:color w:val="003F62"/>
                <w:spacing w:val="-6"/>
                <w:w w:val="105"/>
                <w:sz w:val="18"/>
              </w:rPr>
              <w:t xml:space="preserve"> </w:t>
            </w:r>
            <w:r>
              <w:rPr>
                <w:color w:val="003F62"/>
                <w:w w:val="105"/>
                <w:sz w:val="18"/>
              </w:rPr>
              <w:t>2023-28</w:t>
            </w:r>
            <w:r>
              <w:rPr>
                <w:color w:val="003F62"/>
                <w:spacing w:val="-6"/>
                <w:w w:val="105"/>
                <w:sz w:val="18"/>
              </w:rPr>
              <w:t xml:space="preserve"> </w:t>
            </w:r>
            <w:r>
              <w:rPr>
                <w:color w:val="003F62"/>
                <w:w w:val="105"/>
                <w:sz w:val="18"/>
              </w:rPr>
              <w:t>pricing</w:t>
            </w:r>
            <w:r>
              <w:rPr>
                <w:color w:val="003F62"/>
                <w:spacing w:val="-6"/>
                <w:w w:val="105"/>
                <w:sz w:val="18"/>
              </w:rPr>
              <w:t xml:space="preserve"> </w:t>
            </w:r>
            <w:r>
              <w:rPr>
                <w:color w:val="003F62"/>
                <w:w w:val="105"/>
                <w:sz w:val="18"/>
              </w:rPr>
              <w:t>period.</w:t>
            </w:r>
            <w:r>
              <w:rPr>
                <w:color w:val="003F62"/>
                <w:spacing w:val="-6"/>
                <w:w w:val="105"/>
                <w:sz w:val="18"/>
              </w:rPr>
              <w:t xml:space="preserve"> </w:t>
            </w:r>
            <w:r>
              <w:rPr>
                <w:color w:val="003F62"/>
                <w:w w:val="105"/>
                <w:sz w:val="18"/>
              </w:rPr>
              <w:t>The</w:t>
            </w:r>
            <w:r>
              <w:rPr>
                <w:color w:val="003F62"/>
                <w:spacing w:val="-6"/>
                <w:w w:val="105"/>
                <w:sz w:val="18"/>
              </w:rPr>
              <w:t xml:space="preserve"> </w:t>
            </w:r>
            <w:r>
              <w:rPr>
                <w:color w:val="003F62"/>
                <w:w w:val="105"/>
                <w:sz w:val="18"/>
              </w:rPr>
              <w:t>deterioration</w:t>
            </w:r>
            <w:r>
              <w:rPr>
                <w:color w:val="003F62"/>
                <w:spacing w:val="-6"/>
                <w:w w:val="105"/>
                <w:sz w:val="18"/>
              </w:rPr>
              <w:t xml:space="preserve"> </w:t>
            </w:r>
            <w:r>
              <w:rPr>
                <w:color w:val="003F62"/>
                <w:w w:val="105"/>
                <w:sz w:val="18"/>
              </w:rPr>
              <w:t>in</w:t>
            </w:r>
            <w:r>
              <w:rPr>
                <w:color w:val="003F62"/>
                <w:spacing w:val="-6"/>
                <w:w w:val="105"/>
                <w:sz w:val="18"/>
              </w:rPr>
              <w:t xml:space="preserve"> </w:t>
            </w:r>
            <w:r>
              <w:rPr>
                <w:color w:val="003F62"/>
                <w:w w:val="105"/>
                <w:sz w:val="18"/>
              </w:rPr>
              <w:t>performance</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ageing</w:t>
            </w:r>
            <w:r>
              <w:rPr>
                <w:color w:val="003F62"/>
                <w:spacing w:val="-6"/>
                <w:w w:val="105"/>
                <w:sz w:val="18"/>
              </w:rPr>
              <w:t xml:space="preserve"> </w:t>
            </w:r>
            <w:r>
              <w:rPr>
                <w:color w:val="003F62"/>
                <w:w w:val="105"/>
                <w:sz w:val="18"/>
              </w:rPr>
              <w:t>assets</w:t>
            </w:r>
            <w:r>
              <w:rPr>
                <w:color w:val="003F62"/>
                <w:spacing w:val="-6"/>
                <w:w w:val="105"/>
                <w:sz w:val="18"/>
              </w:rPr>
              <w:t xml:space="preserve"> </w:t>
            </w:r>
            <w:r>
              <w:rPr>
                <w:color w:val="003F62"/>
                <w:w w:val="105"/>
                <w:sz w:val="18"/>
              </w:rPr>
              <w:t>tends</w:t>
            </w:r>
            <w:r>
              <w:rPr>
                <w:color w:val="003F62"/>
                <w:spacing w:val="-6"/>
                <w:w w:val="105"/>
                <w:sz w:val="18"/>
              </w:rPr>
              <w:t xml:space="preserve"> </w:t>
            </w:r>
            <w:r>
              <w:rPr>
                <w:color w:val="003F62"/>
                <w:w w:val="105"/>
                <w:sz w:val="18"/>
              </w:rPr>
              <w:t>to</w:t>
            </w:r>
            <w:r>
              <w:rPr>
                <w:color w:val="003F62"/>
                <w:spacing w:val="-6"/>
                <w:w w:val="105"/>
                <w:sz w:val="18"/>
              </w:rPr>
              <w:t xml:space="preserve"> </w:t>
            </w:r>
            <w:r>
              <w:rPr>
                <w:color w:val="003F62"/>
                <w:w w:val="105"/>
                <w:sz w:val="18"/>
              </w:rPr>
              <w:t xml:space="preserve">be </w:t>
            </w:r>
            <w:r>
              <w:rPr>
                <w:color w:val="003F62"/>
                <w:spacing w:val="-2"/>
                <w:w w:val="105"/>
                <w:sz w:val="18"/>
              </w:rPr>
              <w:t>over</w:t>
            </w:r>
            <w:r>
              <w:rPr>
                <w:color w:val="003F62"/>
                <w:spacing w:val="-3"/>
                <w:w w:val="105"/>
                <w:sz w:val="18"/>
              </w:rPr>
              <w:t xml:space="preserve"> </w:t>
            </w:r>
            <w:r>
              <w:rPr>
                <w:color w:val="003F62"/>
                <w:spacing w:val="-2"/>
                <w:w w:val="105"/>
                <w:sz w:val="18"/>
              </w:rPr>
              <w:t>decades,</w:t>
            </w:r>
            <w:r>
              <w:rPr>
                <w:color w:val="003F62"/>
                <w:spacing w:val="-3"/>
                <w:w w:val="105"/>
                <w:sz w:val="18"/>
              </w:rPr>
              <w:t xml:space="preserve"> </w:t>
            </w:r>
            <w:r>
              <w:rPr>
                <w:color w:val="003F62"/>
                <w:spacing w:val="-2"/>
                <w:w w:val="105"/>
                <w:sz w:val="18"/>
              </w:rPr>
              <w:t>rather</w:t>
            </w:r>
            <w:r>
              <w:rPr>
                <w:color w:val="003F62"/>
                <w:spacing w:val="-3"/>
                <w:w w:val="105"/>
                <w:sz w:val="18"/>
              </w:rPr>
              <w:t xml:space="preserve"> </w:t>
            </w:r>
            <w:r>
              <w:rPr>
                <w:color w:val="003F62"/>
                <w:spacing w:val="-2"/>
                <w:w w:val="105"/>
                <w:sz w:val="18"/>
              </w:rPr>
              <w:t>than</w:t>
            </w:r>
            <w:r>
              <w:rPr>
                <w:color w:val="003F62"/>
                <w:spacing w:val="-3"/>
                <w:w w:val="105"/>
                <w:sz w:val="18"/>
              </w:rPr>
              <w:t xml:space="preserve"> </w:t>
            </w:r>
            <w:r>
              <w:rPr>
                <w:color w:val="003F62"/>
                <w:spacing w:val="-2"/>
                <w:w w:val="105"/>
                <w:sz w:val="18"/>
              </w:rPr>
              <w:t>years,</w:t>
            </w:r>
            <w:r>
              <w:rPr>
                <w:color w:val="003F62"/>
                <w:spacing w:val="-3"/>
                <w:w w:val="105"/>
                <w:sz w:val="18"/>
              </w:rPr>
              <w:t xml:space="preserve"> </w:t>
            </w:r>
            <w:r>
              <w:rPr>
                <w:color w:val="003F62"/>
                <w:spacing w:val="-2"/>
                <w:w w:val="105"/>
                <w:sz w:val="18"/>
              </w:rPr>
              <w:t>particularly</w:t>
            </w:r>
            <w:r>
              <w:rPr>
                <w:color w:val="003F62"/>
                <w:spacing w:val="-3"/>
                <w:w w:val="105"/>
                <w:sz w:val="18"/>
              </w:rPr>
              <w:t xml:space="preserve"> </w:t>
            </w:r>
            <w:r>
              <w:rPr>
                <w:color w:val="003F62"/>
                <w:spacing w:val="-2"/>
                <w:w w:val="105"/>
                <w:sz w:val="18"/>
              </w:rPr>
              <w:t>given</w:t>
            </w:r>
            <w:r>
              <w:rPr>
                <w:color w:val="003F62"/>
                <w:spacing w:val="-3"/>
                <w:w w:val="105"/>
                <w:sz w:val="18"/>
              </w:rPr>
              <w:t xml:space="preserve"> </w:t>
            </w:r>
            <w:r>
              <w:rPr>
                <w:color w:val="003F62"/>
                <w:spacing w:val="-2"/>
                <w:w w:val="105"/>
                <w:sz w:val="18"/>
              </w:rPr>
              <w:t>the</w:t>
            </w:r>
            <w:r>
              <w:rPr>
                <w:color w:val="003F62"/>
                <w:spacing w:val="-3"/>
                <w:w w:val="105"/>
                <w:sz w:val="18"/>
              </w:rPr>
              <w:t xml:space="preserve"> </w:t>
            </w:r>
            <w:r>
              <w:rPr>
                <w:color w:val="003F62"/>
                <w:spacing w:val="-2"/>
                <w:w w:val="105"/>
                <w:sz w:val="18"/>
              </w:rPr>
              <w:t>planned</w:t>
            </w:r>
            <w:r>
              <w:rPr>
                <w:color w:val="003F62"/>
                <w:spacing w:val="-3"/>
                <w:w w:val="105"/>
                <w:sz w:val="18"/>
              </w:rPr>
              <w:t xml:space="preserve"> </w:t>
            </w:r>
            <w:r>
              <w:rPr>
                <w:color w:val="003F62"/>
                <w:spacing w:val="-2"/>
                <w:w w:val="105"/>
                <w:sz w:val="18"/>
              </w:rPr>
              <w:t>level</w:t>
            </w:r>
            <w:r>
              <w:rPr>
                <w:color w:val="003F62"/>
                <w:spacing w:val="-3"/>
                <w:w w:val="105"/>
                <w:sz w:val="18"/>
              </w:rPr>
              <w:t xml:space="preserve"> </w:t>
            </w:r>
            <w:r>
              <w:rPr>
                <w:color w:val="003F62"/>
                <w:spacing w:val="-2"/>
                <w:w w:val="105"/>
                <w:sz w:val="18"/>
              </w:rPr>
              <w:t>of</w:t>
            </w:r>
            <w:r>
              <w:rPr>
                <w:color w:val="003F62"/>
                <w:spacing w:val="-3"/>
                <w:w w:val="105"/>
                <w:sz w:val="18"/>
              </w:rPr>
              <w:t xml:space="preserve"> </w:t>
            </w:r>
            <w:r>
              <w:rPr>
                <w:color w:val="003F62"/>
                <w:spacing w:val="-2"/>
                <w:w w:val="105"/>
                <w:sz w:val="18"/>
              </w:rPr>
              <w:t>expenditure.</w:t>
            </w:r>
            <w:r>
              <w:rPr>
                <w:color w:val="003F62"/>
                <w:spacing w:val="-3"/>
                <w:w w:val="105"/>
                <w:sz w:val="18"/>
              </w:rPr>
              <w:t xml:space="preserve"> </w:t>
            </w:r>
            <w:r>
              <w:rPr>
                <w:color w:val="003F62"/>
                <w:spacing w:val="-2"/>
                <w:w w:val="105"/>
                <w:sz w:val="18"/>
              </w:rPr>
              <w:t>Adjustments</w:t>
            </w:r>
            <w:r>
              <w:rPr>
                <w:color w:val="003F62"/>
                <w:spacing w:val="-3"/>
                <w:w w:val="105"/>
                <w:sz w:val="18"/>
              </w:rPr>
              <w:t xml:space="preserve"> </w:t>
            </w:r>
            <w:r>
              <w:rPr>
                <w:color w:val="003F62"/>
                <w:spacing w:val="-2"/>
                <w:w w:val="105"/>
                <w:sz w:val="18"/>
              </w:rPr>
              <w:t>in</w:t>
            </w:r>
            <w:r>
              <w:rPr>
                <w:color w:val="003F62"/>
                <w:spacing w:val="-3"/>
                <w:w w:val="105"/>
                <w:sz w:val="18"/>
              </w:rPr>
              <w:t xml:space="preserve"> </w:t>
            </w:r>
            <w:r>
              <w:rPr>
                <w:color w:val="003F62"/>
                <w:spacing w:val="-2"/>
                <w:w w:val="105"/>
                <w:sz w:val="18"/>
              </w:rPr>
              <w:t xml:space="preserve">renewals </w:t>
            </w:r>
            <w:r>
              <w:rPr>
                <w:color w:val="003F62"/>
                <w:w w:val="105"/>
                <w:sz w:val="18"/>
              </w:rPr>
              <w:t>expenditure</w:t>
            </w:r>
            <w:r>
              <w:rPr>
                <w:color w:val="003F62"/>
                <w:spacing w:val="-2"/>
                <w:w w:val="105"/>
                <w:sz w:val="18"/>
              </w:rPr>
              <w:t xml:space="preserve"> </w:t>
            </w:r>
            <w:r>
              <w:rPr>
                <w:color w:val="003F62"/>
                <w:w w:val="105"/>
                <w:sz w:val="18"/>
              </w:rPr>
              <w:t>can</w:t>
            </w:r>
            <w:r>
              <w:rPr>
                <w:color w:val="003F62"/>
                <w:spacing w:val="-2"/>
                <w:w w:val="105"/>
                <w:sz w:val="18"/>
              </w:rPr>
              <w:t xml:space="preserve"> </w:t>
            </w:r>
            <w:r>
              <w:rPr>
                <w:color w:val="003F62"/>
                <w:w w:val="105"/>
                <w:sz w:val="18"/>
              </w:rPr>
              <w:t>be</w:t>
            </w:r>
            <w:r>
              <w:rPr>
                <w:color w:val="003F62"/>
                <w:spacing w:val="-2"/>
                <w:w w:val="105"/>
                <w:sz w:val="18"/>
              </w:rPr>
              <w:t xml:space="preserve"> </w:t>
            </w:r>
            <w:r>
              <w:rPr>
                <w:color w:val="003F62"/>
                <w:w w:val="105"/>
                <w:sz w:val="18"/>
              </w:rPr>
              <w:t>made</w:t>
            </w:r>
            <w:r>
              <w:rPr>
                <w:color w:val="003F62"/>
                <w:spacing w:val="-2"/>
                <w:w w:val="105"/>
                <w:sz w:val="18"/>
              </w:rPr>
              <w:t xml:space="preserve"> </w:t>
            </w:r>
            <w:r>
              <w:rPr>
                <w:color w:val="003F62"/>
                <w:w w:val="105"/>
                <w:sz w:val="18"/>
              </w:rPr>
              <w:t>in</w:t>
            </w:r>
            <w:r>
              <w:rPr>
                <w:color w:val="003F62"/>
                <w:spacing w:val="-2"/>
                <w:w w:val="105"/>
                <w:sz w:val="18"/>
              </w:rPr>
              <w:t xml:space="preserve"> </w:t>
            </w:r>
            <w:r>
              <w:rPr>
                <w:color w:val="003F62"/>
                <w:w w:val="105"/>
                <w:sz w:val="18"/>
              </w:rPr>
              <w:t>subsequent</w:t>
            </w:r>
            <w:r>
              <w:rPr>
                <w:color w:val="003F62"/>
                <w:spacing w:val="-2"/>
                <w:w w:val="105"/>
                <w:sz w:val="18"/>
              </w:rPr>
              <w:t xml:space="preserve"> </w:t>
            </w:r>
            <w:r>
              <w:rPr>
                <w:color w:val="003F62"/>
                <w:w w:val="105"/>
                <w:sz w:val="18"/>
              </w:rPr>
              <w:t>pricing</w:t>
            </w:r>
            <w:r>
              <w:rPr>
                <w:color w:val="003F62"/>
                <w:spacing w:val="-2"/>
                <w:w w:val="105"/>
                <w:sz w:val="18"/>
              </w:rPr>
              <w:t xml:space="preserve"> </w:t>
            </w:r>
            <w:r>
              <w:rPr>
                <w:color w:val="003F62"/>
                <w:w w:val="105"/>
                <w:sz w:val="18"/>
              </w:rPr>
              <w:t>periods</w:t>
            </w:r>
            <w:r>
              <w:rPr>
                <w:color w:val="003F62"/>
                <w:spacing w:val="-2"/>
                <w:w w:val="105"/>
                <w:sz w:val="18"/>
              </w:rPr>
              <w:t xml:space="preserve"> </w:t>
            </w:r>
            <w:r>
              <w:rPr>
                <w:color w:val="003F62"/>
                <w:w w:val="105"/>
                <w:sz w:val="18"/>
              </w:rPr>
              <w:t>should</w:t>
            </w:r>
            <w:r>
              <w:rPr>
                <w:color w:val="003F62"/>
                <w:spacing w:val="-2"/>
                <w:w w:val="105"/>
                <w:sz w:val="18"/>
              </w:rPr>
              <w:t xml:space="preserve"> </w:t>
            </w:r>
            <w:r>
              <w:rPr>
                <w:color w:val="003F62"/>
                <w:w w:val="105"/>
                <w:sz w:val="18"/>
              </w:rPr>
              <w:t>this</w:t>
            </w:r>
            <w:r>
              <w:rPr>
                <w:color w:val="003F62"/>
                <w:spacing w:val="-2"/>
                <w:w w:val="105"/>
                <w:sz w:val="18"/>
              </w:rPr>
              <w:t xml:space="preserve"> </w:t>
            </w:r>
            <w:r>
              <w:rPr>
                <w:color w:val="003F62"/>
                <w:w w:val="105"/>
                <w:sz w:val="18"/>
              </w:rPr>
              <w:t>risk</w:t>
            </w:r>
            <w:r>
              <w:rPr>
                <w:color w:val="003F62"/>
                <w:spacing w:val="-2"/>
                <w:w w:val="105"/>
                <w:sz w:val="18"/>
              </w:rPr>
              <w:t xml:space="preserve"> </w:t>
            </w:r>
            <w:r>
              <w:rPr>
                <w:color w:val="003F62"/>
                <w:w w:val="105"/>
                <w:sz w:val="18"/>
              </w:rPr>
              <w:t>arise.</w:t>
            </w:r>
          </w:p>
        </w:tc>
      </w:tr>
    </w:tbl>
    <w:p w14:paraId="60097EFB" w14:textId="77777777" w:rsidR="0023410F" w:rsidRDefault="0023410F">
      <w:pPr>
        <w:spacing w:line="249" w:lineRule="auto"/>
        <w:jc w:val="both"/>
        <w:rPr>
          <w:sz w:val="18"/>
        </w:rPr>
        <w:sectPr w:rsidR="0023410F">
          <w:pgSz w:w="11910" w:h="16840"/>
          <w:pgMar w:top="660" w:right="440" w:bottom="1558" w:left="360" w:header="0" w:footer="380" w:gutter="0"/>
          <w:cols w:space="720"/>
        </w:sectPr>
      </w:pPr>
    </w:p>
    <w:tbl>
      <w:tblPr>
        <w:tblW w:w="0" w:type="auto"/>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0"/>
        <w:gridCol w:w="9108"/>
      </w:tblGrid>
      <w:tr w:rsidR="0023410F" w14:paraId="60097EFD" w14:textId="77777777">
        <w:trPr>
          <w:trHeight w:val="500"/>
        </w:trPr>
        <w:tc>
          <w:tcPr>
            <w:tcW w:w="10448" w:type="dxa"/>
            <w:gridSpan w:val="2"/>
            <w:tcBorders>
              <w:top w:val="nil"/>
              <w:left w:val="nil"/>
              <w:right w:val="nil"/>
            </w:tcBorders>
            <w:shd w:val="clear" w:color="auto" w:fill="003F62"/>
          </w:tcPr>
          <w:p w14:paraId="60097EFC" w14:textId="77777777" w:rsidR="0023410F" w:rsidRDefault="001D4F61">
            <w:pPr>
              <w:pStyle w:val="TableParagraph"/>
              <w:spacing w:before="125"/>
              <w:ind w:left="90"/>
              <w:rPr>
                <w:b/>
                <w:sz w:val="24"/>
              </w:rPr>
            </w:pPr>
            <w:r>
              <w:rPr>
                <w:b/>
                <w:color w:val="FFFFFF"/>
                <w:sz w:val="24"/>
              </w:rPr>
              <w:lastRenderedPageBreak/>
              <w:t>Demand</w:t>
            </w:r>
            <w:r>
              <w:rPr>
                <w:b/>
                <w:color w:val="FFFFFF"/>
                <w:spacing w:val="-14"/>
                <w:sz w:val="24"/>
              </w:rPr>
              <w:t xml:space="preserve"> </w:t>
            </w:r>
            <w:r>
              <w:rPr>
                <w:b/>
                <w:color w:val="FFFFFF"/>
                <w:sz w:val="24"/>
              </w:rPr>
              <w:t>and</w:t>
            </w:r>
            <w:r>
              <w:rPr>
                <w:b/>
                <w:color w:val="FFFFFF"/>
                <w:spacing w:val="-13"/>
                <w:sz w:val="24"/>
              </w:rPr>
              <w:t xml:space="preserve"> </w:t>
            </w:r>
            <w:r>
              <w:rPr>
                <w:b/>
                <w:color w:val="FFFFFF"/>
                <w:spacing w:val="-2"/>
                <w:sz w:val="24"/>
              </w:rPr>
              <w:t>growth</w:t>
            </w:r>
          </w:p>
        </w:tc>
      </w:tr>
      <w:tr w:rsidR="0023410F" w14:paraId="60097F01" w14:textId="77777777">
        <w:trPr>
          <w:trHeight w:val="1093"/>
        </w:trPr>
        <w:tc>
          <w:tcPr>
            <w:tcW w:w="1340" w:type="dxa"/>
            <w:tcBorders>
              <w:left w:val="single" w:sz="8" w:space="0" w:color="FFFFFF"/>
              <w:bottom w:val="single" w:sz="8" w:space="0" w:color="003F62"/>
              <w:right w:val="single" w:sz="8" w:space="0" w:color="FFFFFF"/>
            </w:tcBorders>
            <w:shd w:val="clear" w:color="auto" w:fill="C2E7EF"/>
          </w:tcPr>
          <w:p w14:paraId="60097EFE" w14:textId="77777777" w:rsidR="0023410F" w:rsidRDefault="001D4F61">
            <w:pPr>
              <w:pStyle w:val="TableParagraph"/>
              <w:ind w:left="80"/>
              <w:rPr>
                <w:sz w:val="18"/>
              </w:rPr>
            </w:pPr>
            <w:r>
              <w:rPr>
                <w:color w:val="003F62"/>
                <w:spacing w:val="-2"/>
                <w:w w:val="105"/>
                <w:sz w:val="18"/>
              </w:rPr>
              <w:t>Assumptions</w:t>
            </w:r>
          </w:p>
        </w:tc>
        <w:tc>
          <w:tcPr>
            <w:tcW w:w="9108" w:type="dxa"/>
            <w:tcBorders>
              <w:left w:val="single" w:sz="8" w:space="0" w:color="FFFFFF"/>
              <w:bottom w:val="single" w:sz="8" w:space="0" w:color="003F62"/>
              <w:right w:val="nil"/>
            </w:tcBorders>
          </w:tcPr>
          <w:p w14:paraId="60097EFF" w14:textId="77777777" w:rsidR="0023410F" w:rsidRDefault="001D4F61">
            <w:pPr>
              <w:pStyle w:val="TableParagraph"/>
              <w:ind w:left="79"/>
              <w:rPr>
                <w:sz w:val="18"/>
              </w:rPr>
            </w:pPr>
            <w:r>
              <w:rPr>
                <w:color w:val="003F62"/>
                <w:sz w:val="18"/>
              </w:rPr>
              <w:t>We</w:t>
            </w:r>
            <w:r>
              <w:rPr>
                <w:color w:val="003F62"/>
                <w:spacing w:val="7"/>
                <w:sz w:val="18"/>
              </w:rPr>
              <w:t xml:space="preserve"> </w:t>
            </w:r>
            <w:r>
              <w:rPr>
                <w:color w:val="003F62"/>
                <w:sz w:val="18"/>
              </w:rPr>
              <w:t>have</w:t>
            </w:r>
            <w:r>
              <w:rPr>
                <w:color w:val="003F62"/>
                <w:spacing w:val="7"/>
                <w:sz w:val="18"/>
              </w:rPr>
              <w:t xml:space="preserve"> </w:t>
            </w:r>
            <w:r>
              <w:rPr>
                <w:color w:val="003F62"/>
                <w:sz w:val="18"/>
              </w:rPr>
              <w:t>assumed</w:t>
            </w:r>
            <w:r>
              <w:rPr>
                <w:color w:val="003F62"/>
                <w:spacing w:val="7"/>
                <w:sz w:val="18"/>
              </w:rPr>
              <w:t xml:space="preserve"> </w:t>
            </w:r>
            <w:r>
              <w:rPr>
                <w:color w:val="003F62"/>
                <w:sz w:val="18"/>
              </w:rPr>
              <w:t>0.7%</w:t>
            </w:r>
            <w:r>
              <w:rPr>
                <w:color w:val="003F62"/>
                <w:spacing w:val="7"/>
                <w:sz w:val="18"/>
              </w:rPr>
              <w:t xml:space="preserve"> </w:t>
            </w:r>
            <w:r>
              <w:rPr>
                <w:color w:val="003F62"/>
                <w:sz w:val="18"/>
              </w:rPr>
              <w:t>growth</w:t>
            </w:r>
            <w:r>
              <w:rPr>
                <w:color w:val="003F62"/>
                <w:spacing w:val="7"/>
                <w:sz w:val="18"/>
              </w:rPr>
              <w:t xml:space="preserve"> </w:t>
            </w:r>
            <w:r>
              <w:rPr>
                <w:color w:val="003F62"/>
                <w:sz w:val="18"/>
              </w:rPr>
              <w:t>rate</w:t>
            </w:r>
            <w:r>
              <w:rPr>
                <w:color w:val="003F62"/>
                <w:spacing w:val="7"/>
                <w:sz w:val="18"/>
              </w:rPr>
              <w:t xml:space="preserve"> </w:t>
            </w:r>
            <w:r>
              <w:rPr>
                <w:color w:val="003F62"/>
                <w:sz w:val="18"/>
              </w:rPr>
              <w:t>for</w:t>
            </w:r>
            <w:r>
              <w:rPr>
                <w:color w:val="003F62"/>
                <w:spacing w:val="7"/>
                <w:sz w:val="18"/>
              </w:rPr>
              <w:t xml:space="preserve"> </w:t>
            </w:r>
            <w:r>
              <w:rPr>
                <w:color w:val="003F62"/>
                <w:sz w:val="18"/>
              </w:rPr>
              <w:t>residential</w:t>
            </w:r>
            <w:r>
              <w:rPr>
                <w:color w:val="003F62"/>
                <w:spacing w:val="7"/>
                <w:sz w:val="18"/>
              </w:rPr>
              <w:t xml:space="preserve"> </w:t>
            </w:r>
            <w:r>
              <w:rPr>
                <w:color w:val="003F62"/>
                <w:sz w:val="18"/>
              </w:rPr>
              <w:t>and</w:t>
            </w:r>
            <w:r>
              <w:rPr>
                <w:color w:val="003F62"/>
                <w:spacing w:val="7"/>
                <w:sz w:val="18"/>
              </w:rPr>
              <w:t xml:space="preserve"> </w:t>
            </w:r>
            <w:r>
              <w:rPr>
                <w:color w:val="003F62"/>
                <w:sz w:val="18"/>
              </w:rPr>
              <w:t>non-residential</w:t>
            </w:r>
            <w:r>
              <w:rPr>
                <w:color w:val="003F62"/>
                <w:spacing w:val="7"/>
                <w:sz w:val="18"/>
              </w:rPr>
              <w:t xml:space="preserve"> </w:t>
            </w:r>
            <w:r>
              <w:rPr>
                <w:color w:val="003F62"/>
                <w:spacing w:val="-2"/>
                <w:sz w:val="18"/>
              </w:rPr>
              <w:t>customers.</w:t>
            </w:r>
          </w:p>
          <w:p w14:paraId="60097F00" w14:textId="77777777" w:rsidR="0023410F" w:rsidRDefault="001D4F61">
            <w:pPr>
              <w:pStyle w:val="TableParagraph"/>
              <w:spacing w:before="179" w:line="249" w:lineRule="auto"/>
              <w:ind w:left="79"/>
              <w:rPr>
                <w:sz w:val="18"/>
              </w:rPr>
            </w:pPr>
            <w:r>
              <w:rPr>
                <w:color w:val="003F62"/>
                <w:sz w:val="18"/>
              </w:rPr>
              <w:t>We have assumed 142 kilolitres per annum average usage for residential customers and 1,033 kilolitres per annum average usage for non-residential customers.</w:t>
            </w:r>
          </w:p>
        </w:tc>
      </w:tr>
      <w:tr w:rsidR="0023410F" w14:paraId="60097F06" w14:textId="77777777">
        <w:trPr>
          <w:trHeight w:val="2343"/>
        </w:trPr>
        <w:tc>
          <w:tcPr>
            <w:tcW w:w="1340" w:type="dxa"/>
            <w:tcBorders>
              <w:top w:val="single" w:sz="8" w:space="0" w:color="003F62"/>
              <w:left w:val="single" w:sz="8" w:space="0" w:color="FFFFFF"/>
              <w:bottom w:val="single" w:sz="8" w:space="0" w:color="003F62"/>
              <w:right w:val="single" w:sz="8" w:space="0" w:color="FFFFFF"/>
            </w:tcBorders>
            <w:shd w:val="clear" w:color="auto" w:fill="C2E7EF"/>
          </w:tcPr>
          <w:p w14:paraId="60097F02" w14:textId="77777777" w:rsidR="0023410F" w:rsidRDefault="001D4F61">
            <w:pPr>
              <w:pStyle w:val="TableParagraph"/>
              <w:ind w:left="80"/>
              <w:rPr>
                <w:sz w:val="18"/>
              </w:rPr>
            </w:pPr>
            <w:r>
              <w:rPr>
                <w:color w:val="003F62"/>
                <w:spacing w:val="-2"/>
                <w:w w:val="105"/>
                <w:sz w:val="18"/>
              </w:rPr>
              <w:t>Controls</w:t>
            </w:r>
          </w:p>
        </w:tc>
        <w:tc>
          <w:tcPr>
            <w:tcW w:w="9108" w:type="dxa"/>
            <w:tcBorders>
              <w:top w:val="single" w:sz="8" w:space="0" w:color="003F62"/>
              <w:left w:val="single" w:sz="8" w:space="0" w:color="FFFFFF"/>
              <w:bottom w:val="single" w:sz="8" w:space="0" w:color="003F62"/>
              <w:right w:val="nil"/>
            </w:tcBorders>
          </w:tcPr>
          <w:p w14:paraId="60097F03" w14:textId="77777777" w:rsidR="0023410F" w:rsidRDefault="001D4F61">
            <w:pPr>
              <w:pStyle w:val="TableParagraph"/>
              <w:spacing w:line="249" w:lineRule="auto"/>
              <w:ind w:left="79" w:right="171"/>
              <w:rPr>
                <w:sz w:val="18"/>
              </w:rPr>
            </w:pPr>
            <w:r>
              <w:rPr>
                <w:color w:val="003F62"/>
                <w:w w:val="105"/>
                <w:sz w:val="18"/>
              </w:rPr>
              <w:t xml:space="preserve">Residential and non-residential customer growth rates are based on government projection of population </w:t>
            </w:r>
            <w:r>
              <w:rPr>
                <w:color w:val="003F62"/>
                <w:sz w:val="18"/>
              </w:rPr>
              <w:t>and households (</w:t>
            </w:r>
            <w:r>
              <w:rPr>
                <w:i/>
                <w:color w:val="003F62"/>
                <w:sz w:val="18"/>
              </w:rPr>
              <w:t>Victoria in Future 2019</w:t>
            </w:r>
            <w:r>
              <w:rPr>
                <w:color w:val="003F62"/>
                <w:sz w:val="18"/>
              </w:rPr>
              <w:t xml:space="preserve">), consistent with our Urban Water Strategy, estimates for our region. </w:t>
            </w:r>
            <w:r>
              <w:rPr>
                <w:color w:val="003F62"/>
                <w:w w:val="105"/>
                <w:sz w:val="18"/>
              </w:rPr>
              <w:t>Yet</w:t>
            </w:r>
            <w:r>
              <w:rPr>
                <w:color w:val="003F62"/>
                <w:spacing w:val="-1"/>
                <w:w w:val="105"/>
                <w:sz w:val="18"/>
              </w:rPr>
              <w:t xml:space="preserve"> </w:t>
            </w:r>
            <w:r>
              <w:rPr>
                <w:color w:val="003F62"/>
                <w:w w:val="105"/>
                <w:sz w:val="18"/>
              </w:rPr>
              <w:t>to</w:t>
            </w:r>
            <w:r>
              <w:rPr>
                <w:color w:val="003F62"/>
                <w:spacing w:val="-1"/>
                <w:w w:val="105"/>
                <w:sz w:val="18"/>
              </w:rPr>
              <w:t xml:space="preserve"> </w:t>
            </w:r>
            <w:r>
              <w:rPr>
                <w:color w:val="003F62"/>
                <w:w w:val="105"/>
                <w:sz w:val="18"/>
              </w:rPr>
              <w:t>be</w:t>
            </w:r>
            <w:r>
              <w:rPr>
                <w:color w:val="003F62"/>
                <w:spacing w:val="-1"/>
                <w:w w:val="105"/>
                <w:sz w:val="18"/>
              </w:rPr>
              <w:t xml:space="preserve"> </w:t>
            </w:r>
            <w:r>
              <w:rPr>
                <w:color w:val="003F62"/>
                <w:w w:val="105"/>
                <w:sz w:val="18"/>
              </w:rPr>
              <w:t>published</w:t>
            </w:r>
            <w:r>
              <w:rPr>
                <w:color w:val="003F62"/>
                <w:spacing w:val="-1"/>
                <w:w w:val="105"/>
                <w:sz w:val="18"/>
              </w:rPr>
              <w:t xml:space="preserve"> </w:t>
            </w:r>
            <w:r>
              <w:rPr>
                <w:i/>
                <w:color w:val="003F62"/>
                <w:w w:val="105"/>
                <w:sz w:val="18"/>
              </w:rPr>
              <w:t>Victoria</w:t>
            </w:r>
            <w:r>
              <w:rPr>
                <w:i/>
                <w:color w:val="003F62"/>
                <w:spacing w:val="-1"/>
                <w:w w:val="105"/>
                <w:sz w:val="18"/>
              </w:rPr>
              <w:t xml:space="preserve"> </w:t>
            </w:r>
            <w:r>
              <w:rPr>
                <w:i/>
                <w:color w:val="003F62"/>
                <w:w w:val="105"/>
                <w:sz w:val="18"/>
              </w:rPr>
              <w:t>in</w:t>
            </w:r>
            <w:r>
              <w:rPr>
                <w:i/>
                <w:color w:val="003F62"/>
                <w:spacing w:val="-1"/>
                <w:w w:val="105"/>
                <w:sz w:val="18"/>
              </w:rPr>
              <w:t xml:space="preserve"> </w:t>
            </w:r>
            <w:r>
              <w:rPr>
                <w:i/>
                <w:color w:val="003F62"/>
                <w:w w:val="105"/>
                <w:sz w:val="18"/>
              </w:rPr>
              <w:t>Future</w:t>
            </w:r>
            <w:r>
              <w:rPr>
                <w:i/>
                <w:color w:val="003F62"/>
                <w:spacing w:val="-1"/>
                <w:w w:val="105"/>
                <w:sz w:val="18"/>
              </w:rPr>
              <w:t xml:space="preserve"> </w:t>
            </w:r>
            <w:r>
              <w:rPr>
                <w:i/>
                <w:color w:val="003F62"/>
                <w:w w:val="105"/>
                <w:sz w:val="18"/>
              </w:rPr>
              <w:t>2020</w:t>
            </w:r>
            <w:r>
              <w:rPr>
                <w:i/>
                <w:color w:val="003F62"/>
                <w:spacing w:val="-1"/>
                <w:w w:val="105"/>
                <w:sz w:val="18"/>
              </w:rPr>
              <w:t xml:space="preserve"> </w:t>
            </w:r>
            <w:r>
              <w:rPr>
                <w:color w:val="003F62"/>
                <w:w w:val="105"/>
                <w:sz w:val="18"/>
              </w:rPr>
              <w:t>growth</w:t>
            </w:r>
            <w:r>
              <w:rPr>
                <w:color w:val="003F62"/>
                <w:spacing w:val="-1"/>
                <w:w w:val="105"/>
                <w:sz w:val="18"/>
              </w:rPr>
              <w:t xml:space="preserve"> </w:t>
            </w:r>
            <w:r>
              <w:rPr>
                <w:color w:val="003F62"/>
                <w:w w:val="105"/>
                <w:sz w:val="18"/>
              </w:rPr>
              <w:t>data</w:t>
            </w:r>
            <w:r>
              <w:rPr>
                <w:color w:val="003F62"/>
                <w:spacing w:val="-1"/>
                <w:w w:val="105"/>
                <w:sz w:val="18"/>
              </w:rPr>
              <w:t xml:space="preserve"> </w:t>
            </w:r>
            <w:r>
              <w:rPr>
                <w:color w:val="003F62"/>
                <w:w w:val="105"/>
                <w:sz w:val="18"/>
              </w:rPr>
              <w:t>for</w:t>
            </w:r>
            <w:r>
              <w:rPr>
                <w:color w:val="003F62"/>
                <w:spacing w:val="-1"/>
                <w:w w:val="105"/>
                <w:sz w:val="18"/>
              </w:rPr>
              <w:t xml:space="preserve"> </w:t>
            </w:r>
            <w:r>
              <w:rPr>
                <w:color w:val="003F62"/>
                <w:w w:val="105"/>
                <w:sz w:val="18"/>
              </w:rPr>
              <w:t>our</w:t>
            </w:r>
            <w:r>
              <w:rPr>
                <w:color w:val="003F62"/>
                <w:spacing w:val="-1"/>
                <w:w w:val="105"/>
                <w:sz w:val="18"/>
              </w:rPr>
              <w:t xml:space="preserve"> </w:t>
            </w:r>
            <w:r>
              <w:rPr>
                <w:color w:val="003F62"/>
                <w:w w:val="105"/>
                <w:sz w:val="18"/>
              </w:rPr>
              <w:t>region</w:t>
            </w:r>
            <w:r>
              <w:rPr>
                <w:color w:val="003F62"/>
                <w:spacing w:val="-1"/>
                <w:w w:val="105"/>
                <w:sz w:val="18"/>
              </w:rPr>
              <w:t xml:space="preserve"> </w:t>
            </w:r>
            <w:r>
              <w:rPr>
                <w:color w:val="003F62"/>
                <w:w w:val="105"/>
                <w:sz w:val="18"/>
              </w:rPr>
              <w:t>has</w:t>
            </w:r>
            <w:r>
              <w:rPr>
                <w:color w:val="003F62"/>
                <w:spacing w:val="-1"/>
                <w:w w:val="105"/>
                <w:sz w:val="18"/>
              </w:rPr>
              <w:t xml:space="preserve"> </w:t>
            </w:r>
            <w:r>
              <w:rPr>
                <w:color w:val="003F62"/>
                <w:w w:val="105"/>
                <w:sz w:val="18"/>
              </w:rPr>
              <w:t>also</w:t>
            </w:r>
            <w:r>
              <w:rPr>
                <w:color w:val="003F62"/>
                <w:spacing w:val="-1"/>
                <w:w w:val="105"/>
                <w:sz w:val="18"/>
              </w:rPr>
              <w:t xml:space="preserve"> </w:t>
            </w:r>
            <w:r>
              <w:rPr>
                <w:color w:val="003F62"/>
                <w:w w:val="105"/>
                <w:sz w:val="18"/>
              </w:rPr>
              <w:t>been</w:t>
            </w:r>
            <w:r>
              <w:rPr>
                <w:color w:val="003F62"/>
                <w:spacing w:val="-1"/>
                <w:w w:val="105"/>
                <w:sz w:val="18"/>
              </w:rPr>
              <w:t xml:space="preserve"> </w:t>
            </w:r>
            <w:r>
              <w:rPr>
                <w:color w:val="003F62"/>
                <w:w w:val="105"/>
                <w:sz w:val="18"/>
              </w:rPr>
              <w:t>considered.</w:t>
            </w:r>
          </w:p>
          <w:p w14:paraId="60097F04" w14:textId="77777777" w:rsidR="0023410F" w:rsidRDefault="001D4F61">
            <w:pPr>
              <w:pStyle w:val="TableParagraph"/>
              <w:spacing w:before="172" w:line="249" w:lineRule="auto"/>
              <w:ind w:left="79" w:right="450"/>
              <w:rPr>
                <w:sz w:val="18"/>
              </w:rPr>
            </w:pPr>
            <w:r>
              <w:rPr>
                <w:color w:val="003F62"/>
                <w:sz w:val="18"/>
              </w:rPr>
              <w:t xml:space="preserve">Residential and non-residential per connection usage is based on the 2021/22 usage, as calculated from </w:t>
            </w:r>
            <w:r>
              <w:rPr>
                <w:color w:val="003F62"/>
                <w:w w:val="105"/>
                <w:sz w:val="18"/>
              </w:rPr>
              <w:t>our</w:t>
            </w:r>
            <w:r>
              <w:rPr>
                <w:color w:val="003F62"/>
                <w:spacing w:val="-5"/>
                <w:w w:val="105"/>
                <w:sz w:val="18"/>
              </w:rPr>
              <w:t xml:space="preserve"> </w:t>
            </w:r>
            <w:r>
              <w:rPr>
                <w:color w:val="003F62"/>
                <w:w w:val="105"/>
                <w:sz w:val="18"/>
              </w:rPr>
              <w:t>billing</w:t>
            </w:r>
            <w:r>
              <w:rPr>
                <w:color w:val="003F62"/>
                <w:spacing w:val="-5"/>
                <w:w w:val="105"/>
                <w:sz w:val="18"/>
              </w:rPr>
              <w:t xml:space="preserve"> </w:t>
            </w:r>
            <w:r>
              <w:rPr>
                <w:color w:val="003F62"/>
                <w:w w:val="105"/>
                <w:sz w:val="18"/>
              </w:rPr>
              <w:t>data.</w:t>
            </w:r>
            <w:r>
              <w:rPr>
                <w:color w:val="003F62"/>
                <w:spacing w:val="-5"/>
                <w:w w:val="105"/>
                <w:sz w:val="18"/>
              </w:rPr>
              <w:t xml:space="preserve"> </w:t>
            </w:r>
            <w:r>
              <w:rPr>
                <w:color w:val="003F62"/>
                <w:w w:val="105"/>
                <w:sz w:val="18"/>
              </w:rPr>
              <w:t>In</w:t>
            </w:r>
            <w:r>
              <w:rPr>
                <w:color w:val="003F62"/>
                <w:spacing w:val="-5"/>
                <w:w w:val="105"/>
                <w:sz w:val="18"/>
              </w:rPr>
              <w:t xml:space="preserve"> </w:t>
            </w:r>
            <w:r>
              <w:rPr>
                <w:color w:val="003F62"/>
                <w:w w:val="105"/>
                <w:sz w:val="18"/>
              </w:rPr>
              <w:t>both</w:t>
            </w:r>
            <w:r>
              <w:rPr>
                <w:color w:val="003F62"/>
                <w:spacing w:val="-5"/>
                <w:w w:val="105"/>
                <w:sz w:val="18"/>
              </w:rPr>
              <w:t xml:space="preserve"> </w:t>
            </w:r>
            <w:r>
              <w:rPr>
                <w:color w:val="003F62"/>
                <w:w w:val="105"/>
                <w:sz w:val="18"/>
              </w:rPr>
              <w:t>cases,</w:t>
            </w:r>
            <w:r>
              <w:rPr>
                <w:color w:val="003F62"/>
                <w:spacing w:val="-5"/>
                <w:w w:val="105"/>
                <w:sz w:val="18"/>
              </w:rPr>
              <w:t xml:space="preserve"> </w:t>
            </w:r>
            <w:r>
              <w:rPr>
                <w:color w:val="003F62"/>
                <w:w w:val="105"/>
                <w:sz w:val="18"/>
              </w:rPr>
              <w:t>the</w:t>
            </w:r>
            <w:r>
              <w:rPr>
                <w:color w:val="003F62"/>
                <w:spacing w:val="-5"/>
                <w:w w:val="105"/>
                <w:sz w:val="18"/>
              </w:rPr>
              <w:t xml:space="preserve"> </w:t>
            </w:r>
            <w:r>
              <w:rPr>
                <w:color w:val="003F62"/>
                <w:w w:val="105"/>
                <w:sz w:val="18"/>
              </w:rPr>
              <w:t>forecast</w:t>
            </w:r>
            <w:r>
              <w:rPr>
                <w:color w:val="003F62"/>
                <w:spacing w:val="-5"/>
                <w:w w:val="105"/>
                <w:sz w:val="18"/>
              </w:rPr>
              <w:t xml:space="preserve"> </w:t>
            </w:r>
            <w:r>
              <w:rPr>
                <w:color w:val="003F62"/>
                <w:w w:val="105"/>
                <w:sz w:val="18"/>
              </w:rPr>
              <w:t>is</w:t>
            </w:r>
            <w:r>
              <w:rPr>
                <w:color w:val="003F62"/>
                <w:spacing w:val="-5"/>
                <w:w w:val="105"/>
                <w:sz w:val="18"/>
              </w:rPr>
              <w:t xml:space="preserve"> </w:t>
            </w:r>
            <w:r>
              <w:rPr>
                <w:color w:val="003F62"/>
                <w:w w:val="105"/>
                <w:sz w:val="18"/>
              </w:rPr>
              <w:t>slightly</w:t>
            </w:r>
            <w:r>
              <w:rPr>
                <w:color w:val="003F62"/>
                <w:spacing w:val="-5"/>
                <w:w w:val="105"/>
                <w:sz w:val="18"/>
              </w:rPr>
              <w:t xml:space="preserve"> </w:t>
            </w:r>
            <w:r>
              <w:rPr>
                <w:color w:val="003F62"/>
                <w:w w:val="105"/>
                <w:sz w:val="18"/>
              </w:rPr>
              <w:t>higher</w:t>
            </w:r>
            <w:r>
              <w:rPr>
                <w:color w:val="003F62"/>
                <w:spacing w:val="-5"/>
                <w:w w:val="105"/>
                <w:sz w:val="18"/>
              </w:rPr>
              <w:t xml:space="preserve"> </w:t>
            </w:r>
            <w:r>
              <w:rPr>
                <w:color w:val="003F62"/>
                <w:w w:val="105"/>
                <w:sz w:val="18"/>
              </w:rPr>
              <w:t>than</w:t>
            </w:r>
            <w:r>
              <w:rPr>
                <w:color w:val="003F62"/>
                <w:spacing w:val="-5"/>
                <w:w w:val="105"/>
                <w:sz w:val="18"/>
              </w:rPr>
              <w:t xml:space="preserve"> </w:t>
            </w:r>
            <w:r>
              <w:rPr>
                <w:color w:val="003F62"/>
                <w:w w:val="105"/>
                <w:sz w:val="18"/>
              </w:rPr>
              <w:t>the</w:t>
            </w:r>
            <w:r>
              <w:rPr>
                <w:color w:val="003F62"/>
                <w:spacing w:val="-5"/>
                <w:w w:val="105"/>
                <w:sz w:val="18"/>
              </w:rPr>
              <w:t xml:space="preserve"> </w:t>
            </w:r>
            <w:r>
              <w:rPr>
                <w:color w:val="003F62"/>
                <w:w w:val="105"/>
                <w:sz w:val="18"/>
              </w:rPr>
              <w:t>forecast</w:t>
            </w:r>
            <w:r>
              <w:rPr>
                <w:color w:val="003F62"/>
                <w:spacing w:val="-5"/>
                <w:w w:val="105"/>
                <w:sz w:val="18"/>
              </w:rPr>
              <w:t xml:space="preserve"> </w:t>
            </w:r>
            <w:r>
              <w:rPr>
                <w:color w:val="003F62"/>
                <w:w w:val="105"/>
                <w:sz w:val="18"/>
              </w:rPr>
              <w:t>approved</w:t>
            </w:r>
            <w:r>
              <w:rPr>
                <w:color w:val="003F62"/>
                <w:spacing w:val="-5"/>
                <w:w w:val="105"/>
                <w:sz w:val="18"/>
              </w:rPr>
              <w:t xml:space="preserve"> </w:t>
            </w:r>
            <w:r>
              <w:rPr>
                <w:color w:val="003F62"/>
                <w:w w:val="105"/>
                <w:sz w:val="18"/>
              </w:rPr>
              <w:t>for</w:t>
            </w:r>
            <w:r>
              <w:rPr>
                <w:color w:val="003F62"/>
                <w:spacing w:val="-5"/>
                <w:w w:val="105"/>
                <w:sz w:val="18"/>
              </w:rPr>
              <w:t xml:space="preserve"> </w:t>
            </w:r>
            <w:r>
              <w:rPr>
                <w:color w:val="003F62"/>
                <w:w w:val="105"/>
                <w:sz w:val="18"/>
              </w:rPr>
              <w:t>the</w:t>
            </w:r>
            <w:r>
              <w:rPr>
                <w:color w:val="003F62"/>
                <w:spacing w:val="-5"/>
                <w:w w:val="105"/>
                <w:sz w:val="18"/>
              </w:rPr>
              <w:t xml:space="preserve"> </w:t>
            </w:r>
            <w:r>
              <w:rPr>
                <w:color w:val="003F62"/>
                <w:w w:val="105"/>
                <w:sz w:val="18"/>
              </w:rPr>
              <w:t>2023-28 regulatory period.</w:t>
            </w:r>
          </w:p>
          <w:p w14:paraId="60097F05" w14:textId="77777777" w:rsidR="0023410F" w:rsidRDefault="001D4F61">
            <w:pPr>
              <w:pStyle w:val="TableParagraph"/>
              <w:spacing w:before="172" w:line="249" w:lineRule="auto"/>
              <w:ind w:left="79"/>
              <w:rPr>
                <w:sz w:val="18"/>
              </w:rPr>
            </w:pPr>
            <w:r>
              <w:rPr>
                <w:color w:val="003F62"/>
                <w:w w:val="105"/>
                <w:sz w:val="18"/>
              </w:rPr>
              <w:t>Demand</w:t>
            </w:r>
            <w:r>
              <w:rPr>
                <w:color w:val="003F62"/>
                <w:spacing w:val="-8"/>
                <w:w w:val="105"/>
                <w:sz w:val="18"/>
              </w:rPr>
              <w:t xml:space="preserve"> </w:t>
            </w:r>
            <w:r>
              <w:rPr>
                <w:color w:val="003F62"/>
                <w:w w:val="105"/>
                <w:sz w:val="18"/>
              </w:rPr>
              <w:t>fluctuations</w:t>
            </w:r>
            <w:r>
              <w:rPr>
                <w:color w:val="003F62"/>
                <w:spacing w:val="-8"/>
                <w:w w:val="105"/>
                <w:sz w:val="18"/>
              </w:rPr>
              <w:t xml:space="preserve"> </w:t>
            </w:r>
            <w:r>
              <w:rPr>
                <w:color w:val="003F62"/>
                <w:w w:val="105"/>
                <w:sz w:val="18"/>
              </w:rPr>
              <w:t>in</w:t>
            </w:r>
            <w:r>
              <w:rPr>
                <w:color w:val="003F62"/>
                <w:spacing w:val="-8"/>
                <w:w w:val="105"/>
                <w:sz w:val="18"/>
              </w:rPr>
              <w:t xml:space="preserve"> </w:t>
            </w:r>
            <w:r>
              <w:rPr>
                <w:color w:val="003F62"/>
                <w:w w:val="105"/>
                <w:sz w:val="18"/>
              </w:rPr>
              <w:t>our</w:t>
            </w:r>
            <w:r>
              <w:rPr>
                <w:color w:val="003F62"/>
                <w:spacing w:val="-8"/>
                <w:w w:val="105"/>
                <w:sz w:val="18"/>
              </w:rPr>
              <w:t xml:space="preserve"> </w:t>
            </w:r>
            <w:r>
              <w:rPr>
                <w:color w:val="003F62"/>
                <w:w w:val="105"/>
                <w:sz w:val="18"/>
              </w:rPr>
              <w:t>region</w:t>
            </w:r>
            <w:r>
              <w:rPr>
                <w:color w:val="003F62"/>
                <w:spacing w:val="-8"/>
                <w:w w:val="105"/>
                <w:sz w:val="18"/>
              </w:rPr>
              <w:t xml:space="preserve"> </w:t>
            </w:r>
            <w:r>
              <w:rPr>
                <w:color w:val="003F62"/>
                <w:w w:val="105"/>
                <w:sz w:val="18"/>
              </w:rPr>
              <w:t>rarely</w:t>
            </w:r>
            <w:r>
              <w:rPr>
                <w:color w:val="003F62"/>
                <w:spacing w:val="-8"/>
                <w:w w:val="105"/>
                <w:sz w:val="18"/>
              </w:rPr>
              <w:t xml:space="preserve"> </w:t>
            </w:r>
            <w:r>
              <w:rPr>
                <w:color w:val="003F62"/>
                <w:w w:val="105"/>
                <w:sz w:val="18"/>
              </w:rPr>
              <w:t>occur,</w:t>
            </w:r>
            <w:r>
              <w:rPr>
                <w:color w:val="003F62"/>
                <w:spacing w:val="-8"/>
                <w:w w:val="105"/>
                <w:sz w:val="18"/>
              </w:rPr>
              <w:t xml:space="preserve"> </w:t>
            </w:r>
            <w:r>
              <w:rPr>
                <w:color w:val="003F62"/>
                <w:w w:val="105"/>
                <w:sz w:val="18"/>
              </w:rPr>
              <w:t>largely</w:t>
            </w:r>
            <w:r>
              <w:rPr>
                <w:color w:val="003F62"/>
                <w:spacing w:val="-8"/>
                <w:w w:val="105"/>
                <w:sz w:val="18"/>
              </w:rPr>
              <w:t xml:space="preserve"> </w:t>
            </w:r>
            <w:r>
              <w:rPr>
                <w:color w:val="003F62"/>
                <w:w w:val="105"/>
                <w:sz w:val="18"/>
              </w:rPr>
              <w:t>due</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consistent</w:t>
            </w:r>
            <w:r>
              <w:rPr>
                <w:color w:val="003F62"/>
                <w:spacing w:val="-8"/>
                <w:w w:val="105"/>
                <w:sz w:val="18"/>
              </w:rPr>
              <w:t xml:space="preserve"> </w:t>
            </w:r>
            <w:r>
              <w:rPr>
                <w:color w:val="003F62"/>
                <w:w w:val="105"/>
                <w:sz w:val="18"/>
              </w:rPr>
              <w:t>rainfall</w:t>
            </w:r>
            <w:r>
              <w:rPr>
                <w:color w:val="003F62"/>
                <w:spacing w:val="-8"/>
                <w:w w:val="105"/>
                <w:sz w:val="18"/>
              </w:rPr>
              <w:t xml:space="preserve"> </w:t>
            </w:r>
            <w:r>
              <w:rPr>
                <w:color w:val="003F62"/>
                <w:w w:val="105"/>
                <w:sz w:val="18"/>
              </w:rPr>
              <w:t>and</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comparatively</w:t>
            </w:r>
            <w:r>
              <w:rPr>
                <w:color w:val="003F62"/>
                <w:spacing w:val="-8"/>
                <w:w w:val="105"/>
                <w:sz w:val="18"/>
              </w:rPr>
              <w:t xml:space="preserve"> </w:t>
            </w:r>
            <w:r>
              <w:rPr>
                <w:color w:val="003F62"/>
                <w:w w:val="105"/>
                <w:sz w:val="18"/>
              </w:rPr>
              <w:t>low average usage per customer.</w:t>
            </w:r>
          </w:p>
        </w:tc>
      </w:tr>
      <w:tr w:rsidR="0023410F" w14:paraId="60097F09" w14:textId="77777777">
        <w:trPr>
          <w:trHeight w:val="707"/>
        </w:trPr>
        <w:tc>
          <w:tcPr>
            <w:tcW w:w="1340" w:type="dxa"/>
            <w:tcBorders>
              <w:top w:val="single" w:sz="8" w:space="0" w:color="003F62"/>
              <w:left w:val="single" w:sz="8" w:space="0" w:color="FFFFFF"/>
              <w:bottom w:val="single" w:sz="8" w:space="0" w:color="003F62"/>
              <w:right w:val="single" w:sz="8" w:space="0" w:color="FFFFFF"/>
            </w:tcBorders>
            <w:shd w:val="clear" w:color="auto" w:fill="C2E7EF"/>
          </w:tcPr>
          <w:p w14:paraId="60097F07" w14:textId="77777777" w:rsidR="0023410F" w:rsidRDefault="001D4F61">
            <w:pPr>
              <w:pStyle w:val="TableParagraph"/>
              <w:ind w:left="80"/>
              <w:rPr>
                <w:sz w:val="18"/>
              </w:rPr>
            </w:pPr>
            <w:r>
              <w:rPr>
                <w:color w:val="003F62"/>
                <w:spacing w:val="-4"/>
                <w:sz w:val="18"/>
              </w:rPr>
              <w:t>Risk</w:t>
            </w:r>
          </w:p>
        </w:tc>
        <w:tc>
          <w:tcPr>
            <w:tcW w:w="9108" w:type="dxa"/>
            <w:tcBorders>
              <w:top w:val="single" w:sz="8" w:space="0" w:color="003F62"/>
              <w:left w:val="single" w:sz="8" w:space="0" w:color="FFFFFF"/>
              <w:bottom w:val="single" w:sz="8" w:space="0" w:color="003F62"/>
              <w:right w:val="nil"/>
            </w:tcBorders>
          </w:tcPr>
          <w:p w14:paraId="60097F08" w14:textId="77777777" w:rsidR="0023410F" w:rsidRDefault="001D4F61">
            <w:pPr>
              <w:pStyle w:val="TableParagraph"/>
              <w:spacing w:line="249" w:lineRule="auto"/>
              <w:ind w:left="79"/>
              <w:rPr>
                <w:sz w:val="18"/>
              </w:rPr>
            </w:pPr>
            <w:r>
              <w:rPr>
                <w:color w:val="003F62"/>
                <w:w w:val="105"/>
                <w:sz w:val="18"/>
              </w:rPr>
              <w:t>Taking</w:t>
            </w:r>
            <w:r>
              <w:rPr>
                <w:color w:val="003F62"/>
                <w:spacing w:val="-10"/>
                <w:w w:val="105"/>
                <w:sz w:val="18"/>
              </w:rPr>
              <w:t xml:space="preserve"> </w:t>
            </w:r>
            <w:r>
              <w:rPr>
                <w:color w:val="003F62"/>
                <w:w w:val="105"/>
                <w:sz w:val="18"/>
              </w:rPr>
              <w:t>into</w:t>
            </w:r>
            <w:r>
              <w:rPr>
                <w:color w:val="003F62"/>
                <w:spacing w:val="-10"/>
                <w:w w:val="105"/>
                <w:sz w:val="18"/>
              </w:rPr>
              <w:t xml:space="preserve"> </w:t>
            </w:r>
            <w:r>
              <w:rPr>
                <w:color w:val="003F62"/>
                <w:w w:val="105"/>
                <w:sz w:val="18"/>
              </w:rPr>
              <w:t>consideration</w:t>
            </w:r>
            <w:r>
              <w:rPr>
                <w:color w:val="003F62"/>
                <w:spacing w:val="-10"/>
                <w:w w:val="105"/>
                <w:sz w:val="18"/>
              </w:rPr>
              <w:t xml:space="preserve"> </w:t>
            </w:r>
            <w:r>
              <w:rPr>
                <w:color w:val="003F62"/>
                <w:w w:val="105"/>
                <w:sz w:val="18"/>
              </w:rPr>
              <w:t>the</w:t>
            </w:r>
            <w:r>
              <w:rPr>
                <w:color w:val="003F62"/>
                <w:spacing w:val="-10"/>
                <w:w w:val="105"/>
                <w:sz w:val="18"/>
              </w:rPr>
              <w:t xml:space="preserve"> </w:t>
            </w:r>
            <w:r>
              <w:rPr>
                <w:color w:val="003F62"/>
                <w:w w:val="105"/>
                <w:sz w:val="18"/>
              </w:rPr>
              <w:t>controls</w:t>
            </w:r>
            <w:r>
              <w:rPr>
                <w:color w:val="003F62"/>
                <w:spacing w:val="-10"/>
                <w:w w:val="105"/>
                <w:sz w:val="18"/>
              </w:rPr>
              <w:t xml:space="preserve"> </w:t>
            </w:r>
            <w:r>
              <w:rPr>
                <w:color w:val="003F62"/>
                <w:w w:val="105"/>
                <w:sz w:val="18"/>
              </w:rPr>
              <w:t>outlined</w:t>
            </w:r>
            <w:r>
              <w:rPr>
                <w:color w:val="003F62"/>
                <w:spacing w:val="-10"/>
                <w:w w:val="105"/>
                <w:sz w:val="18"/>
              </w:rPr>
              <w:t xml:space="preserve"> </w:t>
            </w:r>
            <w:r>
              <w:rPr>
                <w:color w:val="003F62"/>
                <w:w w:val="105"/>
                <w:sz w:val="18"/>
              </w:rPr>
              <w:t>above,</w:t>
            </w:r>
            <w:r>
              <w:rPr>
                <w:color w:val="003F62"/>
                <w:spacing w:val="-10"/>
                <w:w w:val="105"/>
                <w:sz w:val="18"/>
              </w:rPr>
              <w:t xml:space="preserve"> </w:t>
            </w:r>
            <w:r>
              <w:rPr>
                <w:color w:val="003F62"/>
                <w:w w:val="105"/>
                <w:sz w:val="18"/>
              </w:rPr>
              <w:t>the</w:t>
            </w:r>
            <w:r>
              <w:rPr>
                <w:color w:val="003F62"/>
                <w:spacing w:val="-10"/>
                <w:w w:val="105"/>
                <w:sz w:val="18"/>
              </w:rPr>
              <w:t xml:space="preserve"> </w:t>
            </w:r>
            <w:r>
              <w:rPr>
                <w:color w:val="003F62"/>
                <w:w w:val="105"/>
                <w:sz w:val="18"/>
              </w:rPr>
              <w:t>risk</w:t>
            </w:r>
            <w:r>
              <w:rPr>
                <w:color w:val="003F62"/>
                <w:spacing w:val="-10"/>
                <w:w w:val="105"/>
                <w:sz w:val="18"/>
              </w:rPr>
              <w:t xml:space="preserve"> </w:t>
            </w:r>
            <w:r>
              <w:rPr>
                <w:color w:val="003F62"/>
                <w:w w:val="105"/>
                <w:sz w:val="18"/>
              </w:rPr>
              <w:t>that</w:t>
            </w:r>
            <w:r>
              <w:rPr>
                <w:color w:val="003F62"/>
                <w:spacing w:val="-10"/>
                <w:w w:val="105"/>
                <w:sz w:val="18"/>
              </w:rPr>
              <w:t xml:space="preserve"> </w:t>
            </w:r>
            <w:r>
              <w:rPr>
                <w:color w:val="003F62"/>
                <w:w w:val="105"/>
                <w:sz w:val="18"/>
              </w:rPr>
              <w:t>growth</w:t>
            </w:r>
            <w:r>
              <w:rPr>
                <w:color w:val="003F62"/>
                <w:spacing w:val="-10"/>
                <w:w w:val="105"/>
                <w:sz w:val="18"/>
              </w:rPr>
              <w:t xml:space="preserve"> </w:t>
            </w:r>
            <w:r>
              <w:rPr>
                <w:color w:val="003F62"/>
                <w:w w:val="105"/>
                <w:sz w:val="18"/>
              </w:rPr>
              <w:t>and</w:t>
            </w:r>
            <w:r>
              <w:rPr>
                <w:color w:val="003F62"/>
                <w:spacing w:val="-10"/>
                <w:w w:val="105"/>
                <w:sz w:val="18"/>
              </w:rPr>
              <w:t xml:space="preserve"> </w:t>
            </w:r>
            <w:r>
              <w:rPr>
                <w:color w:val="003F62"/>
                <w:w w:val="105"/>
                <w:sz w:val="18"/>
              </w:rPr>
              <w:t>demand</w:t>
            </w:r>
            <w:r>
              <w:rPr>
                <w:color w:val="003F62"/>
                <w:spacing w:val="-10"/>
                <w:w w:val="105"/>
                <w:sz w:val="18"/>
              </w:rPr>
              <w:t xml:space="preserve"> </w:t>
            </w:r>
            <w:r>
              <w:rPr>
                <w:color w:val="003F62"/>
                <w:w w:val="105"/>
                <w:sz w:val="18"/>
              </w:rPr>
              <w:t>forecasts</w:t>
            </w:r>
            <w:r>
              <w:rPr>
                <w:color w:val="003F62"/>
                <w:spacing w:val="-10"/>
                <w:w w:val="105"/>
                <w:sz w:val="18"/>
              </w:rPr>
              <w:t xml:space="preserve"> </w:t>
            </w:r>
            <w:r>
              <w:rPr>
                <w:color w:val="003F62"/>
                <w:w w:val="105"/>
                <w:sz w:val="18"/>
              </w:rPr>
              <w:t>have</w:t>
            </w:r>
            <w:r>
              <w:rPr>
                <w:color w:val="003F62"/>
                <w:spacing w:val="-10"/>
                <w:w w:val="105"/>
                <w:sz w:val="18"/>
              </w:rPr>
              <w:t xml:space="preserve"> </w:t>
            </w:r>
            <w:r>
              <w:rPr>
                <w:color w:val="003F62"/>
                <w:w w:val="105"/>
                <w:sz w:val="18"/>
              </w:rPr>
              <w:t>not been adequately estimated has been rated low.</w:t>
            </w:r>
          </w:p>
        </w:tc>
      </w:tr>
      <w:tr w:rsidR="0023410F" w14:paraId="60097F0E" w14:textId="77777777">
        <w:trPr>
          <w:trHeight w:val="2775"/>
        </w:trPr>
        <w:tc>
          <w:tcPr>
            <w:tcW w:w="1340" w:type="dxa"/>
            <w:tcBorders>
              <w:top w:val="single" w:sz="8" w:space="0" w:color="003F62"/>
              <w:left w:val="single" w:sz="8" w:space="0" w:color="FFFFFF"/>
              <w:bottom w:val="single" w:sz="8" w:space="0" w:color="003F62"/>
              <w:right w:val="single" w:sz="8" w:space="0" w:color="FFFFFF"/>
            </w:tcBorders>
            <w:shd w:val="clear" w:color="auto" w:fill="C2E7EF"/>
          </w:tcPr>
          <w:p w14:paraId="60097F0A" w14:textId="77777777" w:rsidR="0023410F" w:rsidRDefault="001D4F61">
            <w:pPr>
              <w:pStyle w:val="TableParagraph"/>
              <w:spacing w:line="249" w:lineRule="auto"/>
              <w:ind w:left="80" w:right="129"/>
              <w:rPr>
                <w:sz w:val="18"/>
              </w:rPr>
            </w:pPr>
            <w:r>
              <w:rPr>
                <w:color w:val="003F62"/>
                <w:spacing w:val="-4"/>
                <w:w w:val="105"/>
                <w:sz w:val="18"/>
              </w:rPr>
              <w:t xml:space="preserve">Risk </w:t>
            </w:r>
            <w:r>
              <w:rPr>
                <w:color w:val="003F62"/>
                <w:spacing w:val="-2"/>
                <w:w w:val="105"/>
                <w:sz w:val="18"/>
              </w:rPr>
              <w:t>allocation</w:t>
            </w:r>
          </w:p>
        </w:tc>
        <w:tc>
          <w:tcPr>
            <w:tcW w:w="9108" w:type="dxa"/>
            <w:tcBorders>
              <w:top w:val="single" w:sz="8" w:space="0" w:color="003F62"/>
              <w:left w:val="single" w:sz="8" w:space="0" w:color="FFFFFF"/>
              <w:bottom w:val="single" w:sz="8" w:space="0" w:color="003F62"/>
              <w:right w:val="nil"/>
            </w:tcBorders>
          </w:tcPr>
          <w:p w14:paraId="60097F0B" w14:textId="77777777" w:rsidR="0023410F" w:rsidRDefault="001D4F61">
            <w:pPr>
              <w:pStyle w:val="TableParagraph"/>
              <w:spacing w:line="249" w:lineRule="auto"/>
              <w:ind w:left="79" w:right="171"/>
              <w:rPr>
                <w:sz w:val="18"/>
              </w:rPr>
            </w:pPr>
            <w:r>
              <w:rPr>
                <w:color w:val="003F62"/>
                <w:w w:val="105"/>
                <w:sz w:val="18"/>
              </w:rPr>
              <w:t>Review</w:t>
            </w:r>
            <w:r>
              <w:rPr>
                <w:color w:val="003F62"/>
                <w:spacing w:val="-3"/>
                <w:w w:val="105"/>
                <w:sz w:val="18"/>
              </w:rPr>
              <w:t xml:space="preserve"> </w:t>
            </w:r>
            <w:r>
              <w:rPr>
                <w:color w:val="003F62"/>
                <w:w w:val="105"/>
                <w:sz w:val="18"/>
              </w:rPr>
              <w:t>and</w:t>
            </w:r>
            <w:r>
              <w:rPr>
                <w:color w:val="003F62"/>
                <w:spacing w:val="-3"/>
                <w:w w:val="105"/>
                <w:sz w:val="18"/>
              </w:rPr>
              <w:t xml:space="preserve"> </w:t>
            </w:r>
            <w:r>
              <w:rPr>
                <w:color w:val="003F62"/>
                <w:w w:val="105"/>
                <w:sz w:val="18"/>
              </w:rPr>
              <w:t>comparison</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various</w:t>
            </w:r>
            <w:r>
              <w:rPr>
                <w:color w:val="003F62"/>
                <w:spacing w:val="-3"/>
                <w:w w:val="105"/>
                <w:sz w:val="18"/>
              </w:rPr>
              <w:t xml:space="preserve"> </w:t>
            </w:r>
            <w:r>
              <w:rPr>
                <w:color w:val="003F62"/>
                <w:w w:val="105"/>
                <w:sz w:val="18"/>
              </w:rPr>
              <w:t>growth</w:t>
            </w:r>
            <w:r>
              <w:rPr>
                <w:color w:val="003F62"/>
                <w:spacing w:val="-3"/>
                <w:w w:val="105"/>
                <w:sz w:val="18"/>
              </w:rPr>
              <w:t xml:space="preserve"> </w:t>
            </w:r>
            <w:r>
              <w:rPr>
                <w:color w:val="003F62"/>
                <w:w w:val="105"/>
                <w:sz w:val="18"/>
              </w:rPr>
              <w:t>and</w:t>
            </w:r>
            <w:r>
              <w:rPr>
                <w:color w:val="003F62"/>
                <w:spacing w:val="-3"/>
                <w:w w:val="105"/>
                <w:sz w:val="18"/>
              </w:rPr>
              <w:t xml:space="preserve"> </w:t>
            </w:r>
            <w:r>
              <w:rPr>
                <w:color w:val="003F62"/>
                <w:w w:val="105"/>
                <w:sz w:val="18"/>
              </w:rPr>
              <w:t>demand</w:t>
            </w:r>
            <w:r>
              <w:rPr>
                <w:color w:val="003F62"/>
                <w:spacing w:val="-3"/>
                <w:w w:val="105"/>
                <w:sz w:val="18"/>
              </w:rPr>
              <w:t xml:space="preserve"> </w:t>
            </w:r>
            <w:r>
              <w:rPr>
                <w:color w:val="003F62"/>
                <w:w w:val="105"/>
                <w:sz w:val="18"/>
              </w:rPr>
              <w:t>forecasts</w:t>
            </w:r>
            <w:r>
              <w:rPr>
                <w:color w:val="003F62"/>
                <w:spacing w:val="-3"/>
                <w:w w:val="105"/>
                <w:sz w:val="18"/>
              </w:rPr>
              <w:t xml:space="preserve"> </w:t>
            </w:r>
            <w:r>
              <w:rPr>
                <w:color w:val="003F62"/>
                <w:w w:val="105"/>
                <w:sz w:val="18"/>
              </w:rPr>
              <w:t>have</w:t>
            </w:r>
            <w:r>
              <w:rPr>
                <w:color w:val="003F62"/>
                <w:spacing w:val="-3"/>
                <w:w w:val="105"/>
                <w:sz w:val="18"/>
              </w:rPr>
              <w:t xml:space="preserve"> </w:t>
            </w:r>
            <w:r>
              <w:rPr>
                <w:color w:val="003F62"/>
                <w:w w:val="105"/>
                <w:sz w:val="18"/>
              </w:rPr>
              <w:t>been</w:t>
            </w:r>
            <w:r>
              <w:rPr>
                <w:color w:val="003F62"/>
                <w:spacing w:val="-3"/>
                <w:w w:val="105"/>
                <w:sz w:val="18"/>
              </w:rPr>
              <w:t xml:space="preserve"> </w:t>
            </w:r>
            <w:r>
              <w:rPr>
                <w:color w:val="003F62"/>
                <w:w w:val="105"/>
                <w:sz w:val="18"/>
              </w:rPr>
              <w:t>undertaken</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ensure</w:t>
            </w:r>
            <w:r>
              <w:rPr>
                <w:color w:val="003F62"/>
                <w:spacing w:val="-3"/>
                <w:w w:val="105"/>
                <w:sz w:val="18"/>
              </w:rPr>
              <w:t xml:space="preserve"> </w:t>
            </w:r>
            <w:r>
              <w:rPr>
                <w:color w:val="003F62"/>
                <w:w w:val="105"/>
                <w:sz w:val="18"/>
              </w:rPr>
              <w:t>we have</w:t>
            </w:r>
            <w:r>
              <w:rPr>
                <w:color w:val="003F62"/>
                <w:spacing w:val="-8"/>
                <w:w w:val="105"/>
                <w:sz w:val="18"/>
              </w:rPr>
              <w:t xml:space="preserve"> </w:t>
            </w:r>
            <w:r>
              <w:rPr>
                <w:color w:val="003F62"/>
                <w:w w:val="105"/>
                <w:sz w:val="18"/>
              </w:rPr>
              <w:t>not</w:t>
            </w:r>
            <w:r>
              <w:rPr>
                <w:color w:val="003F62"/>
                <w:spacing w:val="-8"/>
                <w:w w:val="105"/>
                <w:sz w:val="18"/>
              </w:rPr>
              <w:t xml:space="preserve"> </w:t>
            </w:r>
            <w:r>
              <w:rPr>
                <w:color w:val="003F62"/>
                <w:w w:val="105"/>
                <w:sz w:val="18"/>
              </w:rPr>
              <w:t>applied</w:t>
            </w:r>
            <w:r>
              <w:rPr>
                <w:color w:val="003F62"/>
                <w:spacing w:val="-8"/>
                <w:w w:val="105"/>
                <w:sz w:val="18"/>
              </w:rPr>
              <w:t xml:space="preserve"> </w:t>
            </w:r>
            <w:r>
              <w:rPr>
                <w:color w:val="003F62"/>
                <w:w w:val="105"/>
                <w:sz w:val="18"/>
              </w:rPr>
              <w:t>an</w:t>
            </w:r>
            <w:r>
              <w:rPr>
                <w:color w:val="003F62"/>
                <w:spacing w:val="-8"/>
                <w:w w:val="105"/>
                <w:sz w:val="18"/>
              </w:rPr>
              <w:t xml:space="preserve"> </w:t>
            </w:r>
            <w:r>
              <w:rPr>
                <w:color w:val="003F62"/>
                <w:w w:val="105"/>
                <w:sz w:val="18"/>
              </w:rPr>
              <w:t>overly</w:t>
            </w:r>
            <w:r>
              <w:rPr>
                <w:color w:val="003F62"/>
                <w:spacing w:val="-8"/>
                <w:w w:val="105"/>
                <w:sz w:val="18"/>
              </w:rPr>
              <w:t xml:space="preserve"> </w:t>
            </w:r>
            <w:r>
              <w:rPr>
                <w:color w:val="003F62"/>
                <w:w w:val="105"/>
                <w:sz w:val="18"/>
              </w:rPr>
              <w:t>conservative</w:t>
            </w:r>
            <w:r>
              <w:rPr>
                <w:color w:val="003F62"/>
                <w:spacing w:val="-8"/>
                <w:w w:val="105"/>
                <w:sz w:val="18"/>
              </w:rPr>
              <w:t xml:space="preserve"> </w:t>
            </w:r>
            <w:r>
              <w:rPr>
                <w:color w:val="003F62"/>
                <w:w w:val="105"/>
                <w:sz w:val="18"/>
              </w:rPr>
              <w:t>approach</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demand</w:t>
            </w:r>
            <w:r>
              <w:rPr>
                <w:color w:val="003F62"/>
                <w:spacing w:val="-8"/>
                <w:w w:val="105"/>
                <w:sz w:val="18"/>
              </w:rPr>
              <w:t xml:space="preserve"> </w:t>
            </w:r>
            <w:r>
              <w:rPr>
                <w:color w:val="003F62"/>
                <w:w w:val="105"/>
                <w:sz w:val="18"/>
              </w:rPr>
              <w:t>forecasting</w:t>
            </w:r>
            <w:r>
              <w:rPr>
                <w:color w:val="003F62"/>
                <w:spacing w:val="-8"/>
                <w:w w:val="105"/>
                <w:sz w:val="18"/>
              </w:rPr>
              <w:t xml:space="preserve"> </w:t>
            </w:r>
            <w:r>
              <w:rPr>
                <w:color w:val="003F62"/>
                <w:w w:val="105"/>
                <w:sz w:val="18"/>
              </w:rPr>
              <w:t>in</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formulation</w:t>
            </w:r>
            <w:r>
              <w:rPr>
                <w:color w:val="003F62"/>
                <w:spacing w:val="-8"/>
                <w:w w:val="105"/>
                <w:sz w:val="18"/>
              </w:rPr>
              <w:t xml:space="preserve"> </w:t>
            </w:r>
            <w:r>
              <w:rPr>
                <w:color w:val="003F62"/>
                <w:w w:val="105"/>
                <w:sz w:val="18"/>
              </w:rPr>
              <w:t>of</w:t>
            </w:r>
            <w:r>
              <w:rPr>
                <w:color w:val="003F62"/>
                <w:spacing w:val="-8"/>
                <w:w w:val="105"/>
                <w:sz w:val="18"/>
              </w:rPr>
              <w:t xml:space="preserve"> </w:t>
            </w:r>
            <w:r>
              <w:rPr>
                <w:color w:val="003F62"/>
                <w:w w:val="105"/>
                <w:sz w:val="18"/>
              </w:rPr>
              <w:t>our</w:t>
            </w:r>
            <w:r>
              <w:rPr>
                <w:color w:val="003F62"/>
                <w:spacing w:val="-8"/>
                <w:w w:val="105"/>
                <w:sz w:val="18"/>
              </w:rPr>
              <w:t xml:space="preserve"> </w:t>
            </w:r>
            <w:r>
              <w:rPr>
                <w:color w:val="003F62"/>
                <w:w w:val="105"/>
                <w:sz w:val="18"/>
              </w:rPr>
              <w:t xml:space="preserve">price </w:t>
            </w:r>
            <w:r>
              <w:rPr>
                <w:color w:val="003F62"/>
                <w:spacing w:val="-2"/>
                <w:w w:val="105"/>
                <w:sz w:val="18"/>
              </w:rPr>
              <w:t>submission.</w:t>
            </w:r>
          </w:p>
          <w:p w14:paraId="60097F0C" w14:textId="77777777" w:rsidR="0023410F" w:rsidRDefault="001D4F61">
            <w:pPr>
              <w:pStyle w:val="TableParagraph"/>
              <w:spacing w:before="172" w:line="249" w:lineRule="auto"/>
              <w:ind w:left="79"/>
              <w:rPr>
                <w:sz w:val="18"/>
              </w:rPr>
            </w:pPr>
            <w:r>
              <w:rPr>
                <w:color w:val="003F62"/>
                <w:w w:val="105"/>
                <w:sz w:val="18"/>
              </w:rPr>
              <w:t>The</w:t>
            </w:r>
            <w:r>
              <w:rPr>
                <w:color w:val="003F62"/>
                <w:spacing w:val="-3"/>
                <w:w w:val="105"/>
                <w:sz w:val="18"/>
              </w:rPr>
              <w:t xml:space="preserve"> </w:t>
            </w:r>
            <w:r>
              <w:rPr>
                <w:i/>
                <w:color w:val="003F62"/>
                <w:w w:val="105"/>
                <w:sz w:val="18"/>
              </w:rPr>
              <w:t>Victoria</w:t>
            </w:r>
            <w:r>
              <w:rPr>
                <w:i/>
                <w:color w:val="003F62"/>
                <w:spacing w:val="-3"/>
                <w:w w:val="105"/>
                <w:sz w:val="18"/>
              </w:rPr>
              <w:t xml:space="preserve"> </w:t>
            </w:r>
            <w:r>
              <w:rPr>
                <w:i/>
                <w:color w:val="003F62"/>
                <w:w w:val="105"/>
                <w:sz w:val="18"/>
              </w:rPr>
              <w:t>in</w:t>
            </w:r>
            <w:r>
              <w:rPr>
                <w:i/>
                <w:color w:val="003F62"/>
                <w:spacing w:val="-3"/>
                <w:w w:val="105"/>
                <w:sz w:val="18"/>
              </w:rPr>
              <w:t xml:space="preserve"> </w:t>
            </w:r>
            <w:r>
              <w:rPr>
                <w:i/>
                <w:color w:val="003F62"/>
                <w:w w:val="105"/>
                <w:sz w:val="18"/>
              </w:rPr>
              <w:t>Future</w:t>
            </w:r>
            <w:r>
              <w:rPr>
                <w:i/>
                <w:color w:val="003F62"/>
                <w:spacing w:val="-3"/>
                <w:w w:val="105"/>
                <w:sz w:val="18"/>
              </w:rPr>
              <w:t xml:space="preserve"> </w:t>
            </w:r>
            <w:r>
              <w:rPr>
                <w:i/>
                <w:color w:val="003F62"/>
                <w:w w:val="105"/>
                <w:sz w:val="18"/>
              </w:rPr>
              <w:t>2019</w:t>
            </w:r>
            <w:r>
              <w:rPr>
                <w:i/>
                <w:color w:val="003F62"/>
                <w:spacing w:val="-3"/>
                <w:w w:val="105"/>
                <w:sz w:val="18"/>
              </w:rPr>
              <w:t xml:space="preserve"> </w:t>
            </w:r>
            <w:r>
              <w:rPr>
                <w:color w:val="003F62"/>
                <w:w w:val="105"/>
                <w:sz w:val="18"/>
              </w:rPr>
              <w:t>growth</w:t>
            </w:r>
            <w:r>
              <w:rPr>
                <w:color w:val="003F62"/>
                <w:spacing w:val="-3"/>
                <w:w w:val="105"/>
                <w:sz w:val="18"/>
              </w:rPr>
              <w:t xml:space="preserve"> </w:t>
            </w:r>
            <w:r>
              <w:rPr>
                <w:color w:val="003F62"/>
                <w:w w:val="105"/>
                <w:sz w:val="18"/>
              </w:rPr>
              <w:t>forecast</w:t>
            </w:r>
            <w:r>
              <w:rPr>
                <w:color w:val="003F62"/>
                <w:spacing w:val="-3"/>
                <w:w w:val="105"/>
                <w:sz w:val="18"/>
              </w:rPr>
              <w:t xml:space="preserve"> </w:t>
            </w:r>
            <w:r>
              <w:rPr>
                <w:color w:val="003F62"/>
                <w:w w:val="105"/>
                <w:sz w:val="18"/>
              </w:rPr>
              <w:t>is</w:t>
            </w:r>
            <w:r>
              <w:rPr>
                <w:color w:val="003F62"/>
                <w:spacing w:val="-3"/>
                <w:w w:val="105"/>
                <w:sz w:val="18"/>
              </w:rPr>
              <w:t xml:space="preserve"> </w:t>
            </w:r>
            <w:r>
              <w:rPr>
                <w:color w:val="003F62"/>
                <w:w w:val="105"/>
                <w:sz w:val="18"/>
              </w:rPr>
              <w:t>lower</w:t>
            </w:r>
            <w:r>
              <w:rPr>
                <w:color w:val="003F62"/>
                <w:spacing w:val="-3"/>
                <w:w w:val="105"/>
                <w:sz w:val="18"/>
              </w:rPr>
              <w:t xml:space="preserve"> </w:t>
            </w:r>
            <w:r>
              <w:rPr>
                <w:color w:val="003F62"/>
                <w:w w:val="105"/>
                <w:sz w:val="18"/>
              </w:rPr>
              <w:t>than</w:t>
            </w:r>
            <w:r>
              <w:rPr>
                <w:color w:val="003F62"/>
                <w:spacing w:val="-3"/>
                <w:w w:val="105"/>
                <w:sz w:val="18"/>
              </w:rPr>
              <w:t xml:space="preserve"> </w:t>
            </w:r>
            <w:r>
              <w:rPr>
                <w:color w:val="003F62"/>
                <w:w w:val="105"/>
                <w:sz w:val="18"/>
              </w:rPr>
              <w:t>the</w:t>
            </w:r>
            <w:r>
              <w:rPr>
                <w:color w:val="003F62"/>
                <w:spacing w:val="-3"/>
                <w:w w:val="105"/>
                <w:sz w:val="18"/>
              </w:rPr>
              <w:t xml:space="preserve"> </w:t>
            </w:r>
            <w:r>
              <w:rPr>
                <w:color w:val="003F62"/>
                <w:w w:val="105"/>
                <w:sz w:val="18"/>
              </w:rPr>
              <w:t>average</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three</w:t>
            </w:r>
            <w:r>
              <w:rPr>
                <w:color w:val="003F62"/>
                <w:spacing w:val="-3"/>
                <w:w w:val="105"/>
                <w:sz w:val="18"/>
              </w:rPr>
              <w:t xml:space="preserve"> </w:t>
            </w:r>
            <w:r>
              <w:rPr>
                <w:color w:val="003F62"/>
                <w:w w:val="105"/>
                <w:sz w:val="18"/>
              </w:rPr>
              <w:t>past</w:t>
            </w:r>
            <w:r>
              <w:rPr>
                <w:color w:val="003F62"/>
                <w:spacing w:val="-3"/>
                <w:w w:val="105"/>
                <w:sz w:val="18"/>
              </w:rPr>
              <w:t xml:space="preserve"> </w:t>
            </w:r>
            <w:r>
              <w:rPr>
                <w:color w:val="003F62"/>
                <w:w w:val="105"/>
                <w:sz w:val="18"/>
              </w:rPr>
              <w:t>year’s</w:t>
            </w:r>
            <w:r>
              <w:rPr>
                <w:color w:val="003F62"/>
                <w:spacing w:val="-3"/>
                <w:w w:val="105"/>
                <w:sz w:val="18"/>
              </w:rPr>
              <w:t xml:space="preserve"> </w:t>
            </w:r>
            <w:r>
              <w:rPr>
                <w:color w:val="003F62"/>
                <w:w w:val="105"/>
                <w:sz w:val="18"/>
              </w:rPr>
              <w:t>customer connection</w:t>
            </w:r>
            <w:r>
              <w:rPr>
                <w:color w:val="003F62"/>
                <w:spacing w:val="-8"/>
                <w:w w:val="105"/>
                <w:sz w:val="18"/>
              </w:rPr>
              <w:t xml:space="preserve"> </w:t>
            </w:r>
            <w:r>
              <w:rPr>
                <w:color w:val="003F62"/>
                <w:w w:val="105"/>
                <w:sz w:val="18"/>
              </w:rPr>
              <w:t>growth</w:t>
            </w:r>
            <w:r>
              <w:rPr>
                <w:color w:val="003F62"/>
                <w:spacing w:val="-8"/>
                <w:w w:val="105"/>
                <w:sz w:val="18"/>
              </w:rPr>
              <w:t xml:space="preserve"> </w:t>
            </w:r>
            <w:r>
              <w:rPr>
                <w:color w:val="003F62"/>
                <w:w w:val="105"/>
                <w:sz w:val="18"/>
              </w:rPr>
              <w:t>rates</w:t>
            </w:r>
            <w:r>
              <w:rPr>
                <w:color w:val="003F62"/>
                <w:spacing w:val="-8"/>
                <w:w w:val="105"/>
                <w:sz w:val="18"/>
              </w:rPr>
              <w:t xml:space="preserve"> </w:t>
            </w:r>
            <w:r>
              <w:rPr>
                <w:color w:val="003F62"/>
                <w:w w:val="105"/>
                <w:sz w:val="18"/>
              </w:rPr>
              <w:t>in</w:t>
            </w:r>
            <w:r>
              <w:rPr>
                <w:color w:val="003F62"/>
                <w:spacing w:val="-8"/>
                <w:w w:val="105"/>
                <w:sz w:val="18"/>
              </w:rPr>
              <w:t xml:space="preserve"> </w:t>
            </w:r>
            <w:r>
              <w:rPr>
                <w:color w:val="003F62"/>
                <w:w w:val="105"/>
                <w:sz w:val="18"/>
              </w:rPr>
              <w:t>our</w:t>
            </w:r>
            <w:r>
              <w:rPr>
                <w:color w:val="003F62"/>
                <w:spacing w:val="-8"/>
                <w:w w:val="105"/>
                <w:sz w:val="18"/>
              </w:rPr>
              <w:t xml:space="preserve"> </w:t>
            </w:r>
            <w:r>
              <w:rPr>
                <w:color w:val="003F62"/>
                <w:w w:val="105"/>
                <w:sz w:val="18"/>
              </w:rPr>
              <w:t>region.</w:t>
            </w:r>
            <w:r>
              <w:rPr>
                <w:color w:val="003F62"/>
                <w:spacing w:val="-8"/>
                <w:w w:val="105"/>
                <w:sz w:val="18"/>
              </w:rPr>
              <w:t xml:space="preserve"> </w:t>
            </w:r>
            <w:r>
              <w:rPr>
                <w:color w:val="003F62"/>
                <w:w w:val="105"/>
                <w:sz w:val="18"/>
              </w:rPr>
              <w:t>By</w:t>
            </w:r>
            <w:r>
              <w:rPr>
                <w:color w:val="003F62"/>
                <w:spacing w:val="-8"/>
                <w:w w:val="105"/>
                <w:sz w:val="18"/>
              </w:rPr>
              <w:t xml:space="preserve"> </w:t>
            </w:r>
            <w:r>
              <w:rPr>
                <w:color w:val="003F62"/>
                <w:w w:val="105"/>
                <w:sz w:val="18"/>
              </w:rPr>
              <w:t>adopting</w:t>
            </w:r>
            <w:r>
              <w:rPr>
                <w:color w:val="003F62"/>
                <w:spacing w:val="-8"/>
                <w:w w:val="105"/>
                <w:sz w:val="18"/>
              </w:rPr>
              <w:t xml:space="preserve"> </w:t>
            </w:r>
            <w:r>
              <w:rPr>
                <w:color w:val="003F62"/>
                <w:w w:val="105"/>
                <w:sz w:val="18"/>
              </w:rPr>
              <w:t>the</w:t>
            </w:r>
            <w:r>
              <w:rPr>
                <w:color w:val="003F62"/>
                <w:spacing w:val="-8"/>
                <w:w w:val="105"/>
                <w:sz w:val="18"/>
              </w:rPr>
              <w:t xml:space="preserve"> </w:t>
            </w:r>
            <w:r>
              <w:rPr>
                <w:i/>
                <w:color w:val="003F62"/>
                <w:w w:val="105"/>
                <w:sz w:val="18"/>
              </w:rPr>
              <w:t>Victoria</w:t>
            </w:r>
            <w:r>
              <w:rPr>
                <w:i/>
                <w:color w:val="003F62"/>
                <w:spacing w:val="-8"/>
                <w:w w:val="105"/>
                <w:sz w:val="18"/>
              </w:rPr>
              <w:t xml:space="preserve"> </w:t>
            </w:r>
            <w:r>
              <w:rPr>
                <w:i/>
                <w:color w:val="003F62"/>
                <w:w w:val="105"/>
                <w:sz w:val="18"/>
              </w:rPr>
              <w:t>in</w:t>
            </w:r>
            <w:r>
              <w:rPr>
                <w:i/>
                <w:color w:val="003F62"/>
                <w:spacing w:val="-8"/>
                <w:w w:val="105"/>
                <w:sz w:val="18"/>
              </w:rPr>
              <w:t xml:space="preserve"> </w:t>
            </w:r>
            <w:r>
              <w:rPr>
                <w:i/>
                <w:color w:val="003F62"/>
                <w:w w:val="105"/>
                <w:sz w:val="18"/>
              </w:rPr>
              <w:t>Future</w:t>
            </w:r>
            <w:r>
              <w:rPr>
                <w:i/>
                <w:color w:val="003F62"/>
                <w:spacing w:val="-8"/>
                <w:w w:val="105"/>
                <w:sz w:val="18"/>
              </w:rPr>
              <w:t xml:space="preserve"> </w:t>
            </w:r>
            <w:r>
              <w:rPr>
                <w:color w:val="003F62"/>
                <w:w w:val="105"/>
                <w:sz w:val="18"/>
              </w:rPr>
              <w:t>forecast,</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risk</w:t>
            </w:r>
            <w:r>
              <w:rPr>
                <w:color w:val="003F62"/>
                <w:spacing w:val="-8"/>
                <w:w w:val="105"/>
                <w:sz w:val="18"/>
              </w:rPr>
              <w:t xml:space="preserve"> </w:t>
            </w:r>
            <w:r>
              <w:rPr>
                <w:color w:val="003F62"/>
                <w:w w:val="105"/>
                <w:sz w:val="18"/>
              </w:rPr>
              <w:t>of</w:t>
            </w:r>
            <w:r>
              <w:rPr>
                <w:color w:val="003F62"/>
                <w:spacing w:val="-8"/>
                <w:w w:val="105"/>
                <w:sz w:val="18"/>
              </w:rPr>
              <w:t xml:space="preserve"> </w:t>
            </w:r>
            <w:r>
              <w:rPr>
                <w:color w:val="003F62"/>
                <w:w w:val="105"/>
                <w:sz w:val="18"/>
              </w:rPr>
              <w:t>revenue</w:t>
            </w:r>
            <w:r>
              <w:rPr>
                <w:color w:val="003F62"/>
                <w:spacing w:val="-8"/>
                <w:w w:val="105"/>
                <w:sz w:val="18"/>
              </w:rPr>
              <w:t xml:space="preserve"> </w:t>
            </w:r>
            <w:r>
              <w:rPr>
                <w:color w:val="003F62"/>
                <w:w w:val="105"/>
                <w:sz w:val="18"/>
              </w:rPr>
              <w:t>over-recovery is lowered.</w:t>
            </w:r>
          </w:p>
          <w:p w14:paraId="60097F0D" w14:textId="77777777" w:rsidR="0023410F" w:rsidRDefault="001D4F61">
            <w:pPr>
              <w:pStyle w:val="TableParagraph"/>
              <w:spacing w:before="172" w:line="249" w:lineRule="auto"/>
              <w:ind w:left="79" w:right="117"/>
              <w:rPr>
                <w:sz w:val="18"/>
              </w:rPr>
            </w:pPr>
            <w:r>
              <w:rPr>
                <w:color w:val="003F62"/>
                <w:w w:val="105"/>
                <w:sz w:val="18"/>
              </w:rPr>
              <w:t>The higher demand forecast compared to the 2018-23 regulatory period also results in the risk of revenue over-recovery</w:t>
            </w:r>
            <w:r>
              <w:rPr>
                <w:color w:val="003F62"/>
                <w:spacing w:val="-7"/>
                <w:w w:val="105"/>
                <w:sz w:val="18"/>
              </w:rPr>
              <w:t xml:space="preserve"> </w:t>
            </w:r>
            <w:r>
              <w:rPr>
                <w:color w:val="003F62"/>
                <w:w w:val="105"/>
                <w:sz w:val="18"/>
              </w:rPr>
              <w:t>being</w:t>
            </w:r>
            <w:r>
              <w:rPr>
                <w:color w:val="003F62"/>
                <w:spacing w:val="-7"/>
                <w:w w:val="105"/>
                <w:sz w:val="18"/>
              </w:rPr>
              <w:t xml:space="preserve"> </w:t>
            </w:r>
            <w:r>
              <w:rPr>
                <w:color w:val="003F62"/>
                <w:w w:val="105"/>
                <w:sz w:val="18"/>
              </w:rPr>
              <w:t>lower.</w:t>
            </w:r>
            <w:r>
              <w:rPr>
                <w:color w:val="003F62"/>
                <w:spacing w:val="-7"/>
                <w:w w:val="105"/>
                <w:sz w:val="18"/>
              </w:rPr>
              <w:t xml:space="preserve"> </w:t>
            </w:r>
            <w:r>
              <w:rPr>
                <w:color w:val="003F62"/>
                <w:w w:val="105"/>
                <w:sz w:val="18"/>
              </w:rPr>
              <w:t>Along</w:t>
            </w:r>
            <w:r>
              <w:rPr>
                <w:color w:val="003F62"/>
                <w:spacing w:val="-7"/>
                <w:w w:val="105"/>
                <w:sz w:val="18"/>
              </w:rPr>
              <w:t xml:space="preserve"> </w:t>
            </w:r>
            <w:r>
              <w:rPr>
                <w:color w:val="003F62"/>
                <w:w w:val="105"/>
                <w:sz w:val="18"/>
              </w:rPr>
              <w:t>with</w:t>
            </w:r>
            <w:r>
              <w:rPr>
                <w:color w:val="003F62"/>
                <w:spacing w:val="-7"/>
                <w:w w:val="105"/>
                <w:sz w:val="18"/>
              </w:rPr>
              <w:t xml:space="preserve"> </w:t>
            </w:r>
            <w:r>
              <w:rPr>
                <w:color w:val="003F62"/>
                <w:w w:val="105"/>
                <w:sz w:val="18"/>
              </w:rPr>
              <w:t>the</w:t>
            </w:r>
            <w:r>
              <w:rPr>
                <w:color w:val="003F62"/>
                <w:spacing w:val="-7"/>
                <w:w w:val="105"/>
                <w:sz w:val="18"/>
              </w:rPr>
              <w:t xml:space="preserve"> </w:t>
            </w:r>
            <w:r>
              <w:rPr>
                <w:color w:val="003F62"/>
                <w:w w:val="105"/>
                <w:sz w:val="18"/>
              </w:rPr>
              <w:t>growth</w:t>
            </w:r>
            <w:r>
              <w:rPr>
                <w:color w:val="003F62"/>
                <w:spacing w:val="-7"/>
                <w:w w:val="105"/>
                <w:sz w:val="18"/>
              </w:rPr>
              <w:t xml:space="preserve"> </w:t>
            </w:r>
            <w:r>
              <w:rPr>
                <w:color w:val="003F62"/>
                <w:w w:val="105"/>
                <w:sz w:val="18"/>
              </w:rPr>
              <w:t>forecast,</w:t>
            </w:r>
            <w:r>
              <w:rPr>
                <w:color w:val="003F62"/>
                <w:spacing w:val="-7"/>
                <w:w w:val="105"/>
                <w:sz w:val="18"/>
              </w:rPr>
              <w:t xml:space="preserve"> </w:t>
            </w:r>
            <w:r>
              <w:rPr>
                <w:color w:val="003F62"/>
                <w:w w:val="105"/>
                <w:sz w:val="18"/>
              </w:rPr>
              <w:t>we</w:t>
            </w:r>
            <w:r>
              <w:rPr>
                <w:color w:val="003F62"/>
                <w:spacing w:val="-7"/>
                <w:w w:val="105"/>
                <w:sz w:val="18"/>
              </w:rPr>
              <w:t xml:space="preserve"> </w:t>
            </w:r>
            <w:r>
              <w:rPr>
                <w:color w:val="003F62"/>
                <w:w w:val="105"/>
                <w:sz w:val="18"/>
              </w:rPr>
              <w:t>will</w:t>
            </w:r>
            <w:r>
              <w:rPr>
                <w:color w:val="003F62"/>
                <w:spacing w:val="-7"/>
                <w:w w:val="105"/>
                <w:sz w:val="18"/>
              </w:rPr>
              <w:t xml:space="preserve"> </w:t>
            </w:r>
            <w:r>
              <w:rPr>
                <w:color w:val="003F62"/>
                <w:w w:val="105"/>
                <w:sz w:val="18"/>
              </w:rPr>
              <w:t>bear</w:t>
            </w:r>
            <w:r>
              <w:rPr>
                <w:color w:val="003F62"/>
                <w:spacing w:val="-7"/>
                <w:w w:val="105"/>
                <w:sz w:val="18"/>
              </w:rPr>
              <w:t xml:space="preserve"> </w:t>
            </w:r>
            <w:r>
              <w:rPr>
                <w:color w:val="003F62"/>
                <w:w w:val="105"/>
                <w:sz w:val="18"/>
              </w:rPr>
              <w:t>a</w:t>
            </w:r>
            <w:r>
              <w:rPr>
                <w:color w:val="003F62"/>
                <w:spacing w:val="-7"/>
                <w:w w:val="105"/>
                <w:sz w:val="18"/>
              </w:rPr>
              <w:t xml:space="preserve"> </w:t>
            </w:r>
            <w:r>
              <w:rPr>
                <w:color w:val="003F62"/>
                <w:w w:val="105"/>
                <w:sz w:val="18"/>
              </w:rPr>
              <w:t>greater</w:t>
            </w:r>
            <w:r>
              <w:rPr>
                <w:color w:val="003F62"/>
                <w:spacing w:val="-7"/>
                <w:w w:val="105"/>
                <w:sz w:val="18"/>
              </w:rPr>
              <w:t xml:space="preserve"> </w:t>
            </w:r>
            <w:r>
              <w:rPr>
                <w:color w:val="003F62"/>
                <w:w w:val="105"/>
                <w:sz w:val="18"/>
              </w:rPr>
              <w:t>proportion</w:t>
            </w:r>
            <w:r>
              <w:rPr>
                <w:color w:val="003F62"/>
                <w:spacing w:val="-7"/>
                <w:w w:val="105"/>
                <w:sz w:val="18"/>
              </w:rPr>
              <w:t xml:space="preserve"> </w:t>
            </w:r>
            <w:r>
              <w:rPr>
                <w:color w:val="003F62"/>
                <w:w w:val="105"/>
                <w:sz w:val="18"/>
              </w:rPr>
              <w:t>of</w:t>
            </w:r>
            <w:r>
              <w:rPr>
                <w:color w:val="003F62"/>
                <w:spacing w:val="-7"/>
                <w:w w:val="105"/>
                <w:sz w:val="18"/>
              </w:rPr>
              <w:t xml:space="preserve"> </w:t>
            </w:r>
            <w:r>
              <w:rPr>
                <w:color w:val="003F62"/>
                <w:w w:val="105"/>
                <w:sz w:val="18"/>
              </w:rPr>
              <w:t>revenue</w:t>
            </w:r>
            <w:r>
              <w:rPr>
                <w:color w:val="003F62"/>
                <w:spacing w:val="-7"/>
                <w:w w:val="105"/>
                <w:sz w:val="18"/>
              </w:rPr>
              <w:t xml:space="preserve"> </w:t>
            </w:r>
            <w:r>
              <w:rPr>
                <w:color w:val="003F62"/>
                <w:w w:val="105"/>
                <w:sz w:val="18"/>
              </w:rPr>
              <w:t xml:space="preserve">risk. We are </w:t>
            </w:r>
            <w:r>
              <w:rPr>
                <w:color w:val="003F62"/>
                <w:w w:val="105"/>
                <w:sz w:val="18"/>
              </w:rPr>
              <w:t>best placed to manage this risk through the deferral of augmentation projects triggered by growth and production cost savings if customer demand is lower than forecast.</w:t>
            </w:r>
          </w:p>
        </w:tc>
      </w:tr>
    </w:tbl>
    <w:p w14:paraId="60097F0F" w14:textId="77777777" w:rsidR="0023410F" w:rsidRDefault="001D4F61">
      <w:pPr>
        <w:pStyle w:val="BodyText"/>
      </w:pPr>
      <w:r>
        <w:pict w14:anchorId="60098F5F">
          <v:group id="docshapegroup35" o:spid="_x0000_s1981" style="position:absolute;margin-left:36pt;margin-top:424.45pt;width:523.85pt;height:25.55pt;z-index:15738368;mso-position-horizontal-relative:page;mso-position-vertical-relative:page" coordorigin="720,8489" coordsize="10477,511">
            <v:rect id="docshape36" o:spid="_x0000_s1987" style="position:absolute;left:730;top:8498;width:10457;height:501" fillcolor="#003f62" stroked="f"/>
            <v:line id="_x0000_s1986" style="position:absolute" from="720,8499" to="1956,8499" strokecolor="#003f62" strokeweight="1pt"/>
            <v:line id="_x0000_s1985" style="position:absolute" from="730,8989" to="730,8509" strokecolor="#003f62" strokeweight="1pt"/>
            <v:line id="_x0000_s1984" style="position:absolute" from="1956,8499" to="11197,8499" strokecolor="#003f62" strokeweight="1pt"/>
            <v:line id="_x0000_s1983" style="position:absolute" from="11187,8989" to="11187,8509" strokecolor="#003f62" strokeweight="1pt"/>
            <v:shape id="docshape37" o:spid="_x0000_s1982" type="#_x0000_t202" style="position:absolute;left:720;top:8498;width:10477;height:501" filled="f" stroked="f">
              <v:textbox inset="0,0,0,0">
                <w:txbxContent>
                  <w:p w14:paraId="6009906A" w14:textId="77777777" w:rsidR="0023410F" w:rsidRDefault="001D4F61">
                    <w:pPr>
                      <w:spacing w:before="115"/>
                      <w:ind w:left="90"/>
                      <w:rPr>
                        <w:b/>
                        <w:sz w:val="24"/>
                      </w:rPr>
                    </w:pPr>
                    <w:r>
                      <w:rPr>
                        <w:b/>
                        <w:color w:val="FFFFFF"/>
                        <w:sz w:val="24"/>
                      </w:rPr>
                      <w:t>Tariff</w:t>
                    </w:r>
                    <w:r>
                      <w:rPr>
                        <w:b/>
                        <w:color w:val="FFFFFF"/>
                        <w:spacing w:val="-16"/>
                        <w:sz w:val="24"/>
                      </w:rPr>
                      <w:t xml:space="preserve"> </w:t>
                    </w:r>
                    <w:r>
                      <w:rPr>
                        <w:b/>
                        <w:color w:val="FFFFFF"/>
                        <w:sz w:val="24"/>
                      </w:rPr>
                      <w:t>structure</w:t>
                    </w:r>
                    <w:r>
                      <w:rPr>
                        <w:b/>
                        <w:color w:val="FFFFFF"/>
                        <w:spacing w:val="-15"/>
                        <w:sz w:val="24"/>
                      </w:rPr>
                      <w:t xml:space="preserve"> </w:t>
                    </w:r>
                    <w:r>
                      <w:rPr>
                        <w:b/>
                        <w:color w:val="FFFFFF"/>
                        <w:sz w:val="24"/>
                      </w:rPr>
                      <w:t>and</w:t>
                    </w:r>
                    <w:r>
                      <w:rPr>
                        <w:b/>
                        <w:color w:val="FFFFFF"/>
                        <w:spacing w:val="-16"/>
                        <w:sz w:val="24"/>
                      </w:rPr>
                      <w:t xml:space="preserve"> </w:t>
                    </w:r>
                    <w:r>
                      <w:rPr>
                        <w:b/>
                        <w:color w:val="FFFFFF"/>
                        <w:sz w:val="24"/>
                      </w:rPr>
                      <w:t>price</w:t>
                    </w:r>
                    <w:r>
                      <w:rPr>
                        <w:b/>
                        <w:color w:val="FFFFFF"/>
                        <w:spacing w:val="-15"/>
                        <w:sz w:val="24"/>
                      </w:rPr>
                      <w:t xml:space="preserve"> </w:t>
                    </w:r>
                    <w:r>
                      <w:rPr>
                        <w:b/>
                        <w:color w:val="FFFFFF"/>
                        <w:sz w:val="24"/>
                      </w:rPr>
                      <w:t>control</w:t>
                    </w:r>
                    <w:r>
                      <w:rPr>
                        <w:b/>
                        <w:color w:val="FFFFFF"/>
                        <w:spacing w:val="-15"/>
                        <w:sz w:val="24"/>
                      </w:rPr>
                      <w:t xml:space="preserve"> </w:t>
                    </w:r>
                    <w:r>
                      <w:rPr>
                        <w:b/>
                        <w:color w:val="FFFFFF"/>
                        <w:spacing w:val="-2"/>
                        <w:sz w:val="24"/>
                      </w:rPr>
                      <w:t>mechanism</w:t>
                    </w:r>
                  </w:p>
                </w:txbxContent>
              </v:textbox>
            </v:shape>
            <w10:wrap anchorx="page" anchory="page"/>
          </v:group>
        </w:pict>
      </w:r>
    </w:p>
    <w:p w14:paraId="60097F10" w14:textId="77777777" w:rsidR="0023410F" w:rsidRDefault="0023410F">
      <w:pPr>
        <w:pStyle w:val="BodyText"/>
      </w:pPr>
    </w:p>
    <w:p w14:paraId="60097F11" w14:textId="77777777" w:rsidR="0023410F" w:rsidRDefault="0023410F">
      <w:pPr>
        <w:pStyle w:val="BodyText"/>
        <w:spacing w:before="2"/>
        <w:rPr>
          <w:sz w:val="27"/>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6"/>
        <w:gridCol w:w="9241"/>
      </w:tblGrid>
      <w:tr w:rsidR="0023410F" w14:paraId="60097F16" w14:textId="77777777">
        <w:trPr>
          <w:trHeight w:val="1911"/>
        </w:trPr>
        <w:tc>
          <w:tcPr>
            <w:tcW w:w="1226" w:type="dxa"/>
            <w:tcBorders>
              <w:left w:val="single" w:sz="8" w:space="0" w:color="FFFFFF"/>
              <w:bottom w:val="single" w:sz="8" w:space="0" w:color="003F62"/>
              <w:right w:val="single" w:sz="8" w:space="0" w:color="FFFFFF"/>
            </w:tcBorders>
            <w:shd w:val="clear" w:color="auto" w:fill="C2E7EF"/>
          </w:tcPr>
          <w:p w14:paraId="60097F12" w14:textId="77777777" w:rsidR="0023410F" w:rsidRDefault="001D4F61">
            <w:pPr>
              <w:pStyle w:val="TableParagraph"/>
              <w:ind w:left="80"/>
              <w:rPr>
                <w:sz w:val="18"/>
              </w:rPr>
            </w:pPr>
            <w:r>
              <w:rPr>
                <w:color w:val="003F62"/>
                <w:spacing w:val="-2"/>
                <w:w w:val="105"/>
                <w:sz w:val="18"/>
              </w:rPr>
              <w:t>Assumptions</w:t>
            </w:r>
          </w:p>
        </w:tc>
        <w:tc>
          <w:tcPr>
            <w:tcW w:w="9241" w:type="dxa"/>
            <w:tcBorders>
              <w:left w:val="single" w:sz="8" w:space="0" w:color="FFFFFF"/>
              <w:bottom w:val="single" w:sz="8" w:space="0" w:color="003F62"/>
              <w:right w:val="nil"/>
            </w:tcBorders>
          </w:tcPr>
          <w:p w14:paraId="60097F13" w14:textId="77777777" w:rsidR="0023410F" w:rsidRDefault="001D4F61">
            <w:pPr>
              <w:pStyle w:val="TableParagraph"/>
              <w:spacing w:line="249" w:lineRule="auto"/>
              <w:ind w:left="79" w:right="130"/>
              <w:jc w:val="both"/>
              <w:rPr>
                <w:sz w:val="18"/>
              </w:rPr>
            </w:pPr>
            <w:r>
              <w:rPr>
                <w:color w:val="003F62"/>
                <w:w w:val="105"/>
                <w:sz w:val="18"/>
              </w:rPr>
              <w:t>We</w:t>
            </w:r>
            <w:r>
              <w:rPr>
                <w:color w:val="003F62"/>
                <w:spacing w:val="-6"/>
                <w:w w:val="105"/>
                <w:sz w:val="18"/>
              </w:rPr>
              <w:t xml:space="preserve"> </w:t>
            </w:r>
            <w:r>
              <w:rPr>
                <w:color w:val="003F62"/>
                <w:w w:val="105"/>
                <w:sz w:val="18"/>
              </w:rPr>
              <w:t>propose</w:t>
            </w:r>
            <w:r>
              <w:rPr>
                <w:color w:val="003F62"/>
                <w:spacing w:val="-6"/>
                <w:w w:val="105"/>
                <w:sz w:val="18"/>
              </w:rPr>
              <w:t xml:space="preserve"> </w:t>
            </w:r>
            <w:r>
              <w:rPr>
                <w:color w:val="003F62"/>
                <w:w w:val="105"/>
                <w:sz w:val="18"/>
              </w:rPr>
              <w:t>a</w:t>
            </w:r>
            <w:r>
              <w:rPr>
                <w:color w:val="003F62"/>
                <w:spacing w:val="-6"/>
                <w:w w:val="105"/>
                <w:sz w:val="18"/>
              </w:rPr>
              <w:t xml:space="preserve"> </w:t>
            </w:r>
            <w:r>
              <w:rPr>
                <w:color w:val="003F62"/>
                <w:w w:val="105"/>
                <w:sz w:val="18"/>
              </w:rPr>
              <w:t>price</w:t>
            </w:r>
            <w:r>
              <w:rPr>
                <w:color w:val="003F62"/>
                <w:spacing w:val="-6"/>
                <w:w w:val="105"/>
                <w:sz w:val="18"/>
              </w:rPr>
              <w:t xml:space="preserve"> </w:t>
            </w:r>
            <w:r>
              <w:rPr>
                <w:color w:val="003F62"/>
                <w:w w:val="105"/>
                <w:sz w:val="18"/>
              </w:rPr>
              <w:t>cap</w:t>
            </w:r>
            <w:r>
              <w:rPr>
                <w:color w:val="003F62"/>
                <w:spacing w:val="-6"/>
                <w:w w:val="105"/>
                <w:sz w:val="18"/>
              </w:rPr>
              <w:t xml:space="preserve"> </w:t>
            </w:r>
            <w:r>
              <w:rPr>
                <w:color w:val="003F62"/>
                <w:w w:val="105"/>
                <w:sz w:val="18"/>
              </w:rPr>
              <w:t>form</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price</w:t>
            </w:r>
            <w:r>
              <w:rPr>
                <w:color w:val="003F62"/>
                <w:spacing w:val="-6"/>
                <w:w w:val="105"/>
                <w:sz w:val="18"/>
              </w:rPr>
              <w:t xml:space="preserve"> </w:t>
            </w:r>
            <w:r>
              <w:rPr>
                <w:color w:val="003F62"/>
                <w:w w:val="105"/>
                <w:sz w:val="18"/>
              </w:rPr>
              <w:t>control,</w:t>
            </w:r>
            <w:r>
              <w:rPr>
                <w:color w:val="003F62"/>
                <w:spacing w:val="-6"/>
                <w:w w:val="105"/>
                <w:sz w:val="18"/>
              </w:rPr>
              <w:t xml:space="preserve"> </w:t>
            </w:r>
            <w:r>
              <w:rPr>
                <w:color w:val="003F62"/>
                <w:w w:val="105"/>
                <w:sz w:val="18"/>
              </w:rPr>
              <w:t>that</w:t>
            </w:r>
            <w:r>
              <w:rPr>
                <w:color w:val="003F62"/>
                <w:spacing w:val="-6"/>
                <w:w w:val="105"/>
                <w:sz w:val="18"/>
              </w:rPr>
              <w:t xml:space="preserve"> </w:t>
            </w:r>
            <w:r>
              <w:rPr>
                <w:color w:val="003F62"/>
                <w:w w:val="105"/>
                <w:sz w:val="18"/>
              </w:rPr>
              <w:t>is</w:t>
            </w:r>
            <w:r>
              <w:rPr>
                <w:color w:val="003F62"/>
                <w:spacing w:val="-6"/>
                <w:w w:val="105"/>
                <w:sz w:val="18"/>
              </w:rPr>
              <w:t xml:space="preserve"> </w:t>
            </w:r>
            <w:r>
              <w:rPr>
                <w:color w:val="003F62"/>
                <w:w w:val="105"/>
                <w:sz w:val="18"/>
              </w:rPr>
              <w:t>a</w:t>
            </w:r>
            <w:r>
              <w:rPr>
                <w:color w:val="003F62"/>
                <w:spacing w:val="-6"/>
                <w:w w:val="105"/>
                <w:sz w:val="18"/>
              </w:rPr>
              <w:t xml:space="preserve"> </w:t>
            </w:r>
            <w:r>
              <w:rPr>
                <w:color w:val="003F62"/>
                <w:w w:val="105"/>
                <w:sz w:val="18"/>
              </w:rPr>
              <w:t>fixed</w:t>
            </w:r>
            <w:r>
              <w:rPr>
                <w:color w:val="003F62"/>
                <w:spacing w:val="-6"/>
                <w:w w:val="105"/>
                <w:sz w:val="18"/>
              </w:rPr>
              <w:t xml:space="preserve"> </w:t>
            </w:r>
            <w:r>
              <w:rPr>
                <w:color w:val="003F62"/>
                <w:w w:val="105"/>
                <w:sz w:val="18"/>
              </w:rPr>
              <w:t>maximum</w:t>
            </w:r>
            <w:r>
              <w:rPr>
                <w:color w:val="003F62"/>
                <w:spacing w:val="-6"/>
                <w:w w:val="105"/>
                <w:sz w:val="18"/>
              </w:rPr>
              <w:t xml:space="preserve"> </w:t>
            </w:r>
            <w:r>
              <w:rPr>
                <w:color w:val="003F62"/>
                <w:w w:val="105"/>
                <w:sz w:val="18"/>
              </w:rPr>
              <w:t>price</w:t>
            </w:r>
            <w:r>
              <w:rPr>
                <w:color w:val="003F62"/>
                <w:spacing w:val="-6"/>
                <w:w w:val="105"/>
                <w:sz w:val="18"/>
              </w:rPr>
              <w:t xml:space="preserve"> </w:t>
            </w:r>
            <w:r>
              <w:rPr>
                <w:color w:val="003F62"/>
                <w:w w:val="105"/>
                <w:sz w:val="18"/>
              </w:rPr>
              <w:t>per</w:t>
            </w:r>
            <w:r>
              <w:rPr>
                <w:color w:val="003F62"/>
                <w:spacing w:val="-6"/>
                <w:w w:val="105"/>
                <w:sz w:val="18"/>
              </w:rPr>
              <w:t xml:space="preserve"> </w:t>
            </w:r>
            <w:r>
              <w:rPr>
                <w:color w:val="003F62"/>
                <w:w w:val="105"/>
                <w:sz w:val="18"/>
              </w:rPr>
              <w:t>annum</w:t>
            </w:r>
            <w:r>
              <w:rPr>
                <w:color w:val="003F62"/>
                <w:spacing w:val="-6"/>
                <w:w w:val="105"/>
                <w:sz w:val="18"/>
              </w:rPr>
              <w:t xml:space="preserve"> </w:t>
            </w:r>
            <w:r>
              <w:rPr>
                <w:color w:val="003F62"/>
                <w:w w:val="105"/>
                <w:sz w:val="18"/>
              </w:rPr>
              <w:t>providing</w:t>
            </w:r>
            <w:r>
              <w:rPr>
                <w:color w:val="003F62"/>
                <w:spacing w:val="-6"/>
                <w:w w:val="105"/>
                <w:sz w:val="18"/>
              </w:rPr>
              <w:t xml:space="preserve"> </w:t>
            </w:r>
            <w:r>
              <w:rPr>
                <w:color w:val="003F62"/>
                <w:w w:val="105"/>
                <w:sz w:val="18"/>
              </w:rPr>
              <w:t>certainty</w:t>
            </w:r>
            <w:r>
              <w:rPr>
                <w:color w:val="003F62"/>
                <w:spacing w:val="-6"/>
                <w:w w:val="105"/>
                <w:sz w:val="18"/>
              </w:rPr>
              <w:t xml:space="preserve"> </w:t>
            </w:r>
            <w:r>
              <w:rPr>
                <w:color w:val="003F62"/>
                <w:w w:val="105"/>
                <w:sz w:val="18"/>
              </w:rPr>
              <w:t>for customers during the pricing period.</w:t>
            </w:r>
          </w:p>
          <w:p w14:paraId="60097F14" w14:textId="77777777" w:rsidR="0023410F" w:rsidRDefault="001D4F61">
            <w:pPr>
              <w:pStyle w:val="TableParagraph"/>
              <w:spacing w:before="171" w:line="249" w:lineRule="auto"/>
              <w:ind w:left="79" w:right="70"/>
              <w:jc w:val="both"/>
              <w:rPr>
                <w:sz w:val="18"/>
              </w:rPr>
            </w:pPr>
            <w:r>
              <w:rPr>
                <w:color w:val="003F62"/>
                <w:w w:val="105"/>
                <w:sz w:val="18"/>
              </w:rPr>
              <w:t>We</w:t>
            </w:r>
            <w:r>
              <w:rPr>
                <w:color w:val="003F62"/>
                <w:spacing w:val="-13"/>
                <w:w w:val="105"/>
                <w:sz w:val="18"/>
              </w:rPr>
              <w:t xml:space="preserve"> </w:t>
            </w:r>
            <w:r>
              <w:rPr>
                <w:color w:val="003F62"/>
                <w:w w:val="105"/>
                <w:sz w:val="18"/>
              </w:rPr>
              <w:t>are</w:t>
            </w:r>
            <w:r>
              <w:rPr>
                <w:color w:val="003F62"/>
                <w:spacing w:val="-13"/>
                <w:w w:val="105"/>
                <w:sz w:val="18"/>
              </w:rPr>
              <w:t xml:space="preserve"> </w:t>
            </w:r>
            <w:r>
              <w:rPr>
                <w:color w:val="003F62"/>
                <w:w w:val="105"/>
                <w:sz w:val="18"/>
              </w:rPr>
              <w:t>not</w:t>
            </w:r>
            <w:r>
              <w:rPr>
                <w:color w:val="003F62"/>
                <w:spacing w:val="-13"/>
                <w:w w:val="105"/>
                <w:sz w:val="18"/>
              </w:rPr>
              <w:t xml:space="preserve"> </w:t>
            </w:r>
            <w:r>
              <w:rPr>
                <w:color w:val="003F62"/>
                <w:w w:val="105"/>
                <w:sz w:val="18"/>
              </w:rPr>
              <w:t>proposing</w:t>
            </w:r>
            <w:r>
              <w:rPr>
                <w:color w:val="003F62"/>
                <w:spacing w:val="-13"/>
                <w:w w:val="105"/>
                <w:sz w:val="18"/>
              </w:rPr>
              <w:t xml:space="preserve"> </w:t>
            </w:r>
            <w:r>
              <w:rPr>
                <w:color w:val="003F62"/>
                <w:w w:val="105"/>
                <w:sz w:val="18"/>
              </w:rPr>
              <w:t>any</w:t>
            </w:r>
            <w:r>
              <w:rPr>
                <w:color w:val="003F62"/>
                <w:spacing w:val="-13"/>
                <w:w w:val="105"/>
                <w:sz w:val="18"/>
              </w:rPr>
              <w:t xml:space="preserve"> </w:t>
            </w:r>
            <w:r>
              <w:rPr>
                <w:color w:val="003F62"/>
                <w:w w:val="105"/>
                <w:sz w:val="18"/>
              </w:rPr>
              <w:t>changes</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existing</w:t>
            </w:r>
            <w:r>
              <w:rPr>
                <w:color w:val="003F62"/>
                <w:spacing w:val="-13"/>
                <w:w w:val="105"/>
                <w:sz w:val="18"/>
              </w:rPr>
              <w:t xml:space="preserve"> </w:t>
            </w:r>
            <w:r>
              <w:rPr>
                <w:color w:val="003F62"/>
                <w:w w:val="105"/>
                <w:sz w:val="18"/>
              </w:rPr>
              <w:t>tariff</w:t>
            </w:r>
            <w:r>
              <w:rPr>
                <w:color w:val="003F62"/>
                <w:spacing w:val="-13"/>
                <w:w w:val="105"/>
                <w:sz w:val="18"/>
              </w:rPr>
              <w:t xml:space="preserve"> </w:t>
            </w:r>
            <w:r>
              <w:rPr>
                <w:color w:val="003F62"/>
                <w:w w:val="105"/>
                <w:sz w:val="18"/>
              </w:rPr>
              <w:t>structures.</w:t>
            </w:r>
            <w:r>
              <w:rPr>
                <w:color w:val="003F62"/>
                <w:spacing w:val="-13"/>
                <w:w w:val="105"/>
                <w:sz w:val="18"/>
              </w:rPr>
              <w:t xml:space="preserve"> </w:t>
            </w:r>
            <w:r>
              <w:rPr>
                <w:color w:val="003F62"/>
                <w:w w:val="105"/>
                <w:sz w:val="18"/>
              </w:rPr>
              <w:t>However,</w:t>
            </w:r>
            <w:r>
              <w:rPr>
                <w:color w:val="003F62"/>
                <w:spacing w:val="-13"/>
                <w:w w:val="105"/>
                <w:sz w:val="18"/>
              </w:rPr>
              <w:t xml:space="preserve"> </w:t>
            </w:r>
            <w:r>
              <w:rPr>
                <w:color w:val="003F62"/>
                <w:w w:val="105"/>
                <w:sz w:val="18"/>
              </w:rPr>
              <w:t>we</w:t>
            </w:r>
            <w:r>
              <w:rPr>
                <w:color w:val="003F62"/>
                <w:spacing w:val="-13"/>
                <w:w w:val="105"/>
                <w:sz w:val="18"/>
              </w:rPr>
              <w:t xml:space="preserve"> </w:t>
            </w:r>
            <w:r>
              <w:rPr>
                <w:color w:val="003F62"/>
                <w:w w:val="105"/>
                <w:sz w:val="18"/>
              </w:rPr>
              <w:t>are</w:t>
            </w:r>
            <w:r>
              <w:rPr>
                <w:color w:val="003F62"/>
                <w:spacing w:val="-13"/>
                <w:w w:val="105"/>
                <w:sz w:val="18"/>
              </w:rPr>
              <w:t xml:space="preserve"> </w:t>
            </w:r>
            <w:r>
              <w:rPr>
                <w:color w:val="003F62"/>
                <w:w w:val="105"/>
                <w:sz w:val="18"/>
              </w:rPr>
              <w:t>proposing</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increase</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ratio of</w:t>
            </w:r>
            <w:r>
              <w:rPr>
                <w:color w:val="003F62"/>
                <w:spacing w:val="-7"/>
                <w:w w:val="105"/>
                <w:sz w:val="18"/>
              </w:rPr>
              <w:t xml:space="preserve"> </w:t>
            </w:r>
            <w:r>
              <w:rPr>
                <w:color w:val="003F62"/>
                <w:w w:val="105"/>
                <w:sz w:val="18"/>
              </w:rPr>
              <w:t>variable</w:t>
            </w:r>
            <w:r>
              <w:rPr>
                <w:color w:val="003F62"/>
                <w:spacing w:val="-7"/>
                <w:w w:val="105"/>
                <w:sz w:val="18"/>
              </w:rPr>
              <w:t xml:space="preserve"> </w:t>
            </w:r>
            <w:r>
              <w:rPr>
                <w:color w:val="003F62"/>
                <w:w w:val="105"/>
                <w:sz w:val="18"/>
              </w:rPr>
              <w:t>water</w:t>
            </w:r>
            <w:r>
              <w:rPr>
                <w:color w:val="003F62"/>
                <w:spacing w:val="-7"/>
                <w:w w:val="105"/>
                <w:sz w:val="18"/>
              </w:rPr>
              <w:t xml:space="preserve"> </w:t>
            </w:r>
            <w:r>
              <w:rPr>
                <w:color w:val="003F62"/>
                <w:w w:val="105"/>
                <w:sz w:val="18"/>
              </w:rPr>
              <w:t>charges</w:t>
            </w:r>
            <w:r>
              <w:rPr>
                <w:color w:val="003F62"/>
                <w:spacing w:val="-7"/>
                <w:w w:val="105"/>
                <w:sz w:val="18"/>
              </w:rPr>
              <w:t xml:space="preserve"> </w:t>
            </w:r>
            <w:r>
              <w:rPr>
                <w:color w:val="003F62"/>
                <w:w w:val="105"/>
                <w:sz w:val="18"/>
              </w:rPr>
              <w:t>of</w:t>
            </w:r>
            <w:r>
              <w:rPr>
                <w:color w:val="003F62"/>
                <w:spacing w:val="-7"/>
                <w:w w:val="105"/>
                <w:sz w:val="18"/>
              </w:rPr>
              <w:t xml:space="preserve"> </w:t>
            </w:r>
            <w:r>
              <w:rPr>
                <w:color w:val="003F62"/>
                <w:w w:val="105"/>
                <w:sz w:val="18"/>
              </w:rPr>
              <w:t>total</w:t>
            </w:r>
            <w:r>
              <w:rPr>
                <w:color w:val="003F62"/>
                <w:spacing w:val="-7"/>
                <w:w w:val="105"/>
                <w:sz w:val="18"/>
              </w:rPr>
              <w:t xml:space="preserve"> </w:t>
            </w:r>
            <w:r>
              <w:rPr>
                <w:color w:val="003F62"/>
                <w:w w:val="105"/>
                <w:sz w:val="18"/>
              </w:rPr>
              <w:t>household</w:t>
            </w:r>
            <w:r>
              <w:rPr>
                <w:color w:val="003F62"/>
                <w:spacing w:val="-7"/>
                <w:w w:val="105"/>
                <w:sz w:val="18"/>
              </w:rPr>
              <w:t xml:space="preserve"> </w:t>
            </w:r>
            <w:r>
              <w:rPr>
                <w:color w:val="003F62"/>
                <w:w w:val="105"/>
                <w:sz w:val="18"/>
              </w:rPr>
              <w:t>bill.</w:t>
            </w:r>
            <w:r>
              <w:rPr>
                <w:color w:val="003F62"/>
                <w:spacing w:val="-7"/>
                <w:w w:val="105"/>
                <w:sz w:val="18"/>
              </w:rPr>
              <w:t xml:space="preserve"> </w:t>
            </w:r>
            <w:r>
              <w:rPr>
                <w:color w:val="003F62"/>
                <w:w w:val="105"/>
                <w:sz w:val="18"/>
              </w:rPr>
              <w:t>This</w:t>
            </w:r>
            <w:r>
              <w:rPr>
                <w:color w:val="003F62"/>
                <w:spacing w:val="-7"/>
                <w:w w:val="105"/>
                <w:sz w:val="18"/>
              </w:rPr>
              <w:t xml:space="preserve"> </w:t>
            </w:r>
            <w:r>
              <w:rPr>
                <w:color w:val="003F62"/>
                <w:w w:val="105"/>
                <w:sz w:val="18"/>
              </w:rPr>
              <w:t>provides</w:t>
            </w:r>
            <w:r>
              <w:rPr>
                <w:color w:val="003F62"/>
                <w:spacing w:val="-7"/>
                <w:w w:val="105"/>
                <w:sz w:val="18"/>
              </w:rPr>
              <w:t xml:space="preserve"> </w:t>
            </w:r>
            <w:r>
              <w:rPr>
                <w:color w:val="003F62"/>
                <w:w w:val="105"/>
                <w:sz w:val="18"/>
              </w:rPr>
              <w:t>the</w:t>
            </w:r>
            <w:r>
              <w:rPr>
                <w:color w:val="003F62"/>
                <w:spacing w:val="-7"/>
                <w:w w:val="105"/>
                <w:sz w:val="18"/>
              </w:rPr>
              <w:t xml:space="preserve"> </w:t>
            </w:r>
            <w:r>
              <w:rPr>
                <w:color w:val="003F62"/>
                <w:w w:val="105"/>
                <w:sz w:val="18"/>
              </w:rPr>
              <w:t>ability</w:t>
            </w:r>
            <w:r>
              <w:rPr>
                <w:color w:val="003F62"/>
                <w:spacing w:val="-7"/>
                <w:w w:val="105"/>
                <w:sz w:val="18"/>
              </w:rPr>
              <w:t xml:space="preserve"> </w:t>
            </w:r>
            <w:r>
              <w:rPr>
                <w:color w:val="003F62"/>
                <w:w w:val="105"/>
                <w:sz w:val="18"/>
              </w:rPr>
              <w:t>for</w:t>
            </w:r>
            <w:r>
              <w:rPr>
                <w:color w:val="003F62"/>
                <w:spacing w:val="-7"/>
                <w:w w:val="105"/>
                <w:sz w:val="18"/>
              </w:rPr>
              <w:t xml:space="preserve"> </w:t>
            </w:r>
            <w:r>
              <w:rPr>
                <w:color w:val="003F62"/>
                <w:w w:val="105"/>
                <w:sz w:val="18"/>
              </w:rPr>
              <w:t>customers</w:t>
            </w:r>
            <w:r>
              <w:rPr>
                <w:color w:val="003F62"/>
                <w:spacing w:val="-7"/>
                <w:w w:val="105"/>
                <w:sz w:val="18"/>
              </w:rPr>
              <w:t xml:space="preserve"> </w:t>
            </w:r>
            <w:r>
              <w:rPr>
                <w:color w:val="003F62"/>
                <w:w w:val="105"/>
                <w:sz w:val="18"/>
              </w:rPr>
              <w:t>to</w:t>
            </w:r>
            <w:r>
              <w:rPr>
                <w:color w:val="003F62"/>
                <w:spacing w:val="-7"/>
                <w:w w:val="105"/>
                <w:sz w:val="18"/>
              </w:rPr>
              <w:t xml:space="preserve"> </w:t>
            </w:r>
            <w:r>
              <w:rPr>
                <w:color w:val="003F62"/>
                <w:w w:val="105"/>
                <w:sz w:val="18"/>
              </w:rPr>
              <w:t>have</w:t>
            </w:r>
            <w:r>
              <w:rPr>
                <w:color w:val="003F62"/>
                <w:spacing w:val="-7"/>
                <w:w w:val="105"/>
                <w:sz w:val="18"/>
              </w:rPr>
              <w:t xml:space="preserve"> </w:t>
            </w:r>
            <w:r>
              <w:rPr>
                <w:color w:val="003F62"/>
                <w:w w:val="105"/>
                <w:sz w:val="18"/>
              </w:rPr>
              <w:t>greater</w:t>
            </w:r>
            <w:r>
              <w:rPr>
                <w:color w:val="003F62"/>
                <w:spacing w:val="-7"/>
                <w:w w:val="105"/>
                <w:sz w:val="18"/>
              </w:rPr>
              <w:t xml:space="preserve"> </w:t>
            </w:r>
            <w:r>
              <w:rPr>
                <w:color w:val="003F62"/>
                <w:w w:val="105"/>
                <w:sz w:val="18"/>
              </w:rPr>
              <w:t>control over their water bills.</w:t>
            </w:r>
          </w:p>
          <w:p w14:paraId="60097F15" w14:textId="77777777" w:rsidR="0023410F" w:rsidRDefault="001D4F61">
            <w:pPr>
              <w:pStyle w:val="TableParagraph"/>
              <w:spacing w:before="173"/>
              <w:ind w:left="79"/>
              <w:jc w:val="both"/>
              <w:rPr>
                <w:sz w:val="18"/>
              </w:rPr>
            </w:pPr>
            <w:r>
              <w:rPr>
                <w:color w:val="003F62"/>
                <w:w w:val="105"/>
                <w:sz w:val="18"/>
              </w:rPr>
              <w:t>We</w:t>
            </w:r>
            <w:r>
              <w:rPr>
                <w:color w:val="003F62"/>
                <w:spacing w:val="-11"/>
                <w:w w:val="105"/>
                <w:sz w:val="18"/>
              </w:rPr>
              <w:t xml:space="preserve"> </w:t>
            </w:r>
            <w:r>
              <w:rPr>
                <w:color w:val="003F62"/>
                <w:w w:val="105"/>
                <w:sz w:val="18"/>
              </w:rPr>
              <w:t>are</w:t>
            </w:r>
            <w:r>
              <w:rPr>
                <w:color w:val="003F62"/>
                <w:spacing w:val="-10"/>
                <w:w w:val="105"/>
                <w:sz w:val="18"/>
              </w:rPr>
              <w:t xml:space="preserve"> </w:t>
            </w:r>
            <w:r>
              <w:rPr>
                <w:color w:val="003F62"/>
                <w:w w:val="105"/>
                <w:sz w:val="18"/>
              </w:rPr>
              <w:t>also</w:t>
            </w:r>
            <w:r>
              <w:rPr>
                <w:color w:val="003F62"/>
                <w:spacing w:val="-11"/>
                <w:w w:val="105"/>
                <w:sz w:val="18"/>
              </w:rPr>
              <w:t xml:space="preserve"> </w:t>
            </w:r>
            <w:r>
              <w:rPr>
                <w:color w:val="003F62"/>
                <w:w w:val="105"/>
                <w:sz w:val="18"/>
              </w:rPr>
              <w:t>proposing</w:t>
            </w:r>
            <w:r>
              <w:rPr>
                <w:color w:val="003F62"/>
                <w:spacing w:val="-10"/>
                <w:w w:val="105"/>
                <w:sz w:val="18"/>
              </w:rPr>
              <w:t xml:space="preserve"> </w:t>
            </w:r>
            <w:r>
              <w:rPr>
                <w:color w:val="003F62"/>
                <w:w w:val="105"/>
                <w:sz w:val="18"/>
              </w:rPr>
              <w:t>where</w:t>
            </w:r>
            <w:r>
              <w:rPr>
                <w:color w:val="003F62"/>
                <w:spacing w:val="-10"/>
                <w:w w:val="105"/>
                <w:sz w:val="18"/>
              </w:rPr>
              <w:t xml:space="preserve"> </w:t>
            </w:r>
            <w:r>
              <w:rPr>
                <w:color w:val="003F62"/>
                <w:w w:val="105"/>
                <w:sz w:val="18"/>
              </w:rPr>
              <w:t>the</w:t>
            </w:r>
            <w:r>
              <w:rPr>
                <w:color w:val="003F62"/>
                <w:spacing w:val="-11"/>
                <w:w w:val="105"/>
                <w:sz w:val="18"/>
              </w:rPr>
              <w:t xml:space="preserve"> </w:t>
            </w:r>
            <w:r>
              <w:rPr>
                <w:color w:val="003F62"/>
                <w:w w:val="105"/>
                <w:sz w:val="18"/>
              </w:rPr>
              <w:t>cost</w:t>
            </w:r>
            <w:r>
              <w:rPr>
                <w:color w:val="003F62"/>
                <w:spacing w:val="-10"/>
                <w:w w:val="105"/>
                <w:sz w:val="18"/>
              </w:rPr>
              <w:t xml:space="preserve"> </w:t>
            </w:r>
            <w:r>
              <w:rPr>
                <w:color w:val="003F62"/>
                <w:w w:val="105"/>
                <w:sz w:val="18"/>
              </w:rPr>
              <w:t>of</w:t>
            </w:r>
            <w:r>
              <w:rPr>
                <w:color w:val="003F62"/>
                <w:spacing w:val="-10"/>
                <w:w w:val="105"/>
                <w:sz w:val="18"/>
              </w:rPr>
              <w:t xml:space="preserve"> </w:t>
            </w:r>
            <w:r>
              <w:rPr>
                <w:color w:val="003F62"/>
                <w:w w:val="105"/>
                <w:sz w:val="18"/>
              </w:rPr>
              <w:t>debt</w:t>
            </w:r>
            <w:r>
              <w:rPr>
                <w:color w:val="003F62"/>
                <w:spacing w:val="-11"/>
                <w:w w:val="105"/>
                <w:sz w:val="18"/>
              </w:rPr>
              <w:t xml:space="preserve"> </w:t>
            </w:r>
            <w:r>
              <w:rPr>
                <w:color w:val="003F62"/>
                <w:w w:val="105"/>
                <w:sz w:val="18"/>
              </w:rPr>
              <w:t>adjustment</w:t>
            </w:r>
            <w:r>
              <w:rPr>
                <w:color w:val="003F62"/>
                <w:spacing w:val="-10"/>
                <w:w w:val="105"/>
                <w:sz w:val="18"/>
              </w:rPr>
              <w:t xml:space="preserve"> </w:t>
            </w:r>
            <w:r>
              <w:rPr>
                <w:color w:val="003F62"/>
                <w:w w:val="105"/>
                <w:sz w:val="18"/>
              </w:rPr>
              <w:t>reduces</w:t>
            </w:r>
            <w:r>
              <w:rPr>
                <w:color w:val="003F62"/>
                <w:spacing w:val="-10"/>
                <w:w w:val="105"/>
                <w:sz w:val="18"/>
              </w:rPr>
              <w:t xml:space="preserve"> </w:t>
            </w:r>
            <w:r>
              <w:rPr>
                <w:color w:val="003F62"/>
                <w:w w:val="105"/>
                <w:sz w:val="18"/>
              </w:rPr>
              <w:t>tariffs,</w:t>
            </w:r>
            <w:r>
              <w:rPr>
                <w:color w:val="003F62"/>
                <w:spacing w:val="-11"/>
                <w:w w:val="105"/>
                <w:sz w:val="18"/>
              </w:rPr>
              <w:t xml:space="preserve"> </w:t>
            </w:r>
            <w:r>
              <w:rPr>
                <w:color w:val="003F62"/>
                <w:w w:val="105"/>
                <w:sz w:val="18"/>
              </w:rPr>
              <w:t>that</w:t>
            </w:r>
            <w:r>
              <w:rPr>
                <w:color w:val="003F62"/>
                <w:spacing w:val="-10"/>
                <w:w w:val="105"/>
                <w:sz w:val="18"/>
              </w:rPr>
              <w:t xml:space="preserve"> </w:t>
            </w:r>
            <w:r>
              <w:rPr>
                <w:color w:val="003F62"/>
                <w:w w:val="105"/>
                <w:sz w:val="18"/>
              </w:rPr>
              <w:t>this</w:t>
            </w:r>
            <w:r>
              <w:rPr>
                <w:color w:val="003F62"/>
                <w:spacing w:val="-10"/>
                <w:w w:val="105"/>
                <w:sz w:val="18"/>
              </w:rPr>
              <w:t xml:space="preserve"> </w:t>
            </w:r>
            <w:r>
              <w:rPr>
                <w:color w:val="003F62"/>
                <w:w w:val="105"/>
                <w:sz w:val="18"/>
              </w:rPr>
              <w:t>is</w:t>
            </w:r>
            <w:r>
              <w:rPr>
                <w:color w:val="003F62"/>
                <w:spacing w:val="-11"/>
                <w:w w:val="105"/>
                <w:sz w:val="18"/>
              </w:rPr>
              <w:t xml:space="preserve"> </w:t>
            </w:r>
            <w:r>
              <w:rPr>
                <w:color w:val="003F62"/>
                <w:w w:val="105"/>
                <w:sz w:val="18"/>
              </w:rPr>
              <w:t>not</w:t>
            </w:r>
            <w:r>
              <w:rPr>
                <w:color w:val="003F62"/>
                <w:spacing w:val="-10"/>
                <w:w w:val="105"/>
                <w:sz w:val="18"/>
              </w:rPr>
              <w:t xml:space="preserve"> </w:t>
            </w:r>
            <w:r>
              <w:rPr>
                <w:color w:val="003F62"/>
                <w:w w:val="105"/>
                <w:sz w:val="18"/>
              </w:rPr>
              <w:t>applied</w:t>
            </w:r>
            <w:r>
              <w:rPr>
                <w:color w:val="003F62"/>
                <w:spacing w:val="-10"/>
                <w:w w:val="105"/>
                <w:sz w:val="18"/>
              </w:rPr>
              <w:t xml:space="preserve"> </w:t>
            </w:r>
            <w:r>
              <w:rPr>
                <w:color w:val="003F62"/>
                <w:w w:val="105"/>
                <w:sz w:val="18"/>
              </w:rPr>
              <w:t>to</w:t>
            </w:r>
            <w:r>
              <w:rPr>
                <w:color w:val="003F62"/>
                <w:spacing w:val="-11"/>
                <w:w w:val="105"/>
                <w:sz w:val="18"/>
              </w:rPr>
              <w:t xml:space="preserve"> </w:t>
            </w:r>
            <w:r>
              <w:rPr>
                <w:color w:val="003F62"/>
                <w:spacing w:val="-2"/>
                <w:w w:val="105"/>
                <w:sz w:val="18"/>
              </w:rPr>
              <w:t>tariffs.</w:t>
            </w:r>
          </w:p>
        </w:tc>
      </w:tr>
      <w:tr w:rsidR="0023410F" w14:paraId="60097F1E" w14:textId="77777777">
        <w:trPr>
          <w:trHeight w:val="2899"/>
        </w:trPr>
        <w:tc>
          <w:tcPr>
            <w:tcW w:w="1226" w:type="dxa"/>
            <w:tcBorders>
              <w:top w:val="single" w:sz="8" w:space="0" w:color="003F62"/>
              <w:left w:val="single" w:sz="8" w:space="0" w:color="FFFFFF"/>
              <w:bottom w:val="single" w:sz="8" w:space="0" w:color="003F62"/>
              <w:right w:val="single" w:sz="8" w:space="0" w:color="FFFFFF"/>
            </w:tcBorders>
            <w:shd w:val="clear" w:color="auto" w:fill="C2E7EF"/>
          </w:tcPr>
          <w:p w14:paraId="60097F17" w14:textId="77777777" w:rsidR="0023410F" w:rsidRDefault="001D4F61">
            <w:pPr>
              <w:pStyle w:val="TableParagraph"/>
              <w:ind w:left="80"/>
              <w:rPr>
                <w:sz w:val="18"/>
              </w:rPr>
            </w:pPr>
            <w:r>
              <w:rPr>
                <w:color w:val="003F62"/>
                <w:spacing w:val="-2"/>
                <w:w w:val="105"/>
                <w:sz w:val="18"/>
              </w:rPr>
              <w:t>Controls</w:t>
            </w:r>
          </w:p>
        </w:tc>
        <w:tc>
          <w:tcPr>
            <w:tcW w:w="9241" w:type="dxa"/>
            <w:tcBorders>
              <w:top w:val="single" w:sz="8" w:space="0" w:color="003F62"/>
              <w:left w:val="single" w:sz="8" w:space="0" w:color="FFFFFF"/>
              <w:bottom w:val="single" w:sz="8" w:space="0" w:color="003F62"/>
              <w:right w:val="nil"/>
            </w:tcBorders>
          </w:tcPr>
          <w:p w14:paraId="60097F18" w14:textId="77777777" w:rsidR="0023410F" w:rsidRDefault="001D4F61">
            <w:pPr>
              <w:pStyle w:val="TableParagraph"/>
              <w:spacing w:line="249" w:lineRule="auto"/>
              <w:ind w:left="79"/>
              <w:rPr>
                <w:sz w:val="18"/>
              </w:rPr>
            </w:pPr>
            <w:r>
              <w:rPr>
                <w:color w:val="003F62"/>
                <w:w w:val="105"/>
                <w:sz w:val="18"/>
              </w:rPr>
              <w:t>Guiding</w:t>
            </w:r>
            <w:r>
              <w:rPr>
                <w:color w:val="003F62"/>
                <w:spacing w:val="-8"/>
                <w:w w:val="105"/>
                <w:sz w:val="18"/>
              </w:rPr>
              <w:t xml:space="preserve"> </w:t>
            </w:r>
            <w:r>
              <w:rPr>
                <w:color w:val="003F62"/>
                <w:w w:val="105"/>
                <w:sz w:val="18"/>
              </w:rPr>
              <w:t>principles</w:t>
            </w:r>
            <w:r>
              <w:rPr>
                <w:color w:val="003F62"/>
                <w:spacing w:val="-8"/>
                <w:w w:val="105"/>
                <w:sz w:val="18"/>
              </w:rPr>
              <w:t xml:space="preserve"> </w:t>
            </w:r>
            <w:r>
              <w:rPr>
                <w:color w:val="003F62"/>
                <w:w w:val="105"/>
                <w:sz w:val="18"/>
              </w:rPr>
              <w:t>in</w:t>
            </w:r>
            <w:r>
              <w:rPr>
                <w:color w:val="003F62"/>
                <w:spacing w:val="-8"/>
                <w:w w:val="105"/>
                <w:sz w:val="18"/>
              </w:rPr>
              <w:t xml:space="preserve"> </w:t>
            </w:r>
            <w:r>
              <w:rPr>
                <w:color w:val="003F62"/>
                <w:w w:val="105"/>
                <w:sz w:val="18"/>
              </w:rPr>
              <w:t>our</w:t>
            </w:r>
            <w:r>
              <w:rPr>
                <w:color w:val="003F62"/>
                <w:spacing w:val="-8"/>
                <w:w w:val="105"/>
                <w:sz w:val="18"/>
              </w:rPr>
              <w:t xml:space="preserve"> </w:t>
            </w:r>
            <w:r>
              <w:rPr>
                <w:color w:val="003F62"/>
                <w:w w:val="105"/>
                <w:sz w:val="18"/>
              </w:rPr>
              <w:t>Pricing</w:t>
            </w:r>
            <w:r>
              <w:rPr>
                <w:color w:val="003F62"/>
                <w:spacing w:val="-8"/>
                <w:w w:val="105"/>
                <w:sz w:val="18"/>
              </w:rPr>
              <w:t xml:space="preserve"> </w:t>
            </w:r>
            <w:r>
              <w:rPr>
                <w:color w:val="003F62"/>
                <w:w w:val="105"/>
                <w:sz w:val="18"/>
              </w:rPr>
              <w:t>Policy</w:t>
            </w:r>
            <w:r>
              <w:rPr>
                <w:color w:val="231F20"/>
                <w:w w:val="105"/>
                <w:sz w:val="18"/>
                <w:vertAlign w:val="superscript"/>
              </w:rPr>
              <w:t>4</w:t>
            </w:r>
            <w:r>
              <w:rPr>
                <w:color w:val="231F20"/>
                <w:spacing w:val="-8"/>
                <w:w w:val="105"/>
                <w:sz w:val="18"/>
              </w:rPr>
              <w:t xml:space="preserve"> </w:t>
            </w:r>
            <w:r>
              <w:rPr>
                <w:color w:val="003F62"/>
                <w:w w:val="105"/>
                <w:sz w:val="18"/>
              </w:rPr>
              <w:t>point</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a</w:t>
            </w:r>
            <w:r>
              <w:rPr>
                <w:color w:val="003F62"/>
                <w:spacing w:val="-8"/>
                <w:w w:val="105"/>
                <w:sz w:val="18"/>
              </w:rPr>
              <w:t xml:space="preserve"> </w:t>
            </w:r>
            <w:r>
              <w:rPr>
                <w:color w:val="003F62"/>
                <w:w w:val="105"/>
                <w:sz w:val="18"/>
              </w:rPr>
              <w:t>balanced</w:t>
            </w:r>
            <w:r>
              <w:rPr>
                <w:color w:val="003F62"/>
                <w:spacing w:val="-8"/>
                <w:w w:val="105"/>
                <w:sz w:val="18"/>
              </w:rPr>
              <w:t xml:space="preserve"> </w:t>
            </w:r>
            <w:r>
              <w:rPr>
                <w:color w:val="003F62"/>
                <w:w w:val="105"/>
                <w:sz w:val="18"/>
              </w:rPr>
              <w:t>approach</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way</w:t>
            </w:r>
            <w:r>
              <w:rPr>
                <w:color w:val="003F62"/>
                <w:spacing w:val="-8"/>
                <w:w w:val="105"/>
                <w:sz w:val="18"/>
              </w:rPr>
              <w:t xml:space="preserve"> </w:t>
            </w:r>
            <w:r>
              <w:rPr>
                <w:color w:val="003F62"/>
                <w:w w:val="105"/>
                <w:sz w:val="18"/>
              </w:rPr>
              <w:t>we</w:t>
            </w:r>
            <w:r>
              <w:rPr>
                <w:color w:val="003F62"/>
                <w:spacing w:val="-8"/>
                <w:w w:val="105"/>
                <w:sz w:val="18"/>
              </w:rPr>
              <w:t xml:space="preserve"> </w:t>
            </w:r>
            <w:r>
              <w:rPr>
                <w:color w:val="003F62"/>
                <w:w w:val="105"/>
                <w:sz w:val="18"/>
              </w:rPr>
              <w:t>structure</w:t>
            </w:r>
            <w:r>
              <w:rPr>
                <w:color w:val="003F62"/>
                <w:spacing w:val="-8"/>
                <w:w w:val="105"/>
                <w:sz w:val="18"/>
              </w:rPr>
              <w:t xml:space="preserve"> </w:t>
            </w:r>
            <w:r>
              <w:rPr>
                <w:color w:val="003F62"/>
                <w:w w:val="105"/>
                <w:sz w:val="18"/>
              </w:rPr>
              <w:t>our</w:t>
            </w:r>
            <w:r>
              <w:rPr>
                <w:color w:val="003F62"/>
                <w:spacing w:val="-8"/>
                <w:w w:val="105"/>
                <w:sz w:val="18"/>
              </w:rPr>
              <w:t xml:space="preserve"> </w:t>
            </w:r>
            <w:r>
              <w:rPr>
                <w:color w:val="003F62"/>
                <w:w w:val="105"/>
                <w:sz w:val="18"/>
              </w:rPr>
              <w:t>tariffs, charges and rebates.</w:t>
            </w:r>
          </w:p>
          <w:p w14:paraId="60097F19" w14:textId="77777777" w:rsidR="0023410F" w:rsidRDefault="001D4F61">
            <w:pPr>
              <w:pStyle w:val="TableParagraph"/>
              <w:spacing w:before="171"/>
              <w:ind w:left="79"/>
              <w:rPr>
                <w:sz w:val="18"/>
              </w:rPr>
            </w:pPr>
            <w:r>
              <w:rPr>
                <w:color w:val="003F62"/>
                <w:w w:val="105"/>
                <w:sz w:val="18"/>
              </w:rPr>
              <w:t>A</w:t>
            </w:r>
            <w:r>
              <w:rPr>
                <w:color w:val="003F62"/>
                <w:spacing w:val="-12"/>
                <w:w w:val="105"/>
                <w:sz w:val="18"/>
              </w:rPr>
              <w:t xml:space="preserve"> </w:t>
            </w:r>
            <w:r>
              <w:rPr>
                <w:color w:val="003F62"/>
                <w:w w:val="105"/>
                <w:sz w:val="18"/>
              </w:rPr>
              <w:t>price</w:t>
            </w:r>
            <w:r>
              <w:rPr>
                <w:color w:val="003F62"/>
                <w:spacing w:val="-12"/>
                <w:w w:val="105"/>
                <w:sz w:val="18"/>
              </w:rPr>
              <w:t xml:space="preserve"> </w:t>
            </w:r>
            <w:r>
              <w:rPr>
                <w:color w:val="003F62"/>
                <w:w w:val="105"/>
                <w:sz w:val="18"/>
              </w:rPr>
              <w:t>cap</w:t>
            </w:r>
            <w:r>
              <w:rPr>
                <w:color w:val="003F62"/>
                <w:spacing w:val="-11"/>
                <w:w w:val="105"/>
                <w:sz w:val="18"/>
              </w:rPr>
              <w:t xml:space="preserve"> </w:t>
            </w:r>
            <w:r>
              <w:rPr>
                <w:color w:val="003F62"/>
                <w:w w:val="105"/>
                <w:sz w:val="18"/>
              </w:rPr>
              <w:t>regime</w:t>
            </w:r>
            <w:r>
              <w:rPr>
                <w:color w:val="003F62"/>
                <w:spacing w:val="-12"/>
                <w:w w:val="105"/>
                <w:sz w:val="18"/>
              </w:rPr>
              <w:t xml:space="preserve"> </w:t>
            </w:r>
            <w:r>
              <w:rPr>
                <w:color w:val="003F62"/>
                <w:w w:val="105"/>
                <w:sz w:val="18"/>
              </w:rPr>
              <w:t>is</w:t>
            </w:r>
            <w:r>
              <w:rPr>
                <w:color w:val="003F62"/>
                <w:spacing w:val="-12"/>
                <w:w w:val="105"/>
                <w:sz w:val="18"/>
              </w:rPr>
              <w:t xml:space="preserve"> </w:t>
            </w:r>
            <w:r>
              <w:rPr>
                <w:color w:val="003F62"/>
                <w:w w:val="105"/>
                <w:sz w:val="18"/>
              </w:rPr>
              <w:t>favoured</w:t>
            </w:r>
            <w:r>
              <w:rPr>
                <w:color w:val="003F62"/>
                <w:spacing w:val="-11"/>
                <w:w w:val="105"/>
                <w:sz w:val="18"/>
              </w:rPr>
              <w:t xml:space="preserve"> </w:t>
            </w:r>
            <w:r>
              <w:rPr>
                <w:color w:val="003F62"/>
                <w:w w:val="105"/>
                <w:sz w:val="18"/>
              </w:rPr>
              <w:t>as</w:t>
            </w:r>
            <w:r>
              <w:rPr>
                <w:color w:val="003F62"/>
                <w:spacing w:val="-12"/>
                <w:w w:val="105"/>
                <w:sz w:val="18"/>
              </w:rPr>
              <w:t xml:space="preserve"> </w:t>
            </w:r>
            <w:r>
              <w:rPr>
                <w:color w:val="003F62"/>
                <w:w w:val="105"/>
                <w:sz w:val="18"/>
              </w:rPr>
              <w:t>this</w:t>
            </w:r>
            <w:r>
              <w:rPr>
                <w:color w:val="003F62"/>
                <w:spacing w:val="-11"/>
                <w:w w:val="105"/>
                <w:sz w:val="18"/>
              </w:rPr>
              <w:t xml:space="preserve"> </w:t>
            </w:r>
            <w:r>
              <w:rPr>
                <w:color w:val="003F62"/>
                <w:w w:val="105"/>
                <w:sz w:val="18"/>
              </w:rPr>
              <w:t>provides</w:t>
            </w:r>
            <w:r>
              <w:rPr>
                <w:color w:val="003F62"/>
                <w:spacing w:val="-12"/>
                <w:w w:val="105"/>
                <w:sz w:val="18"/>
              </w:rPr>
              <w:t xml:space="preserve"> </w:t>
            </w:r>
            <w:r>
              <w:rPr>
                <w:color w:val="003F62"/>
                <w:w w:val="105"/>
                <w:sz w:val="18"/>
              </w:rPr>
              <w:t>pricing</w:t>
            </w:r>
            <w:r>
              <w:rPr>
                <w:color w:val="003F62"/>
                <w:spacing w:val="-12"/>
                <w:w w:val="105"/>
                <w:sz w:val="18"/>
              </w:rPr>
              <w:t xml:space="preserve"> </w:t>
            </w:r>
            <w:r>
              <w:rPr>
                <w:color w:val="003F62"/>
                <w:w w:val="105"/>
                <w:sz w:val="18"/>
              </w:rPr>
              <w:t>certainty</w:t>
            </w:r>
            <w:r>
              <w:rPr>
                <w:color w:val="003F62"/>
                <w:spacing w:val="-11"/>
                <w:w w:val="105"/>
                <w:sz w:val="18"/>
              </w:rPr>
              <w:t xml:space="preserve"> </w:t>
            </w:r>
            <w:r>
              <w:rPr>
                <w:color w:val="003F62"/>
                <w:w w:val="105"/>
                <w:sz w:val="18"/>
              </w:rPr>
              <w:t>for</w:t>
            </w:r>
            <w:r>
              <w:rPr>
                <w:color w:val="003F62"/>
                <w:spacing w:val="-12"/>
                <w:w w:val="105"/>
                <w:sz w:val="18"/>
              </w:rPr>
              <w:t xml:space="preserve"> </w:t>
            </w:r>
            <w:r>
              <w:rPr>
                <w:color w:val="003F62"/>
                <w:w w:val="105"/>
                <w:sz w:val="18"/>
              </w:rPr>
              <w:t>our</w:t>
            </w:r>
            <w:r>
              <w:rPr>
                <w:color w:val="003F62"/>
                <w:spacing w:val="-12"/>
                <w:w w:val="105"/>
                <w:sz w:val="18"/>
              </w:rPr>
              <w:t xml:space="preserve"> </w:t>
            </w:r>
            <w:r>
              <w:rPr>
                <w:color w:val="003F62"/>
                <w:w w:val="105"/>
                <w:sz w:val="18"/>
              </w:rPr>
              <w:t>customers</w:t>
            </w:r>
            <w:r>
              <w:rPr>
                <w:color w:val="003F62"/>
                <w:spacing w:val="-11"/>
                <w:w w:val="105"/>
                <w:sz w:val="18"/>
              </w:rPr>
              <w:t xml:space="preserve"> </w:t>
            </w:r>
            <w:r>
              <w:rPr>
                <w:color w:val="003F62"/>
                <w:w w:val="105"/>
                <w:sz w:val="18"/>
              </w:rPr>
              <w:t>year</w:t>
            </w:r>
            <w:r>
              <w:rPr>
                <w:color w:val="003F62"/>
                <w:spacing w:val="-12"/>
                <w:w w:val="105"/>
                <w:sz w:val="18"/>
              </w:rPr>
              <w:t xml:space="preserve"> </w:t>
            </w:r>
            <w:r>
              <w:rPr>
                <w:color w:val="003F62"/>
                <w:w w:val="105"/>
                <w:sz w:val="18"/>
              </w:rPr>
              <w:t>on</w:t>
            </w:r>
            <w:r>
              <w:rPr>
                <w:color w:val="003F62"/>
                <w:spacing w:val="-11"/>
                <w:w w:val="105"/>
                <w:sz w:val="18"/>
              </w:rPr>
              <w:t xml:space="preserve"> </w:t>
            </w:r>
            <w:r>
              <w:rPr>
                <w:color w:val="003F62"/>
                <w:spacing w:val="-2"/>
                <w:w w:val="105"/>
                <w:sz w:val="18"/>
              </w:rPr>
              <w:t>year.</w:t>
            </w:r>
          </w:p>
          <w:p w14:paraId="60097F1A" w14:textId="77777777" w:rsidR="0023410F" w:rsidRDefault="001D4F61">
            <w:pPr>
              <w:pStyle w:val="TableParagraph"/>
              <w:spacing w:before="9" w:line="249" w:lineRule="auto"/>
              <w:ind w:left="79" w:right="409"/>
              <w:rPr>
                <w:sz w:val="18"/>
              </w:rPr>
            </w:pPr>
            <w:r>
              <w:rPr>
                <w:color w:val="003F62"/>
                <w:w w:val="105"/>
                <w:sz w:val="18"/>
              </w:rPr>
              <w:t>Our</w:t>
            </w:r>
            <w:r>
              <w:rPr>
                <w:color w:val="003F62"/>
                <w:spacing w:val="-13"/>
                <w:w w:val="105"/>
                <w:sz w:val="18"/>
              </w:rPr>
              <w:t xml:space="preserve"> </w:t>
            </w:r>
            <w:r>
              <w:rPr>
                <w:color w:val="003F62"/>
                <w:w w:val="105"/>
                <w:sz w:val="18"/>
              </w:rPr>
              <w:t>customers,</w:t>
            </w:r>
            <w:r>
              <w:rPr>
                <w:color w:val="003F62"/>
                <w:spacing w:val="-13"/>
                <w:w w:val="105"/>
                <w:sz w:val="18"/>
              </w:rPr>
              <w:t xml:space="preserve"> </w:t>
            </w:r>
            <w:r>
              <w:rPr>
                <w:color w:val="003F62"/>
                <w:w w:val="105"/>
                <w:sz w:val="18"/>
              </w:rPr>
              <w:t>especially</w:t>
            </w:r>
            <w:r>
              <w:rPr>
                <w:color w:val="003F62"/>
                <w:spacing w:val="-13"/>
                <w:w w:val="105"/>
                <w:sz w:val="18"/>
              </w:rPr>
              <w:t xml:space="preserve"> </w:t>
            </w:r>
            <w:r>
              <w:rPr>
                <w:color w:val="003F62"/>
                <w:w w:val="105"/>
                <w:sz w:val="18"/>
              </w:rPr>
              <w:t>our</w:t>
            </w:r>
            <w:r>
              <w:rPr>
                <w:color w:val="003F62"/>
                <w:spacing w:val="-13"/>
                <w:w w:val="105"/>
                <w:sz w:val="18"/>
              </w:rPr>
              <w:t xml:space="preserve"> </w:t>
            </w:r>
            <w:r>
              <w:rPr>
                <w:color w:val="003F62"/>
                <w:w w:val="105"/>
                <w:sz w:val="18"/>
              </w:rPr>
              <w:t>major</w:t>
            </w:r>
            <w:r>
              <w:rPr>
                <w:color w:val="003F62"/>
                <w:spacing w:val="-13"/>
                <w:w w:val="105"/>
                <w:sz w:val="18"/>
              </w:rPr>
              <w:t xml:space="preserve"> </w:t>
            </w:r>
            <w:r>
              <w:rPr>
                <w:color w:val="003F62"/>
                <w:w w:val="105"/>
                <w:sz w:val="18"/>
              </w:rPr>
              <w:t>customers,</w:t>
            </w:r>
            <w:r>
              <w:rPr>
                <w:color w:val="003F62"/>
                <w:spacing w:val="-13"/>
                <w:w w:val="105"/>
                <w:sz w:val="18"/>
              </w:rPr>
              <w:t xml:space="preserve"> </w:t>
            </w:r>
            <w:r>
              <w:rPr>
                <w:color w:val="003F62"/>
                <w:w w:val="105"/>
                <w:sz w:val="18"/>
              </w:rPr>
              <w:t>told</w:t>
            </w:r>
            <w:r>
              <w:rPr>
                <w:color w:val="003F62"/>
                <w:spacing w:val="-13"/>
                <w:w w:val="105"/>
                <w:sz w:val="18"/>
              </w:rPr>
              <w:t xml:space="preserve"> </w:t>
            </w:r>
            <w:r>
              <w:rPr>
                <w:color w:val="003F62"/>
                <w:w w:val="105"/>
                <w:sz w:val="18"/>
              </w:rPr>
              <w:t>us</w:t>
            </w:r>
            <w:r>
              <w:rPr>
                <w:color w:val="003F62"/>
                <w:spacing w:val="-13"/>
                <w:w w:val="105"/>
                <w:sz w:val="18"/>
              </w:rPr>
              <w:t xml:space="preserve"> </w:t>
            </w:r>
            <w:r>
              <w:rPr>
                <w:color w:val="003F62"/>
                <w:w w:val="105"/>
                <w:sz w:val="18"/>
              </w:rPr>
              <w:t>they</w:t>
            </w:r>
            <w:r>
              <w:rPr>
                <w:color w:val="003F62"/>
                <w:spacing w:val="-13"/>
                <w:w w:val="105"/>
                <w:sz w:val="18"/>
              </w:rPr>
              <w:t xml:space="preserve"> </w:t>
            </w:r>
            <w:r>
              <w:rPr>
                <w:color w:val="003F62"/>
                <w:w w:val="105"/>
                <w:sz w:val="18"/>
              </w:rPr>
              <w:t>value</w:t>
            </w:r>
            <w:r>
              <w:rPr>
                <w:color w:val="003F62"/>
                <w:spacing w:val="-13"/>
                <w:w w:val="105"/>
                <w:sz w:val="18"/>
              </w:rPr>
              <w:t xml:space="preserve"> </w:t>
            </w:r>
            <w:r>
              <w:rPr>
                <w:color w:val="003F62"/>
                <w:w w:val="105"/>
                <w:sz w:val="18"/>
              </w:rPr>
              <w:t>pricing</w:t>
            </w:r>
            <w:r>
              <w:rPr>
                <w:color w:val="003F62"/>
                <w:spacing w:val="-13"/>
                <w:w w:val="105"/>
                <w:sz w:val="18"/>
              </w:rPr>
              <w:t xml:space="preserve"> </w:t>
            </w:r>
            <w:r>
              <w:rPr>
                <w:color w:val="003F62"/>
                <w:w w:val="105"/>
                <w:sz w:val="18"/>
              </w:rPr>
              <w:t>certainty</w:t>
            </w:r>
            <w:r>
              <w:rPr>
                <w:color w:val="003F62"/>
                <w:spacing w:val="-13"/>
                <w:w w:val="105"/>
                <w:sz w:val="18"/>
              </w:rPr>
              <w:t xml:space="preserve"> </w:t>
            </w:r>
            <w:r>
              <w:rPr>
                <w:color w:val="003F62"/>
                <w:w w:val="105"/>
                <w:sz w:val="18"/>
              </w:rPr>
              <w:t>as</w:t>
            </w:r>
            <w:r>
              <w:rPr>
                <w:color w:val="003F62"/>
                <w:spacing w:val="-13"/>
                <w:w w:val="105"/>
                <w:sz w:val="18"/>
              </w:rPr>
              <w:t xml:space="preserve"> </w:t>
            </w:r>
            <w:r>
              <w:rPr>
                <w:color w:val="003F62"/>
                <w:w w:val="105"/>
                <w:sz w:val="18"/>
              </w:rPr>
              <w:t>it</w:t>
            </w:r>
            <w:r>
              <w:rPr>
                <w:color w:val="003F62"/>
                <w:spacing w:val="-13"/>
                <w:w w:val="105"/>
                <w:sz w:val="18"/>
              </w:rPr>
              <w:t xml:space="preserve"> </w:t>
            </w:r>
            <w:r>
              <w:rPr>
                <w:color w:val="003F62"/>
                <w:w w:val="105"/>
                <w:sz w:val="18"/>
              </w:rPr>
              <w:t>assists</w:t>
            </w:r>
            <w:r>
              <w:rPr>
                <w:color w:val="003F62"/>
                <w:spacing w:val="-13"/>
                <w:w w:val="105"/>
                <w:sz w:val="18"/>
              </w:rPr>
              <w:t xml:space="preserve"> </w:t>
            </w:r>
            <w:r>
              <w:rPr>
                <w:color w:val="003F62"/>
                <w:w w:val="105"/>
                <w:sz w:val="18"/>
              </w:rPr>
              <w:t>them</w:t>
            </w:r>
            <w:r>
              <w:rPr>
                <w:color w:val="003F62"/>
                <w:spacing w:val="-13"/>
                <w:w w:val="105"/>
                <w:sz w:val="18"/>
              </w:rPr>
              <w:t xml:space="preserve"> </w:t>
            </w:r>
            <w:r>
              <w:rPr>
                <w:color w:val="003F62"/>
                <w:w w:val="105"/>
                <w:sz w:val="18"/>
              </w:rPr>
              <w:t>to plan their business operations into the future with some confidence.</w:t>
            </w:r>
          </w:p>
          <w:p w14:paraId="60097F1B" w14:textId="77777777" w:rsidR="0023410F" w:rsidRDefault="001D4F61">
            <w:pPr>
              <w:pStyle w:val="TableParagraph"/>
              <w:spacing w:before="172"/>
              <w:ind w:left="79"/>
              <w:rPr>
                <w:sz w:val="18"/>
              </w:rPr>
            </w:pPr>
            <w:r>
              <w:rPr>
                <w:color w:val="003F62"/>
                <w:w w:val="105"/>
                <w:sz w:val="18"/>
              </w:rPr>
              <w:t>Average</w:t>
            </w:r>
            <w:r>
              <w:rPr>
                <w:color w:val="003F62"/>
                <w:spacing w:val="-13"/>
                <w:w w:val="105"/>
                <w:sz w:val="18"/>
              </w:rPr>
              <w:t xml:space="preserve"> </w:t>
            </w:r>
            <w:r>
              <w:rPr>
                <w:color w:val="003F62"/>
                <w:w w:val="105"/>
                <w:sz w:val="18"/>
              </w:rPr>
              <w:t>customer</w:t>
            </w:r>
            <w:r>
              <w:rPr>
                <w:color w:val="003F62"/>
                <w:spacing w:val="-13"/>
                <w:w w:val="105"/>
                <w:sz w:val="18"/>
              </w:rPr>
              <w:t xml:space="preserve"> </w:t>
            </w:r>
            <w:r>
              <w:rPr>
                <w:color w:val="003F62"/>
                <w:w w:val="105"/>
                <w:sz w:val="18"/>
              </w:rPr>
              <w:t>water</w:t>
            </w:r>
            <w:r>
              <w:rPr>
                <w:color w:val="003F62"/>
                <w:spacing w:val="-12"/>
                <w:w w:val="105"/>
                <w:sz w:val="18"/>
              </w:rPr>
              <w:t xml:space="preserve"> </w:t>
            </w:r>
            <w:r>
              <w:rPr>
                <w:color w:val="003F62"/>
                <w:w w:val="105"/>
                <w:sz w:val="18"/>
              </w:rPr>
              <w:t>use</w:t>
            </w:r>
            <w:r>
              <w:rPr>
                <w:color w:val="003F62"/>
                <w:spacing w:val="-13"/>
                <w:w w:val="105"/>
                <w:sz w:val="18"/>
              </w:rPr>
              <w:t xml:space="preserve"> </w:t>
            </w:r>
            <w:r>
              <w:rPr>
                <w:color w:val="003F62"/>
                <w:w w:val="105"/>
                <w:sz w:val="18"/>
              </w:rPr>
              <w:t>does</w:t>
            </w:r>
            <w:r>
              <w:rPr>
                <w:color w:val="003F62"/>
                <w:spacing w:val="-12"/>
                <w:w w:val="105"/>
                <w:sz w:val="18"/>
              </w:rPr>
              <w:t xml:space="preserve"> </w:t>
            </w:r>
            <w:r>
              <w:rPr>
                <w:color w:val="003F62"/>
                <w:w w:val="105"/>
                <w:sz w:val="18"/>
              </w:rPr>
              <w:t>not</w:t>
            </w:r>
            <w:r>
              <w:rPr>
                <w:color w:val="003F62"/>
                <w:spacing w:val="-13"/>
                <w:w w:val="105"/>
                <w:sz w:val="18"/>
              </w:rPr>
              <w:t xml:space="preserve"> </w:t>
            </w:r>
            <w:r>
              <w:rPr>
                <w:color w:val="003F62"/>
                <w:w w:val="105"/>
                <w:sz w:val="18"/>
              </w:rPr>
              <w:t>change</w:t>
            </w:r>
            <w:r>
              <w:rPr>
                <w:color w:val="003F62"/>
                <w:spacing w:val="-13"/>
                <w:w w:val="105"/>
                <w:sz w:val="18"/>
              </w:rPr>
              <w:t xml:space="preserve"> </w:t>
            </w:r>
            <w:r>
              <w:rPr>
                <w:color w:val="003F62"/>
                <w:w w:val="105"/>
                <w:sz w:val="18"/>
              </w:rPr>
              <w:t>significantly</w:t>
            </w:r>
            <w:r>
              <w:rPr>
                <w:color w:val="003F62"/>
                <w:spacing w:val="-12"/>
                <w:w w:val="105"/>
                <w:sz w:val="18"/>
              </w:rPr>
              <w:t xml:space="preserve"> </w:t>
            </w:r>
            <w:r>
              <w:rPr>
                <w:color w:val="003F62"/>
                <w:w w:val="105"/>
                <w:sz w:val="18"/>
              </w:rPr>
              <w:t>in</w:t>
            </w:r>
            <w:r>
              <w:rPr>
                <w:color w:val="003F62"/>
                <w:spacing w:val="-13"/>
                <w:w w:val="105"/>
                <w:sz w:val="18"/>
              </w:rPr>
              <w:t xml:space="preserve"> </w:t>
            </w:r>
            <w:r>
              <w:rPr>
                <w:color w:val="003F62"/>
                <w:w w:val="105"/>
                <w:sz w:val="18"/>
              </w:rPr>
              <w:t>our</w:t>
            </w:r>
            <w:r>
              <w:rPr>
                <w:color w:val="003F62"/>
                <w:spacing w:val="-12"/>
                <w:w w:val="105"/>
                <w:sz w:val="18"/>
              </w:rPr>
              <w:t xml:space="preserve"> </w:t>
            </w:r>
            <w:r>
              <w:rPr>
                <w:color w:val="003F62"/>
                <w:spacing w:val="-2"/>
                <w:w w:val="105"/>
                <w:sz w:val="18"/>
              </w:rPr>
              <w:t>region.</w:t>
            </w:r>
          </w:p>
          <w:p w14:paraId="60097F1C" w14:textId="77777777" w:rsidR="0023410F" w:rsidRDefault="001D4F61">
            <w:pPr>
              <w:pStyle w:val="TableParagraph"/>
              <w:spacing w:before="179" w:line="249" w:lineRule="auto"/>
              <w:ind w:left="79" w:right="141"/>
              <w:rPr>
                <w:sz w:val="18"/>
              </w:rPr>
            </w:pPr>
            <w:r>
              <w:rPr>
                <w:color w:val="003F62"/>
                <w:w w:val="105"/>
                <w:sz w:val="18"/>
              </w:rPr>
              <w:t>We</w:t>
            </w:r>
            <w:r>
              <w:rPr>
                <w:color w:val="003F62"/>
                <w:spacing w:val="-4"/>
                <w:w w:val="105"/>
                <w:sz w:val="18"/>
              </w:rPr>
              <w:t xml:space="preserve"> </w:t>
            </w:r>
            <w:r>
              <w:rPr>
                <w:color w:val="003F62"/>
                <w:w w:val="105"/>
                <w:sz w:val="18"/>
              </w:rPr>
              <w:t>propose</w:t>
            </w:r>
            <w:r>
              <w:rPr>
                <w:color w:val="003F62"/>
                <w:spacing w:val="-4"/>
                <w:w w:val="105"/>
                <w:sz w:val="18"/>
              </w:rPr>
              <w:t xml:space="preserve"> </w:t>
            </w:r>
            <w:r>
              <w:rPr>
                <w:color w:val="003F62"/>
                <w:w w:val="105"/>
                <w:sz w:val="18"/>
              </w:rPr>
              <w:t>to</w:t>
            </w:r>
            <w:r>
              <w:rPr>
                <w:color w:val="003F62"/>
                <w:spacing w:val="-4"/>
                <w:w w:val="105"/>
                <w:sz w:val="18"/>
              </w:rPr>
              <w:t xml:space="preserve"> </w:t>
            </w:r>
            <w:r>
              <w:rPr>
                <w:color w:val="003F62"/>
                <w:w w:val="105"/>
                <w:sz w:val="18"/>
              </w:rPr>
              <w:t>enhance</w:t>
            </w:r>
            <w:r>
              <w:rPr>
                <w:color w:val="003F62"/>
                <w:spacing w:val="-4"/>
                <w:w w:val="105"/>
                <w:sz w:val="18"/>
              </w:rPr>
              <w:t xml:space="preserve"> </w:t>
            </w:r>
            <w:r>
              <w:rPr>
                <w:color w:val="003F62"/>
                <w:w w:val="105"/>
                <w:sz w:val="18"/>
              </w:rPr>
              <w:t>our</w:t>
            </w:r>
            <w:r>
              <w:rPr>
                <w:color w:val="003F62"/>
                <w:spacing w:val="-4"/>
                <w:w w:val="105"/>
                <w:sz w:val="18"/>
              </w:rPr>
              <w:t xml:space="preserve"> </w:t>
            </w:r>
            <w:r>
              <w:rPr>
                <w:color w:val="003F62"/>
                <w:w w:val="105"/>
                <w:sz w:val="18"/>
              </w:rPr>
              <w:t>financial</w:t>
            </w:r>
            <w:r>
              <w:rPr>
                <w:color w:val="003F62"/>
                <w:spacing w:val="-4"/>
                <w:w w:val="105"/>
                <w:sz w:val="18"/>
              </w:rPr>
              <w:t xml:space="preserve"> </w:t>
            </w:r>
            <w:r>
              <w:rPr>
                <w:color w:val="003F62"/>
                <w:w w:val="105"/>
                <w:sz w:val="18"/>
              </w:rPr>
              <w:t>support</w:t>
            </w:r>
            <w:r>
              <w:rPr>
                <w:color w:val="003F62"/>
                <w:spacing w:val="-4"/>
                <w:w w:val="105"/>
                <w:sz w:val="18"/>
              </w:rPr>
              <w:t xml:space="preserve"> </w:t>
            </w:r>
            <w:r>
              <w:rPr>
                <w:color w:val="003F62"/>
                <w:w w:val="105"/>
                <w:sz w:val="18"/>
              </w:rPr>
              <w:t>program</w:t>
            </w:r>
            <w:r>
              <w:rPr>
                <w:color w:val="003F62"/>
                <w:spacing w:val="-4"/>
                <w:w w:val="105"/>
                <w:sz w:val="18"/>
              </w:rPr>
              <w:t xml:space="preserve"> </w:t>
            </w:r>
            <w:r>
              <w:rPr>
                <w:color w:val="003F62"/>
                <w:w w:val="105"/>
                <w:sz w:val="18"/>
              </w:rPr>
              <w:t>for</w:t>
            </w:r>
            <w:r>
              <w:rPr>
                <w:color w:val="003F62"/>
                <w:spacing w:val="-4"/>
                <w:w w:val="105"/>
                <w:sz w:val="18"/>
              </w:rPr>
              <w:t xml:space="preserve"> </w:t>
            </w:r>
            <w:r>
              <w:rPr>
                <w:color w:val="003F62"/>
                <w:w w:val="105"/>
                <w:sz w:val="18"/>
              </w:rPr>
              <w:t>customers</w:t>
            </w:r>
            <w:r>
              <w:rPr>
                <w:color w:val="003F62"/>
                <w:spacing w:val="-4"/>
                <w:w w:val="105"/>
                <w:sz w:val="18"/>
              </w:rPr>
              <w:t xml:space="preserve"> </w:t>
            </w:r>
            <w:r>
              <w:rPr>
                <w:color w:val="003F62"/>
                <w:w w:val="105"/>
                <w:sz w:val="18"/>
              </w:rPr>
              <w:t>who</w:t>
            </w:r>
            <w:r>
              <w:rPr>
                <w:color w:val="003F62"/>
                <w:spacing w:val="-4"/>
                <w:w w:val="105"/>
                <w:sz w:val="18"/>
              </w:rPr>
              <w:t xml:space="preserve"> </w:t>
            </w:r>
            <w:r>
              <w:rPr>
                <w:color w:val="003F62"/>
                <w:w w:val="105"/>
                <w:sz w:val="18"/>
              </w:rPr>
              <w:t>are</w:t>
            </w:r>
            <w:r>
              <w:rPr>
                <w:color w:val="003F62"/>
                <w:spacing w:val="-4"/>
                <w:w w:val="105"/>
                <w:sz w:val="18"/>
              </w:rPr>
              <w:t xml:space="preserve"> </w:t>
            </w:r>
            <w:r>
              <w:rPr>
                <w:color w:val="003F62"/>
                <w:w w:val="105"/>
                <w:sz w:val="18"/>
              </w:rPr>
              <w:t>finding</w:t>
            </w:r>
            <w:r>
              <w:rPr>
                <w:color w:val="003F62"/>
                <w:spacing w:val="-4"/>
                <w:w w:val="105"/>
                <w:sz w:val="18"/>
              </w:rPr>
              <w:t xml:space="preserve"> </w:t>
            </w:r>
            <w:r>
              <w:rPr>
                <w:color w:val="003F62"/>
                <w:w w:val="105"/>
                <w:sz w:val="18"/>
              </w:rPr>
              <w:t>it</w:t>
            </w:r>
            <w:r>
              <w:rPr>
                <w:color w:val="003F62"/>
                <w:spacing w:val="-4"/>
                <w:w w:val="105"/>
                <w:sz w:val="18"/>
              </w:rPr>
              <w:t xml:space="preserve"> </w:t>
            </w:r>
            <w:r>
              <w:rPr>
                <w:color w:val="003F62"/>
                <w:w w:val="105"/>
                <w:sz w:val="18"/>
              </w:rPr>
              <w:t>difficult</w:t>
            </w:r>
            <w:r>
              <w:rPr>
                <w:color w:val="003F62"/>
                <w:spacing w:val="-4"/>
                <w:w w:val="105"/>
                <w:sz w:val="18"/>
              </w:rPr>
              <w:t xml:space="preserve"> </w:t>
            </w:r>
            <w:r>
              <w:rPr>
                <w:color w:val="003F62"/>
                <w:w w:val="105"/>
                <w:sz w:val="18"/>
              </w:rPr>
              <w:t>to</w:t>
            </w:r>
            <w:r>
              <w:rPr>
                <w:color w:val="003F62"/>
                <w:spacing w:val="-4"/>
                <w:w w:val="105"/>
                <w:sz w:val="18"/>
              </w:rPr>
              <w:t xml:space="preserve"> </w:t>
            </w:r>
            <w:r>
              <w:rPr>
                <w:color w:val="003F62"/>
                <w:w w:val="105"/>
                <w:sz w:val="18"/>
              </w:rPr>
              <w:t>pay</w:t>
            </w:r>
            <w:r>
              <w:rPr>
                <w:color w:val="003F62"/>
                <w:spacing w:val="-4"/>
                <w:w w:val="105"/>
                <w:sz w:val="18"/>
              </w:rPr>
              <w:t xml:space="preserve"> </w:t>
            </w:r>
            <w:r>
              <w:rPr>
                <w:color w:val="003F62"/>
                <w:w w:val="105"/>
                <w:sz w:val="18"/>
              </w:rPr>
              <w:t xml:space="preserve">their </w:t>
            </w:r>
            <w:r>
              <w:rPr>
                <w:color w:val="003F62"/>
                <w:spacing w:val="-2"/>
                <w:w w:val="105"/>
                <w:sz w:val="18"/>
              </w:rPr>
              <w:t>bill.</w:t>
            </w:r>
          </w:p>
          <w:p w14:paraId="60097F1D" w14:textId="77777777" w:rsidR="0023410F" w:rsidRDefault="001D4F61">
            <w:pPr>
              <w:pStyle w:val="TableParagraph"/>
              <w:spacing w:before="172"/>
              <w:ind w:left="79"/>
              <w:rPr>
                <w:sz w:val="18"/>
              </w:rPr>
            </w:pPr>
            <w:r>
              <w:rPr>
                <w:color w:val="003F62"/>
                <w:sz w:val="18"/>
              </w:rPr>
              <w:t>We</w:t>
            </w:r>
            <w:r>
              <w:rPr>
                <w:color w:val="003F62"/>
                <w:spacing w:val="15"/>
                <w:sz w:val="18"/>
              </w:rPr>
              <w:t xml:space="preserve"> </w:t>
            </w:r>
            <w:r>
              <w:rPr>
                <w:color w:val="003F62"/>
                <w:sz w:val="18"/>
              </w:rPr>
              <w:t>are</w:t>
            </w:r>
            <w:r>
              <w:rPr>
                <w:color w:val="003F62"/>
                <w:spacing w:val="15"/>
                <w:sz w:val="18"/>
              </w:rPr>
              <w:t xml:space="preserve"> </w:t>
            </w:r>
            <w:r>
              <w:rPr>
                <w:color w:val="003F62"/>
                <w:sz w:val="18"/>
              </w:rPr>
              <w:t>under-recovering</w:t>
            </w:r>
            <w:r>
              <w:rPr>
                <w:color w:val="003F62"/>
                <w:spacing w:val="15"/>
                <w:sz w:val="18"/>
              </w:rPr>
              <w:t xml:space="preserve"> </w:t>
            </w:r>
            <w:r>
              <w:rPr>
                <w:color w:val="003F62"/>
                <w:sz w:val="18"/>
              </w:rPr>
              <w:t>revenue</w:t>
            </w:r>
            <w:r>
              <w:rPr>
                <w:color w:val="003F62"/>
                <w:spacing w:val="15"/>
                <w:sz w:val="18"/>
              </w:rPr>
              <w:t xml:space="preserve"> </w:t>
            </w:r>
            <w:r>
              <w:rPr>
                <w:color w:val="003F62"/>
                <w:spacing w:val="-2"/>
                <w:sz w:val="18"/>
              </w:rPr>
              <w:t>requirement.</w:t>
            </w:r>
          </w:p>
        </w:tc>
      </w:tr>
      <w:tr w:rsidR="0023410F" w14:paraId="60097F21" w14:textId="77777777">
        <w:trPr>
          <w:trHeight w:val="707"/>
        </w:trPr>
        <w:tc>
          <w:tcPr>
            <w:tcW w:w="1226" w:type="dxa"/>
            <w:tcBorders>
              <w:top w:val="single" w:sz="8" w:space="0" w:color="003F62"/>
              <w:left w:val="single" w:sz="8" w:space="0" w:color="FFFFFF"/>
              <w:bottom w:val="single" w:sz="8" w:space="0" w:color="003F62"/>
              <w:right w:val="single" w:sz="8" w:space="0" w:color="FFFFFF"/>
            </w:tcBorders>
            <w:shd w:val="clear" w:color="auto" w:fill="C2E7EF"/>
          </w:tcPr>
          <w:p w14:paraId="60097F1F" w14:textId="77777777" w:rsidR="0023410F" w:rsidRDefault="001D4F61">
            <w:pPr>
              <w:pStyle w:val="TableParagraph"/>
              <w:ind w:left="80"/>
              <w:rPr>
                <w:sz w:val="18"/>
              </w:rPr>
            </w:pPr>
            <w:r>
              <w:rPr>
                <w:color w:val="003F62"/>
                <w:spacing w:val="-4"/>
                <w:sz w:val="18"/>
              </w:rPr>
              <w:t>Risk</w:t>
            </w:r>
          </w:p>
        </w:tc>
        <w:tc>
          <w:tcPr>
            <w:tcW w:w="9241" w:type="dxa"/>
            <w:tcBorders>
              <w:top w:val="single" w:sz="8" w:space="0" w:color="003F62"/>
              <w:left w:val="single" w:sz="8" w:space="0" w:color="FFFFFF"/>
              <w:bottom w:val="single" w:sz="8" w:space="0" w:color="003F62"/>
              <w:right w:val="nil"/>
            </w:tcBorders>
          </w:tcPr>
          <w:p w14:paraId="60097F20" w14:textId="77777777" w:rsidR="0023410F" w:rsidRDefault="001D4F61">
            <w:pPr>
              <w:pStyle w:val="TableParagraph"/>
              <w:spacing w:line="249" w:lineRule="auto"/>
              <w:ind w:left="79"/>
              <w:rPr>
                <w:sz w:val="18"/>
              </w:rPr>
            </w:pPr>
            <w:r>
              <w:rPr>
                <w:color w:val="003F62"/>
                <w:w w:val="105"/>
                <w:sz w:val="18"/>
              </w:rPr>
              <w:t>Taking</w:t>
            </w:r>
            <w:r>
              <w:rPr>
                <w:color w:val="003F62"/>
                <w:spacing w:val="-8"/>
                <w:w w:val="105"/>
                <w:sz w:val="18"/>
              </w:rPr>
              <w:t xml:space="preserve"> </w:t>
            </w:r>
            <w:r>
              <w:rPr>
                <w:color w:val="003F62"/>
                <w:w w:val="105"/>
                <w:sz w:val="18"/>
              </w:rPr>
              <w:t>into</w:t>
            </w:r>
            <w:r>
              <w:rPr>
                <w:color w:val="003F62"/>
                <w:spacing w:val="-8"/>
                <w:w w:val="105"/>
                <w:sz w:val="18"/>
              </w:rPr>
              <w:t xml:space="preserve"> </w:t>
            </w:r>
            <w:r>
              <w:rPr>
                <w:color w:val="003F62"/>
                <w:w w:val="105"/>
                <w:sz w:val="18"/>
              </w:rPr>
              <w:t>consideration</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controls</w:t>
            </w:r>
            <w:r>
              <w:rPr>
                <w:color w:val="003F62"/>
                <w:spacing w:val="-8"/>
                <w:w w:val="105"/>
                <w:sz w:val="18"/>
              </w:rPr>
              <w:t xml:space="preserve"> </w:t>
            </w:r>
            <w:r>
              <w:rPr>
                <w:color w:val="003F62"/>
                <w:w w:val="105"/>
                <w:sz w:val="18"/>
              </w:rPr>
              <w:t>outlined</w:t>
            </w:r>
            <w:r>
              <w:rPr>
                <w:color w:val="003F62"/>
                <w:spacing w:val="-8"/>
                <w:w w:val="105"/>
                <w:sz w:val="18"/>
              </w:rPr>
              <w:t xml:space="preserve"> </w:t>
            </w:r>
            <w:r>
              <w:rPr>
                <w:color w:val="003F62"/>
                <w:w w:val="105"/>
                <w:sz w:val="18"/>
              </w:rPr>
              <w:t>above,</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risk</w:t>
            </w:r>
            <w:r>
              <w:rPr>
                <w:color w:val="003F62"/>
                <w:spacing w:val="-8"/>
                <w:w w:val="105"/>
                <w:sz w:val="18"/>
              </w:rPr>
              <w:t xml:space="preserve"> </w:t>
            </w:r>
            <w:r>
              <w:rPr>
                <w:color w:val="003F62"/>
                <w:w w:val="105"/>
                <w:sz w:val="18"/>
              </w:rPr>
              <w:t>that</w:t>
            </w:r>
            <w:r>
              <w:rPr>
                <w:color w:val="003F62"/>
                <w:spacing w:val="-8"/>
                <w:w w:val="105"/>
                <w:sz w:val="18"/>
              </w:rPr>
              <w:t xml:space="preserve"> </w:t>
            </w:r>
            <w:r>
              <w:rPr>
                <w:color w:val="003F62"/>
                <w:w w:val="105"/>
                <w:sz w:val="18"/>
              </w:rPr>
              <w:t>changes</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tariff</w:t>
            </w:r>
            <w:r>
              <w:rPr>
                <w:color w:val="003F62"/>
                <w:spacing w:val="-8"/>
                <w:w w:val="105"/>
                <w:sz w:val="18"/>
              </w:rPr>
              <w:t xml:space="preserve"> </w:t>
            </w:r>
            <w:r>
              <w:rPr>
                <w:color w:val="003F62"/>
                <w:w w:val="105"/>
                <w:sz w:val="18"/>
              </w:rPr>
              <w:t>structure</w:t>
            </w:r>
            <w:r>
              <w:rPr>
                <w:color w:val="003F62"/>
                <w:spacing w:val="-8"/>
                <w:w w:val="105"/>
                <w:sz w:val="18"/>
              </w:rPr>
              <w:t xml:space="preserve"> </w:t>
            </w:r>
            <w:r>
              <w:rPr>
                <w:color w:val="003F62"/>
                <w:w w:val="105"/>
                <w:sz w:val="18"/>
              </w:rPr>
              <w:t>and</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price control mechanism have a detrimental impact on customers has been rated minor.</w:t>
            </w:r>
          </w:p>
        </w:tc>
      </w:tr>
    </w:tbl>
    <w:p w14:paraId="60097F22" w14:textId="77777777" w:rsidR="0023410F" w:rsidRDefault="0023410F">
      <w:pPr>
        <w:pStyle w:val="BodyText"/>
      </w:pPr>
    </w:p>
    <w:p w14:paraId="60097F23" w14:textId="77777777" w:rsidR="0023410F" w:rsidRDefault="0023410F">
      <w:pPr>
        <w:pStyle w:val="BodyText"/>
      </w:pPr>
    </w:p>
    <w:p w14:paraId="60097F24" w14:textId="77777777" w:rsidR="0023410F" w:rsidRDefault="0023410F">
      <w:pPr>
        <w:pStyle w:val="BodyText"/>
      </w:pPr>
    </w:p>
    <w:p w14:paraId="60097F25" w14:textId="77777777" w:rsidR="0023410F" w:rsidRDefault="0023410F">
      <w:pPr>
        <w:pStyle w:val="BodyText"/>
      </w:pPr>
    </w:p>
    <w:p w14:paraId="60097F26" w14:textId="77777777" w:rsidR="0023410F" w:rsidRDefault="001D4F61">
      <w:pPr>
        <w:pStyle w:val="BodyText"/>
        <w:spacing w:before="1"/>
        <w:rPr>
          <w:sz w:val="23"/>
        </w:rPr>
      </w:pPr>
      <w:r>
        <w:pict w14:anchorId="60098F60">
          <v:shape id="docshape38" o:spid="_x0000_s1980" style="position:absolute;margin-left:36pt;margin-top:14.5pt;width:1in;height:.1pt;z-index:-15719424;mso-wrap-distance-left:0;mso-wrap-distance-right:0;mso-position-horizontal-relative:page" coordorigin="720,290" coordsize="1440,0" path="m720,290r1440,e" filled="f" strokecolor="#00b2cd" strokeweight="1pt">
            <v:path arrowok="t"/>
            <w10:wrap type="topAndBottom" anchorx="page"/>
          </v:shape>
        </w:pict>
      </w:r>
    </w:p>
    <w:p w14:paraId="60097F27" w14:textId="77777777" w:rsidR="0023410F" w:rsidRDefault="001D4F61">
      <w:pPr>
        <w:pStyle w:val="ListParagraph"/>
        <w:numPr>
          <w:ilvl w:val="0"/>
          <w:numId w:val="28"/>
        </w:numPr>
        <w:tabs>
          <w:tab w:val="left" w:pos="542"/>
        </w:tabs>
        <w:spacing w:before="32"/>
        <w:ind w:left="541" w:hanging="182"/>
        <w:rPr>
          <w:sz w:val="16"/>
        </w:rPr>
      </w:pPr>
      <w:r>
        <w:rPr>
          <w:color w:val="00B2CD"/>
          <w:sz w:val="16"/>
        </w:rPr>
        <w:t>Board</w:t>
      </w:r>
      <w:r>
        <w:rPr>
          <w:color w:val="00B2CD"/>
          <w:spacing w:val="9"/>
          <w:sz w:val="16"/>
        </w:rPr>
        <w:t xml:space="preserve"> </w:t>
      </w:r>
      <w:r>
        <w:rPr>
          <w:color w:val="00B2CD"/>
          <w:sz w:val="16"/>
        </w:rPr>
        <w:t>Policy</w:t>
      </w:r>
      <w:r>
        <w:rPr>
          <w:color w:val="00B2CD"/>
          <w:spacing w:val="10"/>
          <w:sz w:val="16"/>
        </w:rPr>
        <w:t xml:space="preserve"> </w:t>
      </w:r>
      <w:r>
        <w:rPr>
          <w:color w:val="00B2CD"/>
          <w:sz w:val="16"/>
        </w:rPr>
        <w:t>Framework</w:t>
      </w:r>
      <w:r>
        <w:rPr>
          <w:color w:val="00B2CD"/>
          <w:spacing w:val="10"/>
          <w:sz w:val="16"/>
        </w:rPr>
        <w:t xml:space="preserve"> </w:t>
      </w:r>
      <w:r>
        <w:rPr>
          <w:color w:val="00B2CD"/>
          <w:sz w:val="16"/>
        </w:rPr>
        <w:t>–</w:t>
      </w:r>
      <w:r>
        <w:rPr>
          <w:color w:val="00B2CD"/>
          <w:spacing w:val="10"/>
          <w:sz w:val="16"/>
        </w:rPr>
        <w:t xml:space="preserve"> </w:t>
      </w:r>
      <w:r>
        <w:rPr>
          <w:color w:val="00B2CD"/>
          <w:sz w:val="16"/>
        </w:rPr>
        <w:t>Pricing</w:t>
      </w:r>
      <w:r>
        <w:rPr>
          <w:color w:val="00B2CD"/>
          <w:spacing w:val="10"/>
          <w:sz w:val="16"/>
        </w:rPr>
        <w:t xml:space="preserve"> </w:t>
      </w:r>
      <w:r>
        <w:rPr>
          <w:color w:val="00B2CD"/>
          <w:sz w:val="16"/>
        </w:rPr>
        <w:t>Policy</w:t>
      </w:r>
      <w:r>
        <w:rPr>
          <w:color w:val="00B2CD"/>
          <w:spacing w:val="10"/>
          <w:sz w:val="16"/>
        </w:rPr>
        <w:t xml:space="preserve"> </w:t>
      </w:r>
      <w:r>
        <w:rPr>
          <w:color w:val="00B2CD"/>
          <w:spacing w:val="-2"/>
          <w:sz w:val="16"/>
        </w:rPr>
        <w:t>Statement</w:t>
      </w:r>
    </w:p>
    <w:p w14:paraId="60097F28" w14:textId="77777777" w:rsidR="0023410F" w:rsidRDefault="0023410F">
      <w:pPr>
        <w:rPr>
          <w:sz w:val="16"/>
        </w:rPr>
        <w:sectPr w:rsidR="0023410F">
          <w:type w:val="continuous"/>
          <w:pgSz w:w="11910" w:h="16840"/>
          <w:pgMar w:top="680" w:right="440" w:bottom="580" w:left="360" w:header="0" w:footer="380" w:gutter="0"/>
          <w:cols w:space="720"/>
        </w:sectPr>
      </w:pPr>
    </w:p>
    <w:tbl>
      <w:tblPr>
        <w:tblW w:w="0" w:type="auto"/>
        <w:tblInd w:w="380" w:type="dxa"/>
        <w:tblBorders>
          <w:top w:val="single" w:sz="8" w:space="0" w:color="003F62"/>
          <w:left w:val="single" w:sz="8" w:space="0" w:color="003F62"/>
          <w:bottom w:val="single" w:sz="8" w:space="0" w:color="003F62"/>
          <w:right w:val="single" w:sz="8" w:space="0" w:color="003F62"/>
          <w:insideH w:val="single" w:sz="8" w:space="0" w:color="003F62"/>
          <w:insideV w:val="single" w:sz="8" w:space="0" w:color="003F62"/>
        </w:tblBorders>
        <w:tblLayout w:type="fixed"/>
        <w:tblCellMar>
          <w:left w:w="0" w:type="dxa"/>
          <w:right w:w="0" w:type="dxa"/>
        </w:tblCellMar>
        <w:tblLook w:val="01E0" w:firstRow="1" w:lastRow="1" w:firstColumn="1" w:lastColumn="1" w:noHBand="0" w:noVBand="0"/>
      </w:tblPr>
      <w:tblGrid>
        <w:gridCol w:w="1226"/>
        <w:gridCol w:w="9241"/>
      </w:tblGrid>
      <w:tr w:rsidR="0023410F" w14:paraId="60097F2D" w14:textId="77777777">
        <w:trPr>
          <w:trHeight w:val="2127"/>
        </w:trPr>
        <w:tc>
          <w:tcPr>
            <w:tcW w:w="1226" w:type="dxa"/>
            <w:tcBorders>
              <w:left w:val="single" w:sz="8" w:space="0" w:color="FFFFFF"/>
              <w:right w:val="single" w:sz="8" w:space="0" w:color="FFFFFF"/>
            </w:tcBorders>
            <w:shd w:val="clear" w:color="auto" w:fill="C2E7EF"/>
          </w:tcPr>
          <w:p w14:paraId="60097F29" w14:textId="77777777" w:rsidR="0023410F" w:rsidRDefault="001D4F61">
            <w:pPr>
              <w:pStyle w:val="TableParagraph"/>
              <w:spacing w:line="249" w:lineRule="auto"/>
              <w:ind w:left="80" w:right="15"/>
              <w:rPr>
                <w:sz w:val="18"/>
              </w:rPr>
            </w:pPr>
            <w:r>
              <w:rPr>
                <w:color w:val="003F62"/>
                <w:spacing w:val="-4"/>
                <w:w w:val="105"/>
                <w:sz w:val="18"/>
              </w:rPr>
              <w:lastRenderedPageBreak/>
              <w:t xml:space="preserve">Risk </w:t>
            </w:r>
            <w:r>
              <w:rPr>
                <w:color w:val="003F62"/>
                <w:spacing w:val="-2"/>
                <w:w w:val="105"/>
                <w:sz w:val="18"/>
              </w:rPr>
              <w:t>allocation</w:t>
            </w:r>
          </w:p>
        </w:tc>
        <w:tc>
          <w:tcPr>
            <w:tcW w:w="9241" w:type="dxa"/>
            <w:tcBorders>
              <w:left w:val="single" w:sz="8" w:space="0" w:color="FFFFFF"/>
              <w:right w:val="nil"/>
            </w:tcBorders>
          </w:tcPr>
          <w:p w14:paraId="60097F2A" w14:textId="77777777" w:rsidR="0023410F" w:rsidRDefault="001D4F61">
            <w:pPr>
              <w:pStyle w:val="TableParagraph"/>
              <w:spacing w:line="249" w:lineRule="auto"/>
              <w:ind w:left="79"/>
              <w:rPr>
                <w:sz w:val="18"/>
              </w:rPr>
            </w:pPr>
            <w:r>
              <w:rPr>
                <w:color w:val="003F62"/>
                <w:w w:val="105"/>
                <w:sz w:val="18"/>
              </w:rPr>
              <w:t>Borrowing</w:t>
            </w:r>
            <w:r>
              <w:rPr>
                <w:color w:val="003F62"/>
                <w:spacing w:val="-8"/>
                <w:w w:val="105"/>
                <w:sz w:val="18"/>
              </w:rPr>
              <w:t xml:space="preserve"> </w:t>
            </w:r>
            <w:r>
              <w:rPr>
                <w:color w:val="003F62"/>
                <w:w w:val="105"/>
                <w:sz w:val="18"/>
              </w:rPr>
              <w:t>additional</w:t>
            </w:r>
            <w:r>
              <w:rPr>
                <w:color w:val="003F62"/>
                <w:spacing w:val="-8"/>
                <w:w w:val="105"/>
                <w:sz w:val="18"/>
              </w:rPr>
              <w:t xml:space="preserve"> </w:t>
            </w:r>
            <w:r>
              <w:rPr>
                <w:color w:val="003F62"/>
                <w:w w:val="105"/>
                <w:sz w:val="18"/>
              </w:rPr>
              <w:t>debt</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cover</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proposed</w:t>
            </w:r>
            <w:r>
              <w:rPr>
                <w:color w:val="003F62"/>
                <w:spacing w:val="-8"/>
                <w:w w:val="105"/>
                <w:sz w:val="18"/>
              </w:rPr>
              <w:t xml:space="preserve"> </w:t>
            </w:r>
            <w:r>
              <w:rPr>
                <w:color w:val="003F62"/>
                <w:w w:val="105"/>
                <w:sz w:val="18"/>
              </w:rPr>
              <w:t>under-recovery</w:t>
            </w:r>
            <w:r>
              <w:rPr>
                <w:color w:val="003F62"/>
                <w:spacing w:val="-8"/>
                <w:w w:val="105"/>
                <w:sz w:val="18"/>
              </w:rPr>
              <w:t xml:space="preserve"> </w:t>
            </w:r>
            <w:r>
              <w:rPr>
                <w:color w:val="003F62"/>
                <w:w w:val="105"/>
                <w:sz w:val="18"/>
              </w:rPr>
              <w:t>of</w:t>
            </w:r>
            <w:r>
              <w:rPr>
                <w:color w:val="003F62"/>
                <w:spacing w:val="-8"/>
                <w:w w:val="105"/>
                <w:sz w:val="18"/>
              </w:rPr>
              <w:t xml:space="preserve"> </w:t>
            </w:r>
            <w:r>
              <w:rPr>
                <w:color w:val="003F62"/>
                <w:w w:val="105"/>
                <w:sz w:val="18"/>
              </w:rPr>
              <w:t>revenue</w:t>
            </w:r>
            <w:r>
              <w:rPr>
                <w:color w:val="003F62"/>
                <w:spacing w:val="-8"/>
                <w:w w:val="105"/>
                <w:sz w:val="18"/>
              </w:rPr>
              <w:t xml:space="preserve"> </w:t>
            </w:r>
            <w:r>
              <w:rPr>
                <w:color w:val="003F62"/>
                <w:w w:val="105"/>
                <w:sz w:val="18"/>
              </w:rPr>
              <w:t>requirement</w:t>
            </w:r>
            <w:r>
              <w:rPr>
                <w:color w:val="003F62"/>
                <w:spacing w:val="-8"/>
                <w:w w:val="105"/>
                <w:sz w:val="18"/>
              </w:rPr>
              <w:t xml:space="preserve"> </w:t>
            </w:r>
            <w:r>
              <w:rPr>
                <w:color w:val="003F62"/>
                <w:w w:val="105"/>
                <w:sz w:val="18"/>
              </w:rPr>
              <w:t>means</w:t>
            </w:r>
            <w:r>
              <w:rPr>
                <w:color w:val="003F62"/>
                <w:spacing w:val="-8"/>
                <w:w w:val="105"/>
                <w:sz w:val="18"/>
              </w:rPr>
              <w:t xml:space="preserve"> </w:t>
            </w:r>
            <w:r>
              <w:rPr>
                <w:color w:val="003F62"/>
                <w:w w:val="105"/>
                <w:sz w:val="18"/>
              </w:rPr>
              <w:t>we</w:t>
            </w:r>
            <w:r>
              <w:rPr>
                <w:color w:val="003F62"/>
                <w:spacing w:val="-8"/>
                <w:w w:val="105"/>
                <w:sz w:val="18"/>
              </w:rPr>
              <w:t xml:space="preserve"> </w:t>
            </w:r>
            <w:r>
              <w:rPr>
                <w:color w:val="003F62"/>
                <w:w w:val="105"/>
                <w:sz w:val="18"/>
              </w:rPr>
              <w:t>bear</w:t>
            </w:r>
            <w:r>
              <w:rPr>
                <w:color w:val="003F62"/>
                <w:spacing w:val="-8"/>
                <w:w w:val="105"/>
                <w:sz w:val="18"/>
              </w:rPr>
              <w:t xml:space="preserve"> </w:t>
            </w:r>
            <w:r>
              <w:rPr>
                <w:color w:val="003F62"/>
                <w:w w:val="105"/>
                <w:sz w:val="18"/>
              </w:rPr>
              <w:t>a significant portion of risk upfront.</w:t>
            </w:r>
          </w:p>
          <w:p w14:paraId="60097F2B" w14:textId="77777777" w:rsidR="0023410F" w:rsidRDefault="001D4F61">
            <w:pPr>
              <w:pStyle w:val="TableParagraph"/>
              <w:spacing w:before="171" w:line="249" w:lineRule="auto"/>
              <w:ind w:left="79"/>
              <w:rPr>
                <w:sz w:val="18"/>
              </w:rPr>
            </w:pPr>
            <w:r>
              <w:rPr>
                <w:color w:val="003F62"/>
                <w:sz w:val="18"/>
              </w:rPr>
              <w:t>A</w:t>
            </w:r>
            <w:r>
              <w:rPr>
                <w:color w:val="003F62"/>
                <w:spacing w:val="26"/>
                <w:sz w:val="18"/>
              </w:rPr>
              <w:t xml:space="preserve"> </w:t>
            </w:r>
            <w:r>
              <w:rPr>
                <w:color w:val="003F62"/>
                <w:sz w:val="18"/>
              </w:rPr>
              <w:t>price</w:t>
            </w:r>
            <w:r>
              <w:rPr>
                <w:color w:val="003F62"/>
                <w:spacing w:val="26"/>
                <w:sz w:val="18"/>
              </w:rPr>
              <w:t xml:space="preserve"> </w:t>
            </w:r>
            <w:r>
              <w:rPr>
                <w:color w:val="003F62"/>
                <w:sz w:val="18"/>
              </w:rPr>
              <w:t>cap</w:t>
            </w:r>
            <w:r>
              <w:rPr>
                <w:color w:val="003F62"/>
                <w:spacing w:val="26"/>
                <w:sz w:val="18"/>
              </w:rPr>
              <w:t xml:space="preserve"> </w:t>
            </w:r>
            <w:r>
              <w:rPr>
                <w:color w:val="003F62"/>
                <w:sz w:val="18"/>
              </w:rPr>
              <w:t>form</w:t>
            </w:r>
            <w:r>
              <w:rPr>
                <w:color w:val="003F62"/>
                <w:spacing w:val="26"/>
                <w:sz w:val="18"/>
              </w:rPr>
              <w:t xml:space="preserve"> </w:t>
            </w:r>
            <w:r>
              <w:rPr>
                <w:color w:val="003F62"/>
                <w:sz w:val="18"/>
              </w:rPr>
              <w:t>of</w:t>
            </w:r>
            <w:r>
              <w:rPr>
                <w:color w:val="003F62"/>
                <w:spacing w:val="26"/>
                <w:sz w:val="18"/>
              </w:rPr>
              <w:t xml:space="preserve"> </w:t>
            </w:r>
            <w:r>
              <w:rPr>
                <w:color w:val="003F62"/>
                <w:sz w:val="18"/>
              </w:rPr>
              <w:t>price</w:t>
            </w:r>
            <w:r>
              <w:rPr>
                <w:color w:val="003F62"/>
                <w:spacing w:val="26"/>
                <w:sz w:val="18"/>
              </w:rPr>
              <w:t xml:space="preserve"> </w:t>
            </w:r>
            <w:r>
              <w:rPr>
                <w:color w:val="003F62"/>
                <w:sz w:val="18"/>
              </w:rPr>
              <w:t>control</w:t>
            </w:r>
            <w:r>
              <w:rPr>
                <w:color w:val="003F62"/>
                <w:spacing w:val="26"/>
                <w:sz w:val="18"/>
              </w:rPr>
              <w:t xml:space="preserve"> </w:t>
            </w:r>
            <w:r>
              <w:rPr>
                <w:color w:val="003F62"/>
                <w:sz w:val="18"/>
              </w:rPr>
              <w:t>means</w:t>
            </w:r>
            <w:r>
              <w:rPr>
                <w:color w:val="003F62"/>
                <w:spacing w:val="26"/>
                <w:sz w:val="18"/>
              </w:rPr>
              <w:t xml:space="preserve"> </w:t>
            </w:r>
            <w:r>
              <w:rPr>
                <w:color w:val="003F62"/>
                <w:sz w:val="18"/>
              </w:rPr>
              <w:t>we</w:t>
            </w:r>
            <w:r>
              <w:rPr>
                <w:color w:val="003F62"/>
                <w:spacing w:val="26"/>
                <w:sz w:val="18"/>
              </w:rPr>
              <w:t xml:space="preserve"> </w:t>
            </w:r>
            <w:r>
              <w:rPr>
                <w:color w:val="003F62"/>
                <w:sz w:val="18"/>
              </w:rPr>
              <w:t>bear</w:t>
            </w:r>
            <w:r>
              <w:rPr>
                <w:color w:val="003F62"/>
                <w:spacing w:val="26"/>
                <w:sz w:val="18"/>
              </w:rPr>
              <w:t xml:space="preserve"> </w:t>
            </w:r>
            <w:r>
              <w:rPr>
                <w:color w:val="003F62"/>
                <w:sz w:val="18"/>
              </w:rPr>
              <w:t>the</w:t>
            </w:r>
            <w:r>
              <w:rPr>
                <w:color w:val="003F62"/>
                <w:spacing w:val="26"/>
                <w:sz w:val="18"/>
              </w:rPr>
              <w:t xml:space="preserve"> </w:t>
            </w:r>
            <w:r>
              <w:rPr>
                <w:color w:val="003F62"/>
                <w:sz w:val="18"/>
              </w:rPr>
              <w:t>risk</w:t>
            </w:r>
            <w:r>
              <w:rPr>
                <w:color w:val="003F62"/>
                <w:spacing w:val="26"/>
                <w:sz w:val="18"/>
              </w:rPr>
              <w:t xml:space="preserve"> </w:t>
            </w:r>
            <w:r>
              <w:rPr>
                <w:color w:val="003F62"/>
                <w:sz w:val="18"/>
              </w:rPr>
              <w:t>of</w:t>
            </w:r>
            <w:r>
              <w:rPr>
                <w:color w:val="003F62"/>
                <w:spacing w:val="26"/>
                <w:sz w:val="18"/>
              </w:rPr>
              <w:t xml:space="preserve"> </w:t>
            </w:r>
            <w:r>
              <w:rPr>
                <w:color w:val="003F62"/>
                <w:sz w:val="18"/>
              </w:rPr>
              <w:t>revenue</w:t>
            </w:r>
            <w:r>
              <w:rPr>
                <w:color w:val="003F62"/>
                <w:spacing w:val="26"/>
                <w:sz w:val="18"/>
              </w:rPr>
              <w:t xml:space="preserve"> </w:t>
            </w:r>
            <w:r>
              <w:rPr>
                <w:color w:val="003F62"/>
                <w:sz w:val="18"/>
              </w:rPr>
              <w:t>shortfall</w:t>
            </w:r>
            <w:r>
              <w:rPr>
                <w:color w:val="003F62"/>
                <w:spacing w:val="26"/>
                <w:sz w:val="18"/>
              </w:rPr>
              <w:t xml:space="preserve"> </w:t>
            </w:r>
            <w:r>
              <w:rPr>
                <w:color w:val="003F62"/>
                <w:sz w:val="18"/>
              </w:rPr>
              <w:t>during</w:t>
            </w:r>
            <w:r>
              <w:rPr>
                <w:color w:val="003F62"/>
                <w:spacing w:val="26"/>
                <w:sz w:val="18"/>
              </w:rPr>
              <w:t xml:space="preserve"> </w:t>
            </w:r>
            <w:r>
              <w:rPr>
                <w:color w:val="003F62"/>
                <w:sz w:val="18"/>
              </w:rPr>
              <w:t>the</w:t>
            </w:r>
            <w:r>
              <w:rPr>
                <w:color w:val="003F62"/>
                <w:spacing w:val="26"/>
                <w:sz w:val="18"/>
              </w:rPr>
              <w:t xml:space="preserve"> </w:t>
            </w:r>
            <w:r>
              <w:rPr>
                <w:color w:val="003F62"/>
                <w:sz w:val="18"/>
              </w:rPr>
              <w:t>pricing</w:t>
            </w:r>
            <w:r>
              <w:rPr>
                <w:color w:val="003F62"/>
                <w:spacing w:val="26"/>
                <w:sz w:val="18"/>
              </w:rPr>
              <w:t xml:space="preserve"> </w:t>
            </w:r>
            <w:r>
              <w:rPr>
                <w:color w:val="003F62"/>
                <w:sz w:val="18"/>
              </w:rPr>
              <w:t>period. Specifically,</w:t>
            </w:r>
            <w:r>
              <w:rPr>
                <w:color w:val="003F62"/>
                <w:spacing w:val="15"/>
                <w:sz w:val="18"/>
              </w:rPr>
              <w:t xml:space="preserve"> </w:t>
            </w:r>
            <w:r>
              <w:rPr>
                <w:color w:val="003F62"/>
                <w:sz w:val="18"/>
              </w:rPr>
              <w:t>under</w:t>
            </w:r>
            <w:r>
              <w:rPr>
                <w:color w:val="003F62"/>
                <w:spacing w:val="15"/>
                <w:sz w:val="18"/>
              </w:rPr>
              <w:t xml:space="preserve"> </w:t>
            </w:r>
            <w:r>
              <w:rPr>
                <w:color w:val="003F62"/>
                <w:sz w:val="18"/>
              </w:rPr>
              <w:t>this</w:t>
            </w:r>
            <w:r>
              <w:rPr>
                <w:color w:val="003F62"/>
                <w:spacing w:val="15"/>
                <w:sz w:val="18"/>
              </w:rPr>
              <w:t xml:space="preserve"> </w:t>
            </w:r>
            <w:r>
              <w:rPr>
                <w:color w:val="003F62"/>
                <w:sz w:val="18"/>
              </w:rPr>
              <w:t>form</w:t>
            </w:r>
            <w:r>
              <w:rPr>
                <w:color w:val="003F62"/>
                <w:spacing w:val="15"/>
                <w:sz w:val="18"/>
              </w:rPr>
              <w:t xml:space="preserve"> </w:t>
            </w:r>
            <w:r>
              <w:rPr>
                <w:color w:val="003F62"/>
                <w:sz w:val="18"/>
              </w:rPr>
              <w:t>of</w:t>
            </w:r>
            <w:r>
              <w:rPr>
                <w:color w:val="003F62"/>
                <w:spacing w:val="15"/>
                <w:sz w:val="18"/>
              </w:rPr>
              <w:t xml:space="preserve"> </w:t>
            </w:r>
            <w:r>
              <w:rPr>
                <w:color w:val="003F62"/>
                <w:sz w:val="18"/>
              </w:rPr>
              <w:t>price</w:t>
            </w:r>
            <w:r>
              <w:rPr>
                <w:color w:val="003F62"/>
                <w:spacing w:val="15"/>
                <w:sz w:val="18"/>
              </w:rPr>
              <w:t xml:space="preserve"> </w:t>
            </w:r>
            <w:r>
              <w:rPr>
                <w:color w:val="003F62"/>
                <w:sz w:val="18"/>
              </w:rPr>
              <w:t>control</w:t>
            </w:r>
            <w:r>
              <w:rPr>
                <w:color w:val="003F62"/>
                <w:spacing w:val="15"/>
                <w:sz w:val="18"/>
              </w:rPr>
              <w:t xml:space="preserve"> </w:t>
            </w:r>
            <w:r>
              <w:rPr>
                <w:color w:val="003F62"/>
                <w:sz w:val="18"/>
              </w:rPr>
              <w:t>we</w:t>
            </w:r>
            <w:r>
              <w:rPr>
                <w:color w:val="003F62"/>
                <w:spacing w:val="15"/>
                <w:sz w:val="18"/>
              </w:rPr>
              <w:t xml:space="preserve"> </w:t>
            </w:r>
            <w:r>
              <w:rPr>
                <w:color w:val="003F62"/>
                <w:sz w:val="18"/>
              </w:rPr>
              <w:t>bear</w:t>
            </w:r>
            <w:r>
              <w:rPr>
                <w:color w:val="003F62"/>
                <w:spacing w:val="15"/>
                <w:sz w:val="18"/>
              </w:rPr>
              <w:t xml:space="preserve"> </w:t>
            </w:r>
            <w:r>
              <w:rPr>
                <w:color w:val="003F62"/>
                <w:sz w:val="18"/>
              </w:rPr>
              <w:t>the</w:t>
            </w:r>
            <w:r>
              <w:rPr>
                <w:color w:val="003F62"/>
                <w:spacing w:val="15"/>
                <w:sz w:val="18"/>
              </w:rPr>
              <w:t xml:space="preserve"> </w:t>
            </w:r>
            <w:r>
              <w:rPr>
                <w:color w:val="003F62"/>
                <w:sz w:val="18"/>
              </w:rPr>
              <w:t>risk</w:t>
            </w:r>
            <w:r>
              <w:rPr>
                <w:color w:val="003F62"/>
                <w:spacing w:val="15"/>
                <w:sz w:val="18"/>
              </w:rPr>
              <w:t xml:space="preserve"> </w:t>
            </w:r>
            <w:r>
              <w:rPr>
                <w:color w:val="003F62"/>
                <w:sz w:val="18"/>
              </w:rPr>
              <w:t>of</w:t>
            </w:r>
            <w:r>
              <w:rPr>
                <w:color w:val="003F62"/>
                <w:spacing w:val="15"/>
                <w:sz w:val="18"/>
              </w:rPr>
              <w:t xml:space="preserve"> </w:t>
            </w:r>
            <w:r>
              <w:rPr>
                <w:color w:val="003F62"/>
                <w:sz w:val="18"/>
              </w:rPr>
              <w:t>lower</w:t>
            </w:r>
            <w:r>
              <w:rPr>
                <w:color w:val="003F62"/>
                <w:spacing w:val="15"/>
                <w:sz w:val="18"/>
              </w:rPr>
              <w:t xml:space="preserve"> </w:t>
            </w:r>
            <w:r>
              <w:rPr>
                <w:color w:val="003F62"/>
                <w:sz w:val="18"/>
              </w:rPr>
              <w:t>than</w:t>
            </w:r>
            <w:r>
              <w:rPr>
                <w:color w:val="003F62"/>
                <w:spacing w:val="15"/>
                <w:sz w:val="18"/>
              </w:rPr>
              <w:t xml:space="preserve"> </w:t>
            </w:r>
            <w:r>
              <w:rPr>
                <w:color w:val="003F62"/>
                <w:sz w:val="18"/>
              </w:rPr>
              <w:t>forecast</w:t>
            </w:r>
            <w:r>
              <w:rPr>
                <w:color w:val="003F62"/>
                <w:spacing w:val="15"/>
                <w:sz w:val="18"/>
              </w:rPr>
              <w:t xml:space="preserve"> </w:t>
            </w:r>
            <w:r>
              <w:rPr>
                <w:color w:val="003F62"/>
                <w:sz w:val="18"/>
              </w:rPr>
              <w:t>water</w:t>
            </w:r>
            <w:r>
              <w:rPr>
                <w:color w:val="003F62"/>
                <w:spacing w:val="15"/>
                <w:sz w:val="18"/>
              </w:rPr>
              <w:t xml:space="preserve"> </w:t>
            </w:r>
            <w:r>
              <w:rPr>
                <w:color w:val="003F62"/>
                <w:sz w:val="18"/>
              </w:rPr>
              <w:t>use</w:t>
            </w:r>
            <w:r>
              <w:rPr>
                <w:color w:val="003F62"/>
                <w:spacing w:val="15"/>
                <w:sz w:val="18"/>
              </w:rPr>
              <w:t xml:space="preserve"> </w:t>
            </w:r>
            <w:r>
              <w:rPr>
                <w:color w:val="003F62"/>
                <w:sz w:val="18"/>
              </w:rPr>
              <w:t>and</w:t>
            </w:r>
            <w:r>
              <w:rPr>
                <w:color w:val="003F62"/>
                <w:spacing w:val="15"/>
                <w:sz w:val="18"/>
              </w:rPr>
              <w:t xml:space="preserve"> </w:t>
            </w:r>
            <w:r>
              <w:rPr>
                <w:color w:val="003F62"/>
                <w:sz w:val="18"/>
              </w:rPr>
              <w:t>higher</w:t>
            </w:r>
            <w:r>
              <w:rPr>
                <w:color w:val="003F62"/>
                <w:spacing w:val="15"/>
                <w:sz w:val="18"/>
              </w:rPr>
              <w:t xml:space="preserve"> </w:t>
            </w:r>
            <w:r>
              <w:rPr>
                <w:color w:val="003F62"/>
                <w:sz w:val="18"/>
              </w:rPr>
              <w:t>than forecast customer growth.</w:t>
            </w:r>
          </w:p>
          <w:p w14:paraId="60097F2C" w14:textId="77777777" w:rsidR="0023410F" w:rsidRDefault="001D4F61">
            <w:pPr>
              <w:pStyle w:val="TableParagraph"/>
              <w:spacing w:before="173" w:line="249" w:lineRule="auto"/>
              <w:ind w:left="79"/>
              <w:rPr>
                <w:sz w:val="18"/>
              </w:rPr>
            </w:pPr>
            <w:r>
              <w:rPr>
                <w:color w:val="003F62"/>
                <w:w w:val="105"/>
                <w:sz w:val="18"/>
              </w:rPr>
              <w:t>A</w:t>
            </w:r>
            <w:r>
              <w:rPr>
                <w:color w:val="003F62"/>
                <w:spacing w:val="-11"/>
                <w:w w:val="105"/>
                <w:sz w:val="18"/>
              </w:rPr>
              <w:t xml:space="preserve"> </w:t>
            </w:r>
            <w:r>
              <w:rPr>
                <w:color w:val="003F62"/>
                <w:w w:val="105"/>
                <w:sz w:val="18"/>
              </w:rPr>
              <w:t>higher</w:t>
            </w:r>
            <w:r>
              <w:rPr>
                <w:color w:val="003F62"/>
                <w:spacing w:val="-11"/>
                <w:w w:val="105"/>
                <w:sz w:val="18"/>
              </w:rPr>
              <w:t xml:space="preserve"> </w:t>
            </w:r>
            <w:r>
              <w:rPr>
                <w:color w:val="003F62"/>
                <w:w w:val="105"/>
                <w:sz w:val="18"/>
              </w:rPr>
              <w:t>ratio</w:t>
            </w:r>
            <w:r>
              <w:rPr>
                <w:color w:val="003F62"/>
                <w:spacing w:val="-11"/>
                <w:w w:val="105"/>
                <w:sz w:val="18"/>
              </w:rPr>
              <w:t xml:space="preserve"> </w:t>
            </w:r>
            <w:r>
              <w:rPr>
                <w:color w:val="003F62"/>
                <w:w w:val="105"/>
                <w:sz w:val="18"/>
              </w:rPr>
              <w:t>of</w:t>
            </w:r>
            <w:r>
              <w:rPr>
                <w:color w:val="003F62"/>
                <w:spacing w:val="-11"/>
                <w:w w:val="105"/>
                <w:sz w:val="18"/>
              </w:rPr>
              <w:t xml:space="preserve"> </w:t>
            </w:r>
            <w:r>
              <w:rPr>
                <w:color w:val="003F62"/>
                <w:w w:val="105"/>
                <w:sz w:val="18"/>
              </w:rPr>
              <w:t>variable</w:t>
            </w:r>
            <w:r>
              <w:rPr>
                <w:color w:val="003F62"/>
                <w:spacing w:val="-11"/>
                <w:w w:val="105"/>
                <w:sz w:val="18"/>
              </w:rPr>
              <w:t xml:space="preserve"> </w:t>
            </w:r>
            <w:r>
              <w:rPr>
                <w:color w:val="003F62"/>
                <w:w w:val="105"/>
                <w:sz w:val="18"/>
              </w:rPr>
              <w:t>charges</w:t>
            </w:r>
            <w:r>
              <w:rPr>
                <w:color w:val="003F62"/>
                <w:spacing w:val="-11"/>
                <w:w w:val="105"/>
                <w:sz w:val="18"/>
              </w:rPr>
              <w:t xml:space="preserve"> </w:t>
            </w:r>
            <w:r>
              <w:rPr>
                <w:color w:val="003F62"/>
                <w:w w:val="105"/>
                <w:sz w:val="18"/>
              </w:rPr>
              <w:t>compared</w:t>
            </w:r>
            <w:r>
              <w:rPr>
                <w:color w:val="003F62"/>
                <w:spacing w:val="-11"/>
                <w:w w:val="105"/>
                <w:sz w:val="18"/>
              </w:rPr>
              <w:t xml:space="preserve"> </w:t>
            </w:r>
            <w:r>
              <w:rPr>
                <w:color w:val="003F62"/>
                <w:w w:val="105"/>
                <w:sz w:val="18"/>
              </w:rPr>
              <w:t>to</w:t>
            </w:r>
            <w:r>
              <w:rPr>
                <w:color w:val="003F62"/>
                <w:spacing w:val="-11"/>
                <w:w w:val="105"/>
                <w:sz w:val="18"/>
              </w:rPr>
              <w:t xml:space="preserve"> </w:t>
            </w:r>
            <w:r>
              <w:rPr>
                <w:color w:val="003F62"/>
                <w:w w:val="105"/>
                <w:sz w:val="18"/>
              </w:rPr>
              <w:t>total</w:t>
            </w:r>
            <w:r>
              <w:rPr>
                <w:color w:val="003F62"/>
                <w:spacing w:val="-11"/>
                <w:w w:val="105"/>
                <w:sz w:val="18"/>
              </w:rPr>
              <w:t xml:space="preserve"> </w:t>
            </w:r>
            <w:r>
              <w:rPr>
                <w:color w:val="003F62"/>
                <w:w w:val="105"/>
                <w:sz w:val="18"/>
              </w:rPr>
              <w:t>household</w:t>
            </w:r>
            <w:r>
              <w:rPr>
                <w:color w:val="003F62"/>
                <w:spacing w:val="-11"/>
                <w:w w:val="105"/>
                <w:sz w:val="18"/>
              </w:rPr>
              <w:t xml:space="preserve"> </w:t>
            </w:r>
            <w:r>
              <w:rPr>
                <w:color w:val="003F62"/>
                <w:w w:val="105"/>
                <w:sz w:val="18"/>
              </w:rPr>
              <w:t>bill</w:t>
            </w:r>
            <w:r>
              <w:rPr>
                <w:color w:val="003F62"/>
                <w:spacing w:val="-11"/>
                <w:w w:val="105"/>
                <w:sz w:val="18"/>
              </w:rPr>
              <w:t xml:space="preserve"> </w:t>
            </w:r>
            <w:r>
              <w:rPr>
                <w:color w:val="003F62"/>
                <w:w w:val="105"/>
                <w:sz w:val="18"/>
              </w:rPr>
              <w:t>means</w:t>
            </w:r>
            <w:r>
              <w:rPr>
                <w:color w:val="003F62"/>
                <w:spacing w:val="-11"/>
                <w:w w:val="105"/>
                <w:sz w:val="18"/>
              </w:rPr>
              <w:t xml:space="preserve"> </w:t>
            </w:r>
            <w:r>
              <w:rPr>
                <w:color w:val="003F62"/>
                <w:w w:val="105"/>
                <w:sz w:val="18"/>
              </w:rPr>
              <w:t>we</w:t>
            </w:r>
            <w:r>
              <w:rPr>
                <w:color w:val="003F62"/>
                <w:spacing w:val="-11"/>
                <w:w w:val="105"/>
                <w:sz w:val="18"/>
              </w:rPr>
              <w:t xml:space="preserve"> </w:t>
            </w:r>
            <w:r>
              <w:rPr>
                <w:color w:val="003F62"/>
                <w:w w:val="105"/>
                <w:sz w:val="18"/>
              </w:rPr>
              <w:t>bear</w:t>
            </w:r>
            <w:r>
              <w:rPr>
                <w:color w:val="003F62"/>
                <w:spacing w:val="-11"/>
                <w:w w:val="105"/>
                <w:sz w:val="18"/>
              </w:rPr>
              <w:t xml:space="preserve"> </w:t>
            </w:r>
            <w:r>
              <w:rPr>
                <w:color w:val="003F62"/>
                <w:w w:val="105"/>
                <w:sz w:val="18"/>
              </w:rPr>
              <w:t>an</w:t>
            </w:r>
            <w:r>
              <w:rPr>
                <w:color w:val="003F62"/>
                <w:spacing w:val="-11"/>
                <w:w w:val="105"/>
                <w:sz w:val="18"/>
              </w:rPr>
              <w:t xml:space="preserve"> </w:t>
            </w:r>
            <w:r>
              <w:rPr>
                <w:color w:val="003F62"/>
                <w:w w:val="105"/>
                <w:sz w:val="18"/>
              </w:rPr>
              <w:t>increased</w:t>
            </w:r>
            <w:r>
              <w:rPr>
                <w:color w:val="003F62"/>
                <w:spacing w:val="-11"/>
                <w:w w:val="105"/>
                <w:sz w:val="18"/>
              </w:rPr>
              <w:t xml:space="preserve"> </w:t>
            </w:r>
            <w:r>
              <w:rPr>
                <w:color w:val="003F62"/>
                <w:w w:val="105"/>
                <w:sz w:val="18"/>
              </w:rPr>
              <w:t>risk</w:t>
            </w:r>
            <w:r>
              <w:rPr>
                <w:color w:val="003F62"/>
                <w:spacing w:val="-11"/>
                <w:w w:val="105"/>
                <w:sz w:val="18"/>
              </w:rPr>
              <w:t xml:space="preserve"> </w:t>
            </w:r>
            <w:r>
              <w:rPr>
                <w:color w:val="003F62"/>
                <w:w w:val="105"/>
                <w:sz w:val="18"/>
              </w:rPr>
              <w:t>of</w:t>
            </w:r>
            <w:r>
              <w:rPr>
                <w:color w:val="003F62"/>
                <w:spacing w:val="-11"/>
                <w:w w:val="105"/>
                <w:sz w:val="18"/>
              </w:rPr>
              <w:t xml:space="preserve"> </w:t>
            </w:r>
            <w:r>
              <w:rPr>
                <w:color w:val="003F62"/>
                <w:w w:val="105"/>
                <w:sz w:val="18"/>
              </w:rPr>
              <w:t>lower</w:t>
            </w:r>
            <w:r>
              <w:rPr>
                <w:color w:val="003F62"/>
                <w:w w:val="105"/>
                <w:sz w:val="18"/>
              </w:rPr>
              <w:t xml:space="preserve"> revenue should water use decline below forecast average use.</w:t>
            </w:r>
          </w:p>
        </w:tc>
      </w:tr>
    </w:tbl>
    <w:p w14:paraId="60097F2E" w14:textId="77777777" w:rsidR="0023410F" w:rsidRDefault="0023410F">
      <w:pPr>
        <w:pStyle w:val="BodyText"/>
        <w:spacing w:before="9"/>
        <w:rPr>
          <w:sz w:val="22"/>
        </w:rPr>
      </w:pPr>
    </w:p>
    <w:tbl>
      <w:tblPr>
        <w:tblW w:w="0" w:type="auto"/>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0"/>
        <w:gridCol w:w="9218"/>
      </w:tblGrid>
      <w:tr w:rsidR="0023410F" w14:paraId="60097F30" w14:textId="77777777">
        <w:trPr>
          <w:trHeight w:val="500"/>
        </w:trPr>
        <w:tc>
          <w:tcPr>
            <w:tcW w:w="10458" w:type="dxa"/>
            <w:gridSpan w:val="2"/>
            <w:tcBorders>
              <w:top w:val="nil"/>
              <w:left w:val="nil"/>
              <w:right w:val="nil"/>
            </w:tcBorders>
            <w:shd w:val="clear" w:color="auto" w:fill="003F62"/>
          </w:tcPr>
          <w:p w14:paraId="60097F2F" w14:textId="77777777" w:rsidR="0023410F" w:rsidRDefault="001D4F61">
            <w:pPr>
              <w:pStyle w:val="TableParagraph"/>
              <w:spacing w:before="125"/>
              <w:ind w:left="90"/>
              <w:rPr>
                <w:b/>
                <w:sz w:val="24"/>
              </w:rPr>
            </w:pPr>
            <w:r>
              <w:rPr>
                <w:b/>
                <w:color w:val="FFFFFF"/>
                <w:spacing w:val="-2"/>
                <w:sz w:val="24"/>
              </w:rPr>
              <w:t>Electricity</w:t>
            </w:r>
            <w:r>
              <w:rPr>
                <w:b/>
                <w:color w:val="FFFFFF"/>
                <w:spacing w:val="-10"/>
                <w:sz w:val="24"/>
              </w:rPr>
              <w:t xml:space="preserve"> </w:t>
            </w:r>
            <w:r>
              <w:rPr>
                <w:b/>
                <w:color w:val="FFFFFF"/>
                <w:spacing w:val="-4"/>
                <w:sz w:val="24"/>
              </w:rPr>
              <w:t>costs</w:t>
            </w:r>
          </w:p>
        </w:tc>
      </w:tr>
      <w:tr w:rsidR="0023410F" w14:paraId="60097F33" w14:textId="77777777">
        <w:trPr>
          <w:trHeight w:val="1138"/>
        </w:trPr>
        <w:tc>
          <w:tcPr>
            <w:tcW w:w="1240" w:type="dxa"/>
            <w:tcBorders>
              <w:left w:val="single" w:sz="8" w:space="0" w:color="FFFFFF"/>
              <w:bottom w:val="single" w:sz="8" w:space="0" w:color="003F62"/>
              <w:right w:val="single" w:sz="8" w:space="0" w:color="FFFFFF"/>
            </w:tcBorders>
            <w:shd w:val="clear" w:color="auto" w:fill="C2E7EF"/>
          </w:tcPr>
          <w:p w14:paraId="60097F31" w14:textId="77777777" w:rsidR="0023410F" w:rsidRDefault="001D4F61">
            <w:pPr>
              <w:pStyle w:val="TableParagraph"/>
              <w:ind w:left="80"/>
              <w:rPr>
                <w:sz w:val="18"/>
              </w:rPr>
            </w:pPr>
            <w:r>
              <w:rPr>
                <w:color w:val="003F62"/>
                <w:spacing w:val="-2"/>
                <w:w w:val="105"/>
                <w:sz w:val="18"/>
              </w:rPr>
              <w:t>Assumptions</w:t>
            </w:r>
          </w:p>
        </w:tc>
        <w:tc>
          <w:tcPr>
            <w:tcW w:w="9218" w:type="dxa"/>
            <w:tcBorders>
              <w:left w:val="single" w:sz="8" w:space="0" w:color="FFFFFF"/>
              <w:bottom w:val="single" w:sz="8" w:space="0" w:color="003F62"/>
              <w:right w:val="nil"/>
            </w:tcBorders>
          </w:tcPr>
          <w:p w14:paraId="60097F32" w14:textId="77777777" w:rsidR="0023410F" w:rsidRDefault="001D4F61">
            <w:pPr>
              <w:pStyle w:val="TableParagraph"/>
              <w:spacing w:line="249" w:lineRule="auto"/>
              <w:ind w:left="80"/>
              <w:rPr>
                <w:sz w:val="18"/>
              </w:rPr>
            </w:pPr>
            <w:r>
              <w:rPr>
                <w:color w:val="003F62"/>
                <w:w w:val="105"/>
                <w:sz w:val="18"/>
              </w:rPr>
              <w:t>We</w:t>
            </w:r>
            <w:r>
              <w:rPr>
                <w:color w:val="003F62"/>
                <w:spacing w:val="-10"/>
                <w:w w:val="105"/>
                <w:sz w:val="18"/>
              </w:rPr>
              <w:t xml:space="preserve"> </w:t>
            </w:r>
            <w:r>
              <w:rPr>
                <w:color w:val="003F62"/>
                <w:w w:val="105"/>
                <w:sz w:val="18"/>
              </w:rPr>
              <w:t>forecast</w:t>
            </w:r>
            <w:r>
              <w:rPr>
                <w:color w:val="003F62"/>
                <w:spacing w:val="-10"/>
                <w:w w:val="105"/>
                <w:sz w:val="18"/>
              </w:rPr>
              <w:t xml:space="preserve"> </w:t>
            </w:r>
            <w:r>
              <w:rPr>
                <w:color w:val="003F62"/>
                <w:w w:val="105"/>
                <w:sz w:val="18"/>
              </w:rPr>
              <w:t>the</w:t>
            </w:r>
            <w:r>
              <w:rPr>
                <w:color w:val="003F62"/>
                <w:spacing w:val="-10"/>
                <w:w w:val="105"/>
                <w:sz w:val="18"/>
              </w:rPr>
              <w:t xml:space="preserve"> </w:t>
            </w:r>
            <w:r>
              <w:rPr>
                <w:color w:val="003F62"/>
                <w:w w:val="105"/>
                <w:sz w:val="18"/>
              </w:rPr>
              <w:t>average</w:t>
            </w:r>
            <w:r>
              <w:rPr>
                <w:color w:val="003F62"/>
                <w:spacing w:val="-10"/>
                <w:w w:val="105"/>
                <w:sz w:val="18"/>
              </w:rPr>
              <w:t xml:space="preserve"> </w:t>
            </w:r>
            <w:r>
              <w:rPr>
                <w:color w:val="003F62"/>
                <w:w w:val="105"/>
                <w:sz w:val="18"/>
              </w:rPr>
              <w:t>electricity</w:t>
            </w:r>
            <w:r>
              <w:rPr>
                <w:color w:val="003F62"/>
                <w:spacing w:val="-10"/>
                <w:w w:val="105"/>
                <w:sz w:val="18"/>
              </w:rPr>
              <w:t xml:space="preserve"> </w:t>
            </w:r>
            <w:r>
              <w:rPr>
                <w:color w:val="003F62"/>
                <w:w w:val="105"/>
                <w:sz w:val="18"/>
              </w:rPr>
              <w:t>price</w:t>
            </w:r>
            <w:r>
              <w:rPr>
                <w:color w:val="003F62"/>
                <w:spacing w:val="-10"/>
                <w:w w:val="105"/>
                <w:sz w:val="18"/>
              </w:rPr>
              <w:t xml:space="preserve"> </w:t>
            </w:r>
            <w:r>
              <w:rPr>
                <w:color w:val="003F62"/>
                <w:w w:val="105"/>
                <w:sz w:val="18"/>
              </w:rPr>
              <w:t>per</w:t>
            </w:r>
            <w:r>
              <w:rPr>
                <w:color w:val="003F62"/>
                <w:spacing w:val="-10"/>
                <w:w w:val="105"/>
                <w:sz w:val="18"/>
              </w:rPr>
              <w:t xml:space="preserve"> </w:t>
            </w:r>
            <w:r>
              <w:rPr>
                <w:color w:val="003F62"/>
                <w:w w:val="105"/>
                <w:sz w:val="18"/>
              </w:rPr>
              <w:t>kWh</w:t>
            </w:r>
            <w:r>
              <w:rPr>
                <w:color w:val="003F62"/>
                <w:spacing w:val="-10"/>
                <w:w w:val="105"/>
                <w:sz w:val="18"/>
              </w:rPr>
              <w:t xml:space="preserve"> </w:t>
            </w:r>
            <w:r>
              <w:rPr>
                <w:color w:val="003F62"/>
                <w:w w:val="105"/>
                <w:sz w:val="18"/>
              </w:rPr>
              <w:t>will</w:t>
            </w:r>
            <w:r>
              <w:rPr>
                <w:color w:val="003F62"/>
                <w:spacing w:val="-10"/>
                <w:w w:val="105"/>
                <w:sz w:val="18"/>
              </w:rPr>
              <w:t xml:space="preserve"> </w:t>
            </w:r>
            <w:r>
              <w:rPr>
                <w:color w:val="003F62"/>
                <w:w w:val="105"/>
                <w:sz w:val="18"/>
              </w:rPr>
              <w:t>decrease</w:t>
            </w:r>
            <w:r>
              <w:rPr>
                <w:color w:val="003F62"/>
                <w:spacing w:val="-10"/>
                <w:w w:val="105"/>
                <w:sz w:val="18"/>
              </w:rPr>
              <w:t xml:space="preserve"> </w:t>
            </w:r>
            <w:r>
              <w:rPr>
                <w:color w:val="003F62"/>
                <w:w w:val="105"/>
                <w:sz w:val="18"/>
              </w:rPr>
              <w:t>by</w:t>
            </w:r>
            <w:r>
              <w:rPr>
                <w:color w:val="003F62"/>
                <w:spacing w:val="-10"/>
                <w:w w:val="105"/>
                <w:sz w:val="18"/>
              </w:rPr>
              <w:t xml:space="preserve"> </w:t>
            </w:r>
            <w:r>
              <w:rPr>
                <w:color w:val="003F62"/>
                <w:w w:val="105"/>
                <w:sz w:val="18"/>
              </w:rPr>
              <w:t>1.5</w:t>
            </w:r>
            <w:r>
              <w:rPr>
                <w:color w:val="003F62"/>
                <w:spacing w:val="-10"/>
                <w:w w:val="105"/>
                <w:sz w:val="18"/>
              </w:rPr>
              <w:t xml:space="preserve"> </w:t>
            </w:r>
            <w:r>
              <w:rPr>
                <w:color w:val="003F62"/>
                <w:w w:val="105"/>
                <w:sz w:val="18"/>
              </w:rPr>
              <w:t>per</w:t>
            </w:r>
            <w:r>
              <w:rPr>
                <w:color w:val="003F62"/>
                <w:spacing w:val="-10"/>
                <w:w w:val="105"/>
                <w:sz w:val="18"/>
              </w:rPr>
              <w:t xml:space="preserve"> </w:t>
            </w:r>
            <w:r>
              <w:rPr>
                <w:color w:val="003F62"/>
                <w:w w:val="105"/>
                <w:sz w:val="18"/>
              </w:rPr>
              <w:t>cent</w:t>
            </w:r>
            <w:r>
              <w:rPr>
                <w:color w:val="003F62"/>
                <w:spacing w:val="-10"/>
                <w:w w:val="105"/>
                <w:sz w:val="18"/>
              </w:rPr>
              <w:t xml:space="preserve"> </w:t>
            </w:r>
            <w:r>
              <w:rPr>
                <w:color w:val="003F62"/>
                <w:w w:val="105"/>
                <w:sz w:val="18"/>
              </w:rPr>
              <w:t>in</w:t>
            </w:r>
            <w:r>
              <w:rPr>
                <w:color w:val="003F62"/>
                <w:spacing w:val="-10"/>
                <w:w w:val="105"/>
                <w:sz w:val="18"/>
              </w:rPr>
              <w:t xml:space="preserve"> </w:t>
            </w:r>
            <w:r>
              <w:rPr>
                <w:color w:val="003F62"/>
                <w:w w:val="105"/>
                <w:sz w:val="18"/>
              </w:rPr>
              <w:t>the</w:t>
            </w:r>
            <w:r>
              <w:rPr>
                <w:color w:val="003F62"/>
                <w:spacing w:val="-10"/>
                <w:w w:val="105"/>
                <w:sz w:val="18"/>
              </w:rPr>
              <w:t xml:space="preserve"> </w:t>
            </w:r>
            <w:r>
              <w:rPr>
                <w:color w:val="003F62"/>
                <w:w w:val="105"/>
                <w:sz w:val="18"/>
              </w:rPr>
              <w:t>first</w:t>
            </w:r>
            <w:r>
              <w:rPr>
                <w:color w:val="003F62"/>
                <w:spacing w:val="-10"/>
                <w:w w:val="105"/>
                <w:sz w:val="18"/>
              </w:rPr>
              <w:t xml:space="preserve"> </w:t>
            </w:r>
            <w:r>
              <w:rPr>
                <w:color w:val="003F62"/>
                <w:w w:val="105"/>
                <w:sz w:val="18"/>
              </w:rPr>
              <w:t>year</w:t>
            </w:r>
            <w:r>
              <w:rPr>
                <w:color w:val="003F62"/>
                <w:spacing w:val="-10"/>
                <w:w w:val="105"/>
                <w:sz w:val="18"/>
              </w:rPr>
              <w:t xml:space="preserve"> </w:t>
            </w:r>
            <w:r>
              <w:rPr>
                <w:color w:val="003F62"/>
                <w:w w:val="105"/>
                <w:sz w:val="18"/>
              </w:rPr>
              <w:t>of</w:t>
            </w:r>
            <w:r>
              <w:rPr>
                <w:color w:val="003F62"/>
                <w:spacing w:val="-10"/>
                <w:w w:val="105"/>
                <w:sz w:val="18"/>
              </w:rPr>
              <w:t xml:space="preserve"> </w:t>
            </w:r>
            <w:r>
              <w:rPr>
                <w:color w:val="003F62"/>
                <w:w w:val="105"/>
                <w:sz w:val="18"/>
              </w:rPr>
              <w:t>the</w:t>
            </w:r>
            <w:r>
              <w:rPr>
                <w:color w:val="003F62"/>
                <w:spacing w:val="-10"/>
                <w:w w:val="105"/>
                <w:sz w:val="18"/>
              </w:rPr>
              <w:t xml:space="preserve"> </w:t>
            </w:r>
            <w:r>
              <w:rPr>
                <w:color w:val="003F62"/>
                <w:w w:val="105"/>
                <w:sz w:val="18"/>
              </w:rPr>
              <w:t xml:space="preserve">pricing </w:t>
            </w:r>
            <w:r>
              <w:rPr>
                <w:color w:val="003F62"/>
                <w:spacing w:val="-2"/>
                <w:w w:val="105"/>
                <w:sz w:val="18"/>
              </w:rPr>
              <w:t>period</w:t>
            </w:r>
            <w:r>
              <w:rPr>
                <w:color w:val="003F62"/>
                <w:spacing w:val="-6"/>
                <w:w w:val="105"/>
                <w:sz w:val="18"/>
              </w:rPr>
              <w:t xml:space="preserve"> </w:t>
            </w:r>
            <w:r>
              <w:rPr>
                <w:color w:val="003F62"/>
                <w:spacing w:val="-2"/>
                <w:w w:val="105"/>
                <w:sz w:val="18"/>
              </w:rPr>
              <w:t>and</w:t>
            </w:r>
            <w:r>
              <w:rPr>
                <w:color w:val="003F62"/>
                <w:spacing w:val="-6"/>
                <w:w w:val="105"/>
                <w:sz w:val="18"/>
              </w:rPr>
              <w:t xml:space="preserve"> </w:t>
            </w:r>
            <w:r>
              <w:rPr>
                <w:color w:val="003F62"/>
                <w:spacing w:val="-2"/>
                <w:w w:val="105"/>
                <w:sz w:val="18"/>
              </w:rPr>
              <w:t>fluctuate</w:t>
            </w:r>
            <w:r>
              <w:rPr>
                <w:color w:val="003F62"/>
                <w:spacing w:val="-6"/>
                <w:w w:val="105"/>
                <w:sz w:val="18"/>
              </w:rPr>
              <w:t xml:space="preserve"> </w:t>
            </w:r>
            <w:r>
              <w:rPr>
                <w:color w:val="003F62"/>
                <w:spacing w:val="-2"/>
                <w:w w:val="105"/>
                <w:sz w:val="18"/>
              </w:rPr>
              <w:t>year</w:t>
            </w:r>
            <w:r>
              <w:rPr>
                <w:color w:val="003F62"/>
                <w:spacing w:val="-6"/>
                <w:w w:val="105"/>
                <w:sz w:val="18"/>
              </w:rPr>
              <w:t xml:space="preserve"> </w:t>
            </w:r>
            <w:r>
              <w:rPr>
                <w:color w:val="003F62"/>
                <w:spacing w:val="-2"/>
                <w:w w:val="105"/>
                <w:sz w:val="18"/>
              </w:rPr>
              <w:t>on</w:t>
            </w:r>
            <w:r>
              <w:rPr>
                <w:color w:val="003F62"/>
                <w:spacing w:val="-6"/>
                <w:w w:val="105"/>
                <w:sz w:val="18"/>
              </w:rPr>
              <w:t xml:space="preserve"> </w:t>
            </w:r>
            <w:r>
              <w:rPr>
                <w:color w:val="003F62"/>
                <w:spacing w:val="-2"/>
                <w:w w:val="105"/>
                <w:sz w:val="18"/>
              </w:rPr>
              <w:t>year</w:t>
            </w:r>
            <w:r>
              <w:rPr>
                <w:color w:val="003F62"/>
                <w:spacing w:val="-6"/>
                <w:w w:val="105"/>
                <w:sz w:val="18"/>
              </w:rPr>
              <w:t xml:space="preserve"> </w:t>
            </w:r>
            <w:r>
              <w:rPr>
                <w:color w:val="003F62"/>
                <w:spacing w:val="-2"/>
                <w:w w:val="105"/>
                <w:sz w:val="18"/>
              </w:rPr>
              <w:t>between</w:t>
            </w:r>
            <w:r>
              <w:rPr>
                <w:color w:val="003F62"/>
                <w:spacing w:val="-6"/>
                <w:w w:val="105"/>
                <w:sz w:val="18"/>
              </w:rPr>
              <w:t xml:space="preserve"> </w:t>
            </w:r>
            <w:r>
              <w:rPr>
                <w:color w:val="003F62"/>
                <w:spacing w:val="-2"/>
                <w:w w:val="105"/>
                <w:sz w:val="18"/>
              </w:rPr>
              <w:t>minus</w:t>
            </w:r>
            <w:r>
              <w:rPr>
                <w:color w:val="003F62"/>
                <w:spacing w:val="-6"/>
                <w:w w:val="105"/>
                <w:sz w:val="18"/>
              </w:rPr>
              <w:t xml:space="preserve"> </w:t>
            </w:r>
            <w:r>
              <w:rPr>
                <w:color w:val="003F62"/>
                <w:spacing w:val="-2"/>
                <w:w w:val="105"/>
                <w:sz w:val="18"/>
              </w:rPr>
              <w:t>4.1</w:t>
            </w:r>
            <w:r>
              <w:rPr>
                <w:color w:val="003F62"/>
                <w:spacing w:val="-6"/>
                <w:w w:val="105"/>
                <w:sz w:val="18"/>
              </w:rPr>
              <w:t xml:space="preserve"> </w:t>
            </w:r>
            <w:r>
              <w:rPr>
                <w:color w:val="003F62"/>
                <w:spacing w:val="-2"/>
                <w:w w:val="105"/>
                <w:sz w:val="18"/>
              </w:rPr>
              <w:t>per</w:t>
            </w:r>
            <w:r>
              <w:rPr>
                <w:color w:val="003F62"/>
                <w:spacing w:val="-6"/>
                <w:w w:val="105"/>
                <w:sz w:val="18"/>
              </w:rPr>
              <w:t xml:space="preserve"> </w:t>
            </w:r>
            <w:r>
              <w:rPr>
                <w:color w:val="003F62"/>
                <w:spacing w:val="-2"/>
                <w:w w:val="105"/>
                <w:sz w:val="18"/>
              </w:rPr>
              <w:t>cent</w:t>
            </w:r>
            <w:r>
              <w:rPr>
                <w:color w:val="003F62"/>
                <w:spacing w:val="-6"/>
                <w:w w:val="105"/>
                <w:sz w:val="18"/>
              </w:rPr>
              <w:t xml:space="preserve"> </w:t>
            </w:r>
            <w:r>
              <w:rPr>
                <w:color w:val="003F62"/>
                <w:spacing w:val="-2"/>
                <w:w w:val="105"/>
                <w:sz w:val="18"/>
              </w:rPr>
              <w:t>and</w:t>
            </w:r>
            <w:r>
              <w:rPr>
                <w:color w:val="003F62"/>
                <w:spacing w:val="-6"/>
                <w:w w:val="105"/>
                <w:sz w:val="18"/>
              </w:rPr>
              <w:t xml:space="preserve"> </w:t>
            </w:r>
            <w:r>
              <w:rPr>
                <w:color w:val="003F62"/>
                <w:spacing w:val="-2"/>
                <w:w w:val="105"/>
                <w:sz w:val="18"/>
              </w:rPr>
              <w:t>7.0</w:t>
            </w:r>
            <w:r>
              <w:rPr>
                <w:color w:val="003F62"/>
                <w:spacing w:val="-6"/>
                <w:w w:val="105"/>
                <w:sz w:val="18"/>
              </w:rPr>
              <w:t xml:space="preserve"> </w:t>
            </w:r>
            <w:r>
              <w:rPr>
                <w:color w:val="003F62"/>
                <w:spacing w:val="-2"/>
                <w:w w:val="105"/>
                <w:sz w:val="18"/>
              </w:rPr>
              <w:t>per</w:t>
            </w:r>
            <w:r>
              <w:rPr>
                <w:color w:val="003F62"/>
                <w:spacing w:val="-6"/>
                <w:w w:val="105"/>
                <w:sz w:val="18"/>
              </w:rPr>
              <w:t xml:space="preserve"> </w:t>
            </w:r>
            <w:r>
              <w:rPr>
                <w:color w:val="003F62"/>
                <w:spacing w:val="-2"/>
                <w:w w:val="105"/>
                <w:sz w:val="18"/>
              </w:rPr>
              <w:t>cent</w:t>
            </w:r>
            <w:r>
              <w:rPr>
                <w:color w:val="003F62"/>
                <w:spacing w:val="-6"/>
                <w:w w:val="105"/>
                <w:sz w:val="18"/>
              </w:rPr>
              <w:t xml:space="preserve"> </w:t>
            </w:r>
            <w:r>
              <w:rPr>
                <w:color w:val="003F62"/>
                <w:spacing w:val="-2"/>
                <w:w w:val="105"/>
                <w:sz w:val="18"/>
              </w:rPr>
              <w:t>thereafter.</w:t>
            </w:r>
            <w:r>
              <w:rPr>
                <w:color w:val="003F62"/>
                <w:spacing w:val="-6"/>
                <w:w w:val="105"/>
                <w:sz w:val="18"/>
              </w:rPr>
              <w:t xml:space="preserve"> </w:t>
            </w:r>
            <w:r>
              <w:rPr>
                <w:color w:val="003F62"/>
                <w:spacing w:val="-2"/>
                <w:w w:val="105"/>
                <w:sz w:val="18"/>
              </w:rPr>
              <w:t>This</w:t>
            </w:r>
            <w:r>
              <w:rPr>
                <w:color w:val="003F62"/>
                <w:spacing w:val="-6"/>
                <w:w w:val="105"/>
                <w:sz w:val="18"/>
              </w:rPr>
              <w:t xml:space="preserve"> </w:t>
            </w:r>
            <w:r>
              <w:rPr>
                <w:color w:val="003F62"/>
                <w:spacing w:val="-2"/>
                <w:w w:val="105"/>
                <w:sz w:val="18"/>
              </w:rPr>
              <w:t>represents</w:t>
            </w:r>
            <w:r>
              <w:rPr>
                <w:color w:val="003F62"/>
                <w:spacing w:val="-6"/>
                <w:w w:val="105"/>
                <w:sz w:val="18"/>
              </w:rPr>
              <w:t xml:space="preserve"> </w:t>
            </w:r>
            <w:r>
              <w:rPr>
                <w:color w:val="003F62"/>
                <w:spacing w:val="-2"/>
                <w:w w:val="105"/>
                <w:sz w:val="18"/>
              </w:rPr>
              <w:t xml:space="preserve">an </w:t>
            </w:r>
            <w:r>
              <w:rPr>
                <w:color w:val="003F62"/>
                <w:w w:val="105"/>
                <w:sz w:val="18"/>
              </w:rPr>
              <w:t>overall</w:t>
            </w:r>
            <w:r>
              <w:rPr>
                <w:color w:val="003F62"/>
                <w:spacing w:val="-3"/>
                <w:w w:val="105"/>
                <w:sz w:val="18"/>
              </w:rPr>
              <w:t xml:space="preserve"> </w:t>
            </w:r>
            <w:r>
              <w:rPr>
                <w:color w:val="003F62"/>
                <w:w w:val="105"/>
                <w:sz w:val="18"/>
              </w:rPr>
              <w:t>real</w:t>
            </w:r>
            <w:r>
              <w:rPr>
                <w:color w:val="003F62"/>
                <w:spacing w:val="-3"/>
                <w:w w:val="105"/>
                <w:sz w:val="18"/>
              </w:rPr>
              <w:t xml:space="preserve"> </w:t>
            </w:r>
            <w:r>
              <w:rPr>
                <w:color w:val="003F62"/>
                <w:w w:val="105"/>
                <w:sz w:val="18"/>
              </w:rPr>
              <w:t>decrease</w:t>
            </w:r>
            <w:r>
              <w:rPr>
                <w:color w:val="003F62"/>
                <w:spacing w:val="-3"/>
                <w:w w:val="105"/>
                <w:sz w:val="18"/>
              </w:rPr>
              <w:t xml:space="preserve"> </w:t>
            </w:r>
            <w:r>
              <w:rPr>
                <w:color w:val="003F62"/>
                <w:w w:val="105"/>
                <w:sz w:val="18"/>
              </w:rPr>
              <w:t>in</w:t>
            </w:r>
            <w:r>
              <w:rPr>
                <w:color w:val="003F62"/>
                <w:spacing w:val="-3"/>
                <w:w w:val="105"/>
                <w:sz w:val="18"/>
              </w:rPr>
              <w:t xml:space="preserve"> </w:t>
            </w:r>
            <w:r>
              <w:rPr>
                <w:color w:val="003F62"/>
                <w:w w:val="105"/>
                <w:sz w:val="18"/>
              </w:rPr>
              <w:t>electricity</w:t>
            </w:r>
            <w:r>
              <w:rPr>
                <w:color w:val="003F62"/>
                <w:spacing w:val="-3"/>
                <w:w w:val="105"/>
                <w:sz w:val="18"/>
              </w:rPr>
              <w:t xml:space="preserve"> </w:t>
            </w:r>
            <w:r>
              <w:rPr>
                <w:color w:val="003F62"/>
                <w:w w:val="105"/>
                <w:sz w:val="18"/>
              </w:rPr>
              <w:t>costs</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$0.67</w:t>
            </w:r>
            <w:r>
              <w:rPr>
                <w:color w:val="003F62"/>
                <w:spacing w:val="-3"/>
                <w:w w:val="105"/>
                <w:sz w:val="18"/>
              </w:rPr>
              <w:t xml:space="preserve"> </w:t>
            </w:r>
            <w:r>
              <w:rPr>
                <w:color w:val="003F62"/>
                <w:w w:val="105"/>
                <w:sz w:val="18"/>
              </w:rPr>
              <w:t>million</w:t>
            </w:r>
            <w:r>
              <w:rPr>
                <w:color w:val="003F62"/>
                <w:spacing w:val="-3"/>
                <w:w w:val="105"/>
                <w:sz w:val="18"/>
              </w:rPr>
              <w:t xml:space="preserve"> </w:t>
            </w:r>
            <w:r>
              <w:rPr>
                <w:color w:val="003F62"/>
                <w:w w:val="105"/>
                <w:sz w:val="18"/>
              </w:rPr>
              <w:t>in</w:t>
            </w:r>
            <w:r>
              <w:rPr>
                <w:color w:val="003F62"/>
                <w:spacing w:val="-3"/>
                <w:w w:val="105"/>
                <w:sz w:val="18"/>
              </w:rPr>
              <w:t xml:space="preserve"> </w:t>
            </w:r>
            <w:r>
              <w:rPr>
                <w:color w:val="003F62"/>
                <w:w w:val="105"/>
                <w:sz w:val="18"/>
              </w:rPr>
              <w:t>year</w:t>
            </w:r>
            <w:r>
              <w:rPr>
                <w:color w:val="003F62"/>
                <w:spacing w:val="-3"/>
                <w:w w:val="105"/>
                <w:sz w:val="18"/>
              </w:rPr>
              <w:t xml:space="preserve"> </w:t>
            </w:r>
            <w:r>
              <w:rPr>
                <w:color w:val="003F62"/>
                <w:w w:val="105"/>
                <w:sz w:val="18"/>
              </w:rPr>
              <w:t>5</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the</w:t>
            </w:r>
            <w:r>
              <w:rPr>
                <w:color w:val="003F62"/>
                <w:spacing w:val="-3"/>
                <w:w w:val="105"/>
                <w:sz w:val="18"/>
              </w:rPr>
              <w:t xml:space="preserve"> </w:t>
            </w:r>
            <w:r>
              <w:rPr>
                <w:color w:val="003F62"/>
                <w:w w:val="105"/>
                <w:sz w:val="18"/>
              </w:rPr>
              <w:t>regulatory</w:t>
            </w:r>
            <w:r>
              <w:rPr>
                <w:color w:val="003F62"/>
                <w:spacing w:val="-3"/>
                <w:w w:val="105"/>
                <w:sz w:val="18"/>
              </w:rPr>
              <w:t xml:space="preserve"> </w:t>
            </w:r>
            <w:r>
              <w:rPr>
                <w:color w:val="003F62"/>
                <w:w w:val="105"/>
                <w:sz w:val="18"/>
              </w:rPr>
              <w:t>period,</w:t>
            </w:r>
            <w:r>
              <w:rPr>
                <w:color w:val="003F62"/>
                <w:spacing w:val="-3"/>
                <w:w w:val="105"/>
                <w:sz w:val="18"/>
              </w:rPr>
              <w:t xml:space="preserve"> </w:t>
            </w:r>
            <w:r>
              <w:rPr>
                <w:color w:val="003F62"/>
                <w:w w:val="105"/>
                <w:sz w:val="18"/>
              </w:rPr>
              <w:t>compared</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the baseline year.</w:t>
            </w:r>
          </w:p>
        </w:tc>
      </w:tr>
      <w:tr w:rsidR="0023410F" w14:paraId="60097F38" w14:textId="77777777">
        <w:trPr>
          <w:trHeight w:val="1695"/>
        </w:trPr>
        <w:tc>
          <w:tcPr>
            <w:tcW w:w="1240" w:type="dxa"/>
            <w:tcBorders>
              <w:top w:val="single" w:sz="8" w:space="0" w:color="003F62"/>
              <w:left w:val="single" w:sz="8" w:space="0" w:color="FFFFFF"/>
              <w:bottom w:val="single" w:sz="8" w:space="0" w:color="003F62"/>
              <w:right w:val="single" w:sz="8" w:space="0" w:color="FFFFFF"/>
            </w:tcBorders>
            <w:shd w:val="clear" w:color="auto" w:fill="C2E7EF"/>
          </w:tcPr>
          <w:p w14:paraId="60097F34" w14:textId="77777777" w:rsidR="0023410F" w:rsidRDefault="001D4F61">
            <w:pPr>
              <w:pStyle w:val="TableParagraph"/>
              <w:ind w:left="80"/>
              <w:rPr>
                <w:sz w:val="18"/>
              </w:rPr>
            </w:pPr>
            <w:r>
              <w:rPr>
                <w:color w:val="003F62"/>
                <w:spacing w:val="-2"/>
                <w:w w:val="105"/>
                <w:sz w:val="18"/>
              </w:rPr>
              <w:t>Controls</w:t>
            </w:r>
          </w:p>
        </w:tc>
        <w:tc>
          <w:tcPr>
            <w:tcW w:w="9218" w:type="dxa"/>
            <w:tcBorders>
              <w:top w:val="single" w:sz="8" w:space="0" w:color="003F62"/>
              <w:left w:val="single" w:sz="8" w:space="0" w:color="FFFFFF"/>
              <w:bottom w:val="single" w:sz="8" w:space="0" w:color="003F62"/>
              <w:right w:val="nil"/>
            </w:tcBorders>
          </w:tcPr>
          <w:p w14:paraId="60097F35" w14:textId="77777777" w:rsidR="0023410F" w:rsidRDefault="001D4F61">
            <w:pPr>
              <w:pStyle w:val="TableParagraph"/>
              <w:spacing w:line="249" w:lineRule="auto"/>
              <w:ind w:left="80"/>
              <w:rPr>
                <w:sz w:val="18"/>
              </w:rPr>
            </w:pPr>
            <w:r>
              <w:rPr>
                <w:color w:val="003F62"/>
                <w:sz w:val="18"/>
              </w:rPr>
              <w:t xml:space="preserve">Used Schneider Electric’s </w:t>
            </w:r>
            <w:r>
              <w:rPr>
                <w:i/>
                <w:color w:val="003F62"/>
                <w:sz w:val="18"/>
              </w:rPr>
              <w:t xml:space="preserve">Electricity Price Forecast, Covering FY2023 – 2028, Base Case </w:t>
            </w:r>
            <w:r>
              <w:rPr>
                <w:color w:val="003F62"/>
                <w:sz w:val="18"/>
              </w:rPr>
              <w:t xml:space="preserve">report forecast </w:t>
            </w:r>
            <w:r>
              <w:rPr>
                <w:color w:val="003F62"/>
                <w:w w:val="105"/>
                <w:sz w:val="18"/>
              </w:rPr>
              <w:t>electricity cost impacts to our business.</w:t>
            </w:r>
          </w:p>
          <w:p w14:paraId="60097F36" w14:textId="77777777" w:rsidR="0023410F" w:rsidRDefault="001D4F61">
            <w:pPr>
              <w:pStyle w:val="TableParagraph"/>
              <w:spacing w:before="171"/>
              <w:ind w:left="80"/>
              <w:rPr>
                <w:sz w:val="18"/>
              </w:rPr>
            </w:pPr>
            <w:r>
              <w:rPr>
                <w:color w:val="003F62"/>
                <w:w w:val="105"/>
                <w:sz w:val="18"/>
              </w:rPr>
              <w:t>Continue</w:t>
            </w:r>
            <w:r>
              <w:rPr>
                <w:color w:val="003F62"/>
                <w:spacing w:val="-4"/>
                <w:w w:val="105"/>
                <w:sz w:val="18"/>
              </w:rPr>
              <w:t xml:space="preserve"> </w:t>
            </w:r>
            <w:r>
              <w:rPr>
                <w:color w:val="003F62"/>
                <w:w w:val="105"/>
                <w:sz w:val="18"/>
              </w:rPr>
              <w:t>to</w:t>
            </w:r>
            <w:r>
              <w:rPr>
                <w:color w:val="003F62"/>
                <w:spacing w:val="-4"/>
                <w:w w:val="105"/>
                <w:sz w:val="18"/>
              </w:rPr>
              <w:t xml:space="preserve"> </w:t>
            </w:r>
            <w:r>
              <w:rPr>
                <w:color w:val="003F62"/>
                <w:w w:val="105"/>
                <w:sz w:val="18"/>
              </w:rPr>
              <w:t>use</w:t>
            </w:r>
            <w:r>
              <w:rPr>
                <w:color w:val="003F62"/>
                <w:spacing w:val="-3"/>
                <w:w w:val="105"/>
                <w:sz w:val="18"/>
              </w:rPr>
              <w:t xml:space="preserve"> </w:t>
            </w:r>
            <w:r>
              <w:rPr>
                <w:color w:val="003F62"/>
                <w:w w:val="105"/>
                <w:sz w:val="18"/>
              </w:rPr>
              <w:t>state</w:t>
            </w:r>
            <w:r>
              <w:rPr>
                <w:color w:val="003F62"/>
                <w:spacing w:val="-4"/>
                <w:w w:val="105"/>
                <w:sz w:val="18"/>
              </w:rPr>
              <w:t xml:space="preserve"> </w:t>
            </w:r>
            <w:r>
              <w:rPr>
                <w:color w:val="003F62"/>
                <w:w w:val="105"/>
                <w:sz w:val="18"/>
              </w:rPr>
              <w:t>procurement</w:t>
            </w:r>
            <w:r>
              <w:rPr>
                <w:color w:val="003F62"/>
                <w:spacing w:val="-3"/>
                <w:w w:val="105"/>
                <w:sz w:val="18"/>
              </w:rPr>
              <w:t xml:space="preserve"> </w:t>
            </w:r>
            <w:r>
              <w:rPr>
                <w:color w:val="003F62"/>
                <w:w w:val="105"/>
                <w:sz w:val="18"/>
              </w:rPr>
              <w:t>contracts</w:t>
            </w:r>
            <w:r>
              <w:rPr>
                <w:color w:val="003F62"/>
                <w:spacing w:val="-4"/>
                <w:w w:val="105"/>
                <w:sz w:val="18"/>
              </w:rPr>
              <w:t xml:space="preserve"> </w:t>
            </w:r>
            <w:r>
              <w:rPr>
                <w:color w:val="003F62"/>
                <w:w w:val="105"/>
                <w:sz w:val="18"/>
              </w:rPr>
              <w:t>for</w:t>
            </w:r>
            <w:r>
              <w:rPr>
                <w:color w:val="003F62"/>
                <w:spacing w:val="-3"/>
                <w:w w:val="105"/>
                <w:sz w:val="18"/>
              </w:rPr>
              <w:t xml:space="preserve"> </w:t>
            </w:r>
            <w:r>
              <w:rPr>
                <w:color w:val="003F62"/>
                <w:w w:val="105"/>
                <w:sz w:val="18"/>
              </w:rPr>
              <w:t>retail</w:t>
            </w:r>
            <w:r>
              <w:rPr>
                <w:color w:val="003F62"/>
                <w:spacing w:val="-4"/>
                <w:w w:val="105"/>
                <w:sz w:val="18"/>
              </w:rPr>
              <w:t xml:space="preserve"> </w:t>
            </w:r>
            <w:r>
              <w:rPr>
                <w:color w:val="003F62"/>
                <w:w w:val="105"/>
                <w:sz w:val="18"/>
              </w:rPr>
              <w:t>electricity</w:t>
            </w:r>
            <w:r>
              <w:rPr>
                <w:color w:val="003F62"/>
                <w:spacing w:val="-3"/>
                <w:w w:val="105"/>
                <w:sz w:val="18"/>
              </w:rPr>
              <w:t xml:space="preserve"> </w:t>
            </w:r>
            <w:r>
              <w:rPr>
                <w:color w:val="003F62"/>
                <w:spacing w:val="-2"/>
                <w:w w:val="105"/>
                <w:sz w:val="18"/>
              </w:rPr>
              <w:t>supplies.</w:t>
            </w:r>
          </w:p>
          <w:p w14:paraId="60097F37" w14:textId="77777777" w:rsidR="0023410F" w:rsidRDefault="001D4F61">
            <w:pPr>
              <w:pStyle w:val="TableParagraph"/>
              <w:spacing w:before="180" w:line="249" w:lineRule="auto"/>
              <w:ind w:left="80"/>
              <w:rPr>
                <w:sz w:val="18"/>
              </w:rPr>
            </w:pPr>
            <w:r>
              <w:rPr>
                <w:color w:val="003F62"/>
                <w:w w:val="105"/>
                <w:sz w:val="18"/>
              </w:rPr>
              <w:t>Continue</w:t>
            </w:r>
            <w:r>
              <w:rPr>
                <w:color w:val="003F62"/>
                <w:spacing w:val="-14"/>
                <w:w w:val="105"/>
                <w:sz w:val="18"/>
              </w:rPr>
              <w:t xml:space="preserve"> </w:t>
            </w:r>
            <w:r>
              <w:rPr>
                <w:color w:val="003F62"/>
                <w:w w:val="105"/>
                <w:sz w:val="18"/>
              </w:rPr>
              <w:t>to</w:t>
            </w:r>
            <w:r>
              <w:rPr>
                <w:color w:val="003F62"/>
                <w:spacing w:val="-13"/>
                <w:w w:val="105"/>
                <w:sz w:val="18"/>
              </w:rPr>
              <w:t xml:space="preserve"> </w:t>
            </w:r>
            <w:r>
              <w:rPr>
                <w:color w:val="003F62"/>
                <w:w w:val="105"/>
                <w:sz w:val="18"/>
              </w:rPr>
              <w:t>implement</w:t>
            </w:r>
            <w:r>
              <w:rPr>
                <w:color w:val="003F62"/>
                <w:spacing w:val="-13"/>
                <w:w w:val="105"/>
                <w:sz w:val="18"/>
              </w:rPr>
              <w:t xml:space="preserve"> </w:t>
            </w:r>
            <w:r>
              <w:rPr>
                <w:color w:val="003F62"/>
                <w:w w:val="105"/>
                <w:sz w:val="18"/>
              </w:rPr>
              <w:t>initiatives</w:t>
            </w:r>
            <w:r>
              <w:rPr>
                <w:color w:val="003F62"/>
                <w:spacing w:val="-13"/>
                <w:w w:val="105"/>
                <w:sz w:val="18"/>
              </w:rPr>
              <w:t xml:space="preserve"> </w:t>
            </w:r>
            <w:r>
              <w:rPr>
                <w:color w:val="003F62"/>
                <w:w w:val="105"/>
                <w:sz w:val="18"/>
              </w:rPr>
              <w:t>that</w:t>
            </w:r>
            <w:r>
              <w:rPr>
                <w:color w:val="003F62"/>
                <w:spacing w:val="-13"/>
                <w:w w:val="105"/>
                <w:sz w:val="18"/>
              </w:rPr>
              <w:t xml:space="preserve"> </w:t>
            </w:r>
            <w:r>
              <w:rPr>
                <w:color w:val="003F62"/>
                <w:w w:val="105"/>
                <w:sz w:val="18"/>
              </w:rPr>
              <w:t>deliver</w:t>
            </w:r>
            <w:r>
              <w:rPr>
                <w:color w:val="003F62"/>
                <w:spacing w:val="-13"/>
                <w:w w:val="105"/>
                <w:sz w:val="18"/>
              </w:rPr>
              <w:t xml:space="preserve"> </w:t>
            </w:r>
            <w:r>
              <w:rPr>
                <w:color w:val="003F62"/>
                <w:w w:val="105"/>
                <w:sz w:val="18"/>
              </w:rPr>
              <w:t>energy</w:t>
            </w:r>
            <w:r>
              <w:rPr>
                <w:color w:val="003F62"/>
                <w:spacing w:val="-13"/>
                <w:w w:val="105"/>
                <w:sz w:val="18"/>
              </w:rPr>
              <w:t xml:space="preserve"> </w:t>
            </w:r>
            <w:r>
              <w:rPr>
                <w:color w:val="003F62"/>
                <w:w w:val="105"/>
                <w:sz w:val="18"/>
              </w:rPr>
              <w:t>use</w:t>
            </w:r>
            <w:r>
              <w:rPr>
                <w:color w:val="003F62"/>
                <w:spacing w:val="-14"/>
                <w:w w:val="105"/>
                <w:sz w:val="18"/>
              </w:rPr>
              <w:t xml:space="preserve"> </w:t>
            </w:r>
            <w:r>
              <w:rPr>
                <w:color w:val="003F62"/>
                <w:w w:val="105"/>
                <w:sz w:val="18"/>
              </w:rPr>
              <w:t>e</w:t>
            </w:r>
            <w:r>
              <w:rPr>
                <w:color w:val="003F62"/>
                <w:w w:val="105"/>
                <w:sz w:val="18"/>
              </w:rPr>
              <w:t>fficiencies.</w:t>
            </w:r>
            <w:r>
              <w:rPr>
                <w:color w:val="003F62"/>
                <w:spacing w:val="-13"/>
                <w:w w:val="105"/>
                <w:sz w:val="18"/>
              </w:rPr>
              <w:t xml:space="preserve"> </w:t>
            </w:r>
            <w:r>
              <w:rPr>
                <w:color w:val="003F62"/>
                <w:w w:val="105"/>
                <w:sz w:val="18"/>
              </w:rPr>
              <w:t>By</w:t>
            </w:r>
            <w:r>
              <w:rPr>
                <w:color w:val="003F62"/>
                <w:spacing w:val="-13"/>
                <w:w w:val="105"/>
                <w:sz w:val="18"/>
              </w:rPr>
              <w:t xml:space="preserve"> </w:t>
            </w:r>
            <w:r>
              <w:rPr>
                <w:color w:val="003F62"/>
                <w:w w:val="105"/>
                <w:sz w:val="18"/>
              </w:rPr>
              <w:t>focusing</w:t>
            </w:r>
            <w:r>
              <w:rPr>
                <w:color w:val="003F62"/>
                <w:spacing w:val="-13"/>
                <w:w w:val="105"/>
                <w:sz w:val="18"/>
              </w:rPr>
              <w:t xml:space="preserve"> </w:t>
            </w:r>
            <w:r>
              <w:rPr>
                <w:color w:val="003F62"/>
                <w:w w:val="105"/>
                <w:sz w:val="18"/>
              </w:rPr>
              <w:t>on</w:t>
            </w:r>
            <w:r>
              <w:rPr>
                <w:color w:val="003F62"/>
                <w:spacing w:val="-13"/>
                <w:w w:val="105"/>
                <w:sz w:val="18"/>
              </w:rPr>
              <w:t xml:space="preserve"> </w:t>
            </w:r>
            <w:r>
              <w:rPr>
                <w:color w:val="003F62"/>
                <w:w w:val="105"/>
                <w:sz w:val="18"/>
              </w:rPr>
              <w:t>increasing</w:t>
            </w:r>
            <w:r>
              <w:rPr>
                <w:color w:val="003F62"/>
                <w:spacing w:val="-13"/>
                <w:w w:val="105"/>
                <w:sz w:val="18"/>
              </w:rPr>
              <w:t xml:space="preserve"> </w:t>
            </w:r>
            <w:r>
              <w:rPr>
                <w:color w:val="003F62"/>
                <w:w w:val="105"/>
                <w:sz w:val="18"/>
              </w:rPr>
              <w:t>energy productivity, we reduce our dependence on the retail market and future price fluctuations.</w:t>
            </w:r>
          </w:p>
        </w:tc>
      </w:tr>
      <w:tr w:rsidR="0023410F" w14:paraId="60097F3B" w14:textId="77777777">
        <w:trPr>
          <w:trHeight w:val="707"/>
        </w:trPr>
        <w:tc>
          <w:tcPr>
            <w:tcW w:w="1240" w:type="dxa"/>
            <w:tcBorders>
              <w:top w:val="single" w:sz="8" w:space="0" w:color="003F62"/>
              <w:left w:val="single" w:sz="8" w:space="0" w:color="FFFFFF"/>
              <w:bottom w:val="single" w:sz="8" w:space="0" w:color="003F62"/>
              <w:right w:val="single" w:sz="8" w:space="0" w:color="FFFFFF"/>
            </w:tcBorders>
            <w:shd w:val="clear" w:color="auto" w:fill="C2E7EF"/>
          </w:tcPr>
          <w:p w14:paraId="60097F39" w14:textId="77777777" w:rsidR="0023410F" w:rsidRDefault="001D4F61">
            <w:pPr>
              <w:pStyle w:val="TableParagraph"/>
              <w:ind w:left="80"/>
              <w:rPr>
                <w:sz w:val="18"/>
              </w:rPr>
            </w:pPr>
            <w:r>
              <w:rPr>
                <w:color w:val="003F62"/>
                <w:spacing w:val="-4"/>
                <w:sz w:val="18"/>
              </w:rPr>
              <w:t>Risk</w:t>
            </w:r>
          </w:p>
        </w:tc>
        <w:tc>
          <w:tcPr>
            <w:tcW w:w="9218" w:type="dxa"/>
            <w:tcBorders>
              <w:top w:val="single" w:sz="8" w:space="0" w:color="003F62"/>
              <w:left w:val="single" w:sz="8" w:space="0" w:color="FFFFFF"/>
              <w:bottom w:val="single" w:sz="8" w:space="0" w:color="003F62"/>
              <w:right w:val="nil"/>
            </w:tcBorders>
          </w:tcPr>
          <w:p w14:paraId="60097F3A" w14:textId="77777777" w:rsidR="0023410F" w:rsidRDefault="001D4F61">
            <w:pPr>
              <w:pStyle w:val="TableParagraph"/>
              <w:spacing w:line="249" w:lineRule="auto"/>
              <w:ind w:left="80"/>
              <w:rPr>
                <w:sz w:val="18"/>
              </w:rPr>
            </w:pPr>
            <w:r>
              <w:rPr>
                <w:color w:val="003F62"/>
                <w:w w:val="105"/>
                <w:sz w:val="18"/>
              </w:rPr>
              <w:t>Despite</w:t>
            </w:r>
            <w:r>
              <w:rPr>
                <w:color w:val="003F62"/>
                <w:spacing w:val="-11"/>
                <w:w w:val="105"/>
                <w:sz w:val="18"/>
              </w:rPr>
              <w:t xml:space="preserve"> </w:t>
            </w:r>
            <w:r>
              <w:rPr>
                <w:color w:val="003F62"/>
                <w:w w:val="105"/>
                <w:sz w:val="18"/>
              </w:rPr>
              <w:t>the</w:t>
            </w:r>
            <w:r>
              <w:rPr>
                <w:color w:val="003F62"/>
                <w:spacing w:val="-11"/>
                <w:w w:val="105"/>
                <w:sz w:val="18"/>
              </w:rPr>
              <w:t xml:space="preserve"> </w:t>
            </w:r>
            <w:r>
              <w:rPr>
                <w:color w:val="003F62"/>
                <w:w w:val="105"/>
                <w:sz w:val="18"/>
              </w:rPr>
              <w:t>controls</w:t>
            </w:r>
            <w:r>
              <w:rPr>
                <w:color w:val="003F62"/>
                <w:spacing w:val="-11"/>
                <w:w w:val="105"/>
                <w:sz w:val="18"/>
              </w:rPr>
              <w:t xml:space="preserve"> </w:t>
            </w:r>
            <w:r>
              <w:rPr>
                <w:color w:val="003F62"/>
                <w:w w:val="105"/>
                <w:sz w:val="18"/>
              </w:rPr>
              <w:t>outlined</w:t>
            </w:r>
            <w:r>
              <w:rPr>
                <w:color w:val="003F62"/>
                <w:spacing w:val="-11"/>
                <w:w w:val="105"/>
                <w:sz w:val="18"/>
              </w:rPr>
              <w:t xml:space="preserve"> </w:t>
            </w:r>
            <w:r>
              <w:rPr>
                <w:color w:val="003F62"/>
                <w:w w:val="105"/>
                <w:sz w:val="18"/>
              </w:rPr>
              <w:t>above,</w:t>
            </w:r>
            <w:r>
              <w:rPr>
                <w:color w:val="003F62"/>
                <w:spacing w:val="-11"/>
                <w:w w:val="105"/>
                <w:sz w:val="18"/>
              </w:rPr>
              <w:t xml:space="preserve"> </w:t>
            </w:r>
            <w:r>
              <w:rPr>
                <w:color w:val="003F62"/>
                <w:w w:val="105"/>
                <w:sz w:val="18"/>
              </w:rPr>
              <w:t>the</w:t>
            </w:r>
            <w:r>
              <w:rPr>
                <w:color w:val="003F62"/>
                <w:spacing w:val="-11"/>
                <w:w w:val="105"/>
                <w:sz w:val="18"/>
              </w:rPr>
              <w:t xml:space="preserve"> </w:t>
            </w:r>
            <w:r>
              <w:rPr>
                <w:color w:val="003F62"/>
                <w:w w:val="105"/>
                <w:sz w:val="18"/>
              </w:rPr>
              <w:t>risk</w:t>
            </w:r>
            <w:r>
              <w:rPr>
                <w:color w:val="003F62"/>
                <w:spacing w:val="-11"/>
                <w:w w:val="105"/>
                <w:sz w:val="18"/>
              </w:rPr>
              <w:t xml:space="preserve"> </w:t>
            </w:r>
            <w:r>
              <w:rPr>
                <w:color w:val="003F62"/>
                <w:w w:val="105"/>
                <w:sz w:val="18"/>
              </w:rPr>
              <w:t>of</w:t>
            </w:r>
            <w:r>
              <w:rPr>
                <w:color w:val="003F62"/>
                <w:spacing w:val="-11"/>
                <w:w w:val="105"/>
                <w:sz w:val="18"/>
              </w:rPr>
              <w:t xml:space="preserve"> </w:t>
            </w:r>
            <w:r>
              <w:rPr>
                <w:color w:val="003F62"/>
                <w:w w:val="105"/>
                <w:sz w:val="18"/>
              </w:rPr>
              <w:t>electricity</w:t>
            </w:r>
            <w:r>
              <w:rPr>
                <w:color w:val="003F62"/>
                <w:spacing w:val="-11"/>
                <w:w w:val="105"/>
                <w:sz w:val="18"/>
              </w:rPr>
              <w:t xml:space="preserve"> </w:t>
            </w:r>
            <w:r>
              <w:rPr>
                <w:color w:val="003F62"/>
                <w:w w:val="105"/>
                <w:sz w:val="18"/>
              </w:rPr>
              <w:t>prices</w:t>
            </w:r>
            <w:r>
              <w:rPr>
                <w:color w:val="003F62"/>
                <w:spacing w:val="-11"/>
                <w:w w:val="105"/>
                <w:sz w:val="18"/>
              </w:rPr>
              <w:t xml:space="preserve"> </w:t>
            </w:r>
            <w:r>
              <w:rPr>
                <w:color w:val="003F62"/>
                <w:w w:val="105"/>
                <w:sz w:val="18"/>
              </w:rPr>
              <w:t>increasing</w:t>
            </w:r>
            <w:r>
              <w:rPr>
                <w:color w:val="003F62"/>
                <w:spacing w:val="-11"/>
                <w:w w:val="105"/>
                <w:sz w:val="18"/>
              </w:rPr>
              <w:t xml:space="preserve"> </w:t>
            </w:r>
            <w:r>
              <w:rPr>
                <w:color w:val="003F62"/>
                <w:w w:val="105"/>
                <w:sz w:val="18"/>
              </w:rPr>
              <w:t>materially</w:t>
            </w:r>
            <w:r>
              <w:rPr>
                <w:color w:val="003F62"/>
                <w:spacing w:val="-11"/>
                <w:w w:val="105"/>
                <w:sz w:val="18"/>
              </w:rPr>
              <w:t xml:space="preserve"> </w:t>
            </w:r>
            <w:r>
              <w:rPr>
                <w:color w:val="003F62"/>
                <w:w w:val="105"/>
                <w:sz w:val="18"/>
              </w:rPr>
              <w:t>beyond</w:t>
            </w:r>
            <w:r>
              <w:rPr>
                <w:color w:val="003F62"/>
                <w:spacing w:val="-11"/>
                <w:w w:val="105"/>
                <w:sz w:val="18"/>
              </w:rPr>
              <w:t xml:space="preserve"> </w:t>
            </w:r>
            <w:r>
              <w:rPr>
                <w:color w:val="003F62"/>
                <w:w w:val="105"/>
                <w:sz w:val="18"/>
              </w:rPr>
              <w:t>our</w:t>
            </w:r>
            <w:r>
              <w:rPr>
                <w:color w:val="003F62"/>
                <w:spacing w:val="-11"/>
                <w:w w:val="105"/>
                <w:sz w:val="18"/>
              </w:rPr>
              <w:t xml:space="preserve"> </w:t>
            </w:r>
            <w:r>
              <w:rPr>
                <w:color w:val="003F62"/>
                <w:w w:val="105"/>
                <w:sz w:val="18"/>
              </w:rPr>
              <w:t>forecast</w:t>
            </w:r>
            <w:r>
              <w:rPr>
                <w:color w:val="003F62"/>
                <w:spacing w:val="-11"/>
                <w:w w:val="105"/>
                <w:sz w:val="18"/>
              </w:rPr>
              <w:t xml:space="preserve"> </w:t>
            </w:r>
            <w:r>
              <w:rPr>
                <w:color w:val="003F62"/>
                <w:w w:val="105"/>
                <w:sz w:val="18"/>
              </w:rPr>
              <w:t>was still</w:t>
            </w:r>
            <w:r>
              <w:rPr>
                <w:color w:val="003F62"/>
                <w:spacing w:val="-3"/>
                <w:w w:val="105"/>
                <w:sz w:val="18"/>
              </w:rPr>
              <w:t xml:space="preserve"> </w:t>
            </w:r>
            <w:r>
              <w:rPr>
                <w:color w:val="003F62"/>
                <w:w w:val="105"/>
                <w:sz w:val="18"/>
              </w:rPr>
              <w:t>assessed</w:t>
            </w:r>
            <w:r>
              <w:rPr>
                <w:color w:val="003F62"/>
                <w:spacing w:val="-3"/>
                <w:w w:val="105"/>
                <w:sz w:val="18"/>
              </w:rPr>
              <w:t xml:space="preserve"> </w:t>
            </w:r>
            <w:r>
              <w:rPr>
                <w:color w:val="003F62"/>
                <w:w w:val="105"/>
                <w:sz w:val="18"/>
              </w:rPr>
              <w:t>as</w:t>
            </w:r>
            <w:r>
              <w:rPr>
                <w:color w:val="003F62"/>
                <w:spacing w:val="-3"/>
                <w:w w:val="105"/>
                <w:sz w:val="18"/>
              </w:rPr>
              <w:t xml:space="preserve"> </w:t>
            </w:r>
            <w:r>
              <w:rPr>
                <w:color w:val="003F62"/>
                <w:w w:val="105"/>
                <w:sz w:val="18"/>
              </w:rPr>
              <w:t>high,</w:t>
            </w:r>
            <w:r>
              <w:rPr>
                <w:color w:val="003F62"/>
                <w:spacing w:val="-3"/>
                <w:w w:val="105"/>
                <w:sz w:val="18"/>
              </w:rPr>
              <w:t xml:space="preserve"> </w:t>
            </w:r>
            <w:r>
              <w:rPr>
                <w:color w:val="003F62"/>
                <w:w w:val="105"/>
                <w:sz w:val="18"/>
              </w:rPr>
              <w:t>due</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the</w:t>
            </w:r>
            <w:r>
              <w:rPr>
                <w:color w:val="003F62"/>
                <w:spacing w:val="-3"/>
                <w:w w:val="105"/>
                <w:sz w:val="18"/>
              </w:rPr>
              <w:t xml:space="preserve"> </w:t>
            </w:r>
            <w:r>
              <w:rPr>
                <w:color w:val="003F62"/>
                <w:w w:val="105"/>
                <w:sz w:val="18"/>
              </w:rPr>
              <w:t>high</w:t>
            </w:r>
            <w:r>
              <w:rPr>
                <w:color w:val="003F62"/>
                <w:spacing w:val="-3"/>
                <w:w w:val="105"/>
                <w:sz w:val="18"/>
              </w:rPr>
              <w:t xml:space="preserve"> </w:t>
            </w:r>
            <w:r>
              <w:rPr>
                <w:color w:val="003F62"/>
                <w:w w:val="105"/>
                <w:sz w:val="18"/>
              </w:rPr>
              <w:t>level</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uncertainty</w:t>
            </w:r>
            <w:r>
              <w:rPr>
                <w:color w:val="003F62"/>
                <w:spacing w:val="-3"/>
                <w:w w:val="105"/>
                <w:sz w:val="18"/>
              </w:rPr>
              <w:t xml:space="preserve"> </w:t>
            </w:r>
            <w:r>
              <w:rPr>
                <w:color w:val="003F62"/>
                <w:w w:val="105"/>
                <w:sz w:val="18"/>
              </w:rPr>
              <w:t>associated</w:t>
            </w:r>
            <w:r>
              <w:rPr>
                <w:color w:val="003F62"/>
                <w:spacing w:val="-3"/>
                <w:w w:val="105"/>
                <w:sz w:val="18"/>
              </w:rPr>
              <w:t xml:space="preserve"> </w:t>
            </w:r>
            <w:r>
              <w:rPr>
                <w:color w:val="003F62"/>
                <w:w w:val="105"/>
                <w:sz w:val="18"/>
              </w:rPr>
              <w:t>with</w:t>
            </w:r>
            <w:r>
              <w:rPr>
                <w:color w:val="003F62"/>
                <w:spacing w:val="-3"/>
                <w:w w:val="105"/>
                <w:sz w:val="18"/>
              </w:rPr>
              <w:t xml:space="preserve"> </w:t>
            </w:r>
            <w:r>
              <w:rPr>
                <w:color w:val="003F62"/>
                <w:w w:val="105"/>
                <w:sz w:val="18"/>
              </w:rPr>
              <w:t>the</w:t>
            </w:r>
            <w:r>
              <w:rPr>
                <w:color w:val="003F62"/>
                <w:spacing w:val="-3"/>
                <w:w w:val="105"/>
                <w:sz w:val="18"/>
              </w:rPr>
              <w:t xml:space="preserve"> </w:t>
            </w:r>
            <w:r>
              <w:rPr>
                <w:color w:val="003F62"/>
                <w:w w:val="105"/>
                <w:sz w:val="18"/>
              </w:rPr>
              <w:t>market.</w:t>
            </w:r>
          </w:p>
        </w:tc>
      </w:tr>
      <w:tr w:rsidR="0023410F" w14:paraId="60097F3F" w14:textId="77777777">
        <w:trPr>
          <w:trHeight w:val="1679"/>
        </w:trPr>
        <w:tc>
          <w:tcPr>
            <w:tcW w:w="1240" w:type="dxa"/>
            <w:tcBorders>
              <w:top w:val="single" w:sz="8" w:space="0" w:color="003F62"/>
              <w:left w:val="single" w:sz="8" w:space="0" w:color="FFFFFF"/>
              <w:bottom w:val="single" w:sz="8" w:space="0" w:color="003F62"/>
              <w:right w:val="single" w:sz="8" w:space="0" w:color="FFFFFF"/>
            </w:tcBorders>
            <w:shd w:val="clear" w:color="auto" w:fill="C2E7EF"/>
          </w:tcPr>
          <w:p w14:paraId="60097F3C" w14:textId="77777777" w:rsidR="0023410F" w:rsidRDefault="001D4F61">
            <w:pPr>
              <w:pStyle w:val="TableParagraph"/>
              <w:spacing w:line="249" w:lineRule="auto"/>
              <w:ind w:left="80" w:right="29"/>
              <w:rPr>
                <w:sz w:val="18"/>
              </w:rPr>
            </w:pPr>
            <w:r>
              <w:rPr>
                <w:color w:val="003F62"/>
                <w:spacing w:val="-4"/>
                <w:w w:val="105"/>
                <w:sz w:val="18"/>
              </w:rPr>
              <w:t xml:space="preserve">Risk </w:t>
            </w:r>
            <w:r>
              <w:rPr>
                <w:color w:val="003F62"/>
                <w:spacing w:val="-2"/>
                <w:w w:val="105"/>
                <w:sz w:val="18"/>
              </w:rPr>
              <w:t>allocation</w:t>
            </w:r>
          </w:p>
        </w:tc>
        <w:tc>
          <w:tcPr>
            <w:tcW w:w="9218" w:type="dxa"/>
            <w:tcBorders>
              <w:top w:val="single" w:sz="8" w:space="0" w:color="003F62"/>
              <w:left w:val="single" w:sz="8" w:space="0" w:color="FFFFFF"/>
              <w:bottom w:val="single" w:sz="8" w:space="0" w:color="003F62"/>
              <w:right w:val="nil"/>
            </w:tcBorders>
          </w:tcPr>
          <w:p w14:paraId="60097F3D" w14:textId="77777777" w:rsidR="0023410F" w:rsidRDefault="001D4F61">
            <w:pPr>
              <w:pStyle w:val="TableParagraph"/>
              <w:spacing w:line="249" w:lineRule="auto"/>
              <w:ind w:left="80"/>
              <w:rPr>
                <w:sz w:val="18"/>
              </w:rPr>
            </w:pPr>
            <w:r>
              <w:rPr>
                <w:color w:val="003F62"/>
                <w:w w:val="105"/>
                <w:sz w:val="18"/>
              </w:rPr>
              <w:t>We</w:t>
            </w:r>
            <w:r>
              <w:rPr>
                <w:color w:val="003F62"/>
                <w:spacing w:val="-2"/>
                <w:w w:val="105"/>
                <w:sz w:val="18"/>
              </w:rPr>
              <w:t xml:space="preserve"> </w:t>
            </w:r>
            <w:r>
              <w:rPr>
                <w:color w:val="003F62"/>
                <w:w w:val="105"/>
                <w:sz w:val="18"/>
              </w:rPr>
              <w:t>have</w:t>
            </w:r>
            <w:r>
              <w:rPr>
                <w:color w:val="003F62"/>
                <w:spacing w:val="-2"/>
                <w:w w:val="105"/>
                <w:sz w:val="18"/>
              </w:rPr>
              <w:t xml:space="preserve"> </w:t>
            </w:r>
            <w:r>
              <w:rPr>
                <w:color w:val="003F62"/>
                <w:w w:val="105"/>
                <w:sz w:val="18"/>
              </w:rPr>
              <w:t>applied</w:t>
            </w:r>
            <w:r>
              <w:rPr>
                <w:color w:val="003F62"/>
                <w:spacing w:val="-2"/>
                <w:w w:val="105"/>
                <w:sz w:val="18"/>
              </w:rPr>
              <w:t xml:space="preserve"> </w:t>
            </w:r>
            <w:r>
              <w:rPr>
                <w:color w:val="003F62"/>
                <w:w w:val="105"/>
                <w:sz w:val="18"/>
              </w:rPr>
              <w:t>the</w:t>
            </w:r>
            <w:r>
              <w:rPr>
                <w:color w:val="003F62"/>
                <w:spacing w:val="-2"/>
                <w:w w:val="105"/>
                <w:sz w:val="18"/>
              </w:rPr>
              <w:t xml:space="preserve"> </w:t>
            </w:r>
            <w:r>
              <w:rPr>
                <w:color w:val="003F62"/>
                <w:w w:val="105"/>
                <w:sz w:val="18"/>
              </w:rPr>
              <w:t>median</w:t>
            </w:r>
            <w:r>
              <w:rPr>
                <w:color w:val="003F62"/>
                <w:spacing w:val="-2"/>
                <w:w w:val="105"/>
                <w:sz w:val="18"/>
              </w:rPr>
              <w:t xml:space="preserve"> </w:t>
            </w:r>
            <w:r>
              <w:rPr>
                <w:color w:val="003F62"/>
                <w:w w:val="105"/>
                <w:sz w:val="18"/>
              </w:rPr>
              <w:t>scenario</w:t>
            </w:r>
            <w:r>
              <w:rPr>
                <w:color w:val="003F62"/>
                <w:spacing w:val="-2"/>
                <w:w w:val="105"/>
                <w:sz w:val="18"/>
              </w:rPr>
              <w:t xml:space="preserve"> </w:t>
            </w:r>
            <w:r>
              <w:rPr>
                <w:color w:val="003F62"/>
                <w:w w:val="105"/>
                <w:sz w:val="18"/>
              </w:rPr>
              <w:t>for</w:t>
            </w:r>
            <w:r>
              <w:rPr>
                <w:color w:val="003F62"/>
                <w:spacing w:val="-2"/>
                <w:w w:val="105"/>
                <w:sz w:val="18"/>
              </w:rPr>
              <w:t xml:space="preserve"> </w:t>
            </w:r>
            <w:r>
              <w:rPr>
                <w:color w:val="003F62"/>
                <w:w w:val="105"/>
                <w:sz w:val="18"/>
              </w:rPr>
              <w:t>electricity</w:t>
            </w:r>
            <w:r>
              <w:rPr>
                <w:color w:val="003F62"/>
                <w:spacing w:val="-2"/>
                <w:w w:val="105"/>
                <w:sz w:val="18"/>
              </w:rPr>
              <w:t xml:space="preserve"> </w:t>
            </w:r>
            <w:r>
              <w:rPr>
                <w:color w:val="003F62"/>
                <w:w w:val="105"/>
                <w:sz w:val="18"/>
              </w:rPr>
              <w:t>price</w:t>
            </w:r>
            <w:r>
              <w:rPr>
                <w:color w:val="003F62"/>
                <w:spacing w:val="-2"/>
                <w:w w:val="105"/>
                <w:sz w:val="18"/>
              </w:rPr>
              <w:t xml:space="preserve"> </w:t>
            </w:r>
            <w:r>
              <w:rPr>
                <w:color w:val="003F62"/>
                <w:w w:val="105"/>
                <w:sz w:val="18"/>
              </w:rPr>
              <w:t>forecasts</w:t>
            </w:r>
            <w:r>
              <w:rPr>
                <w:color w:val="003F62"/>
                <w:spacing w:val="-2"/>
                <w:w w:val="105"/>
                <w:sz w:val="18"/>
              </w:rPr>
              <w:t xml:space="preserve"> </w:t>
            </w:r>
            <w:r>
              <w:rPr>
                <w:color w:val="003F62"/>
                <w:w w:val="105"/>
                <w:sz w:val="18"/>
              </w:rPr>
              <w:t>recommended</w:t>
            </w:r>
            <w:r>
              <w:rPr>
                <w:color w:val="003F62"/>
                <w:spacing w:val="-2"/>
                <w:w w:val="105"/>
                <w:sz w:val="18"/>
              </w:rPr>
              <w:t xml:space="preserve"> </w:t>
            </w:r>
            <w:r>
              <w:rPr>
                <w:color w:val="003F62"/>
                <w:w w:val="105"/>
                <w:sz w:val="18"/>
              </w:rPr>
              <w:t>by</w:t>
            </w:r>
            <w:r>
              <w:rPr>
                <w:color w:val="003F62"/>
                <w:spacing w:val="-2"/>
                <w:w w:val="105"/>
                <w:sz w:val="18"/>
              </w:rPr>
              <w:t xml:space="preserve"> </w:t>
            </w:r>
            <w:r>
              <w:rPr>
                <w:color w:val="003F62"/>
                <w:w w:val="105"/>
                <w:sz w:val="18"/>
              </w:rPr>
              <w:t>Schneider,</w:t>
            </w:r>
            <w:r>
              <w:rPr>
                <w:color w:val="003F62"/>
                <w:spacing w:val="-2"/>
                <w:w w:val="105"/>
                <w:sz w:val="18"/>
              </w:rPr>
              <w:t xml:space="preserve"> </w:t>
            </w:r>
            <w:r>
              <w:rPr>
                <w:color w:val="003F62"/>
                <w:w w:val="105"/>
                <w:sz w:val="18"/>
              </w:rPr>
              <w:t>which</w:t>
            </w:r>
            <w:r>
              <w:rPr>
                <w:color w:val="003F62"/>
                <w:spacing w:val="-2"/>
                <w:w w:val="105"/>
                <w:sz w:val="18"/>
              </w:rPr>
              <w:t xml:space="preserve"> </w:t>
            </w:r>
            <w:r>
              <w:rPr>
                <w:color w:val="003F62"/>
                <w:w w:val="105"/>
                <w:sz w:val="18"/>
              </w:rPr>
              <w:t>is considered</w:t>
            </w:r>
            <w:r>
              <w:rPr>
                <w:color w:val="003F62"/>
                <w:spacing w:val="-11"/>
                <w:w w:val="105"/>
                <w:sz w:val="18"/>
              </w:rPr>
              <w:t xml:space="preserve"> </w:t>
            </w:r>
            <w:r>
              <w:rPr>
                <w:color w:val="003F62"/>
                <w:w w:val="105"/>
                <w:sz w:val="18"/>
              </w:rPr>
              <w:t>a</w:t>
            </w:r>
            <w:r>
              <w:rPr>
                <w:color w:val="003F62"/>
                <w:spacing w:val="-11"/>
                <w:w w:val="105"/>
                <w:sz w:val="18"/>
              </w:rPr>
              <w:t xml:space="preserve"> </w:t>
            </w:r>
            <w:r>
              <w:rPr>
                <w:color w:val="003F62"/>
                <w:w w:val="105"/>
                <w:sz w:val="18"/>
              </w:rPr>
              <w:t>‘realistic’</w:t>
            </w:r>
            <w:r>
              <w:rPr>
                <w:color w:val="003F62"/>
                <w:spacing w:val="-11"/>
                <w:w w:val="105"/>
                <w:sz w:val="18"/>
              </w:rPr>
              <w:t xml:space="preserve"> </w:t>
            </w:r>
            <w:r>
              <w:rPr>
                <w:color w:val="003F62"/>
                <w:w w:val="105"/>
                <w:sz w:val="18"/>
              </w:rPr>
              <w:t>or</w:t>
            </w:r>
            <w:r>
              <w:rPr>
                <w:color w:val="003F62"/>
                <w:spacing w:val="-11"/>
                <w:w w:val="105"/>
                <w:sz w:val="18"/>
              </w:rPr>
              <w:t xml:space="preserve"> </w:t>
            </w:r>
            <w:r>
              <w:rPr>
                <w:color w:val="003F62"/>
                <w:w w:val="105"/>
                <w:sz w:val="18"/>
              </w:rPr>
              <w:t>‘mid-point’</w:t>
            </w:r>
            <w:r>
              <w:rPr>
                <w:color w:val="003F62"/>
                <w:spacing w:val="-11"/>
                <w:w w:val="105"/>
                <w:sz w:val="18"/>
              </w:rPr>
              <w:t xml:space="preserve"> </w:t>
            </w:r>
            <w:r>
              <w:rPr>
                <w:color w:val="003F62"/>
                <w:w w:val="105"/>
                <w:sz w:val="18"/>
              </w:rPr>
              <w:t>assumption.</w:t>
            </w:r>
            <w:r>
              <w:rPr>
                <w:color w:val="003F62"/>
                <w:spacing w:val="-11"/>
                <w:w w:val="105"/>
                <w:sz w:val="18"/>
              </w:rPr>
              <w:t xml:space="preserve"> </w:t>
            </w:r>
            <w:r>
              <w:rPr>
                <w:color w:val="003F62"/>
                <w:w w:val="105"/>
                <w:sz w:val="18"/>
              </w:rPr>
              <w:t>We</w:t>
            </w:r>
            <w:r>
              <w:rPr>
                <w:color w:val="003F62"/>
                <w:spacing w:val="-11"/>
                <w:w w:val="105"/>
                <w:sz w:val="18"/>
              </w:rPr>
              <w:t xml:space="preserve"> </w:t>
            </w:r>
            <w:r>
              <w:rPr>
                <w:color w:val="003F62"/>
                <w:w w:val="105"/>
                <w:sz w:val="18"/>
              </w:rPr>
              <w:t>have</w:t>
            </w:r>
            <w:r>
              <w:rPr>
                <w:color w:val="003F62"/>
                <w:spacing w:val="-11"/>
                <w:w w:val="105"/>
                <w:sz w:val="18"/>
              </w:rPr>
              <w:t xml:space="preserve"> </w:t>
            </w:r>
            <w:r>
              <w:rPr>
                <w:color w:val="003F62"/>
                <w:w w:val="105"/>
                <w:sz w:val="18"/>
              </w:rPr>
              <w:t>not</w:t>
            </w:r>
            <w:r>
              <w:rPr>
                <w:color w:val="003F62"/>
                <w:spacing w:val="-11"/>
                <w:w w:val="105"/>
                <w:sz w:val="18"/>
              </w:rPr>
              <w:t xml:space="preserve"> </w:t>
            </w:r>
            <w:r>
              <w:rPr>
                <w:color w:val="003F62"/>
                <w:w w:val="105"/>
                <w:sz w:val="18"/>
              </w:rPr>
              <w:t>adopted</w:t>
            </w:r>
            <w:r>
              <w:rPr>
                <w:color w:val="003F62"/>
                <w:spacing w:val="-11"/>
                <w:w w:val="105"/>
                <w:sz w:val="18"/>
              </w:rPr>
              <w:t xml:space="preserve"> </w:t>
            </w:r>
            <w:r>
              <w:rPr>
                <w:color w:val="003F62"/>
                <w:w w:val="105"/>
                <w:sz w:val="18"/>
              </w:rPr>
              <w:t>the</w:t>
            </w:r>
            <w:r>
              <w:rPr>
                <w:color w:val="003F62"/>
                <w:spacing w:val="-11"/>
                <w:w w:val="105"/>
                <w:sz w:val="18"/>
              </w:rPr>
              <w:t xml:space="preserve"> </w:t>
            </w:r>
            <w:r>
              <w:rPr>
                <w:color w:val="003F62"/>
                <w:w w:val="105"/>
                <w:sz w:val="18"/>
              </w:rPr>
              <w:t>more</w:t>
            </w:r>
            <w:r>
              <w:rPr>
                <w:color w:val="003F62"/>
                <w:spacing w:val="-11"/>
                <w:w w:val="105"/>
                <w:sz w:val="18"/>
              </w:rPr>
              <w:t xml:space="preserve"> </w:t>
            </w:r>
            <w:r>
              <w:rPr>
                <w:color w:val="003F62"/>
                <w:w w:val="105"/>
                <w:sz w:val="18"/>
              </w:rPr>
              <w:t>conservative</w:t>
            </w:r>
            <w:r>
              <w:rPr>
                <w:color w:val="003F62"/>
                <w:spacing w:val="-11"/>
                <w:w w:val="105"/>
                <w:sz w:val="18"/>
              </w:rPr>
              <w:t xml:space="preserve"> </w:t>
            </w:r>
            <w:r>
              <w:rPr>
                <w:color w:val="003F62"/>
                <w:w w:val="105"/>
                <w:sz w:val="18"/>
              </w:rPr>
              <w:t>(75th</w:t>
            </w:r>
            <w:r>
              <w:rPr>
                <w:color w:val="003F62"/>
                <w:spacing w:val="-11"/>
                <w:w w:val="105"/>
                <w:sz w:val="18"/>
              </w:rPr>
              <w:t xml:space="preserve"> </w:t>
            </w:r>
            <w:r>
              <w:rPr>
                <w:color w:val="003F62"/>
                <w:w w:val="105"/>
                <w:sz w:val="18"/>
              </w:rPr>
              <w:t>or</w:t>
            </w:r>
            <w:r>
              <w:rPr>
                <w:color w:val="003F62"/>
                <w:spacing w:val="-11"/>
                <w:w w:val="105"/>
                <w:sz w:val="18"/>
              </w:rPr>
              <w:t xml:space="preserve"> </w:t>
            </w:r>
            <w:r>
              <w:rPr>
                <w:color w:val="003F62"/>
                <w:w w:val="105"/>
                <w:sz w:val="18"/>
              </w:rPr>
              <w:t>95th percentile) forecast in the formulation of this price submission.</w:t>
            </w:r>
          </w:p>
          <w:p w14:paraId="60097F3E" w14:textId="77777777" w:rsidR="0023410F" w:rsidRDefault="001D4F61">
            <w:pPr>
              <w:pStyle w:val="TableParagraph"/>
              <w:spacing w:before="172" w:line="249" w:lineRule="auto"/>
              <w:ind w:left="80" w:right="432"/>
              <w:jc w:val="both"/>
              <w:rPr>
                <w:sz w:val="18"/>
              </w:rPr>
            </w:pPr>
            <w:r>
              <w:rPr>
                <w:color w:val="003F62"/>
                <w:sz w:val="18"/>
              </w:rPr>
              <w:t xml:space="preserve">We have decided to bear the financial risk associated with adopting this forecast as there are </w:t>
            </w:r>
            <w:r>
              <w:rPr>
                <w:color w:val="003F62"/>
                <w:sz w:val="18"/>
              </w:rPr>
              <w:t xml:space="preserve">measures we </w:t>
            </w:r>
            <w:r>
              <w:rPr>
                <w:color w:val="003F62"/>
                <w:w w:val="105"/>
                <w:sz w:val="18"/>
              </w:rPr>
              <w:t>can</w:t>
            </w:r>
            <w:r>
              <w:rPr>
                <w:color w:val="003F62"/>
                <w:spacing w:val="-6"/>
                <w:w w:val="105"/>
                <w:sz w:val="18"/>
              </w:rPr>
              <w:t xml:space="preserve"> </w:t>
            </w:r>
            <w:r>
              <w:rPr>
                <w:color w:val="003F62"/>
                <w:w w:val="105"/>
                <w:sz w:val="18"/>
              </w:rPr>
              <w:t>take</w:t>
            </w:r>
            <w:r>
              <w:rPr>
                <w:color w:val="003F62"/>
                <w:spacing w:val="-6"/>
                <w:w w:val="105"/>
                <w:sz w:val="18"/>
              </w:rPr>
              <w:t xml:space="preserve"> </w:t>
            </w:r>
            <w:r>
              <w:rPr>
                <w:color w:val="003F62"/>
                <w:w w:val="105"/>
                <w:sz w:val="18"/>
              </w:rPr>
              <w:t>to</w:t>
            </w:r>
            <w:r>
              <w:rPr>
                <w:color w:val="003F62"/>
                <w:spacing w:val="-6"/>
                <w:w w:val="105"/>
                <w:sz w:val="18"/>
              </w:rPr>
              <w:t xml:space="preserve"> </w:t>
            </w:r>
            <w:r>
              <w:rPr>
                <w:color w:val="003F62"/>
                <w:w w:val="105"/>
                <w:sz w:val="18"/>
              </w:rPr>
              <w:t>reduce</w:t>
            </w:r>
            <w:r>
              <w:rPr>
                <w:color w:val="003F62"/>
                <w:spacing w:val="-6"/>
                <w:w w:val="105"/>
                <w:sz w:val="18"/>
              </w:rPr>
              <w:t xml:space="preserve"> </w:t>
            </w:r>
            <w:r>
              <w:rPr>
                <w:color w:val="003F62"/>
                <w:w w:val="105"/>
                <w:sz w:val="18"/>
              </w:rPr>
              <w:t>the</w:t>
            </w:r>
            <w:r>
              <w:rPr>
                <w:color w:val="003F62"/>
                <w:spacing w:val="-6"/>
                <w:w w:val="105"/>
                <w:sz w:val="18"/>
              </w:rPr>
              <w:t xml:space="preserve"> </w:t>
            </w:r>
            <w:r>
              <w:rPr>
                <w:color w:val="003F62"/>
                <w:w w:val="105"/>
                <w:sz w:val="18"/>
              </w:rPr>
              <w:t>cost</w:t>
            </w:r>
            <w:r>
              <w:rPr>
                <w:color w:val="003F62"/>
                <w:spacing w:val="-6"/>
                <w:w w:val="105"/>
                <w:sz w:val="18"/>
              </w:rPr>
              <w:t xml:space="preserve"> </w:t>
            </w:r>
            <w:r>
              <w:rPr>
                <w:color w:val="003F62"/>
                <w:w w:val="105"/>
                <w:sz w:val="18"/>
              </w:rPr>
              <w:t>impact</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electricity</w:t>
            </w:r>
            <w:r>
              <w:rPr>
                <w:color w:val="003F62"/>
                <w:spacing w:val="-6"/>
                <w:w w:val="105"/>
                <w:sz w:val="18"/>
              </w:rPr>
              <w:t xml:space="preserve"> </w:t>
            </w:r>
            <w:r>
              <w:rPr>
                <w:color w:val="003F62"/>
                <w:w w:val="105"/>
                <w:sz w:val="18"/>
              </w:rPr>
              <w:t>price</w:t>
            </w:r>
            <w:r>
              <w:rPr>
                <w:color w:val="003F62"/>
                <w:spacing w:val="-6"/>
                <w:w w:val="105"/>
                <w:sz w:val="18"/>
              </w:rPr>
              <w:t xml:space="preserve"> </w:t>
            </w:r>
            <w:r>
              <w:rPr>
                <w:color w:val="003F62"/>
                <w:w w:val="105"/>
                <w:sz w:val="18"/>
              </w:rPr>
              <w:t>rises</w:t>
            </w:r>
            <w:r>
              <w:rPr>
                <w:color w:val="003F62"/>
                <w:spacing w:val="-6"/>
                <w:w w:val="105"/>
                <w:sz w:val="18"/>
              </w:rPr>
              <w:t xml:space="preserve"> </w:t>
            </w:r>
            <w:r>
              <w:rPr>
                <w:color w:val="003F62"/>
                <w:w w:val="105"/>
                <w:sz w:val="18"/>
              </w:rPr>
              <w:t>on</w:t>
            </w:r>
            <w:r>
              <w:rPr>
                <w:color w:val="003F62"/>
                <w:spacing w:val="-6"/>
                <w:w w:val="105"/>
                <w:sz w:val="18"/>
              </w:rPr>
              <w:t xml:space="preserve"> </w:t>
            </w:r>
            <w:r>
              <w:rPr>
                <w:color w:val="003F62"/>
                <w:w w:val="105"/>
                <w:sz w:val="18"/>
              </w:rPr>
              <w:t>our</w:t>
            </w:r>
            <w:r>
              <w:rPr>
                <w:color w:val="003F62"/>
                <w:spacing w:val="-6"/>
                <w:w w:val="105"/>
                <w:sz w:val="18"/>
              </w:rPr>
              <w:t xml:space="preserve"> </w:t>
            </w:r>
            <w:r>
              <w:rPr>
                <w:color w:val="003F62"/>
                <w:w w:val="105"/>
                <w:sz w:val="18"/>
              </w:rPr>
              <w:t>business.</w:t>
            </w:r>
            <w:r>
              <w:rPr>
                <w:color w:val="003F62"/>
                <w:spacing w:val="-6"/>
                <w:w w:val="105"/>
                <w:sz w:val="18"/>
              </w:rPr>
              <w:t xml:space="preserve"> </w:t>
            </w:r>
            <w:r>
              <w:rPr>
                <w:color w:val="003F62"/>
                <w:w w:val="105"/>
                <w:sz w:val="18"/>
              </w:rPr>
              <w:t>These</w:t>
            </w:r>
            <w:r>
              <w:rPr>
                <w:color w:val="003F62"/>
                <w:spacing w:val="-6"/>
                <w:w w:val="105"/>
                <w:sz w:val="18"/>
              </w:rPr>
              <w:t xml:space="preserve"> </w:t>
            </w:r>
            <w:r>
              <w:rPr>
                <w:color w:val="003F62"/>
                <w:w w:val="105"/>
                <w:sz w:val="18"/>
              </w:rPr>
              <w:t>include</w:t>
            </w:r>
            <w:r>
              <w:rPr>
                <w:color w:val="003F62"/>
                <w:spacing w:val="-6"/>
                <w:w w:val="105"/>
                <w:sz w:val="18"/>
              </w:rPr>
              <w:t xml:space="preserve"> </w:t>
            </w:r>
            <w:r>
              <w:rPr>
                <w:color w:val="003F62"/>
                <w:w w:val="105"/>
                <w:sz w:val="18"/>
              </w:rPr>
              <w:t>controlling</w:t>
            </w:r>
            <w:r>
              <w:rPr>
                <w:color w:val="003F62"/>
                <w:spacing w:val="-6"/>
                <w:w w:val="105"/>
                <w:sz w:val="18"/>
              </w:rPr>
              <w:t xml:space="preserve"> </w:t>
            </w:r>
            <w:r>
              <w:rPr>
                <w:color w:val="003F62"/>
                <w:w w:val="105"/>
                <w:sz w:val="18"/>
              </w:rPr>
              <w:t>our</w:t>
            </w:r>
            <w:r>
              <w:rPr>
                <w:color w:val="003F62"/>
                <w:w w:val="105"/>
                <w:sz w:val="18"/>
              </w:rPr>
              <w:t xml:space="preserve"> electricity usage and investing in energy efficient plant and equipment.</w:t>
            </w:r>
          </w:p>
        </w:tc>
      </w:tr>
    </w:tbl>
    <w:p w14:paraId="60097F40" w14:textId="77777777" w:rsidR="0023410F" w:rsidRDefault="0023410F">
      <w:pPr>
        <w:pStyle w:val="BodyText"/>
        <w:spacing w:before="10"/>
        <w:rPr>
          <w:sz w:val="21"/>
        </w:rPr>
      </w:pPr>
    </w:p>
    <w:tbl>
      <w:tblPr>
        <w:tblW w:w="0" w:type="auto"/>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0"/>
        <w:gridCol w:w="9109"/>
      </w:tblGrid>
      <w:tr w:rsidR="0023410F" w14:paraId="60097F42" w14:textId="77777777">
        <w:trPr>
          <w:trHeight w:val="500"/>
        </w:trPr>
        <w:tc>
          <w:tcPr>
            <w:tcW w:w="10449" w:type="dxa"/>
            <w:gridSpan w:val="2"/>
            <w:tcBorders>
              <w:top w:val="nil"/>
              <w:left w:val="nil"/>
              <w:right w:val="nil"/>
            </w:tcBorders>
            <w:shd w:val="clear" w:color="auto" w:fill="003F62"/>
          </w:tcPr>
          <w:p w14:paraId="60097F41" w14:textId="77777777" w:rsidR="0023410F" w:rsidRDefault="001D4F61">
            <w:pPr>
              <w:pStyle w:val="TableParagraph"/>
              <w:spacing w:before="125"/>
              <w:ind w:left="90"/>
              <w:rPr>
                <w:b/>
                <w:sz w:val="24"/>
              </w:rPr>
            </w:pPr>
            <w:r>
              <w:rPr>
                <w:b/>
                <w:color w:val="FFFFFF"/>
                <w:sz w:val="24"/>
              </w:rPr>
              <w:t>Operating</w:t>
            </w:r>
            <w:r>
              <w:rPr>
                <w:b/>
                <w:color w:val="FFFFFF"/>
                <w:spacing w:val="-6"/>
                <w:sz w:val="24"/>
              </w:rPr>
              <w:t xml:space="preserve"> </w:t>
            </w:r>
            <w:r>
              <w:rPr>
                <w:b/>
                <w:color w:val="FFFFFF"/>
                <w:spacing w:val="-2"/>
                <w:sz w:val="24"/>
              </w:rPr>
              <w:t>expenditure</w:t>
            </w:r>
          </w:p>
        </w:tc>
      </w:tr>
      <w:tr w:rsidR="0023410F" w14:paraId="60097F46" w14:textId="77777777">
        <w:trPr>
          <w:trHeight w:val="1865"/>
        </w:trPr>
        <w:tc>
          <w:tcPr>
            <w:tcW w:w="1340" w:type="dxa"/>
            <w:tcBorders>
              <w:left w:val="single" w:sz="8" w:space="0" w:color="FFFFFF"/>
              <w:bottom w:val="single" w:sz="8" w:space="0" w:color="003F62"/>
              <w:right w:val="single" w:sz="8" w:space="0" w:color="FFFFFF"/>
            </w:tcBorders>
            <w:shd w:val="clear" w:color="auto" w:fill="C2E7EF"/>
          </w:tcPr>
          <w:p w14:paraId="60097F43" w14:textId="77777777" w:rsidR="0023410F" w:rsidRDefault="001D4F61">
            <w:pPr>
              <w:pStyle w:val="TableParagraph"/>
              <w:ind w:left="80"/>
              <w:rPr>
                <w:sz w:val="18"/>
              </w:rPr>
            </w:pPr>
            <w:r>
              <w:rPr>
                <w:color w:val="003F62"/>
                <w:spacing w:val="-2"/>
                <w:w w:val="105"/>
                <w:sz w:val="18"/>
              </w:rPr>
              <w:t>Assumptions</w:t>
            </w:r>
          </w:p>
        </w:tc>
        <w:tc>
          <w:tcPr>
            <w:tcW w:w="9109" w:type="dxa"/>
            <w:tcBorders>
              <w:left w:val="single" w:sz="8" w:space="0" w:color="FFFFFF"/>
              <w:bottom w:val="single" w:sz="8" w:space="0" w:color="003F62"/>
              <w:right w:val="nil"/>
            </w:tcBorders>
          </w:tcPr>
          <w:p w14:paraId="60097F44" w14:textId="77777777" w:rsidR="0023410F" w:rsidRDefault="001D4F61">
            <w:pPr>
              <w:pStyle w:val="TableParagraph"/>
              <w:spacing w:line="249" w:lineRule="auto"/>
              <w:ind w:left="79"/>
              <w:rPr>
                <w:sz w:val="18"/>
              </w:rPr>
            </w:pPr>
            <w:r>
              <w:rPr>
                <w:color w:val="003F62"/>
                <w:w w:val="105"/>
                <w:sz w:val="18"/>
              </w:rPr>
              <w:t>Proposed</w:t>
            </w:r>
            <w:r>
              <w:rPr>
                <w:color w:val="003F62"/>
                <w:spacing w:val="-12"/>
                <w:w w:val="105"/>
                <w:sz w:val="18"/>
              </w:rPr>
              <w:t xml:space="preserve"> </w:t>
            </w:r>
            <w:r>
              <w:rPr>
                <w:color w:val="003F62"/>
                <w:w w:val="105"/>
                <w:sz w:val="18"/>
              </w:rPr>
              <w:t>$265</w:t>
            </w:r>
            <w:r>
              <w:rPr>
                <w:color w:val="003F62"/>
                <w:spacing w:val="-12"/>
                <w:w w:val="105"/>
                <w:sz w:val="18"/>
              </w:rPr>
              <w:t xml:space="preserve"> </w:t>
            </w:r>
            <w:r>
              <w:rPr>
                <w:color w:val="003F62"/>
                <w:w w:val="105"/>
                <w:sz w:val="18"/>
              </w:rPr>
              <w:t>million</w:t>
            </w:r>
            <w:r>
              <w:rPr>
                <w:color w:val="003F62"/>
                <w:spacing w:val="-12"/>
                <w:w w:val="105"/>
                <w:sz w:val="18"/>
              </w:rPr>
              <w:t xml:space="preserve"> </w:t>
            </w:r>
            <w:r>
              <w:rPr>
                <w:color w:val="003F62"/>
                <w:w w:val="105"/>
                <w:sz w:val="18"/>
              </w:rPr>
              <w:t>operating</w:t>
            </w:r>
            <w:r>
              <w:rPr>
                <w:color w:val="003F62"/>
                <w:spacing w:val="-12"/>
                <w:w w:val="105"/>
                <w:sz w:val="18"/>
              </w:rPr>
              <w:t xml:space="preserve"> </w:t>
            </w:r>
            <w:r>
              <w:rPr>
                <w:color w:val="003F62"/>
                <w:w w:val="105"/>
                <w:sz w:val="18"/>
              </w:rPr>
              <w:t>expenditure</w:t>
            </w:r>
            <w:r>
              <w:rPr>
                <w:color w:val="003F62"/>
                <w:spacing w:val="-12"/>
                <w:w w:val="105"/>
                <w:sz w:val="18"/>
              </w:rPr>
              <w:t xml:space="preserve"> </w:t>
            </w:r>
            <w:r>
              <w:rPr>
                <w:color w:val="003F62"/>
                <w:w w:val="105"/>
                <w:sz w:val="18"/>
              </w:rPr>
              <w:t>over</w:t>
            </w:r>
            <w:r>
              <w:rPr>
                <w:color w:val="003F62"/>
                <w:spacing w:val="-12"/>
                <w:w w:val="105"/>
                <w:sz w:val="18"/>
              </w:rPr>
              <w:t xml:space="preserve"> </w:t>
            </w:r>
            <w:r>
              <w:rPr>
                <w:color w:val="003F62"/>
                <w:w w:val="105"/>
                <w:sz w:val="18"/>
              </w:rPr>
              <w:t>five</w:t>
            </w:r>
            <w:r>
              <w:rPr>
                <w:color w:val="003F62"/>
                <w:spacing w:val="-12"/>
                <w:w w:val="105"/>
                <w:sz w:val="18"/>
              </w:rPr>
              <w:t xml:space="preserve"> </w:t>
            </w:r>
            <w:r>
              <w:rPr>
                <w:color w:val="003F62"/>
                <w:w w:val="105"/>
                <w:sz w:val="18"/>
              </w:rPr>
              <w:t>years</w:t>
            </w:r>
            <w:r>
              <w:rPr>
                <w:color w:val="003F62"/>
                <w:spacing w:val="-12"/>
                <w:w w:val="105"/>
                <w:sz w:val="18"/>
              </w:rPr>
              <w:t xml:space="preserve"> </w:t>
            </w:r>
            <w:r>
              <w:rPr>
                <w:color w:val="003F62"/>
                <w:w w:val="105"/>
                <w:sz w:val="18"/>
              </w:rPr>
              <w:t>of</w:t>
            </w:r>
            <w:r>
              <w:rPr>
                <w:color w:val="003F62"/>
                <w:spacing w:val="-12"/>
                <w:w w:val="105"/>
                <w:sz w:val="18"/>
              </w:rPr>
              <w:t xml:space="preserve"> </w:t>
            </w:r>
            <w:r>
              <w:rPr>
                <w:color w:val="003F62"/>
                <w:w w:val="105"/>
                <w:sz w:val="18"/>
              </w:rPr>
              <w:t>this</w:t>
            </w:r>
            <w:r>
              <w:rPr>
                <w:color w:val="003F62"/>
                <w:spacing w:val="-12"/>
                <w:w w:val="105"/>
                <w:sz w:val="18"/>
              </w:rPr>
              <w:t xml:space="preserve"> </w:t>
            </w:r>
            <w:r>
              <w:rPr>
                <w:color w:val="003F62"/>
                <w:w w:val="105"/>
                <w:sz w:val="18"/>
              </w:rPr>
              <w:t>pricing</w:t>
            </w:r>
            <w:r>
              <w:rPr>
                <w:color w:val="003F62"/>
                <w:spacing w:val="-12"/>
                <w:w w:val="105"/>
                <w:sz w:val="18"/>
              </w:rPr>
              <w:t xml:space="preserve"> </w:t>
            </w:r>
            <w:r>
              <w:rPr>
                <w:color w:val="003F62"/>
                <w:w w:val="105"/>
                <w:sz w:val="18"/>
              </w:rPr>
              <w:t>period.</w:t>
            </w:r>
            <w:r>
              <w:rPr>
                <w:color w:val="003F62"/>
                <w:spacing w:val="-12"/>
                <w:w w:val="105"/>
                <w:sz w:val="18"/>
              </w:rPr>
              <w:t xml:space="preserve"> </w:t>
            </w:r>
            <w:r>
              <w:rPr>
                <w:color w:val="003F62"/>
                <w:w w:val="105"/>
                <w:sz w:val="18"/>
              </w:rPr>
              <w:t>This</w:t>
            </w:r>
            <w:r>
              <w:rPr>
                <w:color w:val="003F62"/>
                <w:spacing w:val="-12"/>
                <w:w w:val="105"/>
                <w:sz w:val="18"/>
              </w:rPr>
              <w:t xml:space="preserve"> </w:t>
            </w:r>
            <w:r>
              <w:rPr>
                <w:color w:val="003F62"/>
                <w:w w:val="105"/>
                <w:sz w:val="18"/>
              </w:rPr>
              <w:t>compares</w:t>
            </w:r>
            <w:r>
              <w:rPr>
                <w:color w:val="003F62"/>
                <w:spacing w:val="-12"/>
                <w:w w:val="105"/>
                <w:sz w:val="18"/>
              </w:rPr>
              <w:t xml:space="preserve"> </w:t>
            </w:r>
            <w:r>
              <w:rPr>
                <w:color w:val="003F62"/>
                <w:w w:val="105"/>
                <w:sz w:val="18"/>
              </w:rPr>
              <w:t>to</w:t>
            </w:r>
            <w:r>
              <w:rPr>
                <w:color w:val="003F62"/>
                <w:spacing w:val="-12"/>
                <w:w w:val="105"/>
                <w:sz w:val="18"/>
              </w:rPr>
              <w:t xml:space="preserve"> </w:t>
            </w:r>
            <w:r>
              <w:rPr>
                <w:color w:val="003F62"/>
                <w:w w:val="105"/>
                <w:sz w:val="18"/>
              </w:rPr>
              <w:t>$248</w:t>
            </w:r>
            <w:r>
              <w:rPr>
                <w:color w:val="003F62"/>
                <w:w w:val="105"/>
                <w:sz w:val="18"/>
              </w:rPr>
              <w:t xml:space="preserve"> million operating expenditure in the 2018-23 pricing period.</w:t>
            </w:r>
          </w:p>
          <w:p w14:paraId="60097F45" w14:textId="77777777" w:rsidR="0023410F" w:rsidRDefault="001D4F61">
            <w:pPr>
              <w:pStyle w:val="TableParagraph"/>
              <w:spacing w:before="171" w:line="448" w:lineRule="auto"/>
              <w:ind w:left="79" w:right="505"/>
              <w:rPr>
                <w:sz w:val="18"/>
              </w:rPr>
            </w:pPr>
            <w:r>
              <w:rPr>
                <w:color w:val="003F62"/>
                <w:w w:val="105"/>
                <w:sz w:val="18"/>
              </w:rPr>
              <w:t>Controllable</w:t>
            </w:r>
            <w:r>
              <w:rPr>
                <w:color w:val="003F62"/>
                <w:spacing w:val="-3"/>
                <w:w w:val="105"/>
                <w:sz w:val="18"/>
              </w:rPr>
              <w:t xml:space="preserve"> </w:t>
            </w:r>
            <w:r>
              <w:rPr>
                <w:color w:val="003F62"/>
                <w:w w:val="105"/>
                <w:sz w:val="18"/>
              </w:rPr>
              <w:t>cost</w:t>
            </w:r>
            <w:r>
              <w:rPr>
                <w:color w:val="003F62"/>
                <w:spacing w:val="-3"/>
                <w:w w:val="105"/>
                <w:sz w:val="18"/>
              </w:rPr>
              <w:t xml:space="preserve"> </w:t>
            </w:r>
            <w:r>
              <w:rPr>
                <w:color w:val="003F62"/>
                <w:w w:val="105"/>
                <w:sz w:val="18"/>
              </w:rPr>
              <w:t>efficiencies</w:t>
            </w:r>
            <w:r>
              <w:rPr>
                <w:color w:val="003F62"/>
                <w:spacing w:val="-3"/>
                <w:w w:val="105"/>
                <w:sz w:val="18"/>
              </w:rPr>
              <w:t xml:space="preserve"> </w:t>
            </w:r>
            <w:r>
              <w:rPr>
                <w:color w:val="003F62"/>
                <w:w w:val="105"/>
                <w:sz w:val="18"/>
              </w:rPr>
              <w:t>for</w:t>
            </w:r>
            <w:r>
              <w:rPr>
                <w:color w:val="003F62"/>
                <w:spacing w:val="-3"/>
                <w:w w:val="105"/>
                <w:sz w:val="18"/>
              </w:rPr>
              <w:t xml:space="preserve"> </w:t>
            </w:r>
            <w:r>
              <w:rPr>
                <w:color w:val="003F62"/>
                <w:w w:val="105"/>
                <w:sz w:val="18"/>
              </w:rPr>
              <w:t>the</w:t>
            </w:r>
            <w:r>
              <w:rPr>
                <w:color w:val="003F62"/>
                <w:spacing w:val="-3"/>
                <w:w w:val="105"/>
                <w:sz w:val="18"/>
              </w:rPr>
              <w:t xml:space="preserve"> </w:t>
            </w:r>
            <w:r>
              <w:rPr>
                <w:color w:val="003F62"/>
                <w:w w:val="105"/>
                <w:sz w:val="18"/>
              </w:rPr>
              <w:t>pricing</w:t>
            </w:r>
            <w:r>
              <w:rPr>
                <w:color w:val="003F62"/>
                <w:spacing w:val="-3"/>
                <w:w w:val="105"/>
                <w:sz w:val="18"/>
              </w:rPr>
              <w:t xml:space="preserve"> </w:t>
            </w:r>
            <w:r>
              <w:rPr>
                <w:color w:val="003F62"/>
                <w:w w:val="105"/>
                <w:sz w:val="18"/>
              </w:rPr>
              <w:t>submission</w:t>
            </w:r>
            <w:r>
              <w:rPr>
                <w:color w:val="003F62"/>
                <w:spacing w:val="-3"/>
                <w:w w:val="105"/>
                <w:sz w:val="18"/>
              </w:rPr>
              <w:t xml:space="preserve"> </w:t>
            </w:r>
            <w:r>
              <w:rPr>
                <w:color w:val="003F62"/>
                <w:w w:val="105"/>
                <w:sz w:val="18"/>
              </w:rPr>
              <w:t>period</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CPI</w:t>
            </w:r>
            <w:r>
              <w:rPr>
                <w:color w:val="003F62"/>
                <w:spacing w:val="-3"/>
                <w:w w:val="105"/>
                <w:sz w:val="18"/>
              </w:rPr>
              <w:t xml:space="preserve"> </w:t>
            </w:r>
            <w:r>
              <w:rPr>
                <w:color w:val="003F62"/>
                <w:w w:val="105"/>
                <w:sz w:val="18"/>
              </w:rPr>
              <w:t>minus</w:t>
            </w:r>
            <w:r>
              <w:rPr>
                <w:color w:val="003F62"/>
                <w:spacing w:val="-3"/>
                <w:w w:val="105"/>
                <w:sz w:val="18"/>
              </w:rPr>
              <w:t xml:space="preserve"> </w:t>
            </w:r>
            <w:r>
              <w:rPr>
                <w:color w:val="003F62"/>
                <w:w w:val="105"/>
                <w:sz w:val="18"/>
              </w:rPr>
              <w:t>1</w:t>
            </w:r>
            <w:r>
              <w:rPr>
                <w:color w:val="003F62"/>
                <w:spacing w:val="-3"/>
                <w:w w:val="105"/>
                <w:sz w:val="18"/>
              </w:rPr>
              <w:t xml:space="preserve"> </w:t>
            </w:r>
            <w:r>
              <w:rPr>
                <w:color w:val="003F62"/>
                <w:w w:val="105"/>
                <w:sz w:val="18"/>
              </w:rPr>
              <w:t>per</w:t>
            </w:r>
            <w:r>
              <w:rPr>
                <w:color w:val="003F62"/>
                <w:spacing w:val="-3"/>
                <w:w w:val="105"/>
                <w:sz w:val="18"/>
              </w:rPr>
              <w:t xml:space="preserve"> </w:t>
            </w:r>
            <w:r>
              <w:rPr>
                <w:color w:val="003F62"/>
                <w:w w:val="105"/>
                <w:sz w:val="18"/>
              </w:rPr>
              <w:t>cent</w:t>
            </w:r>
            <w:r>
              <w:rPr>
                <w:color w:val="003F62"/>
                <w:spacing w:val="-3"/>
                <w:w w:val="105"/>
                <w:sz w:val="18"/>
              </w:rPr>
              <w:t xml:space="preserve"> </w:t>
            </w:r>
            <w:r>
              <w:rPr>
                <w:color w:val="003F62"/>
                <w:w w:val="105"/>
                <w:sz w:val="18"/>
              </w:rPr>
              <w:t>per</w:t>
            </w:r>
            <w:r>
              <w:rPr>
                <w:color w:val="003F62"/>
                <w:spacing w:val="-3"/>
                <w:w w:val="105"/>
                <w:sz w:val="18"/>
              </w:rPr>
              <w:t xml:space="preserve"> </w:t>
            </w:r>
            <w:r>
              <w:rPr>
                <w:color w:val="003F62"/>
                <w:w w:val="105"/>
                <w:sz w:val="18"/>
              </w:rPr>
              <w:t>annum. Controllable</w:t>
            </w:r>
            <w:r>
              <w:rPr>
                <w:color w:val="003F62"/>
                <w:spacing w:val="-5"/>
                <w:w w:val="105"/>
                <w:sz w:val="18"/>
              </w:rPr>
              <w:t xml:space="preserve"> </w:t>
            </w:r>
            <w:r>
              <w:rPr>
                <w:color w:val="003F62"/>
                <w:w w:val="105"/>
                <w:sz w:val="18"/>
              </w:rPr>
              <w:t>operating</w:t>
            </w:r>
            <w:r>
              <w:rPr>
                <w:color w:val="003F62"/>
                <w:spacing w:val="-5"/>
                <w:w w:val="105"/>
                <w:sz w:val="18"/>
              </w:rPr>
              <w:t xml:space="preserve"> </w:t>
            </w:r>
            <w:r>
              <w:rPr>
                <w:color w:val="003F62"/>
                <w:w w:val="105"/>
                <w:sz w:val="18"/>
              </w:rPr>
              <w:t>cost</w:t>
            </w:r>
            <w:r>
              <w:rPr>
                <w:color w:val="003F62"/>
                <w:spacing w:val="-5"/>
                <w:w w:val="105"/>
                <w:sz w:val="18"/>
              </w:rPr>
              <w:t xml:space="preserve"> </w:t>
            </w:r>
            <w:r>
              <w:rPr>
                <w:color w:val="003F62"/>
                <w:w w:val="105"/>
                <w:sz w:val="18"/>
              </w:rPr>
              <w:t>per</w:t>
            </w:r>
            <w:r>
              <w:rPr>
                <w:color w:val="003F62"/>
                <w:spacing w:val="-5"/>
                <w:w w:val="105"/>
                <w:sz w:val="18"/>
              </w:rPr>
              <w:t xml:space="preserve"> </w:t>
            </w:r>
            <w:r>
              <w:rPr>
                <w:color w:val="003F62"/>
                <w:w w:val="105"/>
                <w:sz w:val="18"/>
              </w:rPr>
              <w:t>water</w:t>
            </w:r>
            <w:r>
              <w:rPr>
                <w:color w:val="003F62"/>
                <w:spacing w:val="-5"/>
                <w:w w:val="105"/>
                <w:sz w:val="18"/>
              </w:rPr>
              <w:t xml:space="preserve"> </w:t>
            </w:r>
            <w:r>
              <w:rPr>
                <w:color w:val="003F62"/>
                <w:w w:val="105"/>
                <w:sz w:val="18"/>
              </w:rPr>
              <w:t>connection</w:t>
            </w:r>
            <w:r>
              <w:rPr>
                <w:color w:val="003F62"/>
                <w:spacing w:val="-5"/>
                <w:w w:val="105"/>
                <w:sz w:val="18"/>
              </w:rPr>
              <w:t xml:space="preserve"> </w:t>
            </w:r>
            <w:r>
              <w:rPr>
                <w:color w:val="003F62"/>
                <w:w w:val="105"/>
                <w:sz w:val="18"/>
              </w:rPr>
              <w:t>increases</w:t>
            </w:r>
            <w:r>
              <w:rPr>
                <w:color w:val="003F62"/>
                <w:spacing w:val="-5"/>
                <w:w w:val="105"/>
                <w:sz w:val="18"/>
              </w:rPr>
              <w:t xml:space="preserve"> </w:t>
            </w:r>
            <w:r>
              <w:rPr>
                <w:color w:val="003F62"/>
                <w:w w:val="105"/>
                <w:sz w:val="18"/>
              </w:rPr>
              <w:t>by</w:t>
            </w:r>
            <w:r>
              <w:rPr>
                <w:color w:val="003F62"/>
                <w:spacing w:val="-5"/>
                <w:w w:val="105"/>
                <w:sz w:val="18"/>
              </w:rPr>
              <w:t xml:space="preserve"> </w:t>
            </w:r>
            <w:r>
              <w:rPr>
                <w:color w:val="003F62"/>
                <w:w w:val="105"/>
                <w:sz w:val="18"/>
              </w:rPr>
              <w:t>3</w:t>
            </w:r>
            <w:r>
              <w:rPr>
                <w:color w:val="003F62"/>
                <w:spacing w:val="-5"/>
                <w:w w:val="105"/>
                <w:sz w:val="18"/>
              </w:rPr>
              <w:t xml:space="preserve"> </w:t>
            </w:r>
            <w:r>
              <w:rPr>
                <w:color w:val="003F62"/>
                <w:w w:val="105"/>
                <w:sz w:val="18"/>
              </w:rPr>
              <w:t>per</w:t>
            </w:r>
            <w:r>
              <w:rPr>
                <w:color w:val="003F62"/>
                <w:spacing w:val="-5"/>
                <w:w w:val="105"/>
                <w:sz w:val="18"/>
              </w:rPr>
              <w:t xml:space="preserve"> </w:t>
            </w:r>
            <w:r>
              <w:rPr>
                <w:color w:val="003F62"/>
                <w:w w:val="105"/>
                <w:sz w:val="18"/>
              </w:rPr>
              <w:t>cent</w:t>
            </w:r>
            <w:r>
              <w:rPr>
                <w:color w:val="003F62"/>
                <w:spacing w:val="-5"/>
                <w:w w:val="105"/>
                <w:sz w:val="18"/>
              </w:rPr>
              <w:t xml:space="preserve"> </w:t>
            </w:r>
            <w:r>
              <w:rPr>
                <w:color w:val="003F62"/>
                <w:w w:val="105"/>
                <w:sz w:val="18"/>
              </w:rPr>
              <w:t>from</w:t>
            </w:r>
            <w:r>
              <w:rPr>
                <w:color w:val="003F62"/>
                <w:spacing w:val="-5"/>
                <w:w w:val="105"/>
                <w:sz w:val="18"/>
              </w:rPr>
              <w:t xml:space="preserve"> </w:t>
            </w:r>
            <w:r>
              <w:rPr>
                <w:color w:val="003F62"/>
                <w:w w:val="105"/>
                <w:sz w:val="18"/>
              </w:rPr>
              <w:t>2022/23</w:t>
            </w:r>
            <w:r>
              <w:rPr>
                <w:color w:val="003F62"/>
                <w:spacing w:val="-5"/>
                <w:w w:val="105"/>
                <w:sz w:val="18"/>
              </w:rPr>
              <w:t xml:space="preserve"> </w:t>
            </w:r>
            <w:r>
              <w:rPr>
                <w:color w:val="003F62"/>
                <w:w w:val="105"/>
                <w:sz w:val="18"/>
              </w:rPr>
              <w:t>to</w:t>
            </w:r>
            <w:r>
              <w:rPr>
                <w:color w:val="003F62"/>
                <w:spacing w:val="-5"/>
                <w:w w:val="105"/>
                <w:sz w:val="18"/>
              </w:rPr>
              <w:t xml:space="preserve"> </w:t>
            </w:r>
            <w:r>
              <w:rPr>
                <w:color w:val="003F62"/>
                <w:w w:val="105"/>
                <w:sz w:val="18"/>
              </w:rPr>
              <w:t>2027/28. New operating expenditure is strongly linked to customer preferences and outcomes.</w:t>
            </w:r>
          </w:p>
        </w:tc>
      </w:tr>
      <w:tr w:rsidR="0023410F" w14:paraId="60097F4C" w14:textId="77777777">
        <w:trPr>
          <w:trHeight w:val="2297"/>
        </w:trPr>
        <w:tc>
          <w:tcPr>
            <w:tcW w:w="1340" w:type="dxa"/>
            <w:tcBorders>
              <w:top w:val="single" w:sz="8" w:space="0" w:color="003F62"/>
              <w:left w:val="single" w:sz="8" w:space="0" w:color="FFFFFF"/>
              <w:bottom w:val="single" w:sz="8" w:space="0" w:color="003F62"/>
              <w:right w:val="single" w:sz="8" w:space="0" w:color="FFFFFF"/>
            </w:tcBorders>
            <w:shd w:val="clear" w:color="auto" w:fill="C2E7EF"/>
          </w:tcPr>
          <w:p w14:paraId="60097F47" w14:textId="77777777" w:rsidR="0023410F" w:rsidRDefault="001D4F61">
            <w:pPr>
              <w:pStyle w:val="TableParagraph"/>
              <w:ind w:left="80"/>
              <w:rPr>
                <w:sz w:val="18"/>
              </w:rPr>
            </w:pPr>
            <w:r>
              <w:rPr>
                <w:color w:val="003F62"/>
                <w:spacing w:val="-2"/>
                <w:w w:val="105"/>
                <w:sz w:val="18"/>
              </w:rPr>
              <w:t>Controls</w:t>
            </w:r>
          </w:p>
        </w:tc>
        <w:tc>
          <w:tcPr>
            <w:tcW w:w="9109" w:type="dxa"/>
            <w:tcBorders>
              <w:top w:val="single" w:sz="8" w:space="0" w:color="003F62"/>
              <w:left w:val="single" w:sz="8" w:space="0" w:color="FFFFFF"/>
              <w:bottom w:val="single" w:sz="8" w:space="0" w:color="003F62"/>
              <w:right w:val="nil"/>
            </w:tcBorders>
          </w:tcPr>
          <w:p w14:paraId="60097F48" w14:textId="77777777" w:rsidR="0023410F" w:rsidRDefault="001D4F61">
            <w:pPr>
              <w:pStyle w:val="TableParagraph"/>
              <w:spacing w:line="249" w:lineRule="auto"/>
              <w:ind w:left="79"/>
              <w:rPr>
                <w:sz w:val="18"/>
              </w:rPr>
            </w:pPr>
            <w:r>
              <w:rPr>
                <w:color w:val="003F62"/>
                <w:w w:val="105"/>
                <w:sz w:val="18"/>
              </w:rPr>
              <w:t>A</w:t>
            </w:r>
            <w:r>
              <w:rPr>
                <w:color w:val="003F62"/>
                <w:spacing w:val="-9"/>
                <w:w w:val="105"/>
                <w:sz w:val="18"/>
              </w:rPr>
              <w:t xml:space="preserve"> </w:t>
            </w:r>
            <w:r>
              <w:rPr>
                <w:color w:val="003F62"/>
                <w:w w:val="105"/>
                <w:sz w:val="18"/>
              </w:rPr>
              <w:t>large</w:t>
            </w:r>
            <w:r>
              <w:rPr>
                <w:color w:val="003F62"/>
                <w:spacing w:val="-9"/>
                <w:w w:val="105"/>
                <w:sz w:val="18"/>
              </w:rPr>
              <w:t xml:space="preserve"> </w:t>
            </w:r>
            <w:r>
              <w:rPr>
                <w:color w:val="003F62"/>
                <w:w w:val="105"/>
                <w:sz w:val="18"/>
              </w:rPr>
              <w:t>proportion</w:t>
            </w:r>
            <w:r>
              <w:rPr>
                <w:color w:val="003F62"/>
                <w:spacing w:val="-9"/>
                <w:w w:val="105"/>
                <w:sz w:val="18"/>
              </w:rPr>
              <w:t xml:space="preserve"> </w:t>
            </w:r>
            <w:r>
              <w:rPr>
                <w:color w:val="003F62"/>
                <w:w w:val="105"/>
                <w:sz w:val="18"/>
              </w:rPr>
              <w:t>of</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operating</w:t>
            </w:r>
            <w:r>
              <w:rPr>
                <w:color w:val="003F62"/>
                <w:spacing w:val="-9"/>
                <w:w w:val="105"/>
                <w:sz w:val="18"/>
              </w:rPr>
              <w:t xml:space="preserve"> </w:t>
            </w:r>
            <w:r>
              <w:rPr>
                <w:color w:val="003F62"/>
                <w:w w:val="105"/>
                <w:sz w:val="18"/>
              </w:rPr>
              <w:t>expenditure</w:t>
            </w:r>
            <w:r>
              <w:rPr>
                <w:color w:val="003F62"/>
                <w:spacing w:val="-9"/>
                <w:w w:val="105"/>
                <w:sz w:val="18"/>
              </w:rPr>
              <w:t xml:space="preserve"> </w:t>
            </w:r>
            <w:r>
              <w:rPr>
                <w:color w:val="003F62"/>
                <w:w w:val="105"/>
                <w:sz w:val="18"/>
              </w:rPr>
              <w:t>forecast</w:t>
            </w:r>
            <w:r>
              <w:rPr>
                <w:color w:val="003F62"/>
                <w:spacing w:val="-9"/>
                <w:w w:val="105"/>
                <w:sz w:val="18"/>
              </w:rPr>
              <w:t xml:space="preserve"> </w:t>
            </w:r>
            <w:r>
              <w:rPr>
                <w:color w:val="003F62"/>
                <w:w w:val="105"/>
                <w:sz w:val="18"/>
              </w:rPr>
              <w:t>is</w:t>
            </w:r>
            <w:r>
              <w:rPr>
                <w:color w:val="003F62"/>
                <w:spacing w:val="-9"/>
                <w:w w:val="105"/>
                <w:sz w:val="18"/>
              </w:rPr>
              <w:t xml:space="preserve"> </w:t>
            </w:r>
            <w:r>
              <w:rPr>
                <w:color w:val="003F62"/>
                <w:w w:val="105"/>
                <w:sz w:val="18"/>
              </w:rPr>
              <w:t>commensurate</w:t>
            </w:r>
            <w:r>
              <w:rPr>
                <w:color w:val="003F62"/>
                <w:spacing w:val="-9"/>
                <w:w w:val="105"/>
                <w:sz w:val="18"/>
              </w:rPr>
              <w:t xml:space="preserve"> </w:t>
            </w:r>
            <w:r>
              <w:rPr>
                <w:color w:val="003F62"/>
                <w:w w:val="105"/>
                <w:sz w:val="18"/>
              </w:rPr>
              <w:t>with</w:t>
            </w:r>
            <w:r>
              <w:rPr>
                <w:color w:val="003F62"/>
                <w:spacing w:val="-9"/>
                <w:w w:val="105"/>
                <w:sz w:val="18"/>
              </w:rPr>
              <w:t xml:space="preserve"> </w:t>
            </w:r>
            <w:r>
              <w:rPr>
                <w:color w:val="003F62"/>
                <w:w w:val="105"/>
                <w:sz w:val="18"/>
              </w:rPr>
              <w:t>historic</w:t>
            </w:r>
            <w:r>
              <w:rPr>
                <w:color w:val="003F62"/>
                <w:spacing w:val="-9"/>
                <w:w w:val="105"/>
                <w:sz w:val="18"/>
              </w:rPr>
              <w:t xml:space="preserve"> </w:t>
            </w:r>
            <w:r>
              <w:rPr>
                <w:color w:val="003F62"/>
                <w:w w:val="105"/>
                <w:sz w:val="18"/>
              </w:rPr>
              <w:t>expenditure.</w:t>
            </w:r>
            <w:r>
              <w:rPr>
                <w:color w:val="003F62"/>
                <w:spacing w:val="-9"/>
                <w:w w:val="105"/>
                <w:sz w:val="18"/>
              </w:rPr>
              <w:t xml:space="preserve"> </w:t>
            </w:r>
            <w:r>
              <w:rPr>
                <w:color w:val="003F62"/>
                <w:w w:val="105"/>
                <w:sz w:val="18"/>
              </w:rPr>
              <w:t>Costs forecast</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vary</w:t>
            </w:r>
            <w:r>
              <w:rPr>
                <w:color w:val="003F62"/>
                <w:spacing w:val="-3"/>
                <w:w w:val="105"/>
                <w:sz w:val="18"/>
              </w:rPr>
              <w:t xml:space="preserve"> </w:t>
            </w:r>
            <w:r>
              <w:rPr>
                <w:color w:val="003F62"/>
                <w:w w:val="105"/>
                <w:sz w:val="18"/>
              </w:rPr>
              <w:t>materially</w:t>
            </w:r>
            <w:r>
              <w:rPr>
                <w:color w:val="003F62"/>
                <w:spacing w:val="-3"/>
                <w:w w:val="105"/>
                <w:sz w:val="18"/>
              </w:rPr>
              <w:t xml:space="preserve"> </w:t>
            </w:r>
            <w:r>
              <w:rPr>
                <w:color w:val="003F62"/>
                <w:w w:val="105"/>
                <w:sz w:val="18"/>
              </w:rPr>
              <w:t>from</w:t>
            </w:r>
            <w:r>
              <w:rPr>
                <w:color w:val="003F62"/>
                <w:spacing w:val="-3"/>
                <w:w w:val="105"/>
                <w:sz w:val="18"/>
              </w:rPr>
              <w:t xml:space="preserve"> </w:t>
            </w:r>
            <w:r>
              <w:rPr>
                <w:color w:val="003F62"/>
                <w:w w:val="105"/>
                <w:sz w:val="18"/>
              </w:rPr>
              <w:t>historic</w:t>
            </w:r>
            <w:r>
              <w:rPr>
                <w:color w:val="003F62"/>
                <w:spacing w:val="-3"/>
                <w:w w:val="105"/>
                <w:sz w:val="18"/>
              </w:rPr>
              <w:t xml:space="preserve"> </w:t>
            </w:r>
            <w:r>
              <w:rPr>
                <w:color w:val="003F62"/>
                <w:w w:val="105"/>
                <w:sz w:val="18"/>
              </w:rPr>
              <w:t>trends</w:t>
            </w:r>
            <w:r>
              <w:rPr>
                <w:color w:val="003F62"/>
                <w:spacing w:val="-3"/>
                <w:w w:val="105"/>
                <w:sz w:val="18"/>
              </w:rPr>
              <w:t xml:space="preserve"> </w:t>
            </w:r>
            <w:r>
              <w:rPr>
                <w:color w:val="003F62"/>
                <w:w w:val="105"/>
                <w:sz w:val="18"/>
              </w:rPr>
              <w:t>have</w:t>
            </w:r>
            <w:r>
              <w:rPr>
                <w:color w:val="003F62"/>
                <w:spacing w:val="-3"/>
                <w:w w:val="105"/>
                <w:sz w:val="18"/>
              </w:rPr>
              <w:t xml:space="preserve"> </w:t>
            </w:r>
            <w:r>
              <w:rPr>
                <w:color w:val="003F62"/>
                <w:w w:val="105"/>
                <w:sz w:val="18"/>
              </w:rPr>
              <w:t>been</w:t>
            </w:r>
            <w:r>
              <w:rPr>
                <w:color w:val="003F62"/>
                <w:spacing w:val="-3"/>
                <w:w w:val="105"/>
                <w:sz w:val="18"/>
              </w:rPr>
              <w:t xml:space="preserve"> </w:t>
            </w:r>
            <w:r>
              <w:rPr>
                <w:color w:val="003F62"/>
                <w:w w:val="105"/>
                <w:sz w:val="18"/>
              </w:rPr>
              <w:t>subject</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rigorous</w:t>
            </w:r>
            <w:r>
              <w:rPr>
                <w:color w:val="003F62"/>
                <w:spacing w:val="-3"/>
                <w:w w:val="105"/>
                <w:sz w:val="18"/>
              </w:rPr>
              <w:t xml:space="preserve"> </w:t>
            </w:r>
            <w:r>
              <w:rPr>
                <w:color w:val="003F62"/>
                <w:w w:val="105"/>
                <w:sz w:val="18"/>
              </w:rPr>
              <w:t>assessment</w:t>
            </w:r>
            <w:r>
              <w:rPr>
                <w:color w:val="003F62"/>
                <w:spacing w:val="-3"/>
                <w:w w:val="105"/>
                <w:sz w:val="18"/>
              </w:rPr>
              <w:t xml:space="preserve"> </w:t>
            </w:r>
            <w:r>
              <w:rPr>
                <w:color w:val="003F62"/>
                <w:w w:val="105"/>
                <w:sz w:val="18"/>
              </w:rPr>
              <w:t>and</w:t>
            </w:r>
            <w:r>
              <w:rPr>
                <w:color w:val="003F62"/>
                <w:spacing w:val="-3"/>
                <w:w w:val="105"/>
                <w:sz w:val="18"/>
              </w:rPr>
              <w:t xml:space="preserve"> </w:t>
            </w:r>
            <w:r>
              <w:rPr>
                <w:color w:val="003F62"/>
                <w:w w:val="105"/>
                <w:sz w:val="18"/>
              </w:rPr>
              <w:t>review.</w:t>
            </w:r>
          </w:p>
          <w:p w14:paraId="60097F49" w14:textId="77777777" w:rsidR="0023410F" w:rsidRDefault="001D4F61">
            <w:pPr>
              <w:pStyle w:val="TableParagraph"/>
              <w:spacing w:before="171" w:line="249" w:lineRule="auto"/>
              <w:ind w:left="79"/>
              <w:rPr>
                <w:sz w:val="18"/>
              </w:rPr>
            </w:pPr>
            <w:r>
              <w:rPr>
                <w:color w:val="003F62"/>
                <w:w w:val="105"/>
                <w:sz w:val="18"/>
              </w:rPr>
              <w:t>Operational</w:t>
            </w:r>
            <w:r>
              <w:rPr>
                <w:color w:val="003F62"/>
                <w:spacing w:val="-14"/>
                <w:w w:val="105"/>
                <w:sz w:val="18"/>
              </w:rPr>
              <w:t xml:space="preserve"> </w:t>
            </w:r>
            <w:r>
              <w:rPr>
                <w:color w:val="003F62"/>
                <w:w w:val="105"/>
                <w:sz w:val="18"/>
              </w:rPr>
              <w:t>expenditure</w:t>
            </w:r>
            <w:r>
              <w:rPr>
                <w:color w:val="003F62"/>
                <w:spacing w:val="-13"/>
                <w:w w:val="105"/>
                <w:sz w:val="18"/>
              </w:rPr>
              <w:t xml:space="preserve"> </w:t>
            </w:r>
            <w:r>
              <w:rPr>
                <w:color w:val="003F62"/>
                <w:w w:val="105"/>
                <w:sz w:val="18"/>
              </w:rPr>
              <w:t>requirements</w:t>
            </w:r>
            <w:r>
              <w:rPr>
                <w:color w:val="003F62"/>
                <w:spacing w:val="-13"/>
                <w:w w:val="105"/>
                <w:sz w:val="18"/>
              </w:rPr>
              <w:t xml:space="preserve"> </w:t>
            </w:r>
            <w:r>
              <w:rPr>
                <w:color w:val="003F62"/>
                <w:w w:val="105"/>
                <w:sz w:val="18"/>
              </w:rPr>
              <w:t>were</w:t>
            </w:r>
            <w:r>
              <w:rPr>
                <w:color w:val="003F62"/>
                <w:spacing w:val="-13"/>
                <w:w w:val="105"/>
                <w:sz w:val="18"/>
              </w:rPr>
              <w:t xml:space="preserve"> </w:t>
            </w:r>
            <w:r>
              <w:rPr>
                <w:color w:val="003F62"/>
                <w:w w:val="105"/>
                <w:sz w:val="18"/>
              </w:rPr>
              <w:t>identified</w:t>
            </w:r>
            <w:r>
              <w:rPr>
                <w:color w:val="003F62"/>
                <w:spacing w:val="-13"/>
                <w:w w:val="105"/>
                <w:sz w:val="18"/>
              </w:rPr>
              <w:t xml:space="preserve"> </w:t>
            </w:r>
            <w:r>
              <w:rPr>
                <w:color w:val="003F62"/>
                <w:w w:val="105"/>
                <w:sz w:val="18"/>
              </w:rPr>
              <w:t>through</w:t>
            </w:r>
            <w:r>
              <w:rPr>
                <w:color w:val="003F62"/>
                <w:spacing w:val="-13"/>
                <w:w w:val="105"/>
                <w:sz w:val="18"/>
              </w:rPr>
              <w:t xml:space="preserve"> </w:t>
            </w:r>
            <w:r>
              <w:rPr>
                <w:color w:val="003F62"/>
                <w:w w:val="105"/>
                <w:sz w:val="18"/>
              </w:rPr>
              <w:t>robust</w:t>
            </w:r>
            <w:r>
              <w:rPr>
                <w:color w:val="003F62"/>
                <w:spacing w:val="-13"/>
                <w:w w:val="105"/>
                <w:sz w:val="18"/>
              </w:rPr>
              <w:t xml:space="preserve"> </w:t>
            </w:r>
            <w:r>
              <w:rPr>
                <w:color w:val="003F62"/>
                <w:w w:val="105"/>
                <w:sz w:val="18"/>
              </w:rPr>
              <w:t>planning,</w:t>
            </w:r>
            <w:r>
              <w:rPr>
                <w:color w:val="003F62"/>
                <w:spacing w:val="-14"/>
                <w:w w:val="105"/>
                <w:sz w:val="18"/>
              </w:rPr>
              <w:t xml:space="preserve"> </w:t>
            </w:r>
            <w:r>
              <w:rPr>
                <w:color w:val="003F62"/>
                <w:w w:val="105"/>
                <w:sz w:val="18"/>
              </w:rPr>
              <w:t>strategic</w:t>
            </w:r>
            <w:r>
              <w:rPr>
                <w:color w:val="003F62"/>
                <w:spacing w:val="-13"/>
                <w:w w:val="105"/>
                <w:sz w:val="18"/>
              </w:rPr>
              <w:t xml:space="preserve"> </w:t>
            </w:r>
            <w:r>
              <w:rPr>
                <w:color w:val="003F62"/>
                <w:w w:val="105"/>
                <w:sz w:val="18"/>
              </w:rPr>
              <w:t>plans</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 xml:space="preserve">external </w:t>
            </w:r>
            <w:r>
              <w:rPr>
                <w:color w:val="003F62"/>
                <w:spacing w:val="-2"/>
                <w:w w:val="105"/>
                <w:sz w:val="18"/>
              </w:rPr>
              <w:t>reports.</w:t>
            </w:r>
          </w:p>
          <w:p w14:paraId="60097F4A" w14:textId="77777777" w:rsidR="0023410F" w:rsidRDefault="001D4F61">
            <w:pPr>
              <w:pStyle w:val="TableParagraph"/>
              <w:spacing w:before="172"/>
              <w:ind w:left="79"/>
              <w:rPr>
                <w:sz w:val="18"/>
              </w:rPr>
            </w:pPr>
            <w:r>
              <w:rPr>
                <w:color w:val="003F62"/>
                <w:w w:val="105"/>
                <w:sz w:val="18"/>
              </w:rPr>
              <w:t>Amending</w:t>
            </w:r>
            <w:r>
              <w:rPr>
                <w:color w:val="003F62"/>
                <w:spacing w:val="-12"/>
                <w:w w:val="105"/>
                <w:sz w:val="18"/>
              </w:rPr>
              <w:t xml:space="preserve"> </w:t>
            </w:r>
            <w:r>
              <w:rPr>
                <w:color w:val="003F62"/>
                <w:w w:val="105"/>
                <w:sz w:val="18"/>
              </w:rPr>
              <w:t>spend</w:t>
            </w:r>
            <w:r>
              <w:rPr>
                <w:color w:val="003F62"/>
                <w:spacing w:val="-12"/>
                <w:w w:val="105"/>
                <w:sz w:val="18"/>
              </w:rPr>
              <w:t xml:space="preserve"> </w:t>
            </w:r>
            <w:r>
              <w:rPr>
                <w:color w:val="003F62"/>
                <w:w w:val="105"/>
                <w:sz w:val="18"/>
              </w:rPr>
              <w:t>profile</w:t>
            </w:r>
            <w:r>
              <w:rPr>
                <w:color w:val="003F62"/>
                <w:spacing w:val="-11"/>
                <w:w w:val="105"/>
                <w:sz w:val="18"/>
              </w:rPr>
              <w:t xml:space="preserve"> </w:t>
            </w:r>
            <w:r>
              <w:rPr>
                <w:color w:val="003F62"/>
                <w:w w:val="105"/>
                <w:sz w:val="18"/>
              </w:rPr>
              <w:t>to</w:t>
            </w:r>
            <w:r>
              <w:rPr>
                <w:color w:val="003F62"/>
                <w:spacing w:val="-12"/>
                <w:w w:val="105"/>
                <w:sz w:val="18"/>
              </w:rPr>
              <w:t xml:space="preserve"> </w:t>
            </w:r>
            <w:r>
              <w:rPr>
                <w:color w:val="003F62"/>
                <w:w w:val="105"/>
                <w:sz w:val="18"/>
              </w:rPr>
              <w:t>invest</w:t>
            </w:r>
            <w:r>
              <w:rPr>
                <w:color w:val="003F62"/>
                <w:spacing w:val="-11"/>
                <w:w w:val="105"/>
                <w:sz w:val="18"/>
              </w:rPr>
              <w:t xml:space="preserve"> </w:t>
            </w:r>
            <w:r>
              <w:rPr>
                <w:color w:val="003F62"/>
                <w:w w:val="105"/>
                <w:sz w:val="18"/>
              </w:rPr>
              <w:t>in</w:t>
            </w:r>
            <w:r>
              <w:rPr>
                <w:color w:val="003F62"/>
                <w:spacing w:val="-12"/>
                <w:w w:val="105"/>
                <w:sz w:val="18"/>
              </w:rPr>
              <w:t xml:space="preserve"> </w:t>
            </w:r>
            <w:r>
              <w:rPr>
                <w:color w:val="003F62"/>
                <w:w w:val="105"/>
                <w:sz w:val="18"/>
              </w:rPr>
              <w:t>areas</w:t>
            </w:r>
            <w:r>
              <w:rPr>
                <w:color w:val="003F62"/>
                <w:spacing w:val="-12"/>
                <w:w w:val="105"/>
                <w:sz w:val="18"/>
              </w:rPr>
              <w:t xml:space="preserve"> </w:t>
            </w:r>
            <w:r>
              <w:rPr>
                <w:color w:val="003F62"/>
                <w:w w:val="105"/>
                <w:sz w:val="18"/>
              </w:rPr>
              <w:t>our</w:t>
            </w:r>
            <w:r>
              <w:rPr>
                <w:color w:val="003F62"/>
                <w:spacing w:val="-11"/>
                <w:w w:val="105"/>
                <w:sz w:val="18"/>
              </w:rPr>
              <w:t xml:space="preserve"> </w:t>
            </w:r>
            <w:r>
              <w:rPr>
                <w:color w:val="003F62"/>
                <w:w w:val="105"/>
                <w:sz w:val="18"/>
              </w:rPr>
              <w:t>customers</w:t>
            </w:r>
            <w:r>
              <w:rPr>
                <w:color w:val="003F62"/>
                <w:spacing w:val="-12"/>
                <w:w w:val="105"/>
                <w:sz w:val="18"/>
              </w:rPr>
              <w:t xml:space="preserve"> </w:t>
            </w:r>
            <w:r>
              <w:rPr>
                <w:color w:val="003F62"/>
                <w:w w:val="105"/>
                <w:sz w:val="18"/>
              </w:rPr>
              <w:t>told</w:t>
            </w:r>
            <w:r>
              <w:rPr>
                <w:color w:val="003F62"/>
                <w:spacing w:val="-11"/>
                <w:w w:val="105"/>
                <w:sz w:val="18"/>
              </w:rPr>
              <w:t xml:space="preserve"> </w:t>
            </w:r>
            <w:r>
              <w:rPr>
                <w:color w:val="003F62"/>
                <w:w w:val="105"/>
                <w:sz w:val="18"/>
              </w:rPr>
              <w:t>us</w:t>
            </w:r>
            <w:r>
              <w:rPr>
                <w:color w:val="003F62"/>
                <w:spacing w:val="-12"/>
                <w:w w:val="105"/>
                <w:sz w:val="18"/>
              </w:rPr>
              <w:t xml:space="preserve"> </w:t>
            </w:r>
            <w:r>
              <w:rPr>
                <w:color w:val="003F62"/>
                <w:w w:val="105"/>
                <w:sz w:val="18"/>
              </w:rPr>
              <w:t>were</w:t>
            </w:r>
            <w:r>
              <w:rPr>
                <w:color w:val="003F62"/>
                <w:spacing w:val="-12"/>
                <w:w w:val="105"/>
                <w:sz w:val="18"/>
              </w:rPr>
              <w:t xml:space="preserve"> </w:t>
            </w:r>
            <w:r>
              <w:rPr>
                <w:color w:val="003F62"/>
                <w:spacing w:val="-2"/>
                <w:w w:val="105"/>
                <w:sz w:val="18"/>
              </w:rPr>
              <w:t>important.</w:t>
            </w:r>
          </w:p>
          <w:p w14:paraId="60097F4B" w14:textId="77777777" w:rsidR="0023410F" w:rsidRDefault="001D4F61">
            <w:pPr>
              <w:pStyle w:val="TableParagraph"/>
              <w:spacing w:before="179" w:line="249" w:lineRule="auto"/>
              <w:ind w:left="79" w:right="103"/>
              <w:rPr>
                <w:sz w:val="18"/>
              </w:rPr>
            </w:pPr>
            <w:r>
              <w:rPr>
                <w:color w:val="003F62"/>
                <w:w w:val="105"/>
                <w:sz w:val="18"/>
              </w:rPr>
              <w:t>Participating</w:t>
            </w:r>
            <w:r>
              <w:rPr>
                <w:color w:val="003F62"/>
                <w:spacing w:val="-10"/>
                <w:w w:val="105"/>
                <w:sz w:val="18"/>
              </w:rPr>
              <w:t xml:space="preserve"> </w:t>
            </w:r>
            <w:r>
              <w:rPr>
                <w:color w:val="003F62"/>
                <w:w w:val="105"/>
                <w:sz w:val="18"/>
              </w:rPr>
              <w:t>in</w:t>
            </w:r>
            <w:r>
              <w:rPr>
                <w:color w:val="003F62"/>
                <w:spacing w:val="-10"/>
                <w:w w:val="105"/>
                <w:sz w:val="18"/>
              </w:rPr>
              <w:t xml:space="preserve"> </w:t>
            </w:r>
            <w:r>
              <w:rPr>
                <w:color w:val="003F62"/>
                <w:w w:val="105"/>
                <w:sz w:val="18"/>
              </w:rPr>
              <w:t>procurement</w:t>
            </w:r>
            <w:r>
              <w:rPr>
                <w:color w:val="003F62"/>
                <w:spacing w:val="-10"/>
                <w:w w:val="105"/>
                <w:sz w:val="18"/>
              </w:rPr>
              <w:t xml:space="preserve"> </w:t>
            </w:r>
            <w:r>
              <w:rPr>
                <w:color w:val="003F62"/>
                <w:w w:val="105"/>
                <w:sz w:val="18"/>
              </w:rPr>
              <w:t>through</w:t>
            </w:r>
            <w:r>
              <w:rPr>
                <w:color w:val="003F62"/>
                <w:spacing w:val="-10"/>
                <w:w w:val="105"/>
                <w:sz w:val="18"/>
              </w:rPr>
              <w:t xml:space="preserve"> </w:t>
            </w:r>
            <w:r>
              <w:rPr>
                <w:color w:val="003F62"/>
                <w:w w:val="105"/>
                <w:sz w:val="18"/>
              </w:rPr>
              <w:t>Victorian</w:t>
            </w:r>
            <w:r>
              <w:rPr>
                <w:color w:val="003F62"/>
                <w:spacing w:val="-10"/>
                <w:w w:val="105"/>
                <w:sz w:val="18"/>
              </w:rPr>
              <w:t xml:space="preserve"> </w:t>
            </w:r>
            <w:r>
              <w:rPr>
                <w:color w:val="003F62"/>
                <w:w w:val="105"/>
                <w:sz w:val="18"/>
              </w:rPr>
              <w:t>Government</w:t>
            </w:r>
            <w:r>
              <w:rPr>
                <w:color w:val="003F62"/>
                <w:spacing w:val="-10"/>
                <w:w w:val="105"/>
                <w:sz w:val="18"/>
              </w:rPr>
              <w:t xml:space="preserve"> </w:t>
            </w:r>
            <w:r>
              <w:rPr>
                <w:color w:val="003F62"/>
                <w:w w:val="105"/>
                <w:sz w:val="18"/>
              </w:rPr>
              <w:t>contracts</w:t>
            </w:r>
            <w:r>
              <w:rPr>
                <w:color w:val="003F62"/>
                <w:spacing w:val="-10"/>
                <w:w w:val="105"/>
                <w:sz w:val="18"/>
              </w:rPr>
              <w:t xml:space="preserve"> </w:t>
            </w:r>
            <w:r>
              <w:rPr>
                <w:color w:val="003F62"/>
                <w:w w:val="105"/>
                <w:sz w:val="18"/>
              </w:rPr>
              <w:t>provides</w:t>
            </w:r>
            <w:r>
              <w:rPr>
                <w:color w:val="003F62"/>
                <w:spacing w:val="-10"/>
                <w:w w:val="105"/>
                <w:sz w:val="18"/>
              </w:rPr>
              <w:t xml:space="preserve"> </w:t>
            </w:r>
            <w:r>
              <w:rPr>
                <w:color w:val="003F62"/>
                <w:w w:val="105"/>
                <w:sz w:val="18"/>
              </w:rPr>
              <w:t>a</w:t>
            </w:r>
            <w:r>
              <w:rPr>
                <w:color w:val="003F62"/>
                <w:spacing w:val="-10"/>
                <w:w w:val="105"/>
                <w:sz w:val="18"/>
              </w:rPr>
              <w:t xml:space="preserve"> </w:t>
            </w:r>
            <w:r>
              <w:rPr>
                <w:color w:val="003F62"/>
                <w:w w:val="105"/>
                <w:sz w:val="18"/>
              </w:rPr>
              <w:t>scale</w:t>
            </w:r>
            <w:r>
              <w:rPr>
                <w:color w:val="003F62"/>
                <w:spacing w:val="-10"/>
                <w:w w:val="105"/>
                <w:sz w:val="18"/>
              </w:rPr>
              <w:t xml:space="preserve"> </w:t>
            </w:r>
            <w:r>
              <w:rPr>
                <w:color w:val="003F62"/>
                <w:w w:val="105"/>
                <w:sz w:val="18"/>
              </w:rPr>
              <w:t>that</w:t>
            </w:r>
            <w:r>
              <w:rPr>
                <w:color w:val="003F62"/>
                <w:spacing w:val="-10"/>
                <w:w w:val="105"/>
                <w:sz w:val="18"/>
              </w:rPr>
              <w:t xml:space="preserve"> </w:t>
            </w:r>
            <w:r>
              <w:rPr>
                <w:color w:val="003F62"/>
                <w:w w:val="105"/>
                <w:sz w:val="18"/>
              </w:rPr>
              <w:t>should</w:t>
            </w:r>
            <w:r>
              <w:rPr>
                <w:color w:val="003F62"/>
                <w:spacing w:val="-10"/>
                <w:w w:val="105"/>
                <w:sz w:val="18"/>
              </w:rPr>
              <w:t xml:space="preserve"> </w:t>
            </w:r>
            <w:r>
              <w:rPr>
                <w:color w:val="003F62"/>
                <w:w w:val="105"/>
                <w:sz w:val="18"/>
              </w:rPr>
              <w:t>result</w:t>
            </w:r>
            <w:r>
              <w:rPr>
                <w:color w:val="003F62"/>
                <w:spacing w:val="-10"/>
                <w:w w:val="105"/>
                <w:sz w:val="18"/>
              </w:rPr>
              <w:t xml:space="preserve"> </w:t>
            </w:r>
            <w:r>
              <w:rPr>
                <w:color w:val="003F62"/>
                <w:w w:val="105"/>
                <w:sz w:val="18"/>
              </w:rPr>
              <w:t>in on par costs compared to other government enterprises.</w:t>
            </w:r>
          </w:p>
        </w:tc>
      </w:tr>
      <w:tr w:rsidR="0023410F" w14:paraId="60097F4F" w14:textId="77777777">
        <w:trPr>
          <w:trHeight w:val="707"/>
        </w:trPr>
        <w:tc>
          <w:tcPr>
            <w:tcW w:w="1340" w:type="dxa"/>
            <w:tcBorders>
              <w:top w:val="single" w:sz="8" w:space="0" w:color="003F62"/>
              <w:left w:val="single" w:sz="8" w:space="0" w:color="FFFFFF"/>
              <w:bottom w:val="single" w:sz="8" w:space="0" w:color="003F62"/>
              <w:right w:val="single" w:sz="8" w:space="0" w:color="FFFFFF"/>
            </w:tcBorders>
            <w:shd w:val="clear" w:color="auto" w:fill="C2E7EF"/>
          </w:tcPr>
          <w:p w14:paraId="60097F4D" w14:textId="77777777" w:rsidR="0023410F" w:rsidRDefault="001D4F61">
            <w:pPr>
              <w:pStyle w:val="TableParagraph"/>
              <w:ind w:left="80"/>
              <w:rPr>
                <w:sz w:val="18"/>
              </w:rPr>
            </w:pPr>
            <w:r>
              <w:rPr>
                <w:color w:val="003F62"/>
                <w:spacing w:val="-4"/>
                <w:sz w:val="18"/>
              </w:rPr>
              <w:t>Risk</w:t>
            </w:r>
          </w:p>
        </w:tc>
        <w:tc>
          <w:tcPr>
            <w:tcW w:w="9109" w:type="dxa"/>
            <w:tcBorders>
              <w:top w:val="single" w:sz="8" w:space="0" w:color="003F62"/>
              <w:left w:val="single" w:sz="8" w:space="0" w:color="FFFFFF"/>
              <w:bottom w:val="single" w:sz="8" w:space="0" w:color="003F62"/>
              <w:right w:val="nil"/>
            </w:tcBorders>
          </w:tcPr>
          <w:p w14:paraId="60097F4E" w14:textId="77777777" w:rsidR="0023410F" w:rsidRDefault="001D4F61">
            <w:pPr>
              <w:pStyle w:val="TableParagraph"/>
              <w:spacing w:line="249" w:lineRule="auto"/>
              <w:ind w:left="79"/>
              <w:rPr>
                <w:sz w:val="18"/>
              </w:rPr>
            </w:pPr>
            <w:r>
              <w:rPr>
                <w:color w:val="003F62"/>
                <w:w w:val="105"/>
                <w:sz w:val="18"/>
              </w:rPr>
              <w:t>Taking</w:t>
            </w:r>
            <w:r>
              <w:rPr>
                <w:color w:val="003F62"/>
                <w:spacing w:val="-11"/>
                <w:w w:val="105"/>
                <w:sz w:val="18"/>
              </w:rPr>
              <w:t xml:space="preserve"> </w:t>
            </w:r>
            <w:r>
              <w:rPr>
                <w:color w:val="003F62"/>
                <w:w w:val="105"/>
                <w:sz w:val="18"/>
              </w:rPr>
              <w:t>into</w:t>
            </w:r>
            <w:r>
              <w:rPr>
                <w:color w:val="003F62"/>
                <w:spacing w:val="-11"/>
                <w:w w:val="105"/>
                <w:sz w:val="18"/>
              </w:rPr>
              <w:t xml:space="preserve"> </w:t>
            </w:r>
            <w:r>
              <w:rPr>
                <w:color w:val="003F62"/>
                <w:w w:val="105"/>
                <w:sz w:val="18"/>
              </w:rPr>
              <w:t>consideration</w:t>
            </w:r>
            <w:r>
              <w:rPr>
                <w:color w:val="003F62"/>
                <w:spacing w:val="-11"/>
                <w:w w:val="105"/>
                <w:sz w:val="18"/>
              </w:rPr>
              <w:t xml:space="preserve"> </w:t>
            </w:r>
            <w:r>
              <w:rPr>
                <w:color w:val="003F62"/>
                <w:w w:val="105"/>
                <w:sz w:val="18"/>
              </w:rPr>
              <w:t>the</w:t>
            </w:r>
            <w:r>
              <w:rPr>
                <w:color w:val="003F62"/>
                <w:spacing w:val="-11"/>
                <w:w w:val="105"/>
                <w:sz w:val="18"/>
              </w:rPr>
              <w:t xml:space="preserve"> </w:t>
            </w:r>
            <w:r>
              <w:rPr>
                <w:color w:val="003F62"/>
                <w:w w:val="105"/>
                <w:sz w:val="18"/>
              </w:rPr>
              <w:t>controls</w:t>
            </w:r>
            <w:r>
              <w:rPr>
                <w:color w:val="003F62"/>
                <w:spacing w:val="-11"/>
                <w:w w:val="105"/>
                <w:sz w:val="18"/>
              </w:rPr>
              <w:t xml:space="preserve"> </w:t>
            </w:r>
            <w:r>
              <w:rPr>
                <w:color w:val="003F62"/>
                <w:w w:val="105"/>
                <w:sz w:val="18"/>
              </w:rPr>
              <w:t>outlined</w:t>
            </w:r>
            <w:r>
              <w:rPr>
                <w:color w:val="003F62"/>
                <w:spacing w:val="-11"/>
                <w:w w:val="105"/>
                <w:sz w:val="18"/>
              </w:rPr>
              <w:t xml:space="preserve"> </w:t>
            </w:r>
            <w:r>
              <w:rPr>
                <w:color w:val="003F62"/>
                <w:w w:val="105"/>
                <w:sz w:val="18"/>
              </w:rPr>
              <w:t>above,</w:t>
            </w:r>
            <w:r>
              <w:rPr>
                <w:color w:val="003F62"/>
                <w:spacing w:val="-11"/>
                <w:w w:val="105"/>
                <w:sz w:val="18"/>
              </w:rPr>
              <w:t xml:space="preserve"> </w:t>
            </w:r>
            <w:r>
              <w:rPr>
                <w:color w:val="003F62"/>
                <w:w w:val="105"/>
                <w:sz w:val="18"/>
              </w:rPr>
              <w:t>the</w:t>
            </w:r>
            <w:r>
              <w:rPr>
                <w:color w:val="003F62"/>
                <w:spacing w:val="-11"/>
                <w:w w:val="105"/>
                <w:sz w:val="18"/>
              </w:rPr>
              <w:t xml:space="preserve"> </w:t>
            </w:r>
            <w:r>
              <w:rPr>
                <w:color w:val="003F62"/>
                <w:w w:val="105"/>
                <w:sz w:val="18"/>
              </w:rPr>
              <w:t>risk</w:t>
            </w:r>
            <w:r>
              <w:rPr>
                <w:color w:val="003F62"/>
                <w:spacing w:val="-11"/>
                <w:w w:val="105"/>
                <w:sz w:val="18"/>
              </w:rPr>
              <w:t xml:space="preserve"> </w:t>
            </w:r>
            <w:r>
              <w:rPr>
                <w:color w:val="003F62"/>
                <w:w w:val="105"/>
                <w:sz w:val="18"/>
              </w:rPr>
              <w:t>that</w:t>
            </w:r>
            <w:r>
              <w:rPr>
                <w:color w:val="003F62"/>
                <w:spacing w:val="-11"/>
                <w:w w:val="105"/>
                <w:sz w:val="18"/>
              </w:rPr>
              <w:t xml:space="preserve"> </w:t>
            </w:r>
            <w:r>
              <w:rPr>
                <w:color w:val="003F62"/>
                <w:w w:val="105"/>
                <w:sz w:val="18"/>
              </w:rPr>
              <w:t>ope</w:t>
            </w:r>
            <w:r>
              <w:rPr>
                <w:color w:val="003F62"/>
                <w:w w:val="105"/>
                <w:sz w:val="18"/>
              </w:rPr>
              <w:t>rational</w:t>
            </w:r>
            <w:r>
              <w:rPr>
                <w:color w:val="003F62"/>
                <w:spacing w:val="-11"/>
                <w:w w:val="105"/>
                <w:sz w:val="18"/>
              </w:rPr>
              <w:t xml:space="preserve"> </w:t>
            </w:r>
            <w:r>
              <w:rPr>
                <w:color w:val="003F62"/>
                <w:w w:val="105"/>
                <w:sz w:val="18"/>
              </w:rPr>
              <w:t>forecasts</w:t>
            </w:r>
            <w:r>
              <w:rPr>
                <w:color w:val="003F62"/>
                <w:spacing w:val="-11"/>
                <w:w w:val="105"/>
                <w:sz w:val="18"/>
              </w:rPr>
              <w:t xml:space="preserve"> </w:t>
            </w:r>
            <w:r>
              <w:rPr>
                <w:color w:val="003F62"/>
                <w:w w:val="105"/>
                <w:sz w:val="18"/>
              </w:rPr>
              <w:t>have</w:t>
            </w:r>
            <w:r>
              <w:rPr>
                <w:color w:val="003F62"/>
                <w:spacing w:val="-11"/>
                <w:w w:val="105"/>
                <w:sz w:val="18"/>
              </w:rPr>
              <w:t xml:space="preserve"> </w:t>
            </w:r>
            <w:r>
              <w:rPr>
                <w:color w:val="003F62"/>
                <w:w w:val="105"/>
                <w:sz w:val="18"/>
              </w:rPr>
              <w:t>not</w:t>
            </w:r>
            <w:r>
              <w:rPr>
                <w:color w:val="003F62"/>
                <w:spacing w:val="-11"/>
                <w:w w:val="105"/>
                <w:sz w:val="18"/>
              </w:rPr>
              <w:t xml:space="preserve"> </w:t>
            </w:r>
            <w:r>
              <w:rPr>
                <w:color w:val="003F62"/>
                <w:w w:val="105"/>
                <w:sz w:val="18"/>
              </w:rPr>
              <w:t>been adequately estimated has been rated moderate.</w:t>
            </w:r>
          </w:p>
        </w:tc>
      </w:tr>
    </w:tbl>
    <w:p w14:paraId="60097F50" w14:textId="77777777" w:rsidR="0023410F" w:rsidRDefault="0023410F">
      <w:pPr>
        <w:spacing w:line="249" w:lineRule="auto"/>
        <w:rPr>
          <w:sz w:val="18"/>
        </w:rPr>
        <w:sectPr w:rsidR="0023410F">
          <w:pgSz w:w="11910" w:h="16840"/>
          <w:pgMar w:top="680" w:right="440" w:bottom="580" w:left="360" w:header="0" w:footer="380" w:gutter="0"/>
          <w:cols w:space="720"/>
        </w:sectPr>
      </w:pPr>
    </w:p>
    <w:tbl>
      <w:tblPr>
        <w:tblW w:w="0" w:type="auto"/>
        <w:tblInd w:w="380" w:type="dxa"/>
        <w:tblBorders>
          <w:top w:val="single" w:sz="8" w:space="0" w:color="003F62"/>
          <w:left w:val="single" w:sz="8" w:space="0" w:color="003F62"/>
          <w:bottom w:val="single" w:sz="8" w:space="0" w:color="003F62"/>
          <w:right w:val="single" w:sz="8" w:space="0" w:color="003F62"/>
          <w:insideH w:val="single" w:sz="8" w:space="0" w:color="003F62"/>
          <w:insideV w:val="single" w:sz="8" w:space="0" w:color="003F62"/>
        </w:tblBorders>
        <w:tblLayout w:type="fixed"/>
        <w:tblCellMar>
          <w:left w:w="0" w:type="dxa"/>
          <w:right w:w="0" w:type="dxa"/>
        </w:tblCellMar>
        <w:tblLook w:val="01E0" w:firstRow="1" w:lastRow="1" w:firstColumn="1" w:lastColumn="1" w:noHBand="0" w:noVBand="0"/>
      </w:tblPr>
      <w:tblGrid>
        <w:gridCol w:w="1339"/>
        <w:gridCol w:w="9116"/>
      </w:tblGrid>
      <w:tr w:rsidR="0023410F" w14:paraId="60097F56" w14:textId="77777777">
        <w:trPr>
          <w:trHeight w:val="2729"/>
        </w:trPr>
        <w:tc>
          <w:tcPr>
            <w:tcW w:w="1339" w:type="dxa"/>
            <w:tcBorders>
              <w:left w:val="single" w:sz="8" w:space="0" w:color="FFFFFF"/>
              <w:right w:val="single" w:sz="8" w:space="0" w:color="FFFFFF"/>
            </w:tcBorders>
            <w:shd w:val="clear" w:color="auto" w:fill="C2E7EF"/>
          </w:tcPr>
          <w:p w14:paraId="60097F51" w14:textId="77777777" w:rsidR="0023410F" w:rsidRDefault="001D4F61">
            <w:pPr>
              <w:pStyle w:val="TableParagraph"/>
              <w:spacing w:line="249" w:lineRule="auto"/>
              <w:ind w:left="80" w:right="128"/>
              <w:rPr>
                <w:sz w:val="18"/>
              </w:rPr>
            </w:pPr>
            <w:r>
              <w:rPr>
                <w:color w:val="003F62"/>
                <w:spacing w:val="-4"/>
                <w:w w:val="105"/>
                <w:sz w:val="18"/>
              </w:rPr>
              <w:lastRenderedPageBreak/>
              <w:t xml:space="preserve">Risk </w:t>
            </w:r>
            <w:r>
              <w:rPr>
                <w:color w:val="003F62"/>
                <w:spacing w:val="-2"/>
                <w:w w:val="105"/>
                <w:sz w:val="18"/>
              </w:rPr>
              <w:t>allocation</w:t>
            </w:r>
          </w:p>
        </w:tc>
        <w:tc>
          <w:tcPr>
            <w:tcW w:w="9116" w:type="dxa"/>
            <w:tcBorders>
              <w:left w:val="single" w:sz="8" w:space="0" w:color="FFFFFF"/>
              <w:right w:val="nil"/>
            </w:tcBorders>
          </w:tcPr>
          <w:p w14:paraId="60097F52" w14:textId="77777777" w:rsidR="0023410F" w:rsidRDefault="001D4F61">
            <w:pPr>
              <w:pStyle w:val="TableParagraph"/>
              <w:spacing w:line="249" w:lineRule="auto"/>
              <w:ind w:left="80" w:right="48"/>
              <w:rPr>
                <w:sz w:val="18"/>
              </w:rPr>
            </w:pPr>
            <w:r>
              <w:rPr>
                <w:color w:val="003F62"/>
                <w:w w:val="105"/>
                <w:sz w:val="18"/>
              </w:rPr>
              <w:t>Operating</w:t>
            </w:r>
            <w:r>
              <w:rPr>
                <w:color w:val="003F62"/>
                <w:spacing w:val="-13"/>
                <w:w w:val="105"/>
                <w:sz w:val="18"/>
              </w:rPr>
              <w:t xml:space="preserve"> </w:t>
            </w:r>
            <w:r>
              <w:rPr>
                <w:color w:val="003F62"/>
                <w:w w:val="105"/>
                <w:sz w:val="18"/>
              </w:rPr>
              <w:t>costs</w:t>
            </w:r>
            <w:r>
              <w:rPr>
                <w:color w:val="003F62"/>
                <w:spacing w:val="-13"/>
                <w:w w:val="105"/>
                <w:sz w:val="18"/>
              </w:rPr>
              <w:t xml:space="preserve"> </w:t>
            </w:r>
            <w:r>
              <w:rPr>
                <w:color w:val="003F62"/>
                <w:w w:val="105"/>
                <w:sz w:val="18"/>
              </w:rPr>
              <w:t>are</w:t>
            </w:r>
            <w:r>
              <w:rPr>
                <w:color w:val="003F62"/>
                <w:spacing w:val="-13"/>
                <w:w w:val="105"/>
                <w:sz w:val="18"/>
              </w:rPr>
              <w:t xml:space="preserve"> </w:t>
            </w:r>
            <w:r>
              <w:rPr>
                <w:color w:val="003F62"/>
                <w:w w:val="105"/>
                <w:sz w:val="18"/>
              </w:rPr>
              <w:t>currently</w:t>
            </w:r>
            <w:r>
              <w:rPr>
                <w:color w:val="003F62"/>
                <w:spacing w:val="-13"/>
                <w:w w:val="105"/>
                <w:sz w:val="18"/>
              </w:rPr>
              <w:t xml:space="preserve"> </w:t>
            </w:r>
            <w:r>
              <w:rPr>
                <w:color w:val="003F62"/>
                <w:w w:val="105"/>
                <w:sz w:val="18"/>
              </w:rPr>
              <w:t>volatile</w:t>
            </w:r>
            <w:r>
              <w:rPr>
                <w:color w:val="003F62"/>
                <w:spacing w:val="-13"/>
                <w:w w:val="105"/>
                <w:sz w:val="18"/>
              </w:rPr>
              <w:t xml:space="preserve"> </w:t>
            </w:r>
            <w:r>
              <w:rPr>
                <w:color w:val="003F62"/>
                <w:w w:val="105"/>
                <w:sz w:val="18"/>
              </w:rPr>
              <w:t>in</w:t>
            </w:r>
            <w:r>
              <w:rPr>
                <w:color w:val="003F62"/>
                <w:spacing w:val="-13"/>
                <w:w w:val="105"/>
                <w:sz w:val="18"/>
              </w:rPr>
              <w:t xml:space="preserve"> </w:t>
            </w:r>
            <w:r>
              <w:rPr>
                <w:color w:val="003F62"/>
                <w:w w:val="105"/>
                <w:sz w:val="18"/>
              </w:rPr>
              <w:t>a</w:t>
            </w:r>
            <w:r>
              <w:rPr>
                <w:color w:val="003F62"/>
                <w:spacing w:val="-13"/>
                <w:w w:val="105"/>
                <w:sz w:val="18"/>
              </w:rPr>
              <w:t xml:space="preserve"> </w:t>
            </w:r>
            <w:r>
              <w:rPr>
                <w:color w:val="003F62"/>
                <w:w w:val="105"/>
                <w:sz w:val="18"/>
              </w:rPr>
              <w:t>number</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key</w:t>
            </w:r>
            <w:r>
              <w:rPr>
                <w:color w:val="003F62"/>
                <w:spacing w:val="-13"/>
                <w:w w:val="105"/>
                <w:sz w:val="18"/>
              </w:rPr>
              <w:t xml:space="preserve"> </w:t>
            </w:r>
            <w:r>
              <w:rPr>
                <w:color w:val="003F62"/>
                <w:w w:val="105"/>
                <w:sz w:val="18"/>
              </w:rPr>
              <w:t>areas,</w:t>
            </w:r>
            <w:r>
              <w:rPr>
                <w:color w:val="003F62"/>
                <w:spacing w:val="-13"/>
                <w:w w:val="105"/>
                <w:sz w:val="18"/>
              </w:rPr>
              <w:t xml:space="preserve"> </w:t>
            </w:r>
            <w:r>
              <w:rPr>
                <w:color w:val="003F62"/>
                <w:w w:val="105"/>
                <w:sz w:val="18"/>
              </w:rPr>
              <w:t>including</w:t>
            </w:r>
            <w:r>
              <w:rPr>
                <w:color w:val="003F62"/>
                <w:spacing w:val="-13"/>
                <w:w w:val="105"/>
                <w:sz w:val="18"/>
              </w:rPr>
              <w:t xml:space="preserve"> </w:t>
            </w:r>
            <w:r>
              <w:rPr>
                <w:color w:val="003F62"/>
                <w:w w:val="105"/>
                <w:sz w:val="18"/>
              </w:rPr>
              <w:t>electricity,</w:t>
            </w:r>
            <w:r>
              <w:rPr>
                <w:color w:val="003F62"/>
                <w:spacing w:val="-13"/>
                <w:w w:val="105"/>
                <w:sz w:val="18"/>
              </w:rPr>
              <w:t xml:space="preserve"> </w:t>
            </w:r>
            <w:r>
              <w:rPr>
                <w:color w:val="003F62"/>
                <w:w w:val="105"/>
                <w:sz w:val="18"/>
              </w:rPr>
              <w:t>chemical</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 xml:space="preserve">resourcing </w:t>
            </w:r>
            <w:r>
              <w:rPr>
                <w:color w:val="003F62"/>
                <w:spacing w:val="-2"/>
                <w:w w:val="105"/>
                <w:sz w:val="18"/>
              </w:rPr>
              <w:t>costs.</w:t>
            </w:r>
          </w:p>
          <w:p w14:paraId="60097F53" w14:textId="77777777" w:rsidR="0023410F" w:rsidRDefault="001D4F61">
            <w:pPr>
              <w:pStyle w:val="TableParagraph"/>
              <w:spacing w:before="171" w:line="249" w:lineRule="auto"/>
              <w:ind w:left="80" w:right="48"/>
              <w:rPr>
                <w:sz w:val="18"/>
              </w:rPr>
            </w:pPr>
            <w:r>
              <w:rPr>
                <w:color w:val="003F62"/>
                <w:spacing w:val="-2"/>
                <w:w w:val="105"/>
                <w:sz w:val="18"/>
              </w:rPr>
              <w:t>Review</w:t>
            </w:r>
            <w:r>
              <w:rPr>
                <w:color w:val="003F62"/>
                <w:spacing w:val="-3"/>
                <w:w w:val="105"/>
                <w:sz w:val="18"/>
              </w:rPr>
              <w:t xml:space="preserve"> </w:t>
            </w:r>
            <w:r>
              <w:rPr>
                <w:color w:val="003F62"/>
                <w:spacing w:val="-2"/>
                <w:w w:val="105"/>
                <w:sz w:val="18"/>
              </w:rPr>
              <w:t>and</w:t>
            </w:r>
            <w:r>
              <w:rPr>
                <w:color w:val="003F62"/>
                <w:spacing w:val="-3"/>
                <w:w w:val="105"/>
                <w:sz w:val="18"/>
              </w:rPr>
              <w:t xml:space="preserve"> </w:t>
            </w:r>
            <w:r>
              <w:rPr>
                <w:color w:val="003F62"/>
                <w:spacing w:val="-2"/>
                <w:w w:val="105"/>
                <w:sz w:val="18"/>
              </w:rPr>
              <w:t>prioritisation</w:t>
            </w:r>
            <w:r>
              <w:rPr>
                <w:color w:val="003F62"/>
                <w:spacing w:val="-3"/>
                <w:w w:val="105"/>
                <w:sz w:val="18"/>
              </w:rPr>
              <w:t xml:space="preserve"> </w:t>
            </w:r>
            <w:r>
              <w:rPr>
                <w:color w:val="003F62"/>
                <w:spacing w:val="-2"/>
                <w:w w:val="105"/>
                <w:sz w:val="18"/>
              </w:rPr>
              <w:t>of</w:t>
            </w:r>
            <w:r>
              <w:rPr>
                <w:color w:val="003F62"/>
                <w:spacing w:val="-3"/>
                <w:w w:val="105"/>
                <w:sz w:val="18"/>
              </w:rPr>
              <w:t xml:space="preserve"> </w:t>
            </w:r>
            <w:r>
              <w:rPr>
                <w:color w:val="003F62"/>
                <w:spacing w:val="-2"/>
                <w:w w:val="105"/>
                <w:sz w:val="18"/>
              </w:rPr>
              <w:t>proposed</w:t>
            </w:r>
            <w:r>
              <w:rPr>
                <w:color w:val="003F62"/>
                <w:spacing w:val="-3"/>
                <w:w w:val="105"/>
                <w:sz w:val="18"/>
              </w:rPr>
              <w:t xml:space="preserve"> </w:t>
            </w:r>
            <w:r>
              <w:rPr>
                <w:color w:val="003F62"/>
                <w:spacing w:val="-2"/>
                <w:w w:val="105"/>
                <w:sz w:val="18"/>
              </w:rPr>
              <w:t>operating</w:t>
            </w:r>
            <w:r>
              <w:rPr>
                <w:color w:val="003F62"/>
                <w:spacing w:val="-3"/>
                <w:w w:val="105"/>
                <w:sz w:val="18"/>
              </w:rPr>
              <w:t xml:space="preserve"> </w:t>
            </w:r>
            <w:r>
              <w:rPr>
                <w:color w:val="003F62"/>
                <w:spacing w:val="-2"/>
                <w:w w:val="105"/>
                <w:sz w:val="18"/>
              </w:rPr>
              <w:t>expenditure</w:t>
            </w:r>
            <w:r>
              <w:rPr>
                <w:color w:val="003F62"/>
                <w:spacing w:val="-3"/>
                <w:w w:val="105"/>
                <w:sz w:val="18"/>
              </w:rPr>
              <w:t xml:space="preserve"> </w:t>
            </w:r>
            <w:r>
              <w:rPr>
                <w:color w:val="003F62"/>
                <w:spacing w:val="-2"/>
                <w:w w:val="105"/>
                <w:sz w:val="18"/>
              </w:rPr>
              <w:t>has</w:t>
            </w:r>
            <w:r>
              <w:rPr>
                <w:color w:val="003F62"/>
                <w:spacing w:val="-3"/>
                <w:w w:val="105"/>
                <w:sz w:val="18"/>
              </w:rPr>
              <w:t xml:space="preserve"> </w:t>
            </w:r>
            <w:r>
              <w:rPr>
                <w:color w:val="003F62"/>
                <w:spacing w:val="-2"/>
                <w:w w:val="105"/>
                <w:sz w:val="18"/>
              </w:rPr>
              <w:t>been</w:t>
            </w:r>
            <w:r>
              <w:rPr>
                <w:color w:val="003F62"/>
                <w:spacing w:val="-3"/>
                <w:w w:val="105"/>
                <w:sz w:val="18"/>
              </w:rPr>
              <w:t xml:space="preserve"> </w:t>
            </w:r>
            <w:r>
              <w:rPr>
                <w:color w:val="003F62"/>
                <w:spacing w:val="-2"/>
                <w:w w:val="105"/>
                <w:sz w:val="18"/>
              </w:rPr>
              <w:t>undertaken</w:t>
            </w:r>
            <w:r>
              <w:rPr>
                <w:color w:val="003F62"/>
                <w:spacing w:val="-3"/>
                <w:w w:val="105"/>
                <w:sz w:val="18"/>
              </w:rPr>
              <w:t xml:space="preserve"> </w:t>
            </w:r>
            <w:r>
              <w:rPr>
                <w:color w:val="003F62"/>
                <w:spacing w:val="-2"/>
                <w:w w:val="105"/>
                <w:sz w:val="18"/>
              </w:rPr>
              <w:t>to</w:t>
            </w:r>
            <w:r>
              <w:rPr>
                <w:color w:val="003F62"/>
                <w:spacing w:val="-3"/>
                <w:w w:val="105"/>
                <w:sz w:val="18"/>
              </w:rPr>
              <w:t xml:space="preserve"> </w:t>
            </w:r>
            <w:r>
              <w:rPr>
                <w:color w:val="003F62"/>
                <w:spacing w:val="-2"/>
                <w:w w:val="105"/>
                <w:sz w:val="18"/>
              </w:rPr>
              <w:t>ensure</w:t>
            </w:r>
            <w:r>
              <w:rPr>
                <w:color w:val="003F62"/>
                <w:spacing w:val="-3"/>
                <w:w w:val="105"/>
                <w:sz w:val="18"/>
              </w:rPr>
              <w:t xml:space="preserve"> </w:t>
            </w:r>
            <w:r>
              <w:rPr>
                <w:color w:val="003F62"/>
                <w:spacing w:val="-2"/>
                <w:w w:val="105"/>
                <w:sz w:val="18"/>
              </w:rPr>
              <w:t>spending</w:t>
            </w:r>
            <w:r>
              <w:rPr>
                <w:color w:val="003F62"/>
                <w:spacing w:val="-3"/>
                <w:w w:val="105"/>
                <w:sz w:val="18"/>
              </w:rPr>
              <w:t xml:space="preserve"> </w:t>
            </w:r>
            <w:r>
              <w:rPr>
                <w:color w:val="003F62"/>
                <w:spacing w:val="-2"/>
                <w:w w:val="105"/>
                <w:sz w:val="18"/>
              </w:rPr>
              <w:t xml:space="preserve">is </w:t>
            </w:r>
            <w:r>
              <w:rPr>
                <w:color w:val="003F62"/>
                <w:w w:val="105"/>
                <w:sz w:val="18"/>
              </w:rPr>
              <w:t>prudent and efficient.</w:t>
            </w:r>
          </w:p>
          <w:p w14:paraId="60097F54" w14:textId="77777777" w:rsidR="0023410F" w:rsidRDefault="001D4F61">
            <w:pPr>
              <w:pStyle w:val="TableParagraph"/>
              <w:spacing w:before="172" w:line="249" w:lineRule="auto"/>
              <w:ind w:left="80" w:right="48"/>
              <w:rPr>
                <w:sz w:val="18"/>
              </w:rPr>
            </w:pPr>
            <w:r>
              <w:rPr>
                <w:color w:val="003F62"/>
                <w:w w:val="105"/>
                <w:sz w:val="18"/>
              </w:rPr>
              <w:t>Expenditure</w:t>
            </w:r>
            <w:r>
              <w:rPr>
                <w:color w:val="003F62"/>
                <w:spacing w:val="-11"/>
                <w:w w:val="105"/>
                <w:sz w:val="18"/>
              </w:rPr>
              <w:t xml:space="preserve"> </w:t>
            </w:r>
            <w:r>
              <w:rPr>
                <w:color w:val="003F62"/>
                <w:w w:val="105"/>
                <w:sz w:val="18"/>
              </w:rPr>
              <w:t>on</w:t>
            </w:r>
            <w:r>
              <w:rPr>
                <w:color w:val="003F62"/>
                <w:spacing w:val="-11"/>
                <w:w w:val="105"/>
                <w:sz w:val="18"/>
              </w:rPr>
              <w:t xml:space="preserve"> </w:t>
            </w:r>
            <w:r>
              <w:rPr>
                <w:color w:val="003F62"/>
                <w:w w:val="105"/>
                <w:sz w:val="18"/>
              </w:rPr>
              <w:t>significant</w:t>
            </w:r>
            <w:r>
              <w:rPr>
                <w:color w:val="003F62"/>
                <w:spacing w:val="-11"/>
                <w:w w:val="105"/>
                <w:sz w:val="18"/>
              </w:rPr>
              <w:t xml:space="preserve"> </w:t>
            </w:r>
            <w:r>
              <w:rPr>
                <w:color w:val="003F62"/>
                <w:w w:val="105"/>
                <w:sz w:val="18"/>
              </w:rPr>
              <w:t>new</w:t>
            </w:r>
            <w:r>
              <w:rPr>
                <w:color w:val="003F62"/>
                <w:spacing w:val="-11"/>
                <w:w w:val="105"/>
                <w:sz w:val="18"/>
              </w:rPr>
              <w:t xml:space="preserve"> </w:t>
            </w:r>
            <w:r>
              <w:rPr>
                <w:color w:val="003F62"/>
                <w:w w:val="105"/>
                <w:sz w:val="18"/>
              </w:rPr>
              <w:t>customer</w:t>
            </w:r>
            <w:r>
              <w:rPr>
                <w:color w:val="003F62"/>
                <w:spacing w:val="-11"/>
                <w:w w:val="105"/>
                <w:sz w:val="18"/>
              </w:rPr>
              <w:t xml:space="preserve"> </w:t>
            </w:r>
            <w:r>
              <w:rPr>
                <w:color w:val="003F62"/>
                <w:w w:val="105"/>
                <w:sz w:val="18"/>
              </w:rPr>
              <w:t>experience</w:t>
            </w:r>
            <w:r>
              <w:rPr>
                <w:color w:val="003F62"/>
                <w:spacing w:val="-11"/>
                <w:w w:val="105"/>
                <w:sz w:val="18"/>
              </w:rPr>
              <w:t xml:space="preserve"> </w:t>
            </w:r>
            <w:r>
              <w:rPr>
                <w:color w:val="003F62"/>
                <w:w w:val="105"/>
                <w:sz w:val="18"/>
              </w:rPr>
              <w:t>related</w:t>
            </w:r>
            <w:r>
              <w:rPr>
                <w:color w:val="003F62"/>
                <w:spacing w:val="-11"/>
                <w:w w:val="105"/>
                <w:sz w:val="18"/>
              </w:rPr>
              <w:t xml:space="preserve"> </w:t>
            </w:r>
            <w:r>
              <w:rPr>
                <w:color w:val="003F62"/>
                <w:w w:val="105"/>
                <w:sz w:val="18"/>
              </w:rPr>
              <w:t>operating</w:t>
            </w:r>
            <w:r>
              <w:rPr>
                <w:color w:val="003F62"/>
                <w:spacing w:val="-11"/>
                <w:w w:val="105"/>
                <w:sz w:val="18"/>
              </w:rPr>
              <w:t xml:space="preserve"> </w:t>
            </w:r>
            <w:r>
              <w:rPr>
                <w:color w:val="003F62"/>
                <w:w w:val="105"/>
                <w:sz w:val="18"/>
              </w:rPr>
              <w:t>costs</w:t>
            </w:r>
            <w:r>
              <w:rPr>
                <w:color w:val="003F62"/>
                <w:spacing w:val="-11"/>
                <w:w w:val="105"/>
                <w:sz w:val="18"/>
              </w:rPr>
              <w:t xml:space="preserve"> </w:t>
            </w:r>
            <w:r>
              <w:rPr>
                <w:color w:val="003F62"/>
                <w:w w:val="105"/>
                <w:sz w:val="18"/>
              </w:rPr>
              <w:t>is</w:t>
            </w:r>
            <w:r>
              <w:rPr>
                <w:color w:val="003F62"/>
                <w:spacing w:val="-11"/>
                <w:w w:val="105"/>
                <w:sz w:val="18"/>
              </w:rPr>
              <w:t xml:space="preserve"> </w:t>
            </w:r>
            <w:r>
              <w:rPr>
                <w:color w:val="003F62"/>
                <w:w w:val="105"/>
                <w:sz w:val="18"/>
              </w:rPr>
              <w:t>included</w:t>
            </w:r>
            <w:r>
              <w:rPr>
                <w:color w:val="003F62"/>
                <w:spacing w:val="-11"/>
                <w:w w:val="105"/>
                <w:sz w:val="18"/>
              </w:rPr>
              <w:t xml:space="preserve"> </w:t>
            </w:r>
            <w:r>
              <w:rPr>
                <w:color w:val="003F62"/>
                <w:w w:val="105"/>
                <w:sz w:val="18"/>
              </w:rPr>
              <w:t>at</w:t>
            </w:r>
            <w:r>
              <w:rPr>
                <w:color w:val="003F62"/>
                <w:spacing w:val="-11"/>
                <w:w w:val="105"/>
                <w:sz w:val="18"/>
              </w:rPr>
              <w:t xml:space="preserve"> </w:t>
            </w:r>
            <w:r>
              <w:rPr>
                <w:color w:val="003F62"/>
                <w:w w:val="105"/>
                <w:sz w:val="18"/>
              </w:rPr>
              <w:t>amounts</w:t>
            </w:r>
            <w:r>
              <w:rPr>
                <w:color w:val="003F62"/>
                <w:spacing w:val="-11"/>
                <w:w w:val="105"/>
                <w:sz w:val="18"/>
              </w:rPr>
              <w:t xml:space="preserve"> </w:t>
            </w:r>
            <w:r>
              <w:rPr>
                <w:color w:val="003F62"/>
                <w:w w:val="105"/>
                <w:sz w:val="18"/>
              </w:rPr>
              <w:t>lower than expected.</w:t>
            </w:r>
          </w:p>
          <w:p w14:paraId="60097F55" w14:textId="77777777" w:rsidR="0023410F" w:rsidRDefault="001D4F61">
            <w:pPr>
              <w:pStyle w:val="TableParagraph"/>
              <w:spacing w:before="172" w:line="249" w:lineRule="auto"/>
              <w:ind w:left="80" w:right="280"/>
              <w:jc w:val="both"/>
              <w:rPr>
                <w:sz w:val="18"/>
              </w:rPr>
            </w:pPr>
            <w:r>
              <w:rPr>
                <w:color w:val="003F62"/>
                <w:w w:val="105"/>
                <w:sz w:val="18"/>
              </w:rPr>
              <w:t>A</w:t>
            </w:r>
            <w:r>
              <w:rPr>
                <w:color w:val="003F62"/>
                <w:spacing w:val="-14"/>
                <w:w w:val="105"/>
                <w:sz w:val="18"/>
              </w:rPr>
              <w:t xml:space="preserve"> </w:t>
            </w:r>
            <w:r>
              <w:rPr>
                <w:color w:val="003F62"/>
                <w:w w:val="105"/>
                <w:sz w:val="18"/>
              </w:rPr>
              <w:t>balanced</w:t>
            </w:r>
            <w:r>
              <w:rPr>
                <w:color w:val="003F62"/>
                <w:spacing w:val="-13"/>
                <w:w w:val="105"/>
                <w:sz w:val="18"/>
              </w:rPr>
              <w:t xml:space="preserve"> </w:t>
            </w:r>
            <w:r>
              <w:rPr>
                <w:color w:val="003F62"/>
                <w:w w:val="105"/>
                <w:sz w:val="18"/>
              </w:rPr>
              <w:t>approach</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operational</w:t>
            </w:r>
            <w:r>
              <w:rPr>
                <w:color w:val="003F62"/>
                <w:spacing w:val="-13"/>
                <w:w w:val="105"/>
                <w:sz w:val="18"/>
              </w:rPr>
              <w:t xml:space="preserve"> </w:t>
            </w:r>
            <w:r>
              <w:rPr>
                <w:color w:val="003F62"/>
                <w:w w:val="105"/>
                <w:sz w:val="18"/>
              </w:rPr>
              <w:t>performance,</w:t>
            </w:r>
            <w:r>
              <w:rPr>
                <w:color w:val="003F62"/>
                <w:spacing w:val="-13"/>
                <w:w w:val="105"/>
                <w:sz w:val="18"/>
              </w:rPr>
              <w:t xml:space="preserve"> </w:t>
            </w:r>
            <w:r>
              <w:rPr>
                <w:color w:val="003F62"/>
                <w:w w:val="105"/>
                <w:sz w:val="18"/>
              </w:rPr>
              <w:t>regulatory</w:t>
            </w:r>
            <w:r>
              <w:rPr>
                <w:color w:val="003F62"/>
                <w:spacing w:val="-13"/>
                <w:w w:val="105"/>
                <w:sz w:val="18"/>
              </w:rPr>
              <w:t xml:space="preserve"> </w:t>
            </w:r>
            <w:r>
              <w:rPr>
                <w:color w:val="003F62"/>
                <w:w w:val="105"/>
                <w:sz w:val="18"/>
              </w:rPr>
              <w:t>compliance,</w:t>
            </w:r>
            <w:r>
              <w:rPr>
                <w:color w:val="003F62"/>
                <w:spacing w:val="-14"/>
                <w:w w:val="105"/>
                <w:sz w:val="18"/>
              </w:rPr>
              <w:t xml:space="preserve"> </w:t>
            </w:r>
            <w:r>
              <w:rPr>
                <w:color w:val="003F62"/>
                <w:w w:val="105"/>
                <w:sz w:val="18"/>
              </w:rPr>
              <w:t>environmental</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financial</w:t>
            </w:r>
            <w:r>
              <w:rPr>
                <w:color w:val="003F62"/>
                <w:spacing w:val="-13"/>
                <w:w w:val="105"/>
                <w:sz w:val="18"/>
              </w:rPr>
              <w:t xml:space="preserve"> </w:t>
            </w:r>
            <w:r>
              <w:rPr>
                <w:color w:val="003F62"/>
                <w:w w:val="105"/>
                <w:sz w:val="18"/>
              </w:rPr>
              <w:t>risk. This</w:t>
            </w:r>
            <w:r>
              <w:rPr>
                <w:color w:val="003F62"/>
                <w:spacing w:val="-12"/>
                <w:w w:val="105"/>
                <w:sz w:val="18"/>
              </w:rPr>
              <w:t xml:space="preserve"> </w:t>
            </w:r>
            <w:r>
              <w:rPr>
                <w:color w:val="003F62"/>
                <w:w w:val="105"/>
                <w:sz w:val="18"/>
              </w:rPr>
              <w:t>approach</w:t>
            </w:r>
            <w:r>
              <w:rPr>
                <w:color w:val="003F62"/>
                <w:spacing w:val="-12"/>
                <w:w w:val="105"/>
                <w:sz w:val="18"/>
              </w:rPr>
              <w:t xml:space="preserve"> </w:t>
            </w:r>
            <w:r>
              <w:rPr>
                <w:color w:val="003F62"/>
                <w:w w:val="105"/>
                <w:sz w:val="18"/>
              </w:rPr>
              <w:t>reduces</w:t>
            </w:r>
            <w:r>
              <w:rPr>
                <w:color w:val="003F62"/>
                <w:spacing w:val="-12"/>
                <w:w w:val="105"/>
                <w:sz w:val="18"/>
              </w:rPr>
              <w:t xml:space="preserve"> </w:t>
            </w:r>
            <w:r>
              <w:rPr>
                <w:color w:val="003F62"/>
                <w:w w:val="105"/>
                <w:sz w:val="18"/>
              </w:rPr>
              <w:t>the</w:t>
            </w:r>
            <w:r>
              <w:rPr>
                <w:color w:val="003F62"/>
                <w:spacing w:val="-12"/>
                <w:w w:val="105"/>
                <w:sz w:val="18"/>
              </w:rPr>
              <w:t xml:space="preserve"> </w:t>
            </w:r>
            <w:r>
              <w:rPr>
                <w:color w:val="003F62"/>
                <w:w w:val="105"/>
                <w:sz w:val="18"/>
              </w:rPr>
              <w:t>risk</w:t>
            </w:r>
            <w:r>
              <w:rPr>
                <w:color w:val="003F62"/>
                <w:spacing w:val="-12"/>
                <w:w w:val="105"/>
                <w:sz w:val="18"/>
              </w:rPr>
              <w:t xml:space="preserve"> </w:t>
            </w:r>
            <w:r>
              <w:rPr>
                <w:color w:val="003F62"/>
                <w:w w:val="105"/>
                <w:sz w:val="18"/>
              </w:rPr>
              <w:t>of</w:t>
            </w:r>
            <w:r>
              <w:rPr>
                <w:color w:val="003F62"/>
                <w:spacing w:val="-12"/>
                <w:w w:val="105"/>
                <w:sz w:val="18"/>
              </w:rPr>
              <w:t xml:space="preserve"> </w:t>
            </w:r>
            <w:r>
              <w:rPr>
                <w:color w:val="003F62"/>
                <w:w w:val="105"/>
                <w:sz w:val="18"/>
              </w:rPr>
              <w:t>over-recovering</w:t>
            </w:r>
            <w:r>
              <w:rPr>
                <w:color w:val="003F62"/>
                <w:spacing w:val="-12"/>
                <w:w w:val="105"/>
                <w:sz w:val="18"/>
              </w:rPr>
              <w:t xml:space="preserve"> </w:t>
            </w:r>
            <w:r>
              <w:rPr>
                <w:color w:val="003F62"/>
                <w:w w:val="105"/>
                <w:sz w:val="18"/>
              </w:rPr>
              <w:t>revenue</w:t>
            </w:r>
            <w:r>
              <w:rPr>
                <w:color w:val="003F62"/>
                <w:spacing w:val="-12"/>
                <w:w w:val="105"/>
                <w:sz w:val="18"/>
              </w:rPr>
              <w:t xml:space="preserve"> </w:t>
            </w:r>
            <w:r>
              <w:rPr>
                <w:color w:val="003F62"/>
                <w:w w:val="105"/>
                <w:sz w:val="18"/>
              </w:rPr>
              <w:t>where</w:t>
            </w:r>
            <w:r>
              <w:rPr>
                <w:color w:val="003F62"/>
                <w:spacing w:val="-12"/>
                <w:w w:val="105"/>
                <w:sz w:val="18"/>
              </w:rPr>
              <w:t xml:space="preserve"> </w:t>
            </w:r>
            <w:r>
              <w:rPr>
                <w:color w:val="003F62"/>
                <w:w w:val="105"/>
                <w:sz w:val="18"/>
              </w:rPr>
              <w:t>we</w:t>
            </w:r>
            <w:r>
              <w:rPr>
                <w:color w:val="003F62"/>
                <w:spacing w:val="-12"/>
                <w:w w:val="105"/>
                <w:sz w:val="18"/>
              </w:rPr>
              <w:t xml:space="preserve"> </w:t>
            </w:r>
            <w:r>
              <w:rPr>
                <w:color w:val="003F62"/>
                <w:w w:val="105"/>
                <w:sz w:val="18"/>
              </w:rPr>
              <w:t>have</w:t>
            </w:r>
            <w:r>
              <w:rPr>
                <w:color w:val="003F62"/>
                <w:spacing w:val="-12"/>
                <w:w w:val="105"/>
                <w:sz w:val="18"/>
              </w:rPr>
              <w:t xml:space="preserve"> </w:t>
            </w:r>
            <w:r>
              <w:rPr>
                <w:color w:val="003F62"/>
                <w:w w:val="105"/>
                <w:sz w:val="18"/>
              </w:rPr>
              <w:t>the</w:t>
            </w:r>
            <w:r>
              <w:rPr>
                <w:color w:val="003F62"/>
                <w:spacing w:val="-12"/>
                <w:w w:val="105"/>
                <w:sz w:val="18"/>
              </w:rPr>
              <w:t xml:space="preserve"> </w:t>
            </w:r>
            <w:r>
              <w:rPr>
                <w:color w:val="003F62"/>
                <w:w w:val="105"/>
                <w:sz w:val="18"/>
              </w:rPr>
              <w:t>greater</w:t>
            </w:r>
            <w:r>
              <w:rPr>
                <w:color w:val="003F62"/>
                <w:spacing w:val="-12"/>
                <w:w w:val="105"/>
                <w:sz w:val="18"/>
              </w:rPr>
              <w:t xml:space="preserve"> </w:t>
            </w:r>
            <w:r>
              <w:rPr>
                <w:color w:val="003F62"/>
                <w:w w:val="105"/>
                <w:sz w:val="18"/>
              </w:rPr>
              <w:t>capacity</w:t>
            </w:r>
            <w:r>
              <w:rPr>
                <w:color w:val="003F62"/>
                <w:spacing w:val="-12"/>
                <w:w w:val="105"/>
                <w:sz w:val="18"/>
              </w:rPr>
              <w:t xml:space="preserve"> </w:t>
            </w:r>
            <w:r>
              <w:rPr>
                <w:color w:val="003F62"/>
                <w:w w:val="105"/>
                <w:sz w:val="18"/>
              </w:rPr>
              <w:t>to</w:t>
            </w:r>
            <w:r>
              <w:rPr>
                <w:color w:val="003F62"/>
                <w:spacing w:val="-12"/>
                <w:w w:val="105"/>
                <w:sz w:val="18"/>
              </w:rPr>
              <w:t xml:space="preserve"> </w:t>
            </w:r>
            <w:r>
              <w:rPr>
                <w:color w:val="003F62"/>
                <w:w w:val="105"/>
                <w:sz w:val="18"/>
              </w:rPr>
              <w:t xml:space="preserve">manage </w:t>
            </w:r>
            <w:r>
              <w:rPr>
                <w:color w:val="003F62"/>
                <w:spacing w:val="-2"/>
                <w:w w:val="105"/>
                <w:sz w:val="18"/>
              </w:rPr>
              <w:t>risk.</w:t>
            </w:r>
          </w:p>
        </w:tc>
      </w:tr>
    </w:tbl>
    <w:p w14:paraId="60097F57" w14:textId="77777777" w:rsidR="0023410F" w:rsidRDefault="0023410F">
      <w:pPr>
        <w:pStyle w:val="BodyText"/>
        <w:spacing w:before="4"/>
        <w:rPr>
          <w:sz w:val="9"/>
        </w:rPr>
      </w:pPr>
    </w:p>
    <w:p w14:paraId="60097F58" w14:textId="77777777" w:rsidR="0023410F" w:rsidRDefault="001D4F61">
      <w:pPr>
        <w:spacing w:before="89"/>
        <w:ind w:left="360"/>
        <w:rPr>
          <w:b/>
          <w:sz w:val="32"/>
        </w:rPr>
      </w:pPr>
      <w:r>
        <w:rPr>
          <w:b/>
          <w:color w:val="003F62"/>
          <w:spacing w:val="-2"/>
          <w:sz w:val="32"/>
        </w:rPr>
        <w:t>PREMO</w:t>
      </w:r>
      <w:r>
        <w:rPr>
          <w:b/>
          <w:color w:val="003F62"/>
          <w:spacing w:val="-16"/>
          <w:sz w:val="32"/>
        </w:rPr>
        <w:t xml:space="preserve"> </w:t>
      </w:r>
      <w:r>
        <w:rPr>
          <w:b/>
          <w:color w:val="003F62"/>
          <w:spacing w:val="-2"/>
          <w:sz w:val="32"/>
        </w:rPr>
        <w:t>summary</w:t>
      </w:r>
      <w:r>
        <w:rPr>
          <w:b/>
          <w:color w:val="003F62"/>
          <w:spacing w:val="-16"/>
          <w:sz w:val="32"/>
        </w:rPr>
        <w:t xml:space="preserve"> </w:t>
      </w:r>
      <w:r>
        <w:rPr>
          <w:b/>
          <w:color w:val="003F62"/>
          <w:spacing w:val="-2"/>
          <w:sz w:val="32"/>
        </w:rPr>
        <w:t>-</w:t>
      </w:r>
      <w:r>
        <w:rPr>
          <w:b/>
          <w:color w:val="003F62"/>
          <w:spacing w:val="-16"/>
          <w:sz w:val="32"/>
        </w:rPr>
        <w:t xml:space="preserve"> </w:t>
      </w:r>
      <w:r>
        <w:rPr>
          <w:b/>
          <w:color w:val="003F62"/>
          <w:spacing w:val="-4"/>
          <w:sz w:val="32"/>
        </w:rPr>
        <w:t>Risk</w:t>
      </w:r>
    </w:p>
    <w:p w14:paraId="60097F59" w14:textId="77777777" w:rsidR="0023410F" w:rsidRDefault="0023410F">
      <w:pPr>
        <w:pStyle w:val="BodyText"/>
        <w:spacing w:before="9"/>
        <w:rPr>
          <w:b/>
          <w:sz w:val="15"/>
        </w:rPr>
      </w:pPr>
    </w:p>
    <w:tbl>
      <w:tblPr>
        <w:tblW w:w="0" w:type="auto"/>
        <w:tblInd w:w="39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376"/>
        <w:gridCol w:w="907"/>
        <w:gridCol w:w="7189"/>
      </w:tblGrid>
      <w:tr w:rsidR="0023410F" w14:paraId="60097F5D" w14:textId="77777777">
        <w:trPr>
          <w:trHeight w:val="455"/>
        </w:trPr>
        <w:tc>
          <w:tcPr>
            <w:tcW w:w="2376" w:type="dxa"/>
            <w:shd w:val="clear" w:color="auto" w:fill="003F62"/>
          </w:tcPr>
          <w:p w14:paraId="60097F5A" w14:textId="77777777" w:rsidR="0023410F" w:rsidRDefault="001D4F61">
            <w:pPr>
              <w:pStyle w:val="TableParagraph"/>
              <w:spacing w:before="92"/>
              <w:ind w:left="87"/>
              <w:rPr>
                <w:b/>
                <w:sz w:val="24"/>
              </w:rPr>
            </w:pPr>
            <w:r>
              <w:rPr>
                <w:b/>
                <w:color w:val="FFFFFF"/>
                <w:spacing w:val="-2"/>
                <w:sz w:val="24"/>
              </w:rPr>
              <w:t>Aspect</w:t>
            </w:r>
          </w:p>
        </w:tc>
        <w:tc>
          <w:tcPr>
            <w:tcW w:w="907" w:type="dxa"/>
            <w:shd w:val="clear" w:color="auto" w:fill="003F62"/>
          </w:tcPr>
          <w:p w14:paraId="60097F5B" w14:textId="77777777" w:rsidR="0023410F" w:rsidRDefault="001D4F61">
            <w:pPr>
              <w:pStyle w:val="TableParagraph"/>
              <w:spacing w:before="92"/>
              <w:ind w:left="102" w:right="62"/>
              <w:jc w:val="center"/>
              <w:rPr>
                <w:b/>
                <w:sz w:val="24"/>
              </w:rPr>
            </w:pPr>
            <w:r>
              <w:rPr>
                <w:b/>
                <w:color w:val="FFFFFF"/>
                <w:spacing w:val="-2"/>
                <w:sz w:val="24"/>
              </w:rPr>
              <w:t>Score</w:t>
            </w:r>
          </w:p>
        </w:tc>
        <w:tc>
          <w:tcPr>
            <w:tcW w:w="7189" w:type="dxa"/>
            <w:shd w:val="clear" w:color="auto" w:fill="003F62"/>
          </w:tcPr>
          <w:p w14:paraId="60097F5C" w14:textId="77777777" w:rsidR="0023410F" w:rsidRDefault="001D4F61">
            <w:pPr>
              <w:pStyle w:val="TableParagraph"/>
              <w:spacing w:before="92"/>
              <w:ind w:left="3020" w:right="2991"/>
              <w:jc w:val="center"/>
              <w:rPr>
                <w:b/>
                <w:sz w:val="24"/>
              </w:rPr>
            </w:pPr>
            <w:r>
              <w:rPr>
                <w:b/>
                <w:color w:val="FFFFFF"/>
                <w:spacing w:val="-2"/>
                <w:sz w:val="24"/>
              </w:rPr>
              <w:t>Comment</w:t>
            </w:r>
          </w:p>
        </w:tc>
      </w:tr>
      <w:tr w:rsidR="0023410F" w14:paraId="60097F68" w14:textId="77777777">
        <w:trPr>
          <w:trHeight w:val="4398"/>
        </w:trPr>
        <w:tc>
          <w:tcPr>
            <w:tcW w:w="2376" w:type="dxa"/>
            <w:tcBorders>
              <w:left w:val="nil"/>
              <w:bottom w:val="single" w:sz="8" w:space="0" w:color="003F62"/>
              <w:right w:val="single" w:sz="8" w:space="0" w:color="FFFFFF"/>
            </w:tcBorders>
          </w:tcPr>
          <w:p w14:paraId="60097F5E" w14:textId="77777777" w:rsidR="0023410F" w:rsidRDefault="001D4F61">
            <w:pPr>
              <w:pStyle w:val="TableParagraph"/>
              <w:spacing w:before="23" w:line="249" w:lineRule="auto"/>
              <w:ind w:left="100" w:right="217"/>
              <w:rPr>
                <w:sz w:val="18"/>
              </w:rPr>
            </w:pPr>
            <w:r>
              <w:rPr>
                <w:color w:val="003F62"/>
                <w:w w:val="105"/>
                <w:sz w:val="18"/>
              </w:rPr>
              <w:t>To what extent has the business</w:t>
            </w:r>
            <w:r>
              <w:rPr>
                <w:color w:val="003F62"/>
                <w:spacing w:val="-1"/>
                <w:w w:val="105"/>
                <w:sz w:val="18"/>
              </w:rPr>
              <w:t xml:space="preserve"> </w:t>
            </w:r>
            <w:r>
              <w:rPr>
                <w:color w:val="003F62"/>
                <w:w w:val="105"/>
                <w:sz w:val="18"/>
              </w:rPr>
              <w:t>demonstrated a robust process for identifying</w:t>
            </w:r>
            <w:r>
              <w:rPr>
                <w:color w:val="003F62"/>
                <w:spacing w:val="-3"/>
                <w:w w:val="105"/>
                <w:sz w:val="18"/>
              </w:rPr>
              <w:t xml:space="preserve"> </w:t>
            </w:r>
            <w:r>
              <w:rPr>
                <w:color w:val="003F62"/>
                <w:w w:val="105"/>
                <w:sz w:val="18"/>
              </w:rPr>
              <w:t>risk,</w:t>
            </w:r>
            <w:r>
              <w:rPr>
                <w:color w:val="003F62"/>
                <w:spacing w:val="-3"/>
                <w:w w:val="105"/>
                <w:sz w:val="18"/>
              </w:rPr>
              <w:t xml:space="preserve"> </w:t>
            </w:r>
            <w:r>
              <w:rPr>
                <w:color w:val="003F62"/>
                <w:w w:val="105"/>
                <w:sz w:val="18"/>
              </w:rPr>
              <w:t>and</w:t>
            </w:r>
            <w:r>
              <w:rPr>
                <w:color w:val="003F62"/>
                <w:spacing w:val="-3"/>
                <w:w w:val="105"/>
                <w:sz w:val="18"/>
              </w:rPr>
              <w:t xml:space="preserve"> </w:t>
            </w:r>
            <w:r>
              <w:rPr>
                <w:color w:val="003F62"/>
                <w:w w:val="105"/>
                <w:sz w:val="18"/>
              </w:rPr>
              <w:t>how</w:t>
            </w:r>
          </w:p>
          <w:p w14:paraId="60097F5F" w14:textId="77777777" w:rsidR="0023410F" w:rsidRDefault="001D4F61">
            <w:pPr>
              <w:pStyle w:val="TableParagraph"/>
              <w:spacing w:before="3" w:line="249" w:lineRule="auto"/>
              <w:ind w:left="100"/>
              <w:rPr>
                <w:sz w:val="18"/>
              </w:rPr>
            </w:pPr>
            <w:r>
              <w:rPr>
                <w:color w:val="003F62"/>
                <w:w w:val="105"/>
                <w:sz w:val="18"/>
              </w:rPr>
              <w:t>it</w:t>
            </w:r>
            <w:r>
              <w:rPr>
                <w:color w:val="003F62"/>
                <w:spacing w:val="-7"/>
                <w:w w:val="105"/>
                <w:sz w:val="18"/>
              </w:rPr>
              <w:t xml:space="preserve"> </w:t>
            </w:r>
            <w:r>
              <w:rPr>
                <w:color w:val="003F62"/>
                <w:w w:val="105"/>
                <w:sz w:val="18"/>
              </w:rPr>
              <w:t>has</w:t>
            </w:r>
            <w:r>
              <w:rPr>
                <w:color w:val="003F62"/>
                <w:spacing w:val="-7"/>
                <w:w w:val="105"/>
                <w:sz w:val="18"/>
              </w:rPr>
              <w:t xml:space="preserve"> </w:t>
            </w:r>
            <w:r>
              <w:rPr>
                <w:color w:val="003F62"/>
                <w:w w:val="105"/>
                <w:sz w:val="18"/>
              </w:rPr>
              <w:t>decided</w:t>
            </w:r>
            <w:r>
              <w:rPr>
                <w:color w:val="003F62"/>
                <w:spacing w:val="-7"/>
                <w:w w:val="105"/>
                <w:sz w:val="18"/>
              </w:rPr>
              <w:t xml:space="preserve"> </w:t>
            </w:r>
            <w:r>
              <w:rPr>
                <w:color w:val="003F62"/>
                <w:w w:val="105"/>
                <w:sz w:val="18"/>
              </w:rPr>
              <w:t>who</w:t>
            </w:r>
            <w:r>
              <w:rPr>
                <w:color w:val="003F62"/>
                <w:spacing w:val="-7"/>
                <w:w w:val="105"/>
                <w:sz w:val="18"/>
              </w:rPr>
              <w:t xml:space="preserve"> </w:t>
            </w:r>
            <w:r>
              <w:rPr>
                <w:color w:val="003F62"/>
                <w:w w:val="105"/>
                <w:sz w:val="18"/>
              </w:rPr>
              <w:t>should bear</w:t>
            </w:r>
            <w:r>
              <w:rPr>
                <w:color w:val="003F62"/>
                <w:spacing w:val="-12"/>
                <w:w w:val="105"/>
                <w:sz w:val="18"/>
              </w:rPr>
              <w:t xml:space="preserve"> </w:t>
            </w:r>
            <w:r>
              <w:rPr>
                <w:color w:val="003F62"/>
                <w:w w:val="105"/>
                <w:sz w:val="18"/>
              </w:rPr>
              <w:t>these</w:t>
            </w:r>
            <w:r>
              <w:rPr>
                <w:color w:val="003F62"/>
                <w:spacing w:val="-12"/>
                <w:w w:val="105"/>
                <w:sz w:val="18"/>
              </w:rPr>
              <w:t xml:space="preserve"> </w:t>
            </w:r>
            <w:r>
              <w:rPr>
                <w:color w:val="003F62"/>
                <w:w w:val="105"/>
                <w:sz w:val="18"/>
              </w:rPr>
              <w:t>risks?</w:t>
            </w:r>
            <w:r>
              <w:rPr>
                <w:color w:val="003F62"/>
                <w:spacing w:val="-12"/>
                <w:w w:val="105"/>
                <w:sz w:val="18"/>
              </w:rPr>
              <w:t xml:space="preserve"> </w:t>
            </w:r>
            <w:r>
              <w:rPr>
                <w:color w:val="003F62"/>
                <w:w w:val="105"/>
                <w:sz w:val="18"/>
              </w:rPr>
              <w:t>i.e.</w:t>
            </w:r>
            <w:r>
              <w:rPr>
                <w:color w:val="003F62"/>
                <w:spacing w:val="-12"/>
                <w:w w:val="105"/>
                <w:sz w:val="18"/>
              </w:rPr>
              <w:t xml:space="preserve"> </w:t>
            </w:r>
            <w:r>
              <w:rPr>
                <w:color w:val="003F62"/>
                <w:w w:val="105"/>
                <w:sz w:val="18"/>
              </w:rPr>
              <w:t>such that customers are not paying more than they need</w:t>
            </w:r>
            <w:r>
              <w:rPr>
                <w:color w:val="003F62"/>
                <w:spacing w:val="-1"/>
                <w:w w:val="105"/>
                <w:sz w:val="18"/>
              </w:rPr>
              <w:t xml:space="preserve"> </w:t>
            </w:r>
            <w:r>
              <w:rPr>
                <w:color w:val="003F62"/>
                <w:w w:val="105"/>
                <w:sz w:val="18"/>
              </w:rPr>
              <w:t>to.</w:t>
            </w:r>
          </w:p>
        </w:tc>
        <w:tc>
          <w:tcPr>
            <w:tcW w:w="907" w:type="dxa"/>
            <w:tcBorders>
              <w:left w:val="single" w:sz="8" w:space="0" w:color="FFFFFF"/>
              <w:bottom w:val="single" w:sz="8" w:space="0" w:color="003F62"/>
              <w:right w:val="single" w:sz="8" w:space="0" w:color="FFFFFF"/>
            </w:tcBorders>
            <w:shd w:val="clear" w:color="auto" w:fill="C2E7EF"/>
          </w:tcPr>
          <w:p w14:paraId="60097F60" w14:textId="77777777" w:rsidR="0023410F" w:rsidRDefault="001D4F61">
            <w:pPr>
              <w:pStyle w:val="TableParagraph"/>
              <w:spacing w:before="23"/>
              <w:ind w:left="276" w:right="236"/>
              <w:jc w:val="center"/>
              <w:rPr>
                <w:b/>
                <w:sz w:val="18"/>
              </w:rPr>
            </w:pPr>
            <w:r>
              <w:rPr>
                <w:b/>
                <w:color w:val="003F62"/>
                <w:spacing w:val="-4"/>
                <w:sz w:val="18"/>
              </w:rPr>
              <w:t>2.75</w:t>
            </w:r>
          </w:p>
        </w:tc>
        <w:tc>
          <w:tcPr>
            <w:tcW w:w="7189" w:type="dxa"/>
            <w:tcBorders>
              <w:left w:val="single" w:sz="8" w:space="0" w:color="FFFFFF"/>
              <w:bottom w:val="single" w:sz="8" w:space="0" w:color="003F62"/>
              <w:right w:val="nil"/>
            </w:tcBorders>
          </w:tcPr>
          <w:p w14:paraId="60097F61" w14:textId="77777777" w:rsidR="0023410F" w:rsidRDefault="001D4F61">
            <w:pPr>
              <w:pStyle w:val="TableParagraph"/>
              <w:spacing w:before="23" w:line="249" w:lineRule="auto"/>
              <w:ind w:left="90"/>
              <w:rPr>
                <w:sz w:val="18"/>
              </w:rPr>
            </w:pPr>
            <w:r>
              <w:rPr>
                <w:color w:val="003F62"/>
                <w:w w:val="105"/>
                <w:sz w:val="18"/>
              </w:rPr>
              <w:t>Our</w:t>
            </w:r>
            <w:r>
              <w:rPr>
                <w:color w:val="003F62"/>
                <w:spacing w:val="-13"/>
                <w:w w:val="105"/>
                <w:sz w:val="18"/>
              </w:rPr>
              <w:t xml:space="preserve"> </w:t>
            </w:r>
            <w:r>
              <w:rPr>
                <w:color w:val="003F62"/>
                <w:w w:val="105"/>
                <w:sz w:val="18"/>
              </w:rPr>
              <w:t>risk</w:t>
            </w:r>
            <w:r>
              <w:rPr>
                <w:color w:val="003F62"/>
                <w:spacing w:val="-13"/>
                <w:w w:val="105"/>
                <w:sz w:val="18"/>
              </w:rPr>
              <w:t xml:space="preserve"> </w:t>
            </w:r>
            <w:r>
              <w:rPr>
                <w:color w:val="003F62"/>
                <w:w w:val="105"/>
                <w:sz w:val="18"/>
              </w:rPr>
              <w:t>framework</w:t>
            </w:r>
            <w:r>
              <w:rPr>
                <w:color w:val="003F62"/>
                <w:spacing w:val="-13"/>
                <w:w w:val="105"/>
                <w:sz w:val="18"/>
              </w:rPr>
              <w:t xml:space="preserve"> </w:t>
            </w:r>
            <w:r>
              <w:rPr>
                <w:color w:val="003F62"/>
                <w:w w:val="105"/>
                <w:sz w:val="18"/>
              </w:rPr>
              <w:t>aligns</w:t>
            </w:r>
            <w:r>
              <w:rPr>
                <w:color w:val="003F62"/>
                <w:spacing w:val="-13"/>
                <w:w w:val="105"/>
                <w:sz w:val="18"/>
              </w:rPr>
              <w:t xml:space="preserve"> </w:t>
            </w:r>
            <w:r>
              <w:rPr>
                <w:color w:val="003F62"/>
                <w:w w:val="105"/>
                <w:sz w:val="18"/>
              </w:rPr>
              <w:t>with</w:t>
            </w:r>
            <w:r>
              <w:rPr>
                <w:color w:val="003F62"/>
                <w:spacing w:val="-13"/>
                <w:w w:val="105"/>
                <w:sz w:val="18"/>
              </w:rPr>
              <w:t xml:space="preserve"> </w:t>
            </w:r>
            <w:r>
              <w:rPr>
                <w:color w:val="003F62"/>
                <w:w w:val="105"/>
                <w:sz w:val="18"/>
              </w:rPr>
              <w:t>ISO</w:t>
            </w:r>
            <w:r>
              <w:rPr>
                <w:color w:val="003F62"/>
                <w:spacing w:val="-13"/>
                <w:w w:val="105"/>
                <w:sz w:val="18"/>
              </w:rPr>
              <w:t xml:space="preserve"> </w:t>
            </w:r>
            <w:r>
              <w:rPr>
                <w:color w:val="003F62"/>
                <w:w w:val="105"/>
                <w:sz w:val="18"/>
              </w:rPr>
              <w:t>55000</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this</w:t>
            </w:r>
            <w:r>
              <w:rPr>
                <w:color w:val="003F62"/>
                <w:spacing w:val="-13"/>
                <w:w w:val="105"/>
                <w:sz w:val="18"/>
              </w:rPr>
              <w:t xml:space="preserve"> </w:t>
            </w:r>
            <w:r>
              <w:rPr>
                <w:color w:val="003F62"/>
                <w:w w:val="105"/>
                <w:sz w:val="18"/>
              </w:rPr>
              <w:t>provides</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basis</w:t>
            </w:r>
            <w:r>
              <w:rPr>
                <w:color w:val="003F62"/>
                <w:spacing w:val="-13"/>
                <w:w w:val="105"/>
                <w:sz w:val="18"/>
              </w:rPr>
              <w:t xml:space="preserve"> </w:t>
            </w:r>
            <w:r>
              <w:rPr>
                <w:color w:val="003F62"/>
                <w:w w:val="105"/>
                <w:sz w:val="18"/>
              </w:rPr>
              <w:t>for</w:t>
            </w:r>
            <w:r>
              <w:rPr>
                <w:color w:val="003F62"/>
                <w:spacing w:val="-13"/>
                <w:w w:val="105"/>
                <w:sz w:val="18"/>
              </w:rPr>
              <w:t xml:space="preserve"> </w:t>
            </w:r>
            <w:r>
              <w:rPr>
                <w:color w:val="003F62"/>
                <w:w w:val="105"/>
                <w:sz w:val="18"/>
              </w:rPr>
              <w:t>our</w:t>
            </w:r>
            <w:r>
              <w:rPr>
                <w:color w:val="003F62"/>
                <w:spacing w:val="-13"/>
                <w:w w:val="105"/>
                <w:sz w:val="18"/>
              </w:rPr>
              <w:t xml:space="preserve"> </w:t>
            </w:r>
            <w:r>
              <w:rPr>
                <w:color w:val="003F62"/>
                <w:w w:val="105"/>
                <w:sz w:val="18"/>
              </w:rPr>
              <w:t>decision making. Prioritisation of projects, programs and initiatives include a risk frame.</w:t>
            </w:r>
          </w:p>
          <w:p w14:paraId="60097F62" w14:textId="77777777" w:rsidR="0023410F" w:rsidRDefault="001D4F61">
            <w:pPr>
              <w:pStyle w:val="TableParagraph"/>
              <w:spacing w:before="115" w:line="249" w:lineRule="auto"/>
              <w:ind w:left="90"/>
              <w:rPr>
                <w:sz w:val="18"/>
              </w:rPr>
            </w:pPr>
            <w:r>
              <w:rPr>
                <w:color w:val="003F62"/>
                <w:spacing w:val="-2"/>
                <w:w w:val="105"/>
                <w:sz w:val="18"/>
              </w:rPr>
              <w:t>Capital</w:t>
            </w:r>
            <w:r>
              <w:rPr>
                <w:color w:val="003F62"/>
                <w:spacing w:val="-5"/>
                <w:w w:val="105"/>
                <w:sz w:val="18"/>
              </w:rPr>
              <w:t xml:space="preserve"> </w:t>
            </w:r>
            <w:r>
              <w:rPr>
                <w:color w:val="003F62"/>
                <w:spacing w:val="-2"/>
                <w:w w:val="105"/>
                <w:sz w:val="18"/>
              </w:rPr>
              <w:t>projects</w:t>
            </w:r>
            <w:r>
              <w:rPr>
                <w:color w:val="003F62"/>
                <w:spacing w:val="-5"/>
                <w:w w:val="105"/>
                <w:sz w:val="18"/>
              </w:rPr>
              <w:t xml:space="preserve"> </w:t>
            </w:r>
            <w:r>
              <w:rPr>
                <w:color w:val="003F62"/>
                <w:spacing w:val="-2"/>
                <w:w w:val="105"/>
                <w:sz w:val="18"/>
              </w:rPr>
              <w:t>are</w:t>
            </w:r>
            <w:r>
              <w:rPr>
                <w:color w:val="003F62"/>
                <w:spacing w:val="-5"/>
                <w:w w:val="105"/>
                <w:sz w:val="18"/>
              </w:rPr>
              <w:t xml:space="preserve"> </w:t>
            </w:r>
            <w:r>
              <w:rPr>
                <w:color w:val="003F62"/>
                <w:spacing w:val="-2"/>
                <w:w w:val="105"/>
                <w:sz w:val="18"/>
              </w:rPr>
              <w:t>based</w:t>
            </w:r>
            <w:r>
              <w:rPr>
                <w:color w:val="003F62"/>
                <w:spacing w:val="-5"/>
                <w:w w:val="105"/>
                <w:sz w:val="18"/>
              </w:rPr>
              <w:t xml:space="preserve"> </w:t>
            </w:r>
            <w:r>
              <w:rPr>
                <w:color w:val="003F62"/>
                <w:spacing w:val="-2"/>
                <w:w w:val="105"/>
                <w:sz w:val="18"/>
              </w:rPr>
              <w:t>on</w:t>
            </w:r>
            <w:r>
              <w:rPr>
                <w:color w:val="003F62"/>
                <w:spacing w:val="-5"/>
                <w:w w:val="105"/>
                <w:sz w:val="18"/>
              </w:rPr>
              <w:t xml:space="preserve"> </w:t>
            </w:r>
            <w:r>
              <w:rPr>
                <w:color w:val="003F62"/>
                <w:spacing w:val="-2"/>
                <w:w w:val="105"/>
                <w:sz w:val="18"/>
              </w:rPr>
              <w:t>external</w:t>
            </w:r>
            <w:r>
              <w:rPr>
                <w:color w:val="003F62"/>
                <w:spacing w:val="-5"/>
                <w:w w:val="105"/>
                <w:sz w:val="18"/>
              </w:rPr>
              <w:t xml:space="preserve"> </w:t>
            </w:r>
            <w:r>
              <w:rPr>
                <w:color w:val="003F62"/>
                <w:spacing w:val="-2"/>
                <w:w w:val="105"/>
                <w:sz w:val="18"/>
              </w:rPr>
              <w:t>and</w:t>
            </w:r>
            <w:r>
              <w:rPr>
                <w:color w:val="003F62"/>
                <w:spacing w:val="-5"/>
                <w:w w:val="105"/>
                <w:sz w:val="18"/>
              </w:rPr>
              <w:t xml:space="preserve"> </w:t>
            </w:r>
            <w:r>
              <w:rPr>
                <w:color w:val="003F62"/>
                <w:spacing w:val="-2"/>
                <w:w w:val="105"/>
                <w:sz w:val="18"/>
              </w:rPr>
              <w:t>internal</w:t>
            </w:r>
            <w:r>
              <w:rPr>
                <w:color w:val="003F62"/>
                <w:spacing w:val="-5"/>
                <w:w w:val="105"/>
                <w:sz w:val="18"/>
              </w:rPr>
              <w:t xml:space="preserve"> </w:t>
            </w:r>
            <w:r>
              <w:rPr>
                <w:color w:val="003F62"/>
                <w:spacing w:val="-2"/>
                <w:w w:val="105"/>
                <w:sz w:val="18"/>
              </w:rPr>
              <w:t>expert</w:t>
            </w:r>
            <w:r>
              <w:rPr>
                <w:color w:val="003F62"/>
                <w:spacing w:val="-5"/>
                <w:w w:val="105"/>
                <w:sz w:val="18"/>
              </w:rPr>
              <w:t xml:space="preserve"> </w:t>
            </w:r>
            <w:r>
              <w:rPr>
                <w:color w:val="003F62"/>
                <w:spacing w:val="-2"/>
                <w:w w:val="105"/>
                <w:sz w:val="18"/>
              </w:rPr>
              <w:t>advice,</w:t>
            </w:r>
            <w:r>
              <w:rPr>
                <w:color w:val="003F62"/>
                <w:spacing w:val="-5"/>
                <w:w w:val="105"/>
                <w:sz w:val="18"/>
              </w:rPr>
              <w:t xml:space="preserve"> </w:t>
            </w:r>
            <w:r>
              <w:rPr>
                <w:color w:val="003F62"/>
                <w:spacing w:val="-2"/>
                <w:w w:val="105"/>
                <w:sz w:val="18"/>
              </w:rPr>
              <w:t>with</w:t>
            </w:r>
            <w:r>
              <w:rPr>
                <w:color w:val="003F62"/>
                <w:spacing w:val="-5"/>
                <w:w w:val="105"/>
                <w:sz w:val="18"/>
              </w:rPr>
              <w:t xml:space="preserve"> </w:t>
            </w:r>
            <w:r>
              <w:rPr>
                <w:color w:val="003F62"/>
                <w:spacing w:val="-2"/>
                <w:w w:val="105"/>
                <w:sz w:val="18"/>
              </w:rPr>
              <w:t>the</w:t>
            </w:r>
            <w:r>
              <w:rPr>
                <w:color w:val="003F62"/>
                <w:spacing w:val="-5"/>
                <w:w w:val="105"/>
                <w:sz w:val="18"/>
              </w:rPr>
              <w:t xml:space="preserve"> </w:t>
            </w:r>
            <w:r>
              <w:rPr>
                <w:color w:val="003F62"/>
                <w:spacing w:val="-2"/>
                <w:w w:val="105"/>
                <w:sz w:val="18"/>
              </w:rPr>
              <w:t xml:space="preserve">largest </w:t>
            </w:r>
            <w:r>
              <w:rPr>
                <w:color w:val="003F62"/>
                <w:w w:val="105"/>
                <w:sz w:val="18"/>
              </w:rPr>
              <w:t>project based on actual tendered costs.</w:t>
            </w:r>
          </w:p>
          <w:p w14:paraId="60097F63" w14:textId="77777777" w:rsidR="0023410F" w:rsidRDefault="001D4F61">
            <w:pPr>
              <w:pStyle w:val="TableParagraph"/>
              <w:spacing w:before="115" w:line="249" w:lineRule="auto"/>
              <w:ind w:left="90" w:right="165"/>
              <w:rPr>
                <w:sz w:val="18"/>
              </w:rPr>
            </w:pPr>
            <w:r>
              <w:rPr>
                <w:color w:val="003F62"/>
                <w:w w:val="105"/>
                <w:sz w:val="18"/>
              </w:rPr>
              <w:t xml:space="preserve">Withholding a number of uncertain capital projects e.g. Penshurst Adaptive </w:t>
            </w:r>
            <w:r>
              <w:rPr>
                <w:color w:val="003F62"/>
                <w:sz w:val="18"/>
              </w:rPr>
              <w:t>Wastewater</w:t>
            </w:r>
            <w:r>
              <w:rPr>
                <w:color w:val="003F62"/>
                <w:spacing w:val="-3"/>
                <w:sz w:val="18"/>
              </w:rPr>
              <w:t xml:space="preserve"> </w:t>
            </w:r>
            <w:r>
              <w:rPr>
                <w:color w:val="003F62"/>
                <w:sz w:val="18"/>
              </w:rPr>
              <w:t>Pilot,</w:t>
            </w:r>
            <w:r>
              <w:rPr>
                <w:color w:val="003F62"/>
                <w:spacing w:val="-3"/>
                <w:sz w:val="18"/>
              </w:rPr>
              <w:t xml:space="preserve"> </w:t>
            </w:r>
            <w:r>
              <w:rPr>
                <w:color w:val="003F62"/>
                <w:sz w:val="18"/>
              </w:rPr>
              <w:t>12</w:t>
            </w:r>
            <w:r>
              <w:rPr>
                <w:color w:val="003F62"/>
                <w:spacing w:val="-3"/>
                <w:sz w:val="18"/>
              </w:rPr>
              <w:t xml:space="preserve"> </w:t>
            </w:r>
            <w:r>
              <w:rPr>
                <w:color w:val="003F62"/>
                <w:sz w:val="18"/>
              </w:rPr>
              <w:t>Apostles</w:t>
            </w:r>
            <w:r>
              <w:rPr>
                <w:color w:val="003F62"/>
                <w:spacing w:val="-3"/>
                <w:sz w:val="18"/>
              </w:rPr>
              <w:t xml:space="preserve"> </w:t>
            </w:r>
            <w:r>
              <w:rPr>
                <w:color w:val="003F62"/>
                <w:sz w:val="18"/>
              </w:rPr>
              <w:t>Sewage</w:t>
            </w:r>
            <w:r>
              <w:rPr>
                <w:color w:val="003F62"/>
                <w:spacing w:val="-3"/>
                <w:sz w:val="18"/>
              </w:rPr>
              <w:t xml:space="preserve"> </w:t>
            </w:r>
            <w:r>
              <w:rPr>
                <w:color w:val="003F62"/>
                <w:sz w:val="18"/>
              </w:rPr>
              <w:t>Treatment</w:t>
            </w:r>
            <w:r>
              <w:rPr>
                <w:color w:val="003F62"/>
                <w:spacing w:val="-3"/>
                <w:sz w:val="18"/>
              </w:rPr>
              <w:t xml:space="preserve"> </w:t>
            </w:r>
            <w:r>
              <w:rPr>
                <w:color w:val="003F62"/>
                <w:sz w:val="18"/>
              </w:rPr>
              <w:t>Plant,</w:t>
            </w:r>
            <w:r>
              <w:rPr>
                <w:color w:val="003F62"/>
                <w:spacing w:val="-3"/>
                <w:sz w:val="18"/>
              </w:rPr>
              <w:t xml:space="preserve"> </w:t>
            </w:r>
            <w:r>
              <w:rPr>
                <w:color w:val="003F62"/>
                <w:sz w:val="18"/>
              </w:rPr>
              <w:t>Port</w:t>
            </w:r>
            <w:r>
              <w:rPr>
                <w:color w:val="003F62"/>
                <w:spacing w:val="-3"/>
                <w:sz w:val="18"/>
              </w:rPr>
              <w:t xml:space="preserve"> </w:t>
            </w:r>
            <w:r>
              <w:rPr>
                <w:color w:val="003F62"/>
                <w:sz w:val="18"/>
              </w:rPr>
              <w:t>Fairy</w:t>
            </w:r>
            <w:r>
              <w:rPr>
                <w:color w:val="003F62"/>
                <w:spacing w:val="-3"/>
                <w:sz w:val="18"/>
              </w:rPr>
              <w:t xml:space="preserve"> </w:t>
            </w:r>
            <w:r>
              <w:rPr>
                <w:color w:val="003F62"/>
                <w:sz w:val="18"/>
              </w:rPr>
              <w:t>Smart</w:t>
            </w:r>
            <w:r>
              <w:rPr>
                <w:color w:val="003F62"/>
                <w:spacing w:val="-3"/>
                <w:sz w:val="18"/>
              </w:rPr>
              <w:t xml:space="preserve"> </w:t>
            </w:r>
            <w:r>
              <w:rPr>
                <w:color w:val="003F62"/>
                <w:sz w:val="18"/>
              </w:rPr>
              <w:t>Energy</w:t>
            </w:r>
            <w:r>
              <w:rPr>
                <w:color w:val="003F62"/>
                <w:spacing w:val="-3"/>
                <w:sz w:val="18"/>
              </w:rPr>
              <w:t xml:space="preserve"> </w:t>
            </w:r>
            <w:r>
              <w:rPr>
                <w:color w:val="003F62"/>
                <w:sz w:val="18"/>
              </w:rPr>
              <w:t>–</w:t>
            </w:r>
            <w:r>
              <w:rPr>
                <w:color w:val="003F62"/>
                <w:w w:val="105"/>
                <w:sz w:val="18"/>
              </w:rPr>
              <w:t>Solar Stage One.</w:t>
            </w:r>
          </w:p>
          <w:p w14:paraId="60097F64" w14:textId="77777777" w:rsidR="0023410F" w:rsidRDefault="001D4F61">
            <w:pPr>
              <w:pStyle w:val="TableParagraph"/>
              <w:spacing w:before="116" w:line="249" w:lineRule="auto"/>
              <w:ind w:left="90"/>
              <w:rPr>
                <w:sz w:val="18"/>
              </w:rPr>
            </w:pPr>
            <w:r>
              <w:rPr>
                <w:color w:val="003F62"/>
                <w:w w:val="105"/>
                <w:sz w:val="18"/>
              </w:rPr>
              <w:t>All</w:t>
            </w:r>
            <w:r>
              <w:rPr>
                <w:color w:val="003F62"/>
                <w:spacing w:val="-11"/>
                <w:w w:val="105"/>
                <w:sz w:val="18"/>
              </w:rPr>
              <w:t xml:space="preserve"> </w:t>
            </w:r>
            <w:r>
              <w:rPr>
                <w:color w:val="003F62"/>
                <w:w w:val="105"/>
                <w:sz w:val="18"/>
              </w:rPr>
              <w:t>major</w:t>
            </w:r>
            <w:r>
              <w:rPr>
                <w:color w:val="003F62"/>
                <w:spacing w:val="-11"/>
                <w:w w:val="105"/>
                <w:sz w:val="18"/>
              </w:rPr>
              <w:t xml:space="preserve"> </w:t>
            </w:r>
            <w:r>
              <w:rPr>
                <w:color w:val="003F62"/>
                <w:w w:val="105"/>
                <w:sz w:val="18"/>
              </w:rPr>
              <w:t>projects</w:t>
            </w:r>
            <w:r>
              <w:rPr>
                <w:color w:val="003F62"/>
                <w:spacing w:val="-11"/>
                <w:w w:val="105"/>
                <w:sz w:val="18"/>
              </w:rPr>
              <w:t xml:space="preserve"> </w:t>
            </w:r>
            <w:r>
              <w:rPr>
                <w:color w:val="003F62"/>
                <w:w w:val="105"/>
                <w:sz w:val="18"/>
              </w:rPr>
              <w:t>and</w:t>
            </w:r>
            <w:r>
              <w:rPr>
                <w:color w:val="003F62"/>
                <w:spacing w:val="-11"/>
                <w:w w:val="105"/>
                <w:sz w:val="18"/>
              </w:rPr>
              <w:t xml:space="preserve"> </w:t>
            </w:r>
            <w:r>
              <w:rPr>
                <w:color w:val="003F62"/>
                <w:w w:val="105"/>
                <w:sz w:val="18"/>
              </w:rPr>
              <w:t>programs</w:t>
            </w:r>
            <w:r>
              <w:rPr>
                <w:color w:val="003F62"/>
                <w:spacing w:val="-11"/>
                <w:w w:val="105"/>
                <w:sz w:val="18"/>
              </w:rPr>
              <w:t xml:space="preserve"> </w:t>
            </w:r>
            <w:r>
              <w:rPr>
                <w:color w:val="003F62"/>
                <w:w w:val="105"/>
                <w:sz w:val="18"/>
              </w:rPr>
              <w:t>have</w:t>
            </w:r>
            <w:r>
              <w:rPr>
                <w:color w:val="003F62"/>
                <w:spacing w:val="-11"/>
                <w:w w:val="105"/>
                <w:sz w:val="18"/>
              </w:rPr>
              <w:t xml:space="preserve"> </w:t>
            </w:r>
            <w:r>
              <w:rPr>
                <w:color w:val="003F62"/>
                <w:w w:val="105"/>
                <w:sz w:val="18"/>
              </w:rPr>
              <w:t>been</w:t>
            </w:r>
            <w:r>
              <w:rPr>
                <w:color w:val="003F62"/>
                <w:spacing w:val="-11"/>
                <w:w w:val="105"/>
                <w:sz w:val="18"/>
              </w:rPr>
              <w:t xml:space="preserve"> </w:t>
            </w:r>
            <w:r>
              <w:rPr>
                <w:color w:val="003F62"/>
                <w:w w:val="105"/>
                <w:sz w:val="18"/>
              </w:rPr>
              <w:t>thr</w:t>
            </w:r>
            <w:r>
              <w:rPr>
                <w:color w:val="003F62"/>
                <w:w w:val="105"/>
                <w:sz w:val="18"/>
              </w:rPr>
              <w:t>ough</w:t>
            </w:r>
            <w:r>
              <w:rPr>
                <w:color w:val="003F62"/>
                <w:spacing w:val="-11"/>
                <w:w w:val="105"/>
                <w:sz w:val="18"/>
              </w:rPr>
              <w:t xml:space="preserve"> </w:t>
            </w:r>
            <w:r>
              <w:rPr>
                <w:color w:val="003F62"/>
                <w:w w:val="105"/>
                <w:sz w:val="18"/>
              </w:rPr>
              <w:t>internal</w:t>
            </w:r>
            <w:r>
              <w:rPr>
                <w:color w:val="003F62"/>
                <w:spacing w:val="-11"/>
                <w:w w:val="105"/>
                <w:sz w:val="18"/>
              </w:rPr>
              <w:t xml:space="preserve"> </w:t>
            </w:r>
            <w:r>
              <w:rPr>
                <w:color w:val="003F62"/>
                <w:w w:val="105"/>
                <w:sz w:val="18"/>
              </w:rPr>
              <w:t>business</w:t>
            </w:r>
            <w:r>
              <w:rPr>
                <w:color w:val="003F62"/>
                <w:spacing w:val="-11"/>
                <w:w w:val="105"/>
                <w:sz w:val="18"/>
              </w:rPr>
              <w:t xml:space="preserve"> </w:t>
            </w:r>
            <w:r>
              <w:rPr>
                <w:color w:val="003F62"/>
                <w:w w:val="105"/>
                <w:sz w:val="18"/>
              </w:rPr>
              <w:t>case</w:t>
            </w:r>
            <w:r>
              <w:rPr>
                <w:color w:val="003F62"/>
                <w:spacing w:val="-11"/>
                <w:w w:val="105"/>
                <w:sz w:val="18"/>
              </w:rPr>
              <w:t xml:space="preserve"> </w:t>
            </w:r>
            <w:r>
              <w:rPr>
                <w:color w:val="003F62"/>
                <w:w w:val="105"/>
                <w:sz w:val="18"/>
              </w:rPr>
              <w:t>reviews. Project</w:t>
            </w:r>
            <w:r>
              <w:rPr>
                <w:color w:val="003F62"/>
                <w:spacing w:val="-9"/>
                <w:w w:val="105"/>
                <w:sz w:val="18"/>
              </w:rPr>
              <w:t xml:space="preserve"> </w:t>
            </w:r>
            <w:r>
              <w:rPr>
                <w:color w:val="003F62"/>
                <w:w w:val="105"/>
                <w:sz w:val="18"/>
              </w:rPr>
              <w:t>commencement</w:t>
            </w:r>
            <w:r>
              <w:rPr>
                <w:color w:val="003F62"/>
                <w:spacing w:val="-9"/>
                <w:w w:val="105"/>
                <w:sz w:val="18"/>
              </w:rPr>
              <w:t xml:space="preserve"> </w:t>
            </w:r>
            <w:r>
              <w:rPr>
                <w:color w:val="003F62"/>
                <w:w w:val="105"/>
                <w:sz w:val="18"/>
              </w:rPr>
              <w:t>and</w:t>
            </w:r>
            <w:r>
              <w:rPr>
                <w:color w:val="003F62"/>
                <w:spacing w:val="-9"/>
                <w:w w:val="105"/>
                <w:sz w:val="18"/>
              </w:rPr>
              <w:t xml:space="preserve"> </w:t>
            </w:r>
            <w:r>
              <w:rPr>
                <w:color w:val="003F62"/>
                <w:w w:val="105"/>
                <w:sz w:val="18"/>
              </w:rPr>
              <w:t>completion</w:t>
            </w:r>
            <w:r>
              <w:rPr>
                <w:color w:val="003F62"/>
                <w:spacing w:val="-9"/>
                <w:w w:val="105"/>
                <w:sz w:val="18"/>
              </w:rPr>
              <w:t xml:space="preserve"> </w:t>
            </w:r>
            <w:r>
              <w:rPr>
                <w:color w:val="003F62"/>
                <w:w w:val="105"/>
                <w:sz w:val="18"/>
              </w:rPr>
              <w:t>dates</w:t>
            </w:r>
            <w:r>
              <w:rPr>
                <w:color w:val="003F62"/>
                <w:spacing w:val="-9"/>
                <w:w w:val="105"/>
                <w:sz w:val="18"/>
              </w:rPr>
              <w:t xml:space="preserve"> </w:t>
            </w:r>
            <w:r>
              <w:rPr>
                <w:color w:val="003F62"/>
                <w:w w:val="105"/>
                <w:sz w:val="18"/>
              </w:rPr>
              <w:t>have</w:t>
            </w:r>
            <w:r>
              <w:rPr>
                <w:color w:val="003F62"/>
                <w:spacing w:val="-9"/>
                <w:w w:val="105"/>
                <w:sz w:val="18"/>
              </w:rPr>
              <w:t xml:space="preserve"> </w:t>
            </w:r>
            <w:r>
              <w:rPr>
                <w:color w:val="003F62"/>
                <w:w w:val="105"/>
                <w:sz w:val="18"/>
              </w:rPr>
              <w:t>been</w:t>
            </w:r>
            <w:r>
              <w:rPr>
                <w:color w:val="003F62"/>
                <w:spacing w:val="-9"/>
                <w:w w:val="105"/>
                <w:sz w:val="18"/>
              </w:rPr>
              <w:t xml:space="preserve"> </w:t>
            </w:r>
            <w:r>
              <w:rPr>
                <w:color w:val="003F62"/>
                <w:w w:val="105"/>
                <w:sz w:val="18"/>
              </w:rPr>
              <w:t>thoroughly</w:t>
            </w:r>
            <w:r>
              <w:rPr>
                <w:color w:val="003F62"/>
                <w:spacing w:val="-9"/>
                <w:w w:val="105"/>
                <w:sz w:val="18"/>
              </w:rPr>
              <w:t xml:space="preserve"> </w:t>
            </w:r>
            <w:r>
              <w:rPr>
                <w:color w:val="003F62"/>
                <w:w w:val="105"/>
                <w:sz w:val="18"/>
              </w:rPr>
              <w:t>reviewed,</w:t>
            </w:r>
            <w:r>
              <w:rPr>
                <w:color w:val="003F62"/>
                <w:spacing w:val="-9"/>
                <w:w w:val="105"/>
                <w:sz w:val="18"/>
              </w:rPr>
              <w:t xml:space="preserve"> </w:t>
            </w:r>
            <w:r>
              <w:rPr>
                <w:color w:val="003F62"/>
                <w:w w:val="105"/>
                <w:sz w:val="18"/>
              </w:rPr>
              <w:t>and the capital expenditure spread across the five-year period.</w:t>
            </w:r>
          </w:p>
          <w:p w14:paraId="60097F65" w14:textId="77777777" w:rsidR="0023410F" w:rsidRDefault="001D4F61">
            <w:pPr>
              <w:pStyle w:val="TableParagraph"/>
              <w:spacing w:before="115" w:line="249" w:lineRule="auto"/>
              <w:ind w:left="90" w:right="165"/>
              <w:rPr>
                <w:sz w:val="18"/>
              </w:rPr>
            </w:pPr>
            <w:r>
              <w:rPr>
                <w:color w:val="003F62"/>
                <w:w w:val="105"/>
                <w:sz w:val="18"/>
              </w:rPr>
              <w:t>A</w:t>
            </w:r>
            <w:r>
              <w:rPr>
                <w:color w:val="003F62"/>
                <w:spacing w:val="-14"/>
                <w:w w:val="105"/>
                <w:sz w:val="18"/>
              </w:rPr>
              <w:t xml:space="preserve"> </w:t>
            </w:r>
            <w:r>
              <w:rPr>
                <w:color w:val="003F62"/>
                <w:w w:val="105"/>
                <w:sz w:val="18"/>
              </w:rPr>
              <w:t>measured,</w:t>
            </w:r>
            <w:r>
              <w:rPr>
                <w:color w:val="003F62"/>
                <w:spacing w:val="-13"/>
                <w:w w:val="105"/>
                <w:sz w:val="18"/>
              </w:rPr>
              <w:t xml:space="preserve"> </w:t>
            </w:r>
            <w:r>
              <w:rPr>
                <w:color w:val="003F62"/>
                <w:w w:val="105"/>
                <w:sz w:val="18"/>
              </w:rPr>
              <w:t>yet</w:t>
            </w:r>
            <w:r>
              <w:rPr>
                <w:color w:val="003F62"/>
                <w:spacing w:val="-13"/>
                <w:w w:val="105"/>
                <w:sz w:val="18"/>
              </w:rPr>
              <w:t xml:space="preserve"> </w:t>
            </w:r>
            <w:r>
              <w:rPr>
                <w:color w:val="003F62"/>
                <w:w w:val="105"/>
                <w:sz w:val="18"/>
              </w:rPr>
              <w:t>significant</w:t>
            </w:r>
            <w:r>
              <w:rPr>
                <w:color w:val="003F62"/>
                <w:spacing w:val="-13"/>
                <w:w w:val="105"/>
                <w:sz w:val="18"/>
              </w:rPr>
              <w:t xml:space="preserve"> </w:t>
            </w:r>
            <w:r>
              <w:rPr>
                <w:color w:val="003F62"/>
                <w:w w:val="105"/>
                <w:sz w:val="18"/>
              </w:rPr>
              <w:t>proposal</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reduce</w:t>
            </w:r>
            <w:r>
              <w:rPr>
                <w:color w:val="003F62"/>
                <w:spacing w:val="-13"/>
                <w:w w:val="105"/>
                <w:sz w:val="18"/>
              </w:rPr>
              <w:t xml:space="preserve"> </w:t>
            </w:r>
            <w:r>
              <w:rPr>
                <w:color w:val="003F62"/>
                <w:w w:val="105"/>
                <w:sz w:val="18"/>
              </w:rPr>
              <w:t>customer</w:t>
            </w:r>
            <w:r>
              <w:rPr>
                <w:color w:val="003F62"/>
                <w:spacing w:val="-14"/>
                <w:w w:val="105"/>
                <w:sz w:val="18"/>
              </w:rPr>
              <w:t xml:space="preserve"> </w:t>
            </w:r>
            <w:r>
              <w:rPr>
                <w:color w:val="003F62"/>
                <w:w w:val="105"/>
                <w:sz w:val="18"/>
              </w:rPr>
              <w:t>bill</w:t>
            </w:r>
            <w:r>
              <w:rPr>
                <w:color w:val="003F62"/>
                <w:spacing w:val="-13"/>
                <w:w w:val="105"/>
                <w:sz w:val="18"/>
              </w:rPr>
              <w:t xml:space="preserve"> </w:t>
            </w:r>
            <w:r>
              <w:rPr>
                <w:color w:val="003F62"/>
                <w:w w:val="105"/>
                <w:sz w:val="18"/>
              </w:rPr>
              <w:t>impacts</w:t>
            </w:r>
            <w:r>
              <w:rPr>
                <w:color w:val="003F62"/>
                <w:spacing w:val="-13"/>
                <w:w w:val="105"/>
                <w:sz w:val="18"/>
              </w:rPr>
              <w:t xml:space="preserve"> </w:t>
            </w:r>
            <w:r>
              <w:rPr>
                <w:color w:val="003F62"/>
                <w:w w:val="105"/>
                <w:sz w:val="18"/>
              </w:rPr>
              <w:t>by</w:t>
            </w:r>
            <w:r>
              <w:rPr>
                <w:color w:val="003F62"/>
                <w:spacing w:val="-13"/>
                <w:w w:val="105"/>
                <w:sz w:val="18"/>
              </w:rPr>
              <w:t xml:space="preserve"> </w:t>
            </w:r>
            <w:r>
              <w:rPr>
                <w:color w:val="003F62"/>
                <w:w w:val="105"/>
                <w:sz w:val="18"/>
              </w:rPr>
              <w:t>incr</w:t>
            </w:r>
            <w:r>
              <w:rPr>
                <w:color w:val="003F62"/>
                <w:w w:val="105"/>
                <w:sz w:val="18"/>
              </w:rPr>
              <w:t>easing debt during the pricing period. This reduces balance sheet capacity to deal with future uncertainties.</w:t>
            </w:r>
          </w:p>
          <w:p w14:paraId="60097F66" w14:textId="77777777" w:rsidR="0023410F" w:rsidRDefault="001D4F61">
            <w:pPr>
              <w:pStyle w:val="TableParagraph"/>
              <w:spacing w:before="116" w:line="249" w:lineRule="auto"/>
              <w:ind w:left="90"/>
              <w:rPr>
                <w:sz w:val="18"/>
              </w:rPr>
            </w:pPr>
            <w:r>
              <w:rPr>
                <w:color w:val="003F62"/>
                <w:w w:val="105"/>
                <w:sz w:val="18"/>
              </w:rPr>
              <w:t>Increasing</w:t>
            </w:r>
            <w:r>
              <w:rPr>
                <w:color w:val="003F62"/>
                <w:spacing w:val="-11"/>
                <w:w w:val="105"/>
                <w:sz w:val="18"/>
              </w:rPr>
              <w:t xml:space="preserve"> </w:t>
            </w:r>
            <w:r>
              <w:rPr>
                <w:color w:val="003F62"/>
                <w:w w:val="105"/>
                <w:sz w:val="18"/>
              </w:rPr>
              <w:t>variable</w:t>
            </w:r>
            <w:r>
              <w:rPr>
                <w:color w:val="003F62"/>
                <w:spacing w:val="-11"/>
                <w:w w:val="105"/>
                <w:sz w:val="18"/>
              </w:rPr>
              <w:t xml:space="preserve"> </w:t>
            </w:r>
            <w:r>
              <w:rPr>
                <w:color w:val="003F62"/>
                <w:w w:val="105"/>
                <w:sz w:val="18"/>
              </w:rPr>
              <w:t>portion</w:t>
            </w:r>
            <w:r>
              <w:rPr>
                <w:color w:val="003F62"/>
                <w:spacing w:val="-11"/>
                <w:w w:val="105"/>
                <w:sz w:val="18"/>
              </w:rPr>
              <w:t xml:space="preserve"> </w:t>
            </w:r>
            <w:r>
              <w:rPr>
                <w:color w:val="003F62"/>
                <w:w w:val="105"/>
                <w:sz w:val="18"/>
              </w:rPr>
              <w:t>of</w:t>
            </w:r>
            <w:r>
              <w:rPr>
                <w:color w:val="003F62"/>
                <w:spacing w:val="-11"/>
                <w:w w:val="105"/>
                <w:sz w:val="18"/>
              </w:rPr>
              <w:t xml:space="preserve"> </w:t>
            </w:r>
            <w:r>
              <w:rPr>
                <w:color w:val="003F62"/>
                <w:w w:val="105"/>
                <w:sz w:val="18"/>
              </w:rPr>
              <w:t>total</w:t>
            </w:r>
            <w:r>
              <w:rPr>
                <w:color w:val="003F62"/>
                <w:spacing w:val="-11"/>
                <w:w w:val="105"/>
                <w:sz w:val="18"/>
              </w:rPr>
              <w:t xml:space="preserve"> </w:t>
            </w:r>
            <w:r>
              <w:rPr>
                <w:color w:val="003F62"/>
                <w:w w:val="105"/>
                <w:sz w:val="18"/>
              </w:rPr>
              <w:t>customer</w:t>
            </w:r>
            <w:r>
              <w:rPr>
                <w:color w:val="003F62"/>
                <w:spacing w:val="-11"/>
                <w:w w:val="105"/>
                <w:sz w:val="18"/>
              </w:rPr>
              <w:t xml:space="preserve"> </w:t>
            </w:r>
            <w:r>
              <w:rPr>
                <w:color w:val="003F62"/>
                <w:w w:val="105"/>
                <w:sz w:val="18"/>
              </w:rPr>
              <w:t>bill,</w:t>
            </w:r>
            <w:r>
              <w:rPr>
                <w:color w:val="003F62"/>
                <w:spacing w:val="-11"/>
                <w:w w:val="105"/>
                <w:sz w:val="18"/>
              </w:rPr>
              <w:t xml:space="preserve"> </w:t>
            </w:r>
            <w:r>
              <w:rPr>
                <w:color w:val="003F62"/>
                <w:w w:val="105"/>
                <w:sz w:val="18"/>
              </w:rPr>
              <w:t>and</w:t>
            </w:r>
            <w:r>
              <w:rPr>
                <w:color w:val="003F62"/>
                <w:spacing w:val="-11"/>
                <w:w w:val="105"/>
                <w:sz w:val="18"/>
              </w:rPr>
              <w:t xml:space="preserve"> </w:t>
            </w:r>
            <w:r>
              <w:rPr>
                <w:color w:val="003F62"/>
                <w:w w:val="105"/>
                <w:sz w:val="18"/>
              </w:rPr>
              <w:t>increasing</w:t>
            </w:r>
            <w:r>
              <w:rPr>
                <w:color w:val="003F62"/>
                <w:spacing w:val="-11"/>
                <w:w w:val="105"/>
                <w:sz w:val="18"/>
              </w:rPr>
              <w:t xml:space="preserve"> </w:t>
            </w:r>
            <w:r>
              <w:rPr>
                <w:color w:val="003F62"/>
                <w:w w:val="105"/>
                <w:sz w:val="18"/>
              </w:rPr>
              <w:t>customer</w:t>
            </w:r>
            <w:r>
              <w:rPr>
                <w:color w:val="003F62"/>
                <w:spacing w:val="-11"/>
                <w:w w:val="105"/>
                <w:sz w:val="18"/>
              </w:rPr>
              <w:t xml:space="preserve"> </w:t>
            </w:r>
            <w:r>
              <w:rPr>
                <w:color w:val="003F62"/>
                <w:w w:val="105"/>
                <w:sz w:val="18"/>
              </w:rPr>
              <w:t>financial support, putting higher percentage of revenue at risk.</w:t>
            </w:r>
          </w:p>
          <w:p w14:paraId="60097F67" w14:textId="77777777" w:rsidR="0023410F" w:rsidRDefault="001D4F61">
            <w:pPr>
              <w:pStyle w:val="TableParagraph"/>
              <w:spacing w:before="115"/>
              <w:ind w:left="90"/>
              <w:rPr>
                <w:sz w:val="18"/>
              </w:rPr>
            </w:pPr>
            <w:r>
              <w:rPr>
                <w:color w:val="003F62"/>
                <w:sz w:val="18"/>
              </w:rPr>
              <w:t>Furth</w:t>
            </w:r>
            <w:r>
              <w:rPr>
                <w:color w:val="003F62"/>
                <w:sz w:val="18"/>
              </w:rPr>
              <w:t>er</w:t>
            </w:r>
            <w:r>
              <w:rPr>
                <w:color w:val="003F62"/>
                <w:spacing w:val="12"/>
                <w:sz w:val="18"/>
              </w:rPr>
              <w:t xml:space="preserve"> </w:t>
            </w:r>
            <w:r>
              <w:rPr>
                <w:color w:val="003F62"/>
                <w:sz w:val="18"/>
              </w:rPr>
              <w:t>detailed</w:t>
            </w:r>
            <w:r>
              <w:rPr>
                <w:color w:val="003F62"/>
                <w:spacing w:val="12"/>
                <w:sz w:val="18"/>
              </w:rPr>
              <w:t xml:space="preserve"> </w:t>
            </w:r>
            <w:r>
              <w:rPr>
                <w:color w:val="003F62"/>
                <w:sz w:val="18"/>
              </w:rPr>
              <w:t>evidence</w:t>
            </w:r>
            <w:r>
              <w:rPr>
                <w:color w:val="003F62"/>
                <w:spacing w:val="12"/>
                <w:sz w:val="18"/>
              </w:rPr>
              <w:t xml:space="preserve"> </w:t>
            </w:r>
            <w:r>
              <w:rPr>
                <w:color w:val="003F62"/>
                <w:sz w:val="18"/>
              </w:rPr>
              <w:t>of</w:t>
            </w:r>
            <w:r>
              <w:rPr>
                <w:color w:val="003F62"/>
                <w:spacing w:val="12"/>
                <w:sz w:val="18"/>
              </w:rPr>
              <w:t xml:space="preserve"> </w:t>
            </w:r>
            <w:r>
              <w:rPr>
                <w:color w:val="003F62"/>
                <w:sz w:val="18"/>
              </w:rPr>
              <w:t>risk</w:t>
            </w:r>
            <w:r>
              <w:rPr>
                <w:color w:val="003F62"/>
                <w:spacing w:val="12"/>
                <w:sz w:val="18"/>
              </w:rPr>
              <w:t xml:space="preserve"> </w:t>
            </w:r>
            <w:r>
              <w:rPr>
                <w:color w:val="003F62"/>
                <w:sz w:val="18"/>
              </w:rPr>
              <w:t>allocation</w:t>
            </w:r>
            <w:r>
              <w:rPr>
                <w:color w:val="003F62"/>
                <w:spacing w:val="13"/>
                <w:sz w:val="18"/>
              </w:rPr>
              <w:t xml:space="preserve"> </w:t>
            </w:r>
            <w:r>
              <w:rPr>
                <w:color w:val="003F62"/>
                <w:sz w:val="18"/>
              </w:rPr>
              <w:t>is</w:t>
            </w:r>
            <w:r>
              <w:rPr>
                <w:color w:val="003F62"/>
                <w:spacing w:val="12"/>
                <w:sz w:val="18"/>
              </w:rPr>
              <w:t xml:space="preserve"> </w:t>
            </w:r>
            <w:r>
              <w:rPr>
                <w:color w:val="003F62"/>
                <w:sz w:val="18"/>
              </w:rPr>
              <w:t>evident</w:t>
            </w:r>
            <w:r>
              <w:rPr>
                <w:color w:val="003F62"/>
                <w:spacing w:val="12"/>
                <w:sz w:val="18"/>
              </w:rPr>
              <w:t xml:space="preserve"> </w:t>
            </w:r>
            <w:r>
              <w:rPr>
                <w:color w:val="003F62"/>
                <w:sz w:val="18"/>
              </w:rPr>
              <w:t>in</w:t>
            </w:r>
            <w:r>
              <w:rPr>
                <w:color w:val="003F62"/>
                <w:spacing w:val="12"/>
                <w:sz w:val="18"/>
              </w:rPr>
              <w:t xml:space="preserve"> </w:t>
            </w:r>
            <w:r>
              <w:rPr>
                <w:color w:val="003F62"/>
                <w:sz w:val="18"/>
              </w:rPr>
              <w:t>the</w:t>
            </w:r>
            <w:r>
              <w:rPr>
                <w:color w:val="003F62"/>
                <w:spacing w:val="12"/>
                <w:sz w:val="18"/>
              </w:rPr>
              <w:t xml:space="preserve"> </w:t>
            </w:r>
            <w:r>
              <w:rPr>
                <w:color w:val="003F62"/>
                <w:sz w:val="18"/>
              </w:rPr>
              <w:t>section</w:t>
            </w:r>
            <w:r>
              <w:rPr>
                <w:color w:val="003F62"/>
                <w:spacing w:val="12"/>
                <w:sz w:val="18"/>
              </w:rPr>
              <w:t xml:space="preserve"> </w:t>
            </w:r>
            <w:r>
              <w:rPr>
                <w:color w:val="003F62"/>
                <w:spacing w:val="-2"/>
                <w:sz w:val="18"/>
              </w:rPr>
              <w:t>above.</w:t>
            </w:r>
          </w:p>
        </w:tc>
      </w:tr>
      <w:tr w:rsidR="0023410F" w14:paraId="60097F6E" w14:textId="77777777">
        <w:trPr>
          <w:trHeight w:val="2435"/>
        </w:trPr>
        <w:tc>
          <w:tcPr>
            <w:tcW w:w="2376" w:type="dxa"/>
            <w:tcBorders>
              <w:top w:val="single" w:sz="8" w:space="0" w:color="003F62"/>
              <w:left w:val="nil"/>
              <w:bottom w:val="single" w:sz="8" w:space="0" w:color="003F62"/>
              <w:right w:val="single" w:sz="8" w:space="0" w:color="FFFFFF"/>
            </w:tcBorders>
          </w:tcPr>
          <w:p w14:paraId="60097F69" w14:textId="77777777" w:rsidR="0023410F" w:rsidRDefault="001D4F61">
            <w:pPr>
              <w:pStyle w:val="TableParagraph"/>
              <w:spacing w:line="249" w:lineRule="auto"/>
              <w:ind w:left="100"/>
              <w:rPr>
                <w:sz w:val="18"/>
              </w:rPr>
            </w:pPr>
            <w:r>
              <w:rPr>
                <w:color w:val="003F62"/>
                <w:w w:val="105"/>
                <w:sz w:val="18"/>
              </w:rPr>
              <w:t>To what extent does the proposed</w:t>
            </w:r>
            <w:r>
              <w:rPr>
                <w:color w:val="003F62"/>
                <w:spacing w:val="-1"/>
                <w:w w:val="105"/>
                <w:sz w:val="18"/>
              </w:rPr>
              <w:t xml:space="preserve"> </w:t>
            </w:r>
            <w:r>
              <w:rPr>
                <w:color w:val="003F62"/>
                <w:w w:val="105"/>
                <w:sz w:val="18"/>
              </w:rPr>
              <w:t xml:space="preserve">guaranteed </w:t>
            </w:r>
            <w:r>
              <w:rPr>
                <w:color w:val="003F62"/>
                <w:sz w:val="18"/>
              </w:rPr>
              <w:t>service</w:t>
            </w:r>
            <w:r>
              <w:rPr>
                <w:color w:val="003F62"/>
                <w:spacing w:val="-11"/>
                <w:sz w:val="18"/>
              </w:rPr>
              <w:t xml:space="preserve"> </w:t>
            </w:r>
            <w:r>
              <w:rPr>
                <w:color w:val="003F62"/>
                <w:sz w:val="18"/>
              </w:rPr>
              <w:t>level</w:t>
            </w:r>
            <w:r>
              <w:rPr>
                <w:color w:val="003F62"/>
                <w:spacing w:val="-11"/>
                <w:sz w:val="18"/>
              </w:rPr>
              <w:t xml:space="preserve"> </w:t>
            </w:r>
            <w:r>
              <w:rPr>
                <w:color w:val="003F62"/>
                <w:sz w:val="18"/>
              </w:rPr>
              <w:t>(GSL)</w:t>
            </w:r>
            <w:r>
              <w:rPr>
                <w:color w:val="003F62"/>
                <w:spacing w:val="-11"/>
                <w:sz w:val="18"/>
              </w:rPr>
              <w:t xml:space="preserve"> </w:t>
            </w:r>
            <w:r>
              <w:rPr>
                <w:color w:val="003F62"/>
                <w:sz w:val="18"/>
              </w:rPr>
              <w:t xml:space="preserve">scheme </w:t>
            </w:r>
            <w:r>
              <w:rPr>
                <w:color w:val="003F62"/>
                <w:w w:val="105"/>
                <w:sz w:val="18"/>
              </w:rPr>
              <w:t>provide</w:t>
            </w:r>
            <w:r>
              <w:rPr>
                <w:color w:val="003F62"/>
                <w:spacing w:val="-1"/>
                <w:w w:val="105"/>
                <w:sz w:val="18"/>
              </w:rPr>
              <w:t xml:space="preserve"> </w:t>
            </w:r>
            <w:r>
              <w:rPr>
                <w:color w:val="003F62"/>
                <w:w w:val="105"/>
                <w:sz w:val="18"/>
              </w:rPr>
              <w:t>incentives</w:t>
            </w:r>
          </w:p>
          <w:p w14:paraId="60097F6A" w14:textId="77777777" w:rsidR="0023410F" w:rsidRDefault="001D4F61">
            <w:pPr>
              <w:pStyle w:val="TableParagraph"/>
              <w:spacing w:before="3" w:line="249" w:lineRule="auto"/>
              <w:ind w:left="100" w:right="531"/>
              <w:rPr>
                <w:sz w:val="18"/>
              </w:rPr>
            </w:pPr>
            <w:r>
              <w:rPr>
                <w:color w:val="003F62"/>
                <w:w w:val="105"/>
                <w:sz w:val="18"/>
              </w:rPr>
              <w:t>for the business to be</w:t>
            </w:r>
            <w:r>
              <w:rPr>
                <w:color w:val="003F62"/>
                <w:spacing w:val="-4"/>
                <w:w w:val="105"/>
                <w:sz w:val="18"/>
              </w:rPr>
              <w:t xml:space="preserve"> </w:t>
            </w:r>
            <w:r>
              <w:rPr>
                <w:color w:val="003F62"/>
                <w:w w:val="105"/>
                <w:sz w:val="18"/>
              </w:rPr>
              <w:t>accountable</w:t>
            </w:r>
            <w:r>
              <w:rPr>
                <w:color w:val="003F62"/>
                <w:spacing w:val="-4"/>
                <w:w w:val="105"/>
                <w:sz w:val="18"/>
              </w:rPr>
              <w:t xml:space="preserve"> </w:t>
            </w:r>
            <w:r>
              <w:rPr>
                <w:color w:val="003F62"/>
                <w:spacing w:val="-5"/>
                <w:w w:val="105"/>
                <w:sz w:val="18"/>
              </w:rPr>
              <w:t>for</w:t>
            </w:r>
          </w:p>
          <w:p w14:paraId="60097F6B" w14:textId="77777777" w:rsidR="0023410F" w:rsidRDefault="001D4F61">
            <w:pPr>
              <w:pStyle w:val="TableParagraph"/>
              <w:spacing w:before="1" w:line="249" w:lineRule="auto"/>
              <w:ind w:left="100" w:right="47"/>
              <w:rPr>
                <w:sz w:val="18"/>
              </w:rPr>
            </w:pPr>
            <w:r>
              <w:rPr>
                <w:color w:val="003F62"/>
                <w:w w:val="105"/>
                <w:sz w:val="18"/>
              </w:rPr>
              <w:t>the quality of services</w:t>
            </w:r>
            <w:r>
              <w:rPr>
                <w:color w:val="003F62"/>
                <w:w w:val="105"/>
                <w:sz w:val="18"/>
              </w:rPr>
              <w:t xml:space="preserve"> delivered, and provide incentives to deliver</w:t>
            </w:r>
            <w:r>
              <w:rPr>
                <w:color w:val="003F62"/>
                <w:spacing w:val="40"/>
                <w:w w:val="105"/>
                <w:sz w:val="18"/>
              </w:rPr>
              <w:t xml:space="preserve"> </w:t>
            </w:r>
            <w:r>
              <w:rPr>
                <w:color w:val="003F62"/>
                <w:spacing w:val="-2"/>
                <w:w w:val="105"/>
                <w:sz w:val="18"/>
              </w:rPr>
              <w:t>valued</w:t>
            </w:r>
            <w:r>
              <w:rPr>
                <w:color w:val="003F62"/>
                <w:spacing w:val="-9"/>
                <w:w w:val="105"/>
                <w:sz w:val="18"/>
              </w:rPr>
              <w:t xml:space="preserve"> </w:t>
            </w:r>
            <w:r>
              <w:rPr>
                <w:color w:val="003F62"/>
                <w:spacing w:val="-2"/>
                <w:w w:val="105"/>
                <w:sz w:val="18"/>
              </w:rPr>
              <w:t>services</w:t>
            </w:r>
            <w:r>
              <w:rPr>
                <w:color w:val="003F62"/>
                <w:spacing w:val="-9"/>
                <w:w w:val="105"/>
                <w:sz w:val="18"/>
              </w:rPr>
              <w:t xml:space="preserve"> </w:t>
            </w:r>
            <w:r>
              <w:rPr>
                <w:color w:val="003F62"/>
                <w:spacing w:val="-2"/>
                <w:w w:val="105"/>
                <w:sz w:val="18"/>
              </w:rPr>
              <w:t>efficiently?</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7F6C" w14:textId="77777777" w:rsidR="0023410F" w:rsidRDefault="001D4F61">
            <w:pPr>
              <w:pStyle w:val="TableParagraph"/>
              <w:ind w:left="276" w:right="236"/>
              <w:jc w:val="center"/>
              <w:rPr>
                <w:b/>
                <w:sz w:val="18"/>
              </w:rPr>
            </w:pPr>
            <w:r>
              <w:rPr>
                <w:b/>
                <w:color w:val="003F62"/>
                <w:spacing w:val="-4"/>
                <w:sz w:val="18"/>
              </w:rPr>
              <w:t>2.25</w:t>
            </w:r>
          </w:p>
        </w:tc>
        <w:tc>
          <w:tcPr>
            <w:tcW w:w="7189" w:type="dxa"/>
            <w:tcBorders>
              <w:top w:val="single" w:sz="8" w:space="0" w:color="003F62"/>
              <w:left w:val="single" w:sz="8" w:space="0" w:color="FFFFFF"/>
              <w:bottom w:val="single" w:sz="8" w:space="0" w:color="003F62"/>
              <w:right w:val="nil"/>
            </w:tcBorders>
          </w:tcPr>
          <w:p w14:paraId="60097F6D" w14:textId="77777777" w:rsidR="0023410F" w:rsidRDefault="001D4F61">
            <w:pPr>
              <w:pStyle w:val="TableParagraph"/>
              <w:spacing w:line="249" w:lineRule="auto"/>
              <w:ind w:left="90" w:right="165"/>
              <w:rPr>
                <w:sz w:val="18"/>
              </w:rPr>
            </w:pPr>
            <w:r>
              <w:rPr>
                <w:color w:val="003F62"/>
                <w:sz w:val="18"/>
              </w:rPr>
              <w:t>Guaranteed Service Levels (GSLs) remain reflective of the matters that customers told</w:t>
            </w:r>
            <w:r>
              <w:rPr>
                <w:color w:val="003F62"/>
                <w:sz w:val="18"/>
              </w:rPr>
              <w:t xml:space="preserve"> us are important: providing water and sewerage services to a high level.</w:t>
            </w:r>
          </w:p>
        </w:tc>
      </w:tr>
      <w:tr w:rsidR="0023410F" w14:paraId="60097F73" w14:textId="77777777">
        <w:trPr>
          <w:trHeight w:val="586"/>
        </w:trPr>
        <w:tc>
          <w:tcPr>
            <w:tcW w:w="2376" w:type="dxa"/>
            <w:tcBorders>
              <w:top w:val="single" w:sz="8" w:space="0" w:color="003F62"/>
              <w:left w:val="nil"/>
              <w:bottom w:val="single" w:sz="8" w:space="0" w:color="003F62"/>
              <w:right w:val="nil"/>
            </w:tcBorders>
          </w:tcPr>
          <w:p w14:paraId="60097F6F" w14:textId="77777777" w:rsidR="0023410F" w:rsidRDefault="001D4F61">
            <w:pPr>
              <w:pStyle w:val="TableParagraph"/>
              <w:spacing w:before="32"/>
              <w:ind w:left="110"/>
              <w:rPr>
                <w:b/>
                <w:sz w:val="20"/>
              </w:rPr>
            </w:pPr>
            <w:r>
              <w:rPr>
                <w:b/>
                <w:color w:val="003F62"/>
                <w:spacing w:val="-2"/>
                <w:sz w:val="20"/>
              </w:rPr>
              <w:t>Overall</w:t>
            </w:r>
            <w:r>
              <w:rPr>
                <w:b/>
                <w:color w:val="003F62"/>
                <w:spacing w:val="-8"/>
                <w:sz w:val="20"/>
              </w:rPr>
              <w:t xml:space="preserve"> </w:t>
            </w:r>
            <w:r>
              <w:rPr>
                <w:b/>
                <w:color w:val="003F62"/>
                <w:spacing w:val="-2"/>
                <w:sz w:val="20"/>
              </w:rPr>
              <w:t>average</w:t>
            </w:r>
            <w:r>
              <w:rPr>
                <w:b/>
                <w:color w:val="003F62"/>
                <w:spacing w:val="-8"/>
                <w:sz w:val="20"/>
              </w:rPr>
              <w:t xml:space="preserve"> </w:t>
            </w:r>
            <w:r>
              <w:rPr>
                <w:b/>
                <w:color w:val="003F62"/>
                <w:spacing w:val="-2"/>
                <w:sz w:val="20"/>
              </w:rPr>
              <w:t>score</w:t>
            </w:r>
          </w:p>
        </w:tc>
        <w:tc>
          <w:tcPr>
            <w:tcW w:w="907" w:type="dxa"/>
            <w:tcBorders>
              <w:top w:val="single" w:sz="8" w:space="0" w:color="003F62"/>
              <w:left w:val="nil"/>
              <w:bottom w:val="single" w:sz="8" w:space="0" w:color="003F62"/>
              <w:right w:val="nil"/>
            </w:tcBorders>
          </w:tcPr>
          <w:p w14:paraId="60097F70" w14:textId="77777777" w:rsidR="0023410F" w:rsidRDefault="001D4F61">
            <w:pPr>
              <w:pStyle w:val="TableParagraph"/>
              <w:spacing w:before="32"/>
              <w:ind w:left="317"/>
              <w:rPr>
                <w:b/>
                <w:sz w:val="20"/>
              </w:rPr>
            </w:pPr>
            <w:r>
              <w:rPr>
                <w:b/>
                <w:color w:val="003F62"/>
                <w:spacing w:val="-5"/>
                <w:w w:val="110"/>
                <w:sz w:val="20"/>
              </w:rPr>
              <w:t>5/2</w:t>
            </w:r>
          </w:p>
          <w:p w14:paraId="60097F71" w14:textId="77777777" w:rsidR="0023410F" w:rsidRDefault="001D4F61">
            <w:pPr>
              <w:pStyle w:val="TableParagraph"/>
              <w:spacing w:before="10"/>
              <w:ind w:left="243"/>
              <w:rPr>
                <w:b/>
                <w:sz w:val="20"/>
              </w:rPr>
            </w:pPr>
            <w:r>
              <w:rPr>
                <w:b/>
                <w:color w:val="003F62"/>
                <w:w w:val="105"/>
                <w:sz w:val="20"/>
              </w:rPr>
              <w:t>=</w:t>
            </w:r>
            <w:r>
              <w:rPr>
                <w:b/>
                <w:color w:val="003F62"/>
                <w:spacing w:val="-3"/>
                <w:w w:val="105"/>
                <w:sz w:val="20"/>
              </w:rPr>
              <w:t xml:space="preserve"> </w:t>
            </w:r>
            <w:r>
              <w:rPr>
                <w:b/>
                <w:color w:val="003F62"/>
                <w:spacing w:val="-5"/>
                <w:w w:val="105"/>
                <w:sz w:val="20"/>
              </w:rPr>
              <w:t>2.5</w:t>
            </w:r>
          </w:p>
        </w:tc>
        <w:tc>
          <w:tcPr>
            <w:tcW w:w="7189" w:type="dxa"/>
            <w:tcBorders>
              <w:top w:val="single" w:sz="8" w:space="0" w:color="003F62"/>
              <w:left w:val="nil"/>
              <w:bottom w:val="single" w:sz="8" w:space="0" w:color="003F62"/>
              <w:right w:val="nil"/>
            </w:tcBorders>
          </w:tcPr>
          <w:p w14:paraId="60097F72" w14:textId="77777777" w:rsidR="0023410F" w:rsidRDefault="001D4F61">
            <w:pPr>
              <w:pStyle w:val="TableParagraph"/>
              <w:spacing w:before="32"/>
              <w:ind w:left="100"/>
              <w:rPr>
                <w:b/>
                <w:sz w:val="20"/>
              </w:rPr>
            </w:pPr>
            <w:r>
              <w:rPr>
                <w:b/>
                <w:color w:val="003F62"/>
                <w:spacing w:val="-4"/>
                <w:sz w:val="20"/>
              </w:rPr>
              <w:t>Standard</w:t>
            </w:r>
            <w:r>
              <w:rPr>
                <w:b/>
                <w:color w:val="003F62"/>
                <w:spacing w:val="-3"/>
                <w:sz w:val="20"/>
              </w:rPr>
              <w:t xml:space="preserve"> </w:t>
            </w:r>
            <w:r>
              <w:rPr>
                <w:b/>
                <w:color w:val="003F62"/>
                <w:spacing w:val="-2"/>
                <w:sz w:val="20"/>
              </w:rPr>
              <w:t>(high)</w:t>
            </w:r>
          </w:p>
        </w:tc>
      </w:tr>
    </w:tbl>
    <w:p w14:paraId="60097F74" w14:textId="77777777" w:rsidR="0023410F" w:rsidRDefault="0023410F">
      <w:pPr>
        <w:rPr>
          <w:sz w:val="20"/>
        </w:rPr>
        <w:sectPr w:rsidR="0023410F">
          <w:type w:val="continuous"/>
          <w:pgSz w:w="11910" w:h="16840"/>
          <w:pgMar w:top="680" w:right="440" w:bottom="580" w:left="360" w:header="0" w:footer="380" w:gutter="0"/>
          <w:cols w:space="720"/>
        </w:sectPr>
      </w:pPr>
    </w:p>
    <w:p w14:paraId="60097F75" w14:textId="77777777" w:rsidR="0023410F" w:rsidRDefault="001D4F61">
      <w:pPr>
        <w:pStyle w:val="Heading1"/>
      </w:pPr>
      <w:r>
        <w:lastRenderedPageBreak/>
        <w:pict w14:anchorId="60098F61">
          <v:group id="docshapegroup39" o:spid="_x0000_s1977" style="position:absolute;left:0;text-align:left;margin-left:36.3pt;margin-top:58.6pt;width:522.75pt;height:327.4pt;z-index:-21987840;mso-position-horizontal-relative:page" coordorigin="726,1172" coordsize="10455,6548">
            <v:rect id="docshape40" o:spid="_x0000_s1979" style="position:absolute;left:725;top:1474;width:10455;height:6245" fillcolor="#003f62" stroked="f"/>
            <v:shape id="docshape41" o:spid="_x0000_s1978" type="#_x0000_t75" style="position:absolute;left:1027;top:1171;width:641;height:1009">
              <v:imagedata r:id="rId13" o:title=""/>
            </v:shape>
            <w10:wrap anchorx="page"/>
          </v:group>
        </w:pict>
      </w:r>
      <w:r>
        <w:rPr>
          <w:color w:val="003F62"/>
          <w:spacing w:val="-2"/>
        </w:rPr>
        <w:t>Engagement</w:t>
      </w:r>
    </w:p>
    <w:p w14:paraId="60097F76" w14:textId="77777777" w:rsidR="0023410F" w:rsidRDefault="001D4F61">
      <w:pPr>
        <w:pStyle w:val="Heading2"/>
      </w:pPr>
      <w:r>
        <w:rPr>
          <w:color w:val="C3D82E"/>
          <w:spacing w:val="-11"/>
        </w:rPr>
        <w:t>Key</w:t>
      </w:r>
      <w:r>
        <w:rPr>
          <w:color w:val="C3D82E"/>
          <w:spacing w:val="-31"/>
        </w:rPr>
        <w:t xml:space="preserve"> </w:t>
      </w:r>
      <w:r>
        <w:rPr>
          <w:color w:val="C3D82E"/>
          <w:spacing w:val="-2"/>
        </w:rPr>
        <w:t>points</w:t>
      </w:r>
    </w:p>
    <w:p w14:paraId="60097F77" w14:textId="77777777" w:rsidR="0023410F" w:rsidRDefault="0023410F">
      <w:pPr>
        <w:pStyle w:val="BodyText"/>
        <w:spacing w:before="7"/>
        <w:rPr>
          <w:b/>
          <w:sz w:val="16"/>
        </w:rPr>
      </w:pPr>
    </w:p>
    <w:p w14:paraId="60097F78" w14:textId="77777777" w:rsidR="0023410F" w:rsidRDefault="001D4F61">
      <w:pPr>
        <w:pStyle w:val="ListParagraph"/>
        <w:numPr>
          <w:ilvl w:val="0"/>
          <w:numId w:val="26"/>
        </w:numPr>
        <w:tabs>
          <w:tab w:val="left" w:pos="1059"/>
          <w:tab w:val="left" w:pos="1060"/>
        </w:tabs>
        <w:spacing w:before="89" w:line="249" w:lineRule="auto"/>
        <w:ind w:right="1552"/>
        <w:rPr>
          <w:sz w:val="24"/>
        </w:rPr>
      </w:pPr>
      <w:r>
        <w:rPr>
          <w:color w:val="FFFFFF"/>
          <w:w w:val="105"/>
          <w:sz w:val="24"/>
        </w:rPr>
        <w:t>We</w:t>
      </w:r>
      <w:r>
        <w:rPr>
          <w:color w:val="FFFFFF"/>
          <w:spacing w:val="-12"/>
          <w:w w:val="105"/>
          <w:sz w:val="24"/>
        </w:rPr>
        <w:t xml:space="preserve"> </w:t>
      </w:r>
      <w:r>
        <w:rPr>
          <w:color w:val="FFFFFF"/>
          <w:w w:val="105"/>
          <w:sz w:val="24"/>
        </w:rPr>
        <w:t>delivered</w:t>
      </w:r>
      <w:r>
        <w:rPr>
          <w:color w:val="FFFFFF"/>
          <w:spacing w:val="-12"/>
          <w:w w:val="105"/>
          <w:sz w:val="24"/>
        </w:rPr>
        <w:t xml:space="preserve"> </w:t>
      </w:r>
      <w:r>
        <w:rPr>
          <w:color w:val="FFFFFF"/>
          <w:w w:val="105"/>
          <w:sz w:val="24"/>
        </w:rPr>
        <w:t>a</w:t>
      </w:r>
      <w:r>
        <w:rPr>
          <w:color w:val="FFFFFF"/>
          <w:spacing w:val="-12"/>
          <w:w w:val="105"/>
          <w:sz w:val="24"/>
        </w:rPr>
        <w:t xml:space="preserve"> </w:t>
      </w:r>
      <w:r>
        <w:rPr>
          <w:color w:val="FFFFFF"/>
          <w:w w:val="105"/>
          <w:sz w:val="24"/>
        </w:rPr>
        <w:t>comprehensive,</w:t>
      </w:r>
      <w:r>
        <w:rPr>
          <w:color w:val="FFFFFF"/>
          <w:spacing w:val="-12"/>
          <w:w w:val="105"/>
          <w:sz w:val="24"/>
        </w:rPr>
        <w:t xml:space="preserve"> </w:t>
      </w:r>
      <w:r>
        <w:rPr>
          <w:color w:val="FFFFFF"/>
          <w:w w:val="105"/>
          <w:sz w:val="24"/>
        </w:rPr>
        <w:t>adaptable,</w:t>
      </w:r>
      <w:r>
        <w:rPr>
          <w:color w:val="FFFFFF"/>
          <w:spacing w:val="-12"/>
          <w:w w:val="105"/>
          <w:sz w:val="24"/>
        </w:rPr>
        <w:t xml:space="preserve"> </w:t>
      </w:r>
      <w:r>
        <w:rPr>
          <w:color w:val="FFFFFF"/>
          <w:w w:val="105"/>
          <w:sz w:val="24"/>
        </w:rPr>
        <w:t>inclusive</w:t>
      </w:r>
      <w:r>
        <w:rPr>
          <w:color w:val="FFFFFF"/>
          <w:spacing w:val="-12"/>
          <w:w w:val="105"/>
          <w:sz w:val="24"/>
        </w:rPr>
        <w:t xml:space="preserve"> </w:t>
      </w:r>
      <w:r>
        <w:rPr>
          <w:color w:val="FFFFFF"/>
          <w:w w:val="105"/>
          <w:sz w:val="24"/>
        </w:rPr>
        <w:t>and</w:t>
      </w:r>
      <w:r>
        <w:rPr>
          <w:color w:val="FFFFFF"/>
          <w:spacing w:val="-12"/>
          <w:w w:val="105"/>
          <w:sz w:val="24"/>
        </w:rPr>
        <w:t xml:space="preserve"> </w:t>
      </w:r>
      <w:r>
        <w:rPr>
          <w:color w:val="FFFFFF"/>
          <w:w w:val="105"/>
          <w:sz w:val="24"/>
        </w:rPr>
        <w:t>ongoing</w:t>
      </w:r>
      <w:r>
        <w:rPr>
          <w:color w:val="FFFFFF"/>
          <w:spacing w:val="-12"/>
          <w:w w:val="105"/>
          <w:sz w:val="24"/>
        </w:rPr>
        <w:t xml:space="preserve"> </w:t>
      </w:r>
      <w:r>
        <w:rPr>
          <w:color w:val="FFFFFF"/>
          <w:w w:val="105"/>
          <w:sz w:val="24"/>
        </w:rPr>
        <w:t>program</w:t>
      </w:r>
      <w:r>
        <w:rPr>
          <w:color w:val="FFFFFF"/>
          <w:spacing w:val="-12"/>
          <w:w w:val="105"/>
          <w:sz w:val="24"/>
        </w:rPr>
        <w:t xml:space="preserve"> </w:t>
      </w:r>
      <w:r>
        <w:rPr>
          <w:color w:val="FFFFFF"/>
          <w:w w:val="105"/>
          <w:sz w:val="24"/>
        </w:rPr>
        <w:t xml:space="preserve">of </w:t>
      </w:r>
      <w:r>
        <w:rPr>
          <w:color w:val="FFFFFF"/>
          <w:spacing w:val="-2"/>
          <w:w w:val="105"/>
          <w:sz w:val="24"/>
        </w:rPr>
        <w:t>engagement.</w:t>
      </w:r>
    </w:p>
    <w:p w14:paraId="60097F79" w14:textId="77777777" w:rsidR="0023410F" w:rsidRDefault="001D4F61">
      <w:pPr>
        <w:pStyle w:val="ListParagraph"/>
        <w:numPr>
          <w:ilvl w:val="0"/>
          <w:numId w:val="26"/>
        </w:numPr>
        <w:tabs>
          <w:tab w:val="left" w:pos="1059"/>
          <w:tab w:val="left" w:pos="1060"/>
        </w:tabs>
        <w:spacing w:before="59" w:line="249" w:lineRule="auto"/>
        <w:ind w:right="1013"/>
        <w:rPr>
          <w:sz w:val="24"/>
        </w:rPr>
      </w:pPr>
      <w:r>
        <w:rPr>
          <w:color w:val="FFFFFF"/>
          <w:w w:val="105"/>
          <w:sz w:val="24"/>
        </w:rPr>
        <w:t>We obtained, tested and refined the final engagement insights from more than 7,700</w:t>
      </w:r>
      <w:r>
        <w:rPr>
          <w:color w:val="FFFFFF"/>
          <w:spacing w:val="-9"/>
          <w:w w:val="105"/>
          <w:sz w:val="24"/>
        </w:rPr>
        <w:t xml:space="preserve"> </w:t>
      </w:r>
      <w:r>
        <w:rPr>
          <w:color w:val="FFFFFF"/>
          <w:w w:val="105"/>
          <w:sz w:val="24"/>
        </w:rPr>
        <w:t>instances</w:t>
      </w:r>
      <w:r>
        <w:rPr>
          <w:color w:val="FFFFFF"/>
          <w:spacing w:val="-9"/>
          <w:w w:val="105"/>
          <w:sz w:val="24"/>
        </w:rPr>
        <w:t xml:space="preserve"> </w:t>
      </w:r>
      <w:r>
        <w:rPr>
          <w:color w:val="FFFFFF"/>
          <w:w w:val="105"/>
          <w:sz w:val="24"/>
        </w:rPr>
        <w:t>of</w:t>
      </w:r>
      <w:r>
        <w:rPr>
          <w:color w:val="FFFFFF"/>
          <w:spacing w:val="-9"/>
          <w:w w:val="105"/>
          <w:sz w:val="24"/>
        </w:rPr>
        <w:t xml:space="preserve"> </w:t>
      </w:r>
      <w:r>
        <w:rPr>
          <w:color w:val="FFFFFF"/>
          <w:w w:val="105"/>
          <w:sz w:val="24"/>
        </w:rPr>
        <w:t>customer</w:t>
      </w:r>
      <w:r>
        <w:rPr>
          <w:color w:val="FFFFFF"/>
          <w:spacing w:val="-9"/>
          <w:w w:val="105"/>
          <w:sz w:val="24"/>
        </w:rPr>
        <w:t xml:space="preserve"> </w:t>
      </w:r>
      <w:r>
        <w:rPr>
          <w:color w:val="FFFFFF"/>
          <w:w w:val="105"/>
          <w:sz w:val="24"/>
        </w:rPr>
        <w:t>engagement</w:t>
      </w:r>
      <w:r>
        <w:rPr>
          <w:color w:val="FFFFFF"/>
          <w:spacing w:val="-9"/>
          <w:w w:val="105"/>
          <w:sz w:val="24"/>
        </w:rPr>
        <w:t xml:space="preserve"> </w:t>
      </w:r>
      <w:r>
        <w:rPr>
          <w:color w:val="FFFFFF"/>
          <w:w w:val="105"/>
          <w:sz w:val="24"/>
        </w:rPr>
        <w:t>between</w:t>
      </w:r>
      <w:r>
        <w:rPr>
          <w:color w:val="FFFFFF"/>
          <w:spacing w:val="-9"/>
          <w:w w:val="105"/>
          <w:sz w:val="24"/>
        </w:rPr>
        <w:t xml:space="preserve"> </w:t>
      </w:r>
      <w:r>
        <w:rPr>
          <w:color w:val="FFFFFF"/>
          <w:w w:val="105"/>
          <w:sz w:val="24"/>
        </w:rPr>
        <w:t>2018</w:t>
      </w:r>
      <w:r>
        <w:rPr>
          <w:color w:val="FFFFFF"/>
          <w:spacing w:val="-9"/>
          <w:w w:val="105"/>
          <w:sz w:val="24"/>
        </w:rPr>
        <w:t xml:space="preserve"> </w:t>
      </w:r>
      <w:r>
        <w:rPr>
          <w:color w:val="FFFFFF"/>
          <w:w w:val="105"/>
          <w:sz w:val="24"/>
        </w:rPr>
        <w:t>and</w:t>
      </w:r>
      <w:r>
        <w:rPr>
          <w:color w:val="FFFFFF"/>
          <w:spacing w:val="-9"/>
          <w:w w:val="105"/>
          <w:sz w:val="24"/>
        </w:rPr>
        <w:t xml:space="preserve"> </w:t>
      </w:r>
      <w:r>
        <w:rPr>
          <w:color w:val="FFFFFF"/>
          <w:w w:val="105"/>
          <w:sz w:val="24"/>
        </w:rPr>
        <w:t>2022</w:t>
      </w:r>
      <w:r>
        <w:rPr>
          <w:color w:val="FFFFFF"/>
          <w:spacing w:val="-9"/>
          <w:w w:val="105"/>
          <w:sz w:val="24"/>
        </w:rPr>
        <w:t xml:space="preserve"> </w:t>
      </w:r>
      <w:r>
        <w:rPr>
          <w:color w:val="FFFFFF"/>
          <w:w w:val="105"/>
          <w:sz w:val="24"/>
        </w:rPr>
        <w:t>to</w:t>
      </w:r>
      <w:r>
        <w:rPr>
          <w:color w:val="FFFFFF"/>
          <w:spacing w:val="-9"/>
          <w:w w:val="105"/>
          <w:sz w:val="24"/>
        </w:rPr>
        <w:t xml:space="preserve"> </w:t>
      </w:r>
      <w:r>
        <w:rPr>
          <w:color w:val="FFFFFF"/>
          <w:w w:val="105"/>
          <w:sz w:val="24"/>
        </w:rPr>
        <w:t>develop</w:t>
      </w:r>
      <w:r>
        <w:rPr>
          <w:color w:val="FFFFFF"/>
          <w:spacing w:val="-9"/>
          <w:w w:val="105"/>
          <w:sz w:val="24"/>
        </w:rPr>
        <w:t xml:space="preserve"> </w:t>
      </w:r>
      <w:r>
        <w:rPr>
          <w:color w:val="FFFFFF"/>
          <w:w w:val="105"/>
          <w:sz w:val="24"/>
        </w:rPr>
        <w:t xml:space="preserve">this </w:t>
      </w:r>
      <w:r>
        <w:rPr>
          <w:color w:val="FFFFFF"/>
          <w:spacing w:val="-2"/>
          <w:w w:val="105"/>
          <w:sz w:val="24"/>
        </w:rPr>
        <w:t>submission.</w:t>
      </w:r>
    </w:p>
    <w:p w14:paraId="60097F7A" w14:textId="77777777" w:rsidR="0023410F" w:rsidRDefault="001D4F61">
      <w:pPr>
        <w:pStyle w:val="ListParagraph"/>
        <w:numPr>
          <w:ilvl w:val="0"/>
          <w:numId w:val="26"/>
        </w:numPr>
        <w:tabs>
          <w:tab w:val="left" w:pos="1059"/>
          <w:tab w:val="left" w:pos="1060"/>
        </w:tabs>
        <w:spacing w:before="59" w:line="249" w:lineRule="auto"/>
        <w:ind w:right="751"/>
        <w:rPr>
          <w:sz w:val="24"/>
        </w:rPr>
      </w:pPr>
      <w:r>
        <w:rPr>
          <w:color w:val="FFFFFF"/>
          <w:w w:val="105"/>
          <w:sz w:val="24"/>
        </w:rPr>
        <w:t>Sensitive</w:t>
      </w:r>
      <w:r>
        <w:rPr>
          <w:color w:val="FFFFFF"/>
          <w:spacing w:val="-14"/>
          <w:w w:val="105"/>
          <w:sz w:val="24"/>
        </w:rPr>
        <w:t xml:space="preserve"> </w:t>
      </w:r>
      <w:r>
        <w:rPr>
          <w:color w:val="FFFFFF"/>
          <w:w w:val="105"/>
          <w:sz w:val="24"/>
        </w:rPr>
        <w:t>and</w:t>
      </w:r>
      <w:r>
        <w:rPr>
          <w:color w:val="FFFFFF"/>
          <w:spacing w:val="-14"/>
          <w:w w:val="105"/>
          <w:sz w:val="24"/>
        </w:rPr>
        <w:t xml:space="preserve"> </w:t>
      </w:r>
      <w:r>
        <w:rPr>
          <w:color w:val="FFFFFF"/>
          <w:w w:val="105"/>
          <w:sz w:val="24"/>
        </w:rPr>
        <w:t>inclusive</w:t>
      </w:r>
      <w:r>
        <w:rPr>
          <w:color w:val="FFFFFF"/>
          <w:spacing w:val="-14"/>
          <w:w w:val="105"/>
          <w:sz w:val="24"/>
        </w:rPr>
        <w:t xml:space="preserve"> </w:t>
      </w:r>
      <w:r>
        <w:rPr>
          <w:color w:val="FFFFFF"/>
          <w:w w:val="105"/>
          <w:sz w:val="24"/>
        </w:rPr>
        <w:t>approaches,</w:t>
      </w:r>
      <w:r>
        <w:rPr>
          <w:color w:val="FFFFFF"/>
          <w:spacing w:val="-14"/>
          <w:w w:val="105"/>
          <w:sz w:val="24"/>
        </w:rPr>
        <w:t xml:space="preserve"> </w:t>
      </w:r>
      <w:r>
        <w:rPr>
          <w:color w:val="FFFFFF"/>
          <w:w w:val="105"/>
          <w:sz w:val="24"/>
        </w:rPr>
        <w:t>with</w:t>
      </w:r>
      <w:r>
        <w:rPr>
          <w:color w:val="FFFFFF"/>
          <w:spacing w:val="-14"/>
          <w:w w:val="105"/>
          <w:sz w:val="24"/>
        </w:rPr>
        <w:t xml:space="preserve"> </w:t>
      </w:r>
      <w:r>
        <w:rPr>
          <w:color w:val="FFFFFF"/>
          <w:w w:val="105"/>
          <w:sz w:val="24"/>
        </w:rPr>
        <w:t>clear</w:t>
      </w:r>
      <w:r>
        <w:rPr>
          <w:color w:val="FFFFFF"/>
          <w:spacing w:val="-14"/>
          <w:w w:val="105"/>
          <w:sz w:val="24"/>
        </w:rPr>
        <w:t xml:space="preserve"> </w:t>
      </w:r>
      <w:r>
        <w:rPr>
          <w:color w:val="FFFFFF"/>
          <w:w w:val="105"/>
          <w:sz w:val="24"/>
        </w:rPr>
        <w:t>and</w:t>
      </w:r>
      <w:r>
        <w:rPr>
          <w:color w:val="FFFFFF"/>
          <w:spacing w:val="-14"/>
          <w:w w:val="105"/>
          <w:sz w:val="24"/>
        </w:rPr>
        <w:t xml:space="preserve"> </w:t>
      </w:r>
      <w:r>
        <w:rPr>
          <w:color w:val="FFFFFF"/>
          <w:w w:val="105"/>
          <w:sz w:val="24"/>
        </w:rPr>
        <w:t>appropriate</w:t>
      </w:r>
      <w:r>
        <w:rPr>
          <w:color w:val="FFFFFF"/>
          <w:spacing w:val="-14"/>
          <w:w w:val="105"/>
          <w:sz w:val="24"/>
        </w:rPr>
        <w:t xml:space="preserve"> </w:t>
      </w:r>
      <w:r>
        <w:rPr>
          <w:color w:val="FFFFFF"/>
          <w:w w:val="105"/>
          <w:sz w:val="24"/>
        </w:rPr>
        <w:t>supporting</w:t>
      </w:r>
      <w:r>
        <w:rPr>
          <w:color w:val="FFFFFF"/>
          <w:spacing w:val="-14"/>
          <w:w w:val="105"/>
          <w:sz w:val="24"/>
        </w:rPr>
        <w:t xml:space="preserve"> </w:t>
      </w:r>
      <w:r>
        <w:rPr>
          <w:color w:val="FFFFFF"/>
          <w:w w:val="105"/>
          <w:sz w:val="24"/>
        </w:rPr>
        <w:t>materials, ensured diverse customer voices were represented and on specific matters that impacted them most.</w:t>
      </w:r>
    </w:p>
    <w:p w14:paraId="60097F7B" w14:textId="77777777" w:rsidR="0023410F" w:rsidRDefault="001D4F61">
      <w:pPr>
        <w:pStyle w:val="ListParagraph"/>
        <w:numPr>
          <w:ilvl w:val="0"/>
          <w:numId w:val="26"/>
        </w:numPr>
        <w:tabs>
          <w:tab w:val="left" w:pos="1059"/>
          <w:tab w:val="left" w:pos="1060"/>
        </w:tabs>
        <w:spacing w:before="60" w:line="249" w:lineRule="auto"/>
        <w:ind w:right="476"/>
        <w:rPr>
          <w:sz w:val="24"/>
        </w:rPr>
      </w:pPr>
      <w:r>
        <w:rPr>
          <w:color w:val="FFFFFF"/>
          <w:w w:val="105"/>
          <w:sz w:val="24"/>
        </w:rPr>
        <w:t>Our</w:t>
      </w:r>
      <w:r>
        <w:rPr>
          <w:color w:val="FFFFFF"/>
          <w:spacing w:val="-9"/>
          <w:w w:val="105"/>
          <w:sz w:val="24"/>
        </w:rPr>
        <w:t xml:space="preserve"> </w:t>
      </w:r>
      <w:r>
        <w:rPr>
          <w:color w:val="FFFFFF"/>
          <w:w w:val="105"/>
          <w:sz w:val="24"/>
        </w:rPr>
        <w:t>Regional</w:t>
      </w:r>
      <w:r>
        <w:rPr>
          <w:color w:val="FFFFFF"/>
          <w:spacing w:val="-9"/>
          <w:w w:val="105"/>
          <w:sz w:val="24"/>
        </w:rPr>
        <w:t xml:space="preserve"> </w:t>
      </w:r>
      <w:r>
        <w:rPr>
          <w:color w:val="FFFFFF"/>
          <w:w w:val="105"/>
          <w:sz w:val="24"/>
        </w:rPr>
        <w:t>Advisory</w:t>
      </w:r>
      <w:r>
        <w:rPr>
          <w:color w:val="FFFFFF"/>
          <w:spacing w:val="-9"/>
          <w:w w:val="105"/>
          <w:sz w:val="24"/>
        </w:rPr>
        <w:t xml:space="preserve"> </w:t>
      </w:r>
      <w:r>
        <w:rPr>
          <w:color w:val="FFFFFF"/>
          <w:w w:val="105"/>
          <w:sz w:val="24"/>
        </w:rPr>
        <w:t>Forum</w:t>
      </w:r>
      <w:r>
        <w:rPr>
          <w:color w:val="FFFFFF"/>
          <w:spacing w:val="-9"/>
          <w:w w:val="105"/>
          <w:sz w:val="24"/>
        </w:rPr>
        <w:t xml:space="preserve"> </w:t>
      </w:r>
      <w:r>
        <w:rPr>
          <w:color w:val="FFFFFF"/>
          <w:w w:val="105"/>
          <w:sz w:val="24"/>
        </w:rPr>
        <w:t>set,</w:t>
      </w:r>
      <w:r>
        <w:rPr>
          <w:color w:val="FFFFFF"/>
          <w:spacing w:val="-9"/>
          <w:w w:val="105"/>
          <w:sz w:val="24"/>
        </w:rPr>
        <w:t xml:space="preserve"> </w:t>
      </w:r>
      <w:r>
        <w:rPr>
          <w:color w:val="FFFFFF"/>
          <w:w w:val="105"/>
          <w:sz w:val="24"/>
        </w:rPr>
        <w:t>monitored</w:t>
      </w:r>
      <w:r>
        <w:rPr>
          <w:color w:val="FFFFFF"/>
          <w:spacing w:val="-9"/>
          <w:w w:val="105"/>
          <w:sz w:val="24"/>
        </w:rPr>
        <w:t xml:space="preserve"> </w:t>
      </w:r>
      <w:r>
        <w:rPr>
          <w:color w:val="FFFFFF"/>
          <w:w w:val="105"/>
          <w:sz w:val="24"/>
        </w:rPr>
        <w:t>and</w:t>
      </w:r>
      <w:r>
        <w:rPr>
          <w:color w:val="FFFFFF"/>
          <w:spacing w:val="-9"/>
          <w:w w:val="105"/>
          <w:sz w:val="24"/>
        </w:rPr>
        <w:t xml:space="preserve"> </w:t>
      </w:r>
      <w:r>
        <w:rPr>
          <w:color w:val="FFFFFF"/>
          <w:w w:val="105"/>
          <w:sz w:val="24"/>
        </w:rPr>
        <w:t>endorsed</w:t>
      </w:r>
      <w:r>
        <w:rPr>
          <w:color w:val="FFFFFF"/>
          <w:spacing w:val="-9"/>
          <w:w w:val="105"/>
          <w:sz w:val="24"/>
        </w:rPr>
        <w:t xml:space="preserve"> </w:t>
      </w:r>
      <w:r>
        <w:rPr>
          <w:color w:val="FFFFFF"/>
          <w:w w:val="105"/>
          <w:sz w:val="24"/>
        </w:rPr>
        <w:t>our</w:t>
      </w:r>
      <w:r>
        <w:rPr>
          <w:color w:val="FFFFFF"/>
          <w:spacing w:val="-9"/>
          <w:w w:val="105"/>
          <w:sz w:val="24"/>
        </w:rPr>
        <w:t xml:space="preserve"> </w:t>
      </w:r>
      <w:r>
        <w:rPr>
          <w:color w:val="FFFFFF"/>
          <w:w w:val="105"/>
          <w:sz w:val="24"/>
        </w:rPr>
        <w:t>engagement</w:t>
      </w:r>
      <w:r>
        <w:rPr>
          <w:color w:val="FFFFFF"/>
          <w:spacing w:val="-9"/>
          <w:w w:val="105"/>
          <w:sz w:val="24"/>
        </w:rPr>
        <w:t xml:space="preserve"> </w:t>
      </w:r>
      <w:r>
        <w:rPr>
          <w:color w:val="FFFFFF"/>
          <w:w w:val="105"/>
          <w:sz w:val="24"/>
        </w:rPr>
        <w:t>approach each year.</w:t>
      </w:r>
    </w:p>
    <w:p w14:paraId="60097F7C" w14:textId="77777777" w:rsidR="0023410F" w:rsidRDefault="001D4F61">
      <w:pPr>
        <w:pStyle w:val="ListParagraph"/>
        <w:numPr>
          <w:ilvl w:val="0"/>
          <w:numId w:val="26"/>
        </w:numPr>
        <w:tabs>
          <w:tab w:val="left" w:pos="1059"/>
          <w:tab w:val="left" w:pos="1060"/>
        </w:tabs>
        <w:spacing w:before="59" w:line="249" w:lineRule="auto"/>
        <w:ind w:right="666"/>
        <w:rPr>
          <w:sz w:val="24"/>
        </w:rPr>
      </w:pPr>
      <w:r>
        <w:rPr>
          <w:color w:val="FFFFFF"/>
          <w:w w:val="105"/>
          <w:sz w:val="24"/>
        </w:rPr>
        <w:t>Through deliberation, our informed Community Panel developed six outcomes with measures</w:t>
      </w:r>
      <w:r>
        <w:rPr>
          <w:color w:val="FFFFFF"/>
          <w:spacing w:val="-2"/>
          <w:w w:val="105"/>
          <w:sz w:val="24"/>
        </w:rPr>
        <w:t xml:space="preserve"> </w:t>
      </w:r>
      <w:r>
        <w:rPr>
          <w:color w:val="FFFFFF"/>
          <w:w w:val="105"/>
          <w:sz w:val="24"/>
        </w:rPr>
        <w:t>and</w:t>
      </w:r>
      <w:r>
        <w:rPr>
          <w:color w:val="FFFFFF"/>
          <w:spacing w:val="-2"/>
          <w:w w:val="105"/>
          <w:sz w:val="24"/>
        </w:rPr>
        <w:t xml:space="preserve"> </w:t>
      </w:r>
      <w:r>
        <w:rPr>
          <w:color w:val="FFFFFF"/>
          <w:w w:val="105"/>
          <w:sz w:val="24"/>
        </w:rPr>
        <w:t>made</w:t>
      </w:r>
      <w:r>
        <w:rPr>
          <w:color w:val="FFFFFF"/>
          <w:spacing w:val="-2"/>
          <w:w w:val="105"/>
          <w:sz w:val="24"/>
        </w:rPr>
        <w:t xml:space="preserve"> </w:t>
      </w:r>
      <w:r>
        <w:rPr>
          <w:color w:val="FFFFFF"/>
          <w:w w:val="105"/>
          <w:sz w:val="24"/>
        </w:rPr>
        <w:t>recommendations</w:t>
      </w:r>
      <w:r>
        <w:rPr>
          <w:color w:val="FFFFFF"/>
          <w:spacing w:val="-2"/>
          <w:w w:val="105"/>
          <w:sz w:val="24"/>
        </w:rPr>
        <w:t xml:space="preserve"> </w:t>
      </w:r>
      <w:r>
        <w:rPr>
          <w:color w:val="FFFFFF"/>
          <w:w w:val="105"/>
          <w:sz w:val="24"/>
        </w:rPr>
        <w:t>on</w:t>
      </w:r>
      <w:r>
        <w:rPr>
          <w:color w:val="FFFFFF"/>
          <w:spacing w:val="-2"/>
          <w:w w:val="105"/>
          <w:sz w:val="24"/>
        </w:rPr>
        <w:t xml:space="preserve"> </w:t>
      </w:r>
      <w:r>
        <w:rPr>
          <w:color w:val="FFFFFF"/>
          <w:w w:val="105"/>
          <w:sz w:val="24"/>
        </w:rPr>
        <w:t>capital</w:t>
      </w:r>
      <w:r>
        <w:rPr>
          <w:color w:val="FFFFFF"/>
          <w:spacing w:val="-2"/>
          <w:w w:val="105"/>
          <w:sz w:val="24"/>
        </w:rPr>
        <w:t xml:space="preserve"> </w:t>
      </w:r>
      <w:r>
        <w:rPr>
          <w:color w:val="FFFFFF"/>
          <w:w w:val="105"/>
          <w:sz w:val="24"/>
        </w:rPr>
        <w:t>project</w:t>
      </w:r>
      <w:r>
        <w:rPr>
          <w:color w:val="FFFFFF"/>
          <w:spacing w:val="-2"/>
          <w:w w:val="105"/>
          <w:sz w:val="24"/>
        </w:rPr>
        <w:t xml:space="preserve"> </w:t>
      </w:r>
      <w:r>
        <w:rPr>
          <w:color w:val="FFFFFF"/>
          <w:w w:val="105"/>
          <w:sz w:val="24"/>
        </w:rPr>
        <w:t>priorities,</w:t>
      </w:r>
      <w:r>
        <w:rPr>
          <w:color w:val="FFFFFF"/>
          <w:spacing w:val="-2"/>
          <w:w w:val="105"/>
          <w:sz w:val="24"/>
        </w:rPr>
        <w:t xml:space="preserve"> </w:t>
      </w:r>
      <w:r>
        <w:rPr>
          <w:color w:val="FFFFFF"/>
          <w:w w:val="105"/>
          <w:sz w:val="24"/>
        </w:rPr>
        <w:t>bill</w:t>
      </w:r>
      <w:r>
        <w:rPr>
          <w:color w:val="FFFFFF"/>
          <w:spacing w:val="-2"/>
          <w:w w:val="105"/>
          <w:sz w:val="24"/>
        </w:rPr>
        <w:t xml:space="preserve"> </w:t>
      </w:r>
      <w:r>
        <w:rPr>
          <w:color w:val="FFFFFF"/>
          <w:w w:val="105"/>
          <w:sz w:val="24"/>
        </w:rPr>
        <w:t>structure</w:t>
      </w:r>
      <w:r>
        <w:rPr>
          <w:color w:val="FFFFFF"/>
          <w:spacing w:val="-2"/>
          <w:w w:val="105"/>
          <w:sz w:val="24"/>
        </w:rPr>
        <w:t xml:space="preserve"> </w:t>
      </w:r>
      <w:r>
        <w:rPr>
          <w:color w:val="FFFFFF"/>
          <w:w w:val="105"/>
          <w:sz w:val="24"/>
        </w:rPr>
        <w:t xml:space="preserve">and </w:t>
      </w:r>
      <w:r>
        <w:rPr>
          <w:color w:val="FFFFFF"/>
          <w:spacing w:val="-2"/>
          <w:w w:val="105"/>
          <w:sz w:val="24"/>
        </w:rPr>
        <w:t>pricing.</w:t>
      </w:r>
    </w:p>
    <w:p w14:paraId="60097F7D" w14:textId="77777777" w:rsidR="0023410F" w:rsidRDefault="001D4F61">
      <w:pPr>
        <w:pStyle w:val="ListParagraph"/>
        <w:numPr>
          <w:ilvl w:val="0"/>
          <w:numId w:val="26"/>
        </w:numPr>
        <w:tabs>
          <w:tab w:val="left" w:pos="1059"/>
          <w:tab w:val="left" w:pos="1060"/>
        </w:tabs>
        <w:spacing w:before="59" w:line="249" w:lineRule="auto"/>
        <w:ind w:right="996"/>
        <w:rPr>
          <w:sz w:val="24"/>
        </w:rPr>
      </w:pPr>
      <w:r>
        <w:rPr>
          <w:color w:val="FFFFFF"/>
          <w:w w:val="105"/>
          <w:sz w:val="24"/>
        </w:rPr>
        <w:t>Our</w:t>
      </w:r>
      <w:r>
        <w:rPr>
          <w:color w:val="FFFFFF"/>
          <w:spacing w:val="-9"/>
          <w:w w:val="105"/>
          <w:sz w:val="24"/>
        </w:rPr>
        <w:t xml:space="preserve"> </w:t>
      </w:r>
      <w:r>
        <w:rPr>
          <w:color w:val="FFFFFF"/>
          <w:w w:val="105"/>
          <w:sz w:val="24"/>
        </w:rPr>
        <w:t>draft</w:t>
      </w:r>
      <w:r>
        <w:rPr>
          <w:color w:val="FFFFFF"/>
          <w:spacing w:val="-9"/>
          <w:w w:val="105"/>
          <w:sz w:val="24"/>
        </w:rPr>
        <w:t xml:space="preserve"> </w:t>
      </w:r>
      <w:r>
        <w:rPr>
          <w:color w:val="FFFFFF"/>
          <w:w w:val="105"/>
          <w:sz w:val="24"/>
        </w:rPr>
        <w:t>submission</w:t>
      </w:r>
      <w:r>
        <w:rPr>
          <w:color w:val="FFFFFF"/>
          <w:spacing w:val="-9"/>
          <w:w w:val="105"/>
          <w:sz w:val="24"/>
        </w:rPr>
        <w:t xml:space="preserve"> </w:t>
      </w:r>
      <w:r>
        <w:rPr>
          <w:color w:val="FFFFFF"/>
          <w:w w:val="105"/>
          <w:sz w:val="24"/>
        </w:rPr>
        <w:t>was</w:t>
      </w:r>
      <w:r>
        <w:rPr>
          <w:color w:val="FFFFFF"/>
          <w:spacing w:val="-9"/>
          <w:w w:val="105"/>
          <w:sz w:val="24"/>
        </w:rPr>
        <w:t xml:space="preserve"> </w:t>
      </w:r>
      <w:r>
        <w:rPr>
          <w:color w:val="FFFFFF"/>
          <w:w w:val="105"/>
          <w:sz w:val="24"/>
        </w:rPr>
        <w:t>supported</w:t>
      </w:r>
      <w:r>
        <w:rPr>
          <w:color w:val="FFFFFF"/>
          <w:spacing w:val="-9"/>
          <w:w w:val="105"/>
          <w:sz w:val="24"/>
        </w:rPr>
        <w:t xml:space="preserve"> </w:t>
      </w:r>
      <w:r>
        <w:rPr>
          <w:color w:val="FFFFFF"/>
          <w:w w:val="105"/>
          <w:sz w:val="24"/>
        </w:rPr>
        <w:t>by</w:t>
      </w:r>
      <w:r>
        <w:rPr>
          <w:color w:val="FFFFFF"/>
          <w:spacing w:val="-9"/>
          <w:w w:val="105"/>
          <w:sz w:val="24"/>
        </w:rPr>
        <w:t xml:space="preserve"> </w:t>
      </w:r>
      <w:r>
        <w:rPr>
          <w:color w:val="FFFFFF"/>
          <w:w w:val="105"/>
          <w:sz w:val="24"/>
        </w:rPr>
        <w:t>the</w:t>
      </w:r>
      <w:r>
        <w:rPr>
          <w:color w:val="FFFFFF"/>
          <w:spacing w:val="-9"/>
          <w:w w:val="105"/>
          <w:sz w:val="24"/>
        </w:rPr>
        <w:t xml:space="preserve"> </w:t>
      </w:r>
      <w:r>
        <w:rPr>
          <w:color w:val="FFFFFF"/>
          <w:w w:val="105"/>
          <w:sz w:val="24"/>
        </w:rPr>
        <w:t>Regional</w:t>
      </w:r>
      <w:r>
        <w:rPr>
          <w:color w:val="FFFFFF"/>
          <w:spacing w:val="-9"/>
          <w:w w:val="105"/>
          <w:sz w:val="24"/>
        </w:rPr>
        <w:t xml:space="preserve"> </w:t>
      </w:r>
      <w:r>
        <w:rPr>
          <w:color w:val="FFFFFF"/>
          <w:w w:val="105"/>
          <w:sz w:val="24"/>
        </w:rPr>
        <w:t>Advisory</w:t>
      </w:r>
      <w:r>
        <w:rPr>
          <w:color w:val="FFFFFF"/>
          <w:spacing w:val="-9"/>
          <w:w w:val="105"/>
          <w:sz w:val="24"/>
        </w:rPr>
        <w:t xml:space="preserve"> </w:t>
      </w:r>
      <w:r>
        <w:rPr>
          <w:color w:val="FFFFFF"/>
          <w:w w:val="105"/>
          <w:sz w:val="24"/>
        </w:rPr>
        <w:t>Forum,</w:t>
      </w:r>
      <w:r>
        <w:rPr>
          <w:color w:val="FFFFFF"/>
          <w:spacing w:val="-9"/>
          <w:w w:val="105"/>
          <w:sz w:val="24"/>
        </w:rPr>
        <w:t xml:space="preserve"> </w:t>
      </w:r>
      <w:r>
        <w:rPr>
          <w:color w:val="FFFFFF"/>
          <w:w w:val="105"/>
          <w:sz w:val="24"/>
        </w:rPr>
        <w:t>Community Panel a</w:t>
      </w:r>
      <w:r>
        <w:rPr>
          <w:color w:val="FFFFFF"/>
          <w:w w:val="105"/>
          <w:sz w:val="24"/>
        </w:rPr>
        <w:t>nd a community-wide engagement.</w:t>
      </w:r>
    </w:p>
    <w:p w14:paraId="60097F7E" w14:textId="77777777" w:rsidR="0023410F" w:rsidRDefault="001D4F61">
      <w:pPr>
        <w:pStyle w:val="ListParagraph"/>
        <w:numPr>
          <w:ilvl w:val="0"/>
          <w:numId w:val="26"/>
        </w:numPr>
        <w:tabs>
          <w:tab w:val="left" w:pos="1059"/>
          <w:tab w:val="left" w:pos="1060"/>
        </w:tabs>
        <w:spacing w:before="59"/>
        <w:ind w:hanging="361"/>
        <w:rPr>
          <w:sz w:val="24"/>
        </w:rPr>
      </w:pPr>
      <w:r>
        <w:rPr>
          <w:color w:val="FFFFFF"/>
          <w:sz w:val="24"/>
        </w:rPr>
        <w:t>PREMO</w:t>
      </w:r>
      <w:r>
        <w:rPr>
          <w:color w:val="FFFFFF"/>
          <w:spacing w:val="13"/>
          <w:sz w:val="24"/>
        </w:rPr>
        <w:t xml:space="preserve"> </w:t>
      </w:r>
      <w:r>
        <w:rPr>
          <w:color w:val="FFFFFF"/>
          <w:sz w:val="24"/>
        </w:rPr>
        <w:t>self-assessed</w:t>
      </w:r>
      <w:r>
        <w:rPr>
          <w:color w:val="FFFFFF"/>
          <w:spacing w:val="14"/>
          <w:sz w:val="24"/>
        </w:rPr>
        <w:t xml:space="preserve"> </w:t>
      </w:r>
      <w:r>
        <w:rPr>
          <w:color w:val="FFFFFF"/>
          <w:sz w:val="24"/>
        </w:rPr>
        <w:t>rating</w:t>
      </w:r>
      <w:r>
        <w:rPr>
          <w:color w:val="FFFFFF"/>
          <w:spacing w:val="13"/>
          <w:sz w:val="24"/>
        </w:rPr>
        <w:t xml:space="preserve"> </w:t>
      </w:r>
      <w:r>
        <w:rPr>
          <w:color w:val="FFFFFF"/>
          <w:sz w:val="24"/>
        </w:rPr>
        <w:t>for</w:t>
      </w:r>
      <w:r>
        <w:rPr>
          <w:color w:val="FFFFFF"/>
          <w:spacing w:val="14"/>
          <w:sz w:val="24"/>
        </w:rPr>
        <w:t xml:space="preserve"> </w:t>
      </w:r>
      <w:r>
        <w:rPr>
          <w:color w:val="FFFFFF"/>
          <w:sz w:val="24"/>
        </w:rPr>
        <w:t>engagement</w:t>
      </w:r>
      <w:r>
        <w:rPr>
          <w:color w:val="FFFFFF"/>
          <w:spacing w:val="14"/>
          <w:sz w:val="24"/>
        </w:rPr>
        <w:t xml:space="preserve"> </w:t>
      </w:r>
      <w:r>
        <w:rPr>
          <w:color w:val="FFFFFF"/>
          <w:sz w:val="24"/>
        </w:rPr>
        <w:t>=</w:t>
      </w:r>
      <w:r>
        <w:rPr>
          <w:color w:val="FFFFFF"/>
          <w:spacing w:val="13"/>
          <w:sz w:val="24"/>
        </w:rPr>
        <w:t xml:space="preserve"> </w:t>
      </w:r>
      <w:r>
        <w:rPr>
          <w:color w:val="FFFFFF"/>
          <w:sz w:val="24"/>
        </w:rPr>
        <w:t>Leading</w:t>
      </w:r>
      <w:r>
        <w:rPr>
          <w:color w:val="FFFFFF"/>
          <w:spacing w:val="14"/>
          <w:sz w:val="24"/>
        </w:rPr>
        <w:t xml:space="preserve"> </w:t>
      </w:r>
      <w:r>
        <w:rPr>
          <w:color w:val="FFFFFF"/>
          <w:spacing w:val="-2"/>
          <w:sz w:val="24"/>
        </w:rPr>
        <w:t>(3.8/4).</w:t>
      </w:r>
    </w:p>
    <w:p w14:paraId="60097F7F" w14:textId="77777777" w:rsidR="0023410F" w:rsidRDefault="0023410F">
      <w:pPr>
        <w:pStyle w:val="BodyText"/>
      </w:pPr>
    </w:p>
    <w:p w14:paraId="60097F80" w14:textId="77777777" w:rsidR="0023410F" w:rsidRDefault="0023410F">
      <w:pPr>
        <w:pStyle w:val="BodyText"/>
        <w:spacing w:before="7"/>
        <w:rPr>
          <w:sz w:val="29"/>
        </w:rPr>
      </w:pPr>
    </w:p>
    <w:p w14:paraId="60097F81" w14:textId="77777777" w:rsidR="0023410F" w:rsidRDefault="001D4F61">
      <w:pPr>
        <w:pStyle w:val="Heading4"/>
        <w:spacing w:line="249" w:lineRule="auto"/>
      </w:pPr>
      <w:r>
        <w:rPr>
          <w:color w:val="003F62"/>
          <w:w w:val="105"/>
        </w:rPr>
        <w:t>We</w:t>
      </w:r>
      <w:r>
        <w:rPr>
          <w:color w:val="003F62"/>
          <w:spacing w:val="-8"/>
          <w:w w:val="105"/>
        </w:rPr>
        <w:t xml:space="preserve"> </w:t>
      </w:r>
      <w:r>
        <w:rPr>
          <w:color w:val="003F62"/>
          <w:w w:val="105"/>
        </w:rPr>
        <w:t>are</w:t>
      </w:r>
      <w:r>
        <w:rPr>
          <w:color w:val="003F62"/>
          <w:spacing w:val="-8"/>
          <w:w w:val="105"/>
        </w:rPr>
        <w:t xml:space="preserve"> </w:t>
      </w:r>
      <w:r>
        <w:rPr>
          <w:color w:val="003F62"/>
          <w:w w:val="105"/>
        </w:rPr>
        <w:t>here</w:t>
      </w:r>
      <w:r>
        <w:rPr>
          <w:color w:val="003F62"/>
          <w:spacing w:val="-8"/>
          <w:w w:val="105"/>
        </w:rPr>
        <w:t xml:space="preserve"> </w:t>
      </w:r>
      <w:r>
        <w:rPr>
          <w:color w:val="003F62"/>
          <w:w w:val="105"/>
        </w:rPr>
        <w:t>for</w:t>
      </w:r>
      <w:r>
        <w:rPr>
          <w:color w:val="003F62"/>
          <w:spacing w:val="-8"/>
          <w:w w:val="105"/>
        </w:rPr>
        <w:t xml:space="preserve"> </w:t>
      </w:r>
      <w:r>
        <w:rPr>
          <w:color w:val="003F62"/>
          <w:w w:val="105"/>
        </w:rPr>
        <w:t>our</w:t>
      </w:r>
      <w:r>
        <w:rPr>
          <w:color w:val="003F62"/>
          <w:spacing w:val="-8"/>
          <w:w w:val="105"/>
        </w:rPr>
        <w:t xml:space="preserve"> </w:t>
      </w:r>
      <w:r>
        <w:rPr>
          <w:color w:val="003F62"/>
          <w:w w:val="105"/>
        </w:rPr>
        <w:t>customers.</w:t>
      </w:r>
      <w:r>
        <w:rPr>
          <w:color w:val="003F62"/>
          <w:spacing w:val="-8"/>
          <w:w w:val="105"/>
        </w:rPr>
        <w:t xml:space="preserve"> </w:t>
      </w:r>
      <w:r>
        <w:rPr>
          <w:color w:val="003F62"/>
          <w:w w:val="105"/>
        </w:rPr>
        <w:t>This</w:t>
      </w:r>
      <w:r>
        <w:rPr>
          <w:color w:val="003F62"/>
          <w:spacing w:val="-8"/>
          <w:w w:val="105"/>
        </w:rPr>
        <w:t xml:space="preserve"> </w:t>
      </w:r>
      <w:r>
        <w:rPr>
          <w:color w:val="003F62"/>
          <w:w w:val="105"/>
        </w:rPr>
        <w:t>price</w:t>
      </w:r>
      <w:r>
        <w:rPr>
          <w:color w:val="003F62"/>
          <w:spacing w:val="-8"/>
          <w:w w:val="105"/>
        </w:rPr>
        <w:t xml:space="preserve"> </w:t>
      </w:r>
      <w:r>
        <w:rPr>
          <w:color w:val="003F62"/>
          <w:w w:val="105"/>
        </w:rPr>
        <w:t>submission</w:t>
      </w:r>
      <w:r>
        <w:rPr>
          <w:color w:val="003F62"/>
          <w:spacing w:val="-8"/>
          <w:w w:val="105"/>
        </w:rPr>
        <w:t xml:space="preserve"> </w:t>
      </w:r>
      <w:r>
        <w:rPr>
          <w:color w:val="003F62"/>
          <w:w w:val="105"/>
        </w:rPr>
        <w:t>reflects</w:t>
      </w:r>
      <w:r>
        <w:rPr>
          <w:color w:val="003F62"/>
          <w:spacing w:val="-8"/>
          <w:w w:val="105"/>
        </w:rPr>
        <w:t xml:space="preserve"> </w:t>
      </w:r>
      <w:r>
        <w:rPr>
          <w:color w:val="003F62"/>
          <w:w w:val="105"/>
        </w:rPr>
        <w:t>our</w:t>
      </w:r>
      <w:r>
        <w:rPr>
          <w:color w:val="003F62"/>
          <w:w w:val="105"/>
        </w:rPr>
        <w:t xml:space="preserve"> continuous evolution as a customer-centric organisation, prioritising genuine</w:t>
      </w:r>
      <w:r>
        <w:rPr>
          <w:color w:val="003F62"/>
          <w:spacing w:val="-8"/>
          <w:w w:val="105"/>
        </w:rPr>
        <w:t xml:space="preserve"> </w:t>
      </w:r>
      <w:r>
        <w:rPr>
          <w:color w:val="003F62"/>
          <w:w w:val="105"/>
        </w:rPr>
        <w:t>two-way</w:t>
      </w:r>
      <w:r>
        <w:rPr>
          <w:color w:val="003F62"/>
          <w:spacing w:val="-8"/>
          <w:w w:val="105"/>
        </w:rPr>
        <w:t xml:space="preserve"> </w:t>
      </w:r>
      <w:r>
        <w:rPr>
          <w:color w:val="003F62"/>
          <w:w w:val="105"/>
        </w:rPr>
        <w:t>engagement</w:t>
      </w:r>
      <w:r>
        <w:rPr>
          <w:color w:val="003F62"/>
          <w:spacing w:val="-8"/>
          <w:w w:val="105"/>
        </w:rPr>
        <w:t xml:space="preserve"> </w:t>
      </w:r>
      <w:r>
        <w:rPr>
          <w:color w:val="003F62"/>
          <w:w w:val="105"/>
        </w:rPr>
        <w:t>and</w:t>
      </w:r>
      <w:r>
        <w:rPr>
          <w:color w:val="003F62"/>
          <w:spacing w:val="-8"/>
          <w:w w:val="105"/>
        </w:rPr>
        <w:t xml:space="preserve"> </w:t>
      </w:r>
      <w:r>
        <w:rPr>
          <w:color w:val="003F62"/>
          <w:w w:val="105"/>
        </w:rPr>
        <w:t>embedding</w:t>
      </w:r>
      <w:r>
        <w:rPr>
          <w:color w:val="003F62"/>
          <w:spacing w:val="-8"/>
          <w:w w:val="105"/>
        </w:rPr>
        <w:t xml:space="preserve"> </w:t>
      </w:r>
      <w:r>
        <w:rPr>
          <w:color w:val="003F62"/>
          <w:w w:val="105"/>
        </w:rPr>
        <w:t>customer</w:t>
      </w:r>
      <w:r>
        <w:rPr>
          <w:color w:val="003F62"/>
          <w:spacing w:val="-8"/>
          <w:w w:val="105"/>
        </w:rPr>
        <w:t xml:space="preserve"> </w:t>
      </w:r>
      <w:r>
        <w:rPr>
          <w:color w:val="003F62"/>
          <w:w w:val="105"/>
        </w:rPr>
        <w:t>insights</w:t>
      </w:r>
      <w:r>
        <w:rPr>
          <w:color w:val="003F62"/>
          <w:spacing w:val="-8"/>
          <w:w w:val="105"/>
        </w:rPr>
        <w:t xml:space="preserve"> </w:t>
      </w:r>
      <w:r>
        <w:rPr>
          <w:color w:val="003F62"/>
          <w:w w:val="105"/>
        </w:rPr>
        <w:t>into how we do business.</w:t>
      </w:r>
    </w:p>
    <w:p w14:paraId="60097F82" w14:textId="77777777" w:rsidR="0023410F" w:rsidRDefault="0023410F">
      <w:pPr>
        <w:pStyle w:val="BodyText"/>
        <w:spacing w:before="6"/>
        <w:rPr>
          <w:sz w:val="19"/>
        </w:rPr>
      </w:pPr>
    </w:p>
    <w:p w14:paraId="60097F83" w14:textId="77777777" w:rsidR="0023410F" w:rsidRDefault="001D4F61">
      <w:pPr>
        <w:pStyle w:val="BodyText"/>
        <w:spacing w:before="90" w:line="249" w:lineRule="auto"/>
        <w:ind w:left="360" w:right="572"/>
        <w:jc w:val="both"/>
      </w:pPr>
      <w:r>
        <w:rPr>
          <w:color w:val="003F62"/>
          <w:w w:val="105"/>
        </w:rPr>
        <w:t>Following</w:t>
      </w:r>
      <w:r>
        <w:rPr>
          <w:color w:val="003F62"/>
          <w:spacing w:val="-9"/>
          <w:w w:val="105"/>
        </w:rPr>
        <w:t xml:space="preserve"> </w:t>
      </w:r>
      <w:r>
        <w:rPr>
          <w:color w:val="003F62"/>
          <w:w w:val="105"/>
        </w:rPr>
        <w:t>the</w:t>
      </w:r>
      <w:r>
        <w:rPr>
          <w:color w:val="003F62"/>
          <w:spacing w:val="-9"/>
          <w:w w:val="105"/>
        </w:rPr>
        <w:t xml:space="preserve"> </w:t>
      </w:r>
      <w:r>
        <w:rPr>
          <w:color w:val="003F62"/>
          <w:w w:val="105"/>
        </w:rPr>
        <w:t>2018-23</w:t>
      </w:r>
      <w:r>
        <w:rPr>
          <w:color w:val="003F62"/>
          <w:spacing w:val="-9"/>
          <w:w w:val="105"/>
        </w:rPr>
        <w:t xml:space="preserve"> </w:t>
      </w:r>
      <w:r>
        <w:rPr>
          <w:color w:val="003F62"/>
          <w:w w:val="105"/>
        </w:rPr>
        <w:t>price</w:t>
      </w:r>
      <w:r>
        <w:rPr>
          <w:color w:val="003F62"/>
          <w:spacing w:val="-9"/>
          <w:w w:val="105"/>
        </w:rPr>
        <w:t xml:space="preserve"> </w:t>
      </w:r>
      <w:r>
        <w:rPr>
          <w:color w:val="003F62"/>
          <w:w w:val="105"/>
        </w:rPr>
        <w:t>submission,</w:t>
      </w:r>
      <w:r>
        <w:rPr>
          <w:color w:val="003F62"/>
          <w:spacing w:val="-9"/>
          <w:w w:val="105"/>
        </w:rPr>
        <w:t xml:space="preserve"> </w:t>
      </w:r>
      <w:r>
        <w:rPr>
          <w:color w:val="003F62"/>
          <w:w w:val="105"/>
        </w:rPr>
        <w:t>we</w:t>
      </w:r>
      <w:r>
        <w:rPr>
          <w:color w:val="003F62"/>
          <w:spacing w:val="-9"/>
          <w:w w:val="105"/>
        </w:rPr>
        <w:t xml:space="preserve"> </w:t>
      </w:r>
      <w:r>
        <w:rPr>
          <w:color w:val="003F62"/>
          <w:w w:val="105"/>
        </w:rPr>
        <w:t>developed</w:t>
      </w:r>
      <w:r>
        <w:rPr>
          <w:color w:val="003F62"/>
          <w:spacing w:val="-9"/>
          <w:w w:val="105"/>
        </w:rPr>
        <w:t xml:space="preserve"> </w:t>
      </w:r>
      <w:r>
        <w:rPr>
          <w:color w:val="003F62"/>
          <w:w w:val="105"/>
        </w:rPr>
        <w:t>an</w:t>
      </w:r>
      <w:r>
        <w:rPr>
          <w:color w:val="003F62"/>
          <w:spacing w:val="-9"/>
          <w:w w:val="105"/>
        </w:rPr>
        <w:t xml:space="preserve"> </w:t>
      </w:r>
      <w:r>
        <w:rPr>
          <w:color w:val="003F62"/>
          <w:w w:val="105"/>
        </w:rPr>
        <w:t>improved,</w:t>
      </w:r>
      <w:r>
        <w:rPr>
          <w:color w:val="003F62"/>
          <w:spacing w:val="-9"/>
          <w:w w:val="105"/>
        </w:rPr>
        <w:t xml:space="preserve"> </w:t>
      </w:r>
      <w:r>
        <w:rPr>
          <w:color w:val="003F62"/>
          <w:w w:val="105"/>
        </w:rPr>
        <w:t>ongoing</w:t>
      </w:r>
      <w:r>
        <w:rPr>
          <w:color w:val="003F62"/>
          <w:spacing w:val="-9"/>
          <w:w w:val="105"/>
        </w:rPr>
        <w:t xml:space="preserve"> </w:t>
      </w:r>
      <w:r>
        <w:rPr>
          <w:color w:val="003F62"/>
          <w:w w:val="105"/>
        </w:rPr>
        <w:t>approach</w:t>
      </w:r>
      <w:r>
        <w:rPr>
          <w:color w:val="003F62"/>
          <w:spacing w:val="-9"/>
          <w:w w:val="105"/>
        </w:rPr>
        <w:t xml:space="preserve"> </w:t>
      </w:r>
      <w:r>
        <w:rPr>
          <w:color w:val="003F62"/>
          <w:w w:val="105"/>
        </w:rPr>
        <w:t>to</w:t>
      </w:r>
      <w:r>
        <w:rPr>
          <w:color w:val="003F62"/>
          <w:spacing w:val="-9"/>
          <w:w w:val="105"/>
        </w:rPr>
        <w:t xml:space="preserve"> </w:t>
      </w:r>
      <w:r>
        <w:rPr>
          <w:color w:val="003F62"/>
          <w:w w:val="105"/>
        </w:rPr>
        <w:t>engagement</w:t>
      </w:r>
      <w:r>
        <w:rPr>
          <w:color w:val="003F62"/>
          <w:spacing w:val="-9"/>
          <w:w w:val="105"/>
        </w:rPr>
        <w:t xml:space="preserve"> </w:t>
      </w:r>
      <w:r>
        <w:rPr>
          <w:color w:val="003F62"/>
          <w:w w:val="105"/>
        </w:rPr>
        <w:t>for</w:t>
      </w:r>
      <w:r>
        <w:rPr>
          <w:color w:val="003F62"/>
          <w:spacing w:val="-9"/>
          <w:w w:val="105"/>
        </w:rPr>
        <w:t xml:space="preserve"> </w:t>
      </w:r>
      <w:r>
        <w:rPr>
          <w:color w:val="003F62"/>
          <w:w w:val="105"/>
        </w:rPr>
        <w:t>this pricing</w:t>
      </w:r>
      <w:r>
        <w:rPr>
          <w:color w:val="003F62"/>
          <w:spacing w:val="-11"/>
          <w:w w:val="105"/>
        </w:rPr>
        <w:t xml:space="preserve"> </w:t>
      </w:r>
      <w:r>
        <w:rPr>
          <w:color w:val="003F62"/>
          <w:w w:val="105"/>
        </w:rPr>
        <w:t>period.</w:t>
      </w:r>
      <w:r>
        <w:rPr>
          <w:color w:val="003F62"/>
          <w:spacing w:val="-11"/>
          <w:w w:val="105"/>
        </w:rPr>
        <w:t xml:space="preserve"> </w:t>
      </w:r>
      <w:r>
        <w:rPr>
          <w:color w:val="003F62"/>
          <w:w w:val="105"/>
        </w:rPr>
        <w:t>This</w:t>
      </w:r>
      <w:r>
        <w:rPr>
          <w:color w:val="003F62"/>
          <w:spacing w:val="-11"/>
          <w:w w:val="105"/>
        </w:rPr>
        <w:t xml:space="preserve"> </w:t>
      </w:r>
      <w:r>
        <w:rPr>
          <w:color w:val="003F62"/>
          <w:w w:val="105"/>
        </w:rPr>
        <w:t>comprehensive</w:t>
      </w:r>
      <w:r>
        <w:rPr>
          <w:color w:val="003F62"/>
          <w:spacing w:val="-11"/>
          <w:w w:val="105"/>
        </w:rPr>
        <w:t xml:space="preserve"> </w:t>
      </w:r>
      <w:r>
        <w:rPr>
          <w:color w:val="003F62"/>
          <w:w w:val="105"/>
        </w:rPr>
        <w:t>four-year</w:t>
      </w:r>
      <w:r>
        <w:rPr>
          <w:color w:val="003F62"/>
          <w:spacing w:val="-11"/>
          <w:w w:val="105"/>
        </w:rPr>
        <w:t xml:space="preserve"> </w:t>
      </w:r>
      <w:r>
        <w:rPr>
          <w:color w:val="003F62"/>
          <w:w w:val="105"/>
        </w:rPr>
        <w:t>engagement</w:t>
      </w:r>
      <w:r>
        <w:rPr>
          <w:color w:val="003F62"/>
          <w:spacing w:val="-11"/>
          <w:w w:val="105"/>
        </w:rPr>
        <w:t xml:space="preserve"> </w:t>
      </w:r>
      <w:r>
        <w:rPr>
          <w:color w:val="003F62"/>
          <w:w w:val="105"/>
        </w:rPr>
        <w:t>program</w:t>
      </w:r>
      <w:r>
        <w:rPr>
          <w:color w:val="003F62"/>
          <w:spacing w:val="-11"/>
          <w:w w:val="105"/>
        </w:rPr>
        <w:t xml:space="preserve"> </w:t>
      </w:r>
      <w:r>
        <w:rPr>
          <w:color w:val="003F62"/>
          <w:w w:val="105"/>
        </w:rPr>
        <w:t>focused</w:t>
      </w:r>
      <w:r>
        <w:rPr>
          <w:color w:val="003F62"/>
          <w:spacing w:val="-11"/>
          <w:w w:val="105"/>
        </w:rPr>
        <w:t xml:space="preserve"> </w:t>
      </w:r>
      <w:r>
        <w:rPr>
          <w:color w:val="003F62"/>
          <w:w w:val="105"/>
        </w:rPr>
        <w:t>on</w:t>
      </w:r>
      <w:r>
        <w:rPr>
          <w:color w:val="003F62"/>
          <w:spacing w:val="-11"/>
          <w:w w:val="105"/>
        </w:rPr>
        <w:t xml:space="preserve"> </w:t>
      </w:r>
      <w:r>
        <w:rPr>
          <w:color w:val="003F62"/>
          <w:w w:val="105"/>
        </w:rPr>
        <w:t>understanding</w:t>
      </w:r>
      <w:r>
        <w:rPr>
          <w:color w:val="003F62"/>
          <w:spacing w:val="-11"/>
          <w:w w:val="105"/>
        </w:rPr>
        <w:t xml:space="preserve"> </w:t>
      </w:r>
      <w:r>
        <w:rPr>
          <w:color w:val="003F62"/>
          <w:w w:val="105"/>
        </w:rPr>
        <w:t>the</w:t>
      </w:r>
      <w:r>
        <w:rPr>
          <w:color w:val="003F62"/>
          <w:spacing w:val="-11"/>
          <w:w w:val="105"/>
        </w:rPr>
        <w:t xml:space="preserve"> </w:t>
      </w:r>
      <w:r>
        <w:rPr>
          <w:color w:val="003F62"/>
          <w:w w:val="105"/>
        </w:rPr>
        <w:t>needs</w:t>
      </w:r>
      <w:r>
        <w:rPr>
          <w:color w:val="003F62"/>
          <w:spacing w:val="-11"/>
          <w:w w:val="105"/>
        </w:rPr>
        <w:t xml:space="preserve"> </w:t>
      </w:r>
      <w:r>
        <w:rPr>
          <w:color w:val="003F62"/>
          <w:w w:val="105"/>
        </w:rPr>
        <w:t>of</w:t>
      </w:r>
      <w:r>
        <w:rPr>
          <w:color w:val="003F62"/>
          <w:spacing w:val="-11"/>
          <w:w w:val="105"/>
        </w:rPr>
        <w:t xml:space="preserve"> </w:t>
      </w:r>
      <w:r>
        <w:rPr>
          <w:color w:val="003F62"/>
          <w:w w:val="105"/>
        </w:rPr>
        <w:t>our</w:t>
      </w:r>
      <w:r>
        <w:rPr>
          <w:color w:val="003F62"/>
          <w:w w:val="105"/>
        </w:rPr>
        <w:t xml:space="preserve"> customers and stakeholders, including the broader community who benefits from our services.</w:t>
      </w:r>
    </w:p>
    <w:p w14:paraId="60097F84" w14:textId="77777777" w:rsidR="0023410F" w:rsidRDefault="001D4F61">
      <w:pPr>
        <w:pStyle w:val="BodyText"/>
        <w:spacing w:before="172" w:line="249" w:lineRule="auto"/>
        <w:ind w:left="360" w:right="286"/>
      </w:pPr>
      <w:r>
        <w:pict w14:anchorId="60098F62">
          <v:group id="docshapegroup42" o:spid="_x0000_s1971" style="position:absolute;left:0;text-align:left;margin-left:382.7pt;margin-top:42.35pt;width:176.6pt;height:196.4pt;z-index:15739904;mso-position-horizontal-relative:page" coordorigin="7654,847" coordsize="3532,3928">
            <v:rect id="docshape43" o:spid="_x0000_s1976" style="position:absolute;left:7653;top:847;width:3532;height:3928" fillcolor="#b7d434" stroked="f"/>
            <v:shape id="docshape44" o:spid="_x0000_s1975" type="#_x0000_t75" style="position:absolute;left:7787;top:1026;width:218;height:303">
              <v:imagedata r:id="rId15" o:title=""/>
            </v:shape>
            <v:shape id="docshape45" o:spid="_x0000_s1974" type="#_x0000_t75" style="position:absolute;left:8064;top:1026;width:218;height:303">
              <v:imagedata r:id="rId16" o:title=""/>
            </v:shape>
            <v:shape id="docshape46" o:spid="_x0000_s1973" style="position:absolute;left:7975;top:3510;width:2977;height:1100" coordorigin="7976,3510" coordsize="2977,1100" path="m10903,3510r-59,24l10818,3626r-27,71l10756,3767r-44,69l10660,3903r-61,66l10543,4021r-62,50l10415,4121r-72,48l10265,4215r-82,45l10095,4305r-87,39l9926,4378r-76,29l9781,4431r-60,20l9823,4209r-96,11l9662,4226r-67,5l9529,4233r-67,1l9378,4233r-84,-5l9211,4221r-81,-10l9050,4198r-79,-16l8895,4164r-75,-21l8747,4119r-70,-26l8609,4064r-65,-31l8466,3989r-72,-46l8328,3893r-58,-52l8219,3786r-44,-56l8139,3671r-28,-60l8092,3550r-10,-19l8066,3518r-21,-7l8022,3511r-22,8l7984,3533r-8,18l7976,3571r20,63l8023,3697r34,60l8099,3816r48,57l8202,3927r61,53l8331,4029r73,47l8484,4120r68,33l8623,4183r73,28l8773,4236r78,23l8932,4278r73,15l9079,4306r75,11l9230,4325r77,6l9384,4334r78,2l9508,4335r47,-1l9601,4332r46,-3l9529,4610r128,-32l9756,4549r75,-25l9921,4491r100,-40l10129,4404r113,-56l10318,4307r71,-42l10457,4221r64,-44l10580,4131r56,-47l10687,4036r59,-62l10798,3909r45,-65l10881,3777r31,-68l10936,3639r16,-71l10951,3548r-9,-17l10925,3517r-22,-7xe" stroked="f">
              <v:path arrowok="t"/>
            </v:shape>
            <v:shape id="docshape47" o:spid="_x0000_s1972" type="#_x0000_t202" style="position:absolute;left:7653;top:847;width:3532;height:3928" filled="f" stroked="f">
              <v:textbox inset="0,0,0,0">
                <w:txbxContent>
                  <w:p w14:paraId="6009906B" w14:textId="77777777" w:rsidR="0023410F" w:rsidRDefault="001D4F61">
                    <w:pPr>
                      <w:spacing w:before="176"/>
                      <w:ind w:left="1195"/>
                      <w:rPr>
                        <w:b/>
                        <w:sz w:val="42"/>
                      </w:rPr>
                    </w:pPr>
                    <w:r>
                      <w:rPr>
                        <w:b/>
                        <w:color w:val="FFFFFF"/>
                        <w:spacing w:val="-6"/>
                        <w:sz w:val="42"/>
                      </w:rPr>
                      <w:t>QUOTE</w:t>
                    </w:r>
                  </w:p>
                  <w:p w14:paraId="6009906C" w14:textId="77777777" w:rsidR="0023410F" w:rsidRDefault="001D4F61">
                    <w:pPr>
                      <w:spacing w:before="248" w:line="249" w:lineRule="auto"/>
                      <w:ind w:left="242" w:right="392"/>
                      <w:rPr>
                        <w:b/>
                        <w:i/>
                        <w:sz w:val="20"/>
                      </w:rPr>
                    </w:pPr>
                    <w:r>
                      <w:rPr>
                        <w:b/>
                        <w:i/>
                        <w:color w:val="003F62"/>
                        <w:w w:val="105"/>
                        <w:sz w:val="20"/>
                      </w:rPr>
                      <w:t>Awesome</w:t>
                    </w:r>
                    <w:r>
                      <w:rPr>
                        <w:b/>
                        <w:i/>
                        <w:color w:val="003F62"/>
                        <w:spacing w:val="-9"/>
                        <w:w w:val="105"/>
                        <w:sz w:val="20"/>
                      </w:rPr>
                      <w:t xml:space="preserve"> </w:t>
                    </w:r>
                    <w:r>
                      <w:rPr>
                        <w:b/>
                        <w:i/>
                        <w:color w:val="003F62"/>
                        <w:w w:val="105"/>
                        <w:sz w:val="20"/>
                      </w:rPr>
                      <w:t>to</w:t>
                    </w:r>
                    <w:r>
                      <w:rPr>
                        <w:b/>
                        <w:i/>
                        <w:color w:val="003F62"/>
                        <w:spacing w:val="-9"/>
                        <w:w w:val="105"/>
                        <w:sz w:val="20"/>
                      </w:rPr>
                      <w:t xml:space="preserve"> </w:t>
                    </w:r>
                    <w:r>
                      <w:rPr>
                        <w:b/>
                        <w:i/>
                        <w:color w:val="003F62"/>
                        <w:w w:val="105"/>
                        <w:sz w:val="20"/>
                      </w:rPr>
                      <w:t>see</w:t>
                    </w:r>
                    <w:r>
                      <w:rPr>
                        <w:b/>
                        <w:i/>
                        <w:color w:val="003F62"/>
                        <w:spacing w:val="-9"/>
                        <w:w w:val="105"/>
                        <w:sz w:val="20"/>
                      </w:rPr>
                      <w:t xml:space="preserve"> </w:t>
                    </w:r>
                    <w:r>
                      <w:rPr>
                        <w:b/>
                        <w:i/>
                        <w:color w:val="003F62"/>
                        <w:w w:val="105"/>
                        <w:sz w:val="20"/>
                      </w:rPr>
                      <w:t>those</w:t>
                    </w:r>
                    <w:r>
                      <w:rPr>
                        <w:b/>
                        <w:i/>
                        <w:color w:val="003F62"/>
                        <w:spacing w:val="-9"/>
                        <w:w w:val="105"/>
                        <w:sz w:val="20"/>
                      </w:rPr>
                      <w:t xml:space="preserve"> </w:t>
                    </w:r>
                    <w:r>
                      <w:rPr>
                        <w:b/>
                        <w:i/>
                        <w:color w:val="003F62"/>
                        <w:w w:val="105"/>
                        <w:sz w:val="20"/>
                      </w:rPr>
                      <w:t>at</w:t>
                    </w:r>
                    <w:r>
                      <w:rPr>
                        <w:b/>
                        <w:i/>
                        <w:color w:val="003F62"/>
                        <w:spacing w:val="-9"/>
                        <w:w w:val="105"/>
                        <w:sz w:val="20"/>
                      </w:rPr>
                      <w:t xml:space="preserve"> </w:t>
                    </w:r>
                    <w:r>
                      <w:rPr>
                        <w:b/>
                        <w:i/>
                        <w:color w:val="003F62"/>
                        <w:w w:val="105"/>
                        <w:sz w:val="20"/>
                      </w:rPr>
                      <w:t>the top</w:t>
                    </w:r>
                    <w:r>
                      <w:rPr>
                        <w:b/>
                        <w:i/>
                        <w:color w:val="003F62"/>
                        <w:spacing w:val="-15"/>
                        <w:w w:val="105"/>
                        <w:sz w:val="20"/>
                      </w:rPr>
                      <w:t xml:space="preserve"> </w:t>
                    </w:r>
                    <w:r>
                      <w:rPr>
                        <w:b/>
                        <w:i/>
                        <w:color w:val="003F62"/>
                        <w:w w:val="105"/>
                        <w:sz w:val="20"/>
                      </w:rPr>
                      <w:t>listening</w:t>
                    </w:r>
                    <w:r>
                      <w:rPr>
                        <w:b/>
                        <w:i/>
                        <w:color w:val="003F62"/>
                        <w:spacing w:val="-15"/>
                        <w:w w:val="105"/>
                        <w:sz w:val="20"/>
                      </w:rPr>
                      <w:t xml:space="preserve"> </w:t>
                    </w:r>
                    <w:r>
                      <w:rPr>
                        <w:b/>
                        <w:i/>
                        <w:color w:val="003F62"/>
                        <w:w w:val="105"/>
                        <w:sz w:val="20"/>
                      </w:rPr>
                      <w:t>to</w:t>
                    </w:r>
                    <w:r>
                      <w:rPr>
                        <w:b/>
                        <w:i/>
                        <w:color w:val="003F62"/>
                        <w:spacing w:val="-14"/>
                        <w:w w:val="105"/>
                        <w:sz w:val="20"/>
                      </w:rPr>
                      <w:t xml:space="preserve"> </w:t>
                    </w:r>
                    <w:r>
                      <w:rPr>
                        <w:b/>
                        <w:i/>
                        <w:color w:val="003F62"/>
                        <w:w w:val="105"/>
                        <w:sz w:val="20"/>
                      </w:rPr>
                      <w:t>the</w:t>
                    </w:r>
                    <w:r>
                      <w:rPr>
                        <w:b/>
                        <w:i/>
                        <w:color w:val="003F62"/>
                        <w:spacing w:val="-15"/>
                        <w:w w:val="105"/>
                        <w:sz w:val="20"/>
                      </w:rPr>
                      <w:t xml:space="preserve"> </w:t>
                    </w:r>
                    <w:r>
                      <w:rPr>
                        <w:b/>
                        <w:i/>
                        <w:color w:val="003F62"/>
                        <w:w w:val="105"/>
                        <w:sz w:val="20"/>
                      </w:rPr>
                      <w:t>people</w:t>
                    </w:r>
                    <w:r>
                      <w:rPr>
                        <w:b/>
                        <w:i/>
                        <w:color w:val="003F62"/>
                        <w:spacing w:val="-14"/>
                        <w:w w:val="105"/>
                        <w:sz w:val="20"/>
                      </w:rPr>
                      <w:t xml:space="preserve"> </w:t>
                    </w:r>
                    <w:r>
                      <w:rPr>
                        <w:b/>
                        <w:i/>
                        <w:color w:val="003F62"/>
                        <w:w w:val="105"/>
                        <w:sz w:val="20"/>
                      </w:rPr>
                      <w:t>on the</w:t>
                    </w:r>
                    <w:r>
                      <w:rPr>
                        <w:b/>
                        <w:i/>
                        <w:color w:val="003F62"/>
                        <w:spacing w:val="-6"/>
                        <w:w w:val="105"/>
                        <w:sz w:val="20"/>
                      </w:rPr>
                      <w:t xml:space="preserve"> </w:t>
                    </w:r>
                    <w:r>
                      <w:rPr>
                        <w:b/>
                        <w:i/>
                        <w:color w:val="003F62"/>
                        <w:w w:val="105"/>
                        <w:sz w:val="20"/>
                      </w:rPr>
                      <w:t>ground.</w:t>
                    </w:r>
                  </w:p>
                  <w:p w14:paraId="6009906D" w14:textId="77777777" w:rsidR="0023410F" w:rsidRDefault="001D4F61">
                    <w:pPr>
                      <w:spacing w:before="173" w:line="249" w:lineRule="auto"/>
                      <w:ind w:left="893" w:right="230" w:hanging="314"/>
                      <w:jc w:val="right"/>
                      <w:rPr>
                        <w:b/>
                        <w:sz w:val="20"/>
                      </w:rPr>
                    </w:pPr>
                    <w:r>
                      <w:rPr>
                        <w:b/>
                        <w:color w:val="003F62"/>
                        <w:sz w:val="20"/>
                      </w:rPr>
                      <w:t>- Community Panel member reviewing</w:t>
                    </w:r>
                    <w:r>
                      <w:rPr>
                        <w:b/>
                        <w:color w:val="003F62"/>
                        <w:spacing w:val="21"/>
                        <w:sz w:val="20"/>
                      </w:rPr>
                      <w:t xml:space="preserve"> </w:t>
                    </w:r>
                    <w:r>
                      <w:rPr>
                        <w:b/>
                        <w:color w:val="003F62"/>
                        <w:sz w:val="20"/>
                      </w:rPr>
                      <w:t>the</w:t>
                    </w:r>
                    <w:r>
                      <w:rPr>
                        <w:b/>
                        <w:color w:val="003F62"/>
                        <w:spacing w:val="22"/>
                        <w:sz w:val="20"/>
                      </w:rPr>
                      <w:t xml:space="preserve"> </w:t>
                    </w:r>
                    <w:r>
                      <w:rPr>
                        <w:b/>
                        <w:color w:val="003F62"/>
                        <w:sz w:val="20"/>
                      </w:rPr>
                      <w:t>draft</w:t>
                    </w:r>
                    <w:r>
                      <w:rPr>
                        <w:b/>
                        <w:color w:val="003F62"/>
                        <w:spacing w:val="21"/>
                        <w:sz w:val="20"/>
                      </w:rPr>
                      <w:t xml:space="preserve"> </w:t>
                    </w:r>
                    <w:r>
                      <w:rPr>
                        <w:b/>
                        <w:color w:val="003F62"/>
                        <w:spacing w:val="-4"/>
                        <w:sz w:val="20"/>
                      </w:rPr>
                      <w:t>price</w:t>
                    </w:r>
                  </w:p>
                  <w:p w14:paraId="6009906E" w14:textId="77777777" w:rsidR="0023410F" w:rsidRDefault="001D4F61">
                    <w:pPr>
                      <w:spacing w:before="1"/>
                      <w:ind w:right="230"/>
                      <w:jc w:val="right"/>
                      <w:rPr>
                        <w:b/>
                        <w:sz w:val="20"/>
                      </w:rPr>
                    </w:pPr>
                    <w:r>
                      <w:rPr>
                        <w:b/>
                        <w:color w:val="003F62"/>
                        <w:spacing w:val="-2"/>
                        <w:sz w:val="20"/>
                      </w:rPr>
                      <w:t>submission</w:t>
                    </w:r>
                  </w:p>
                </w:txbxContent>
              </v:textbox>
            </v:shape>
            <w10:wrap anchorx="page"/>
          </v:group>
        </w:pict>
      </w:r>
      <w:r>
        <w:rPr>
          <w:color w:val="003F62"/>
        </w:rPr>
        <w:t>While</w:t>
      </w:r>
      <w:r>
        <w:rPr>
          <w:color w:val="003F62"/>
          <w:spacing w:val="23"/>
        </w:rPr>
        <w:t xml:space="preserve"> </w:t>
      </w:r>
      <w:r>
        <w:rPr>
          <w:color w:val="003F62"/>
        </w:rPr>
        <w:t>interim</w:t>
      </w:r>
      <w:r>
        <w:rPr>
          <w:color w:val="003F62"/>
          <w:spacing w:val="23"/>
        </w:rPr>
        <w:t xml:space="preserve"> </w:t>
      </w:r>
      <w:r>
        <w:rPr>
          <w:color w:val="003F62"/>
        </w:rPr>
        <w:t>customer</w:t>
      </w:r>
      <w:r>
        <w:rPr>
          <w:color w:val="003F62"/>
          <w:spacing w:val="23"/>
        </w:rPr>
        <w:t xml:space="preserve"> </w:t>
      </w:r>
      <w:r>
        <w:rPr>
          <w:color w:val="003F62"/>
        </w:rPr>
        <w:t>insights</w:t>
      </w:r>
      <w:r>
        <w:rPr>
          <w:color w:val="003F62"/>
          <w:spacing w:val="23"/>
        </w:rPr>
        <w:t xml:space="preserve"> </w:t>
      </w:r>
      <w:r>
        <w:rPr>
          <w:color w:val="003F62"/>
        </w:rPr>
        <w:t>were</w:t>
      </w:r>
      <w:r>
        <w:rPr>
          <w:color w:val="003F62"/>
          <w:spacing w:val="23"/>
        </w:rPr>
        <w:t xml:space="preserve"> </w:t>
      </w:r>
      <w:r>
        <w:rPr>
          <w:color w:val="003F62"/>
        </w:rPr>
        <w:t>incorporated</w:t>
      </w:r>
      <w:r>
        <w:rPr>
          <w:color w:val="003F62"/>
          <w:spacing w:val="23"/>
        </w:rPr>
        <w:t xml:space="preserve"> </w:t>
      </w:r>
      <w:r>
        <w:rPr>
          <w:color w:val="003F62"/>
        </w:rPr>
        <w:t>into</w:t>
      </w:r>
      <w:r>
        <w:rPr>
          <w:color w:val="003F62"/>
          <w:spacing w:val="23"/>
        </w:rPr>
        <w:t xml:space="preserve"> </w:t>
      </w:r>
      <w:r>
        <w:rPr>
          <w:color w:val="003F62"/>
        </w:rPr>
        <w:t>each</w:t>
      </w:r>
      <w:r>
        <w:rPr>
          <w:color w:val="003F62"/>
          <w:spacing w:val="23"/>
        </w:rPr>
        <w:t xml:space="preserve"> </w:t>
      </w:r>
      <w:r>
        <w:rPr>
          <w:color w:val="003F62"/>
        </w:rPr>
        <w:t>annual</w:t>
      </w:r>
      <w:r>
        <w:rPr>
          <w:color w:val="003F62"/>
          <w:spacing w:val="23"/>
        </w:rPr>
        <w:t xml:space="preserve"> </w:t>
      </w:r>
      <w:r>
        <w:rPr>
          <w:color w:val="003F62"/>
        </w:rPr>
        <w:t>corporate</w:t>
      </w:r>
      <w:r>
        <w:rPr>
          <w:color w:val="003F62"/>
          <w:spacing w:val="23"/>
        </w:rPr>
        <w:t xml:space="preserve"> </w:t>
      </w:r>
      <w:r>
        <w:rPr>
          <w:color w:val="003F62"/>
        </w:rPr>
        <w:t>plan,</w:t>
      </w:r>
      <w:r>
        <w:rPr>
          <w:color w:val="003F62"/>
          <w:spacing w:val="23"/>
        </w:rPr>
        <w:t xml:space="preserve"> </w:t>
      </w:r>
      <w:r>
        <w:rPr>
          <w:color w:val="003F62"/>
        </w:rPr>
        <w:t>for</w:t>
      </w:r>
      <w:r>
        <w:rPr>
          <w:color w:val="003F62"/>
          <w:spacing w:val="23"/>
        </w:rPr>
        <w:t xml:space="preserve"> </w:t>
      </w:r>
      <w:r>
        <w:rPr>
          <w:color w:val="003F62"/>
        </w:rPr>
        <w:t>this</w:t>
      </w:r>
      <w:r>
        <w:rPr>
          <w:color w:val="003F62"/>
          <w:spacing w:val="23"/>
        </w:rPr>
        <w:t xml:space="preserve"> </w:t>
      </w:r>
      <w:r>
        <w:rPr>
          <w:color w:val="003F62"/>
        </w:rPr>
        <w:t>price</w:t>
      </w:r>
      <w:r>
        <w:rPr>
          <w:color w:val="003F62"/>
          <w:spacing w:val="23"/>
        </w:rPr>
        <w:t xml:space="preserve"> </w:t>
      </w:r>
      <w:r>
        <w:rPr>
          <w:color w:val="003F62"/>
        </w:rPr>
        <w:t>submission</w:t>
      </w:r>
      <w:r>
        <w:rPr>
          <w:color w:val="003F62"/>
          <w:spacing w:val="23"/>
        </w:rPr>
        <w:t xml:space="preserve"> </w:t>
      </w:r>
      <w:r>
        <w:rPr>
          <w:color w:val="003F62"/>
        </w:rPr>
        <w:t>we delivered early and broad engagement in 2018 and 2019, more targeted engagement in 2020 and 2021, then a</w:t>
      </w:r>
      <w:r>
        <w:rPr>
          <w:color w:val="003F62"/>
          <w:spacing w:val="40"/>
        </w:rPr>
        <w:t xml:space="preserve"> </w:t>
      </w:r>
      <w:r>
        <w:rPr>
          <w:color w:val="003F62"/>
        </w:rPr>
        <w:t>deeper, deliberative process in 2022.</w:t>
      </w:r>
    </w:p>
    <w:p w14:paraId="60097F85" w14:textId="77777777" w:rsidR="0023410F" w:rsidRDefault="001D4F61">
      <w:pPr>
        <w:pStyle w:val="BodyText"/>
        <w:spacing w:before="173" w:line="249" w:lineRule="auto"/>
        <w:ind w:left="360" w:right="4074"/>
      </w:pPr>
      <w:r>
        <w:rPr>
          <w:color w:val="003F62"/>
          <w:w w:val="105"/>
        </w:rPr>
        <w:t>Continu</w:t>
      </w:r>
      <w:r>
        <w:rPr>
          <w:color w:val="003F62"/>
          <w:w w:val="105"/>
        </w:rPr>
        <w:t>al</w:t>
      </w:r>
      <w:r>
        <w:rPr>
          <w:color w:val="003F62"/>
          <w:spacing w:val="-9"/>
          <w:w w:val="105"/>
        </w:rPr>
        <w:t xml:space="preserve"> </w:t>
      </w:r>
      <w:r>
        <w:rPr>
          <w:color w:val="003F62"/>
          <w:w w:val="105"/>
        </w:rPr>
        <w:t>refinement</w:t>
      </w:r>
      <w:r>
        <w:rPr>
          <w:color w:val="003F62"/>
          <w:spacing w:val="-9"/>
          <w:w w:val="105"/>
        </w:rPr>
        <w:t xml:space="preserve"> </w:t>
      </w:r>
      <w:r>
        <w:rPr>
          <w:color w:val="003F62"/>
          <w:w w:val="105"/>
        </w:rPr>
        <w:t>of</w:t>
      </w:r>
      <w:r>
        <w:rPr>
          <w:color w:val="003F62"/>
          <w:spacing w:val="-9"/>
          <w:w w:val="105"/>
        </w:rPr>
        <w:t xml:space="preserve"> </w:t>
      </w:r>
      <w:r>
        <w:rPr>
          <w:color w:val="003F62"/>
          <w:w w:val="105"/>
        </w:rPr>
        <w:t>insights</w:t>
      </w:r>
      <w:r>
        <w:rPr>
          <w:color w:val="003F62"/>
          <w:spacing w:val="-9"/>
          <w:w w:val="105"/>
        </w:rPr>
        <w:t xml:space="preserve"> </w:t>
      </w:r>
      <w:r>
        <w:rPr>
          <w:color w:val="003F62"/>
          <w:w w:val="105"/>
        </w:rPr>
        <w:t>over</w:t>
      </w:r>
      <w:r>
        <w:rPr>
          <w:color w:val="003F62"/>
          <w:spacing w:val="-9"/>
          <w:w w:val="105"/>
        </w:rPr>
        <w:t xml:space="preserve"> </w:t>
      </w:r>
      <w:r>
        <w:rPr>
          <w:color w:val="003F62"/>
          <w:w w:val="105"/>
        </w:rPr>
        <w:t>that</w:t>
      </w:r>
      <w:r>
        <w:rPr>
          <w:color w:val="003F62"/>
          <w:spacing w:val="-9"/>
          <w:w w:val="105"/>
        </w:rPr>
        <w:t xml:space="preserve"> </w:t>
      </w:r>
      <w:r>
        <w:rPr>
          <w:color w:val="003F62"/>
          <w:w w:val="105"/>
        </w:rPr>
        <w:t>period</w:t>
      </w:r>
      <w:r>
        <w:rPr>
          <w:color w:val="003F62"/>
          <w:spacing w:val="-9"/>
          <w:w w:val="105"/>
        </w:rPr>
        <w:t xml:space="preserve"> </w:t>
      </w:r>
      <w:r>
        <w:rPr>
          <w:color w:val="003F62"/>
          <w:w w:val="105"/>
        </w:rPr>
        <w:t>shaped</w:t>
      </w:r>
      <w:r>
        <w:rPr>
          <w:color w:val="003F62"/>
          <w:spacing w:val="-9"/>
          <w:w w:val="105"/>
        </w:rPr>
        <w:t xml:space="preserve"> </w:t>
      </w:r>
      <w:r>
        <w:rPr>
          <w:color w:val="003F62"/>
          <w:w w:val="105"/>
        </w:rPr>
        <w:t>our</w:t>
      </w:r>
      <w:r>
        <w:rPr>
          <w:color w:val="003F62"/>
          <w:spacing w:val="-9"/>
          <w:w w:val="105"/>
        </w:rPr>
        <w:t xml:space="preserve"> </w:t>
      </w:r>
      <w:r>
        <w:rPr>
          <w:color w:val="003F62"/>
          <w:w w:val="105"/>
        </w:rPr>
        <w:t>customer outcomes,</w:t>
      </w:r>
      <w:r>
        <w:rPr>
          <w:color w:val="003F62"/>
          <w:spacing w:val="-3"/>
          <w:w w:val="105"/>
        </w:rPr>
        <w:t xml:space="preserve"> </w:t>
      </w:r>
      <w:r>
        <w:rPr>
          <w:color w:val="003F62"/>
          <w:w w:val="105"/>
        </w:rPr>
        <w:t>capital</w:t>
      </w:r>
      <w:r>
        <w:rPr>
          <w:color w:val="003F62"/>
          <w:spacing w:val="-3"/>
          <w:w w:val="105"/>
        </w:rPr>
        <w:t xml:space="preserve"> </w:t>
      </w:r>
      <w:r>
        <w:rPr>
          <w:color w:val="003F62"/>
          <w:w w:val="105"/>
        </w:rPr>
        <w:t>works</w:t>
      </w:r>
      <w:r>
        <w:rPr>
          <w:color w:val="003F62"/>
          <w:spacing w:val="-3"/>
          <w:w w:val="105"/>
        </w:rPr>
        <w:t xml:space="preserve"> </w:t>
      </w:r>
      <w:r>
        <w:rPr>
          <w:color w:val="003F62"/>
          <w:w w:val="105"/>
        </w:rPr>
        <w:t>and</w:t>
      </w:r>
      <w:r>
        <w:rPr>
          <w:color w:val="003F62"/>
          <w:spacing w:val="-3"/>
          <w:w w:val="105"/>
        </w:rPr>
        <w:t xml:space="preserve"> </w:t>
      </w:r>
      <w:r>
        <w:rPr>
          <w:color w:val="003F62"/>
          <w:w w:val="105"/>
        </w:rPr>
        <w:t>operational</w:t>
      </w:r>
      <w:r>
        <w:rPr>
          <w:color w:val="003F62"/>
          <w:spacing w:val="-3"/>
          <w:w w:val="105"/>
        </w:rPr>
        <w:t xml:space="preserve"> </w:t>
      </w:r>
      <w:r>
        <w:rPr>
          <w:color w:val="003F62"/>
          <w:w w:val="105"/>
        </w:rPr>
        <w:t>priorities</w:t>
      </w:r>
      <w:r>
        <w:rPr>
          <w:color w:val="003F62"/>
          <w:spacing w:val="-3"/>
          <w:w w:val="105"/>
        </w:rPr>
        <w:t xml:space="preserve"> </w:t>
      </w:r>
      <w:r>
        <w:rPr>
          <w:color w:val="003F62"/>
          <w:w w:val="105"/>
        </w:rPr>
        <w:t>and,</w:t>
      </w:r>
      <w:r>
        <w:rPr>
          <w:color w:val="003F62"/>
          <w:spacing w:val="-3"/>
          <w:w w:val="105"/>
        </w:rPr>
        <w:t xml:space="preserve"> </w:t>
      </w:r>
      <w:r>
        <w:rPr>
          <w:color w:val="003F62"/>
          <w:w w:val="105"/>
        </w:rPr>
        <w:t>ultimately,</w:t>
      </w:r>
      <w:r>
        <w:rPr>
          <w:color w:val="003F62"/>
          <w:spacing w:val="-3"/>
          <w:w w:val="105"/>
        </w:rPr>
        <w:t xml:space="preserve"> </w:t>
      </w:r>
      <w:r>
        <w:rPr>
          <w:color w:val="003F62"/>
          <w:w w:val="105"/>
        </w:rPr>
        <w:t>our customer tariffs in this submission.</w:t>
      </w:r>
    </w:p>
    <w:p w14:paraId="60097F86" w14:textId="77777777" w:rsidR="0023410F" w:rsidRDefault="001D4F61">
      <w:pPr>
        <w:pStyle w:val="BodyText"/>
        <w:spacing w:before="172" w:line="249" w:lineRule="auto"/>
        <w:ind w:left="360" w:right="4339"/>
      </w:pPr>
      <w:r>
        <w:rPr>
          <w:color w:val="003F62"/>
          <w:w w:val="105"/>
        </w:rPr>
        <w:t>This</w:t>
      </w:r>
      <w:r>
        <w:rPr>
          <w:color w:val="003F62"/>
          <w:spacing w:val="-15"/>
          <w:w w:val="105"/>
        </w:rPr>
        <w:t xml:space="preserve"> </w:t>
      </w:r>
      <w:r>
        <w:rPr>
          <w:color w:val="003F62"/>
          <w:w w:val="105"/>
        </w:rPr>
        <w:t>section</w:t>
      </w:r>
      <w:r>
        <w:rPr>
          <w:color w:val="003F62"/>
          <w:spacing w:val="-15"/>
          <w:w w:val="105"/>
        </w:rPr>
        <w:t xml:space="preserve"> </w:t>
      </w:r>
      <w:r>
        <w:rPr>
          <w:color w:val="003F62"/>
          <w:w w:val="105"/>
        </w:rPr>
        <w:t>summarises</w:t>
      </w:r>
      <w:r>
        <w:rPr>
          <w:color w:val="003F62"/>
          <w:spacing w:val="-14"/>
          <w:w w:val="105"/>
        </w:rPr>
        <w:t xml:space="preserve"> </w:t>
      </w:r>
      <w:r>
        <w:rPr>
          <w:color w:val="003F62"/>
          <w:w w:val="105"/>
        </w:rPr>
        <w:t>how</w:t>
      </w:r>
      <w:r>
        <w:rPr>
          <w:color w:val="003F62"/>
          <w:spacing w:val="-15"/>
          <w:w w:val="105"/>
        </w:rPr>
        <w:t xml:space="preserve"> </w:t>
      </w:r>
      <w:r>
        <w:rPr>
          <w:color w:val="003F62"/>
          <w:w w:val="105"/>
        </w:rPr>
        <w:t>we</w:t>
      </w:r>
      <w:r>
        <w:rPr>
          <w:color w:val="003F62"/>
          <w:spacing w:val="-14"/>
          <w:w w:val="105"/>
        </w:rPr>
        <w:t xml:space="preserve"> </w:t>
      </w:r>
      <w:r>
        <w:rPr>
          <w:color w:val="003F62"/>
          <w:w w:val="105"/>
        </w:rPr>
        <w:t>obtained,</w:t>
      </w:r>
      <w:r>
        <w:rPr>
          <w:color w:val="003F62"/>
          <w:spacing w:val="-15"/>
          <w:w w:val="105"/>
        </w:rPr>
        <w:t xml:space="preserve"> </w:t>
      </w:r>
      <w:r>
        <w:rPr>
          <w:color w:val="003F62"/>
          <w:w w:val="105"/>
        </w:rPr>
        <w:t>tested</w:t>
      </w:r>
      <w:r>
        <w:rPr>
          <w:color w:val="003F62"/>
          <w:spacing w:val="-15"/>
          <w:w w:val="105"/>
        </w:rPr>
        <w:t xml:space="preserve"> </w:t>
      </w:r>
      <w:r>
        <w:rPr>
          <w:color w:val="003F62"/>
          <w:w w:val="105"/>
        </w:rPr>
        <w:t>and</w:t>
      </w:r>
      <w:r>
        <w:rPr>
          <w:color w:val="003F62"/>
          <w:spacing w:val="-14"/>
          <w:w w:val="105"/>
        </w:rPr>
        <w:t xml:space="preserve"> </w:t>
      </w:r>
      <w:r>
        <w:rPr>
          <w:color w:val="003F62"/>
          <w:w w:val="105"/>
        </w:rPr>
        <w:t>refined</w:t>
      </w:r>
      <w:r>
        <w:rPr>
          <w:color w:val="003F62"/>
          <w:spacing w:val="-15"/>
          <w:w w:val="105"/>
        </w:rPr>
        <w:t xml:space="preserve"> </w:t>
      </w:r>
      <w:r>
        <w:rPr>
          <w:color w:val="003F62"/>
          <w:w w:val="105"/>
        </w:rPr>
        <w:t>the</w:t>
      </w:r>
      <w:r>
        <w:rPr>
          <w:color w:val="003F62"/>
          <w:spacing w:val="-14"/>
          <w:w w:val="105"/>
        </w:rPr>
        <w:t xml:space="preserve"> </w:t>
      </w:r>
      <w:r>
        <w:rPr>
          <w:color w:val="003F62"/>
          <w:w w:val="105"/>
        </w:rPr>
        <w:t>final</w:t>
      </w:r>
      <w:r>
        <w:rPr>
          <w:color w:val="003F62"/>
          <w:w w:val="105"/>
        </w:rPr>
        <w:t xml:space="preserve"> insights from more than 7,700 instances of customer engagement between 2018 and 2022 to develop this submission.</w:t>
      </w:r>
    </w:p>
    <w:p w14:paraId="60097F87" w14:textId="77777777" w:rsidR="0023410F" w:rsidRDefault="001D4F61">
      <w:pPr>
        <w:pStyle w:val="BodyText"/>
        <w:spacing w:before="173" w:line="249" w:lineRule="auto"/>
        <w:ind w:left="360" w:right="4074"/>
      </w:pPr>
      <w:r>
        <w:rPr>
          <w:color w:val="003F62"/>
          <w:w w:val="105"/>
        </w:rPr>
        <w:t>The accompanying Price Submission 2023-28 Engagement Report</w:t>
      </w:r>
      <w:r>
        <w:rPr>
          <w:color w:val="231F20"/>
          <w:w w:val="105"/>
          <w:vertAlign w:val="superscript"/>
        </w:rPr>
        <w:t>5</w:t>
      </w:r>
      <w:r>
        <w:rPr>
          <w:color w:val="231F20"/>
          <w:w w:val="105"/>
        </w:rPr>
        <w:t xml:space="preserve"> </w:t>
      </w:r>
      <w:r>
        <w:rPr>
          <w:color w:val="003F62"/>
          <w:w w:val="105"/>
        </w:rPr>
        <w:t>supports</w:t>
      </w:r>
      <w:r>
        <w:rPr>
          <w:color w:val="003F62"/>
          <w:spacing w:val="-15"/>
          <w:w w:val="105"/>
        </w:rPr>
        <w:t xml:space="preserve"> </w:t>
      </w:r>
      <w:r>
        <w:rPr>
          <w:color w:val="003F62"/>
          <w:w w:val="105"/>
        </w:rPr>
        <w:t>this</w:t>
      </w:r>
      <w:r>
        <w:rPr>
          <w:color w:val="003F62"/>
          <w:spacing w:val="-14"/>
          <w:w w:val="105"/>
        </w:rPr>
        <w:t xml:space="preserve"> </w:t>
      </w:r>
      <w:r>
        <w:rPr>
          <w:color w:val="003F62"/>
          <w:w w:val="105"/>
        </w:rPr>
        <w:t>section,</w:t>
      </w:r>
      <w:r>
        <w:rPr>
          <w:color w:val="003F62"/>
          <w:spacing w:val="-15"/>
          <w:w w:val="105"/>
        </w:rPr>
        <w:t xml:space="preserve"> </w:t>
      </w:r>
      <w:r>
        <w:rPr>
          <w:color w:val="003F62"/>
          <w:w w:val="105"/>
        </w:rPr>
        <w:t>further</w:t>
      </w:r>
      <w:r>
        <w:rPr>
          <w:color w:val="003F62"/>
          <w:spacing w:val="-14"/>
          <w:w w:val="105"/>
        </w:rPr>
        <w:t xml:space="preserve"> </w:t>
      </w:r>
      <w:r>
        <w:rPr>
          <w:color w:val="003F62"/>
          <w:w w:val="105"/>
        </w:rPr>
        <w:t>detailing</w:t>
      </w:r>
      <w:r>
        <w:rPr>
          <w:color w:val="003F62"/>
          <w:spacing w:val="-15"/>
          <w:w w:val="105"/>
        </w:rPr>
        <w:t xml:space="preserve"> </w:t>
      </w:r>
      <w:r>
        <w:rPr>
          <w:color w:val="003F62"/>
          <w:w w:val="105"/>
        </w:rPr>
        <w:t>our</w:t>
      </w:r>
      <w:r>
        <w:rPr>
          <w:color w:val="003F62"/>
          <w:spacing w:val="-14"/>
          <w:w w:val="105"/>
        </w:rPr>
        <w:t xml:space="preserve"> </w:t>
      </w:r>
      <w:r>
        <w:rPr>
          <w:color w:val="003F62"/>
          <w:w w:val="105"/>
        </w:rPr>
        <w:t>approach</w:t>
      </w:r>
      <w:r>
        <w:rPr>
          <w:color w:val="003F62"/>
          <w:spacing w:val="-15"/>
          <w:w w:val="105"/>
        </w:rPr>
        <w:t xml:space="preserve"> </w:t>
      </w:r>
      <w:r>
        <w:rPr>
          <w:color w:val="003F62"/>
          <w:w w:val="105"/>
        </w:rPr>
        <w:t>to</w:t>
      </w:r>
      <w:r>
        <w:rPr>
          <w:color w:val="003F62"/>
          <w:spacing w:val="-14"/>
          <w:w w:val="105"/>
        </w:rPr>
        <w:t xml:space="preserve"> </w:t>
      </w:r>
      <w:r>
        <w:rPr>
          <w:color w:val="003F62"/>
          <w:w w:val="105"/>
        </w:rPr>
        <w:t>fulfilling</w:t>
      </w:r>
      <w:r>
        <w:rPr>
          <w:color w:val="003F62"/>
          <w:spacing w:val="-15"/>
          <w:w w:val="105"/>
        </w:rPr>
        <w:t xml:space="preserve"> </w:t>
      </w:r>
      <w:r>
        <w:rPr>
          <w:color w:val="003F62"/>
          <w:w w:val="105"/>
        </w:rPr>
        <w:t>the</w:t>
      </w:r>
      <w:r>
        <w:rPr>
          <w:color w:val="003F62"/>
          <w:spacing w:val="-14"/>
          <w:w w:val="105"/>
        </w:rPr>
        <w:t xml:space="preserve"> </w:t>
      </w:r>
      <w:r>
        <w:rPr>
          <w:color w:val="003F62"/>
          <w:w w:val="105"/>
        </w:rPr>
        <w:t>ESC’s</w:t>
      </w:r>
      <w:r>
        <w:rPr>
          <w:color w:val="003F62"/>
          <w:w w:val="105"/>
        </w:rPr>
        <w:t xml:space="preserve"> requirements for engagement.</w:t>
      </w:r>
    </w:p>
    <w:p w14:paraId="60097F88" w14:textId="77777777" w:rsidR="0023410F" w:rsidRDefault="0023410F">
      <w:pPr>
        <w:pStyle w:val="BodyText"/>
      </w:pPr>
    </w:p>
    <w:p w14:paraId="60097F89" w14:textId="77777777" w:rsidR="0023410F" w:rsidRDefault="0023410F">
      <w:pPr>
        <w:pStyle w:val="BodyText"/>
      </w:pPr>
    </w:p>
    <w:p w14:paraId="60097F8A" w14:textId="77777777" w:rsidR="0023410F" w:rsidRDefault="0023410F">
      <w:pPr>
        <w:pStyle w:val="BodyText"/>
      </w:pPr>
    </w:p>
    <w:p w14:paraId="60097F8B" w14:textId="77777777" w:rsidR="0023410F" w:rsidRDefault="0023410F">
      <w:pPr>
        <w:pStyle w:val="BodyText"/>
      </w:pPr>
    </w:p>
    <w:p w14:paraId="60097F8C" w14:textId="77777777" w:rsidR="0023410F" w:rsidRDefault="001D4F61">
      <w:pPr>
        <w:pStyle w:val="BodyText"/>
        <w:rPr>
          <w:sz w:val="11"/>
        </w:rPr>
      </w:pPr>
      <w:r>
        <w:pict w14:anchorId="60098F63">
          <v:shape id="docshape48" o:spid="_x0000_s1970" style="position:absolute;margin-left:36pt;margin-top:7.55pt;width:1in;height:.1pt;z-index:-15718400;mso-wrap-distance-left:0;mso-wrap-distance-right:0;mso-position-horizontal-relative:page" coordorigin="720,151" coordsize="1440,0" path="m720,151r1440,e" filled="f" strokecolor="#00b2cd" strokeweight="1pt">
            <v:path arrowok="t"/>
            <w10:wrap type="topAndBottom" anchorx="page"/>
          </v:shape>
        </w:pict>
      </w:r>
    </w:p>
    <w:p w14:paraId="60097F8D" w14:textId="77777777" w:rsidR="0023410F" w:rsidRDefault="001D4F61">
      <w:pPr>
        <w:pStyle w:val="ListParagraph"/>
        <w:numPr>
          <w:ilvl w:val="0"/>
          <w:numId w:val="28"/>
        </w:numPr>
        <w:tabs>
          <w:tab w:val="left" w:pos="536"/>
        </w:tabs>
        <w:spacing w:before="32"/>
        <w:ind w:left="535" w:hanging="176"/>
        <w:rPr>
          <w:i/>
          <w:sz w:val="16"/>
        </w:rPr>
      </w:pPr>
      <w:r>
        <w:rPr>
          <w:color w:val="00B2CD"/>
          <w:sz w:val="16"/>
        </w:rPr>
        <w:t>D2022/039410</w:t>
      </w:r>
      <w:r>
        <w:rPr>
          <w:color w:val="00B2CD"/>
          <w:spacing w:val="21"/>
          <w:sz w:val="16"/>
        </w:rPr>
        <w:t xml:space="preserve"> </w:t>
      </w:r>
      <w:r>
        <w:rPr>
          <w:color w:val="00B2CD"/>
          <w:sz w:val="16"/>
        </w:rPr>
        <w:t>–</w:t>
      </w:r>
      <w:r>
        <w:rPr>
          <w:color w:val="00B2CD"/>
          <w:spacing w:val="21"/>
          <w:sz w:val="16"/>
        </w:rPr>
        <w:t xml:space="preserve"> </w:t>
      </w:r>
      <w:r>
        <w:rPr>
          <w:i/>
          <w:color w:val="00B2CD"/>
          <w:sz w:val="16"/>
        </w:rPr>
        <w:t>Price</w:t>
      </w:r>
      <w:r>
        <w:rPr>
          <w:i/>
          <w:color w:val="00B2CD"/>
          <w:spacing w:val="21"/>
          <w:sz w:val="16"/>
        </w:rPr>
        <w:t xml:space="preserve"> </w:t>
      </w:r>
      <w:r>
        <w:rPr>
          <w:i/>
          <w:color w:val="00B2CD"/>
          <w:sz w:val="16"/>
        </w:rPr>
        <w:t>Submission</w:t>
      </w:r>
      <w:r>
        <w:rPr>
          <w:i/>
          <w:color w:val="00B2CD"/>
          <w:spacing w:val="22"/>
          <w:sz w:val="16"/>
        </w:rPr>
        <w:t xml:space="preserve"> </w:t>
      </w:r>
      <w:r>
        <w:rPr>
          <w:i/>
          <w:color w:val="00B2CD"/>
          <w:sz w:val="16"/>
        </w:rPr>
        <w:t>2023-28</w:t>
      </w:r>
      <w:r>
        <w:rPr>
          <w:i/>
          <w:color w:val="00B2CD"/>
          <w:spacing w:val="21"/>
          <w:sz w:val="16"/>
        </w:rPr>
        <w:t xml:space="preserve"> </w:t>
      </w:r>
      <w:r>
        <w:rPr>
          <w:i/>
          <w:color w:val="00B2CD"/>
          <w:sz w:val="16"/>
        </w:rPr>
        <w:t>Engagement</w:t>
      </w:r>
      <w:r>
        <w:rPr>
          <w:i/>
          <w:color w:val="00B2CD"/>
          <w:spacing w:val="21"/>
          <w:sz w:val="16"/>
        </w:rPr>
        <w:t xml:space="preserve"> </w:t>
      </w:r>
      <w:r>
        <w:rPr>
          <w:i/>
          <w:color w:val="00B2CD"/>
          <w:spacing w:val="-2"/>
          <w:sz w:val="16"/>
        </w:rPr>
        <w:t>Report</w:t>
      </w:r>
    </w:p>
    <w:p w14:paraId="60097F8E" w14:textId="77777777" w:rsidR="0023410F" w:rsidRDefault="0023410F">
      <w:pPr>
        <w:rPr>
          <w:sz w:val="16"/>
        </w:rPr>
        <w:sectPr w:rsidR="0023410F">
          <w:pgSz w:w="11910" w:h="16840"/>
          <w:pgMar w:top="480" w:right="440" w:bottom="660" w:left="360" w:header="0" w:footer="380" w:gutter="0"/>
          <w:cols w:space="720"/>
        </w:sectPr>
      </w:pPr>
    </w:p>
    <w:p w14:paraId="60097F8F" w14:textId="77777777" w:rsidR="0023410F" w:rsidRDefault="001D4F61">
      <w:pPr>
        <w:spacing w:before="64"/>
        <w:ind w:left="360"/>
        <w:rPr>
          <w:b/>
          <w:i/>
          <w:sz w:val="20"/>
        </w:rPr>
      </w:pPr>
      <w:r>
        <w:rPr>
          <w:noProof/>
        </w:rPr>
        <w:lastRenderedPageBreak/>
        <w:drawing>
          <wp:anchor distT="0" distB="0" distL="0" distR="0" simplePos="0" relativeHeight="23" behindDoc="0" locked="0" layoutInCell="1" allowOverlap="1" wp14:anchorId="60098F64" wp14:editId="60098F65">
            <wp:simplePos x="0" y="0"/>
            <wp:positionH relativeFrom="page">
              <wp:posOffset>457200</wp:posOffset>
            </wp:positionH>
            <wp:positionV relativeFrom="paragraph">
              <wp:posOffset>216225</wp:posOffset>
            </wp:positionV>
            <wp:extent cx="6625552" cy="3932205"/>
            <wp:effectExtent l="0" t="0" r="0" b="0"/>
            <wp:wrapTopAndBottom/>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7" cstate="print"/>
                    <a:stretch>
                      <a:fillRect/>
                    </a:stretch>
                  </pic:blipFill>
                  <pic:spPr>
                    <a:xfrm>
                      <a:off x="0" y="0"/>
                      <a:ext cx="6625552" cy="3932205"/>
                    </a:xfrm>
                    <a:prstGeom prst="rect">
                      <a:avLst/>
                    </a:prstGeom>
                  </pic:spPr>
                </pic:pic>
              </a:graphicData>
            </a:graphic>
          </wp:anchor>
        </w:drawing>
      </w:r>
      <w:r>
        <w:rPr>
          <w:b/>
          <w:i/>
          <w:color w:val="003F62"/>
          <w:spacing w:val="-2"/>
          <w:sz w:val="20"/>
        </w:rPr>
        <w:t>Figure</w:t>
      </w:r>
      <w:r>
        <w:rPr>
          <w:b/>
          <w:i/>
          <w:color w:val="003F62"/>
          <w:spacing w:val="-8"/>
          <w:sz w:val="20"/>
        </w:rPr>
        <w:t xml:space="preserve"> </w:t>
      </w:r>
      <w:r>
        <w:rPr>
          <w:b/>
          <w:i/>
          <w:color w:val="003F62"/>
          <w:spacing w:val="-2"/>
          <w:sz w:val="20"/>
        </w:rPr>
        <w:t>1</w:t>
      </w:r>
      <w:r>
        <w:rPr>
          <w:b/>
          <w:i/>
          <w:color w:val="003F62"/>
          <w:spacing w:val="-7"/>
          <w:sz w:val="20"/>
        </w:rPr>
        <w:t xml:space="preserve"> </w:t>
      </w:r>
      <w:r>
        <w:rPr>
          <w:b/>
          <w:i/>
          <w:color w:val="003F62"/>
          <w:spacing w:val="-2"/>
          <w:sz w:val="20"/>
        </w:rPr>
        <w:t>-</w:t>
      </w:r>
      <w:r>
        <w:rPr>
          <w:b/>
          <w:i/>
          <w:color w:val="003F62"/>
          <w:spacing w:val="-7"/>
          <w:sz w:val="20"/>
        </w:rPr>
        <w:t xml:space="preserve"> </w:t>
      </w:r>
      <w:r>
        <w:rPr>
          <w:b/>
          <w:i/>
          <w:color w:val="003F62"/>
          <w:spacing w:val="-2"/>
          <w:sz w:val="20"/>
        </w:rPr>
        <w:t>Engagement</w:t>
      </w:r>
      <w:r>
        <w:rPr>
          <w:b/>
          <w:i/>
          <w:color w:val="003F62"/>
          <w:spacing w:val="-7"/>
          <w:sz w:val="20"/>
        </w:rPr>
        <w:t xml:space="preserve"> </w:t>
      </w:r>
      <w:r>
        <w:rPr>
          <w:b/>
          <w:i/>
          <w:color w:val="003F62"/>
          <w:spacing w:val="-2"/>
          <w:sz w:val="20"/>
        </w:rPr>
        <w:t>design</w:t>
      </w:r>
      <w:r>
        <w:rPr>
          <w:b/>
          <w:i/>
          <w:color w:val="003F62"/>
          <w:spacing w:val="-7"/>
          <w:sz w:val="20"/>
        </w:rPr>
        <w:t xml:space="preserve"> </w:t>
      </w:r>
      <w:r>
        <w:rPr>
          <w:b/>
          <w:i/>
          <w:color w:val="003F62"/>
          <w:spacing w:val="-2"/>
          <w:sz w:val="20"/>
        </w:rPr>
        <w:t>and</w:t>
      </w:r>
      <w:r>
        <w:rPr>
          <w:b/>
          <w:i/>
          <w:color w:val="003F62"/>
          <w:spacing w:val="-7"/>
          <w:sz w:val="20"/>
        </w:rPr>
        <w:t xml:space="preserve"> </w:t>
      </w:r>
      <w:r>
        <w:rPr>
          <w:b/>
          <w:i/>
          <w:color w:val="003F62"/>
          <w:spacing w:val="-2"/>
          <w:sz w:val="20"/>
        </w:rPr>
        <w:t>delivery</w:t>
      </w:r>
      <w:r>
        <w:rPr>
          <w:b/>
          <w:i/>
          <w:color w:val="003F62"/>
          <w:spacing w:val="-7"/>
          <w:sz w:val="20"/>
        </w:rPr>
        <w:t xml:space="preserve"> </w:t>
      </w:r>
      <w:r>
        <w:rPr>
          <w:b/>
          <w:i/>
          <w:color w:val="003F62"/>
          <w:spacing w:val="-2"/>
          <w:sz w:val="20"/>
        </w:rPr>
        <w:t>approach</w:t>
      </w:r>
    </w:p>
    <w:p w14:paraId="60097F90" w14:textId="77777777" w:rsidR="0023410F" w:rsidRDefault="001D4F61">
      <w:pPr>
        <w:pStyle w:val="Heading3"/>
      </w:pPr>
      <w:r>
        <w:rPr>
          <w:color w:val="003F62"/>
          <w:spacing w:val="-2"/>
        </w:rPr>
        <w:t>Engagement</w:t>
      </w:r>
      <w:r>
        <w:rPr>
          <w:color w:val="003F62"/>
          <w:spacing w:val="-12"/>
        </w:rPr>
        <w:t xml:space="preserve"> </w:t>
      </w:r>
      <w:r>
        <w:rPr>
          <w:color w:val="003F62"/>
          <w:spacing w:val="-2"/>
        </w:rPr>
        <w:t>context</w:t>
      </w:r>
    </w:p>
    <w:p w14:paraId="60097F91" w14:textId="77777777" w:rsidR="0023410F" w:rsidRDefault="001D4F61">
      <w:pPr>
        <w:pStyle w:val="BodyText"/>
        <w:spacing w:before="154" w:line="249" w:lineRule="auto"/>
        <w:ind w:left="360" w:right="286"/>
      </w:pPr>
      <w:r>
        <w:rPr>
          <w:color w:val="003F62"/>
          <w:w w:val="105"/>
        </w:rPr>
        <w:t>For</w:t>
      </w:r>
      <w:r>
        <w:rPr>
          <w:color w:val="003F62"/>
          <w:spacing w:val="-15"/>
          <w:w w:val="105"/>
        </w:rPr>
        <w:t xml:space="preserve"> </w:t>
      </w:r>
      <w:r>
        <w:rPr>
          <w:color w:val="003F62"/>
          <w:w w:val="105"/>
        </w:rPr>
        <w:t>us,</w:t>
      </w:r>
      <w:r>
        <w:rPr>
          <w:color w:val="003F62"/>
          <w:spacing w:val="-15"/>
          <w:w w:val="105"/>
        </w:rPr>
        <w:t xml:space="preserve"> </w:t>
      </w:r>
      <w:r>
        <w:rPr>
          <w:color w:val="003F62"/>
          <w:w w:val="105"/>
        </w:rPr>
        <w:t>engagement</w:t>
      </w:r>
      <w:r>
        <w:rPr>
          <w:color w:val="003F62"/>
          <w:spacing w:val="-14"/>
          <w:w w:val="105"/>
        </w:rPr>
        <w:t xml:space="preserve"> </w:t>
      </w:r>
      <w:r>
        <w:rPr>
          <w:color w:val="003F62"/>
          <w:w w:val="105"/>
        </w:rPr>
        <w:t>means</w:t>
      </w:r>
      <w:r>
        <w:rPr>
          <w:color w:val="003F62"/>
          <w:spacing w:val="-15"/>
          <w:w w:val="105"/>
        </w:rPr>
        <w:t xml:space="preserve"> </w:t>
      </w:r>
      <w:r>
        <w:rPr>
          <w:color w:val="003F62"/>
          <w:w w:val="105"/>
        </w:rPr>
        <w:t>“a</w:t>
      </w:r>
      <w:r>
        <w:rPr>
          <w:color w:val="003F62"/>
          <w:spacing w:val="-14"/>
          <w:w w:val="105"/>
        </w:rPr>
        <w:t xml:space="preserve"> </w:t>
      </w:r>
      <w:r>
        <w:rPr>
          <w:color w:val="003F62"/>
          <w:w w:val="105"/>
        </w:rPr>
        <w:t>genuine</w:t>
      </w:r>
      <w:r>
        <w:rPr>
          <w:color w:val="003F62"/>
          <w:spacing w:val="-15"/>
          <w:w w:val="105"/>
        </w:rPr>
        <w:t xml:space="preserve"> </w:t>
      </w:r>
      <w:r>
        <w:rPr>
          <w:color w:val="003F62"/>
          <w:w w:val="105"/>
        </w:rPr>
        <w:t>process</w:t>
      </w:r>
      <w:r>
        <w:rPr>
          <w:color w:val="003F62"/>
          <w:spacing w:val="-15"/>
          <w:w w:val="105"/>
        </w:rPr>
        <w:t xml:space="preserve"> </w:t>
      </w:r>
      <w:r>
        <w:rPr>
          <w:color w:val="003F62"/>
          <w:w w:val="105"/>
        </w:rPr>
        <w:t>of</w:t>
      </w:r>
      <w:r>
        <w:rPr>
          <w:color w:val="003F62"/>
          <w:spacing w:val="-14"/>
          <w:w w:val="105"/>
        </w:rPr>
        <w:t xml:space="preserve"> </w:t>
      </w:r>
      <w:r>
        <w:rPr>
          <w:color w:val="003F62"/>
          <w:w w:val="105"/>
        </w:rPr>
        <w:t>working</w:t>
      </w:r>
      <w:r>
        <w:rPr>
          <w:color w:val="003F62"/>
          <w:spacing w:val="-15"/>
          <w:w w:val="105"/>
        </w:rPr>
        <w:t xml:space="preserve"> </w:t>
      </w:r>
      <w:r>
        <w:rPr>
          <w:color w:val="003F62"/>
          <w:w w:val="105"/>
        </w:rPr>
        <w:t>with</w:t>
      </w:r>
      <w:r>
        <w:rPr>
          <w:color w:val="003F62"/>
          <w:spacing w:val="-14"/>
          <w:w w:val="105"/>
        </w:rPr>
        <w:t xml:space="preserve"> </w:t>
      </w:r>
      <w:r>
        <w:rPr>
          <w:color w:val="003F62"/>
          <w:w w:val="105"/>
        </w:rPr>
        <w:t>people</w:t>
      </w:r>
      <w:r>
        <w:rPr>
          <w:color w:val="003F62"/>
          <w:spacing w:val="-15"/>
          <w:w w:val="105"/>
        </w:rPr>
        <w:t xml:space="preserve"> </w:t>
      </w:r>
      <w:r>
        <w:rPr>
          <w:color w:val="003F62"/>
          <w:w w:val="105"/>
        </w:rPr>
        <w:t>to</w:t>
      </w:r>
      <w:r>
        <w:rPr>
          <w:color w:val="003F62"/>
          <w:spacing w:val="-15"/>
          <w:w w:val="105"/>
        </w:rPr>
        <w:t xml:space="preserve"> </w:t>
      </w:r>
      <w:r>
        <w:rPr>
          <w:color w:val="003F62"/>
          <w:w w:val="105"/>
        </w:rPr>
        <w:t>build</w:t>
      </w:r>
      <w:r>
        <w:rPr>
          <w:color w:val="003F62"/>
          <w:spacing w:val="-14"/>
          <w:w w:val="105"/>
        </w:rPr>
        <w:t xml:space="preserve"> </w:t>
      </w:r>
      <w:r>
        <w:rPr>
          <w:color w:val="003F62"/>
          <w:w w:val="105"/>
        </w:rPr>
        <w:t>capacity,</w:t>
      </w:r>
      <w:r>
        <w:rPr>
          <w:color w:val="003F62"/>
          <w:spacing w:val="-15"/>
          <w:w w:val="105"/>
        </w:rPr>
        <w:t xml:space="preserve"> </w:t>
      </w:r>
      <w:r>
        <w:rPr>
          <w:color w:val="003F62"/>
          <w:w w:val="105"/>
        </w:rPr>
        <w:t>strengthen</w:t>
      </w:r>
      <w:r>
        <w:rPr>
          <w:color w:val="003F62"/>
          <w:spacing w:val="-14"/>
          <w:w w:val="105"/>
        </w:rPr>
        <w:t xml:space="preserve"> </w:t>
      </w:r>
      <w:r>
        <w:rPr>
          <w:color w:val="003F62"/>
          <w:w w:val="105"/>
        </w:rPr>
        <w:t>relationships and</w:t>
      </w:r>
      <w:r>
        <w:rPr>
          <w:color w:val="003F62"/>
          <w:spacing w:val="-4"/>
          <w:w w:val="105"/>
        </w:rPr>
        <w:t xml:space="preserve"> </w:t>
      </w:r>
      <w:r>
        <w:rPr>
          <w:color w:val="003F62"/>
          <w:w w:val="105"/>
        </w:rPr>
        <w:t>inform</w:t>
      </w:r>
      <w:r>
        <w:rPr>
          <w:color w:val="003F62"/>
          <w:spacing w:val="-4"/>
          <w:w w:val="105"/>
        </w:rPr>
        <w:t xml:space="preserve"> </w:t>
      </w:r>
      <w:r>
        <w:rPr>
          <w:color w:val="003F62"/>
          <w:w w:val="105"/>
        </w:rPr>
        <w:t>decisions”.</w:t>
      </w:r>
      <w:r>
        <w:rPr>
          <w:color w:val="003F62"/>
          <w:spacing w:val="-4"/>
          <w:w w:val="105"/>
        </w:rPr>
        <w:t xml:space="preserve"> </w:t>
      </w:r>
      <w:r>
        <w:rPr>
          <w:color w:val="003F62"/>
          <w:w w:val="105"/>
        </w:rPr>
        <w:t>Guided</w:t>
      </w:r>
      <w:r>
        <w:rPr>
          <w:color w:val="003F62"/>
          <w:spacing w:val="-4"/>
          <w:w w:val="105"/>
        </w:rPr>
        <w:t xml:space="preserve"> </w:t>
      </w:r>
      <w:r>
        <w:rPr>
          <w:color w:val="003F62"/>
          <w:w w:val="105"/>
        </w:rPr>
        <w:t>by</w:t>
      </w:r>
      <w:r>
        <w:rPr>
          <w:color w:val="003F62"/>
          <w:spacing w:val="-4"/>
          <w:w w:val="105"/>
        </w:rPr>
        <w:t xml:space="preserve"> </w:t>
      </w:r>
      <w:r>
        <w:rPr>
          <w:color w:val="003F62"/>
          <w:w w:val="105"/>
        </w:rPr>
        <w:t>our</w:t>
      </w:r>
      <w:r>
        <w:rPr>
          <w:color w:val="003F62"/>
          <w:spacing w:val="-4"/>
          <w:w w:val="105"/>
        </w:rPr>
        <w:t xml:space="preserve"> </w:t>
      </w:r>
      <w:r>
        <w:rPr>
          <w:color w:val="003F62"/>
          <w:w w:val="105"/>
        </w:rPr>
        <w:t>Community</w:t>
      </w:r>
      <w:r>
        <w:rPr>
          <w:color w:val="003F62"/>
          <w:spacing w:val="-4"/>
          <w:w w:val="105"/>
        </w:rPr>
        <w:t xml:space="preserve"> </w:t>
      </w:r>
      <w:r>
        <w:rPr>
          <w:color w:val="003F62"/>
          <w:w w:val="105"/>
        </w:rPr>
        <w:t>Engagement</w:t>
      </w:r>
      <w:r>
        <w:rPr>
          <w:color w:val="003F62"/>
          <w:spacing w:val="-4"/>
          <w:w w:val="105"/>
        </w:rPr>
        <w:t xml:space="preserve"> </w:t>
      </w:r>
      <w:r>
        <w:rPr>
          <w:color w:val="003F62"/>
          <w:w w:val="105"/>
        </w:rPr>
        <w:t>Framework</w:t>
      </w:r>
      <w:r>
        <w:rPr>
          <w:color w:val="003F62"/>
          <w:spacing w:val="-4"/>
          <w:w w:val="105"/>
        </w:rPr>
        <w:t xml:space="preserve"> </w:t>
      </w:r>
      <w:r>
        <w:rPr>
          <w:color w:val="003F62"/>
          <w:w w:val="105"/>
        </w:rPr>
        <w:t>–</w:t>
      </w:r>
      <w:r>
        <w:rPr>
          <w:color w:val="003F62"/>
          <w:spacing w:val="-4"/>
          <w:w w:val="105"/>
        </w:rPr>
        <w:t xml:space="preserve"> </w:t>
      </w:r>
      <w:r>
        <w:rPr>
          <w:color w:val="003F62"/>
          <w:w w:val="105"/>
        </w:rPr>
        <w:t>which</w:t>
      </w:r>
      <w:r>
        <w:rPr>
          <w:color w:val="003F62"/>
          <w:spacing w:val="-4"/>
          <w:w w:val="105"/>
        </w:rPr>
        <w:t xml:space="preserve"> </w:t>
      </w:r>
      <w:r>
        <w:rPr>
          <w:color w:val="003F62"/>
          <w:w w:val="105"/>
        </w:rPr>
        <w:t>aligns</w:t>
      </w:r>
      <w:r>
        <w:rPr>
          <w:color w:val="003F62"/>
          <w:spacing w:val="-4"/>
          <w:w w:val="105"/>
        </w:rPr>
        <w:t xml:space="preserve"> </w:t>
      </w:r>
      <w:r>
        <w:rPr>
          <w:color w:val="003F62"/>
          <w:w w:val="105"/>
        </w:rPr>
        <w:t>with</w:t>
      </w:r>
      <w:r>
        <w:rPr>
          <w:color w:val="003F62"/>
          <w:spacing w:val="-4"/>
          <w:w w:val="105"/>
        </w:rPr>
        <w:t xml:space="preserve"> </w:t>
      </w:r>
      <w:r>
        <w:rPr>
          <w:color w:val="003F62"/>
          <w:w w:val="105"/>
        </w:rPr>
        <w:t>the</w:t>
      </w:r>
      <w:r>
        <w:rPr>
          <w:color w:val="003F62"/>
          <w:spacing w:val="-4"/>
          <w:w w:val="105"/>
        </w:rPr>
        <w:t xml:space="preserve"> </w:t>
      </w:r>
      <w:r>
        <w:rPr>
          <w:color w:val="003F62"/>
          <w:w w:val="105"/>
        </w:rPr>
        <w:t>International Association</w:t>
      </w:r>
      <w:r>
        <w:rPr>
          <w:color w:val="003F62"/>
          <w:spacing w:val="-2"/>
          <w:w w:val="105"/>
        </w:rPr>
        <w:t xml:space="preserve"> </w:t>
      </w:r>
      <w:r>
        <w:rPr>
          <w:color w:val="003F62"/>
          <w:w w:val="105"/>
        </w:rPr>
        <w:t>of</w:t>
      </w:r>
      <w:r>
        <w:rPr>
          <w:color w:val="003F62"/>
          <w:spacing w:val="-2"/>
          <w:w w:val="105"/>
        </w:rPr>
        <w:t xml:space="preserve"> </w:t>
      </w:r>
      <w:r>
        <w:rPr>
          <w:color w:val="003F62"/>
          <w:w w:val="105"/>
        </w:rPr>
        <w:t>Public</w:t>
      </w:r>
      <w:r>
        <w:rPr>
          <w:color w:val="003F62"/>
          <w:spacing w:val="-2"/>
          <w:w w:val="105"/>
        </w:rPr>
        <w:t xml:space="preserve"> </w:t>
      </w:r>
      <w:r>
        <w:rPr>
          <w:color w:val="003F62"/>
          <w:w w:val="105"/>
        </w:rPr>
        <w:t>Participation</w:t>
      </w:r>
      <w:r>
        <w:rPr>
          <w:color w:val="003F62"/>
          <w:spacing w:val="-2"/>
          <w:w w:val="105"/>
        </w:rPr>
        <w:t xml:space="preserve"> </w:t>
      </w:r>
      <w:r>
        <w:rPr>
          <w:color w:val="003F62"/>
          <w:w w:val="105"/>
        </w:rPr>
        <w:t>(IAP2)</w:t>
      </w:r>
      <w:r>
        <w:rPr>
          <w:color w:val="003F62"/>
          <w:spacing w:val="-2"/>
          <w:w w:val="105"/>
        </w:rPr>
        <w:t xml:space="preserve"> </w:t>
      </w:r>
      <w:r>
        <w:rPr>
          <w:color w:val="003F62"/>
          <w:w w:val="105"/>
        </w:rPr>
        <w:t>‘core</w:t>
      </w:r>
      <w:r>
        <w:rPr>
          <w:color w:val="003F62"/>
          <w:spacing w:val="-2"/>
          <w:w w:val="105"/>
        </w:rPr>
        <w:t xml:space="preserve"> </w:t>
      </w:r>
      <w:r>
        <w:rPr>
          <w:color w:val="003F62"/>
          <w:w w:val="105"/>
        </w:rPr>
        <w:t>values’</w:t>
      </w:r>
      <w:r>
        <w:rPr>
          <w:color w:val="003F62"/>
          <w:spacing w:val="-2"/>
          <w:w w:val="105"/>
        </w:rPr>
        <w:t xml:space="preserve"> </w:t>
      </w:r>
      <w:r>
        <w:rPr>
          <w:color w:val="003F62"/>
          <w:w w:val="105"/>
        </w:rPr>
        <w:t>–</w:t>
      </w:r>
      <w:r>
        <w:rPr>
          <w:color w:val="003F62"/>
          <w:spacing w:val="-2"/>
          <w:w w:val="105"/>
        </w:rPr>
        <w:t xml:space="preserve"> </w:t>
      </w:r>
      <w:r>
        <w:rPr>
          <w:color w:val="003F62"/>
          <w:w w:val="105"/>
        </w:rPr>
        <w:t>we</w:t>
      </w:r>
      <w:r>
        <w:rPr>
          <w:color w:val="003F62"/>
          <w:spacing w:val="-2"/>
          <w:w w:val="105"/>
        </w:rPr>
        <w:t xml:space="preserve"> </w:t>
      </w:r>
      <w:r>
        <w:rPr>
          <w:color w:val="003F62"/>
          <w:w w:val="105"/>
        </w:rPr>
        <w:t>continually</w:t>
      </w:r>
      <w:r>
        <w:rPr>
          <w:color w:val="003F62"/>
          <w:spacing w:val="-2"/>
          <w:w w:val="105"/>
        </w:rPr>
        <w:t xml:space="preserve"> </w:t>
      </w:r>
      <w:r>
        <w:rPr>
          <w:color w:val="003F62"/>
          <w:w w:val="105"/>
        </w:rPr>
        <w:t>strive</w:t>
      </w:r>
      <w:r>
        <w:rPr>
          <w:color w:val="003F62"/>
          <w:spacing w:val="-2"/>
          <w:w w:val="105"/>
        </w:rPr>
        <w:t xml:space="preserve"> </w:t>
      </w:r>
      <w:r>
        <w:rPr>
          <w:color w:val="003F62"/>
          <w:w w:val="105"/>
        </w:rPr>
        <w:t>to</w:t>
      </w:r>
      <w:r>
        <w:rPr>
          <w:color w:val="003F62"/>
          <w:spacing w:val="-2"/>
          <w:w w:val="105"/>
        </w:rPr>
        <w:t xml:space="preserve"> </w:t>
      </w:r>
      <w:r>
        <w:rPr>
          <w:color w:val="003F62"/>
          <w:w w:val="105"/>
        </w:rPr>
        <w:t>build</w:t>
      </w:r>
      <w:r>
        <w:rPr>
          <w:color w:val="003F62"/>
          <w:spacing w:val="-2"/>
          <w:w w:val="105"/>
        </w:rPr>
        <w:t xml:space="preserve"> </w:t>
      </w:r>
      <w:r>
        <w:rPr>
          <w:color w:val="003F62"/>
          <w:w w:val="105"/>
        </w:rPr>
        <w:t>upon</w:t>
      </w:r>
      <w:r>
        <w:rPr>
          <w:color w:val="003F62"/>
          <w:spacing w:val="-2"/>
          <w:w w:val="105"/>
        </w:rPr>
        <w:t xml:space="preserve"> </w:t>
      </w:r>
      <w:r>
        <w:rPr>
          <w:color w:val="003F62"/>
          <w:w w:val="105"/>
        </w:rPr>
        <w:t>and</w:t>
      </w:r>
      <w:r>
        <w:rPr>
          <w:color w:val="003F62"/>
          <w:spacing w:val="-2"/>
          <w:w w:val="105"/>
        </w:rPr>
        <w:t xml:space="preserve"> </w:t>
      </w:r>
      <w:r>
        <w:rPr>
          <w:color w:val="003F62"/>
          <w:w w:val="105"/>
        </w:rPr>
        <w:t>improve</w:t>
      </w:r>
      <w:r>
        <w:rPr>
          <w:color w:val="003F62"/>
          <w:spacing w:val="-2"/>
          <w:w w:val="105"/>
        </w:rPr>
        <w:t xml:space="preserve"> </w:t>
      </w:r>
      <w:r>
        <w:rPr>
          <w:color w:val="003F62"/>
          <w:w w:val="105"/>
        </w:rPr>
        <w:t>our engagement process year on year.</w:t>
      </w:r>
    </w:p>
    <w:p w14:paraId="60097F92" w14:textId="77777777" w:rsidR="0023410F" w:rsidRDefault="001D4F61">
      <w:pPr>
        <w:pStyle w:val="BodyText"/>
        <w:spacing w:before="173"/>
        <w:ind w:left="360"/>
      </w:pPr>
      <w:r>
        <w:rPr>
          <w:color w:val="003F62"/>
        </w:rPr>
        <w:t>After</w:t>
      </w:r>
      <w:r>
        <w:rPr>
          <w:color w:val="003F62"/>
          <w:spacing w:val="17"/>
        </w:rPr>
        <w:t xml:space="preserve"> </w:t>
      </w:r>
      <w:r>
        <w:rPr>
          <w:color w:val="003F62"/>
        </w:rPr>
        <w:t>our</w:t>
      </w:r>
      <w:r>
        <w:rPr>
          <w:color w:val="003F62"/>
          <w:spacing w:val="17"/>
        </w:rPr>
        <w:t xml:space="preserve"> </w:t>
      </w:r>
      <w:r>
        <w:rPr>
          <w:color w:val="003F62"/>
        </w:rPr>
        <w:t>2018-23</w:t>
      </w:r>
      <w:r>
        <w:rPr>
          <w:color w:val="003F62"/>
          <w:spacing w:val="17"/>
        </w:rPr>
        <w:t xml:space="preserve"> </w:t>
      </w:r>
      <w:r>
        <w:rPr>
          <w:color w:val="003F62"/>
        </w:rPr>
        <w:t>price</w:t>
      </w:r>
      <w:r>
        <w:rPr>
          <w:color w:val="003F62"/>
          <w:spacing w:val="17"/>
        </w:rPr>
        <w:t xml:space="preserve"> </w:t>
      </w:r>
      <w:r>
        <w:rPr>
          <w:color w:val="003F62"/>
        </w:rPr>
        <w:t>submission,</w:t>
      </w:r>
      <w:r>
        <w:rPr>
          <w:color w:val="003F62"/>
          <w:spacing w:val="17"/>
        </w:rPr>
        <w:t xml:space="preserve"> </w:t>
      </w:r>
      <w:r>
        <w:rPr>
          <w:color w:val="003F62"/>
        </w:rPr>
        <w:t>we</w:t>
      </w:r>
      <w:r>
        <w:rPr>
          <w:color w:val="003F62"/>
          <w:spacing w:val="17"/>
        </w:rPr>
        <w:t xml:space="preserve"> </w:t>
      </w:r>
      <w:r>
        <w:rPr>
          <w:color w:val="003F62"/>
        </w:rPr>
        <w:t>designed</w:t>
      </w:r>
      <w:r>
        <w:rPr>
          <w:color w:val="003F62"/>
          <w:spacing w:val="17"/>
        </w:rPr>
        <w:t xml:space="preserve"> </w:t>
      </w:r>
      <w:r>
        <w:rPr>
          <w:color w:val="003F62"/>
        </w:rPr>
        <w:t>a</w:t>
      </w:r>
      <w:r>
        <w:rPr>
          <w:color w:val="003F62"/>
          <w:spacing w:val="17"/>
        </w:rPr>
        <w:t xml:space="preserve"> </w:t>
      </w:r>
      <w:r>
        <w:rPr>
          <w:color w:val="003F62"/>
        </w:rPr>
        <w:t>new</w:t>
      </w:r>
      <w:r>
        <w:rPr>
          <w:color w:val="003F62"/>
          <w:spacing w:val="17"/>
        </w:rPr>
        <w:t xml:space="preserve"> </w:t>
      </w:r>
      <w:r>
        <w:rPr>
          <w:color w:val="003F62"/>
        </w:rPr>
        <w:t>approach</w:t>
      </w:r>
      <w:r>
        <w:rPr>
          <w:color w:val="003F62"/>
          <w:spacing w:val="17"/>
        </w:rPr>
        <w:t xml:space="preserve"> </w:t>
      </w:r>
      <w:r>
        <w:rPr>
          <w:color w:val="003F62"/>
        </w:rPr>
        <w:t>to</w:t>
      </w:r>
      <w:r>
        <w:rPr>
          <w:color w:val="003F62"/>
          <w:spacing w:val="17"/>
        </w:rPr>
        <w:t xml:space="preserve"> </w:t>
      </w:r>
      <w:r>
        <w:rPr>
          <w:color w:val="003F62"/>
        </w:rPr>
        <w:t>engagement</w:t>
      </w:r>
      <w:r>
        <w:rPr>
          <w:color w:val="003F62"/>
          <w:spacing w:val="17"/>
        </w:rPr>
        <w:t xml:space="preserve"> </w:t>
      </w:r>
      <w:r>
        <w:rPr>
          <w:color w:val="003F62"/>
        </w:rPr>
        <w:t>to</w:t>
      </w:r>
      <w:r>
        <w:rPr>
          <w:color w:val="003F62"/>
          <w:spacing w:val="17"/>
        </w:rPr>
        <w:t xml:space="preserve"> </w:t>
      </w:r>
      <w:r>
        <w:rPr>
          <w:color w:val="003F62"/>
          <w:spacing w:val="-2"/>
        </w:rPr>
        <w:t>ensure:</w:t>
      </w:r>
    </w:p>
    <w:p w14:paraId="60097F93" w14:textId="77777777" w:rsidR="0023410F" w:rsidRDefault="001D4F61">
      <w:pPr>
        <w:pStyle w:val="ListParagraph"/>
        <w:numPr>
          <w:ilvl w:val="0"/>
          <w:numId w:val="25"/>
        </w:numPr>
        <w:tabs>
          <w:tab w:val="left" w:pos="719"/>
          <w:tab w:val="left" w:pos="720"/>
        </w:tabs>
        <w:spacing w:before="124"/>
        <w:rPr>
          <w:sz w:val="20"/>
        </w:rPr>
      </w:pPr>
      <w:r>
        <w:rPr>
          <w:color w:val="003F62"/>
          <w:w w:val="105"/>
          <w:sz w:val="20"/>
        </w:rPr>
        <w:t>Customer</w:t>
      </w:r>
      <w:r>
        <w:rPr>
          <w:color w:val="003F62"/>
          <w:spacing w:val="-11"/>
          <w:w w:val="105"/>
          <w:sz w:val="20"/>
        </w:rPr>
        <w:t xml:space="preserve"> </w:t>
      </w:r>
      <w:r>
        <w:rPr>
          <w:color w:val="003F62"/>
          <w:w w:val="105"/>
          <w:sz w:val="20"/>
        </w:rPr>
        <w:t>and</w:t>
      </w:r>
      <w:r>
        <w:rPr>
          <w:color w:val="003F62"/>
          <w:spacing w:val="-11"/>
          <w:w w:val="105"/>
          <w:sz w:val="20"/>
        </w:rPr>
        <w:t xml:space="preserve"> </w:t>
      </w:r>
      <w:r>
        <w:rPr>
          <w:color w:val="003F62"/>
          <w:w w:val="105"/>
          <w:sz w:val="20"/>
        </w:rPr>
        <w:t>community</w:t>
      </w:r>
      <w:r>
        <w:rPr>
          <w:color w:val="003F62"/>
          <w:spacing w:val="-11"/>
          <w:w w:val="105"/>
          <w:sz w:val="20"/>
        </w:rPr>
        <w:t xml:space="preserve"> </w:t>
      </w:r>
      <w:r>
        <w:rPr>
          <w:color w:val="003F62"/>
          <w:w w:val="105"/>
          <w:sz w:val="20"/>
        </w:rPr>
        <w:t>engagement</w:t>
      </w:r>
      <w:r>
        <w:rPr>
          <w:color w:val="003F62"/>
          <w:spacing w:val="-11"/>
          <w:w w:val="105"/>
          <w:sz w:val="20"/>
        </w:rPr>
        <w:t xml:space="preserve"> </w:t>
      </w:r>
      <w:r>
        <w:rPr>
          <w:color w:val="003F62"/>
          <w:w w:val="105"/>
          <w:sz w:val="20"/>
        </w:rPr>
        <w:t>is</w:t>
      </w:r>
      <w:r>
        <w:rPr>
          <w:color w:val="003F62"/>
          <w:spacing w:val="-10"/>
          <w:w w:val="105"/>
          <w:sz w:val="20"/>
        </w:rPr>
        <w:t xml:space="preserve"> </w:t>
      </w:r>
      <w:r>
        <w:rPr>
          <w:color w:val="003F62"/>
          <w:w w:val="105"/>
          <w:sz w:val="20"/>
        </w:rPr>
        <w:t>an</w:t>
      </w:r>
      <w:r>
        <w:rPr>
          <w:color w:val="003F62"/>
          <w:spacing w:val="-11"/>
          <w:w w:val="105"/>
          <w:sz w:val="20"/>
        </w:rPr>
        <w:t xml:space="preserve"> </w:t>
      </w:r>
      <w:r>
        <w:rPr>
          <w:color w:val="003F62"/>
          <w:w w:val="105"/>
          <w:sz w:val="20"/>
        </w:rPr>
        <w:t>annual</w:t>
      </w:r>
      <w:r>
        <w:rPr>
          <w:color w:val="003F62"/>
          <w:spacing w:val="-11"/>
          <w:w w:val="105"/>
          <w:sz w:val="20"/>
        </w:rPr>
        <w:t xml:space="preserve"> </w:t>
      </w:r>
      <w:r>
        <w:rPr>
          <w:color w:val="003F62"/>
          <w:w w:val="105"/>
          <w:sz w:val="20"/>
        </w:rPr>
        <w:t>and</w:t>
      </w:r>
      <w:r>
        <w:rPr>
          <w:color w:val="003F62"/>
          <w:spacing w:val="-11"/>
          <w:w w:val="105"/>
          <w:sz w:val="20"/>
        </w:rPr>
        <w:t xml:space="preserve"> </w:t>
      </w:r>
      <w:r>
        <w:rPr>
          <w:color w:val="003F62"/>
          <w:w w:val="105"/>
          <w:sz w:val="20"/>
        </w:rPr>
        <w:t>ongoing</w:t>
      </w:r>
      <w:r>
        <w:rPr>
          <w:color w:val="003F62"/>
          <w:spacing w:val="-11"/>
          <w:w w:val="105"/>
          <w:sz w:val="20"/>
        </w:rPr>
        <w:t xml:space="preserve"> </w:t>
      </w:r>
      <w:r>
        <w:rPr>
          <w:color w:val="003F62"/>
          <w:w w:val="105"/>
          <w:sz w:val="20"/>
        </w:rPr>
        <w:t>cycle</w:t>
      </w:r>
      <w:r>
        <w:rPr>
          <w:color w:val="003F62"/>
          <w:spacing w:val="-10"/>
          <w:w w:val="105"/>
          <w:sz w:val="20"/>
        </w:rPr>
        <w:t xml:space="preserve"> </w:t>
      </w:r>
      <w:r>
        <w:rPr>
          <w:color w:val="003F62"/>
          <w:spacing w:val="-2"/>
          <w:w w:val="105"/>
          <w:sz w:val="20"/>
        </w:rPr>
        <w:t>that:</w:t>
      </w:r>
    </w:p>
    <w:p w14:paraId="60097F94" w14:textId="77777777" w:rsidR="0023410F" w:rsidRDefault="001D4F61">
      <w:pPr>
        <w:pStyle w:val="ListParagraph"/>
        <w:numPr>
          <w:ilvl w:val="1"/>
          <w:numId w:val="25"/>
        </w:numPr>
        <w:tabs>
          <w:tab w:val="left" w:pos="1040"/>
          <w:tab w:val="left" w:pos="1041"/>
        </w:tabs>
        <w:rPr>
          <w:sz w:val="20"/>
        </w:rPr>
      </w:pPr>
      <w:r>
        <w:rPr>
          <w:color w:val="003F62"/>
          <w:w w:val="105"/>
          <w:sz w:val="20"/>
        </w:rPr>
        <w:t>Informs</w:t>
      </w:r>
      <w:r>
        <w:rPr>
          <w:color w:val="003F62"/>
          <w:spacing w:val="-4"/>
          <w:w w:val="105"/>
          <w:sz w:val="20"/>
        </w:rPr>
        <w:t xml:space="preserve"> </w:t>
      </w:r>
      <w:r>
        <w:rPr>
          <w:color w:val="003F62"/>
          <w:w w:val="105"/>
          <w:sz w:val="20"/>
        </w:rPr>
        <w:t>the</w:t>
      </w:r>
      <w:r>
        <w:rPr>
          <w:color w:val="003F62"/>
          <w:spacing w:val="-4"/>
          <w:w w:val="105"/>
          <w:sz w:val="20"/>
        </w:rPr>
        <w:t xml:space="preserve"> </w:t>
      </w:r>
      <w:r>
        <w:rPr>
          <w:color w:val="003F62"/>
          <w:w w:val="105"/>
          <w:sz w:val="20"/>
        </w:rPr>
        <w:t>development</w:t>
      </w:r>
      <w:r>
        <w:rPr>
          <w:color w:val="003F62"/>
          <w:spacing w:val="-3"/>
          <w:w w:val="105"/>
          <w:sz w:val="20"/>
        </w:rPr>
        <w:t xml:space="preserve"> </w:t>
      </w:r>
      <w:r>
        <w:rPr>
          <w:color w:val="003F62"/>
          <w:w w:val="105"/>
          <w:sz w:val="20"/>
        </w:rPr>
        <w:t>of</w:t>
      </w:r>
      <w:r>
        <w:rPr>
          <w:color w:val="003F62"/>
          <w:spacing w:val="-4"/>
          <w:w w:val="105"/>
          <w:sz w:val="20"/>
        </w:rPr>
        <w:t xml:space="preserve"> </w:t>
      </w:r>
      <w:r>
        <w:rPr>
          <w:color w:val="003F62"/>
          <w:w w:val="105"/>
          <w:sz w:val="20"/>
        </w:rPr>
        <w:t>our</w:t>
      </w:r>
      <w:r>
        <w:rPr>
          <w:color w:val="003F62"/>
          <w:spacing w:val="-3"/>
          <w:w w:val="105"/>
          <w:sz w:val="20"/>
        </w:rPr>
        <w:t xml:space="preserve"> </w:t>
      </w:r>
      <w:r>
        <w:rPr>
          <w:color w:val="003F62"/>
          <w:w w:val="105"/>
          <w:sz w:val="20"/>
        </w:rPr>
        <w:t>corporate</w:t>
      </w:r>
      <w:r>
        <w:rPr>
          <w:color w:val="003F62"/>
          <w:spacing w:val="-4"/>
          <w:w w:val="105"/>
          <w:sz w:val="20"/>
        </w:rPr>
        <w:t xml:space="preserve"> </w:t>
      </w:r>
      <w:r>
        <w:rPr>
          <w:color w:val="003F62"/>
          <w:w w:val="105"/>
          <w:sz w:val="20"/>
        </w:rPr>
        <w:t>plan</w:t>
      </w:r>
      <w:r>
        <w:rPr>
          <w:color w:val="003F62"/>
          <w:spacing w:val="-3"/>
          <w:w w:val="105"/>
          <w:sz w:val="20"/>
        </w:rPr>
        <w:t xml:space="preserve"> </w:t>
      </w:r>
      <w:r>
        <w:rPr>
          <w:color w:val="003F62"/>
          <w:w w:val="105"/>
          <w:sz w:val="20"/>
        </w:rPr>
        <w:t>each</w:t>
      </w:r>
      <w:r>
        <w:rPr>
          <w:color w:val="003F62"/>
          <w:spacing w:val="-4"/>
          <w:w w:val="105"/>
          <w:sz w:val="20"/>
        </w:rPr>
        <w:t xml:space="preserve"> year</w:t>
      </w:r>
    </w:p>
    <w:p w14:paraId="60097F95" w14:textId="77777777" w:rsidR="0023410F" w:rsidRDefault="001D4F61">
      <w:pPr>
        <w:pStyle w:val="ListParagraph"/>
        <w:numPr>
          <w:ilvl w:val="1"/>
          <w:numId w:val="25"/>
        </w:numPr>
        <w:tabs>
          <w:tab w:val="left" w:pos="1040"/>
          <w:tab w:val="left" w:pos="1041"/>
        </w:tabs>
        <w:rPr>
          <w:sz w:val="20"/>
        </w:rPr>
      </w:pPr>
      <w:r>
        <w:rPr>
          <w:color w:val="003F62"/>
          <w:sz w:val="20"/>
        </w:rPr>
        <w:t>Provides</w:t>
      </w:r>
      <w:r>
        <w:rPr>
          <w:color w:val="003F62"/>
          <w:spacing w:val="17"/>
          <w:sz w:val="20"/>
        </w:rPr>
        <w:t xml:space="preserve"> </w:t>
      </w:r>
      <w:r>
        <w:rPr>
          <w:color w:val="003F62"/>
          <w:sz w:val="20"/>
        </w:rPr>
        <w:t>iterative</w:t>
      </w:r>
      <w:r>
        <w:rPr>
          <w:color w:val="003F62"/>
          <w:spacing w:val="18"/>
          <w:sz w:val="20"/>
        </w:rPr>
        <w:t xml:space="preserve"> </w:t>
      </w:r>
      <w:r>
        <w:rPr>
          <w:color w:val="003F62"/>
          <w:sz w:val="20"/>
        </w:rPr>
        <w:t>input</w:t>
      </w:r>
      <w:r>
        <w:rPr>
          <w:color w:val="003F62"/>
          <w:spacing w:val="18"/>
          <w:sz w:val="20"/>
        </w:rPr>
        <w:t xml:space="preserve"> </w:t>
      </w:r>
      <w:r>
        <w:rPr>
          <w:color w:val="003F62"/>
          <w:sz w:val="20"/>
        </w:rPr>
        <w:t>to</w:t>
      </w:r>
      <w:r>
        <w:rPr>
          <w:color w:val="003F62"/>
          <w:spacing w:val="18"/>
          <w:sz w:val="20"/>
        </w:rPr>
        <w:t xml:space="preserve"> </w:t>
      </w:r>
      <w:r>
        <w:rPr>
          <w:color w:val="003F62"/>
          <w:sz w:val="20"/>
        </w:rPr>
        <w:t>develop</w:t>
      </w:r>
      <w:r>
        <w:rPr>
          <w:color w:val="003F62"/>
          <w:spacing w:val="18"/>
          <w:sz w:val="20"/>
        </w:rPr>
        <w:t xml:space="preserve"> </w:t>
      </w:r>
      <w:r>
        <w:rPr>
          <w:color w:val="003F62"/>
          <w:sz w:val="20"/>
        </w:rPr>
        <w:t>future</w:t>
      </w:r>
      <w:r>
        <w:rPr>
          <w:color w:val="003F62"/>
          <w:spacing w:val="18"/>
          <w:sz w:val="20"/>
        </w:rPr>
        <w:t xml:space="preserve"> </w:t>
      </w:r>
      <w:r>
        <w:rPr>
          <w:color w:val="003F62"/>
          <w:sz w:val="20"/>
        </w:rPr>
        <w:t>price</w:t>
      </w:r>
      <w:r>
        <w:rPr>
          <w:color w:val="003F62"/>
          <w:spacing w:val="18"/>
          <w:sz w:val="20"/>
        </w:rPr>
        <w:t xml:space="preserve"> </w:t>
      </w:r>
      <w:r>
        <w:rPr>
          <w:color w:val="003F62"/>
          <w:spacing w:val="-2"/>
          <w:sz w:val="20"/>
        </w:rPr>
        <w:t>submissions</w:t>
      </w:r>
    </w:p>
    <w:p w14:paraId="60097F96" w14:textId="77777777" w:rsidR="0023410F" w:rsidRDefault="001D4F61">
      <w:pPr>
        <w:pStyle w:val="ListParagraph"/>
        <w:numPr>
          <w:ilvl w:val="0"/>
          <w:numId w:val="25"/>
        </w:numPr>
        <w:tabs>
          <w:tab w:val="left" w:pos="719"/>
          <w:tab w:val="left" w:pos="720"/>
        </w:tabs>
        <w:spacing w:before="122"/>
        <w:rPr>
          <w:sz w:val="20"/>
        </w:rPr>
      </w:pPr>
      <w:r>
        <w:rPr>
          <w:color w:val="003F62"/>
          <w:w w:val="105"/>
          <w:sz w:val="20"/>
        </w:rPr>
        <w:t>A</w:t>
      </w:r>
      <w:r>
        <w:rPr>
          <w:color w:val="003F62"/>
          <w:spacing w:val="-13"/>
          <w:w w:val="105"/>
          <w:sz w:val="20"/>
        </w:rPr>
        <w:t xml:space="preserve"> </w:t>
      </w:r>
      <w:r>
        <w:rPr>
          <w:color w:val="003F62"/>
          <w:w w:val="105"/>
          <w:sz w:val="20"/>
        </w:rPr>
        <w:t>clear,</w:t>
      </w:r>
      <w:r>
        <w:rPr>
          <w:color w:val="003F62"/>
          <w:spacing w:val="-12"/>
          <w:w w:val="105"/>
          <w:sz w:val="20"/>
        </w:rPr>
        <w:t xml:space="preserve"> </w:t>
      </w:r>
      <w:r>
        <w:rPr>
          <w:color w:val="003F62"/>
          <w:w w:val="105"/>
          <w:sz w:val="20"/>
        </w:rPr>
        <w:t>consistent</w:t>
      </w:r>
      <w:r>
        <w:rPr>
          <w:color w:val="003F62"/>
          <w:spacing w:val="-13"/>
          <w:w w:val="105"/>
          <w:sz w:val="20"/>
        </w:rPr>
        <w:t xml:space="preserve"> </w:t>
      </w:r>
      <w:r>
        <w:rPr>
          <w:color w:val="003F62"/>
          <w:w w:val="105"/>
          <w:sz w:val="20"/>
        </w:rPr>
        <w:t>and</w:t>
      </w:r>
      <w:r>
        <w:rPr>
          <w:color w:val="003F62"/>
          <w:spacing w:val="-12"/>
          <w:w w:val="105"/>
          <w:sz w:val="20"/>
        </w:rPr>
        <w:t xml:space="preserve"> </w:t>
      </w:r>
      <w:r>
        <w:rPr>
          <w:color w:val="003F62"/>
          <w:w w:val="105"/>
          <w:sz w:val="20"/>
        </w:rPr>
        <w:t>practical</w:t>
      </w:r>
      <w:r>
        <w:rPr>
          <w:color w:val="003F62"/>
          <w:spacing w:val="-12"/>
          <w:w w:val="105"/>
          <w:sz w:val="20"/>
        </w:rPr>
        <w:t xml:space="preserve"> </w:t>
      </w:r>
      <w:r>
        <w:rPr>
          <w:color w:val="003F62"/>
          <w:w w:val="105"/>
          <w:sz w:val="20"/>
        </w:rPr>
        <w:t>organisation-wide</w:t>
      </w:r>
      <w:r>
        <w:rPr>
          <w:color w:val="003F62"/>
          <w:spacing w:val="-13"/>
          <w:w w:val="105"/>
          <w:sz w:val="20"/>
        </w:rPr>
        <w:t xml:space="preserve"> </w:t>
      </w:r>
      <w:r>
        <w:rPr>
          <w:color w:val="003F62"/>
          <w:w w:val="105"/>
          <w:sz w:val="20"/>
        </w:rPr>
        <w:t>approach</w:t>
      </w:r>
      <w:r>
        <w:rPr>
          <w:color w:val="003F62"/>
          <w:spacing w:val="-12"/>
          <w:w w:val="105"/>
          <w:sz w:val="20"/>
        </w:rPr>
        <w:t xml:space="preserve"> </w:t>
      </w:r>
      <w:r>
        <w:rPr>
          <w:color w:val="003F62"/>
          <w:w w:val="105"/>
          <w:sz w:val="20"/>
        </w:rPr>
        <w:t>to</w:t>
      </w:r>
      <w:r>
        <w:rPr>
          <w:color w:val="003F62"/>
          <w:spacing w:val="-13"/>
          <w:w w:val="105"/>
          <w:sz w:val="20"/>
        </w:rPr>
        <w:t xml:space="preserve"> </w:t>
      </w:r>
      <w:r>
        <w:rPr>
          <w:color w:val="003F62"/>
          <w:w w:val="105"/>
          <w:sz w:val="20"/>
        </w:rPr>
        <w:t>best</w:t>
      </w:r>
      <w:r>
        <w:rPr>
          <w:color w:val="003F62"/>
          <w:spacing w:val="-12"/>
          <w:w w:val="105"/>
          <w:sz w:val="20"/>
        </w:rPr>
        <w:t xml:space="preserve"> </w:t>
      </w:r>
      <w:r>
        <w:rPr>
          <w:color w:val="003F62"/>
          <w:w w:val="105"/>
          <w:sz w:val="20"/>
        </w:rPr>
        <w:t>practice</w:t>
      </w:r>
      <w:r>
        <w:rPr>
          <w:color w:val="003F62"/>
          <w:spacing w:val="-12"/>
          <w:w w:val="105"/>
          <w:sz w:val="20"/>
        </w:rPr>
        <w:t xml:space="preserve"> </w:t>
      </w:r>
      <w:r>
        <w:rPr>
          <w:color w:val="003F62"/>
          <w:spacing w:val="-2"/>
          <w:w w:val="105"/>
          <w:sz w:val="20"/>
        </w:rPr>
        <w:t>engagement</w:t>
      </w:r>
    </w:p>
    <w:p w14:paraId="60097F97" w14:textId="77777777" w:rsidR="0023410F" w:rsidRDefault="001D4F61">
      <w:pPr>
        <w:pStyle w:val="ListParagraph"/>
        <w:numPr>
          <w:ilvl w:val="0"/>
          <w:numId w:val="25"/>
        </w:numPr>
        <w:tabs>
          <w:tab w:val="left" w:pos="719"/>
          <w:tab w:val="left" w:pos="720"/>
        </w:tabs>
        <w:spacing w:before="124" w:line="249" w:lineRule="auto"/>
        <w:ind w:right="639"/>
        <w:rPr>
          <w:sz w:val="20"/>
        </w:rPr>
      </w:pPr>
      <w:r>
        <w:rPr>
          <w:color w:val="003F62"/>
          <w:sz w:val="20"/>
        </w:rPr>
        <w:t>Our engagement includes a diverse range of regional voices (geographical, customer types, demographics,</w:t>
      </w:r>
      <w:r>
        <w:rPr>
          <w:color w:val="003F62"/>
          <w:spacing w:val="40"/>
          <w:sz w:val="20"/>
        </w:rPr>
        <w:t xml:space="preserve"> </w:t>
      </w:r>
      <w:r>
        <w:rPr>
          <w:color w:val="003F62"/>
          <w:sz w:val="20"/>
        </w:rPr>
        <w:t>First Nations People, vulnerable groups, special interest groups).</w:t>
      </w:r>
    </w:p>
    <w:p w14:paraId="60097F98" w14:textId="77777777" w:rsidR="0023410F" w:rsidRDefault="001D4F61">
      <w:pPr>
        <w:pStyle w:val="BodyText"/>
        <w:spacing w:before="171" w:line="249" w:lineRule="auto"/>
        <w:ind w:left="360" w:right="662"/>
        <w:jc w:val="both"/>
      </w:pPr>
      <w:r>
        <w:rPr>
          <w:color w:val="003F62"/>
          <w:w w:val="105"/>
        </w:rPr>
        <w:t>All</w:t>
      </w:r>
      <w:r>
        <w:rPr>
          <w:color w:val="003F62"/>
          <w:spacing w:val="-11"/>
          <w:w w:val="105"/>
        </w:rPr>
        <w:t xml:space="preserve"> </w:t>
      </w:r>
      <w:r>
        <w:rPr>
          <w:color w:val="003F62"/>
          <w:w w:val="105"/>
        </w:rPr>
        <w:t>engagement</w:t>
      </w:r>
      <w:r>
        <w:rPr>
          <w:color w:val="003F62"/>
          <w:spacing w:val="-11"/>
          <w:w w:val="105"/>
        </w:rPr>
        <w:t xml:space="preserve"> </w:t>
      </w:r>
      <w:r>
        <w:rPr>
          <w:color w:val="003F62"/>
          <w:w w:val="105"/>
        </w:rPr>
        <w:t>for</w:t>
      </w:r>
      <w:r>
        <w:rPr>
          <w:color w:val="003F62"/>
          <w:spacing w:val="-11"/>
          <w:w w:val="105"/>
        </w:rPr>
        <w:t xml:space="preserve"> </w:t>
      </w:r>
      <w:r>
        <w:rPr>
          <w:color w:val="003F62"/>
          <w:w w:val="105"/>
        </w:rPr>
        <w:t>our</w:t>
      </w:r>
      <w:r>
        <w:rPr>
          <w:color w:val="003F62"/>
          <w:spacing w:val="-11"/>
          <w:w w:val="105"/>
        </w:rPr>
        <w:t xml:space="preserve"> </w:t>
      </w:r>
      <w:r>
        <w:rPr>
          <w:color w:val="003F62"/>
          <w:w w:val="105"/>
        </w:rPr>
        <w:t>2023-28</w:t>
      </w:r>
      <w:r>
        <w:rPr>
          <w:color w:val="003F62"/>
          <w:spacing w:val="-11"/>
          <w:w w:val="105"/>
        </w:rPr>
        <w:t xml:space="preserve"> </w:t>
      </w:r>
      <w:r>
        <w:rPr>
          <w:color w:val="003F62"/>
          <w:w w:val="105"/>
        </w:rPr>
        <w:t>submission</w:t>
      </w:r>
      <w:r>
        <w:rPr>
          <w:color w:val="003F62"/>
          <w:spacing w:val="-11"/>
          <w:w w:val="105"/>
        </w:rPr>
        <w:t xml:space="preserve"> </w:t>
      </w:r>
      <w:r>
        <w:rPr>
          <w:color w:val="003F62"/>
          <w:w w:val="105"/>
        </w:rPr>
        <w:t>followed</w:t>
      </w:r>
      <w:r>
        <w:rPr>
          <w:color w:val="003F62"/>
          <w:spacing w:val="-11"/>
          <w:w w:val="105"/>
        </w:rPr>
        <w:t xml:space="preserve"> </w:t>
      </w:r>
      <w:r>
        <w:rPr>
          <w:color w:val="003F62"/>
          <w:w w:val="105"/>
        </w:rPr>
        <w:t>our</w:t>
      </w:r>
      <w:r>
        <w:rPr>
          <w:color w:val="003F62"/>
          <w:spacing w:val="-11"/>
          <w:w w:val="105"/>
        </w:rPr>
        <w:t xml:space="preserve"> </w:t>
      </w:r>
      <w:r>
        <w:rPr>
          <w:color w:val="003F62"/>
          <w:w w:val="105"/>
        </w:rPr>
        <w:t>framework’s</w:t>
      </w:r>
      <w:r>
        <w:rPr>
          <w:color w:val="003F62"/>
          <w:spacing w:val="-11"/>
          <w:w w:val="105"/>
        </w:rPr>
        <w:t xml:space="preserve"> </w:t>
      </w:r>
      <w:r>
        <w:rPr>
          <w:color w:val="003F62"/>
          <w:w w:val="105"/>
        </w:rPr>
        <w:t>seven-step</w:t>
      </w:r>
      <w:r>
        <w:rPr>
          <w:color w:val="003F62"/>
          <w:spacing w:val="-11"/>
          <w:w w:val="105"/>
        </w:rPr>
        <w:t xml:space="preserve"> </w:t>
      </w:r>
      <w:r>
        <w:rPr>
          <w:color w:val="003F62"/>
          <w:w w:val="105"/>
        </w:rPr>
        <w:t>methodo</w:t>
      </w:r>
      <w:r>
        <w:rPr>
          <w:color w:val="003F62"/>
          <w:w w:val="105"/>
        </w:rPr>
        <w:t>logy</w:t>
      </w:r>
      <w:r>
        <w:rPr>
          <w:color w:val="003F62"/>
          <w:spacing w:val="-11"/>
          <w:w w:val="105"/>
        </w:rPr>
        <w:t xml:space="preserve"> </w:t>
      </w:r>
      <w:r>
        <w:rPr>
          <w:color w:val="003F62"/>
          <w:w w:val="105"/>
        </w:rPr>
        <w:t>(refer</w:t>
      </w:r>
      <w:r>
        <w:rPr>
          <w:color w:val="003F62"/>
          <w:spacing w:val="-11"/>
          <w:w w:val="105"/>
        </w:rPr>
        <w:t xml:space="preserve"> </w:t>
      </w:r>
      <w:r>
        <w:rPr>
          <w:color w:val="003F62"/>
          <w:w w:val="105"/>
        </w:rPr>
        <w:t>Figure</w:t>
      </w:r>
      <w:r>
        <w:rPr>
          <w:color w:val="003F62"/>
          <w:spacing w:val="-11"/>
          <w:w w:val="105"/>
        </w:rPr>
        <w:t xml:space="preserve"> </w:t>
      </w:r>
      <w:r>
        <w:rPr>
          <w:color w:val="003F62"/>
          <w:w w:val="105"/>
        </w:rPr>
        <w:t>1 above),</w:t>
      </w:r>
      <w:r>
        <w:rPr>
          <w:color w:val="003F62"/>
          <w:spacing w:val="-9"/>
          <w:w w:val="105"/>
        </w:rPr>
        <w:t xml:space="preserve"> </w:t>
      </w:r>
      <w:r>
        <w:rPr>
          <w:color w:val="003F62"/>
          <w:w w:val="105"/>
        </w:rPr>
        <w:t>ensuring</w:t>
      </w:r>
      <w:r>
        <w:rPr>
          <w:color w:val="003F62"/>
          <w:spacing w:val="-9"/>
          <w:w w:val="105"/>
        </w:rPr>
        <w:t xml:space="preserve"> </w:t>
      </w:r>
      <w:r>
        <w:rPr>
          <w:color w:val="003F62"/>
          <w:w w:val="105"/>
        </w:rPr>
        <w:t>our</w:t>
      </w:r>
      <w:r>
        <w:rPr>
          <w:color w:val="003F62"/>
          <w:spacing w:val="-9"/>
          <w:w w:val="105"/>
        </w:rPr>
        <w:t xml:space="preserve"> </w:t>
      </w:r>
      <w:r>
        <w:rPr>
          <w:color w:val="003F62"/>
          <w:w w:val="105"/>
        </w:rPr>
        <w:t>program</w:t>
      </w:r>
      <w:r>
        <w:rPr>
          <w:color w:val="003F62"/>
          <w:spacing w:val="-9"/>
          <w:w w:val="105"/>
        </w:rPr>
        <w:t xml:space="preserve"> </w:t>
      </w:r>
      <w:r>
        <w:rPr>
          <w:color w:val="003F62"/>
          <w:w w:val="105"/>
        </w:rPr>
        <w:t>was</w:t>
      </w:r>
      <w:r>
        <w:rPr>
          <w:color w:val="003F62"/>
          <w:spacing w:val="-9"/>
          <w:w w:val="105"/>
        </w:rPr>
        <w:t xml:space="preserve"> </w:t>
      </w:r>
      <w:r>
        <w:rPr>
          <w:color w:val="003F62"/>
          <w:w w:val="105"/>
        </w:rPr>
        <w:t>ongoing</w:t>
      </w:r>
      <w:r>
        <w:rPr>
          <w:color w:val="003F62"/>
          <w:spacing w:val="-9"/>
          <w:w w:val="105"/>
        </w:rPr>
        <w:t xml:space="preserve"> </w:t>
      </w:r>
      <w:r>
        <w:rPr>
          <w:color w:val="003F62"/>
          <w:w w:val="105"/>
        </w:rPr>
        <w:t>and</w:t>
      </w:r>
      <w:r>
        <w:rPr>
          <w:color w:val="003F62"/>
          <w:spacing w:val="-9"/>
          <w:w w:val="105"/>
        </w:rPr>
        <w:t xml:space="preserve"> </w:t>
      </w:r>
      <w:r>
        <w:rPr>
          <w:color w:val="003F62"/>
          <w:w w:val="105"/>
        </w:rPr>
        <w:t>that</w:t>
      </w:r>
      <w:r>
        <w:rPr>
          <w:color w:val="003F62"/>
          <w:spacing w:val="-9"/>
          <w:w w:val="105"/>
        </w:rPr>
        <w:t xml:space="preserve"> </w:t>
      </w:r>
      <w:r>
        <w:rPr>
          <w:color w:val="003F62"/>
          <w:w w:val="105"/>
        </w:rPr>
        <w:t>each</w:t>
      </w:r>
      <w:r>
        <w:rPr>
          <w:color w:val="003F62"/>
          <w:spacing w:val="-9"/>
          <w:w w:val="105"/>
        </w:rPr>
        <w:t xml:space="preserve"> </w:t>
      </w:r>
      <w:r>
        <w:rPr>
          <w:color w:val="003F62"/>
          <w:w w:val="105"/>
        </w:rPr>
        <w:t>annual</w:t>
      </w:r>
      <w:r>
        <w:rPr>
          <w:color w:val="003F62"/>
          <w:spacing w:val="-9"/>
          <w:w w:val="105"/>
        </w:rPr>
        <w:t xml:space="preserve"> </w:t>
      </w:r>
      <w:r>
        <w:rPr>
          <w:color w:val="003F62"/>
          <w:w w:val="105"/>
        </w:rPr>
        <w:t>cycle</w:t>
      </w:r>
      <w:r>
        <w:rPr>
          <w:color w:val="003F62"/>
          <w:spacing w:val="-9"/>
          <w:w w:val="105"/>
        </w:rPr>
        <w:t xml:space="preserve"> </w:t>
      </w:r>
      <w:r>
        <w:rPr>
          <w:color w:val="003F62"/>
          <w:w w:val="105"/>
        </w:rPr>
        <w:t>built</w:t>
      </w:r>
      <w:r>
        <w:rPr>
          <w:color w:val="003F62"/>
          <w:spacing w:val="-9"/>
          <w:w w:val="105"/>
        </w:rPr>
        <w:t xml:space="preserve"> </w:t>
      </w:r>
      <w:r>
        <w:rPr>
          <w:color w:val="003F62"/>
          <w:w w:val="105"/>
        </w:rPr>
        <w:t>upon</w:t>
      </w:r>
      <w:r>
        <w:rPr>
          <w:color w:val="003F62"/>
          <w:spacing w:val="-9"/>
          <w:w w:val="105"/>
        </w:rPr>
        <w:t xml:space="preserve"> </w:t>
      </w:r>
      <w:r>
        <w:rPr>
          <w:color w:val="003F62"/>
          <w:w w:val="105"/>
        </w:rPr>
        <w:t>customer</w:t>
      </w:r>
      <w:r>
        <w:rPr>
          <w:color w:val="003F62"/>
          <w:spacing w:val="-9"/>
          <w:w w:val="105"/>
        </w:rPr>
        <w:t xml:space="preserve"> </w:t>
      </w:r>
      <w:r>
        <w:rPr>
          <w:color w:val="003F62"/>
          <w:w w:val="105"/>
        </w:rPr>
        <w:t>feedback</w:t>
      </w:r>
      <w:r>
        <w:rPr>
          <w:color w:val="003F62"/>
          <w:spacing w:val="-9"/>
          <w:w w:val="105"/>
        </w:rPr>
        <w:t xml:space="preserve"> </w:t>
      </w:r>
      <w:r>
        <w:rPr>
          <w:color w:val="003F62"/>
          <w:w w:val="105"/>
        </w:rPr>
        <w:t>from</w:t>
      </w:r>
      <w:r>
        <w:rPr>
          <w:color w:val="003F62"/>
          <w:spacing w:val="-9"/>
          <w:w w:val="105"/>
        </w:rPr>
        <w:t xml:space="preserve"> </w:t>
      </w:r>
      <w:r>
        <w:rPr>
          <w:color w:val="003F62"/>
          <w:w w:val="105"/>
        </w:rPr>
        <w:t>the previous year.</w:t>
      </w:r>
    </w:p>
    <w:p w14:paraId="60097F99" w14:textId="77777777" w:rsidR="0023410F" w:rsidRDefault="001D4F61">
      <w:pPr>
        <w:pStyle w:val="BodyText"/>
        <w:spacing w:before="173" w:line="249" w:lineRule="auto"/>
        <w:ind w:left="360" w:right="390"/>
      </w:pPr>
      <w:r>
        <w:rPr>
          <w:color w:val="003F62"/>
        </w:rPr>
        <w:t>We established a peak customer and stakeholder body to oversee our engagements, ensuring they were</w:t>
      </w:r>
      <w:r>
        <w:rPr>
          <w:color w:val="003F62"/>
          <w:spacing w:val="40"/>
        </w:rPr>
        <w:t xml:space="preserve"> </w:t>
      </w:r>
      <w:r>
        <w:rPr>
          <w:color w:val="003F62"/>
        </w:rPr>
        <w:t>appropriate, robust and informed by customers. This Regional Advisory Forum (RAF) comprised 12 volunteers, including</w:t>
      </w:r>
      <w:r>
        <w:rPr>
          <w:color w:val="003F62"/>
          <w:spacing w:val="28"/>
        </w:rPr>
        <w:t xml:space="preserve"> </w:t>
      </w:r>
      <w:r>
        <w:rPr>
          <w:color w:val="003F62"/>
        </w:rPr>
        <w:t>an</w:t>
      </w:r>
      <w:r>
        <w:rPr>
          <w:color w:val="003F62"/>
          <w:spacing w:val="28"/>
        </w:rPr>
        <w:t xml:space="preserve"> </w:t>
      </w:r>
      <w:r>
        <w:rPr>
          <w:color w:val="003F62"/>
        </w:rPr>
        <w:t>independent</w:t>
      </w:r>
      <w:r>
        <w:rPr>
          <w:color w:val="003F62"/>
          <w:spacing w:val="28"/>
        </w:rPr>
        <w:t xml:space="preserve"> </w:t>
      </w:r>
      <w:r>
        <w:rPr>
          <w:color w:val="003F62"/>
        </w:rPr>
        <w:t>chair,</w:t>
      </w:r>
      <w:r>
        <w:rPr>
          <w:color w:val="003F62"/>
          <w:spacing w:val="28"/>
        </w:rPr>
        <w:t xml:space="preserve"> </w:t>
      </w:r>
      <w:r>
        <w:rPr>
          <w:color w:val="003F62"/>
        </w:rPr>
        <w:t>reflecting</w:t>
      </w:r>
      <w:r>
        <w:rPr>
          <w:color w:val="003F62"/>
          <w:spacing w:val="28"/>
        </w:rPr>
        <w:t xml:space="preserve"> </w:t>
      </w:r>
      <w:r>
        <w:rPr>
          <w:color w:val="003F62"/>
        </w:rPr>
        <w:t>custome</w:t>
      </w:r>
      <w:r>
        <w:rPr>
          <w:color w:val="003F62"/>
        </w:rPr>
        <w:t>r</w:t>
      </w:r>
      <w:r>
        <w:rPr>
          <w:color w:val="003F62"/>
          <w:spacing w:val="28"/>
        </w:rPr>
        <w:t xml:space="preserve"> </w:t>
      </w:r>
      <w:r>
        <w:rPr>
          <w:color w:val="003F62"/>
        </w:rPr>
        <w:t>and</w:t>
      </w:r>
      <w:r>
        <w:rPr>
          <w:color w:val="003F62"/>
          <w:spacing w:val="28"/>
        </w:rPr>
        <w:t xml:space="preserve"> </w:t>
      </w:r>
      <w:r>
        <w:rPr>
          <w:color w:val="003F62"/>
        </w:rPr>
        <w:t>community</w:t>
      </w:r>
      <w:r>
        <w:rPr>
          <w:color w:val="003F62"/>
          <w:spacing w:val="28"/>
        </w:rPr>
        <w:t xml:space="preserve"> </w:t>
      </w:r>
      <w:r>
        <w:rPr>
          <w:color w:val="003F62"/>
        </w:rPr>
        <w:t>diversity</w:t>
      </w:r>
      <w:r>
        <w:rPr>
          <w:color w:val="003F62"/>
          <w:spacing w:val="28"/>
        </w:rPr>
        <w:t xml:space="preserve"> </w:t>
      </w:r>
      <w:r>
        <w:rPr>
          <w:color w:val="003F62"/>
        </w:rPr>
        <w:t>in</w:t>
      </w:r>
      <w:r>
        <w:rPr>
          <w:color w:val="003F62"/>
          <w:spacing w:val="28"/>
        </w:rPr>
        <w:t xml:space="preserve"> </w:t>
      </w:r>
      <w:r>
        <w:rPr>
          <w:color w:val="003F62"/>
        </w:rPr>
        <w:t>our</w:t>
      </w:r>
      <w:r>
        <w:rPr>
          <w:color w:val="003F62"/>
          <w:spacing w:val="28"/>
        </w:rPr>
        <w:t xml:space="preserve"> </w:t>
      </w:r>
      <w:r>
        <w:rPr>
          <w:color w:val="003F62"/>
        </w:rPr>
        <w:t>region.</w:t>
      </w:r>
      <w:r>
        <w:rPr>
          <w:color w:val="003F62"/>
          <w:spacing w:val="28"/>
        </w:rPr>
        <w:t xml:space="preserve"> </w:t>
      </w:r>
      <w:r>
        <w:rPr>
          <w:color w:val="003F62"/>
        </w:rPr>
        <w:t>The</w:t>
      </w:r>
      <w:r>
        <w:rPr>
          <w:color w:val="003F62"/>
          <w:spacing w:val="28"/>
        </w:rPr>
        <w:t xml:space="preserve"> </w:t>
      </w:r>
      <w:r>
        <w:rPr>
          <w:color w:val="003F62"/>
        </w:rPr>
        <w:t>RAF</w:t>
      </w:r>
      <w:r>
        <w:rPr>
          <w:color w:val="003F62"/>
          <w:spacing w:val="28"/>
        </w:rPr>
        <w:t xml:space="preserve"> </w:t>
      </w:r>
      <w:r>
        <w:rPr>
          <w:color w:val="003F62"/>
        </w:rPr>
        <w:t>met</w:t>
      </w:r>
      <w:r>
        <w:rPr>
          <w:color w:val="003F62"/>
          <w:spacing w:val="28"/>
        </w:rPr>
        <w:t xml:space="preserve"> </w:t>
      </w:r>
      <w:r>
        <w:rPr>
          <w:color w:val="003F62"/>
        </w:rPr>
        <w:t>with</w:t>
      </w:r>
      <w:r>
        <w:rPr>
          <w:color w:val="003F62"/>
          <w:spacing w:val="28"/>
        </w:rPr>
        <w:t xml:space="preserve"> </w:t>
      </w:r>
      <w:r>
        <w:rPr>
          <w:color w:val="003F62"/>
        </w:rPr>
        <w:t>us twice a year to define the scope and purpose of our annual engagements, advise on methodology and audiences,</w:t>
      </w:r>
      <w:r>
        <w:rPr>
          <w:color w:val="003F62"/>
          <w:spacing w:val="80"/>
        </w:rPr>
        <w:t xml:space="preserve"> </w:t>
      </w:r>
      <w:r>
        <w:rPr>
          <w:color w:val="003F62"/>
        </w:rPr>
        <w:t>and</w:t>
      </w:r>
      <w:r>
        <w:rPr>
          <w:color w:val="003F62"/>
          <w:spacing w:val="26"/>
        </w:rPr>
        <w:t xml:space="preserve"> </w:t>
      </w:r>
      <w:r>
        <w:rPr>
          <w:color w:val="003F62"/>
        </w:rPr>
        <w:t>review</w:t>
      </w:r>
      <w:r>
        <w:rPr>
          <w:color w:val="003F62"/>
          <w:spacing w:val="26"/>
        </w:rPr>
        <w:t xml:space="preserve"> </w:t>
      </w:r>
      <w:r>
        <w:rPr>
          <w:color w:val="003F62"/>
        </w:rPr>
        <w:t>our</w:t>
      </w:r>
      <w:r>
        <w:rPr>
          <w:color w:val="003F62"/>
          <w:spacing w:val="26"/>
        </w:rPr>
        <w:t xml:space="preserve"> </w:t>
      </w:r>
      <w:r>
        <w:rPr>
          <w:color w:val="003F62"/>
        </w:rPr>
        <w:t>findings.</w:t>
      </w:r>
      <w:r>
        <w:rPr>
          <w:color w:val="003F62"/>
          <w:spacing w:val="26"/>
        </w:rPr>
        <w:t xml:space="preserve"> </w:t>
      </w:r>
      <w:r>
        <w:rPr>
          <w:color w:val="003F62"/>
        </w:rPr>
        <w:t>At</w:t>
      </w:r>
      <w:r>
        <w:rPr>
          <w:color w:val="003F62"/>
          <w:spacing w:val="26"/>
        </w:rPr>
        <w:t xml:space="preserve"> </w:t>
      </w:r>
      <w:r>
        <w:rPr>
          <w:color w:val="003F62"/>
        </w:rPr>
        <w:t>their</w:t>
      </w:r>
      <w:r>
        <w:rPr>
          <w:color w:val="003F62"/>
          <w:spacing w:val="26"/>
        </w:rPr>
        <w:t xml:space="preserve"> </w:t>
      </w:r>
      <w:r>
        <w:rPr>
          <w:color w:val="003F62"/>
        </w:rPr>
        <w:t>final</w:t>
      </w:r>
      <w:r>
        <w:rPr>
          <w:color w:val="003F62"/>
          <w:spacing w:val="26"/>
        </w:rPr>
        <w:t xml:space="preserve"> </w:t>
      </w:r>
      <w:r>
        <w:rPr>
          <w:color w:val="003F62"/>
        </w:rPr>
        <w:t>meeting,</w:t>
      </w:r>
      <w:r>
        <w:rPr>
          <w:color w:val="003F62"/>
          <w:spacing w:val="26"/>
        </w:rPr>
        <w:t xml:space="preserve"> </w:t>
      </w:r>
      <w:r>
        <w:rPr>
          <w:color w:val="003F62"/>
        </w:rPr>
        <w:t>the</w:t>
      </w:r>
      <w:r>
        <w:rPr>
          <w:color w:val="003F62"/>
          <w:spacing w:val="26"/>
        </w:rPr>
        <w:t xml:space="preserve"> </w:t>
      </w:r>
      <w:r>
        <w:rPr>
          <w:color w:val="003F62"/>
        </w:rPr>
        <w:t>RAF</w:t>
      </w:r>
      <w:r>
        <w:rPr>
          <w:color w:val="003F62"/>
          <w:spacing w:val="26"/>
        </w:rPr>
        <w:t xml:space="preserve"> </w:t>
      </w:r>
      <w:r>
        <w:rPr>
          <w:color w:val="003F62"/>
        </w:rPr>
        <w:t>resolved</w:t>
      </w:r>
      <w:r>
        <w:rPr>
          <w:color w:val="003F62"/>
          <w:spacing w:val="26"/>
        </w:rPr>
        <w:t xml:space="preserve"> </w:t>
      </w:r>
      <w:r>
        <w:rPr>
          <w:color w:val="003F62"/>
        </w:rPr>
        <w:t>to</w:t>
      </w:r>
      <w:r>
        <w:rPr>
          <w:color w:val="003F62"/>
          <w:spacing w:val="26"/>
        </w:rPr>
        <w:t xml:space="preserve"> </w:t>
      </w:r>
      <w:r>
        <w:rPr>
          <w:color w:val="003F62"/>
        </w:rPr>
        <w:t>endorse</w:t>
      </w:r>
      <w:r>
        <w:rPr>
          <w:color w:val="003F62"/>
          <w:spacing w:val="26"/>
        </w:rPr>
        <w:t xml:space="preserve"> </w:t>
      </w:r>
      <w:r>
        <w:rPr>
          <w:color w:val="003F62"/>
        </w:rPr>
        <w:t>the</w:t>
      </w:r>
      <w:r>
        <w:rPr>
          <w:color w:val="003F62"/>
          <w:spacing w:val="26"/>
        </w:rPr>
        <w:t xml:space="preserve"> </w:t>
      </w:r>
      <w:r>
        <w:rPr>
          <w:color w:val="003F62"/>
        </w:rPr>
        <w:t>proactive</w:t>
      </w:r>
      <w:r>
        <w:rPr>
          <w:color w:val="003F62"/>
          <w:spacing w:val="26"/>
        </w:rPr>
        <w:t xml:space="preserve"> </w:t>
      </w:r>
      <w:r>
        <w:rPr>
          <w:color w:val="003F62"/>
        </w:rPr>
        <w:t>engagement</w:t>
      </w:r>
      <w:r>
        <w:rPr>
          <w:color w:val="003F62"/>
          <w:spacing w:val="26"/>
        </w:rPr>
        <w:t xml:space="preserve"> </w:t>
      </w:r>
      <w:r>
        <w:rPr>
          <w:color w:val="003F62"/>
        </w:rPr>
        <w:t>approach and endorse the draft price submission</w:t>
      </w:r>
      <w:r>
        <w:rPr>
          <w:color w:val="231F20"/>
          <w:vertAlign w:val="superscript"/>
        </w:rPr>
        <w:t>6</w:t>
      </w:r>
      <w:r>
        <w:rPr>
          <w:color w:val="003F62"/>
        </w:rPr>
        <w:t>.</w:t>
      </w:r>
    </w:p>
    <w:p w14:paraId="60097F9A" w14:textId="77777777" w:rsidR="0023410F" w:rsidRDefault="001D4F61">
      <w:pPr>
        <w:pStyle w:val="BodyText"/>
        <w:spacing w:before="175" w:line="249" w:lineRule="auto"/>
        <w:ind w:left="360"/>
      </w:pPr>
      <w:r>
        <w:rPr>
          <w:color w:val="003F62"/>
          <w:w w:val="105"/>
        </w:rPr>
        <w:t>Consistent with best practice, the evolving impacts of COVID-19 and the changing needs of our customers and community,</w:t>
      </w:r>
      <w:r>
        <w:rPr>
          <w:color w:val="003F62"/>
          <w:spacing w:val="-9"/>
          <w:w w:val="105"/>
        </w:rPr>
        <w:t xml:space="preserve"> </w:t>
      </w:r>
      <w:r>
        <w:rPr>
          <w:color w:val="003F62"/>
          <w:w w:val="105"/>
        </w:rPr>
        <w:t>we</w:t>
      </w:r>
      <w:r>
        <w:rPr>
          <w:color w:val="003F62"/>
          <w:spacing w:val="-9"/>
          <w:w w:val="105"/>
        </w:rPr>
        <w:t xml:space="preserve"> </w:t>
      </w:r>
      <w:r>
        <w:rPr>
          <w:color w:val="003F62"/>
          <w:w w:val="105"/>
        </w:rPr>
        <w:t>tailored</w:t>
      </w:r>
      <w:r>
        <w:rPr>
          <w:color w:val="003F62"/>
          <w:spacing w:val="-8"/>
          <w:w w:val="105"/>
        </w:rPr>
        <w:t xml:space="preserve"> </w:t>
      </w:r>
      <w:r>
        <w:rPr>
          <w:color w:val="003F62"/>
          <w:w w:val="105"/>
        </w:rPr>
        <w:t>multiple</w:t>
      </w:r>
      <w:r>
        <w:rPr>
          <w:color w:val="003F62"/>
          <w:spacing w:val="-9"/>
          <w:w w:val="105"/>
        </w:rPr>
        <w:t xml:space="preserve"> </w:t>
      </w:r>
      <w:r>
        <w:rPr>
          <w:color w:val="003F62"/>
          <w:w w:val="105"/>
        </w:rPr>
        <w:t>engagement</w:t>
      </w:r>
      <w:r>
        <w:rPr>
          <w:color w:val="003F62"/>
          <w:spacing w:val="-8"/>
          <w:w w:val="105"/>
        </w:rPr>
        <w:t xml:space="preserve"> </w:t>
      </w:r>
      <w:r>
        <w:rPr>
          <w:color w:val="003F62"/>
          <w:w w:val="105"/>
        </w:rPr>
        <w:t>tools</w:t>
      </w:r>
      <w:r>
        <w:rPr>
          <w:color w:val="003F62"/>
          <w:spacing w:val="-9"/>
          <w:w w:val="105"/>
        </w:rPr>
        <w:t xml:space="preserve"> </w:t>
      </w:r>
      <w:r>
        <w:rPr>
          <w:color w:val="003F62"/>
          <w:w w:val="105"/>
        </w:rPr>
        <w:t>and</w:t>
      </w:r>
      <w:r>
        <w:rPr>
          <w:color w:val="003F62"/>
          <w:spacing w:val="-9"/>
          <w:w w:val="105"/>
        </w:rPr>
        <w:t xml:space="preserve"> </w:t>
      </w:r>
      <w:r>
        <w:rPr>
          <w:color w:val="003F62"/>
          <w:w w:val="105"/>
        </w:rPr>
        <w:t>materials</w:t>
      </w:r>
      <w:r>
        <w:rPr>
          <w:color w:val="003F62"/>
          <w:spacing w:val="-8"/>
          <w:w w:val="105"/>
        </w:rPr>
        <w:t xml:space="preserve"> </w:t>
      </w:r>
      <w:r>
        <w:rPr>
          <w:color w:val="003F62"/>
          <w:w w:val="105"/>
        </w:rPr>
        <w:t>to</w:t>
      </w:r>
      <w:r>
        <w:rPr>
          <w:color w:val="003F62"/>
          <w:spacing w:val="-9"/>
          <w:w w:val="105"/>
        </w:rPr>
        <w:t xml:space="preserve"> </w:t>
      </w:r>
      <w:r>
        <w:rPr>
          <w:color w:val="003F62"/>
          <w:w w:val="105"/>
        </w:rPr>
        <w:t>suit</w:t>
      </w:r>
      <w:r>
        <w:rPr>
          <w:color w:val="003F62"/>
          <w:spacing w:val="-8"/>
          <w:w w:val="105"/>
        </w:rPr>
        <w:t xml:space="preserve"> </w:t>
      </w:r>
      <w:r>
        <w:rPr>
          <w:color w:val="003F62"/>
          <w:w w:val="105"/>
        </w:rPr>
        <w:t>the</w:t>
      </w:r>
      <w:r>
        <w:rPr>
          <w:color w:val="003F62"/>
          <w:spacing w:val="-9"/>
          <w:w w:val="105"/>
        </w:rPr>
        <w:t xml:space="preserve"> </w:t>
      </w:r>
      <w:r>
        <w:rPr>
          <w:color w:val="003F62"/>
          <w:w w:val="105"/>
        </w:rPr>
        <w:t>di</w:t>
      </w:r>
      <w:r>
        <w:rPr>
          <w:color w:val="003F62"/>
          <w:w w:val="105"/>
        </w:rPr>
        <w:t>screte</w:t>
      </w:r>
      <w:r>
        <w:rPr>
          <w:color w:val="003F62"/>
          <w:spacing w:val="-9"/>
          <w:w w:val="105"/>
        </w:rPr>
        <w:t xml:space="preserve"> </w:t>
      </w:r>
      <w:r>
        <w:rPr>
          <w:color w:val="003F62"/>
          <w:w w:val="105"/>
        </w:rPr>
        <w:t>needs</w:t>
      </w:r>
      <w:r>
        <w:rPr>
          <w:color w:val="003F62"/>
          <w:spacing w:val="-8"/>
          <w:w w:val="105"/>
        </w:rPr>
        <w:t xml:space="preserve"> </w:t>
      </w:r>
      <w:r>
        <w:rPr>
          <w:color w:val="003F62"/>
          <w:w w:val="105"/>
        </w:rPr>
        <w:t>of</w:t>
      </w:r>
      <w:r>
        <w:rPr>
          <w:color w:val="003F62"/>
          <w:spacing w:val="-9"/>
          <w:w w:val="105"/>
        </w:rPr>
        <w:t xml:space="preserve"> </w:t>
      </w:r>
      <w:r>
        <w:rPr>
          <w:color w:val="003F62"/>
          <w:w w:val="105"/>
        </w:rPr>
        <w:t>different</w:t>
      </w:r>
      <w:r>
        <w:rPr>
          <w:color w:val="003F62"/>
          <w:spacing w:val="-8"/>
          <w:w w:val="105"/>
        </w:rPr>
        <w:t xml:space="preserve"> </w:t>
      </w:r>
      <w:r>
        <w:rPr>
          <w:color w:val="003F62"/>
          <w:spacing w:val="-2"/>
          <w:w w:val="105"/>
        </w:rPr>
        <w:t>audiences.</w:t>
      </w:r>
    </w:p>
    <w:p w14:paraId="60097F9B" w14:textId="77777777" w:rsidR="0023410F" w:rsidRDefault="001D4F61">
      <w:pPr>
        <w:pStyle w:val="BodyText"/>
        <w:spacing w:before="172" w:line="249" w:lineRule="auto"/>
        <w:ind w:left="360" w:right="286"/>
      </w:pPr>
      <w:r>
        <w:rPr>
          <w:color w:val="003F62"/>
          <w:w w:val="105"/>
        </w:rPr>
        <w:t>Our</w:t>
      </w:r>
      <w:r>
        <w:rPr>
          <w:color w:val="003F62"/>
          <w:spacing w:val="-11"/>
          <w:w w:val="105"/>
        </w:rPr>
        <w:t xml:space="preserve"> </w:t>
      </w:r>
      <w:r>
        <w:rPr>
          <w:color w:val="003F62"/>
          <w:w w:val="105"/>
        </w:rPr>
        <w:t>framework</w:t>
      </w:r>
      <w:r>
        <w:rPr>
          <w:color w:val="003F62"/>
          <w:spacing w:val="-11"/>
          <w:w w:val="105"/>
        </w:rPr>
        <w:t xml:space="preserve"> </w:t>
      </w:r>
      <w:r>
        <w:rPr>
          <w:color w:val="003F62"/>
          <w:w w:val="105"/>
        </w:rPr>
        <w:t>helps</w:t>
      </w:r>
      <w:r>
        <w:rPr>
          <w:color w:val="003F62"/>
          <w:spacing w:val="-11"/>
          <w:w w:val="105"/>
        </w:rPr>
        <w:t xml:space="preserve"> </w:t>
      </w:r>
      <w:r>
        <w:rPr>
          <w:color w:val="003F62"/>
          <w:w w:val="105"/>
        </w:rPr>
        <w:t>us</w:t>
      </w:r>
      <w:r>
        <w:rPr>
          <w:color w:val="003F62"/>
          <w:spacing w:val="-11"/>
          <w:w w:val="105"/>
        </w:rPr>
        <w:t xml:space="preserve"> </w:t>
      </w:r>
      <w:r>
        <w:rPr>
          <w:color w:val="003F62"/>
          <w:w w:val="105"/>
        </w:rPr>
        <w:t>develop</w:t>
      </w:r>
      <w:r>
        <w:rPr>
          <w:color w:val="003F62"/>
          <w:spacing w:val="-11"/>
          <w:w w:val="105"/>
        </w:rPr>
        <w:t xml:space="preserve"> </w:t>
      </w:r>
      <w:r>
        <w:rPr>
          <w:color w:val="003F62"/>
          <w:w w:val="105"/>
        </w:rPr>
        <w:t>ongoing</w:t>
      </w:r>
      <w:r>
        <w:rPr>
          <w:color w:val="003F62"/>
          <w:spacing w:val="-11"/>
          <w:w w:val="105"/>
        </w:rPr>
        <w:t xml:space="preserve"> </w:t>
      </w:r>
      <w:r>
        <w:rPr>
          <w:color w:val="003F62"/>
          <w:w w:val="105"/>
        </w:rPr>
        <w:t>relationships</w:t>
      </w:r>
      <w:r>
        <w:rPr>
          <w:color w:val="003F62"/>
          <w:spacing w:val="-11"/>
          <w:w w:val="105"/>
        </w:rPr>
        <w:t xml:space="preserve"> </w:t>
      </w:r>
      <w:r>
        <w:rPr>
          <w:color w:val="003F62"/>
          <w:w w:val="105"/>
        </w:rPr>
        <w:t>with</w:t>
      </w:r>
      <w:r>
        <w:rPr>
          <w:color w:val="003F62"/>
          <w:spacing w:val="-11"/>
          <w:w w:val="105"/>
        </w:rPr>
        <w:t xml:space="preserve"> </w:t>
      </w:r>
      <w:r>
        <w:rPr>
          <w:color w:val="003F62"/>
          <w:w w:val="105"/>
        </w:rPr>
        <w:t>stakeholders</w:t>
      </w:r>
      <w:r>
        <w:rPr>
          <w:color w:val="003F62"/>
          <w:spacing w:val="-11"/>
          <w:w w:val="105"/>
        </w:rPr>
        <w:t xml:space="preserve"> </w:t>
      </w:r>
      <w:r>
        <w:rPr>
          <w:color w:val="003F62"/>
          <w:w w:val="105"/>
        </w:rPr>
        <w:t>and</w:t>
      </w:r>
      <w:r>
        <w:rPr>
          <w:color w:val="003F62"/>
          <w:spacing w:val="-11"/>
          <w:w w:val="105"/>
        </w:rPr>
        <w:t xml:space="preserve"> </w:t>
      </w:r>
      <w:r>
        <w:rPr>
          <w:color w:val="003F62"/>
          <w:w w:val="105"/>
        </w:rPr>
        <w:t>builds</w:t>
      </w:r>
      <w:r>
        <w:rPr>
          <w:color w:val="003F62"/>
          <w:spacing w:val="-11"/>
          <w:w w:val="105"/>
        </w:rPr>
        <w:t xml:space="preserve"> </w:t>
      </w:r>
      <w:r>
        <w:rPr>
          <w:color w:val="003F62"/>
          <w:w w:val="105"/>
        </w:rPr>
        <w:t>customer-driven</w:t>
      </w:r>
      <w:r>
        <w:rPr>
          <w:color w:val="003F62"/>
          <w:spacing w:val="-11"/>
          <w:w w:val="105"/>
        </w:rPr>
        <w:t xml:space="preserve"> </w:t>
      </w:r>
      <w:r>
        <w:rPr>
          <w:color w:val="003F62"/>
          <w:w w:val="105"/>
        </w:rPr>
        <w:t>practice</w:t>
      </w:r>
      <w:r>
        <w:rPr>
          <w:color w:val="003F62"/>
          <w:spacing w:val="-11"/>
          <w:w w:val="105"/>
        </w:rPr>
        <w:t xml:space="preserve"> </w:t>
      </w:r>
      <w:r>
        <w:rPr>
          <w:color w:val="003F62"/>
          <w:w w:val="105"/>
        </w:rPr>
        <w:t>into our decision-making. This allowed us to minimise engagement fatigue without compromising the breadth and de</w:t>
      </w:r>
      <w:r>
        <w:rPr>
          <w:color w:val="003F62"/>
          <w:w w:val="105"/>
        </w:rPr>
        <w:t>pth of customer voices in our submission.</w:t>
      </w:r>
    </w:p>
    <w:p w14:paraId="60097F9C" w14:textId="77777777" w:rsidR="0023410F" w:rsidRDefault="0023410F">
      <w:pPr>
        <w:pStyle w:val="BodyText"/>
      </w:pPr>
    </w:p>
    <w:p w14:paraId="60097F9D" w14:textId="77777777" w:rsidR="0023410F" w:rsidRDefault="0023410F">
      <w:pPr>
        <w:pStyle w:val="BodyText"/>
      </w:pPr>
    </w:p>
    <w:p w14:paraId="60097F9E" w14:textId="77777777" w:rsidR="0023410F" w:rsidRDefault="001D4F61">
      <w:pPr>
        <w:pStyle w:val="BodyText"/>
        <w:spacing w:before="9"/>
        <w:rPr>
          <w:sz w:val="21"/>
        </w:rPr>
      </w:pPr>
      <w:r>
        <w:pict w14:anchorId="60098F66">
          <v:shape id="docshape49" o:spid="_x0000_s1969" style="position:absolute;margin-left:36pt;margin-top:13.75pt;width:1in;height:.1pt;z-index:-15716352;mso-wrap-distance-left:0;mso-wrap-distance-right:0;mso-position-horizontal-relative:page" coordorigin="720,275" coordsize="1440,0" path="m720,275r1440,e" filled="f" strokecolor="#00b2cd" strokeweight="1pt">
            <v:path arrowok="t"/>
            <w10:wrap type="topAndBottom" anchorx="page"/>
          </v:shape>
        </w:pict>
      </w:r>
    </w:p>
    <w:p w14:paraId="60097F9F" w14:textId="77777777" w:rsidR="0023410F" w:rsidRDefault="001D4F61">
      <w:pPr>
        <w:pStyle w:val="ListParagraph"/>
        <w:numPr>
          <w:ilvl w:val="0"/>
          <w:numId w:val="28"/>
        </w:numPr>
        <w:tabs>
          <w:tab w:val="left" w:pos="542"/>
        </w:tabs>
        <w:spacing w:before="32"/>
        <w:ind w:left="541" w:hanging="182"/>
        <w:rPr>
          <w:sz w:val="16"/>
        </w:rPr>
      </w:pPr>
      <w:r>
        <w:rPr>
          <w:color w:val="00B2CD"/>
          <w:sz w:val="16"/>
        </w:rPr>
        <w:t>D2022/047815</w:t>
      </w:r>
      <w:r>
        <w:rPr>
          <w:color w:val="00B2CD"/>
          <w:spacing w:val="9"/>
          <w:sz w:val="16"/>
        </w:rPr>
        <w:t xml:space="preserve"> </w:t>
      </w:r>
      <w:r>
        <w:rPr>
          <w:color w:val="00B2CD"/>
          <w:sz w:val="16"/>
        </w:rPr>
        <w:t>–</w:t>
      </w:r>
      <w:r>
        <w:rPr>
          <w:color w:val="00B2CD"/>
          <w:spacing w:val="10"/>
          <w:sz w:val="16"/>
        </w:rPr>
        <w:t xml:space="preserve"> </w:t>
      </w:r>
      <w:r>
        <w:rPr>
          <w:color w:val="00B2CD"/>
          <w:sz w:val="16"/>
        </w:rPr>
        <w:t>Regional</w:t>
      </w:r>
      <w:r>
        <w:rPr>
          <w:color w:val="00B2CD"/>
          <w:spacing w:val="10"/>
          <w:sz w:val="16"/>
        </w:rPr>
        <w:t xml:space="preserve"> </w:t>
      </w:r>
      <w:r>
        <w:rPr>
          <w:color w:val="00B2CD"/>
          <w:sz w:val="16"/>
        </w:rPr>
        <w:t>Advisory</w:t>
      </w:r>
      <w:r>
        <w:rPr>
          <w:color w:val="00B2CD"/>
          <w:spacing w:val="9"/>
          <w:sz w:val="16"/>
        </w:rPr>
        <w:t xml:space="preserve"> </w:t>
      </w:r>
      <w:r>
        <w:rPr>
          <w:color w:val="00B2CD"/>
          <w:sz w:val="16"/>
        </w:rPr>
        <w:t>Forum,</w:t>
      </w:r>
      <w:r>
        <w:rPr>
          <w:color w:val="00B2CD"/>
          <w:spacing w:val="10"/>
          <w:sz w:val="16"/>
        </w:rPr>
        <w:t xml:space="preserve"> </w:t>
      </w:r>
      <w:r>
        <w:rPr>
          <w:color w:val="00B2CD"/>
          <w:sz w:val="16"/>
        </w:rPr>
        <w:t>Minutes,</w:t>
      </w:r>
      <w:r>
        <w:rPr>
          <w:color w:val="00B2CD"/>
          <w:spacing w:val="10"/>
          <w:sz w:val="16"/>
        </w:rPr>
        <w:t xml:space="preserve"> </w:t>
      </w:r>
      <w:r>
        <w:rPr>
          <w:color w:val="00B2CD"/>
          <w:sz w:val="16"/>
        </w:rPr>
        <w:t>20</w:t>
      </w:r>
      <w:r>
        <w:rPr>
          <w:color w:val="00B2CD"/>
          <w:spacing w:val="10"/>
          <w:sz w:val="16"/>
        </w:rPr>
        <w:t xml:space="preserve"> </w:t>
      </w:r>
      <w:r>
        <w:rPr>
          <w:color w:val="00B2CD"/>
          <w:sz w:val="16"/>
        </w:rPr>
        <w:t>July</w:t>
      </w:r>
      <w:r>
        <w:rPr>
          <w:color w:val="00B2CD"/>
          <w:spacing w:val="9"/>
          <w:sz w:val="16"/>
        </w:rPr>
        <w:t xml:space="preserve"> </w:t>
      </w:r>
      <w:r>
        <w:rPr>
          <w:color w:val="00B2CD"/>
          <w:spacing w:val="-4"/>
          <w:sz w:val="16"/>
        </w:rPr>
        <w:t>2022</w:t>
      </w:r>
    </w:p>
    <w:p w14:paraId="60097FA0" w14:textId="77777777" w:rsidR="0023410F" w:rsidRDefault="0023410F">
      <w:pPr>
        <w:rPr>
          <w:sz w:val="16"/>
        </w:rPr>
        <w:sectPr w:rsidR="0023410F">
          <w:pgSz w:w="11910" w:h="16840"/>
          <w:pgMar w:top="600" w:right="440" w:bottom="660" w:left="360" w:header="0" w:footer="380" w:gutter="0"/>
          <w:cols w:space="720"/>
        </w:sectPr>
      </w:pPr>
    </w:p>
    <w:p w14:paraId="60097FA1" w14:textId="77777777" w:rsidR="0023410F" w:rsidRDefault="001D4F61">
      <w:pPr>
        <w:pStyle w:val="BodyText"/>
        <w:ind w:left="391"/>
      </w:pPr>
      <w:r>
        <w:pict w14:anchorId="60098F68">
          <v:shape id="docshape50" o:spid="_x0000_s1968" type="#_x0000_t202" style="width:522.3pt;height:283.65pt;mso-left-percent:-10001;mso-top-percent:-10001;mso-position-horizontal:absolute;mso-position-horizontal-relative:char;mso-position-vertical:absolute;mso-position-vertical-relative:line;mso-left-percent:-10001;mso-top-percent:-10001" fillcolor="#c3d82e" stroked="f">
            <v:textbox inset="0,0,0,0">
              <w:txbxContent>
                <w:p w14:paraId="6009906F" w14:textId="77777777" w:rsidR="0023410F" w:rsidRDefault="001D4F61">
                  <w:pPr>
                    <w:spacing w:before="125"/>
                    <w:ind w:left="170"/>
                    <w:rPr>
                      <w:b/>
                      <w:color w:val="000000"/>
                      <w:sz w:val="24"/>
                    </w:rPr>
                  </w:pPr>
                  <w:r>
                    <w:rPr>
                      <w:b/>
                      <w:color w:val="003F62"/>
                      <w:spacing w:val="-2"/>
                      <w:sz w:val="24"/>
                    </w:rPr>
                    <w:t>Engagement</w:t>
                  </w:r>
                  <w:r>
                    <w:rPr>
                      <w:b/>
                      <w:color w:val="003F62"/>
                      <w:spacing w:val="-4"/>
                      <w:sz w:val="24"/>
                    </w:rPr>
                    <w:t xml:space="preserve"> </w:t>
                  </w:r>
                  <w:r>
                    <w:rPr>
                      <w:b/>
                      <w:color w:val="003F62"/>
                      <w:spacing w:val="-2"/>
                      <w:sz w:val="24"/>
                    </w:rPr>
                    <w:t>highlights</w:t>
                  </w:r>
                </w:p>
                <w:p w14:paraId="60099070" w14:textId="77777777" w:rsidR="0023410F" w:rsidRDefault="001D4F61">
                  <w:pPr>
                    <w:pStyle w:val="BodyText"/>
                    <w:numPr>
                      <w:ilvl w:val="0"/>
                      <w:numId w:val="24"/>
                    </w:numPr>
                    <w:tabs>
                      <w:tab w:val="left" w:pos="529"/>
                      <w:tab w:val="left" w:pos="531"/>
                    </w:tabs>
                    <w:spacing w:before="58"/>
                    <w:ind w:hanging="361"/>
                    <w:rPr>
                      <w:color w:val="000000"/>
                    </w:rPr>
                  </w:pPr>
                  <w:r>
                    <w:rPr>
                      <w:color w:val="003F62"/>
                      <w:spacing w:val="-2"/>
                      <w:w w:val="105"/>
                    </w:rPr>
                    <w:t>7,700-plus</w:t>
                  </w:r>
                  <w:r>
                    <w:rPr>
                      <w:color w:val="003F62"/>
                      <w:spacing w:val="-3"/>
                      <w:w w:val="105"/>
                    </w:rPr>
                    <w:t xml:space="preserve"> </w:t>
                  </w:r>
                  <w:r>
                    <w:rPr>
                      <w:color w:val="003F62"/>
                      <w:spacing w:val="-2"/>
                      <w:w w:val="105"/>
                    </w:rPr>
                    <w:t>instances</w:t>
                  </w:r>
                  <w:r>
                    <w:rPr>
                      <w:color w:val="003F62"/>
                      <w:spacing w:val="-3"/>
                      <w:w w:val="105"/>
                    </w:rPr>
                    <w:t xml:space="preserve"> </w:t>
                  </w:r>
                  <w:r>
                    <w:rPr>
                      <w:color w:val="003F62"/>
                      <w:spacing w:val="-2"/>
                      <w:w w:val="105"/>
                    </w:rPr>
                    <w:t>of</w:t>
                  </w:r>
                  <w:r>
                    <w:rPr>
                      <w:color w:val="003F62"/>
                      <w:spacing w:val="-3"/>
                      <w:w w:val="105"/>
                    </w:rPr>
                    <w:t xml:space="preserve"> </w:t>
                  </w:r>
                  <w:r>
                    <w:rPr>
                      <w:color w:val="003F62"/>
                      <w:spacing w:val="-2"/>
                      <w:w w:val="105"/>
                    </w:rPr>
                    <w:t>customer engagement</w:t>
                  </w:r>
                </w:p>
                <w:p w14:paraId="60099071" w14:textId="77777777" w:rsidR="0023410F" w:rsidRDefault="001D4F61">
                  <w:pPr>
                    <w:pStyle w:val="BodyText"/>
                    <w:numPr>
                      <w:ilvl w:val="0"/>
                      <w:numId w:val="24"/>
                    </w:numPr>
                    <w:tabs>
                      <w:tab w:val="left" w:pos="529"/>
                      <w:tab w:val="left" w:pos="531"/>
                    </w:tabs>
                    <w:spacing w:before="67"/>
                    <w:ind w:hanging="361"/>
                    <w:rPr>
                      <w:color w:val="000000"/>
                    </w:rPr>
                  </w:pPr>
                  <w:r>
                    <w:rPr>
                      <w:color w:val="003F62"/>
                      <w:w w:val="105"/>
                    </w:rPr>
                    <w:t>A</w:t>
                  </w:r>
                  <w:r>
                    <w:rPr>
                      <w:color w:val="003F62"/>
                      <w:spacing w:val="-13"/>
                      <w:w w:val="105"/>
                    </w:rPr>
                    <w:t xml:space="preserve"> </w:t>
                  </w:r>
                  <w:r>
                    <w:rPr>
                      <w:color w:val="003F62"/>
                      <w:w w:val="105"/>
                    </w:rPr>
                    <w:t>peak</w:t>
                  </w:r>
                  <w:r>
                    <w:rPr>
                      <w:color w:val="003F62"/>
                      <w:spacing w:val="-12"/>
                      <w:w w:val="105"/>
                    </w:rPr>
                    <w:t xml:space="preserve"> </w:t>
                  </w:r>
                  <w:r>
                    <w:rPr>
                      <w:color w:val="003F62"/>
                      <w:w w:val="105"/>
                    </w:rPr>
                    <w:t>customer/stakeholder</w:t>
                  </w:r>
                  <w:r>
                    <w:rPr>
                      <w:color w:val="003F62"/>
                      <w:spacing w:val="-12"/>
                      <w:w w:val="105"/>
                    </w:rPr>
                    <w:t xml:space="preserve"> </w:t>
                  </w:r>
                  <w:r>
                    <w:rPr>
                      <w:color w:val="003F62"/>
                      <w:w w:val="105"/>
                    </w:rPr>
                    <w:t>body</w:t>
                  </w:r>
                  <w:r>
                    <w:rPr>
                      <w:color w:val="003F62"/>
                      <w:spacing w:val="-12"/>
                      <w:w w:val="105"/>
                    </w:rPr>
                    <w:t xml:space="preserve"> </w:t>
                  </w:r>
                  <w:r>
                    <w:rPr>
                      <w:color w:val="003F62"/>
                      <w:w w:val="105"/>
                    </w:rPr>
                    <w:t>met</w:t>
                  </w:r>
                  <w:r>
                    <w:rPr>
                      <w:color w:val="003F62"/>
                      <w:spacing w:val="-12"/>
                      <w:w w:val="105"/>
                    </w:rPr>
                    <w:t xml:space="preserve"> </w:t>
                  </w:r>
                  <w:r>
                    <w:rPr>
                      <w:color w:val="003F62"/>
                      <w:w w:val="105"/>
                    </w:rPr>
                    <w:t>twice</w:t>
                  </w:r>
                  <w:r>
                    <w:rPr>
                      <w:color w:val="003F62"/>
                      <w:spacing w:val="-12"/>
                      <w:w w:val="105"/>
                    </w:rPr>
                    <w:t xml:space="preserve"> </w:t>
                  </w:r>
                  <w:r>
                    <w:rPr>
                      <w:color w:val="003F62"/>
                      <w:w w:val="105"/>
                    </w:rPr>
                    <w:t>a</w:t>
                  </w:r>
                  <w:r>
                    <w:rPr>
                      <w:color w:val="003F62"/>
                      <w:spacing w:val="-12"/>
                      <w:w w:val="105"/>
                    </w:rPr>
                    <w:t xml:space="preserve"> </w:t>
                  </w:r>
                  <w:r>
                    <w:rPr>
                      <w:color w:val="003F62"/>
                      <w:w w:val="105"/>
                    </w:rPr>
                    <w:t>year</w:t>
                  </w:r>
                  <w:r>
                    <w:rPr>
                      <w:color w:val="003F62"/>
                      <w:spacing w:val="-13"/>
                      <w:w w:val="105"/>
                    </w:rPr>
                    <w:t xml:space="preserve"> </w:t>
                  </w:r>
                  <w:r>
                    <w:rPr>
                      <w:color w:val="003F62"/>
                      <w:w w:val="105"/>
                    </w:rPr>
                    <w:t>to</w:t>
                  </w:r>
                  <w:r>
                    <w:rPr>
                      <w:color w:val="003F62"/>
                      <w:spacing w:val="-12"/>
                      <w:w w:val="105"/>
                    </w:rPr>
                    <w:t xml:space="preserve"> </w:t>
                  </w:r>
                  <w:r>
                    <w:rPr>
                      <w:color w:val="003F62"/>
                      <w:w w:val="105"/>
                    </w:rPr>
                    <w:t>oversee</w:t>
                  </w:r>
                  <w:r>
                    <w:rPr>
                      <w:color w:val="003F62"/>
                      <w:spacing w:val="-12"/>
                      <w:w w:val="105"/>
                    </w:rPr>
                    <w:t xml:space="preserve"> </w:t>
                  </w:r>
                  <w:r>
                    <w:rPr>
                      <w:color w:val="003F62"/>
                      <w:w w:val="105"/>
                    </w:rPr>
                    <w:t>our</w:t>
                  </w:r>
                  <w:r>
                    <w:rPr>
                      <w:color w:val="003F62"/>
                      <w:spacing w:val="-12"/>
                      <w:w w:val="105"/>
                    </w:rPr>
                    <w:t xml:space="preserve"> </w:t>
                  </w:r>
                  <w:r>
                    <w:rPr>
                      <w:color w:val="003F62"/>
                      <w:w w:val="105"/>
                    </w:rPr>
                    <w:t>engagement</w:t>
                  </w:r>
                  <w:r>
                    <w:rPr>
                      <w:color w:val="003F62"/>
                      <w:spacing w:val="-12"/>
                      <w:w w:val="105"/>
                    </w:rPr>
                    <w:t xml:space="preserve"> </w:t>
                  </w:r>
                  <w:r>
                    <w:rPr>
                      <w:color w:val="003F62"/>
                      <w:spacing w:val="-2"/>
                      <w:w w:val="105"/>
                    </w:rPr>
                    <w:t>program</w:t>
                  </w:r>
                </w:p>
                <w:p w14:paraId="60099072" w14:textId="77777777" w:rsidR="0023410F" w:rsidRDefault="001D4F61">
                  <w:pPr>
                    <w:pStyle w:val="BodyText"/>
                    <w:numPr>
                      <w:ilvl w:val="0"/>
                      <w:numId w:val="24"/>
                    </w:numPr>
                    <w:tabs>
                      <w:tab w:val="left" w:pos="529"/>
                      <w:tab w:val="left" w:pos="531"/>
                    </w:tabs>
                    <w:spacing w:before="66"/>
                    <w:ind w:hanging="361"/>
                    <w:rPr>
                      <w:color w:val="000000"/>
                    </w:rPr>
                  </w:pPr>
                  <w:r>
                    <w:rPr>
                      <w:color w:val="003F62"/>
                    </w:rPr>
                    <w:t>50,000</w:t>
                  </w:r>
                  <w:r>
                    <w:rPr>
                      <w:color w:val="003F62"/>
                      <w:spacing w:val="13"/>
                    </w:rPr>
                    <w:t xml:space="preserve"> </w:t>
                  </w:r>
                  <w:r>
                    <w:rPr>
                      <w:color w:val="003F62"/>
                    </w:rPr>
                    <w:t>households</w:t>
                  </w:r>
                  <w:r>
                    <w:rPr>
                      <w:color w:val="003F62"/>
                      <w:spacing w:val="14"/>
                    </w:rPr>
                    <w:t xml:space="preserve"> </w:t>
                  </w:r>
                  <w:r>
                    <w:rPr>
                      <w:color w:val="003F62"/>
                    </w:rPr>
                    <w:t>and</w:t>
                  </w:r>
                  <w:r>
                    <w:rPr>
                      <w:color w:val="003F62"/>
                      <w:spacing w:val="14"/>
                    </w:rPr>
                    <w:t xml:space="preserve"> </w:t>
                  </w:r>
                  <w:r>
                    <w:rPr>
                      <w:color w:val="003F62"/>
                    </w:rPr>
                    <w:t>businesses</w:t>
                  </w:r>
                  <w:r>
                    <w:rPr>
                      <w:color w:val="003F62"/>
                      <w:spacing w:val="13"/>
                    </w:rPr>
                    <w:t xml:space="preserve"> </w:t>
                  </w:r>
                  <w:r>
                    <w:rPr>
                      <w:color w:val="003F62"/>
                    </w:rPr>
                    <w:t>invited</w:t>
                  </w:r>
                  <w:r>
                    <w:rPr>
                      <w:color w:val="003F62"/>
                      <w:spacing w:val="14"/>
                    </w:rPr>
                    <w:t xml:space="preserve"> </w:t>
                  </w:r>
                  <w:r>
                    <w:rPr>
                      <w:color w:val="003F62"/>
                    </w:rPr>
                    <w:t>to</w:t>
                  </w:r>
                  <w:r>
                    <w:rPr>
                      <w:color w:val="003F62"/>
                      <w:spacing w:val="14"/>
                    </w:rPr>
                    <w:t xml:space="preserve"> </w:t>
                  </w:r>
                  <w:r>
                    <w:rPr>
                      <w:color w:val="003F62"/>
                    </w:rPr>
                    <w:t>provide</w:t>
                  </w:r>
                  <w:r>
                    <w:rPr>
                      <w:color w:val="003F62"/>
                      <w:spacing w:val="13"/>
                    </w:rPr>
                    <w:t xml:space="preserve"> </w:t>
                  </w:r>
                  <w:r>
                    <w:rPr>
                      <w:color w:val="003F62"/>
                    </w:rPr>
                    <w:t>feedback</w:t>
                  </w:r>
                  <w:r>
                    <w:rPr>
                      <w:color w:val="003F62"/>
                      <w:spacing w:val="14"/>
                    </w:rPr>
                    <w:t xml:space="preserve"> </w:t>
                  </w:r>
                  <w:r>
                    <w:rPr>
                      <w:color w:val="003F62"/>
                    </w:rPr>
                    <w:t>on</w:t>
                  </w:r>
                  <w:r>
                    <w:rPr>
                      <w:color w:val="003F62"/>
                      <w:spacing w:val="14"/>
                    </w:rPr>
                    <w:t xml:space="preserve"> </w:t>
                  </w:r>
                  <w:r>
                    <w:rPr>
                      <w:color w:val="003F62"/>
                    </w:rPr>
                    <w:t>our</w:t>
                  </w:r>
                  <w:r>
                    <w:rPr>
                      <w:color w:val="003F62"/>
                      <w:spacing w:val="14"/>
                    </w:rPr>
                    <w:t xml:space="preserve"> </w:t>
                  </w:r>
                  <w:r>
                    <w:rPr>
                      <w:color w:val="003F62"/>
                    </w:rPr>
                    <w:t>prices</w:t>
                  </w:r>
                  <w:r>
                    <w:rPr>
                      <w:color w:val="003F62"/>
                      <w:spacing w:val="13"/>
                    </w:rPr>
                    <w:t xml:space="preserve"> </w:t>
                  </w:r>
                  <w:r>
                    <w:rPr>
                      <w:color w:val="003F62"/>
                    </w:rPr>
                    <w:t>and</w:t>
                  </w:r>
                  <w:r>
                    <w:rPr>
                      <w:color w:val="003F62"/>
                      <w:spacing w:val="14"/>
                    </w:rPr>
                    <w:t xml:space="preserve"> </w:t>
                  </w:r>
                  <w:r>
                    <w:rPr>
                      <w:color w:val="003F62"/>
                      <w:spacing w:val="-2"/>
                    </w:rPr>
                    <w:t>services</w:t>
                  </w:r>
                </w:p>
                <w:p w14:paraId="60099073" w14:textId="77777777" w:rsidR="0023410F" w:rsidRDefault="001D4F61">
                  <w:pPr>
                    <w:pStyle w:val="BodyText"/>
                    <w:numPr>
                      <w:ilvl w:val="0"/>
                      <w:numId w:val="24"/>
                    </w:numPr>
                    <w:tabs>
                      <w:tab w:val="left" w:pos="529"/>
                      <w:tab w:val="left" w:pos="531"/>
                    </w:tabs>
                    <w:spacing w:before="67"/>
                    <w:ind w:hanging="361"/>
                    <w:rPr>
                      <w:color w:val="000000"/>
                    </w:rPr>
                  </w:pPr>
                  <w:r>
                    <w:rPr>
                      <w:color w:val="003F62"/>
                    </w:rPr>
                    <w:t>Engagement</w:t>
                  </w:r>
                  <w:r>
                    <w:rPr>
                      <w:color w:val="003F62"/>
                      <w:spacing w:val="21"/>
                    </w:rPr>
                    <w:t xml:space="preserve"> </w:t>
                  </w:r>
                  <w:r>
                    <w:rPr>
                      <w:color w:val="003F62"/>
                    </w:rPr>
                    <w:t>with</w:t>
                  </w:r>
                  <w:r>
                    <w:rPr>
                      <w:color w:val="003F62"/>
                      <w:spacing w:val="22"/>
                    </w:rPr>
                    <w:t xml:space="preserve"> </w:t>
                  </w:r>
                  <w:r>
                    <w:rPr>
                      <w:color w:val="003F62"/>
                    </w:rPr>
                    <w:t>diverse</w:t>
                  </w:r>
                  <w:r>
                    <w:rPr>
                      <w:color w:val="003F62"/>
                      <w:spacing w:val="22"/>
                    </w:rPr>
                    <w:t xml:space="preserve"> </w:t>
                  </w:r>
                  <w:r>
                    <w:rPr>
                      <w:color w:val="003F62"/>
                    </w:rPr>
                    <w:t>and</w:t>
                  </w:r>
                  <w:r>
                    <w:rPr>
                      <w:color w:val="003F62"/>
                      <w:spacing w:val="22"/>
                    </w:rPr>
                    <w:t xml:space="preserve"> </w:t>
                  </w:r>
                  <w:r>
                    <w:rPr>
                      <w:color w:val="003F62"/>
                    </w:rPr>
                    <w:t>representative</w:t>
                  </w:r>
                  <w:r>
                    <w:rPr>
                      <w:color w:val="003F62"/>
                      <w:spacing w:val="22"/>
                    </w:rPr>
                    <w:t xml:space="preserve"> </w:t>
                  </w:r>
                  <w:r>
                    <w:rPr>
                      <w:color w:val="003F62"/>
                    </w:rPr>
                    <w:t>customers</w:t>
                  </w:r>
                  <w:r>
                    <w:rPr>
                      <w:color w:val="003F62"/>
                      <w:spacing w:val="21"/>
                    </w:rPr>
                    <w:t xml:space="preserve"> </w:t>
                  </w:r>
                  <w:r>
                    <w:rPr>
                      <w:color w:val="003F62"/>
                    </w:rPr>
                    <w:t>and</w:t>
                  </w:r>
                  <w:r>
                    <w:rPr>
                      <w:color w:val="003F62"/>
                      <w:spacing w:val="22"/>
                    </w:rPr>
                    <w:t xml:space="preserve"> </w:t>
                  </w:r>
                  <w:r>
                    <w:rPr>
                      <w:color w:val="003F62"/>
                    </w:rPr>
                    <w:t>community</w:t>
                  </w:r>
                  <w:r>
                    <w:rPr>
                      <w:color w:val="003F62"/>
                      <w:spacing w:val="22"/>
                    </w:rPr>
                    <w:t xml:space="preserve"> </w:t>
                  </w:r>
                  <w:r>
                    <w:rPr>
                      <w:color w:val="003F62"/>
                      <w:spacing w:val="-2"/>
                    </w:rPr>
                    <w:t>members</w:t>
                  </w:r>
                </w:p>
                <w:p w14:paraId="60099074" w14:textId="77777777" w:rsidR="0023410F" w:rsidRDefault="001D4F61">
                  <w:pPr>
                    <w:pStyle w:val="BodyText"/>
                    <w:numPr>
                      <w:ilvl w:val="0"/>
                      <w:numId w:val="24"/>
                    </w:numPr>
                    <w:tabs>
                      <w:tab w:val="left" w:pos="529"/>
                      <w:tab w:val="left" w:pos="531"/>
                    </w:tabs>
                    <w:spacing w:before="67" w:line="249" w:lineRule="auto"/>
                    <w:ind w:right="350"/>
                    <w:rPr>
                      <w:color w:val="000000"/>
                    </w:rPr>
                  </w:pPr>
                  <w:r>
                    <w:rPr>
                      <w:color w:val="003F62"/>
                      <w:w w:val="105"/>
                    </w:rPr>
                    <w:t>First</w:t>
                  </w:r>
                  <w:r>
                    <w:rPr>
                      <w:color w:val="003F62"/>
                      <w:spacing w:val="-14"/>
                      <w:w w:val="105"/>
                    </w:rPr>
                    <w:t xml:space="preserve"> </w:t>
                  </w:r>
                  <w:r>
                    <w:rPr>
                      <w:color w:val="003F62"/>
                      <w:w w:val="105"/>
                    </w:rPr>
                    <w:t>Nations</w:t>
                  </w:r>
                  <w:r>
                    <w:rPr>
                      <w:color w:val="003F62"/>
                      <w:spacing w:val="-14"/>
                      <w:w w:val="105"/>
                    </w:rPr>
                    <w:t xml:space="preserve"> </w:t>
                  </w:r>
                  <w:r>
                    <w:rPr>
                      <w:color w:val="003F62"/>
                      <w:w w:val="105"/>
                    </w:rPr>
                    <w:t>representation</w:t>
                  </w:r>
                  <w:r>
                    <w:rPr>
                      <w:color w:val="003F62"/>
                      <w:spacing w:val="-14"/>
                      <w:w w:val="105"/>
                    </w:rPr>
                    <w:t xml:space="preserve"> </w:t>
                  </w:r>
                  <w:r>
                    <w:rPr>
                      <w:color w:val="003F62"/>
                      <w:w w:val="105"/>
                    </w:rPr>
                    <w:t>comparable</w:t>
                  </w:r>
                  <w:r>
                    <w:rPr>
                      <w:color w:val="003F62"/>
                      <w:spacing w:val="-14"/>
                      <w:w w:val="105"/>
                    </w:rPr>
                    <w:t xml:space="preserve"> </w:t>
                  </w:r>
                  <w:r>
                    <w:rPr>
                      <w:color w:val="003F62"/>
                      <w:w w:val="105"/>
                    </w:rPr>
                    <w:t>with</w:t>
                  </w:r>
                  <w:r>
                    <w:rPr>
                      <w:color w:val="003F62"/>
                      <w:spacing w:val="-14"/>
                      <w:w w:val="105"/>
                    </w:rPr>
                    <w:t xml:space="preserve"> </w:t>
                  </w:r>
                  <w:r>
                    <w:rPr>
                      <w:color w:val="003F62"/>
                      <w:w w:val="105"/>
                    </w:rPr>
                    <w:t>regional</w:t>
                  </w:r>
                  <w:r>
                    <w:rPr>
                      <w:color w:val="003F62"/>
                      <w:spacing w:val="-14"/>
                      <w:w w:val="105"/>
                    </w:rPr>
                    <w:t xml:space="preserve"> </w:t>
                  </w:r>
                  <w:r>
                    <w:rPr>
                      <w:color w:val="003F62"/>
                      <w:w w:val="105"/>
                    </w:rPr>
                    <w:t>population</w:t>
                  </w:r>
                  <w:r>
                    <w:rPr>
                      <w:color w:val="003F62"/>
                      <w:spacing w:val="-14"/>
                      <w:w w:val="105"/>
                    </w:rPr>
                    <w:t xml:space="preserve"> </w:t>
                  </w:r>
                  <w:r>
                    <w:rPr>
                      <w:color w:val="003F62"/>
                      <w:w w:val="105"/>
                    </w:rPr>
                    <w:t>levels,</w:t>
                  </w:r>
                  <w:r>
                    <w:rPr>
                      <w:color w:val="003F62"/>
                      <w:spacing w:val="-14"/>
                      <w:w w:val="105"/>
                    </w:rPr>
                    <w:t xml:space="preserve"> </w:t>
                  </w:r>
                  <w:r>
                    <w:rPr>
                      <w:color w:val="003F62"/>
                      <w:w w:val="105"/>
                    </w:rPr>
                    <w:t>supplemented</w:t>
                  </w:r>
                  <w:r>
                    <w:rPr>
                      <w:color w:val="003F62"/>
                      <w:spacing w:val="-14"/>
                      <w:w w:val="105"/>
                    </w:rPr>
                    <w:t xml:space="preserve"> </w:t>
                  </w:r>
                  <w:r>
                    <w:rPr>
                      <w:color w:val="003F62"/>
                      <w:w w:val="105"/>
                    </w:rPr>
                    <w:t>with</w:t>
                  </w:r>
                  <w:r>
                    <w:rPr>
                      <w:color w:val="003F62"/>
                      <w:spacing w:val="-14"/>
                      <w:w w:val="105"/>
                    </w:rPr>
                    <w:t xml:space="preserve"> </w:t>
                  </w:r>
                  <w:r>
                    <w:rPr>
                      <w:color w:val="003F62"/>
                      <w:w w:val="105"/>
                    </w:rPr>
                    <w:t>relationship-based engagement</w:t>
                  </w:r>
                </w:p>
                <w:p w14:paraId="60099075" w14:textId="77777777" w:rsidR="0023410F" w:rsidRDefault="001D4F61">
                  <w:pPr>
                    <w:pStyle w:val="BodyText"/>
                    <w:numPr>
                      <w:ilvl w:val="0"/>
                      <w:numId w:val="24"/>
                    </w:numPr>
                    <w:tabs>
                      <w:tab w:val="left" w:pos="529"/>
                      <w:tab w:val="left" w:pos="531"/>
                    </w:tabs>
                    <w:spacing w:before="58"/>
                    <w:ind w:hanging="361"/>
                    <w:rPr>
                      <w:color w:val="000000"/>
                    </w:rPr>
                  </w:pPr>
                  <w:r>
                    <w:rPr>
                      <w:color w:val="003F62"/>
                    </w:rPr>
                    <w:t>21</w:t>
                  </w:r>
                  <w:r>
                    <w:rPr>
                      <w:color w:val="003F62"/>
                      <w:spacing w:val="11"/>
                    </w:rPr>
                    <w:t xml:space="preserve"> </w:t>
                  </w:r>
                  <w:r>
                    <w:rPr>
                      <w:color w:val="003F62"/>
                    </w:rPr>
                    <w:t>per</w:t>
                  </w:r>
                  <w:r>
                    <w:rPr>
                      <w:color w:val="003F62"/>
                      <w:spacing w:val="11"/>
                    </w:rPr>
                    <w:t xml:space="preserve"> </w:t>
                  </w:r>
                  <w:r>
                    <w:rPr>
                      <w:color w:val="003F62"/>
                    </w:rPr>
                    <w:t>cent</w:t>
                  </w:r>
                  <w:r>
                    <w:rPr>
                      <w:color w:val="003F62"/>
                      <w:spacing w:val="11"/>
                    </w:rPr>
                    <w:t xml:space="preserve"> </w:t>
                  </w:r>
                  <w:r>
                    <w:rPr>
                      <w:color w:val="003F62"/>
                    </w:rPr>
                    <w:t>of</w:t>
                  </w:r>
                  <w:r>
                    <w:rPr>
                      <w:color w:val="003F62"/>
                      <w:spacing w:val="11"/>
                    </w:rPr>
                    <w:t xml:space="preserve"> </w:t>
                  </w:r>
                  <w:r>
                    <w:rPr>
                      <w:color w:val="003F62"/>
                    </w:rPr>
                    <w:t>survey</w:t>
                  </w:r>
                  <w:r>
                    <w:rPr>
                      <w:color w:val="003F62"/>
                      <w:spacing w:val="11"/>
                    </w:rPr>
                    <w:t xml:space="preserve"> </w:t>
                  </w:r>
                  <w:r>
                    <w:rPr>
                      <w:color w:val="003F62"/>
                    </w:rPr>
                    <w:t>participants</w:t>
                  </w:r>
                  <w:r>
                    <w:rPr>
                      <w:color w:val="003F62"/>
                      <w:spacing w:val="11"/>
                    </w:rPr>
                    <w:t xml:space="preserve"> </w:t>
                  </w:r>
                  <w:r>
                    <w:rPr>
                      <w:color w:val="003F62"/>
                    </w:rPr>
                    <w:t>were</w:t>
                  </w:r>
                  <w:r>
                    <w:rPr>
                      <w:color w:val="003F62"/>
                      <w:spacing w:val="11"/>
                    </w:rPr>
                    <w:t xml:space="preserve"> </w:t>
                  </w:r>
                  <w:r>
                    <w:rPr>
                      <w:color w:val="003F62"/>
                    </w:rPr>
                    <w:t>concession</w:t>
                  </w:r>
                  <w:r>
                    <w:rPr>
                      <w:color w:val="003F62"/>
                      <w:spacing w:val="11"/>
                    </w:rPr>
                    <w:t xml:space="preserve"> </w:t>
                  </w:r>
                  <w:r>
                    <w:rPr>
                      <w:color w:val="003F62"/>
                    </w:rPr>
                    <w:t>card</w:t>
                  </w:r>
                  <w:r>
                    <w:rPr>
                      <w:color w:val="003F62"/>
                      <w:spacing w:val="12"/>
                    </w:rPr>
                    <w:t xml:space="preserve"> </w:t>
                  </w:r>
                  <w:r>
                    <w:rPr>
                      <w:color w:val="003F62"/>
                      <w:spacing w:val="-2"/>
                    </w:rPr>
                    <w:t>holders</w:t>
                  </w:r>
                </w:p>
                <w:p w14:paraId="60099076" w14:textId="77777777" w:rsidR="0023410F" w:rsidRDefault="001D4F61">
                  <w:pPr>
                    <w:pStyle w:val="BodyText"/>
                    <w:numPr>
                      <w:ilvl w:val="0"/>
                      <w:numId w:val="24"/>
                    </w:numPr>
                    <w:tabs>
                      <w:tab w:val="left" w:pos="529"/>
                      <w:tab w:val="left" w:pos="531"/>
                    </w:tabs>
                    <w:spacing w:before="67" w:line="249" w:lineRule="auto"/>
                    <w:ind w:right="540"/>
                    <w:rPr>
                      <w:color w:val="000000"/>
                    </w:rPr>
                  </w:pPr>
                  <w:r>
                    <w:rPr>
                      <w:color w:val="003F62"/>
                      <w:w w:val="105"/>
                    </w:rPr>
                    <w:t>In-depth</w:t>
                  </w:r>
                  <w:r>
                    <w:rPr>
                      <w:color w:val="003F62"/>
                      <w:spacing w:val="-11"/>
                      <w:w w:val="105"/>
                    </w:rPr>
                    <w:t xml:space="preserve"> </w:t>
                  </w:r>
                  <w:r>
                    <w:rPr>
                      <w:color w:val="003F62"/>
                      <w:w w:val="105"/>
                    </w:rPr>
                    <w:t>engagement</w:t>
                  </w:r>
                  <w:r>
                    <w:rPr>
                      <w:color w:val="003F62"/>
                      <w:spacing w:val="-11"/>
                      <w:w w:val="105"/>
                    </w:rPr>
                    <w:t xml:space="preserve"> </w:t>
                  </w:r>
                  <w:r>
                    <w:rPr>
                      <w:color w:val="003F62"/>
                      <w:w w:val="105"/>
                    </w:rPr>
                    <w:t>with</w:t>
                  </w:r>
                  <w:r>
                    <w:rPr>
                      <w:color w:val="003F62"/>
                      <w:spacing w:val="-11"/>
                      <w:w w:val="105"/>
                    </w:rPr>
                    <w:t xml:space="preserve"> </w:t>
                  </w:r>
                  <w:r>
                    <w:rPr>
                      <w:color w:val="003F62"/>
                      <w:w w:val="105"/>
                    </w:rPr>
                    <w:t>five</w:t>
                  </w:r>
                  <w:r>
                    <w:rPr>
                      <w:color w:val="003F62"/>
                      <w:spacing w:val="-11"/>
                      <w:w w:val="105"/>
                    </w:rPr>
                    <w:t xml:space="preserve"> </w:t>
                  </w:r>
                  <w:r>
                    <w:rPr>
                      <w:color w:val="003F62"/>
                      <w:w w:val="105"/>
                    </w:rPr>
                    <w:t>community</w:t>
                  </w:r>
                  <w:r>
                    <w:rPr>
                      <w:color w:val="003F62"/>
                      <w:spacing w:val="-11"/>
                      <w:w w:val="105"/>
                    </w:rPr>
                    <w:t xml:space="preserve"> </w:t>
                  </w:r>
                  <w:r>
                    <w:rPr>
                      <w:color w:val="003F62"/>
                      <w:w w:val="105"/>
                    </w:rPr>
                    <w:t>service</w:t>
                  </w:r>
                  <w:r>
                    <w:rPr>
                      <w:color w:val="003F62"/>
                      <w:spacing w:val="-11"/>
                      <w:w w:val="105"/>
                    </w:rPr>
                    <w:t xml:space="preserve"> </w:t>
                  </w:r>
                  <w:r>
                    <w:rPr>
                      <w:color w:val="003F62"/>
                      <w:w w:val="105"/>
                    </w:rPr>
                    <w:t>organisations/networks,</w:t>
                  </w:r>
                  <w:r>
                    <w:rPr>
                      <w:color w:val="003F62"/>
                      <w:spacing w:val="-11"/>
                      <w:w w:val="105"/>
                    </w:rPr>
                    <w:t xml:space="preserve"> </w:t>
                  </w:r>
                  <w:r>
                    <w:rPr>
                      <w:color w:val="003F62"/>
                      <w:w w:val="105"/>
                    </w:rPr>
                    <w:t>and</w:t>
                  </w:r>
                  <w:r>
                    <w:rPr>
                      <w:color w:val="003F62"/>
                      <w:spacing w:val="-11"/>
                      <w:w w:val="105"/>
                    </w:rPr>
                    <w:t xml:space="preserve"> </w:t>
                  </w:r>
                  <w:r>
                    <w:rPr>
                      <w:color w:val="003F62"/>
                      <w:w w:val="105"/>
                    </w:rPr>
                    <w:t>nine</w:t>
                  </w:r>
                  <w:r>
                    <w:rPr>
                      <w:color w:val="003F62"/>
                      <w:spacing w:val="-11"/>
                      <w:w w:val="105"/>
                    </w:rPr>
                    <w:t xml:space="preserve"> </w:t>
                  </w:r>
                  <w:r>
                    <w:rPr>
                      <w:color w:val="003F62"/>
                      <w:w w:val="105"/>
                    </w:rPr>
                    <w:t>customers</w:t>
                  </w:r>
                  <w:r>
                    <w:rPr>
                      <w:color w:val="003F62"/>
                      <w:spacing w:val="-11"/>
                      <w:w w:val="105"/>
                    </w:rPr>
                    <w:t xml:space="preserve"> </w:t>
                  </w:r>
                  <w:r>
                    <w:rPr>
                      <w:color w:val="003F62"/>
                      <w:w w:val="105"/>
                    </w:rPr>
                    <w:t>having</w:t>
                  </w:r>
                  <w:r>
                    <w:rPr>
                      <w:color w:val="003F62"/>
                      <w:w w:val="105"/>
                    </w:rPr>
                    <w:t xml:space="preserve"> difficulty paying their bills</w:t>
                  </w:r>
                </w:p>
                <w:p w14:paraId="60099077" w14:textId="77777777" w:rsidR="0023410F" w:rsidRDefault="001D4F61">
                  <w:pPr>
                    <w:pStyle w:val="BodyText"/>
                    <w:numPr>
                      <w:ilvl w:val="0"/>
                      <w:numId w:val="24"/>
                    </w:numPr>
                    <w:tabs>
                      <w:tab w:val="left" w:pos="529"/>
                      <w:tab w:val="left" w:pos="531"/>
                    </w:tabs>
                    <w:spacing w:before="58" w:line="249" w:lineRule="auto"/>
                    <w:ind w:right="842"/>
                    <w:rPr>
                      <w:color w:val="000000"/>
                    </w:rPr>
                  </w:pPr>
                  <w:r>
                    <w:rPr>
                      <w:color w:val="003F62"/>
                      <w:w w:val="105"/>
                    </w:rPr>
                    <w:t>85</w:t>
                  </w:r>
                  <w:r>
                    <w:rPr>
                      <w:color w:val="003F62"/>
                      <w:spacing w:val="-15"/>
                      <w:w w:val="105"/>
                    </w:rPr>
                    <w:t xml:space="preserve"> </w:t>
                  </w:r>
                  <w:r>
                    <w:rPr>
                      <w:color w:val="003F62"/>
                      <w:w w:val="105"/>
                    </w:rPr>
                    <w:t>key</w:t>
                  </w:r>
                  <w:r>
                    <w:rPr>
                      <w:color w:val="003F62"/>
                      <w:spacing w:val="-15"/>
                      <w:w w:val="105"/>
                    </w:rPr>
                    <w:t xml:space="preserve"> </w:t>
                  </w:r>
                  <w:r>
                    <w:rPr>
                      <w:color w:val="003F62"/>
                      <w:w w:val="105"/>
                    </w:rPr>
                    <w:t>stakeholders</w:t>
                  </w:r>
                  <w:r>
                    <w:rPr>
                      <w:color w:val="003F62"/>
                      <w:spacing w:val="-15"/>
                      <w:w w:val="105"/>
                    </w:rPr>
                    <w:t xml:space="preserve"> </w:t>
                  </w:r>
                  <w:r>
                    <w:rPr>
                      <w:color w:val="003F62"/>
                      <w:w w:val="105"/>
                    </w:rPr>
                    <w:t>engaged</w:t>
                  </w:r>
                  <w:r>
                    <w:rPr>
                      <w:color w:val="003F62"/>
                      <w:spacing w:val="-15"/>
                      <w:w w:val="105"/>
                    </w:rPr>
                    <w:t xml:space="preserve"> </w:t>
                  </w:r>
                  <w:r>
                    <w:rPr>
                      <w:color w:val="003F62"/>
                      <w:w w:val="105"/>
                    </w:rPr>
                    <w:t>from</w:t>
                  </w:r>
                  <w:r>
                    <w:rPr>
                      <w:color w:val="003F62"/>
                      <w:spacing w:val="-15"/>
                      <w:w w:val="105"/>
                    </w:rPr>
                    <w:t xml:space="preserve"> </w:t>
                  </w:r>
                  <w:r>
                    <w:rPr>
                      <w:color w:val="003F62"/>
                      <w:w w:val="105"/>
                    </w:rPr>
                    <w:t>local</w:t>
                  </w:r>
                  <w:r>
                    <w:rPr>
                      <w:color w:val="003F62"/>
                      <w:spacing w:val="-15"/>
                      <w:w w:val="105"/>
                    </w:rPr>
                    <w:t xml:space="preserve"> </w:t>
                  </w:r>
                  <w:r>
                    <w:rPr>
                      <w:color w:val="003F62"/>
                      <w:w w:val="105"/>
                    </w:rPr>
                    <w:t>and</w:t>
                  </w:r>
                  <w:r>
                    <w:rPr>
                      <w:color w:val="003F62"/>
                      <w:spacing w:val="-15"/>
                      <w:w w:val="105"/>
                    </w:rPr>
                    <w:t xml:space="preserve"> </w:t>
                  </w:r>
                  <w:r>
                    <w:rPr>
                      <w:color w:val="003F62"/>
                      <w:w w:val="105"/>
                    </w:rPr>
                    <w:t>state</w:t>
                  </w:r>
                  <w:r>
                    <w:rPr>
                      <w:color w:val="003F62"/>
                      <w:spacing w:val="-14"/>
                      <w:w w:val="105"/>
                    </w:rPr>
                    <w:t xml:space="preserve"> </w:t>
                  </w:r>
                  <w:r>
                    <w:rPr>
                      <w:color w:val="003F62"/>
                      <w:w w:val="105"/>
                    </w:rPr>
                    <w:t>government,</w:t>
                  </w:r>
                  <w:r>
                    <w:rPr>
                      <w:color w:val="003F62"/>
                      <w:spacing w:val="-15"/>
                      <w:w w:val="105"/>
                    </w:rPr>
                    <w:t xml:space="preserve"> </w:t>
                  </w:r>
                  <w:r>
                    <w:rPr>
                      <w:color w:val="003F62"/>
                      <w:w w:val="105"/>
                    </w:rPr>
                    <w:t>regulators,</w:t>
                  </w:r>
                  <w:r>
                    <w:rPr>
                      <w:color w:val="003F62"/>
                      <w:spacing w:val="-15"/>
                      <w:w w:val="105"/>
                    </w:rPr>
                    <w:t xml:space="preserve"> </w:t>
                  </w:r>
                  <w:r>
                    <w:rPr>
                      <w:color w:val="003F62"/>
                      <w:w w:val="105"/>
                    </w:rPr>
                    <w:t>catchment</w:t>
                  </w:r>
                  <w:r>
                    <w:rPr>
                      <w:color w:val="003F62"/>
                      <w:spacing w:val="-15"/>
                      <w:w w:val="105"/>
                    </w:rPr>
                    <w:t xml:space="preserve"> </w:t>
                  </w:r>
                  <w:r>
                    <w:rPr>
                      <w:color w:val="003F62"/>
                      <w:w w:val="105"/>
                    </w:rPr>
                    <w:t>management authorities, industry and special interest groups</w:t>
                  </w:r>
                </w:p>
                <w:p w14:paraId="60099078" w14:textId="77777777" w:rsidR="0023410F" w:rsidRDefault="001D4F61">
                  <w:pPr>
                    <w:pStyle w:val="BodyText"/>
                    <w:numPr>
                      <w:ilvl w:val="0"/>
                      <w:numId w:val="24"/>
                    </w:numPr>
                    <w:tabs>
                      <w:tab w:val="left" w:pos="529"/>
                      <w:tab w:val="left" w:pos="531"/>
                    </w:tabs>
                    <w:spacing w:before="58"/>
                    <w:ind w:hanging="361"/>
                    <w:rPr>
                      <w:color w:val="000000"/>
                    </w:rPr>
                  </w:pPr>
                  <w:r>
                    <w:rPr>
                      <w:color w:val="003F62"/>
                    </w:rPr>
                    <w:t>5,000-plus</w:t>
                  </w:r>
                  <w:r>
                    <w:rPr>
                      <w:color w:val="003F62"/>
                      <w:spacing w:val="10"/>
                    </w:rPr>
                    <w:t xml:space="preserve"> </w:t>
                  </w:r>
                  <w:r>
                    <w:rPr>
                      <w:color w:val="003F62"/>
                    </w:rPr>
                    <w:t>residential</w:t>
                  </w:r>
                  <w:r>
                    <w:rPr>
                      <w:color w:val="003F62"/>
                      <w:spacing w:val="11"/>
                    </w:rPr>
                    <w:t xml:space="preserve"> </w:t>
                  </w:r>
                  <w:r>
                    <w:rPr>
                      <w:color w:val="003F62"/>
                    </w:rPr>
                    <w:t>and</w:t>
                  </w:r>
                  <w:r>
                    <w:rPr>
                      <w:color w:val="003F62"/>
                      <w:spacing w:val="11"/>
                    </w:rPr>
                    <w:t xml:space="preserve"> </w:t>
                  </w:r>
                  <w:r>
                    <w:rPr>
                      <w:color w:val="003F62"/>
                    </w:rPr>
                    <w:t>531</w:t>
                  </w:r>
                  <w:r>
                    <w:rPr>
                      <w:color w:val="003F62"/>
                      <w:spacing w:val="10"/>
                    </w:rPr>
                    <w:t xml:space="preserve"> </w:t>
                  </w:r>
                  <w:r>
                    <w:rPr>
                      <w:color w:val="003F62"/>
                    </w:rPr>
                    <w:t>rural</w:t>
                  </w:r>
                  <w:r>
                    <w:rPr>
                      <w:color w:val="003F62"/>
                      <w:spacing w:val="11"/>
                    </w:rPr>
                    <w:t xml:space="preserve"> </w:t>
                  </w:r>
                  <w:r>
                    <w:rPr>
                      <w:color w:val="003F62"/>
                    </w:rPr>
                    <w:t>and</w:t>
                  </w:r>
                  <w:r>
                    <w:rPr>
                      <w:color w:val="003F62"/>
                      <w:spacing w:val="11"/>
                    </w:rPr>
                    <w:t xml:space="preserve"> </w:t>
                  </w:r>
                  <w:r>
                    <w:rPr>
                      <w:color w:val="003F62"/>
                    </w:rPr>
                    <w:t>business</w:t>
                  </w:r>
                  <w:r>
                    <w:rPr>
                      <w:color w:val="003F62"/>
                      <w:spacing w:val="11"/>
                    </w:rPr>
                    <w:t xml:space="preserve"> </w:t>
                  </w:r>
                  <w:r>
                    <w:rPr>
                      <w:color w:val="003F62"/>
                    </w:rPr>
                    <w:t>customers</w:t>
                  </w:r>
                  <w:r>
                    <w:rPr>
                      <w:color w:val="003F62"/>
                      <w:spacing w:val="10"/>
                    </w:rPr>
                    <w:t xml:space="preserve"> </w:t>
                  </w:r>
                  <w:r>
                    <w:rPr>
                      <w:color w:val="003F62"/>
                      <w:spacing w:val="-2"/>
                    </w:rPr>
                    <w:t>surveyed</w:t>
                  </w:r>
                </w:p>
                <w:p w14:paraId="60099079" w14:textId="77777777" w:rsidR="0023410F" w:rsidRDefault="001D4F61">
                  <w:pPr>
                    <w:pStyle w:val="BodyText"/>
                    <w:numPr>
                      <w:ilvl w:val="0"/>
                      <w:numId w:val="24"/>
                    </w:numPr>
                    <w:tabs>
                      <w:tab w:val="left" w:pos="529"/>
                      <w:tab w:val="left" w:pos="531"/>
                    </w:tabs>
                    <w:spacing w:before="67"/>
                    <w:ind w:hanging="361"/>
                    <w:rPr>
                      <w:color w:val="000000"/>
                    </w:rPr>
                  </w:pPr>
                  <w:r>
                    <w:rPr>
                      <w:color w:val="003F62"/>
                      <w:w w:val="105"/>
                    </w:rPr>
                    <w:t>175-plus</w:t>
                  </w:r>
                  <w:r>
                    <w:rPr>
                      <w:color w:val="003F62"/>
                      <w:spacing w:val="-7"/>
                      <w:w w:val="105"/>
                    </w:rPr>
                    <w:t xml:space="preserve"> </w:t>
                  </w:r>
                  <w:r>
                    <w:rPr>
                      <w:color w:val="003F62"/>
                      <w:w w:val="105"/>
                    </w:rPr>
                    <w:t>participants</w:t>
                  </w:r>
                  <w:r>
                    <w:rPr>
                      <w:color w:val="003F62"/>
                      <w:spacing w:val="-7"/>
                      <w:w w:val="105"/>
                    </w:rPr>
                    <w:t xml:space="preserve"> </w:t>
                  </w:r>
                  <w:r>
                    <w:rPr>
                      <w:color w:val="003F62"/>
                      <w:w w:val="105"/>
                    </w:rPr>
                    <w:t>engaged</w:t>
                  </w:r>
                  <w:r>
                    <w:rPr>
                      <w:color w:val="003F62"/>
                      <w:spacing w:val="-7"/>
                      <w:w w:val="105"/>
                    </w:rPr>
                    <w:t xml:space="preserve"> </w:t>
                  </w:r>
                  <w:r>
                    <w:rPr>
                      <w:color w:val="003F62"/>
                      <w:w w:val="105"/>
                    </w:rPr>
                    <w:t>in</w:t>
                  </w:r>
                  <w:r>
                    <w:rPr>
                      <w:color w:val="003F62"/>
                      <w:spacing w:val="-6"/>
                      <w:w w:val="105"/>
                    </w:rPr>
                    <w:t xml:space="preserve"> </w:t>
                  </w:r>
                  <w:r>
                    <w:rPr>
                      <w:color w:val="003F62"/>
                      <w:w w:val="105"/>
                    </w:rPr>
                    <w:t>40</w:t>
                  </w:r>
                  <w:r>
                    <w:rPr>
                      <w:color w:val="003F62"/>
                      <w:spacing w:val="-7"/>
                      <w:w w:val="105"/>
                    </w:rPr>
                    <w:t xml:space="preserve"> </w:t>
                  </w:r>
                  <w:r>
                    <w:rPr>
                      <w:color w:val="003F62"/>
                      <w:w w:val="105"/>
                    </w:rPr>
                    <w:t>face-to-face</w:t>
                  </w:r>
                  <w:r>
                    <w:rPr>
                      <w:color w:val="003F62"/>
                      <w:spacing w:val="-7"/>
                      <w:w w:val="105"/>
                    </w:rPr>
                    <w:t xml:space="preserve"> </w:t>
                  </w:r>
                  <w:r>
                    <w:rPr>
                      <w:color w:val="003F62"/>
                      <w:w w:val="105"/>
                    </w:rPr>
                    <w:t>and</w:t>
                  </w:r>
                  <w:r>
                    <w:rPr>
                      <w:color w:val="003F62"/>
                      <w:spacing w:val="-6"/>
                      <w:w w:val="105"/>
                    </w:rPr>
                    <w:t xml:space="preserve"> </w:t>
                  </w:r>
                  <w:r>
                    <w:rPr>
                      <w:color w:val="003F62"/>
                      <w:w w:val="105"/>
                    </w:rPr>
                    <w:t>online</w:t>
                  </w:r>
                  <w:r>
                    <w:rPr>
                      <w:color w:val="003F62"/>
                      <w:spacing w:val="-7"/>
                      <w:w w:val="105"/>
                    </w:rPr>
                    <w:t xml:space="preserve"> </w:t>
                  </w:r>
                  <w:r>
                    <w:rPr>
                      <w:color w:val="003F62"/>
                      <w:w w:val="105"/>
                    </w:rPr>
                    <w:t>focus</w:t>
                  </w:r>
                  <w:r>
                    <w:rPr>
                      <w:color w:val="003F62"/>
                      <w:spacing w:val="-7"/>
                      <w:w w:val="105"/>
                    </w:rPr>
                    <w:t xml:space="preserve"> </w:t>
                  </w:r>
                  <w:r>
                    <w:rPr>
                      <w:color w:val="003F62"/>
                      <w:spacing w:val="-2"/>
                      <w:w w:val="105"/>
                    </w:rPr>
                    <w:t>groups</w:t>
                  </w:r>
                </w:p>
                <w:p w14:paraId="6009907A" w14:textId="77777777" w:rsidR="0023410F" w:rsidRDefault="001D4F61">
                  <w:pPr>
                    <w:pStyle w:val="BodyText"/>
                    <w:numPr>
                      <w:ilvl w:val="0"/>
                      <w:numId w:val="24"/>
                    </w:numPr>
                    <w:tabs>
                      <w:tab w:val="left" w:pos="529"/>
                      <w:tab w:val="left" w:pos="531"/>
                    </w:tabs>
                    <w:spacing w:before="67"/>
                    <w:ind w:hanging="361"/>
                    <w:rPr>
                      <w:color w:val="000000"/>
                    </w:rPr>
                  </w:pPr>
                  <w:r>
                    <w:rPr>
                      <w:color w:val="003F62"/>
                      <w:w w:val="105"/>
                    </w:rPr>
                    <w:t>670-plus</w:t>
                  </w:r>
                  <w:r>
                    <w:rPr>
                      <w:color w:val="003F62"/>
                      <w:spacing w:val="-14"/>
                      <w:w w:val="105"/>
                    </w:rPr>
                    <w:t xml:space="preserve"> </w:t>
                  </w:r>
                  <w:r>
                    <w:rPr>
                      <w:color w:val="003F62"/>
                      <w:w w:val="105"/>
                    </w:rPr>
                    <w:t>people</w:t>
                  </w:r>
                  <w:r>
                    <w:rPr>
                      <w:color w:val="003F62"/>
                      <w:spacing w:val="-13"/>
                      <w:w w:val="105"/>
                    </w:rPr>
                    <w:t xml:space="preserve"> </w:t>
                  </w:r>
                  <w:r>
                    <w:rPr>
                      <w:color w:val="003F62"/>
                      <w:w w:val="105"/>
                    </w:rPr>
                    <w:t>engaged</w:t>
                  </w:r>
                  <w:r>
                    <w:rPr>
                      <w:color w:val="003F62"/>
                      <w:spacing w:val="-13"/>
                      <w:w w:val="105"/>
                    </w:rPr>
                    <w:t xml:space="preserve"> </w:t>
                  </w:r>
                  <w:r>
                    <w:rPr>
                      <w:color w:val="003F62"/>
                      <w:w w:val="105"/>
                    </w:rPr>
                    <w:t>at</w:t>
                  </w:r>
                  <w:r>
                    <w:rPr>
                      <w:color w:val="003F62"/>
                      <w:spacing w:val="-13"/>
                      <w:w w:val="105"/>
                    </w:rPr>
                    <w:t xml:space="preserve"> </w:t>
                  </w:r>
                  <w:r>
                    <w:rPr>
                      <w:color w:val="003F62"/>
                      <w:w w:val="105"/>
                    </w:rPr>
                    <w:t>regional</w:t>
                  </w:r>
                  <w:r>
                    <w:rPr>
                      <w:color w:val="003F62"/>
                      <w:spacing w:val="-13"/>
                      <w:w w:val="105"/>
                    </w:rPr>
                    <w:t xml:space="preserve"> </w:t>
                  </w:r>
                  <w:r>
                    <w:rPr>
                      <w:color w:val="003F62"/>
                      <w:spacing w:val="-2"/>
                      <w:w w:val="105"/>
                    </w:rPr>
                    <w:t>events</w:t>
                  </w:r>
                </w:p>
                <w:p w14:paraId="6009907B" w14:textId="77777777" w:rsidR="0023410F" w:rsidRDefault="001D4F61">
                  <w:pPr>
                    <w:pStyle w:val="BodyText"/>
                    <w:numPr>
                      <w:ilvl w:val="0"/>
                      <w:numId w:val="24"/>
                    </w:numPr>
                    <w:tabs>
                      <w:tab w:val="left" w:pos="529"/>
                      <w:tab w:val="left" w:pos="531"/>
                    </w:tabs>
                    <w:spacing w:before="67"/>
                    <w:ind w:hanging="361"/>
                    <w:rPr>
                      <w:color w:val="000000"/>
                    </w:rPr>
                  </w:pPr>
                  <w:r>
                    <w:rPr>
                      <w:color w:val="003F62"/>
                      <w:w w:val="105"/>
                    </w:rPr>
                    <w:t>Approximately</w:t>
                  </w:r>
                  <w:r>
                    <w:rPr>
                      <w:color w:val="003F62"/>
                      <w:spacing w:val="-14"/>
                      <w:w w:val="105"/>
                    </w:rPr>
                    <w:t xml:space="preserve"> </w:t>
                  </w:r>
                  <w:r>
                    <w:rPr>
                      <w:color w:val="003F62"/>
                      <w:w w:val="105"/>
                    </w:rPr>
                    <w:t>100,000</w:t>
                  </w:r>
                  <w:r>
                    <w:rPr>
                      <w:color w:val="003F62"/>
                      <w:spacing w:val="-13"/>
                      <w:w w:val="105"/>
                    </w:rPr>
                    <w:t xml:space="preserve"> </w:t>
                  </w:r>
                  <w:r>
                    <w:rPr>
                      <w:color w:val="003F62"/>
                      <w:w w:val="105"/>
                    </w:rPr>
                    <w:t>people</w:t>
                  </w:r>
                  <w:r>
                    <w:rPr>
                      <w:color w:val="003F62"/>
                      <w:spacing w:val="-13"/>
                      <w:w w:val="105"/>
                    </w:rPr>
                    <w:t xml:space="preserve"> </w:t>
                  </w:r>
                  <w:r>
                    <w:rPr>
                      <w:color w:val="003F62"/>
                      <w:w w:val="105"/>
                    </w:rPr>
                    <w:t>reached</w:t>
                  </w:r>
                  <w:r>
                    <w:rPr>
                      <w:color w:val="003F62"/>
                      <w:spacing w:val="-13"/>
                      <w:w w:val="105"/>
                    </w:rPr>
                    <w:t xml:space="preserve"> </w:t>
                  </w:r>
                  <w:r>
                    <w:rPr>
                      <w:color w:val="003F62"/>
                      <w:w w:val="105"/>
                    </w:rPr>
                    <w:t>via</w:t>
                  </w:r>
                  <w:r>
                    <w:rPr>
                      <w:color w:val="003F62"/>
                      <w:spacing w:val="-13"/>
                      <w:w w:val="105"/>
                    </w:rPr>
                    <w:t xml:space="preserve"> </w:t>
                  </w:r>
                  <w:r>
                    <w:rPr>
                      <w:color w:val="003F62"/>
                      <w:w w:val="105"/>
                    </w:rPr>
                    <w:t>social</w:t>
                  </w:r>
                  <w:r>
                    <w:rPr>
                      <w:color w:val="003F62"/>
                      <w:spacing w:val="-13"/>
                      <w:w w:val="105"/>
                    </w:rPr>
                    <w:t xml:space="preserve"> </w:t>
                  </w:r>
                  <w:r>
                    <w:rPr>
                      <w:color w:val="003F62"/>
                      <w:w w:val="105"/>
                    </w:rPr>
                    <w:t>media,</w:t>
                  </w:r>
                  <w:r>
                    <w:rPr>
                      <w:color w:val="003F62"/>
                      <w:spacing w:val="-13"/>
                      <w:w w:val="105"/>
                    </w:rPr>
                    <w:t xml:space="preserve"> </w:t>
                  </w:r>
                  <w:r>
                    <w:rPr>
                      <w:color w:val="003F62"/>
                      <w:w w:val="105"/>
                    </w:rPr>
                    <w:t>with</w:t>
                  </w:r>
                  <w:r>
                    <w:rPr>
                      <w:color w:val="003F62"/>
                      <w:spacing w:val="-13"/>
                      <w:w w:val="105"/>
                    </w:rPr>
                    <w:t xml:space="preserve"> </w:t>
                  </w:r>
                  <w:r>
                    <w:rPr>
                      <w:color w:val="003F62"/>
                      <w:w w:val="105"/>
                    </w:rPr>
                    <w:t>more</w:t>
                  </w:r>
                  <w:r>
                    <w:rPr>
                      <w:color w:val="003F62"/>
                      <w:spacing w:val="-13"/>
                      <w:w w:val="105"/>
                    </w:rPr>
                    <w:t xml:space="preserve"> </w:t>
                  </w:r>
                  <w:r>
                    <w:rPr>
                      <w:color w:val="003F62"/>
                      <w:w w:val="105"/>
                    </w:rPr>
                    <w:t>than</w:t>
                  </w:r>
                  <w:r>
                    <w:rPr>
                      <w:color w:val="003F62"/>
                      <w:spacing w:val="32"/>
                      <w:w w:val="105"/>
                    </w:rPr>
                    <w:t xml:space="preserve"> </w:t>
                  </w:r>
                  <w:r>
                    <w:rPr>
                      <w:color w:val="003F62"/>
                      <w:w w:val="105"/>
                    </w:rPr>
                    <w:t>2,300</w:t>
                  </w:r>
                  <w:r>
                    <w:rPr>
                      <w:color w:val="003F62"/>
                      <w:spacing w:val="-13"/>
                      <w:w w:val="105"/>
                    </w:rPr>
                    <w:t xml:space="preserve"> </w:t>
                  </w:r>
                  <w:r>
                    <w:rPr>
                      <w:color w:val="003F62"/>
                      <w:w w:val="105"/>
                    </w:rPr>
                    <w:t>click-</w:t>
                  </w:r>
                  <w:r>
                    <w:rPr>
                      <w:color w:val="003F62"/>
                      <w:spacing w:val="-2"/>
                      <w:w w:val="105"/>
                    </w:rPr>
                    <w:t>throughs</w:t>
                  </w:r>
                </w:p>
                <w:p w14:paraId="6009907C" w14:textId="77777777" w:rsidR="0023410F" w:rsidRDefault="001D4F61">
                  <w:pPr>
                    <w:pStyle w:val="BodyText"/>
                    <w:numPr>
                      <w:ilvl w:val="0"/>
                      <w:numId w:val="24"/>
                    </w:numPr>
                    <w:tabs>
                      <w:tab w:val="left" w:pos="529"/>
                      <w:tab w:val="left" w:pos="531"/>
                    </w:tabs>
                    <w:spacing w:before="66"/>
                    <w:ind w:hanging="361"/>
                    <w:rPr>
                      <w:color w:val="000000"/>
                    </w:rPr>
                  </w:pPr>
                  <w:r>
                    <w:rPr>
                      <w:color w:val="003F62"/>
                      <w:w w:val="105"/>
                    </w:rPr>
                    <w:t>Deliberative</w:t>
                  </w:r>
                  <w:r>
                    <w:rPr>
                      <w:color w:val="003F62"/>
                      <w:spacing w:val="-9"/>
                      <w:w w:val="105"/>
                    </w:rPr>
                    <w:t xml:space="preserve"> </w:t>
                  </w:r>
                  <w:r>
                    <w:rPr>
                      <w:color w:val="003F62"/>
                      <w:w w:val="105"/>
                    </w:rPr>
                    <w:t>Community</w:t>
                  </w:r>
                  <w:r>
                    <w:rPr>
                      <w:color w:val="003F62"/>
                      <w:spacing w:val="-9"/>
                      <w:w w:val="105"/>
                    </w:rPr>
                    <w:t xml:space="preserve"> </w:t>
                  </w:r>
                  <w:r>
                    <w:rPr>
                      <w:color w:val="003F62"/>
                      <w:w w:val="105"/>
                    </w:rPr>
                    <w:t>Panel</w:t>
                  </w:r>
                  <w:r>
                    <w:rPr>
                      <w:color w:val="003F62"/>
                      <w:spacing w:val="-10"/>
                      <w:w w:val="105"/>
                    </w:rPr>
                    <w:t xml:space="preserve"> </w:t>
                  </w:r>
                  <w:r>
                    <w:rPr>
                      <w:color w:val="003F62"/>
                      <w:w w:val="105"/>
                    </w:rPr>
                    <w:t>recommendations</w:t>
                  </w:r>
                  <w:r>
                    <w:rPr>
                      <w:color w:val="003F62"/>
                      <w:spacing w:val="-9"/>
                      <w:w w:val="105"/>
                    </w:rPr>
                    <w:t xml:space="preserve"> </w:t>
                  </w:r>
                  <w:r>
                    <w:rPr>
                      <w:color w:val="003F62"/>
                      <w:w w:val="105"/>
                    </w:rPr>
                    <w:t>wholly</w:t>
                  </w:r>
                  <w:r>
                    <w:rPr>
                      <w:color w:val="003F62"/>
                      <w:spacing w:val="-9"/>
                      <w:w w:val="105"/>
                    </w:rPr>
                    <w:t xml:space="preserve"> </w:t>
                  </w:r>
                  <w:r>
                    <w:rPr>
                      <w:color w:val="003F62"/>
                      <w:w w:val="105"/>
                    </w:rPr>
                    <w:t>adopted</w:t>
                  </w:r>
                  <w:r>
                    <w:rPr>
                      <w:color w:val="003F62"/>
                      <w:spacing w:val="-9"/>
                      <w:w w:val="105"/>
                    </w:rPr>
                    <w:t xml:space="preserve"> </w:t>
                  </w:r>
                  <w:r>
                    <w:rPr>
                      <w:color w:val="003F62"/>
                      <w:w w:val="105"/>
                    </w:rPr>
                    <w:t>by</w:t>
                  </w:r>
                  <w:r>
                    <w:rPr>
                      <w:color w:val="003F62"/>
                      <w:spacing w:val="-9"/>
                      <w:w w:val="105"/>
                    </w:rPr>
                    <w:t xml:space="preserve"> </w:t>
                  </w:r>
                  <w:r>
                    <w:rPr>
                      <w:color w:val="003F62"/>
                      <w:w w:val="105"/>
                    </w:rPr>
                    <w:t>our</w:t>
                  </w:r>
                  <w:r>
                    <w:rPr>
                      <w:color w:val="003F62"/>
                      <w:spacing w:val="-9"/>
                      <w:w w:val="105"/>
                    </w:rPr>
                    <w:t xml:space="preserve"> </w:t>
                  </w:r>
                  <w:r>
                    <w:rPr>
                      <w:color w:val="003F62"/>
                      <w:spacing w:val="-2"/>
                      <w:w w:val="105"/>
                    </w:rPr>
                    <w:t>Board</w:t>
                  </w:r>
                </w:p>
                <w:p w14:paraId="6009907D" w14:textId="77777777" w:rsidR="0023410F" w:rsidRDefault="001D4F61">
                  <w:pPr>
                    <w:pStyle w:val="BodyText"/>
                    <w:numPr>
                      <w:ilvl w:val="0"/>
                      <w:numId w:val="24"/>
                    </w:numPr>
                    <w:tabs>
                      <w:tab w:val="left" w:pos="529"/>
                      <w:tab w:val="left" w:pos="531"/>
                    </w:tabs>
                    <w:spacing w:before="67" w:line="249" w:lineRule="auto"/>
                    <w:ind w:right="318"/>
                    <w:rPr>
                      <w:color w:val="000000"/>
                    </w:rPr>
                  </w:pPr>
                  <w:r>
                    <w:rPr>
                      <w:color w:val="003F62"/>
                      <w:w w:val="105"/>
                    </w:rPr>
                    <w:t>Draft</w:t>
                  </w:r>
                  <w:r>
                    <w:rPr>
                      <w:color w:val="003F62"/>
                      <w:spacing w:val="-8"/>
                      <w:w w:val="105"/>
                    </w:rPr>
                    <w:t xml:space="preserve"> </w:t>
                  </w:r>
                  <w:r>
                    <w:rPr>
                      <w:color w:val="003F62"/>
                      <w:w w:val="105"/>
                    </w:rPr>
                    <w:t>submission</w:t>
                  </w:r>
                  <w:r>
                    <w:rPr>
                      <w:color w:val="003F62"/>
                      <w:spacing w:val="-8"/>
                      <w:w w:val="105"/>
                    </w:rPr>
                    <w:t xml:space="preserve"> </w:t>
                  </w:r>
                  <w:r>
                    <w:rPr>
                      <w:color w:val="003F62"/>
                      <w:w w:val="105"/>
                    </w:rPr>
                    <w:t>engagement</w:t>
                  </w:r>
                  <w:r>
                    <w:rPr>
                      <w:color w:val="003F62"/>
                      <w:spacing w:val="-8"/>
                      <w:w w:val="105"/>
                    </w:rPr>
                    <w:t xml:space="preserve"> </w:t>
                  </w:r>
                  <w:r>
                    <w:rPr>
                      <w:color w:val="003F62"/>
                      <w:w w:val="105"/>
                    </w:rPr>
                    <w:t>with</w:t>
                  </w:r>
                  <w:r>
                    <w:rPr>
                      <w:color w:val="003F62"/>
                      <w:spacing w:val="-8"/>
                      <w:w w:val="105"/>
                    </w:rPr>
                    <w:t xml:space="preserve"> </w:t>
                  </w:r>
                  <w:r>
                    <w:rPr>
                      <w:color w:val="003F62"/>
                      <w:w w:val="105"/>
                    </w:rPr>
                    <w:t>key</w:t>
                  </w:r>
                  <w:r>
                    <w:rPr>
                      <w:color w:val="003F62"/>
                      <w:spacing w:val="-8"/>
                      <w:w w:val="105"/>
                    </w:rPr>
                    <w:t xml:space="preserve"> </w:t>
                  </w:r>
                  <w:r>
                    <w:rPr>
                      <w:color w:val="003F62"/>
                      <w:w w:val="105"/>
                    </w:rPr>
                    <w:t>bodies</w:t>
                  </w:r>
                  <w:r>
                    <w:rPr>
                      <w:color w:val="003F62"/>
                      <w:spacing w:val="-8"/>
                      <w:w w:val="105"/>
                    </w:rPr>
                    <w:t xml:space="preserve"> </w:t>
                  </w:r>
                  <w:r>
                    <w:rPr>
                      <w:color w:val="003F62"/>
                      <w:w w:val="105"/>
                    </w:rPr>
                    <w:t>and</w:t>
                  </w:r>
                  <w:r>
                    <w:rPr>
                      <w:color w:val="003F62"/>
                      <w:spacing w:val="-8"/>
                      <w:w w:val="105"/>
                    </w:rPr>
                    <w:t xml:space="preserve"> </w:t>
                  </w:r>
                  <w:r>
                    <w:rPr>
                      <w:color w:val="003F62"/>
                      <w:w w:val="105"/>
                    </w:rPr>
                    <w:t>wider</w:t>
                  </w:r>
                  <w:r>
                    <w:rPr>
                      <w:color w:val="003F62"/>
                      <w:spacing w:val="-8"/>
                      <w:w w:val="105"/>
                    </w:rPr>
                    <w:t xml:space="preserve"> </w:t>
                  </w:r>
                  <w:r>
                    <w:rPr>
                      <w:color w:val="003F62"/>
                      <w:w w:val="105"/>
                    </w:rPr>
                    <w:t>community</w:t>
                  </w:r>
                  <w:r>
                    <w:rPr>
                      <w:color w:val="003F62"/>
                      <w:spacing w:val="-8"/>
                      <w:w w:val="105"/>
                    </w:rPr>
                    <w:t xml:space="preserve"> </w:t>
                  </w:r>
                  <w:r>
                    <w:rPr>
                      <w:color w:val="003F62"/>
                      <w:w w:val="105"/>
                    </w:rPr>
                    <w:t>demonstrated</w:t>
                  </w:r>
                  <w:r>
                    <w:rPr>
                      <w:color w:val="003F62"/>
                      <w:spacing w:val="-8"/>
                      <w:w w:val="105"/>
                    </w:rPr>
                    <w:t xml:space="preserve"> </w:t>
                  </w:r>
                  <w:r>
                    <w:rPr>
                      <w:color w:val="003F62"/>
                      <w:w w:val="105"/>
                    </w:rPr>
                    <w:t>customer</w:t>
                  </w:r>
                  <w:r>
                    <w:rPr>
                      <w:color w:val="003F62"/>
                      <w:spacing w:val="-8"/>
                      <w:w w:val="105"/>
                    </w:rPr>
                    <w:t xml:space="preserve"> </w:t>
                  </w:r>
                  <w:r>
                    <w:rPr>
                      <w:color w:val="003F62"/>
                      <w:w w:val="105"/>
                    </w:rPr>
                    <w:t>support</w:t>
                  </w:r>
                  <w:r>
                    <w:rPr>
                      <w:color w:val="003F62"/>
                      <w:spacing w:val="-8"/>
                      <w:w w:val="105"/>
                    </w:rPr>
                    <w:t xml:space="preserve"> </w:t>
                  </w:r>
                  <w:r>
                    <w:rPr>
                      <w:color w:val="003F62"/>
                      <w:w w:val="105"/>
                    </w:rPr>
                    <w:t>for this submission.</w:t>
                  </w:r>
                </w:p>
              </w:txbxContent>
            </v:textbox>
            <w10:wrap type="none"/>
            <w10:anchorlock/>
          </v:shape>
        </w:pict>
      </w:r>
    </w:p>
    <w:p w14:paraId="60097FA2" w14:textId="77777777" w:rsidR="0023410F" w:rsidRDefault="001D4F61">
      <w:pPr>
        <w:pStyle w:val="BodyText"/>
        <w:spacing w:before="103"/>
        <w:ind w:left="360"/>
        <w:jc w:val="both"/>
      </w:pPr>
      <w:r>
        <w:rPr>
          <w:color w:val="003F62"/>
        </w:rPr>
        <w:t>We</w:t>
      </w:r>
      <w:r>
        <w:rPr>
          <w:color w:val="003F62"/>
          <w:spacing w:val="14"/>
        </w:rPr>
        <w:t xml:space="preserve"> </w:t>
      </w:r>
      <w:r>
        <w:rPr>
          <w:color w:val="003F62"/>
        </w:rPr>
        <w:t>engaged</w:t>
      </w:r>
      <w:r>
        <w:rPr>
          <w:color w:val="003F62"/>
          <w:spacing w:val="14"/>
        </w:rPr>
        <w:t xml:space="preserve"> </w:t>
      </w:r>
      <w:r>
        <w:rPr>
          <w:color w:val="003F62"/>
        </w:rPr>
        <w:t>with</w:t>
      </w:r>
      <w:r>
        <w:rPr>
          <w:color w:val="003F62"/>
          <w:spacing w:val="14"/>
        </w:rPr>
        <w:t xml:space="preserve"> </w:t>
      </w:r>
      <w:r>
        <w:rPr>
          <w:color w:val="003F62"/>
        </w:rPr>
        <w:t>a</w:t>
      </w:r>
      <w:r>
        <w:rPr>
          <w:color w:val="003F62"/>
          <w:spacing w:val="14"/>
        </w:rPr>
        <w:t xml:space="preserve"> </w:t>
      </w:r>
      <w:r>
        <w:rPr>
          <w:color w:val="003F62"/>
        </w:rPr>
        <w:t>broad</w:t>
      </w:r>
      <w:r>
        <w:rPr>
          <w:color w:val="003F62"/>
          <w:spacing w:val="15"/>
        </w:rPr>
        <w:t xml:space="preserve"> </w:t>
      </w:r>
      <w:r>
        <w:rPr>
          <w:color w:val="003F62"/>
        </w:rPr>
        <w:t>cross-section</w:t>
      </w:r>
      <w:r>
        <w:rPr>
          <w:color w:val="003F62"/>
          <w:spacing w:val="14"/>
        </w:rPr>
        <w:t xml:space="preserve"> </w:t>
      </w:r>
      <w:r>
        <w:rPr>
          <w:color w:val="003F62"/>
        </w:rPr>
        <w:t>of</w:t>
      </w:r>
      <w:r>
        <w:rPr>
          <w:color w:val="003F62"/>
          <w:spacing w:val="14"/>
        </w:rPr>
        <w:t xml:space="preserve"> </w:t>
      </w:r>
      <w:r>
        <w:rPr>
          <w:color w:val="003F62"/>
        </w:rPr>
        <w:t>stakeholders</w:t>
      </w:r>
      <w:r>
        <w:rPr>
          <w:color w:val="003F62"/>
          <w:spacing w:val="14"/>
        </w:rPr>
        <w:t xml:space="preserve"> </w:t>
      </w:r>
      <w:r>
        <w:rPr>
          <w:color w:val="003F62"/>
        </w:rPr>
        <w:t>each</w:t>
      </w:r>
      <w:r>
        <w:rPr>
          <w:color w:val="003F62"/>
          <w:spacing w:val="14"/>
        </w:rPr>
        <w:t xml:space="preserve"> </w:t>
      </w:r>
      <w:r>
        <w:rPr>
          <w:color w:val="003F62"/>
        </w:rPr>
        <w:t>annual</w:t>
      </w:r>
      <w:r>
        <w:rPr>
          <w:color w:val="003F62"/>
          <w:spacing w:val="15"/>
        </w:rPr>
        <w:t xml:space="preserve"> </w:t>
      </w:r>
      <w:r>
        <w:rPr>
          <w:color w:val="003F62"/>
        </w:rPr>
        <w:t>cycle,</w:t>
      </w:r>
      <w:r>
        <w:rPr>
          <w:color w:val="003F62"/>
          <w:spacing w:val="14"/>
        </w:rPr>
        <w:t xml:space="preserve"> </w:t>
      </w:r>
      <w:r>
        <w:rPr>
          <w:color w:val="003F62"/>
          <w:spacing w:val="-2"/>
        </w:rPr>
        <w:t>including:</w:t>
      </w:r>
    </w:p>
    <w:p w14:paraId="60097FA3" w14:textId="77777777" w:rsidR="0023410F" w:rsidRDefault="001D4F61">
      <w:pPr>
        <w:pStyle w:val="ListParagraph"/>
        <w:numPr>
          <w:ilvl w:val="0"/>
          <w:numId w:val="25"/>
        </w:numPr>
        <w:tabs>
          <w:tab w:val="left" w:pos="719"/>
          <w:tab w:val="left" w:pos="720"/>
        </w:tabs>
        <w:spacing w:before="124"/>
        <w:rPr>
          <w:sz w:val="20"/>
        </w:rPr>
      </w:pPr>
      <w:r>
        <w:rPr>
          <w:color w:val="003F62"/>
          <w:sz w:val="20"/>
        </w:rPr>
        <w:t>Residential</w:t>
      </w:r>
      <w:r>
        <w:rPr>
          <w:color w:val="003F62"/>
          <w:spacing w:val="19"/>
          <w:sz w:val="20"/>
        </w:rPr>
        <w:t xml:space="preserve"> </w:t>
      </w:r>
      <w:r>
        <w:rPr>
          <w:color w:val="003F62"/>
          <w:sz w:val="20"/>
        </w:rPr>
        <w:t>and</w:t>
      </w:r>
      <w:r>
        <w:rPr>
          <w:color w:val="003F62"/>
          <w:spacing w:val="19"/>
          <w:sz w:val="20"/>
        </w:rPr>
        <w:t xml:space="preserve"> </w:t>
      </w:r>
      <w:r>
        <w:rPr>
          <w:color w:val="003F62"/>
          <w:sz w:val="20"/>
        </w:rPr>
        <w:t>non-residential</w:t>
      </w:r>
      <w:r>
        <w:rPr>
          <w:color w:val="003F62"/>
          <w:spacing w:val="19"/>
          <w:sz w:val="20"/>
        </w:rPr>
        <w:t xml:space="preserve"> </w:t>
      </w:r>
      <w:r>
        <w:rPr>
          <w:color w:val="003F62"/>
          <w:spacing w:val="-2"/>
          <w:sz w:val="20"/>
        </w:rPr>
        <w:t>customers</w:t>
      </w:r>
    </w:p>
    <w:p w14:paraId="60097FA4" w14:textId="77777777" w:rsidR="0023410F" w:rsidRDefault="001D4F61">
      <w:pPr>
        <w:pStyle w:val="ListParagraph"/>
        <w:numPr>
          <w:ilvl w:val="0"/>
          <w:numId w:val="25"/>
        </w:numPr>
        <w:tabs>
          <w:tab w:val="left" w:pos="719"/>
          <w:tab w:val="left" w:pos="720"/>
        </w:tabs>
        <w:rPr>
          <w:sz w:val="20"/>
        </w:rPr>
      </w:pPr>
      <w:r>
        <w:rPr>
          <w:color w:val="003F62"/>
          <w:sz w:val="20"/>
        </w:rPr>
        <w:t>First</w:t>
      </w:r>
      <w:r>
        <w:rPr>
          <w:color w:val="003F62"/>
          <w:spacing w:val="-1"/>
          <w:sz w:val="20"/>
        </w:rPr>
        <w:t xml:space="preserve"> </w:t>
      </w:r>
      <w:r>
        <w:rPr>
          <w:color w:val="003F62"/>
          <w:sz w:val="20"/>
        </w:rPr>
        <w:t>Nations</w:t>
      </w:r>
      <w:r>
        <w:rPr>
          <w:color w:val="003F62"/>
          <w:spacing w:val="-1"/>
          <w:sz w:val="20"/>
        </w:rPr>
        <w:t xml:space="preserve"> </w:t>
      </w:r>
      <w:r>
        <w:rPr>
          <w:color w:val="003F62"/>
          <w:spacing w:val="-2"/>
          <w:sz w:val="20"/>
        </w:rPr>
        <w:t>People</w:t>
      </w:r>
    </w:p>
    <w:p w14:paraId="60097FA5" w14:textId="77777777" w:rsidR="0023410F" w:rsidRDefault="001D4F61">
      <w:pPr>
        <w:pStyle w:val="ListParagraph"/>
        <w:numPr>
          <w:ilvl w:val="0"/>
          <w:numId w:val="25"/>
        </w:numPr>
        <w:tabs>
          <w:tab w:val="left" w:pos="719"/>
          <w:tab w:val="left" w:pos="720"/>
        </w:tabs>
        <w:rPr>
          <w:sz w:val="20"/>
        </w:rPr>
      </w:pPr>
      <w:r>
        <w:pict w14:anchorId="60098F69">
          <v:group id="docshapegroup51" o:spid="_x0000_s1962" style="position:absolute;left:0;text-align:left;margin-left:383.25pt;margin-top:20.55pt;width:176.6pt;height:216.3pt;z-index:15741952;mso-position-horizontal-relative:page" coordorigin="7665,411" coordsize="3532,4326">
            <v:rect id="docshape52" o:spid="_x0000_s1967" style="position:absolute;left:7664;top:410;width:3532;height:4326" fillcolor="#c3d82e" stroked="f"/>
            <v:shape id="docshape53" o:spid="_x0000_s1966" type="#_x0000_t75" style="position:absolute;left:8075;top:754;width:218;height:303">
              <v:imagedata r:id="rId18" o:title=""/>
            </v:shape>
            <v:shape id="docshape54" o:spid="_x0000_s1965" type="#_x0000_t75" style="position:absolute;left:7798;top:754;width:218;height:303">
              <v:imagedata r:id="rId19" o:title=""/>
            </v:shape>
            <v:shape id="docshape55" o:spid="_x0000_s1964" style="position:absolute;left:7834;top:3950;width:3184;height:669" coordorigin="7835,3950" coordsize="3184,669" path="m11019,3950r-682,l9968,4307r,-357l7835,3950r,130l9835,4080r,539l10391,4080r628,l11019,3950xe" stroked="f">
              <v:path arrowok="t"/>
            </v:shape>
            <v:shape id="docshape56" o:spid="_x0000_s1963" type="#_x0000_t202" style="position:absolute;left:7664;top:410;width:3532;height:4326" filled="f" stroked="f">
              <v:textbox inset="0,0,0,0">
                <w:txbxContent>
                  <w:p w14:paraId="6009907E" w14:textId="77777777" w:rsidR="0023410F" w:rsidRDefault="001D4F61">
                    <w:pPr>
                      <w:spacing w:before="261"/>
                      <w:ind w:left="1195"/>
                      <w:rPr>
                        <w:b/>
                        <w:sz w:val="42"/>
                      </w:rPr>
                    </w:pPr>
                    <w:r>
                      <w:rPr>
                        <w:b/>
                        <w:color w:val="FFFFFF"/>
                        <w:spacing w:val="-6"/>
                        <w:sz w:val="42"/>
                      </w:rPr>
                      <w:t>QUOTE</w:t>
                    </w:r>
                  </w:p>
                  <w:p w14:paraId="6009907F" w14:textId="77777777" w:rsidR="0023410F" w:rsidRDefault="001D4F61">
                    <w:pPr>
                      <w:spacing w:before="325" w:line="249" w:lineRule="auto"/>
                      <w:ind w:left="242" w:right="392"/>
                      <w:rPr>
                        <w:b/>
                        <w:i/>
                        <w:sz w:val="20"/>
                      </w:rPr>
                    </w:pPr>
                    <w:r>
                      <w:rPr>
                        <w:b/>
                        <w:i/>
                        <w:color w:val="003F62"/>
                        <w:sz w:val="20"/>
                      </w:rPr>
                      <w:t>I think it has been a really</w:t>
                    </w:r>
                    <w:r>
                      <w:rPr>
                        <w:b/>
                        <w:i/>
                        <w:color w:val="003F62"/>
                        <w:sz w:val="20"/>
                      </w:rPr>
                      <w:t xml:space="preserve"> thorough engagement cycle looking</w:t>
                    </w:r>
                    <w:r>
                      <w:rPr>
                        <w:b/>
                        <w:i/>
                        <w:color w:val="003F62"/>
                        <w:spacing w:val="27"/>
                        <w:sz w:val="20"/>
                      </w:rPr>
                      <w:t xml:space="preserve"> </w:t>
                    </w:r>
                    <w:r>
                      <w:rPr>
                        <w:b/>
                        <w:i/>
                        <w:color w:val="003F62"/>
                        <w:sz w:val="20"/>
                      </w:rPr>
                      <w:t>back</w:t>
                    </w:r>
                    <w:r>
                      <w:rPr>
                        <w:b/>
                        <w:i/>
                        <w:color w:val="003F62"/>
                        <w:spacing w:val="27"/>
                        <w:sz w:val="20"/>
                      </w:rPr>
                      <w:t xml:space="preserve"> </w:t>
                    </w:r>
                    <w:r>
                      <w:rPr>
                        <w:b/>
                        <w:i/>
                        <w:color w:val="003F62"/>
                        <w:sz w:val="20"/>
                      </w:rPr>
                      <w:t>over</w:t>
                    </w:r>
                    <w:r>
                      <w:rPr>
                        <w:b/>
                        <w:i/>
                        <w:color w:val="003F62"/>
                        <w:spacing w:val="27"/>
                        <w:sz w:val="20"/>
                      </w:rPr>
                      <w:t xml:space="preserve"> </w:t>
                    </w:r>
                    <w:r>
                      <w:rPr>
                        <w:b/>
                        <w:i/>
                        <w:color w:val="003F62"/>
                        <w:sz w:val="20"/>
                      </w:rPr>
                      <w:t>the</w:t>
                    </w:r>
                    <w:r>
                      <w:rPr>
                        <w:b/>
                        <w:i/>
                        <w:color w:val="003F62"/>
                        <w:spacing w:val="27"/>
                        <w:sz w:val="20"/>
                      </w:rPr>
                      <w:t xml:space="preserve"> </w:t>
                    </w:r>
                    <w:r>
                      <w:rPr>
                        <w:b/>
                        <w:i/>
                        <w:color w:val="003F62"/>
                        <w:sz w:val="20"/>
                      </w:rPr>
                      <w:t>last few years…I think myself and other organisations have a lot to</w:t>
                    </w:r>
                    <w:r>
                      <w:rPr>
                        <w:b/>
                        <w:i/>
                        <w:color w:val="003F62"/>
                        <w:spacing w:val="-3"/>
                        <w:sz w:val="20"/>
                      </w:rPr>
                      <w:t xml:space="preserve"> </w:t>
                    </w:r>
                    <w:r>
                      <w:rPr>
                        <w:b/>
                        <w:i/>
                        <w:color w:val="003F62"/>
                        <w:sz w:val="20"/>
                      </w:rPr>
                      <w:t>learn.</w:t>
                    </w:r>
                  </w:p>
                  <w:p w14:paraId="60099080" w14:textId="77777777" w:rsidR="0023410F" w:rsidRDefault="001D4F61">
                    <w:pPr>
                      <w:spacing w:before="175" w:line="249" w:lineRule="auto"/>
                      <w:ind w:left="1358" w:hanging="729"/>
                      <w:rPr>
                        <w:b/>
                        <w:sz w:val="20"/>
                      </w:rPr>
                    </w:pPr>
                    <w:r>
                      <w:rPr>
                        <w:b/>
                        <w:color w:val="003F62"/>
                        <w:sz w:val="20"/>
                      </w:rPr>
                      <w:t>-</w:t>
                    </w:r>
                    <w:r>
                      <w:rPr>
                        <w:b/>
                        <w:color w:val="003F62"/>
                        <w:spacing w:val="-5"/>
                        <w:sz w:val="20"/>
                      </w:rPr>
                      <w:t xml:space="preserve"> </w:t>
                    </w:r>
                    <w:r>
                      <w:rPr>
                        <w:b/>
                        <w:color w:val="003F62"/>
                        <w:sz w:val="20"/>
                      </w:rPr>
                      <w:t>Regional</w:t>
                    </w:r>
                    <w:r>
                      <w:rPr>
                        <w:b/>
                        <w:color w:val="003F62"/>
                        <w:spacing w:val="-5"/>
                        <w:sz w:val="20"/>
                      </w:rPr>
                      <w:t xml:space="preserve"> </w:t>
                    </w:r>
                    <w:r>
                      <w:rPr>
                        <w:b/>
                        <w:color w:val="003F62"/>
                        <w:sz w:val="20"/>
                      </w:rPr>
                      <w:t>Advisory</w:t>
                    </w:r>
                    <w:r>
                      <w:rPr>
                        <w:b/>
                        <w:color w:val="003F62"/>
                        <w:spacing w:val="-5"/>
                        <w:sz w:val="20"/>
                      </w:rPr>
                      <w:t xml:space="preserve"> </w:t>
                    </w:r>
                    <w:r>
                      <w:rPr>
                        <w:b/>
                        <w:color w:val="003F62"/>
                        <w:sz w:val="20"/>
                      </w:rPr>
                      <w:t>Forum member,</w:t>
                    </w:r>
                    <w:r>
                      <w:rPr>
                        <w:b/>
                        <w:color w:val="003F62"/>
                        <w:spacing w:val="4"/>
                        <w:sz w:val="20"/>
                      </w:rPr>
                      <w:t xml:space="preserve"> </w:t>
                    </w:r>
                    <w:r>
                      <w:rPr>
                        <w:b/>
                        <w:color w:val="003F62"/>
                        <w:sz w:val="20"/>
                      </w:rPr>
                      <w:t>July</w:t>
                    </w:r>
                    <w:r>
                      <w:rPr>
                        <w:b/>
                        <w:color w:val="003F62"/>
                        <w:spacing w:val="5"/>
                        <w:sz w:val="20"/>
                      </w:rPr>
                      <w:t xml:space="preserve"> </w:t>
                    </w:r>
                    <w:r>
                      <w:rPr>
                        <w:b/>
                        <w:color w:val="003F62"/>
                        <w:spacing w:val="-4"/>
                        <w:sz w:val="20"/>
                      </w:rPr>
                      <w:t>2022</w:t>
                    </w:r>
                  </w:p>
                </w:txbxContent>
              </v:textbox>
            </v:shape>
            <w10:wrap anchorx="page"/>
          </v:group>
        </w:pict>
      </w:r>
      <w:r>
        <w:rPr>
          <w:color w:val="003F62"/>
          <w:sz w:val="20"/>
        </w:rPr>
        <w:t>People</w:t>
      </w:r>
      <w:r>
        <w:rPr>
          <w:color w:val="003F62"/>
          <w:spacing w:val="13"/>
          <w:sz w:val="20"/>
        </w:rPr>
        <w:t xml:space="preserve"> </w:t>
      </w:r>
      <w:r>
        <w:rPr>
          <w:color w:val="003F62"/>
          <w:sz w:val="20"/>
        </w:rPr>
        <w:t>experiencing</w:t>
      </w:r>
      <w:r>
        <w:rPr>
          <w:color w:val="003F62"/>
          <w:spacing w:val="13"/>
          <w:sz w:val="20"/>
        </w:rPr>
        <w:t xml:space="preserve"> </w:t>
      </w:r>
      <w:r>
        <w:rPr>
          <w:color w:val="003F62"/>
          <w:sz w:val="20"/>
        </w:rPr>
        <w:t>or</w:t>
      </w:r>
      <w:r>
        <w:rPr>
          <w:color w:val="003F62"/>
          <w:spacing w:val="13"/>
          <w:sz w:val="20"/>
        </w:rPr>
        <w:t xml:space="preserve"> </w:t>
      </w:r>
      <w:r>
        <w:rPr>
          <w:color w:val="003F62"/>
          <w:sz w:val="20"/>
        </w:rPr>
        <w:t>at</w:t>
      </w:r>
      <w:r>
        <w:rPr>
          <w:color w:val="003F62"/>
          <w:spacing w:val="13"/>
          <w:sz w:val="20"/>
        </w:rPr>
        <w:t xml:space="preserve"> </w:t>
      </w:r>
      <w:r>
        <w:rPr>
          <w:color w:val="003F62"/>
          <w:sz w:val="20"/>
        </w:rPr>
        <w:t>risk</w:t>
      </w:r>
      <w:r>
        <w:rPr>
          <w:color w:val="003F62"/>
          <w:spacing w:val="13"/>
          <w:sz w:val="20"/>
        </w:rPr>
        <w:t xml:space="preserve"> </w:t>
      </w:r>
      <w:r>
        <w:rPr>
          <w:color w:val="003F62"/>
          <w:sz w:val="20"/>
        </w:rPr>
        <w:t>of</w:t>
      </w:r>
      <w:r>
        <w:rPr>
          <w:color w:val="003F62"/>
          <w:spacing w:val="13"/>
          <w:sz w:val="20"/>
        </w:rPr>
        <w:t xml:space="preserve"> </w:t>
      </w:r>
      <w:r>
        <w:rPr>
          <w:color w:val="003F62"/>
          <w:sz w:val="20"/>
        </w:rPr>
        <w:t>experiencing</w:t>
      </w:r>
      <w:r>
        <w:rPr>
          <w:color w:val="003F62"/>
          <w:spacing w:val="13"/>
          <w:sz w:val="20"/>
        </w:rPr>
        <w:t xml:space="preserve"> </w:t>
      </w:r>
      <w:r>
        <w:rPr>
          <w:color w:val="003F62"/>
          <w:spacing w:val="-2"/>
          <w:sz w:val="20"/>
        </w:rPr>
        <w:t>vulnerability</w:t>
      </w:r>
    </w:p>
    <w:p w14:paraId="60097FA6" w14:textId="77777777" w:rsidR="0023410F" w:rsidRDefault="001D4F61">
      <w:pPr>
        <w:pStyle w:val="ListParagraph"/>
        <w:numPr>
          <w:ilvl w:val="0"/>
          <w:numId w:val="25"/>
        </w:numPr>
        <w:tabs>
          <w:tab w:val="left" w:pos="719"/>
          <w:tab w:val="left" w:pos="720"/>
        </w:tabs>
        <w:spacing w:before="124"/>
        <w:rPr>
          <w:sz w:val="20"/>
        </w:rPr>
      </w:pPr>
      <w:r>
        <w:rPr>
          <w:color w:val="003F62"/>
          <w:w w:val="105"/>
          <w:sz w:val="20"/>
        </w:rPr>
        <w:t>People</w:t>
      </w:r>
      <w:r>
        <w:rPr>
          <w:color w:val="003F62"/>
          <w:spacing w:val="-9"/>
          <w:w w:val="105"/>
          <w:sz w:val="20"/>
        </w:rPr>
        <w:t xml:space="preserve"> </w:t>
      </w:r>
      <w:r>
        <w:rPr>
          <w:color w:val="003F62"/>
          <w:w w:val="105"/>
          <w:sz w:val="20"/>
        </w:rPr>
        <w:t>living</w:t>
      </w:r>
      <w:r>
        <w:rPr>
          <w:color w:val="003F62"/>
          <w:spacing w:val="-9"/>
          <w:w w:val="105"/>
          <w:sz w:val="20"/>
        </w:rPr>
        <w:t xml:space="preserve"> </w:t>
      </w:r>
      <w:r>
        <w:rPr>
          <w:color w:val="003F62"/>
          <w:w w:val="105"/>
          <w:sz w:val="20"/>
        </w:rPr>
        <w:t>with</w:t>
      </w:r>
      <w:r>
        <w:rPr>
          <w:color w:val="003F62"/>
          <w:spacing w:val="-9"/>
          <w:w w:val="105"/>
          <w:sz w:val="20"/>
        </w:rPr>
        <w:t xml:space="preserve"> </w:t>
      </w:r>
      <w:r>
        <w:rPr>
          <w:color w:val="003F62"/>
          <w:spacing w:val="-2"/>
          <w:w w:val="105"/>
          <w:sz w:val="20"/>
        </w:rPr>
        <w:t>disability</w:t>
      </w:r>
    </w:p>
    <w:p w14:paraId="60097FA7" w14:textId="77777777" w:rsidR="0023410F" w:rsidRDefault="001D4F61">
      <w:pPr>
        <w:pStyle w:val="ListParagraph"/>
        <w:numPr>
          <w:ilvl w:val="0"/>
          <w:numId w:val="25"/>
        </w:numPr>
        <w:tabs>
          <w:tab w:val="left" w:pos="719"/>
          <w:tab w:val="left" w:pos="720"/>
        </w:tabs>
        <w:rPr>
          <w:sz w:val="20"/>
        </w:rPr>
      </w:pPr>
      <w:r>
        <w:rPr>
          <w:color w:val="003F62"/>
          <w:w w:val="105"/>
          <w:sz w:val="20"/>
        </w:rPr>
        <w:t xml:space="preserve">People from multicultural </w:t>
      </w:r>
      <w:r>
        <w:rPr>
          <w:color w:val="003F62"/>
          <w:spacing w:val="-2"/>
          <w:w w:val="105"/>
          <w:sz w:val="20"/>
        </w:rPr>
        <w:t>backgrounds</w:t>
      </w:r>
    </w:p>
    <w:p w14:paraId="60097FA8" w14:textId="77777777" w:rsidR="0023410F" w:rsidRDefault="001D4F61">
      <w:pPr>
        <w:pStyle w:val="ListParagraph"/>
        <w:numPr>
          <w:ilvl w:val="0"/>
          <w:numId w:val="25"/>
        </w:numPr>
        <w:tabs>
          <w:tab w:val="left" w:pos="719"/>
          <w:tab w:val="left" w:pos="720"/>
        </w:tabs>
        <w:spacing w:before="124"/>
        <w:rPr>
          <w:sz w:val="20"/>
        </w:rPr>
      </w:pPr>
      <w:r>
        <w:rPr>
          <w:color w:val="003F62"/>
          <w:w w:val="105"/>
          <w:sz w:val="20"/>
        </w:rPr>
        <w:t>LGBTIQ+</w:t>
      </w:r>
      <w:r>
        <w:rPr>
          <w:color w:val="003F62"/>
          <w:spacing w:val="-8"/>
          <w:w w:val="105"/>
          <w:sz w:val="20"/>
        </w:rPr>
        <w:t xml:space="preserve"> </w:t>
      </w:r>
      <w:r>
        <w:rPr>
          <w:color w:val="003F62"/>
          <w:w w:val="105"/>
          <w:sz w:val="20"/>
        </w:rPr>
        <w:t>and</w:t>
      </w:r>
      <w:r>
        <w:rPr>
          <w:color w:val="003F62"/>
          <w:spacing w:val="-8"/>
          <w:w w:val="105"/>
          <w:sz w:val="20"/>
        </w:rPr>
        <w:t xml:space="preserve"> </w:t>
      </w:r>
      <w:r>
        <w:rPr>
          <w:color w:val="003F62"/>
          <w:w w:val="105"/>
          <w:sz w:val="20"/>
        </w:rPr>
        <w:t>non-binary</w:t>
      </w:r>
      <w:r>
        <w:rPr>
          <w:color w:val="003F62"/>
          <w:spacing w:val="-7"/>
          <w:w w:val="105"/>
          <w:sz w:val="20"/>
        </w:rPr>
        <w:t xml:space="preserve"> </w:t>
      </w:r>
      <w:r>
        <w:rPr>
          <w:color w:val="003F62"/>
          <w:w w:val="105"/>
          <w:sz w:val="20"/>
        </w:rPr>
        <w:t>community</w:t>
      </w:r>
      <w:r>
        <w:rPr>
          <w:color w:val="003F62"/>
          <w:spacing w:val="-8"/>
          <w:w w:val="105"/>
          <w:sz w:val="20"/>
        </w:rPr>
        <w:t xml:space="preserve"> </w:t>
      </w:r>
      <w:r>
        <w:rPr>
          <w:color w:val="003F62"/>
          <w:spacing w:val="-2"/>
          <w:w w:val="105"/>
          <w:sz w:val="20"/>
        </w:rPr>
        <w:t>members</w:t>
      </w:r>
    </w:p>
    <w:p w14:paraId="60097FA9" w14:textId="77777777" w:rsidR="0023410F" w:rsidRDefault="001D4F61">
      <w:pPr>
        <w:pStyle w:val="ListParagraph"/>
        <w:numPr>
          <w:ilvl w:val="0"/>
          <w:numId w:val="25"/>
        </w:numPr>
        <w:tabs>
          <w:tab w:val="left" w:pos="719"/>
          <w:tab w:val="left" w:pos="720"/>
        </w:tabs>
        <w:rPr>
          <w:sz w:val="20"/>
        </w:rPr>
      </w:pPr>
      <w:r>
        <w:rPr>
          <w:color w:val="003F62"/>
          <w:sz w:val="20"/>
        </w:rPr>
        <w:t>Local</w:t>
      </w:r>
      <w:r>
        <w:rPr>
          <w:color w:val="003F62"/>
          <w:spacing w:val="7"/>
          <w:sz w:val="20"/>
        </w:rPr>
        <w:t xml:space="preserve"> </w:t>
      </w:r>
      <w:r>
        <w:rPr>
          <w:color w:val="003F62"/>
          <w:spacing w:val="-2"/>
          <w:sz w:val="20"/>
        </w:rPr>
        <w:t>governments</w:t>
      </w:r>
    </w:p>
    <w:p w14:paraId="60097FAA" w14:textId="77777777" w:rsidR="0023410F" w:rsidRDefault="001D4F61">
      <w:pPr>
        <w:pStyle w:val="ListParagraph"/>
        <w:numPr>
          <w:ilvl w:val="0"/>
          <w:numId w:val="25"/>
        </w:numPr>
        <w:tabs>
          <w:tab w:val="left" w:pos="719"/>
          <w:tab w:val="left" w:pos="720"/>
        </w:tabs>
        <w:rPr>
          <w:sz w:val="20"/>
        </w:rPr>
      </w:pPr>
      <w:r>
        <w:rPr>
          <w:color w:val="003F62"/>
          <w:sz w:val="20"/>
        </w:rPr>
        <w:t>Community,</w:t>
      </w:r>
      <w:r>
        <w:rPr>
          <w:color w:val="003F62"/>
          <w:spacing w:val="17"/>
          <w:sz w:val="20"/>
        </w:rPr>
        <w:t xml:space="preserve"> </w:t>
      </w:r>
      <w:r>
        <w:rPr>
          <w:color w:val="003F62"/>
          <w:sz w:val="20"/>
        </w:rPr>
        <w:t>advocacy</w:t>
      </w:r>
      <w:r>
        <w:rPr>
          <w:color w:val="003F62"/>
          <w:spacing w:val="18"/>
          <w:sz w:val="20"/>
        </w:rPr>
        <w:t xml:space="preserve"> </w:t>
      </w:r>
      <w:r>
        <w:rPr>
          <w:color w:val="003F62"/>
          <w:sz w:val="20"/>
        </w:rPr>
        <w:t>and</w:t>
      </w:r>
      <w:r>
        <w:rPr>
          <w:color w:val="003F62"/>
          <w:spacing w:val="18"/>
          <w:sz w:val="20"/>
        </w:rPr>
        <w:t xml:space="preserve"> </w:t>
      </w:r>
      <w:r>
        <w:rPr>
          <w:color w:val="003F62"/>
          <w:sz w:val="20"/>
        </w:rPr>
        <w:t>special</w:t>
      </w:r>
      <w:r>
        <w:rPr>
          <w:color w:val="003F62"/>
          <w:spacing w:val="18"/>
          <w:sz w:val="20"/>
        </w:rPr>
        <w:t xml:space="preserve"> </w:t>
      </w:r>
      <w:r>
        <w:rPr>
          <w:color w:val="003F62"/>
          <w:sz w:val="20"/>
        </w:rPr>
        <w:t>interest</w:t>
      </w:r>
      <w:r>
        <w:rPr>
          <w:color w:val="003F62"/>
          <w:spacing w:val="18"/>
          <w:sz w:val="20"/>
        </w:rPr>
        <w:t xml:space="preserve"> </w:t>
      </w:r>
      <w:r>
        <w:rPr>
          <w:color w:val="003F62"/>
          <w:spacing w:val="-2"/>
          <w:sz w:val="20"/>
        </w:rPr>
        <w:t>groups</w:t>
      </w:r>
    </w:p>
    <w:p w14:paraId="60097FAB" w14:textId="77777777" w:rsidR="0023410F" w:rsidRDefault="001D4F61">
      <w:pPr>
        <w:pStyle w:val="ListParagraph"/>
        <w:numPr>
          <w:ilvl w:val="0"/>
          <w:numId w:val="25"/>
        </w:numPr>
        <w:tabs>
          <w:tab w:val="left" w:pos="719"/>
          <w:tab w:val="left" w:pos="720"/>
        </w:tabs>
        <w:spacing w:before="124"/>
        <w:rPr>
          <w:sz w:val="20"/>
        </w:rPr>
      </w:pPr>
      <w:r>
        <w:rPr>
          <w:color w:val="003F62"/>
          <w:sz w:val="20"/>
        </w:rPr>
        <w:t>Small</w:t>
      </w:r>
      <w:r>
        <w:rPr>
          <w:color w:val="003F62"/>
          <w:spacing w:val="-14"/>
          <w:sz w:val="20"/>
        </w:rPr>
        <w:t xml:space="preserve"> </w:t>
      </w:r>
      <w:r>
        <w:rPr>
          <w:color w:val="003F62"/>
          <w:spacing w:val="-2"/>
          <w:sz w:val="20"/>
        </w:rPr>
        <w:t>towns</w:t>
      </w:r>
    </w:p>
    <w:p w14:paraId="60097FAC" w14:textId="77777777" w:rsidR="0023410F" w:rsidRDefault="001D4F61">
      <w:pPr>
        <w:pStyle w:val="ListParagraph"/>
        <w:numPr>
          <w:ilvl w:val="0"/>
          <w:numId w:val="25"/>
        </w:numPr>
        <w:tabs>
          <w:tab w:val="left" w:pos="719"/>
          <w:tab w:val="left" w:pos="720"/>
        </w:tabs>
        <w:rPr>
          <w:sz w:val="20"/>
        </w:rPr>
      </w:pPr>
      <w:r>
        <w:rPr>
          <w:color w:val="003F62"/>
          <w:sz w:val="20"/>
        </w:rPr>
        <w:t>Renters</w:t>
      </w:r>
      <w:r>
        <w:rPr>
          <w:color w:val="003F62"/>
          <w:spacing w:val="-6"/>
          <w:sz w:val="20"/>
        </w:rPr>
        <w:t xml:space="preserve"> </w:t>
      </w:r>
      <w:r>
        <w:rPr>
          <w:color w:val="003F62"/>
          <w:sz w:val="20"/>
        </w:rPr>
        <w:t>and</w:t>
      </w:r>
      <w:r>
        <w:rPr>
          <w:color w:val="003F62"/>
          <w:spacing w:val="-6"/>
          <w:sz w:val="20"/>
        </w:rPr>
        <w:t xml:space="preserve"> </w:t>
      </w:r>
      <w:r>
        <w:rPr>
          <w:color w:val="003F62"/>
          <w:spacing w:val="-2"/>
          <w:sz w:val="20"/>
        </w:rPr>
        <w:t>homeowners</w:t>
      </w:r>
    </w:p>
    <w:p w14:paraId="60097FAD" w14:textId="77777777" w:rsidR="0023410F" w:rsidRDefault="001D4F61">
      <w:pPr>
        <w:pStyle w:val="ListParagraph"/>
        <w:numPr>
          <w:ilvl w:val="0"/>
          <w:numId w:val="25"/>
        </w:numPr>
        <w:tabs>
          <w:tab w:val="left" w:pos="719"/>
          <w:tab w:val="left" w:pos="720"/>
        </w:tabs>
        <w:spacing w:before="124"/>
        <w:rPr>
          <w:sz w:val="20"/>
        </w:rPr>
      </w:pPr>
      <w:r>
        <w:rPr>
          <w:color w:val="003F62"/>
          <w:sz w:val="20"/>
        </w:rPr>
        <w:t>Strategic</w:t>
      </w:r>
      <w:r>
        <w:rPr>
          <w:color w:val="003F62"/>
          <w:spacing w:val="1"/>
          <w:sz w:val="20"/>
        </w:rPr>
        <w:t xml:space="preserve"> </w:t>
      </w:r>
      <w:r>
        <w:rPr>
          <w:color w:val="003F62"/>
          <w:spacing w:val="-2"/>
          <w:sz w:val="20"/>
        </w:rPr>
        <w:t>customers</w:t>
      </w:r>
    </w:p>
    <w:p w14:paraId="60097FAE" w14:textId="77777777" w:rsidR="0023410F" w:rsidRDefault="001D4F61">
      <w:pPr>
        <w:pStyle w:val="ListParagraph"/>
        <w:numPr>
          <w:ilvl w:val="0"/>
          <w:numId w:val="25"/>
        </w:numPr>
        <w:tabs>
          <w:tab w:val="left" w:pos="719"/>
          <w:tab w:val="left" w:pos="720"/>
        </w:tabs>
        <w:rPr>
          <w:sz w:val="20"/>
        </w:rPr>
      </w:pPr>
      <w:r>
        <w:rPr>
          <w:color w:val="003F62"/>
          <w:spacing w:val="-2"/>
          <w:sz w:val="20"/>
        </w:rPr>
        <w:t>Rural</w:t>
      </w:r>
      <w:r>
        <w:rPr>
          <w:color w:val="003F62"/>
          <w:spacing w:val="-7"/>
          <w:sz w:val="20"/>
        </w:rPr>
        <w:t xml:space="preserve"> </w:t>
      </w:r>
      <w:r>
        <w:rPr>
          <w:color w:val="003F62"/>
          <w:spacing w:val="-2"/>
          <w:sz w:val="20"/>
        </w:rPr>
        <w:t>customers</w:t>
      </w:r>
    </w:p>
    <w:p w14:paraId="60097FAF" w14:textId="77777777" w:rsidR="0023410F" w:rsidRDefault="001D4F61">
      <w:pPr>
        <w:pStyle w:val="ListParagraph"/>
        <w:numPr>
          <w:ilvl w:val="0"/>
          <w:numId w:val="25"/>
        </w:numPr>
        <w:tabs>
          <w:tab w:val="left" w:pos="719"/>
          <w:tab w:val="left" w:pos="720"/>
        </w:tabs>
        <w:rPr>
          <w:sz w:val="20"/>
        </w:rPr>
      </w:pPr>
      <w:r>
        <w:rPr>
          <w:color w:val="003F62"/>
          <w:sz w:val="20"/>
        </w:rPr>
        <w:t>Large</w:t>
      </w:r>
      <w:r>
        <w:rPr>
          <w:color w:val="003F62"/>
          <w:spacing w:val="-1"/>
          <w:sz w:val="20"/>
        </w:rPr>
        <w:t xml:space="preserve"> </w:t>
      </w:r>
      <w:r>
        <w:rPr>
          <w:color w:val="003F62"/>
          <w:sz w:val="20"/>
        </w:rPr>
        <w:t>and</w:t>
      </w:r>
      <w:r>
        <w:rPr>
          <w:color w:val="003F62"/>
          <w:spacing w:val="-1"/>
          <w:sz w:val="20"/>
        </w:rPr>
        <w:t xml:space="preserve"> </w:t>
      </w:r>
      <w:r>
        <w:rPr>
          <w:color w:val="003F62"/>
          <w:sz w:val="20"/>
        </w:rPr>
        <w:t>small</w:t>
      </w:r>
      <w:r>
        <w:rPr>
          <w:color w:val="003F62"/>
          <w:spacing w:val="-1"/>
          <w:sz w:val="20"/>
        </w:rPr>
        <w:t xml:space="preserve"> </w:t>
      </w:r>
      <w:r>
        <w:rPr>
          <w:color w:val="003F62"/>
          <w:spacing w:val="-2"/>
          <w:sz w:val="20"/>
        </w:rPr>
        <w:t>businesses</w:t>
      </w:r>
    </w:p>
    <w:p w14:paraId="60097FB0" w14:textId="77777777" w:rsidR="0023410F" w:rsidRDefault="001D4F61">
      <w:pPr>
        <w:pStyle w:val="ListParagraph"/>
        <w:numPr>
          <w:ilvl w:val="0"/>
          <w:numId w:val="25"/>
        </w:numPr>
        <w:tabs>
          <w:tab w:val="left" w:pos="719"/>
          <w:tab w:val="left" w:pos="720"/>
        </w:tabs>
        <w:spacing w:before="124"/>
        <w:rPr>
          <w:sz w:val="20"/>
        </w:rPr>
      </w:pPr>
      <w:r>
        <w:rPr>
          <w:color w:val="003F62"/>
          <w:w w:val="105"/>
          <w:sz w:val="20"/>
        </w:rPr>
        <w:t>Local</w:t>
      </w:r>
      <w:r>
        <w:rPr>
          <w:color w:val="003F62"/>
          <w:spacing w:val="-10"/>
          <w:w w:val="105"/>
          <w:sz w:val="20"/>
        </w:rPr>
        <w:t xml:space="preserve"> </w:t>
      </w:r>
      <w:r>
        <w:rPr>
          <w:color w:val="003F62"/>
          <w:w w:val="105"/>
          <w:sz w:val="20"/>
        </w:rPr>
        <w:t>property</w:t>
      </w:r>
      <w:r>
        <w:rPr>
          <w:color w:val="003F62"/>
          <w:spacing w:val="-9"/>
          <w:w w:val="105"/>
          <w:sz w:val="20"/>
        </w:rPr>
        <w:t xml:space="preserve"> </w:t>
      </w:r>
      <w:r>
        <w:rPr>
          <w:color w:val="003F62"/>
          <w:spacing w:val="-2"/>
          <w:w w:val="105"/>
          <w:sz w:val="20"/>
        </w:rPr>
        <w:t>developers</w:t>
      </w:r>
    </w:p>
    <w:p w14:paraId="60097FB1" w14:textId="77777777" w:rsidR="0023410F" w:rsidRDefault="001D4F61">
      <w:pPr>
        <w:pStyle w:val="ListParagraph"/>
        <w:numPr>
          <w:ilvl w:val="0"/>
          <w:numId w:val="25"/>
        </w:numPr>
        <w:tabs>
          <w:tab w:val="left" w:pos="719"/>
          <w:tab w:val="left" w:pos="720"/>
        </w:tabs>
        <w:rPr>
          <w:sz w:val="20"/>
        </w:rPr>
      </w:pPr>
      <w:r>
        <w:rPr>
          <w:color w:val="003F62"/>
          <w:sz w:val="20"/>
        </w:rPr>
        <w:t>Environmental</w:t>
      </w:r>
      <w:r>
        <w:rPr>
          <w:color w:val="003F62"/>
          <w:spacing w:val="19"/>
          <w:sz w:val="20"/>
        </w:rPr>
        <w:t xml:space="preserve"> </w:t>
      </w:r>
      <w:r>
        <w:rPr>
          <w:color w:val="003F62"/>
          <w:sz w:val="20"/>
        </w:rPr>
        <w:t>and</w:t>
      </w:r>
      <w:r>
        <w:rPr>
          <w:color w:val="003F62"/>
          <w:spacing w:val="19"/>
          <w:sz w:val="20"/>
        </w:rPr>
        <w:t xml:space="preserve"> </w:t>
      </w:r>
      <w:r>
        <w:rPr>
          <w:color w:val="003F62"/>
          <w:sz w:val="20"/>
        </w:rPr>
        <w:t>water</w:t>
      </w:r>
      <w:r>
        <w:rPr>
          <w:color w:val="003F62"/>
          <w:spacing w:val="19"/>
          <w:sz w:val="20"/>
        </w:rPr>
        <w:t xml:space="preserve"> </w:t>
      </w:r>
      <w:r>
        <w:rPr>
          <w:color w:val="003F62"/>
          <w:sz w:val="20"/>
        </w:rPr>
        <w:t>interest</w:t>
      </w:r>
      <w:r>
        <w:rPr>
          <w:color w:val="003F62"/>
          <w:spacing w:val="19"/>
          <w:sz w:val="20"/>
        </w:rPr>
        <w:t xml:space="preserve"> </w:t>
      </w:r>
      <w:r>
        <w:rPr>
          <w:color w:val="003F62"/>
          <w:spacing w:val="-2"/>
          <w:sz w:val="20"/>
        </w:rPr>
        <w:t>groups</w:t>
      </w:r>
    </w:p>
    <w:p w14:paraId="60097FB2" w14:textId="77777777" w:rsidR="0023410F" w:rsidRDefault="001D4F61">
      <w:pPr>
        <w:pStyle w:val="ListParagraph"/>
        <w:numPr>
          <w:ilvl w:val="0"/>
          <w:numId w:val="25"/>
        </w:numPr>
        <w:tabs>
          <w:tab w:val="left" w:pos="719"/>
          <w:tab w:val="left" w:pos="720"/>
        </w:tabs>
        <w:spacing w:before="124"/>
        <w:rPr>
          <w:sz w:val="20"/>
        </w:rPr>
      </w:pPr>
      <w:r>
        <w:rPr>
          <w:color w:val="003F62"/>
          <w:sz w:val="20"/>
        </w:rPr>
        <w:t>Young</w:t>
      </w:r>
      <w:r>
        <w:rPr>
          <w:color w:val="003F62"/>
          <w:spacing w:val="-2"/>
          <w:sz w:val="20"/>
        </w:rPr>
        <w:t xml:space="preserve"> people.</w:t>
      </w:r>
    </w:p>
    <w:p w14:paraId="60097FB3" w14:textId="77777777" w:rsidR="0023410F" w:rsidRDefault="0023410F">
      <w:pPr>
        <w:pStyle w:val="BodyText"/>
        <w:spacing w:before="4"/>
        <w:rPr>
          <w:sz w:val="18"/>
        </w:rPr>
      </w:pPr>
    </w:p>
    <w:p w14:paraId="60097FB4" w14:textId="77777777" w:rsidR="0023410F" w:rsidRDefault="001D4F61">
      <w:pPr>
        <w:pStyle w:val="Heading3"/>
        <w:jc w:val="both"/>
      </w:pPr>
      <w:r>
        <w:rPr>
          <w:color w:val="003F62"/>
          <w:spacing w:val="-2"/>
        </w:rPr>
        <w:t>Engagement</w:t>
      </w:r>
      <w:r>
        <w:rPr>
          <w:color w:val="003F62"/>
          <w:spacing w:val="-12"/>
        </w:rPr>
        <w:t xml:space="preserve"> </w:t>
      </w:r>
      <w:r>
        <w:rPr>
          <w:color w:val="003F62"/>
          <w:spacing w:val="-2"/>
        </w:rPr>
        <w:t>approach</w:t>
      </w:r>
    </w:p>
    <w:p w14:paraId="60097FB5" w14:textId="77777777" w:rsidR="0023410F" w:rsidRDefault="001D4F61">
      <w:pPr>
        <w:pStyle w:val="Heading5"/>
        <w:spacing w:before="165"/>
        <w:jc w:val="both"/>
      </w:pPr>
      <w:r>
        <w:rPr>
          <w:color w:val="003F62"/>
        </w:rPr>
        <w:t>Form</w:t>
      </w:r>
      <w:r>
        <w:rPr>
          <w:color w:val="003F62"/>
          <w:spacing w:val="-8"/>
        </w:rPr>
        <w:t xml:space="preserve"> </w:t>
      </w:r>
      <w:r>
        <w:rPr>
          <w:color w:val="003F62"/>
        </w:rPr>
        <w:t>–</w:t>
      </w:r>
      <w:r>
        <w:rPr>
          <w:color w:val="003F62"/>
          <w:spacing w:val="-8"/>
        </w:rPr>
        <w:t xml:space="preserve"> </w:t>
      </w:r>
      <w:r>
        <w:rPr>
          <w:color w:val="003F62"/>
        </w:rPr>
        <w:t>customer</w:t>
      </w:r>
      <w:r>
        <w:rPr>
          <w:color w:val="003F62"/>
          <w:spacing w:val="-7"/>
        </w:rPr>
        <w:t xml:space="preserve"> </w:t>
      </w:r>
      <w:r>
        <w:rPr>
          <w:color w:val="003F62"/>
        </w:rPr>
        <w:t>level</w:t>
      </w:r>
      <w:r>
        <w:rPr>
          <w:color w:val="003F62"/>
          <w:spacing w:val="-8"/>
        </w:rPr>
        <w:t xml:space="preserve"> </w:t>
      </w:r>
      <w:r>
        <w:rPr>
          <w:color w:val="003F62"/>
        </w:rPr>
        <w:t>of</w:t>
      </w:r>
      <w:r>
        <w:rPr>
          <w:color w:val="003F62"/>
          <w:spacing w:val="-7"/>
        </w:rPr>
        <w:t xml:space="preserve"> </w:t>
      </w:r>
      <w:r>
        <w:rPr>
          <w:color w:val="003F62"/>
          <w:spacing w:val="-2"/>
        </w:rPr>
        <w:t>influence</w:t>
      </w:r>
    </w:p>
    <w:p w14:paraId="60097FB6" w14:textId="77777777" w:rsidR="0023410F" w:rsidRDefault="001D4F61">
      <w:pPr>
        <w:pStyle w:val="BodyText"/>
        <w:spacing w:before="172" w:line="249" w:lineRule="auto"/>
        <w:ind w:left="360" w:right="702"/>
        <w:jc w:val="both"/>
      </w:pPr>
      <w:r>
        <w:rPr>
          <w:color w:val="003F62"/>
          <w:w w:val="105"/>
        </w:rPr>
        <w:t>The</w:t>
      </w:r>
      <w:r>
        <w:rPr>
          <w:color w:val="003F62"/>
          <w:spacing w:val="-15"/>
          <w:w w:val="105"/>
        </w:rPr>
        <w:t xml:space="preserve"> </w:t>
      </w:r>
      <w:r>
        <w:rPr>
          <w:color w:val="003F62"/>
          <w:w w:val="105"/>
        </w:rPr>
        <w:t>ESC</w:t>
      </w:r>
      <w:r>
        <w:rPr>
          <w:color w:val="003F62"/>
          <w:spacing w:val="-15"/>
          <w:w w:val="105"/>
        </w:rPr>
        <w:t xml:space="preserve"> </w:t>
      </w:r>
      <w:r>
        <w:rPr>
          <w:color w:val="003F62"/>
          <w:w w:val="105"/>
        </w:rPr>
        <w:t>describes</w:t>
      </w:r>
      <w:r>
        <w:rPr>
          <w:color w:val="003F62"/>
          <w:spacing w:val="-14"/>
          <w:w w:val="105"/>
        </w:rPr>
        <w:t xml:space="preserve"> </w:t>
      </w:r>
      <w:r>
        <w:rPr>
          <w:color w:val="003F62"/>
          <w:w w:val="105"/>
        </w:rPr>
        <w:t>‘form’</w:t>
      </w:r>
      <w:r>
        <w:rPr>
          <w:color w:val="003F62"/>
          <w:spacing w:val="-15"/>
          <w:w w:val="105"/>
        </w:rPr>
        <w:t xml:space="preserve"> </w:t>
      </w:r>
      <w:r>
        <w:rPr>
          <w:color w:val="003F62"/>
          <w:w w:val="105"/>
        </w:rPr>
        <w:t>consistently</w:t>
      </w:r>
      <w:r>
        <w:rPr>
          <w:color w:val="003F62"/>
          <w:spacing w:val="-14"/>
          <w:w w:val="105"/>
        </w:rPr>
        <w:t xml:space="preserve"> </w:t>
      </w:r>
      <w:r>
        <w:rPr>
          <w:color w:val="003F62"/>
          <w:w w:val="105"/>
        </w:rPr>
        <w:t>with</w:t>
      </w:r>
      <w:r>
        <w:rPr>
          <w:color w:val="003F62"/>
          <w:spacing w:val="-15"/>
          <w:w w:val="105"/>
        </w:rPr>
        <w:t xml:space="preserve"> </w:t>
      </w:r>
      <w:r>
        <w:rPr>
          <w:color w:val="003F62"/>
          <w:w w:val="105"/>
        </w:rPr>
        <w:t>the</w:t>
      </w:r>
      <w:r>
        <w:rPr>
          <w:color w:val="003F62"/>
          <w:spacing w:val="-14"/>
          <w:w w:val="105"/>
        </w:rPr>
        <w:t xml:space="preserve"> </w:t>
      </w:r>
      <w:r>
        <w:rPr>
          <w:color w:val="003F62"/>
          <w:w w:val="105"/>
        </w:rPr>
        <w:t>IAP2</w:t>
      </w:r>
      <w:r>
        <w:rPr>
          <w:color w:val="003F62"/>
          <w:spacing w:val="-15"/>
          <w:w w:val="105"/>
        </w:rPr>
        <w:t xml:space="preserve"> </w:t>
      </w:r>
      <w:r>
        <w:rPr>
          <w:color w:val="003F62"/>
          <w:w w:val="105"/>
        </w:rPr>
        <w:t>spectrum,</w:t>
      </w:r>
      <w:r>
        <w:rPr>
          <w:color w:val="003F62"/>
          <w:spacing w:val="-15"/>
          <w:w w:val="105"/>
        </w:rPr>
        <w:t xml:space="preserve"> </w:t>
      </w:r>
      <w:r>
        <w:rPr>
          <w:color w:val="003F62"/>
          <w:w w:val="105"/>
        </w:rPr>
        <w:t>with</w:t>
      </w:r>
      <w:r>
        <w:rPr>
          <w:color w:val="003F62"/>
          <w:spacing w:val="-14"/>
          <w:w w:val="105"/>
        </w:rPr>
        <w:t xml:space="preserve"> </w:t>
      </w:r>
      <w:r>
        <w:rPr>
          <w:color w:val="003F62"/>
          <w:w w:val="105"/>
        </w:rPr>
        <w:t>five</w:t>
      </w:r>
      <w:r>
        <w:rPr>
          <w:color w:val="003F62"/>
          <w:spacing w:val="-15"/>
          <w:w w:val="105"/>
        </w:rPr>
        <w:t xml:space="preserve"> </w:t>
      </w:r>
      <w:r>
        <w:rPr>
          <w:color w:val="003F62"/>
          <w:w w:val="105"/>
        </w:rPr>
        <w:t>levels</w:t>
      </w:r>
      <w:r>
        <w:rPr>
          <w:color w:val="003F62"/>
          <w:spacing w:val="-14"/>
          <w:w w:val="105"/>
        </w:rPr>
        <w:t xml:space="preserve"> </w:t>
      </w:r>
      <w:r>
        <w:rPr>
          <w:color w:val="003F62"/>
          <w:w w:val="105"/>
        </w:rPr>
        <w:t>of</w:t>
      </w:r>
      <w:r>
        <w:rPr>
          <w:color w:val="003F62"/>
          <w:spacing w:val="-15"/>
          <w:w w:val="105"/>
        </w:rPr>
        <w:t xml:space="preserve"> </w:t>
      </w:r>
      <w:r>
        <w:rPr>
          <w:color w:val="003F62"/>
          <w:w w:val="105"/>
        </w:rPr>
        <w:t>engagement:</w:t>
      </w:r>
      <w:r>
        <w:rPr>
          <w:color w:val="003F62"/>
          <w:spacing w:val="-14"/>
          <w:w w:val="105"/>
        </w:rPr>
        <w:t xml:space="preserve"> </w:t>
      </w:r>
      <w:r>
        <w:rPr>
          <w:color w:val="003F62"/>
          <w:w w:val="105"/>
        </w:rPr>
        <w:t>inform,</w:t>
      </w:r>
      <w:r>
        <w:rPr>
          <w:color w:val="003F62"/>
          <w:spacing w:val="-15"/>
          <w:w w:val="105"/>
        </w:rPr>
        <w:t xml:space="preserve"> </w:t>
      </w:r>
      <w:r>
        <w:rPr>
          <w:color w:val="003F62"/>
          <w:w w:val="105"/>
        </w:rPr>
        <w:t>consult, involve,</w:t>
      </w:r>
      <w:r>
        <w:rPr>
          <w:color w:val="003F62"/>
          <w:spacing w:val="-13"/>
          <w:w w:val="105"/>
        </w:rPr>
        <w:t xml:space="preserve"> </w:t>
      </w:r>
      <w:r>
        <w:rPr>
          <w:color w:val="003F62"/>
          <w:w w:val="105"/>
        </w:rPr>
        <w:t>collaborate,</w:t>
      </w:r>
      <w:r>
        <w:rPr>
          <w:color w:val="003F62"/>
          <w:spacing w:val="-13"/>
          <w:w w:val="105"/>
        </w:rPr>
        <w:t xml:space="preserve"> </w:t>
      </w:r>
      <w:r>
        <w:rPr>
          <w:color w:val="003F62"/>
          <w:w w:val="105"/>
        </w:rPr>
        <w:t>and</w:t>
      </w:r>
      <w:r>
        <w:rPr>
          <w:color w:val="003F62"/>
          <w:spacing w:val="-13"/>
          <w:w w:val="105"/>
        </w:rPr>
        <w:t xml:space="preserve"> </w:t>
      </w:r>
      <w:r>
        <w:rPr>
          <w:color w:val="003F62"/>
          <w:w w:val="105"/>
        </w:rPr>
        <w:t>empower.</w:t>
      </w:r>
      <w:r>
        <w:rPr>
          <w:color w:val="003F62"/>
          <w:spacing w:val="-13"/>
          <w:w w:val="105"/>
        </w:rPr>
        <w:t xml:space="preserve"> </w:t>
      </w:r>
      <w:r>
        <w:rPr>
          <w:color w:val="003F62"/>
          <w:w w:val="105"/>
        </w:rPr>
        <w:t>Our</w:t>
      </w:r>
      <w:r>
        <w:rPr>
          <w:color w:val="003F62"/>
          <w:spacing w:val="-13"/>
          <w:w w:val="105"/>
        </w:rPr>
        <w:t xml:space="preserve"> </w:t>
      </w:r>
      <w:r>
        <w:rPr>
          <w:color w:val="003F62"/>
          <w:w w:val="105"/>
        </w:rPr>
        <w:t>framework</w:t>
      </w:r>
      <w:r>
        <w:rPr>
          <w:color w:val="003F62"/>
          <w:spacing w:val="-13"/>
          <w:w w:val="105"/>
        </w:rPr>
        <w:t xml:space="preserve"> </w:t>
      </w:r>
      <w:r>
        <w:rPr>
          <w:color w:val="003F62"/>
          <w:w w:val="105"/>
        </w:rPr>
        <w:t>requires</w:t>
      </w:r>
      <w:r>
        <w:rPr>
          <w:color w:val="003F62"/>
          <w:spacing w:val="-13"/>
          <w:w w:val="105"/>
        </w:rPr>
        <w:t xml:space="preserve"> </w:t>
      </w:r>
      <w:r>
        <w:rPr>
          <w:color w:val="003F62"/>
          <w:w w:val="105"/>
        </w:rPr>
        <w:t>that</w:t>
      </w:r>
      <w:r>
        <w:rPr>
          <w:color w:val="003F62"/>
          <w:spacing w:val="-13"/>
          <w:w w:val="105"/>
        </w:rPr>
        <w:t xml:space="preserve"> </w:t>
      </w:r>
      <w:r>
        <w:rPr>
          <w:color w:val="003F62"/>
          <w:w w:val="105"/>
        </w:rPr>
        <w:t>each</w:t>
      </w:r>
      <w:r>
        <w:rPr>
          <w:color w:val="003F62"/>
          <w:spacing w:val="-13"/>
          <w:w w:val="105"/>
        </w:rPr>
        <w:t xml:space="preserve"> </w:t>
      </w:r>
      <w:r>
        <w:rPr>
          <w:color w:val="003F62"/>
          <w:w w:val="105"/>
        </w:rPr>
        <w:t>of</w:t>
      </w:r>
      <w:r>
        <w:rPr>
          <w:color w:val="003F62"/>
          <w:spacing w:val="-13"/>
          <w:w w:val="105"/>
        </w:rPr>
        <w:t xml:space="preserve"> </w:t>
      </w:r>
      <w:r>
        <w:rPr>
          <w:color w:val="003F62"/>
          <w:w w:val="105"/>
        </w:rPr>
        <w:t>our</w:t>
      </w:r>
      <w:r>
        <w:rPr>
          <w:color w:val="003F62"/>
          <w:spacing w:val="-13"/>
          <w:w w:val="105"/>
        </w:rPr>
        <w:t xml:space="preserve"> </w:t>
      </w:r>
      <w:r>
        <w:rPr>
          <w:color w:val="003F62"/>
          <w:w w:val="105"/>
        </w:rPr>
        <w:t>engagements</w:t>
      </w:r>
      <w:r>
        <w:rPr>
          <w:color w:val="003F62"/>
          <w:spacing w:val="-13"/>
          <w:w w:val="105"/>
        </w:rPr>
        <w:t xml:space="preserve"> </w:t>
      </w:r>
      <w:r>
        <w:rPr>
          <w:color w:val="003F62"/>
          <w:w w:val="105"/>
        </w:rPr>
        <w:t>considers</w:t>
      </w:r>
      <w:r>
        <w:rPr>
          <w:color w:val="003F62"/>
          <w:spacing w:val="-13"/>
          <w:w w:val="105"/>
        </w:rPr>
        <w:t xml:space="preserve"> </w:t>
      </w:r>
      <w:r>
        <w:rPr>
          <w:color w:val="003F62"/>
          <w:w w:val="105"/>
        </w:rPr>
        <w:t>the</w:t>
      </w:r>
      <w:r>
        <w:rPr>
          <w:color w:val="003F62"/>
          <w:spacing w:val="-13"/>
          <w:w w:val="105"/>
        </w:rPr>
        <w:t xml:space="preserve"> </w:t>
      </w:r>
      <w:r>
        <w:rPr>
          <w:color w:val="003F62"/>
          <w:w w:val="105"/>
        </w:rPr>
        <w:t>most appropriate level.</w:t>
      </w:r>
    </w:p>
    <w:p w14:paraId="60097FB7" w14:textId="77777777" w:rsidR="0023410F" w:rsidRDefault="001D4F61">
      <w:pPr>
        <w:pStyle w:val="BodyText"/>
        <w:spacing w:before="173" w:line="249" w:lineRule="auto"/>
        <w:ind w:left="360" w:right="286"/>
      </w:pPr>
      <w:r>
        <w:rPr>
          <w:color w:val="003F62"/>
          <w:w w:val="105"/>
        </w:rPr>
        <w:t>For</w:t>
      </w:r>
      <w:r>
        <w:rPr>
          <w:color w:val="003F62"/>
          <w:spacing w:val="-1"/>
          <w:w w:val="105"/>
        </w:rPr>
        <w:t xml:space="preserve"> </w:t>
      </w:r>
      <w:r>
        <w:rPr>
          <w:color w:val="003F62"/>
          <w:w w:val="105"/>
        </w:rPr>
        <w:t>this</w:t>
      </w:r>
      <w:r>
        <w:rPr>
          <w:color w:val="003F62"/>
          <w:spacing w:val="-1"/>
          <w:w w:val="105"/>
        </w:rPr>
        <w:t xml:space="preserve"> </w:t>
      </w:r>
      <w:r>
        <w:rPr>
          <w:color w:val="003F62"/>
          <w:w w:val="105"/>
        </w:rPr>
        <w:t>submission,</w:t>
      </w:r>
      <w:r>
        <w:rPr>
          <w:color w:val="003F62"/>
          <w:spacing w:val="-1"/>
          <w:w w:val="105"/>
        </w:rPr>
        <w:t xml:space="preserve"> </w:t>
      </w:r>
      <w:r>
        <w:rPr>
          <w:color w:val="003F62"/>
          <w:w w:val="105"/>
        </w:rPr>
        <w:t>our</w:t>
      </w:r>
      <w:r>
        <w:rPr>
          <w:color w:val="003F62"/>
          <w:spacing w:val="-1"/>
          <w:w w:val="105"/>
        </w:rPr>
        <w:t xml:space="preserve"> </w:t>
      </w:r>
      <w:r>
        <w:rPr>
          <w:color w:val="003F62"/>
          <w:w w:val="105"/>
        </w:rPr>
        <w:t>Board</w:t>
      </w:r>
      <w:r>
        <w:rPr>
          <w:color w:val="003F62"/>
          <w:spacing w:val="-1"/>
          <w:w w:val="105"/>
        </w:rPr>
        <w:t xml:space="preserve"> </w:t>
      </w:r>
      <w:r>
        <w:rPr>
          <w:color w:val="003F62"/>
          <w:w w:val="105"/>
        </w:rPr>
        <w:t>set</w:t>
      </w:r>
      <w:r>
        <w:rPr>
          <w:color w:val="003F62"/>
          <w:spacing w:val="-1"/>
          <w:w w:val="105"/>
        </w:rPr>
        <w:t xml:space="preserve"> </w:t>
      </w:r>
      <w:r>
        <w:rPr>
          <w:color w:val="003F62"/>
          <w:w w:val="105"/>
        </w:rPr>
        <w:t>the</w:t>
      </w:r>
      <w:r>
        <w:rPr>
          <w:color w:val="003F62"/>
          <w:spacing w:val="-1"/>
          <w:w w:val="105"/>
        </w:rPr>
        <w:t xml:space="preserve"> </w:t>
      </w:r>
      <w:r>
        <w:rPr>
          <w:color w:val="003F62"/>
          <w:w w:val="105"/>
        </w:rPr>
        <w:t>maximum</w:t>
      </w:r>
      <w:r>
        <w:rPr>
          <w:color w:val="003F62"/>
          <w:spacing w:val="-1"/>
          <w:w w:val="105"/>
        </w:rPr>
        <w:t xml:space="preserve"> </w:t>
      </w:r>
      <w:r>
        <w:rPr>
          <w:color w:val="003F62"/>
          <w:w w:val="105"/>
        </w:rPr>
        <w:t>level</w:t>
      </w:r>
      <w:r>
        <w:rPr>
          <w:color w:val="003F62"/>
          <w:spacing w:val="-1"/>
          <w:w w:val="105"/>
        </w:rPr>
        <w:t xml:space="preserve"> </w:t>
      </w:r>
      <w:r>
        <w:rPr>
          <w:color w:val="003F62"/>
          <w:w w:val="105"/>
        </w:rPr>
        <w:t>of</w:t>
      </w:r>
      <w:r>
        <w:rPr>
          <w:color w:val="003F62"/>
          <w:spacing w:val="-1"/>
          <w:w w:val="105"/>
        </w:rPr>
        <w:t xml:space="preserve"> </w:t>
      </w:r>
      <w:r>
        <w:rPr>
          <w:color w:val="003F62"/>
          <w:w w:val="105"/>
        </w:rPr>
        <w:t>customer</w:t>
      </w:r>
      <w:r>
        <w:rPr>
          <w:color w:val="003F62"/>
          <w:spacing w:val="-1"/>
          <w:w w:val="105"/>
        </w:rPr>
        <w:t xml:space="preserve"> </w:t>
      </w:r>
      <w:r>
        <w:rPr>
          <w:color w:val="003F62"/>
          <w:w w:val="105"/>
        </w:rPr>
        <w:t>influence</w:t>
      </w:r>
      <w:r>
        <w:rPr>
          <w:color w:val="003F62"/>
          <w:spacing w:val="-1"/>
          <w:w w:val="105"/>
        </w:rPr>
        <w:t xml:space="preserve"> </w:t>
      </w:r>
      <w:r>
        <w:rPr>
          <w:color w:val="003F62"/>
          <w:w w:val="105"/>
        </w:rPr>
        <w:t>at</w:t>
      </w:r>
      <w:r>
        <w:rPr>
          <w:color w:val="003F62"/>
          <w:spacing w:val="-1"/>
          <w:w w:val="105"/>
        </w:rPr>
        <w:t xml:space="preserve"> </w:t>
      </w:r>
      <w:r>
        <w:rPr>
          <w:color w:val="003F62"/>
          <w:w w:val="105"/>
        </w:rPr>
        <w:t>collaborate,</w:t>
      </w:r>
      <w:r>
        <w:rPr>
          <w:color w:val="003F62"/>
          <w:spacing w:val="-1"/>
          <w:w w:val="105"/>
        </w:rPr>
        <w:t xml:space="preserve"> </w:t>
      </w:r>
      <w:r>
        <w:rPr>
          <w:color w:val="003F62"/>
          <w:w w:val="105"/>
        </w:rPr>
        <w:t>recognising</w:t>
      </w:r>
      <w:r>
        <w:rPr>
          <w:color w:val="003F62"/>
          <w:spacing w:val="-1"/>
          <w:w w:val="105"/>
        </w:rPr>
        <w:t xml:space="preserve"> </w:t>
      </w:r>
      <w:r>
        <w:rPr>
          <w:color w:val="003F62"/>
          <w:w w:val="105"/>
        </w:rPr>
        <w:t>that</w:t>
      </w:r>
      <w:r>
        <w:rPr>
          <w:color w:val="003F62"/>
          <w:spacing w:val="-1"/>
          <w:w w:val="105"/>
        </w:rPr>
        <w:t xml:space="preserve"> </w:t>
      </w:r>
      <w:r>
        <w:rPr>
          <w:color w:val="003F62"/>
          <w:w w:val="105"/>
        </w:rPr>
        <w:t>it,</w:t>
      </w:r>
      <w:r>
        <w:rPr>
          <w:color w:val="003F62"/>
          <w:spacing w:val="-1"/>
          <w:w w:val="105"/>
        </w:rPr>
        <w:t xml:space="preserve"> </w:t>
      </w:r>
      <w:r>
        <w:rPr>
          <w:color w:val="003F62"/>
          <w:w w:val="105"/>
        </w:rPr>
        <w:t>a</w:t>
      </w:r>
      <w:r>
        <w:rPr>
          <w:color w:val="003F62"/>
          <w:w w:val="105"/>
        </w:rPr>
        <w:t xml:space="preserve"> ministerially appointed board, is ultimately responsible for pricing outcomes. However, Directors made a strong commitment to give customer feedback a high priority in their decision-making. This is demonstrated by their support</w:t>
      </w:r>
      <w:r>
        <w:rPr>
          <w:color w:val="003F62"/>
          <w:spacing w:val="-10"/>
          <w:w w:val="105"/>
        </w:rPr>
        <w:t xml:space="preserve"> </w:t>
      </w:r>
      <w:r>
        <w:rPr>
          <w:color w:val="003F62"/>
          <w:w w:val="105"/>
        </w:rPr>
        <w:t>of</w:t>
      </w:r>
      <w:r>
        <w:rPr>
          <w:color w:val="003F62"/>
          <w:spacing w:val="-10"/>
          <w:w w:val="105"/>
        </w:rPr>
        <w:t xml:space="preserve"> </w:t>
      </w:r>
      <w:r>
        <w:rPr>
          <w:color w:val="003F62"/>
          <w:w w:val="105"/>
        </w:rPr>
        <w:t>this</w:t>
      </w:r>
      <w:r>
        <w:rPr>
          <w:color w:val="003F62"/>
          <w:spacing w:val="-10"/>
          <w:w w:val="105"/>
        </w:rPr>
        <w:t xml:space="preserve"> </w:t>
      </w:r>
      <w:r>
        <w:rPr>
          <w:color w:val="003F62"/>
          <w:w w:val="105"/>
        </w:rPr>
        <w:t>price</w:t>
      </w:r>
      <w:r>
        <w:rPr>
          <w:color w:val="003F62"/>
          <w:spacing w:val="-10"/>
          <w:w w:val="105"/>
        </w:rPr>
        <w:t xml:space="preserve"> </w:t>
      </w:r>
      <w:r>
        <w:rPr>
          <w:color w:val="003F62"/>
          <w:w w:val="105"/>
        </w:rPr>
        <w:t>submission,</w:t>
      </w:r>
      <w:r>
        <w:rPr>
          <w:color w:val="003F62"/>
          <w:spacing w:val="-10"/>
          <w:w w:val="105"/>
        </w:rPr>
        <w:t xml:space="preserve"> </w:t>
      </w:r>
      <w:r>
        <w:rPr>
          <w:color w:val="003F62"/>
          <w:w w:val="105"/>
        </w:rPr>
        <w:t>which</w:t>
      </w:r>
      <w:r>
        <w:rPr>
          <w:color w:val="003F62"/>
          <w:spacing w:val="-10"/>
          <w:w w:val="105"/>
        </w:rPr>
        <w:t xml:space="preserve"> </w:t>
      </w:r>
      <w:r>
        <w:rPr>
          <w:color w:val="003F62"/>
          <w:w w:val="105"/>
        </w:rPr>
        <w:t>incorporates</w:t>
      </w:r>
      <w:r>
        <w:rPr>
          <w:color w:val="003F62"/>
          <w:spacing w:val="-10"/>
          <w:w w:val="105"/>
        </w:rPr>
        <w:t xml:space="preserve"> </w:t>
      </w:r>
      <w:r>
        <w:rPr>
          <w:color w:val="003F62"/>
          <w:w w:val="105"/>
        </w:rPr>
        <w:t>all</w:t>
      </w:r>
      <w:r>
        <w:rPr>
          <w:color w:val="003F62"/>
          <w:spacing w:val="-10"/>
          <w:w w:val="105"/>
        </w:rPr>
        <w:t xml:space="preserve"> </w:t>
      </w:r>
      <w:r>
        <w:rPr>
          <w:color w:val="003F62"/>
          <w:w w:val="105"/>
        </w:rPr>
        <w:t>Community</w:t>
      </w:r>
      <w:r>
        <w:rPr>
          <w:color w:val="003F62"/>
          <w:spacing w:val="-10"/>
          <w:w w:val="105"/>
        </w:rPr>
        <w:t xml:space="preserve"> </w:t>
      </w:r>
      <w:r>
        <w:rPr>
          <w:color w:val="003F62"/>
          <w:w w:val="105"/>
        </w:rPr>
        <w:t>Panel</w:t>
      </w:r>
      <w:r>
        <w:rPr>
          <w:color w:val="003F62"/>
          <w:spacing w:val="-10"/>
          <w:w w:val="105"/>
        </w:rPr>
        <w:t xml:space="preserve"> </w:t>
      </w:r>
      <w:r>
        <w:rPr>
          <w:color w:val="003F62"/>
          <w:w w:val="105"/>
        </w:rPr>
        <w:t>recommendations</w:t>
      </w:r>
      <w:r>
        <w:rPr>
          <w:color w:val="003F62"/>
          <w:spacing w:val="-10"/>
          <w:w w:val="105"/>
        </w:rPr>
        <w:t xml:space="preserve"> </w:t>
      </w:r>
      <w:r>
        <w:rPr>
          <w:color w:val="003F62"/>
          <w:w w:val="105"/>
        </w:rPr>
        <w:t>and</w:t>
      </w:r>
      <w:r>
        <w:rPr>
          <w:color w:val="003F62"/>
          <w:spacing w:val="-10"/>
          <w:w w:val="105"/>
        </w:rPr>
        <w:t xml:space="preserve"> </w:t>
      </w:r>
      <w:r>
        <w:rPr>
          <w:color w:val="003F62"/>
          <w:w w:val="105"/>
        </w:rPr>
        <w:t>all</w:t>
      </w:r>
      <w:r>
        <w:rPr>
          <w:color w:val="003F62"/>
          <w:spacing w:val="-10"/>
          <w:w w:val="105"/>
        </w:rPr>
        <w:t xml:space="preserve"> </w:t>
      </w:r>
      <w:r>
        <w:rPr>
          <w:color w:val="003F62"/>
          <w:w w:val="105"/>
        </w:rPr>
        <w:t>final</w:t>
      </w:r>
      <w:r>
        <w:rPr>
          <w:color w:val="003F62"/>
          <w:spacing w:val="-10"/>
          <w:w w:val="105"/>
        </w:rPr>
        <w:t xml:space="preserve"> </w:t>
      </w:r>
      <w:r>
        <w:rPr>
          <w:color w:val="003F62"/>
          <w:w w:val="105"/>
        </w:rPr>
        <w:t xml:space="preserve">customer </w:t>
      </w:r>
      <w:r>
        <w:rPr>
          <w:color w:val="003F62"/>
          <w:spacing w:val="-2"/>
          <w:w w:val="105"/>
        </w:rPr>
        <w:t>insights.</w:t>
      </w:r>
    </w:p>
    <w:p w14:paraId="60097FB8" w14:textId="77777777" w:rsidR="0023410F" w:rsidRDefault="0023410F">
      <w:pPr>
        <w:spacing w:line="249" w:lineRule="auto"/>
        <w:sectPr w:rsidR="0023410F">
          <w:pgSz w:w="11910" w:h="16840"/>
          <w:pgMar w:top="700" w:right="440" w:bottom="660" w:left="360" w:header="0" w:footer="380" w:gutter="0"/>
          <w:cols w:space="720"/>
        </w:sectPr>
      </w:pPr>
    </w:p>
    <w:p w14:paraId="60097FB9" w14:textId="77777777" w:rsidR="0023410F" w:rsidRDefault="001D4F61">
      <w:pPr>
        <w:pStyle w:val="Heading5"/>
        <w:spacing w:before="76"/>
        <w:ind w:left="374"/>
        <w:jc w:val="both"/>
      </w:pPr>
      <w:r>
        <w:rPr>
          <w:color w:val="003F62"/>
        </w:rPr>
        <w:lastRenderedPageBreak/>
        <w:t>Timing</w:t>
      </w:r>
      <w:r>
        <w:rPr>
          <w:color w:val="003F62"/>
          <w:spacing w:val="-3"/>
        </w:rPr>
        <w:t xml:space="preserve"> </w:t>
      </w:r>
      <w:r>
        <w:rPr>
          <w:color w:val="003F62"/>
        </w:rPr>
        <w:t>–</w:t>
      </w:r>
      <w:r>
        <w:rPr>
          <w:color w:val="003F62"/>
          <w:spacing w:val="-2"/>
        </w:rPr>
        <w:t xml:space="preserve"> </w:t>
      </w:r>
      <w:r>
        <w:rPr>
          <w:color w:val="003F62"/>
        </w:rPr>
        <w:t>When</w:t>
      </w:r>
      <w:r>
        <w:rPr>
          <w:color w:val="003F62"/>
          <w:spacing w:val="-2"/>
        </w:rPr>
        <w:t xml:space="preserve"> </w:t>
      </w:r>
      <w:r>
        <w:rPr>
          <w:color w:val="003F62"/>
        </w:rPr>
        <w:t>did</w:t>
      </w:r>
      <w:r>
        <w:rPr>
          <w:color w:val="003F62"/>
          <w:spacing w:val="-2"/>
        </w:rPr>
        <w:t xml:space="preserve"> </w:t>
      </w:r>
      <w:r>
        <w:rPr>
          <w:color w:val="003F62"/>
        </w:rPr>
        <w:t>we</w:t>
      </w:r>
      <w:r>
        <w:rPr>
          <w:color w:val="003F62"/>
          <w:spacing w:val="-2"/>
        </w:rPr>
        <w:t xml:space="preserve"> engage?</w:t>
      </w:r>
    </w:p>
    <w:p w14:paraId="60097FBA" w14:textId="77777777" w:rsidR="0023410F" w:rsidRDefault="001D4F61">
      <w:pPr>
        <w:pStyle w:val="BodyText"/>
        <w:spacing w:before="172" w:line="249" w:lineRule="auto"/>
        <w:ind w:left="374" w:right="550"/>
        <w:jc w:val="both"/>
      </w:pPr>
      <w:r>
        <w:rPr>
          <w:color w:val="003F62"/>
          <w:w w:val="105"/>
        </w:rPr>
        <w:t>Our</w:t>
      </w:r>
      <w:r>
        <w:rPr>
          <w:color w:val="003F62"/>
          <w:spacing w:val="-3"/>
          <w:w w:val="105"/>
        </w:rPr>
        <w:t xml:space="preserve"> </w:t>
      </w:r>
      <w:r>
        <w:rPr>
          <w:color w:val="003F62"/>
          <w:w w:val="105"/>
        </w:rPr>
        <w:t>engagement</w:t>
      </w:r>
      <w:r>
        <w:rPr>
          <w:color w:val="003F62"/>
          <w:spacing w:val="-3"/>
          <w:w w:val="105"/>
        </w:rPr>
        <w:t xml:space="preserve"> </w:t>
      </w:r>
      <w:r>
        <w:rPr>
          <w:color w:val="003F62"/>
          <w:w w:val="105"/>
        </w:rPr>
        <w:t>delivery</w:t>
      </w:r>
      <w:r>
        <w:rPr>
          <w:color w:val="003F62"/>
          <w:spacing w:val="-3"/>
          <w:w w:val="105"/>
        </w:rPr>
        <w:t xml:space="preserve"> </w:t>
      </w:r>
      <w:r>
        <w:rPr>
          <w:color w:val="003F62"/>
          <w:w w:val="105"/>
        </w:rPr>
        <w:t>was</w:t>
      </w:r>
      <w:r>
        <w:rPr>
          <w:color w:val="003F62"/>
          <w:spacing w:val="-3"/>
          <w:w w:val="105"/>
        </w:rPr>
        <w:t xml:space="preserve"> </w:t>
      </w:r>
      <w:r>
        <w:rPr>
          <w:color w:val="003F62"/>
          <w:w w:val="105"/>
        </w:rPr>
        <w:t>ongoing</w:t>
      </w:r>
      <w:r>
        <w:rPr>
          <w:color w:val="003F62"/>
          <w:spacing w:val="-3"/>
          <w:w w:val="105"/>
        </w:rPr>
        <w:t xml:space="preserve"> </w:t>
      </w:r>
      <w:r>
        <w:rPr>
          <w:color w:val="003F62"/>
          <w:w w:val="105"/>
        </w:rPr>
        <w:t>throughout</w:t>
      </w:r>
      <w:r>
        <w:rPr>
          <w:color w:val="003F62"/>
          <w:spacing w:val="-3"/>
          <w:w w:val="105"/>
        </w:rPr>
        <w:t xml:space="preserve"> </w:t>
      </w:r>
      <w:r>
        <w:rPr>
          <w:color w:val="003F62"/>
          <w:w w:val="105"/>
        </w:rPr>
        <w:t>the</w:t>
      </w:r>
      <w:r>
        <w:rPr>
          <w:color w:val="003F62"/>
          <w:spacing w:val="-3"/>
          <w:w w:val="105"/>
        </w:rPr>
        <w:t xml:space="preserve"> </w:t>
      </w:r>
      <w:r>
        <w:rPr>
          <w:color w:val="003F62"/>
          <w:w w:val="105"/>
        </w:rPr>
        <w:t>current</w:t>
      </w:r>
      <w:r>
        <w:rPr>
          <w:color w:val="003F62"/>
          <w:spacing w:val="-3"/>
          <w:w w:val="105"/>
        </w:rPr>
        <w:t xml:space="preserve"> </w:t>
      </w:r>
      <w:r>
        <w:rPr>
          <w:color w:val="003F62"/>
          <w:w w:val="105"/>
        </w:rPr>
        <w:t>pricing</w:t>
      </w:r>
      <w:r>
        <w:rPr>
          <w:color w:val="003F62"/>
          <w:spacing w:val="-3"/>
          <w:w w:val="105"/>
        </w:rPr>
        <w:t xml:space="preserve"> </w:t>
      </w:r>
      <w:r>
        <w:rPr>
          <w:color w:val="003F62"/>
          <w:w w:val="105"/>
        </w:rPr>
        <w:t>period,</w:t>
      </w:r>
      <w:r>
        <w:rPr>
          <w:color w:val="003F62"/>
          <w:spacing w:val="-3"/>
          <w:w w:val="105"/>
        </w:rPr>
        <w:t xml:space="preserve"> </w:t>
      </w:r>
      <w:r>
        <w:rPr>
          <w:color w:val="003F62"/>
          <w:w w:val="105"/>
        </w:rPr>
        <w:t>incorporating</w:t>
      </w:r>
      <w:r>
        <w:rPr>
          <w:color w:val="003F62"/>
          <w:spacing w:val="-3"/>
          <w:w w:val="105"/>
        </w:rPr>
        <w:t xml:space="preserve"> </w:t>
      </w:r>
      <w:r>
        <w:rPr>
          <w:color w:val="003F62"/>
          <w:w w:val="105"/>
        </w:rPr>
        <w:t>four</w:t>
      </w:r>
      <w:r>
        <w:rPr>
          <w:color w:val="003F62"/>
          <w:spacing w:val="-3"/>
          <w:w w:val="105"/>
        </w:rPr>
        <w:t xml:space="preserve"> </w:t>
      </w:r>
      <w:r>
        <w:rPr>
          <w:color w:val="003F62"/>
          <w:w w:val="105"/>
        </w:rPr>
        <w:t>annual</w:t>
      </w:r>
      <w:r>
        <w:rPr>
          <w:color w:val="003F62"/>
          <w:spacing w:val="-3"/>
          <w:w w:val="105"/>
        </w:rPr>
        <w:t xml:space="preserve"> </w:t>
      </w:r>
      <w:r>
        <w:rPr>
          <w:color w:val="003F62"/>
          <w:w w:val="105"/>
        </w:rPr>
        <w:t>cycles. This</w:t>
      </w:r>
      <w:r>
        <w:rPr>
          <w:color w:val="003F62"/>
          <w:spacing w:val="-13"/>
          <w:w w:val="105"/>
        </w:rPr>
        <w:t xml:space="preserve"> </w:t>
      </w:r>
      <w:r>
        <w:rPr>
          <w:color w:val="003F62"/>
          <w:w w:val="105"/>
        </w:rPr>
        <w:t>allowed</w:t>
      </w:r>
      <w:r>
        <w:rPr>
          <w:color w:val="003F62"/>
          <w:spacing w:val="-13"/>
          <w:w w:val="105"/>
        </w:rPr>
        <w:t xml:space="preserve"> </w:t>
      </w:r>
      <w:r>
        <w:rPr>
          <w:color w:val="003F62"/>
          <w:w w:val="105"/>
        </w:rPr>
        <w:t>opportunities</w:t>
      </w:r>
      <w:r>
        <w:rPr>
          <w:color w:val="003F62"/>
          <w:spacing w:val="-13"/>
          <w:w w:val="105"/>
        </w:rPr>
        <w:t xml:space="preserve"> </w:t>
      </w:r>
      <w:r>
        <w:rPr>
          <w:color w:val="003F62"/>
          <w:w w:val="105"/>
        </w:rPr>
        <w:t>to</w:t>
      </w:r>
      <w:r>
        <w:rPr>
          <w:color w:val="003F62"/>
          <w:spacing w:val="-13"/>
          <w:w w:val="105"/>
        </w:rPr>
        <w:t xml:space="preserve"> </w:t>
      </w:r>
      <w:r>
        <w:rPr>
          <w:color w:val="003F62"/>
          <w:w w:val="105"/>
        </w:rPr>
        <w:t>develop</w:t>
      </w:r>
      <w:r>
        <w:rPr>
          <w:color w:val="003F62"/>
          <w:spacing w:val="-13"/>
          <w:w w:val="105"/>
        </w:rPr>
        <w:t xml:space="preserve"> </w:t>
      </w:r>
      <w:r>
        <w:rPr>
          <w:color w:val="003F62"/>
          <w:w w:val="105"/>
        </w:rPr>
        <w:t>relationships</w:t>
      </w:r>
      <w:r>
        <w:rPr>
          <w:color w:val="003F62"/>
          <w:spacing w:val="-13"/>
          <w:w w:val="105"/>
        </w:rPr>
        <w:t xml:space="preserve"> </w:t>
      </w:r>
      <w:r>
        <w:rPr>
          <w:color w:val="003F62"/>
          <w:w w:val="105"/>
        </w:rPr>
        <w:t>across</w:t>
      </w:r>
      <w:r>
        <w:rPr>
          <w:color w:val="003F62"/>
          <w:spacing w:val="-13"/>
          <w:w w:val="105"/>
        </w:rPr>
        <w:t xml:space="preserve"> </w:t>
      </w:r>
      <w:r>
        <w:rPr>
          <w:color w:val="003F62"/>
          <w:w w:val="105"/>
        </w:rPr>
        <w:t>our</w:t>
      </w:r>
      <w:r>
        <w:rPr>
          <w:color w:val="003F62"/>
          <w:spacing w:val="-13"/>
          <w:w w:val="105"/>
        </w:rPr>
        <w:t xml:space="preserve"> </w:t>
      </w:r>
      <w:r>
        <w:rPr>
          <w:color w:val="003F62"/>
          <w:w w:val="105"/>
        </w:rPr>
        <w:t>large</w:t>
      </w:r>
      <w:r>
        <w:rPr>
          <w:color w:val="003F62"/>
          <w:spacing w:val="-13"/>
          <w:w w:val="105"/>
        </w:rPr>
        <w:t xml:space="preserve"> </w:t>
      </w:r>
      <w:r>
        <w:rPr>
          <w:color w:val="003F62"/>
          <w:w w:val="105"/>
        </w:rPr>
        <w:t>region</w:t>
      </w:r>
      <w:r>
        <w:rPr>
          <w:color w:val="003F62"/>
          <w:spacing w:val="-13"/>
          <w:w w:val="105"/>
        </w:rPr>
        <w:t xml:space="preserve"> </w:t>
      </w:r>
      <w:r>
        <w:rPr>
          <w:color w:val="003F62"/>
          <w:w w:val="105"/>
        </w:rPr>
        <w:t>and</w:t>
      </w:r>
      <w:r>
        <w:rPr>
          <w:color w:val="003F62"/>
          <w:spacing w:val="-13"/>
          <w:w w:val="105"/>
        </w:rPr>
        <w:t xml:space="preserve"> </w:t>
      </w:r>
      <w:r>
        <w:rPr>
          <w:color w:val="003F62"/>
          <w:w w:val="105"/>
        </w:rPr>
        <w:t>identify</w:t>
      </w:r>
      <w:r>
        <w:rPr>
          <w:color w:val="003F62"/>
          <w:spacing w:val="-13"/>
          <w:w w:val="105"/>
        </w:rPr>
        <w:t xml:space="preserve"> </w:t>
      </w:r>
      <w:r>
        <w:rPr>
          <w:color w:val="003F62"/>
          <w:w w:val="105"/>
        </w:rPr>
        <w:t>trends</w:t>
      </w:r>
      <w:r>
        <w:rPr>
          <w:color w:val="003F62"/>
          <w:spacing w:val="-13"/>
          <w:w w:val="105"/>
        </w:rPr>
        <w:t xml:space="preserve"> </w:t>
      </w:r>
      <w:r>
        <w:rPr>
          <w:color w:val="003F62"/>
          <w:w w:val="105"/>
        </w:rPr>
        <w:t>in</w:t>
      </w:r>
      <w:r>
        <w:rPr>
          <w:color w:val="003F62"/>
          <w:spacing w:val="-13"/>
          <w:w w:val="105"/>
        </w:rPr>
        <w:t xml:space="preserve"> </w:t>
      </w:r>
      <w:r>
        <w:rPr>
          <w:color w:val="003F62"/>
          <w:w w:val="105"/>
        </w:rPr>
        <w:t>sentiment</w:t>
      </w:r>
      <w:r>
        <w:rPr>
          <w:color w:val="003F62"/>
          <w:spacing w:val="-13"/>
          <w:w w:val="105"/>
        </w:rPr>
        <w:t xml:space="preserve"> </w:t>
      </w:r>
      <w:r>
        <w:rPr>
          <w:color w:val="003F62"/>
          <w:w w:val="105"/>
        </w:rPr>
        <w:t xml:space="preserve">over </w:t>
      </w:r>
      <w:r>
        <w:rPr>
          <w:color w:val="003F62"/>
          <w:spacing w:val="-2"/>
          <w:w w:val="105"/>
        </w:rPr>
        <w:t>time.</w:t>
      </w:r>
    </w:p>
    <w:p w14:paraId="60097FBB" w14:textId="77777777" w:rsidR="0023410F" w:rsidRDefault="001D4F61">
      <w:pPr>
        <w:pStyle w:val="BodyText"/>
        <w:spacing w:before="172"/>
        <w:ind w:left="374"/>
        <w:jc w:val="both"/>
      </w:pPr>
      <w:r>
        <w:rPr>
          <w:color w:val="003F62"/>
        </w:rPr>
        <w:t>We</w:t>
      </w:r>
      <w:r>
        <w:rPr>
          <w:color w:val="003F62"/>
          <w:spacing w:val="10"/>
        </w:rPr>
        <w:t xml:space="preserve"> </w:t>
      </w:r>
      <w:r>
        <w:rPr>
          <w:color w:val="003F62"/>
        </w:rPr>
        <w:t>delivered</w:t>
      </w:r>
      <w:r>
        <w:rPr>
          <w:color w:val="003F62"/>
          <w:spacing w:val="10"/>
        </w:rPr>
        <w:t xml:space="preserve"> </w:t>
      </w:r>
      <w:r>
        <w:rPr>
          <w:color w:val="003F62"/>
        </w:rPr>
        <w:t>early,</w:t>
      </w:r>
      <w:r>
        <w:rPr>
          <w:color w:val="003F62"/>
          <w:spacing w:val="10"/>
        </w:rPr>
        <w:t xml:space="preserve"> </w:t>
      </w:r>
      <w:r>
        <w:rPr>
          <w:color w:val="003F62"/>
        </w:rPr>
        <w:t>broad</w:t>
      </w:r>
      <w:r>
        <w:rPr>
          <w:color w:val="003F62"/>
          <w:spacing w:val="10"/>
        </w:rPr>
        <w:t xml:space="preserve"> </w:t>
      </w:r>
      <w:r>
        <w:rPr>
          <w:color w:val="003F62"/>
        </w:rPr>
        <w:t>engagement</w:t>
      </w:r>
      <w:r>
        <w:rPr>
          <w:color w:val="003F62"/>
          <w:spacing w:val="11"/>
        </w:rPr>
        <w:t xml:space="preserve"> </w:t>
      </w:r>
      <w:r>
        <w:rPr>
          <w:color w:val="003F62"/>
        </w:rPr>
        <w:t>in</w:t>
      </w:r>
      <w:r>
        <w:rPr>
          <w:color w:val="003F62"/>
          <w:spacing w:val="10"/>
        </w:rPr>
        <w:t xml:space="preserve"> </w:t>
      </w:r>
      <w:r>
        <w:rPr>
          <w:color w:val="003F62"/>
        </w:rPr>
        <w:t>2018</w:t>
      </w:r>
      <w:r>
        <w:rPr>
          <w:color w:val="003F62"/>
          <w:spacing w:val="10"/>
        </w:rPr>
        <w:t xml:space="preserve"> </w:t>
      </w:r>
      <w:r>
        <w:rPr>
          <w:color w:val="003F62"/>
        </w:rPr>
        <w:t>and</w:t>
      </w:r>
      <w:r>
        <w:rPr>
          <w:color w:val="003F62"/>
          <w:spacing w:val="10"/>
        </w:rPr>
        <w:t xml:space="preserve"> </w:t>
      </w:r>
      <w:r>
        <w:rPr>
          <w:color w:val="003F62"/>
        </w:rPr>
        <w:t>2019,</w:t>
      </w:r>
      <w:r>
        <w:rPr>
          <w:color w:val="003F62"/>
          <w:spacing w:val="10"/>
        </w:rPr>
        <w:t xml:space="preserve"> </w:t>
      </w:r>
      <w:r>
        <w:rPr>
          <w:color w:val="003F62"/>
        </w:rPr>
        <w:t>then</w:t>
      </w:r>
      <w:r>
        <w:rPr>
          <w:color w:val="003F62"/>
          <w:spacing w:val="11"/>
        </w:rPr>
        <w:t xml:space="preserve"> </w:t>
      </w:r>
      <w:r>
        <w:rPr>
          <w:color w:val="003F62"/>
        </w:rPr>
        <w:t>more</w:t>
      </w:r>
      <w:r>
        <w:rPr>
          <w:color w:val="003F62"/>
          <w:spacing w:val="10"/>
        </w:rPr>
        <w:t xml:space="preserve"> </w:t>
      </w:r>
      <w:r>
        <w:rPr>
          <w:color w:val="003F62"/>
        </w:rPr>
        <w:t>focused,</w:t>
      </w:r>
      <w:r>
        <w:rPr>
          <w:color w:val="003F62"/>
          <w:spacing w:val="10"/>
        </w:rPr>
        <w:t xml:space="preserve"> </w:t>
      </w:r>
      <w:r>
        <w:rPr>
          <w:color w:val="003F62"/>
        </w:rPr>
        <w:t>targeted</w:t>
      </w:r>
      <w:r>
        <w:rPr>
          <w:color w:val="003F62"/>
          <w:spacing w:val="10"/>
        </w:rPr>
        <w:t xml:space="preserve"> </w:t>
      </w:r>
      <w:r>
        <w:rPr>
          <w:color w:val="003F62"/>
        </w:rPr>
        <w:t>activities</w:t>
      </w:r>
      <w:r>
        <w:rPr>
          <w:color w:val="003F62"/>
          <w:spacing w:val="10"/>
        </w:rPr>
        <w:t xml:space="preserve"> </w:t>
      </w:r>
      <w:r>
        <w:rPr>
          <w:color w:val="003F62"/>
        </w:rPr>
        <w:t>in</w:t>
      </w:r>
      <w:r>
        <w:rPr>
          <w:color w:val="003F62"/>
          <w:spacing w:val="11"/>
        </w:rPr>
        <w:t xml:space="preserve"> </w:t>
      </w:r>
      <w:r>
        <w:rPr>
          <w:color w:val="003F62"/>
        </w:rPr>
        <w:t>2020</w:t>
      </w:r>
      <w:r>
        <w:rPr>
          <w:color w:val="003F62"/>
          <w:spacing w:val="10"/>
        </w:rPr>
        <w:t xml:space="preserve"> </w:t>
      </w:r>
      <w:r>
        <w:rPr>
          <w:color w:val="003F62"/>
        </w:rPr>
        <w:t>and</w:t>
      </w:r>
      <w:r>
        <w:rPr>
          <w:color w:val="003F62"/>
          <w:spacing w:val="10"/>
        </w:rPr>
        <w:t xml:space="preserve"> </w:t>
      </w:r>
      <w:r>
        <w:rPr>
          <w:color w:val="003F62"/>
          <w:spacing w:val="-2"/>
        </w:rPr>
        <w:t>2021.</w:t>
      </w:r>
    </w:p>
    <w:p w14:paraId="60097FBC" w14:textId="77777777" w:rsidR="0023410F" w:rsidRDefault="001D4F61">
      <w:pPr>
        <w:pStyle w:val="BodyText"/>
        <w:spacing w:before="10" w:line="249" w:lineRule="auto"/>
        <w:ind w:left="374" w:right="739"/>
        <w:jc w:val="both"/>
      </w:pPr>
      <w:r>
        <w:rPr>
          <w:color w:val="003F62"/>
          <w:w w:val="105"/>
        </w:rPr>
        <w:t>This</w:t>
      </w:r>
      <w:r>
        <w:rPr>
          <w:color w:val="003F62"/>
          <w:spacing w:val="-11"/>
          <w:w w:val="105"/>
        </w:rPr>
        <w:t xml:space="preserve"> </w:t>
      </w:r>
      <w:r>
        <w:rPr>
          <w:color w:val="003F62"/>
          <w:w w:val="105"/>
        </w:rPr>
        <w:t>culminated</w:t>
      </w:r>
      <w:r>
        <w:rPr>
          <w:color w:val="003F62"/>
          <w:spacing w:val="-11"/>
          <w:w w:val="105"/>
        </w:rPr>
        <w:t xml:space="preserve"> </w:t>
      </w:r>
      <w:r>
        <w:rPr>
          <w:color w:val="003F62"/>
          <w:w w:val="105"/>
        </w:rPr>
        <w:t>in</w:t>
      </w:r>
      <w:r>
        <w:rPr>
          <w:color w:val="003F62"/>
          <w:spacing w:val="-11"/>
          <w:w w:val="105"/>
        </w:rPr>
        <w:t xml:space="preserve"> </w:t>
      </w:r>
      <w:r>
        <w:rPr>
          <w:color w:val="003F62"/>
          <w:w w:val="105"/>
        </w:rPr>
        <w:t>a</w:t>
      </w:r>
      <w:r>
        <w:rPr>
          <w:color w:val="003F62"/>
          <w:spacing w:val="-11"/>
          <w:w w:val="105"/>
        </w:rPr>
        <w:t xml:space="preserve"> </w:t>
      </w:r>
      <w:r>
        <w:rPr>
          <w:color w:val="003F62"/>
          <w:w w:val="105"/>
        </w:rPr>
        <w:t>deeper</w:t>
      </w:r>
      <w:r>
        <w:rPr>
          <w:color w:val="003F62"/>
          <w:spacing w:val="-11"/>
          <w:w w:val="105"/>
        </w:rPr>
        <w:t xml:space="preserve"> </w:t>
      </w:r>
      <w:r>
        <w:rPr>
          <w:color w:val="003F62"/>
          <w:w w:val="105"/>
        </w:rPr>
        <w:t>engagement</w:t>
      </w:r>
      <w:r>
        <w:rPr>
          <w:color w:val="003F62"/>
          <w:spacing w:val="-11"/>
          <w:w w:val="105"/>
        </w:rPr>
        <w:t xml:space="preserve"> </w:t>
      </w:r>
      <w:r>
        <w:rPr>
          <w:color w:val="003F62"/>
          <w:w w:val="105"/>
        </w:rPr>
        <w:t>in</w:t>
      </w:r>
      <w:r>
        <w:rPr>
          <w:color w:val="003F62"/>
          <w:spacing w:val="-11"/>
          <w:w w:val="105"/>
        </w:rPr>
        <w:t xml:space="preserve"> </w:t>
      </w:r>
      <w:r>
        <w:rPr>
          <w:color w:val="003F62"/>
          <w:w w:val="105"/>
        </w:rPr>
        <w:t>2022,</w:t>
      </w:r>
      <w:r>
        <w:rPr>
          <w:color w:val="003F62"/>
          <w:spacing w:val="-11"/>
          <w:w w:val="105"/>
        </w:rPr>
        <w:t xml:space="preserve"> </w:t>
      </w:r>
      <w:r>
        <w:rPr>
          <w:color w:val="003F62"/>
          <w:w w:val="105"/>
        </w:rPr>
        <w:t>with</w:t>
      </w:r>
      <w:r>
        <w:rPr>
          <w:color w:val="003F62"/>
          <w:spacing w:val="-11"/>
          <w:w w:val="105"/>
        </w:rPr>
        <w:t xml:space="preserve"> </w:t>
      </w:r>
      <w:r>
        <w:rPr>
          <w:color w:val="003F62"/>
          <w:w w:val="105"/>
        </w:rPr>
        <w:t>our</w:t>
      </w:r>
      <w:r>
        <w:rPr>
          <w:color w:val="003F62"/>
          <w:spacing w:val="-11"/>
          <w:w w:val="105"/>
        </w:rPr>
        <w:t xml:space="preserve"> </w:t>
      </w:r>
      <w:r>
        <w:rPr>
          <w:color w:val="003F62"/>
          <w:w w:val="105"/>
        </w:rPr>
        <w:t>deliberative</w:t>
      </w:r>
      <w:r>
        <w:rPr>
          <w:color w:val="003F62"/>
          <w:spacing w:val="-11"/>
          <w:w w:val="105"/>
        </w:rPr>
        <w:t xml:space="preserve"> </w:t>
      </w:r>
      <w:r>
        <w:rPr>
          <w:color w:val="003F62"/>
          <w:w w:val="105"/>
        </w:rPr>
        <w:t>Community</w:t>
      </w:r>
      <w:r>
        <w:rPr>
          <w:color w:val="003F62"/>
          <w:spacing w:val="-11"/>
          <w:w w:val="105"/>
        </w:rPr>
        <w:t xml:space="preserve"> </w:t>
      </w:r>
      <w:r>
        <w:rPr>
          <w:color w:val="003F62"/>
          <w:w w:val="105"/>
        </w:rPr>
        <w:t>Panel</w:t>
      </w:r>
      <w:r>
        <w:rPr>
          <w:color w:val="003F62"/>
          <w:spacing w:val="-11"/>
          <w:w w:val="105"/>
        </w:rPr>
        <w:t xml:space="preserve"> </w:t>
      </w:r>
      <w:r>
        <w:rPr>
          <w:color w:val="003F62"/>
          <w:w w:val="105"/>
        </w:rPr>
        <w:t>strongly</w:t>
      </w:r>
      <w:r>
        <w:rPr>
          <w:color w:val="003F62"/>
          <w:spacing w:val="-11"/>
          <w:w w:val="105"/>
        </w:rPr>
        <w:t xml:space="preserve"> </w:t>
      </w:r>
      <w:r>
        <w:rPr>
          <w:color w:val="003F62"/>
          <w:w w:val="105"/>
        </w:rPr>
        <w:t>influencing our</w:t>
      </w:r>
      <w:r>
        <w:rPr>
          <w:color w:val="003F62"/>
          <w:spacing w:val="-10"/>
          <w:w w:val="105"/>
        </w:rPr>
        <w:t xml:space="preserve"> </w:t>
      </w:r>
      <w:r>
        <w:rPr>
          <w:color w:val="003F62"/>
          <w:w w:val="105"/>
        </w:rPr>
        <w:t>submission,</w:t>
      </w:r>
      <w:r>
        <w:rPr>
          <w:color w:val="003F62"/>
          <w:spacing w:val="-10"/>
          <w:w w:val="105"/>
        </w:rPr>
        <w:t xml:space="preserve"> </w:t>
      </w:r>
      <w:r>
        <w:rPr>
          <w:color w:val="003F62"/>
          <w:w w:val="105"/>
        </w:rPr>
        <w:t>particularly</w:t>
      </w:r>
      <w:r>
        <w:rPr>
          <w:color w:val="003F62"/>
          <w:spacing w:val="-10"/>
          <w:w w:val="105"/>
        </w:rPr>
        <w:t xml:space="preserve"> </w:t>
      </w:r>
      <w:r>
        <w:rPr>
          <w:color w:val="003F62"/>
          <w:w w:val="105"/>
        </w:rPr>
        <w:t>regarding</w:t>
      </w:r>
      <w:r>
        <w:rPr>
          <w:color w:val="003F62"/>
          <w:spacing w:val="-10"/>
          <w:w w:val="105"/>
        </w:rPr>
        <w:t xml:space="preserve"> </w:t>
      </w:r>
      <w:r>
        <w:rPr>
          <w:color w:val="003F62"/>
          <w:w w:val="105"/>
        </w:rPr>
        <w:t>future</w:t>
      </w:r>
      <w:r>
        <w:rPr>
          <w:color w:val="003F62"/>
          <w:spacing w:val="-10"/>
          <w:w w:val="105"/>
        </w:rPr>
        <w:t xml:space="preserve"> </w:t>
      </w:r>
      <w:r>
        <w:rPr>
          <w:color w:val="003F62"/>
          <w:w w:val="105"/>
        </w:rPr>
        <w:t>bill</w:t>
      </w:r>
      <w:r>
        <w:rPr>
          <w:color w:val="003F62"/>
          <w:spacing w:val="-10"/>
          <w:w w:val="105"/>
        </w:rPr>
        <w:t xml:space="preserve"> </w:t>
      </w:r>
      <w:r>
        <w:rPr>
          <w:color w:val="003F62"/>
          <w:w w:val="105"/>
        </w:rPr>
        <w:t>structure,</w:t>
      </w:r>
      <w:r>
        <w:rPr>
          <w:color w:val="003F62"/>
          <w:spacing w:val="-10"/>
          <w:w w:val="105"/>
        </w:rPr>
        <w:t xml:space="preserve"> </w:t>
      </w:r>
      <w:r>
        <w:rPr>
          <w:color w:val="003F62"/>
          <w:w w:val="105"/>
        </w:rPr>
        <w:t>capital</w:t>
      </w:r>
      <w:r>
        <w:rPr>
          <w:color w:val="003F62"/>
          <w:spacing w:val="-10"/>
          <w:w w:val="105"/>
        </w:rPr>
        <w:t xml:space="preserve"> </w:t>
      </w:r>
      <w:r>
        <w:rPr>
          <w:color w:val="003F62"/>
          <w:w w:val="105"/>
        </w:rPr>
        <w:t>works</w:t>
      </w:r>
      <w:r>
        <w:rPr>
          <w:color w:val="003F62"/>
          <w:spacing w:val="-10"/>
          <w:w w:val="105"/>
        </w:rPr>
        <w:t xml:space="preserve"> </w:t>
      </w:r>
      <w:r>
        <w:rPr>
          <w:color w:val="003F62"/>
          <w:w w:val="105"/>
        </w:rPr>
        <w:t>priorities</w:t>
      </w:r>
      <w:r>
        <w:rPr>
          <w:color w:val="003F62"/>
          <w:spacing w:val="-10"/>
          <w:w w:val="105"/>
        </w:rPr>
        <w:t xml:space="preserve"> </w:t>
      </w:r>
      <w:r>
        <w:rPr>
          <w:color w:val="003F62"/>
          <w:w w:val="105"/>
        </w:rPr>
        <w:t>and</w:t>
      </w:r>
      <w:r>
        <w:rPr>
          <w:color w:val="003F62"/>
          <w:spacing w:val="-10"/>
          <w:w w:val="105"/>
        </w:rPr>
        <w:t xml:space="preserve"> </w:t>
      </w:r>
      <w:r>
        <w:rPr>
          <w:color w:val="003F62"/>
          <w:w w:val="105"/>
        </w:rPr>
        <w:t>re-setting</w:t>
      </w:r>
      <w:r>
        <w:rPr>
          <w:color w:val="003F62"/>
          <w:spacing w:val="-10"/>
          <w:w w:val="105"/>
        </w:rPr>
        <w:t xml:space="preserve"> </w:t>
      </w:r>
      <w:r>
        <w:rPr>
          <w:color w:val="003F62"/>
          <w:w w:val="105"/>
        </w:rPr>
        <w:t>our</w:t>
      </w:r>
      <w:r>
        <w:rPr>
          <w:color w:val="003F62"/>
          <w:spacing w:val="-10"/>
          <w:w w:val="105"/>
        </w:rPr>
        <w:t xml:space="preserve"> </w:t>
      </w:r>
      <w:r>
        <w:rPr>
          <w:color w:val="003F62"/>
          <w:w w:val="105"/>
        </w:rPr>
        <w:t xml:space="preserve">customer </w:t>
      </w:r>
      <w:r>
        <w:rPr>
          <w:color w:val="003F62"/>
          <w:spacing w:val="-2"/>
          <w:w w:val="105"/>
        </w:rPr>
        <w:t>outcomes.</w:t>
      </w:r>
    </w:p>
    <w:p w14:paraId="60097FBD" w14:textId="77777777" w:rsidR="0023410F" w:rsidRDefault="001D4F61">
      <w:pPr>
        <w:pStyle w:val="BodyText"/>
        <w:spacing w:before="173" w:line="249" w:lineRule="auto"/>
        <w:ind w:left="374"/>
      </w:pPr>
      <w:r>
        <w:rPr>
          <w:color w:val="003F62"/>
          <w:w w:val="105"/>
        </w:rPr>
        <w:t>In</w:t>
      </w:r>
      <w:r>
        <w:rPr>
          <w:color w:val="003F62"/>
          <w:spacing w:val="-1"/>
          <w:w w:val="105"/>
        </w:rPr>
        <w:t xml:space="preserve"> </w:t>
      </w:r>
      <w:r>
        <w:rPr>
          <w:color w:val="003F62"/>
          <w:w w:val="105"/>
        </w:rPr>
        <w:t>2020</w:t>
      </w:r>
      <w:r>
        <w:rPr>
          <w:color w:val="003F62"/>
          <w:spacing w:val="-1"/>
          <w:w w:val="105"/>
        </w:rPr>
        <w:t xml:space="preserve"> </w:t>
      </w:r>
      <w:r>
        <w:rPr>
          <w:color w:val="003F62"/>
          <w:w w:val="105"/>
        </w:rPr>
        <w:t>and</w:t>
      </w:r>
      <w:r>
        <w:rPr>
          <w:color w:val="003F62"/>
          <w:spacing w:val="-1"/>
          <w:w w:val="105"/>
        </w:rPr>
        <w:t xml:space="preserve"> </w:t>
      </w:r>
      <w:r>
        <w:rPr>
          <w:color w:val="003F62"/>
          <w:w w:val="105"/>
        </w:rPr>
        <w:t>2021,</w:t>
      </w:r>
      <w:r>
        <w:rPr>
          <w:color w:val="003F62"/>
          <w:spacing w:val="-1"/>
          <w:w w:val="105"/>
        </w:rPr>
        <w:t xml:space="preserve"> </w:t>
      </w:r>
      <w:r>
        <w:rPr>
          <w:color w:val="003F62"/>
          <w:w w:val="105"/>
        </w:rPr>
        <w:t>our</w:t>
      </w:r>
      <w:r>
        <w:rPr>
          <w:color w:val="003F62"/>
          <w:spacing w:val="-1"/>
          <w:w w:val="105"/>
        </w:rPr>
        <w:t xml:space="preserve"> </w:t>
      </w:r>
      <w:r>
        <w:rPr>
          <w:color w:val="003F62"/>
          <w:w w:val="105"/>
        </w:rPr>
        <w:t>timing</w:t>
      </w:r>
      <w:r>
        <w:rPr>
          <w:color w:val="003F62"/>
          <w:spacing w:val="-1"/>
          <w:w w:val="105"/>
        </w:rPr>
        <w:t xml:space="preserve"> </w:t>
      </w:r>
      <w:r>
        <w:rPr>
          <w:color w:val="003F62"/>
          <w:w w:val="105"/>
        </w:rPr>
        <w:t>was</w:t>
      </w:r>
      <w:r>
        <w:rPr>
          <w:color w:val="003F62"/>
          <w:spacing w:val="-1"/>
          <w:w w:val="105"/>
        </w:rPr>
        <w:t xml:space="preserve"> </w:t>
      </w:r>
      <w:r>
        <w:rPr>
          <w:color w:val="003F62"/>
          <w:w w:val="105"/>
        </w:rPr>
        <w:t>influenced</w:t>
      </w:r>
      <w:r>
        <w:rPr>
          <w:color w:val="003F62"/>
          <w:spacing w:val="-1"/>
          <w:w w:val="105"/>
        </w:rPr>
        <w:t xml:space="preserve"> </w:t>
      </w:r>
      <w:r>
        <w:rPr>
          <w:color w:val="003F62"/>
          <w:w w:val="105"/>
        </w:rPr>
        <w:t>by</w:t>
      </w:r>
      <w:r>
        <w:rPr>
          <w:color w:val="003F62"/>
          <w:spacing w:val="-1"/>
          <w:w w:val="105"/>
        </w:rPr>
        <w:t xml:space="preserve"> </w:t>
      </w:r>
      <w:r>
        <w:rPr>
          <w:color w:val="003F62"/>
          <w:w w:val="105"/>
        </w:rPr>
        <w:t>the</w:t>
      </w:r>
      <w:r>
        <w:rPr>
          <w:color w:val="003F62"/>
          <w:spacing w:val="-1"/>
          <w:w w:val="105"/>
        </w:rPr>
        <w:t xml:space="preserve"> </w:t>
      </w:r>
      <w:r>
        <w:rPr>
          <w:color w:val="003F62"/>
          <w:w w:val="105"/>
        </w:rPr>
        <w:t>COVID-19</w:t>
      </w:r>
      <w:r>
        <w:rPr>
          <w:color w:val="003F62"/>
          <w:spacing w:val="-1"/>
          <w:w w:val="105"/>
        </w:rPr>
        <w:t xml:space="preserve"> </w:t>
      </w:r>
      <w:r>
        <w:rPr>
          <w:color w:val="003F62"/>
          <w:w w:val="105"/>
        </w:rPr>
        <w:t>pandemic.</w:t>
      </w:r>
      <w:r>
        <w:rPr>
          <w:color w:val="003F62"/>
          <w:spacing w:val="-1"/>
          <w:w w:val="105"/>
        </w:rPr>
        <w:t xml:space="preserve"> </w:t>
      </w:r>
      <w:r>
        <w:rPr>
          <w:color w:val="003F62"/>
          <w:w w:val="105"/>
        </w:rPr>
        <w:t>The</w:t>
      </w:r>
      <w:r>
        <w:rPr>
          <w:color w:val="003F62"/>
          <w:spacing w:val="-1"/>
          <w:w w:val="105"/>
        </w:rPr>
        <w:t xml:space="preserve"> </w:t>
      </w:r>
      <w:r>
        <w:rPr>
          <w:color w:val="003F62"/>
          <w:w w:val="105"/>
        </w:rPr>
        <w:t>safety</w:t>
      </w:r>
      <w:r>
        <w:rPr>
          <w:color w:val="003F62"/>
          <w:spacing w:val="-1"/>
          <w:w w:val="105"/>
        </w:rPr>
        <w:t xml:space="preserve"> </w:t>
      </w:r>
      <w:r>
        <w:rPr>
          <w:color w:val="003F62"/>
          <w:w w:val="105"/>
        </w:rPr>
        <w:t>and</w:t>
      </w:r>
      <w:r>
        <w:rPr>
          <w:color w:val="003F62"/>
          <w:spacing w:val="-1"/>
          <w:w w:val="105"/>
        </w:rPr>
        <w:t xml:space="preserve"> </w:t>
      </w:r>
      <w:r>
        <w:rPr>
          <w:color w:val="003F62"/>
          <w:w w:val="105"/>
        </w:rPr>
        <w:t>wellbeing</w:t>
      </w:r>
      <w:r>
        <w:rPr>
          <w:color w:val="003F62"/>
          <w:spacing w:val="-1"/>
          <w:w w:val="105"/>
        </w:rPr>
        <w:t xml:space="preserve"> </w:t>
      </w:r>
      <w:r>
        <w:rPr>
          <w:color w:val="003F62"/>
          <w:w w:val="105"/>
        </w:rPr>
        <w:t>of</w:t>
      </w:r>
      <w:r>
        <w:rPr>
          <w:color w:val="003F62"/>
          <w:spacing w:val="-1"/>
          <w:w w:val="105"/>
        </w:rPr>
        <w:t xml:space="preserve"> </w:t>
      </w:r>
      <w:r>
        <w:rPr>
          <w:color w:val="003F62"/>
          <w:w w:val="105"/>
        </w:rPr>
        <w:t>our customers,</w:t>
      </w:r>
      <w:r>
        <w:rPr>
          <w:color w:val="003F62"/>
          <w:spacing w:val="-12"/>
          <w:w w:val="105"/>
        </w:rPr>
        <w:t xml:space="preserve"> </w:t>
      </w:r>
      <w:r>
        <w:rPr>
          <w:color w:val="003F62"/>
          <w:w w:val="105"/>
        </w:rPr>
        <w:t>communities</w:t>
      </w:r>
      <w:r>
        <w:rPr>
          <w:color w:val="003F62"/>
          <w:spacing w:val="-12"/>
          <w:w w:val="105"/>
        </w:rPr>
        <w:t xml:space="preserve"> </w:t>
      </w:r>
      <w:r>
        <w:rPr>
          <w:color w:val="003F62"/>
          <w:w w:val="105"/>
        </w:rPr>
        <w:t>and</w:t>
      </w:r>
      <w:r>
        <w:rPr>
          <w:color w:val="003F62"/>
          <w:spacing w:val="-12"/>
          <w:w w:val="105"/>
        </w:rPr>
        <w:t xml:space="preserve"> </w:t>
      </w:r>
      <w:r>
        <w:rPr>
          <w:color w:val="003F62"/>
          <w:w w:val="105"/>
        </w:rPr>
        <w:t>employees</w:t>
      </w:r>
      <w:r>
        <w:rPr>
          <w:color w:val="003F62"/>
          <w:spacing w:val="-12"/>
          <w:w w:val="105"/>
        </w:rPr>
        <w:t xml:space="preserve"> </w:t>
      </w:r>
      <w:r>
        <w:rPr>
          <w:color w:val="003F62"/>
          <w:w w:val="105"/>
        </w:rPr>
        <w:t>was</w:t>
      </w:r>
      <w:r>
        <w:rPr>
          <w:color w:val="003F62"/>
          <w:spacing w:val="-12"/>
          <w:w w:val="105"/>
        </w:rPr>
        <w:t xml:space="preserve"> </w:t>
      </w:r>
      <w:r>
        <w:rPr>
          <w:color w:val="003F62"/>
          <w:w w:val="105"/>
        </w:rPr>
        <w:t>a</w:t>
      </w:r>
      <w:r>
        <w:rPr>
          <w:color w:val="003F62"/>
          <w:spacing w:val="-12"/>
          <w:w w:val="105"/>
        </w:rPr>
        <w:t xml:space="preserve"> </w:t>
      </w:r>
      <w:r>
        <w:rPr>
          <w:color w:val="003F62"/>
          <w:w w:val="105"/>
        </w:rPr>
        <w:t>top</w:t>
      </w:r>
      <w:r>
        <w:rPr>
          <w:color w:val="003F62"/>
          <w:spacing w:val="-12"/>
          <w:w w:val="105"/>
        </w:rPr>
        <w:t xml:space="preserve"> </w:t>
      </w:r>
      <w:r>
        <w:rPr>
          <w:color w:val="003F62"/>
          <w:w w:val="105"/>
        </w:rPr>
        <w:t>priority</w:t>
      </w:r>
      <w:r>
        <w:rPr>
          <w:color w:val="003F62"/>
          <w:spacing w:val="-12"/>
          <w:w w:val="105"/>
        </w:rPr>
        <w:t xml:space="preserve"> </w:t>
      </w:r>
      <w:r>
        <w:rPr>
          <w:color w:val="003F62"/>
          <w:w w:val="105"/>
        </w:rPr>
        <w:t>for</w:t>
      </w:r>
      <w:r>
        <w:rPr>
          <w:color w:val="003F62"/>
          <w:spacing w:val="-12"/>
          <w:w w:val="105"/>
        </w:rPr>
        <w:t xml:space="preserve"> </w:t>
      </w:r>
      <w:r>
        <w:rPr>
          <w:color w:val="003F62"/>
          <w:w w:val="105"/>
        </w:rPr>
        <w:t>us,</w:t>
      </w:r>
      <w:r>
        <w:rPr>
          <w:color w:val="003F62"/>
          <w:spacing w:val="-12"/>
          <w:w w:val="105"/>
        </w:rPr>
        <w:t xml:space="preserve"> </w:t>
      </w:r>
      <w:r>
        <w:rPr>
          <w:color w:val="003F62"/>
          <w:w w:val="105"/>
        </w:rPr>
        <w:t>and</w:t>
      </w:r>
      <w:r>
        <w:rPr>
          <w:color w:val="003F62"/>
          <w:spacing w:val="-12"/>
          <w:w w:val="105"/>
        </w:rPr>
        <w:t xml:space="preserve"> </w:t>
      </w:r>
      <w:r>
        <w:rPr>
          <w:color w:val="003F62"/>
          <w:w w:val="105"/>
        </w:rPr>
        <w:t>we</w:t>
      </w:r>
      <w:r>
        <w:rPr>
          <w:color w:val="003F62"/>
          <w:spacing w:val="-12"/>
          <w:w w:val="105"/>
        </w:rPr>
        <w:t xml:space="preserve"> </w:t>
      </w:r>
      <w:r>
        <w:rPr>
          <w:color w:val="003F62"/>
          <w:w w:val="105"/>
        </w:rPr>
        <w:t>adapted</w:t>
      </w:r>
      <w:r>
        <w:rPr>
          <w:color w:val="003F62"/>
          <w:spacing w:val="-12"/>
          <w:w w:val="105"/>
        </w:rPr>
        <w:t xml:space="preserve"> </w:t>
      </w:r>
      <w:r>
        <w:rPr>
          <w:color w:val="003F62"/>
          <w:w w:val="105"/>
        </w:rPr>
        <w:t>our</w:t>
      </w:r>
      <w:r>
        <w:rPr>
          <w:color w:val="003F62"/>
          <w:spacing w:val="-12"/>
          <w:w w:val="105"/>
        </w:rPr>
        <w:t xml:space="preserve"> </w:t>
      </w:r>
      <w:r>
        <w:rPr>
          <w:color w:val="003F62"/>
          <w:w w:val="105"/>
        </w:rPr>
        <w:t>methods</w:t>
      </w:r>
      <w:r>
        <w:rPr>
          <w:color w:val="003F62"/>
          <w:spacing w:val="-12"/>
          <w:w w:val="105"/>
        </w:rPr>
        <w:t xml:space="preserve"> </w:t>
      </w:r>
      <w:r>
        <w:rPr>
          <w:color w:val="003F62"/>
          <w:w w:val="105"/>
        </w:rPr>
        <w:t>appropriately</w:t>
      </w:r>
      <w:r>
        <w:rPr>
          <w:color w:val="003F62"/>
          <w:spacing w:val="-12"/>
          <w:w w:val="105"/>
        </w:rPr>
        <w:t xml:space="preserve"> </w:t>
      </w:r>
      <w:r>
        <w:rPr>
          <w:color w:val="003F62"/>
          <w:w w:val="105"/>
        </w:rPr>
        <w:t>and sensitively given the constraints and impacts of COVID-19 restrictions.</w:t>
      </w:r>
    </w:p>
    <w:p w14:paraId="60097FBE" w14:textId="77777777" w:rsidR="0023410F" w:rsidRDefault="001D4F61">
      <w:pPr>
        <w:pStyle w:val="BodyText"/>
        <w:spacing w:before="173"/>
        <w:ind w:left="374"/>
        <w:jc w:val="both"/>
      </w:pPr>
      <w:r>
        <w:rPr>
          <w:color w:val="003F62"/>
          <w:w w:val="105"/>
        </w:rPr>
        <w:t>Other</w:t>
      </w:r>
      <w:r>
        <w:rPr>
          <w:color w:val="003F62"/>
          <w:spacing w:val="-14"/>
          <w:w w:val="105"/>
        </w:rPr>
        <w:t xml:space="preserve"> </w:t>
      </w:r>
      <w:r>
        <w:rPr>
          <w:color w:val="003F62"/>
          <w:w w:val="105"/>
        </w:rPr>
        <w:t>discretionary</w:t>
      </w:r>
      <w:r>
        <w:rPr>
          <w:color w:val="003F62"/>
          <w:spacing w:val="-13"/>
          <w:w w:val="105"/>
        </w:rPr>
        <w:t xml:space="preserve"> </w:t>
      </w:r>
      <w:r>
        <w:rPr>
          <w:color w:val="003F62"/>
          <w:w w:val="105"/>
        </w:rPr>
        <w:t>engagement</w:t>
      </w:r>
      <w:r>
        <w:rPr>
          <w:color w:val="003F62"/>
          <w:spacing w:val="-14"/>
          <w:w w:val="105"/>
        </w:rPr>
        <w:t xml:space="preserve"> </w:t>
      </w:r>
      <w:r>
        <w:rPr>
          <w:color w:val="003F62"/>
          <w:w w:val="105"/>
        </w:rPr>
        <w:t>projects</w:t>
      </w:r>
      <w:r>
        <w:rPr>
          <w:color w:val="003F62"/>
          <w:spacing w:val="-13"/>
          <w:w w:val="105"/>
        </w:rPr>
        <w:t xml:space="preserve"> </w:t>
      </w:r>
      <w:r>
        <w:rPr>
          <w:color w:val="003F62"/>
          <w:w w:val="105"/>
        </w:rPr>
        <w:t>ran</w:t>
      </w:r>
      <w:r>
        <w:rPr>
          <w:color w:val="003F62"/>
          <w:spacing w:val="-13"/>
          <w:w w:val="105"/>
        </w:rPr>
        <w:t xml:space="preserve"> </w:t>
      </w:r>
      <w:r>
        <w:rPr>
          <w:color w:val="003F62"/>
          <w:w w:val="105"/>
        </w:rPr>
        <w:t>in</w:t>
      </w:r>
      <w:r>
        <w:rPr>
          <w:color w:val="003F62"/>
          <w:spacing w:val="-14"/>
          <w:w w:val="105"/>
        </w:rPr>
        <w:t xml:space="preserve"> </w:t>
      </w:r>
      <w:r>
        <w:rPr>
          <w:color w:val="003F62"/>
          <w:w w:val="105"/>
        </w:rPr>
        <w:t>parallel</w:t>
      </w:r>
      <w:r>
        <w:rPr>
          <w:color w:val="003F62"/>
          <w:spacing w:val="-13"/>
          <w:w w:val="105"/>
        </w:rPr>
        <w:t xml:space="preserve"> </w:t>
      </w:r>
      <w:r>
        <w:rPr>
          <w:color w:val="003F62"/>
          <w:w w:val="105"/>
        </w:rPr>
        <w:t>to</w:t>
      </w:r>
      <w:r>
        <w:rPr>
          <w:color w:val="003F62"/>
          <w:spacing w:val="-13"/>
          <w:w w:val="105"/>
        </w:rPr>
        <w:t xml:space="preserve"> </w:t>
      </w:r>
      <w:r>
        <w:rPr>
          <w:color w:val="003F62"/>
          <w:w w:val="105"/>
        </w:rPr>
        <w:t>our</w:t>
      </w:r>
      <w:r>
        <w:rPr>
          <w:color w:val="003F62"/>
          <w:spacing w:val="-14"/>
          <w:w w:val="105"/>
        </w:rPr>
        <w:t xml:space="preserve"> </w:t>
      </w:r>
      <w:r>
        <w:rPr>
          <w:color w:val="003F62"/>
          <w:w w:val="105"/>
        </w:rPr>
        <w:t>annual</w:t>
      </w:r>
      <w:r>
        <w:rPr>
          <w:color w:val="003F62"/>
          <w:spacing w:val="-13"/>
          <w:w w:val="105"/>
        </w:rPr>
        <w:t xml:space="preserve"> </w:t>
      </w:r>
      <w:r>
        <w:rPr>
          <w:color w:val="003F62"/>
          <w:w w:val="105"/>
        </w:rPr>
        <w:t>cycles.</w:t>
      </w:r>
      <w:r>
        <w:rPr>
          <w:color w:val="003F62"/>
          <w:spacing w:val="-14"/>
          <w:w w:val="105"/>
        </w:rPr>
        <w:t xml:space="preserve"> </w:t>
      </w:r>
      <w:r>
        <w:rPr>
          <w:color w:val="003F62"/>
          <w:w w:val="105"/>
        </w:rPr>
        <w:t>Two</w:t>
      </w:r>
      <w:r>
        <w:rPr>
          <w:color w:val="003F62"/>
          <w:spacing w:val="-13"/>
          <w:w w:val="105"/>
        </w:rPr>
        <w:t xml:space="preserve"> </w:t>
      </w:r>
      <w:r>
        <w:rPr>
          <w:color w:val="003F62"/>
          <w:w w:val="105"/>
        </w:rPr>
        <w:t>of</w:t>
      </w:r>
      <w:r>
        <w:rPr>
          <w:color w:val="003F62"/>
          <w:spacing w:val="-13"/>
          <w:w w:val="105"/>
        </w:rPr>
        <w:t xml:space="preserve"> </w:t>
      </w:r>
      <w:r>
        <w:rPr>
          <w:color w:val="003F62"/>
          <w:w w:val="105"/>
        </w:rPr>
        <w:t>these</w:t>
      </w:r>
      <w:r>
        <w:rPr>
          <w:color w:val="003F62"/>
          <w:spacing w:val="-14"/>
          <w:w w:val="105"/>
        </w:rPr>
        <w:t xml:space="preserve"> </w:t>
      </w:r>
      <w:r>
        <w:rPr>
          <w:color w:val="003F62"/>
          <w:w w:val="105"/>
        </w:rPr>
        <w:t>are</w:t>
      </w:r>
      <w:r>
        <w:rPr>
          <w:color w:val="003F62"/>
          <w:spacing w:val="-13"/>
          <w:w w:val="105"/>
        </w:rPr>
        <w:t xml:space="preserve"> </w:t>
      </w:r>
      <w:r>
        <w:rPr>
          <w:color w:val="003F62"/>
          <w:w w:val="105"/>
        </w:rPr>
        <w:t>of</w:t>
      </w:r>
      <w:r>
        <w:rPr>
          <w:color w:val="003F62"/>
          <w:spacing w:val="-13"/>
          <w:w w:val="105"/>
        </w:rPr>
        <w:t xml:space="preserve"> </w:t>
      </w:r>
      <w:r>
        <w:rPr>
          <w:color w:val="003F62"/>
          <w:spacing w:val="-2"/>
          <w:w w:val="105"/>
        </w:rPr>
        <w:t>note:</w:t>
      </w:r>
    </w:p>
    <w:p w14:paraId="60097FBF" w14:textId="77777777" w:rsidR="0023410F" w:rsidRDefault="001D4F61">
      <w:pPr>
        <w:pStyle w:val="ListParagraph"/>
        <w:numPr>
          <w:ilvl w:val="0"/>
          <w:numId w:val="25"/>
        </w:numPr>
        <w:tabs>
          <w:tab w:val="left" w:pos="734"/>
          <w:tab w:val="left" w:pos="735"/>
        </w:tabs>
        <w:spacing w:line="249" w:lineRule="auto"/>
        <w:ind w:left="734" w:right="494"/>
        <w:rPr>
          <w:sz w:val="20"/>
        </w:rPr>
      </w:pPr>
      <w:r>
        <w:rPr>
          <w:color w:val="003F62"/>
          <w:sz w:val="20"/>
        </w:rPr>
        <w:t xml:space="preserve">The </w:t>
      </w:r>
      <w:r>
        <w:rPr>
          <w:b/>
          <w:color w:val="003F62"/>
          <w:sz w:val="20"/>
        </w:rPr>
        <w:t xml:space="preserve">Great Tasting Water </w:t>
      </w:r>
      <w:r>
        <w:rPr>
          <w:color w:val="003F62"/>
          <w:sz w:val="20"/>
        </w:rPr>
        <w:t xml:space="preserve">project included a targeted and large-scale engagement in Portland, Heywood and </w:t>
      </w:r>
      <w:r>
        <w:rPr>
          <w:color w:val="003F62"/>
          <w:w w:val="105"/>
          <w:sz w:val="20"/>
        </w:rPr>
        <w:t>Port</w:t>
      </w:r>
      <w:r>
        <w:rPr>
          <w:color w:val="003F62"/>
          <w:spacing w:val="-1"/>
          <w:w w:val="105"/>
          <w:sz w:val="20"/>
        </w:rPr>
        <w:t xml:space="preserve"> </w:t>
      </w:r>
      <w:r>
        <w:rPr>
          <w:color w:val="003F62"/>
          <w:w w:val="105"/>
          <w:sz w:val="20"/>
        </w:rPr>
        <w:t>Fairy</w:t>
      </w:r>
      <w:r>
        <w:rPr>
          <w:color w:val="003F62"/>
          <w:spacing w:val="-1"/>
          <w:w w:val="105"/>
          <w:sz w:val="20"/>
        </w:rPr>
        <w:t xml:space="preserve"> </w:t>
      </w:r>
      <w:r>
        <w:rPr>
          <w:color w:val="003F62"/>
          <w:w w:val="105"/>
          <w:sz w:val="20"/>
        </w:rPr>
        <w:t>on</w:t>
      </w:r>
      <w:r>
        <w:rPr>
          <w:color w:val="003F62"/>
          <w:spacing w:val="-1"/>
          <w:w w:val="105"/>
          <w:sz w:val="20"/>
        </w:rPr>
        <w:t xml:space="preserve"> </w:t>
      </w:r>
      <w:r>
        <w:rPr>
          <w:color w:val="003F62"/>
          <w:w w:val="105"/>
          <w:sz w:val="20"/>
        </w:rPr>
        <w:t>low</w:t>
      </w:r>
      <w:r>
        <w:rPr>
          <w:color w:val="003F62"/>
          <w:spacing w:val="-1"/>
          <w:w w:val="105"/>
          <w:sz w:val="20"/>
        </w:rPr>
        <w:t xml:space="preserve"> </w:t>
      </w:r>
      <w:r>
        <w:rPr>
          <w:color w:val="003F62"/>
          <w:w w:val="105"/>
          <w:sz w:val="20"/>
        </w:rPr>
        <w:t>levels</w:t>
      </w:r>
      <w:r>
        <w:rPr>
          <w:color w:val="003F62"/>
          <w:spacing w:val="-1"/>
          <w:w w:val="105"/>
          <w:sz w:val="20"/>
        </w:rPr>
        <w:t xml:space="preserve"> </w:t>
      </w:r>
      <w:r>
        <w:rPr>
          <w:color w:val="003F62"/>
          <w:w w:val="105"/>
          <w:sz w:val="20"/>
        </w:rPr>
        <w:t>of</w:t>
      </w:r>
      <w:r>
        <w:rPr>
          <w:color w:val="003F62"/>
          <w:spacing w:val="-1"/>
          <w:w w:val="105"/>
          <w:sz w:val="20"/>
        </w:rPr>
        <w:t xml:space="preserve"> </w:t>
      </w:r>
      <w:r>
        <w:rPr>
          <w:color w:val="003F62"/>
          <w:w w:val="105"/>
          <w:sz w:val="20"/>
        </w:rPr>
        <w:t>satisfaction</w:t>
      </w:r>
      <w:r>
        <w:rPr>
          <w:color w:val="003F62"/>
          <w:spacing w:val="-1"/>
          <w:w w:val="105"/>
          <w:sz w:val="20"/>
        </w:rPr>
        <w:t xml:space="preserve"> </w:t>
      </w:r>
      <w:r>
        <w:rPr>
          <w:color w:val="003F62"/>
          <w:w w:val="105"/>
          <w:sz w:val="20"/>
        </w:rPr>
        <w:t>with</w:t>
      </w:r>
      <w:r>
        <w:rPr>
          <w:color w:val="003F62"/>
          <w:spacing w:val="-1"/>
          <w:w w:val="105"/>
          <w:sz w:val="20"/>
        </w:rPr>
        <w:t xml:space="preserve"> </w:t>
      </w:r>
      <w:r>
        <w:rPr>
          <w:color w:val="003F62"/>
          <w:w w:val="105"/>
          <w:sz w:val="20"/>
        </w:rPr>
        <w:t>water</w:t>
      </w:r>
      <w:r>
        <w:rPr>
          <w:color w:val="003F62"/>
          <w:spacing w:val="-1"/>
          <w:w w:val="105"/>
          <w:sz w:val="20"/>
        </w:rPr>
        <w:t xml:space="preserve"> </w:t>
      </w:r>
      <w:r>
        <w:rPr>
          <w:color w:val="003F62"/>
          <w:w w:val="105"/>
          <w:sz w:val="20"/>
        </w:rPr>
        <w:t>quality</w:t>
      </w:r>
      <w:r>
        <w:rPr>
          <w:color w:val="003F62"/>
          <w:spacing w:val="-1"/>
          <w:w w:val="105"/>
          <w:sz w:val="20"/>
        </w:rPr>
        <w:t xml:space="preserve"> </w:t>
      </w:r>
      <w:r>
        <w:rPr>
          <w:color w:val="003F62"/>
          <w:w w:val="105"/>
          <w:sz w:val="20"/>
        </w:rPr>
        <w:t>(particularly</w:t>
      </w:r>
      <w:r>
        <w:rPr>
          <w:color w:val="003F62"/>
          <w:spacing w:val="-1"/>
          <w:w w:val="105"/>
          <w:sz w:val="20"/>
        </w:rPr>
        <w:t xml:space="preserve"> </w:t>
      </w:r>
      <w:r>
        <w:rPr>
          <w:color w:val="003F62"/>
          <w:w w:val="105"/>
          <w:sz w:val="20"/>
        </w:rPr>
        <w:t>taste).</w:t>
      </w:r>
    </w:p>
    <w:p w14:paraId="60097FC0" w14:textId="77777777" w:rsidR="0023410F" w:rsidRDefault="001D4F61">
      <w:pPr>
        <w:pStyle w:val="ListParagraph"/>
        <w:numPr>
          <w:ilvl w:val="0"/>
          <w:numId w:val="25"/>
        </w:numPr>
        <w:tabs>
          <w:tab w:val="left" w:pos="734"/>
          <w:tab w:val="left" w:pos="735"/>
        </w:tabs>
        <w:spacing w:before="115" w:line="249" w:lineRule="auto"/>
        <w:ind w:left="734" w:right="283"/>
        <w:rPr>
          <w:sz w:val="20"/>
        </w:rPr>
      </w:pPr>
      <w:r>
        <w:rPr>
          <w:color w:val="003F62"/>
          <w:sz w:val="20"/>
        </w:rPr>
        <w:t xml:space="preserve">The </w:t>
      </w:r>
      <w:r>
        <w:rPr>
          <w:b/>
          <w:color w:val="003F62"/>
          <w:sz w:val="20"/>
        </w:rPr>
        <w:t xml:space="preserve">Customer Support Review </w:t>
      </w:r>
      <w:r>
        <w:rPr>
          <w:color w:val="003F62"/>
          <w:sz w:val="20"/>
        </w:rPr>
        <w:t>sought targeted feedback in response to broader feedback showing customers supported increased assistance for those experiencing vulnerability.</w:t>
      </w:r>
    </w:p>
    <w:p w14:paraId="60097FC1" w14:textId="77777777" w:rsidR="0023410F" w:rsidRDefault="001D4F61">
      <w:pPr>
        <w:pStyle w:val="BodyText"/>
        <w:spacing w:before="172" w:line="249" w:lineRule="auto"/>
        <w:ind w:left="374" w:right="286"/>
      </w:pPr>
      <w:r>
        <w:rPr>
          <w:color w:val="003F62"/>
          <w:w w:val="105"/>
        </w:rPr>
        <w:t>In</w:t>
      </w:r>
      <w:r>
        <w:rPr>
          <w:color w:val="003F62"/>
          <w:spacing w:val="-9"/>
          <w:w w:val="105"/>
        </w:rPr>
        <w:t xml:space="preserve"> </w:t>
      </w:r>
      <w:r>
        <w:rPr>
          <w:color w:val="003F62"/>
          <w:w w:val="105"/>
        </w:rPr>
        <w:t>mid-2022,</w:t>
      </w:r>
      <w:r>
        <w:rPr>
          <w:color w:val="003F62"/>
          <w:spacing w:val="-9"/>
          <w:w w:val="105"/>
        </w:rPr>
        <w:t xml:space="preserve"> </w:t>
      </w:r>
      <w:r>
        <w:rPr>
          <w:color w:val="003F62"/>
          <w:w w:val="105"/>
        </w:rPr>
        <w:t>once</w:t>
      </w:r>
      <w:r>
        <w:rPr>
          <w:color w:val="003F62"/>
          <w:spacing w:val="-9"/>
          <w:w w:val="105"/>
        </w:rPr>
        <w:t xml:space="preserve"> </w:t>
      </w:r>
      <w:r>
        <w:rPr>
          <w:color w:val="003F62"/>
          <w:w w:val="105"/>
        </w:rPr>
        <w:t>we</w:t>
      </w:r>
      <w:r>
        <w:rPr>
          <w:color w:val="003F62"/>
          <w:spacing w:val="-9"/>
          <w:w w:val="105"/>
        </w:rPr>
        <w:t xml:space="preserve"> </w:t>
      </w:r>
      <w:r>
        <w:rPr>
          <w:color w:val="003F62"/>
          <w:w w:val="105"/>
        </w:rPr>
        <w:t>had</w:t>
      </w:r>
      <w:r>
        <w:rPr>
          <w:color w:val="003F62"/>
          <w:spacing w:val="-9"/>
          <w:w w:val="105"/>
        </w:rPr>
        <w:t xml:space="preserve"> </w:t>
      </w:r>
      <w:r>
        <w:rPr>
          <w:color w:val="003F62"/>
          <w:w w:val="105"/>
        </w:rPr>
        <w:t>drafted</w:t>
      </w:r>
      <w:r>
        <w:rPr>
          <w:color w:val="003F62"/>
          <w:spacing w:val="-9"/>
          <w:w w:val="105"/>
        </w:rPr>
        <w:t xml:space="preserve"> </w:t>
      </w:r>
      <w:r>
        <w:rPr>
          <w:color w:val="003F62"/>
          <w:w w:val="105"/>
        </w:rPr>
        <w:t>our</w:t>
      </w:r>
      <w:r>
        <w:rPr>
          <w:color w:val="003F62"/>
          <w:spacing w:val="-9"/>
          <w:w w:val="105"/>
        </w:rPr>
        <w:t xml:space="preserve"> </w:t>
      </w:r>
      <w:r>
        <w:rPr>
          <w:color w:val="003F62"/>
          <w:w w:val="105"/>
        </w:rPr>
        <w:t>submission,</w:t>
      </w:r>
      <w:r>
        <w:rPr>
          <w:color w:val="003F62"/>
          <w:spacing w:val="-9"/>
          <w:w w:val="105"/>
        </w:rPr>
        <w:t xml:space="preserve"> </w:t>
      </w:r>
      <w:r>
        <w:rPr>
          <w:color w:val="003F62"/>
          <w:w w:val="105"/>
        </w:rPr>
        <w:t>we</w:t>
      </w:r>
      <w:r>
        <w:rPr>
          <w:color w:val="003F62"/>
          <w:spacing w:val="-9"/>
          <w:w w:val="105"/>
        </w:rPr>
        <w:t xml:space="preserve"> </w:t>
      </w:r>
      <w:r>
        <w:rPr>
          <w:color w:val="003F62"/>
          <w:w w:val="105"/>
        </w:rPr>
        <w:t>held</w:t>
      </w:r>
      <w:r>
        <w:rPr>
          <w:color w:val="003F62"/>
          <w:spacing w:val="-9"/>
          <w:w w:val="105"/>
        </w:rPr>
        <w:t xml:space="preserve"> </w:t>
      </w:r>
      <w:r>
        <w:rPr>
          <w:color w:val="003F62"/>
          <w:w w:val="105"/>
        </w:rPr>
        <w:t>online</w:t>
      </w:r>
      <w:r>
        <w:rPr>
          <w:color w:val="003F62"/>
          <w:spacing w:val="-9"/>
          <w:w w:val="105"/>
        </w:rPr>
        <w:t xml:space="preserve"> </w:t>
      </w:r>
      <w:r>
        <w:rPr>
          <w:color w:val="003F62"/>
          <w:w w:val="105"/>
        </w:rPr>
        <w:t>forums</w:t>
      </w:r>
      <w:r>
        <w:rPr>
          <w:color w:val="003F62"/>
          <w:spacing w:val="-9"/>
          <w:w w:val="105"/>
        </w:rPr>
        <w:t xml:space="preserve"> </w:t>
      </w:r>
      <w:r>
        <w:rPr>
          <w:color w:val="003F62"/>
          <w:w w:val="105"/>
        </w:rPr>
        <w:t>with</w:t>
      </w:r>
      <w:r>
        <w:rPr>
          <w:color w:val="003F62"/>
          <w:spacing w:val="-9"/>
          <w:w w:val="105"/>
        </w:rPr>
        <w:t xml:space="preserve"> </w:t>
      </w:r>
      <w:r>
        <w:rPr>
          <w:color w:val="003F62"/>
          <w:w w:val="105"/>
        </w:rPr>
        <w:t>both</w:t>
      </w:r>
      <w:r>
        <w:rPr>
          <w:color w:val="003F62"/>
          <w:spacing w:val="-9"/>
          <w:w w:val="105"/>
        </w:rPr>
        <w:t xml:space="preserve"> </w:t>
      </w:r>
      <w:r>
        <w:rPr>
          <w:color w:val="003F62"/>
          <w:w w:val="105"/>
        </w:rPr>
        <w:t>the</w:t>
      </w:r>
      <w:r>
        <w:rPr>
          <w:color w:val="003F62"/>
          <w:spacing w:val="-9"/>
          <w:w w:val="105"/>
        </w:rPr>
        <w:t xml:space="preserve"> </w:t>
      </w:r>
      <w:r>
        <w:rPr>
          <w:color w:val="003F62"/>
          <w:w w:val="105"/>
        </w:rPr>
        <w:t>Regional</w:t>
      </w:r>
      <w:r>
        <w:rPr>
          <w:color w:val="003F62"/>
          <w:spacing w:val="-9"/>
          <w:w w:val="105"/>
        </w:rPr>
        <w:t xml:space="preserve"> </w:t>
      </w:r>
      <w:r>
        <w:rPr>
          <w:color w:val="003F62"/>
          <w:w w:val="105"/>
        </w:rPr>
        <w:t>Advisory</w:t>
      </w:r>
      <w:r>
        <w:rPr>
          <w:color w:val="003F62"/>
          <w:spacing w:val="-9"/>
          <w:w w:val="105"/>
        </w:rPr>
        <w:t xml:space="preserve"> </w:t>
      </w:r>
      <w:r>
        <w:rPr>
          <w:color w:val="003F62"/>
          <w:w w:val="105"/>
        </w:rPr>
        <w:t>Forum</w:t>
      </w:r>
      <w:r>
        <w:rPr>
          <w:color w:val="003F62"/>
          <w:w w:val="105"/>
        </w:rPr>
        <w:t xml:space="preserve"> and</w:t>
      </w:r>
      <w:r>
        <w:rPr>
          <w:color w:val="003F62"/>
          <w:spacing w:val="-5"/>
          <w:w w:val="105"/>
        </w:rPr>
        <w:t xml:space="preserve"> </w:t>
      </w:r>
      <w:r>
        <w:rPr>
          <w:color w:val="003F62"/>
          <w:w w:val="105"/>
        </w:rPr>
        <w:t>the</w:t>
      </w:r>
      <w:r>
        <w:rPr>
          <w:color w:val="003F62"/>
          <w:spacing w:val="-5"/>
          <w:w w:val="105"/>
        </w:rPr>
        <w:t xml:space="preserve"> </w:t>
      </w:r>
      <w:r>
        <w:rPr>
          <w:color w:val="003F62"/>
          <w:w w:val="105"/>
        </w:rPr>
        <w:t>Community</w:t>
      </w:r>
      <w:r>
        <w:rPr>
          <w:color w:val="003F62"/>
          <w:spacing w:val="-5"/>
          <w:w w:val="105"/>
        </w:rPr>
        <w:t xml:space="preserve"> </w:t>
      </w:r>
      <w:r>
        <w:rPr>
          <w:color w:val="003F62"/>
          <w:w w:val="105"/>
        </w:rPr>
        <w:t>Panel</w:t>
      </w:r>
      <w:r>
        <w:rPr>
          <w:color w:val="003F62"/>
          <w:spacing w:val="-5"/>
          <w:w w:val="105"/>
        </w:rPr>
        <w:t xml:space="preserve"> </w:t>
      </w:r>
      <w:r>
        <w:rPr>
          <w:color w:val="003F62"/>
          <w:w w:val="105"/>
        </w:rPr>
        <w:t>to</w:t>
      </w:r>
      <w:r>
        <w:rPr>
          <w:color w:val="003F62"/>
          <w:spacing w:val="-5"/>
          <w:w w:val="105"/>
        </w:rPr>
        <w:t xml:space="preserve"> </w:t>
      </w:r>
      <w:r>
        <w:rPr>
          <w:color w:val="003F62"/>
          <w:w w:val="105"/>
        </w:rPr>
        <w:t>seek</w:t>
      </w:r>
      <w:r>
        <w:rPr>
          <w:color w:val="003F62"/>
          <w:spacing w:val="-5"/>
          <w:w w:val="105"/>
        </w:rPr>
        <w:t xml:space="preserve"> </w:t>
      </w:r>
      <w:r>
        <w:rPr>
          <w:color w:val="003F62"/>
          <w:w w:val="105"/>
        </w:rPr>
        <w:t>their</w:t>
      </w:r>
      <w:r>
        <w:rPr>
          <w:color w:val="003F62"/>
          <w:spacing w:val="-5"/>
          <w:w w:val="105"/>
        </w:rPr>
        <w:t xml:space="preserve"> </w:t>
      </w:r>
      <w:r>
        <w:rPr>
          <w:color w:val="003F62"/>
          <w:w w:val="105"/>
        </w:rPr>
        <w:t>final</w:t>
      </w:r>
      <w:r>
        <w:rPr>
          <w:color w:val="003F62"/>
          <w:spacing w:val="-5"/>
          <w:w w:val="105"/>
        </w:rPr>
        <w:t xml:space="preserve"> </w:t>
      </w:r>
      <w:r>
        <w:rPr>
          <w:color w:val="003F62"/>
          <w:w w:val="105"/>
        </w:rPr>
        <w:t>feedback.</w:t>
      </w:r>
      <w:r>
        <w:rPr>
          <w:color w:val="003F62"/>
          <w:spacing w:val="-5"/>
          <w:w w:val="105"/>
        </w:rPr>
        <w:t xml:space="preserve"> </w:t>
      </w:r>
      <w:r>
        <w:rPr>
          <w:color w:val="003F62"/>
          <w:w w:val="105"/>
        </w:rPr>
        <w:t>Members</w:t>
      </w:r>
      <w:r>
        <w:rPr>
          <w:color w:val="003F62"/>
          <w:spacing w:val="-5"/>
          <w:w w:val="105"/>
        </w:rPr>
        <w:t xml:space="preserve"> </w:t>
      </w:r>
      <w:r>
        <w:rPr>
          <w:color w:val="003F62"/>
          <w:w w:val="105"/>
        </w:rPr>
        <w:t>of</w:t>
      </w:r>
      <w:r>
        <w:rPr>
          <w:color w:val="003F62"/>
          <w:spacing w:val="-5"/>
          <w:w w:val="105"/>
        </w:rPr>
        <w:t xml:space="preserve"> </w:t>
      </w:r>
      <w:r>
        <w:rPr>
          <w:color w:val="003F62"/>
          <w:w w:val="105"/>
        </w:rPr>
        <w:t>both</w:t>
      </w:r>
      <w:r>
        <w:rPr>
          <w:color w:val="003F62"/>
          <w:spacing w:val="-5"/>
          <w:w w:val="105"/>
        </w:rPr>
        <w:t xml:space="preserve"> </w:t>
      </w:r>
      <w:r>
        <w:rPr>
          <w:color w:val="003F62"/>
          <w:w w:val="105"/>
        </w:rPr>
        <w:t>forums</w:t>
      </w:r>
      <w:r>
        <w:rPr>
          <w:color w:val="003F62"/>
          <w:spacing w:val="-5"/>
          <w:w w:val="105"/>
        </w:rPr>
        <w:t xml:space="preserve"> </w:t>
      </w:r>
      <w:r>
        <w:rPr>
          <w:color w:val="003F62"/>
          <w:w w:val="105"/>
        </w:rPr>
        <w:t>supported</w:t>
      </w:r>
      <w:r>
        <w:rPr>
          <w:color w:val="003F62"/>
          <w:spacing w:val="-5"/>
          <w:w w:val="105"/>
        </w:rPr>
        <w:t xml:space="preserve"> </w:t>
      </w:r>
      <w:r>
        <w:rPr>
          <w:color w:val="003F62"/>
          <w:w w:val="105"/>
        </w:rPr>
        <w:t>the</w:t>
      </w:r>
      <w:r>
        <w:rPr>
          <w:color w:val="003F62"/>
          <w:spacing w:val="-5"/>
          <w:w w:val="105"/>
        </w:rPr>
        <w:t xml:space="preserve"> </w:t>
      </w:r>
      <w:r>
        <w:rPr>
          <w:color w:val="003F62"/>
          <w:w w:val="105"/>
        </w:rPr>
        <w:t>draft</w:t>
      </w:r>
      <w:r>
        <w:rPr>
          <w:color w:val="003F62"/>
          <w:spacing w:val="-5"/>
          <w:w w:val="105"/>
        </w:rPr>
        <w:t xml:space="preserve"> </w:t>
      </w:r>
      <w:r>
        <w:rPr>
          <w:color w:val="003F62"/>
          <w:w w:val="105"/>
        </w:rPr>
        <w:t>submission.</w:t>
      </w:r>
    </w:p>
    <w:p w14:paraId="60097FC2" w14:textId="77777777" w:rsidR="0023410F" w:rsidRDefault="001D4F61">
      <w:pPr>
        <w:pStyle w:val="BodyText"/>
        <w:spacing w:before="171" w:line="249" w:lineRule="auto"/>
        <w:ind w:left="374" w:right="286"/>
      </w:pPr>
      <w:r>
        <w:rPr>
          <w:color w:val="003F62"/>
          <w:w w:val="105"/>
        </w:rPr>
        <w:t>We also promoted a further opportunity for all customers to provide final feedback on our draft submission from 10</w:t>
      </w:r>
      <w:r>
        <w:rPr>
          <w:color w:val="003F62"/>
          <w:spacing w:val="-4"/>
          <w:w w:val="105"/>
        </w:rPr>
        <w:t xml:space="preserve"> </w:t>
      </w:r>
      <w:r>
        <w:rPr>
          <w:color w:val="003F62"/>
          <w:w w:val="105"/>
        </w:rPr>
        <w:t>August</w:t>
      </w:r>
      <w:r>
        <w:rPr>
          <w:color w:val="003F62"/>
          <w:spacing w:val="-4"/>
          <w:w w:val="105"/>
        </w:rPr>
        <w:t xml:space="preserve"> </w:t>
      </w:r>
      <w:r>
        <w:rPr>
          <w:color w:val="003F62"/>
          <w:w w:val="105"/>
        </w:rPr>
        <w:t>to</w:t>
      </w:r>
      <w:r>
        <w:rPr>
          <w:color w:val="003F62"/>
          <w:spacing w:val="-4"/>
          <w:w w:val="105"/>
        </w:rPr>
        <w:t xml:space="preserve"> </w:t>
      </w:r>
      <w:r>
        <w:rPr>
          <w:color w:val="003F62"/>
          <w:w w:val="105"/>
        </w:rPr>
        <w:t>4</w:t>
      </w:r>
      <w:r>
        <w:rPr>
          <w:color w:val="003F62"/>
          <w:spacing w:val="-4"/>
          <w:w w:val="105"/>
        </w:rPr>
        <w:t xml:space="preserve"> </w:t>
      </w:r>
      <w:r>
        <w:rPr>
          <w:color w:val="003F62"/>
          <w:w w:val="105"/>
        </w:rPr>
        <w:t>September</w:t>
      </w:r>
      <w:r>
        <w:rPr>
          <w:color w:val="003F62"/>
          <w:spacing w:val="-4"/>
          <w:w w:val="105"/>
        </w:rPr>
        <w:t xml:space="preserve"> </w:t>
      </w:r>
      <w:r>
        <w:rPr>
          <w:color w:val="003F62"/>
          <w:w w:val="105"/>
        </w:rPr>
        <w:t>2022</w:t>
      </w:r>
      <w:r>
        <w:rPr>
          <w:color w:val="003F62"/>
          <w:spacing w:val="-4"/>
          <w:w w:val="105"/>
        </w:rPr>
        <w:t xml:space="preserve"> </w:t>
      </w:r>
      <w:r>
        <w:rPr>
          <w:color w:val="003F62"/>
          <w:w w:val="105"/>
        </w:rPr>
        <w:t>via</w:t>
      </w:r>
      <w:r>
        <w:rPr>
          <w:color w:val="003F62"/>
          <w:spacing w:val="-4"/>
          <w:w w:val="105"/>
        </w:rPr>
        <w:t xml:space="preserve"> </w:t>
      </w:r>
      <w:r>
        <w:rPr>
          <w:color w:val="003F62"/>
          <w:w w:val="105"/>
        </w:rPr>
        <w:t>an</w:t>
      </w:r>
      <w:r>
        <w:rPr>
          <w:color w:val="003F62"/>
          <w:spacing w:val="-4"/>
          <w:w w:val="105"/>
        </w:rPr>
        <w:t xml:space="preserve"> </w:t>
      </w:r>
      <w:r>
        <w:rPr>
          <w:color w:val="003F62"/>
          <w:w w:val="105"/>
        </w:rPr>
        <w:t>online</w:t>
      </w:r>
      <w:r>
        <w:rPr>
          <w:color w:val="003F62"/>
          <w:spacing w:val="-4"/>
          <w:w w:val="105"/>
        </w:rPr>
        <w:t xml:space="preserve"> </w:t>
      </w:r>
      <w:r>
        <w:rPr>
          <w:color w:val="003F62"/>
          <w:w w:val="105"/>
        </w:rPr>
        <w:t>portal</w:t>
      </w:r>
      <w:r>
        <w:rPr>
          <w:color w:val="003F62"/>
          <w:spacing w:val="-4"/>
          <w:w w:val="105"/>
        </w:rPr>
        <w:t xml:space="preserve"> </w:t>
      </w:r>
      <w:r>
        <w:rPr>
          <w:color w:val="003F62"/>
          <w:w w:val="105"/>
        </w:rPr>
        <w:t>(or</w:t>
      </w:r>
      <w:r>
        <w:rPr>
          <w:color w:val="003F62"/>
          <w:spacing w:val="-4"/>
          <w:w w:val="105"/>
        </w:rPr>
        <w:t xml:space="preserve"> </w:t>
      </w:r>
      <w:r>
        <w:rPr>
          <w:color w:val="003F62"/>
          <w:w w:val="105"/>
        </w:rPr>
        <w:t>hard</w:t>
      </w:r>
      <w:r>
        <w:rPr>
          <w:color w:val="003F62"/>
          <w:spacing w:val="-4"/>
          <w:w w:val="105"/>
        </w:rPr>
        <w:t xml:space="preserve"> </w:t>
      </w:r>
      <w:r>
        <w:rPr>
          <w:color w:val="003F62"/>
          <w:w w:val="105"/>
        </w:rPr>
        <w:t>copy</w:t>
      </w:r>
      <w:r>
        <w:rPr>
          <w:color w:val="003F62"/>
          <w:spacing w:val="-4"/>
          <w:w w:val="105"/>
        </w:rPr>
        <w:t xml:space="preserve"> </w:t>
      </w:r>
      <w:r>
        <w:rPr>
          <w:color w:val="003F62"/>
          <w:w w:val="105"/>
        </w:rPr>
        <w:t>for</w:t>
      </w:r>
      <w:r>
        <w:rPr>
          <w:color w:val="003F62"/>
          <w:spacing w:val="-4"/>
          <w:w w:val="105"/>
        </w:rPr>
        <w:t xml:space="preserve"> </w:t>
      </w:r>
      <w:r>
        <w:rPr>
          <w:color w:val="003F62"/>
          <w:w w:val="105"/>
        </w:rPr>
        <w:t>those</w:t>
      </w:r>
      <w:r>
        <w:rPr>
          <w:color w:val="003F62"/>
          <w:spacing w:val="-4"/>
          <w:w w:val="105"/>
        </w:rPr>
        <w:t xml:space="preserve"> </w:t>
      </w:r>
      <w:r>
        <w:rPr>
          <w:color w:val="003F62"/>
          <w:w w:val="105"/>
        </w:rPr>
        <w:t>unable</w:t>
      </w:r>
      <w:r>
        <w:rPr>
          <w:color w:val="003F62"/>
          <w:spacing w:val="-4"/>
          <w:w w:val="105"/>
        </w:rPr>
        <w:t xml:space="preserve"> </w:t>
      </w:r>
      <w:r>
        <w:rPr>
          <w:color w:val="003F62"/>
          <w:w w:val="105"/>
        </w:rPr>
        <w:t>to</w:t>
      </w:r>
      <w:r>
        <w:rPr>
          <w:color w:val="003F62"/>
          <w:spacing w:val="-4"/>
          <w:w w:val="105"/>
        </w:rPr>
        <w:t xml:space="preserve"> </w:t>
      </w:r>
      <w:r>
        <w:rPr>
          <w:color w:val="003F62"/>
          <w:w w:val="105"/>
        </w:rPr>
        <w:t>access</w:t>
      </w:r>
      <w:r>
        <w:rPr>
          <w:color w:val="003F62"/>
          <w:spacing w:val="-4"/>
          <w:w w:val="105"/>
        </w:rPr>
        <w:t xml:space="preserve"> </w:t>
      </w:r>
      <w:r>
        <w:rPr>
          <w:color w:val="003F62"/>
          <w:w w:val="105"/>
        </w:rPr>
        <w:t>the</w:t>
      </w:r>
      <w:r>
        <w:rPr>
          <w:color w:val="003F62"/>
          <w:spacing w:val="-4"/>
          <w:w w:val="105"/>
        </w:rPr>
        <w:t xml:space="preserve"> </w:t>
      </w:r>
      <w:r>
        <w:rPr>
          <w:color w:val="003F62"/>
          <w:w w:val="105"/>
        </w:rPr>
        <w:t>internet).</w:t>
      </w:r>
      <w:r>
        <w:rPr>
          <w:color w:val="003F62"/>
          <w:spacing w:val="-4"/>
          <w:w w:val="105"/>
        </w:rPr>
        <w:t xml:space="preserve"> </w:t>
      </w:r>
      <w:r>
        <w:rPr>
          <w:color w:val="003F62"/>
          <w:w w:val="105"/>
        </w:rPr>
        <w:t>This was</w:t>
      </w:r>
      <w:r>
        <w:rPr>
          <w:color w:val="003F62"/>
          <w:spacing w:val="-7"/>
          <w:w w:val="105"/>
        </w:rPr>
        <w:t xml:space="preserve"> </w:t>
      </w:r>
      <w:r>
        <w:rPr>
          <w:color w:val="003F62"/>
          <w:w w:val="105"/>
        </w:rPr>
        <w:t>complemented</w:t>
      </w:r>
      <w:r>
        <w:rPr>
          <w:color w:val="003F62"/>
          <w:spacing w:val="-7"/>
          <w:w w:val="105"/>
        </w:rPr>
        <w:t xml:space="preserve"> </w:t>
      </w:r>
      <w:r>
        <w:rPr>
          <w:color w:val="003F62"/>
          <w:w w:val="105"/>
        </w:rPr>
        <w:t>with</w:t>
      </w:r>
      <w:r>
        <w:rPr>
          <w:color w:val="003F62"/>
          <w:spacing w:val="-7"/>
          <w:w w:val="105"/>
        </w:rPr>
        <w:t xml:space="preserve"> </w:t>
      </w:r>
      <w:r>
        <w:rPr>
          <w:color w:val="003F62"/>
          <w:w w:val="105"/>
        </w:rPr>
        <w:t>a</w:t>
      </w:r>
      <w:r>
        <w:rPr>
          <w:color w:val="003F62"/>
          <w:spacing w:val="-7"/>
          <w:w w:val="105"/>
        </w:rPr>
        <w:t xml:space="preserve"> </w:t>
      </w:r>
      <w:r>
        <w:rPr>
          <w:color w:val="003F62"/>
          <w:w w:val="105"/>
        </w:rPr>
        <w:t>direct</w:t>
      </w:r>
      <w:r>
        <w:rPr>
          <w:color w:val="003F62"/>
          <w:spacing w:val="-7"/>
          <w:w w:val="105"/>
        </w:rPr>
        <w:t xml:space="preserve"> </w:t>
      </w:r>
      <w:r>
        <w:rPr>
          <w:color w:val="003F62"/>
          <w:w w:val="105"/>
        </w:rPr>
        <w:t>invitation</w:t>
      </w:r>
      <w:r>
        <w:rPr>
          <w:color w:val="003F62"/>
          <w:spacing w:val="-7"/>
          <w:w w:val="105"/>
        </w:rPr>
        <w:t xml:space="preserve"> </w:t>
      </w:r>
      <w:r>
        <w:rPr>
          <w:color w:val="003F62"/>
          <w:w w:val="105"/>
        </w:rPr>
        <w:t>to</w:t>
      </w:r>
      <w:r>
        <w:rPr>
          <w:color w:val="003F62"/>
          <w:spacing w:val="-7"/>
          <w:w w:val="105"/>
        </w:rPr>
        <w:t xml:space="preserve"> </w:t>
      </w:r>
      <w:r>
        <w:rPr>
          <w:color w:val="003F62"/>
          <w:w w:val="105"/>
        </w:rPr>
        <w:t>focus</w:t>
      </w:r>
      <w:r>
        <w:rPr>
          <w:color w:val="003F62"/>
          <w:spacing w:val="-7"/>
          <w:w w:val="105"/>
        </w:rPr>
        <w:t xml:space="preserve"> </w:t>
      </w:r>
      <w:r>
        <w:rPr>
          <w:color w:val="003F62"/>
          <w:w w:val="105"/>
        </w:rPr>
        <w:t>and</w:t>
      </w:r>
      <w:r>
        <w:rPr>
          <w:color w:val="003F62"/>
          <w:spacing w:val="-7"/>
          <w:w w:val="105"/>
        </w:rPr>
        <w:t xml:space="preserve"> </w:t>
      </w:r>
      <w:r>
        <w:rPr>
          <w:color w:val="003F62"/>
          <w:w w:val="105"/>
        </w:rPr>
        <w:t>community</w:t>
      </w:r>
      <w:r>
        <w:rPr>
          <w:color w:val="003F62"/>
          <w:spacing w:val="-7"/>
          <w:w w:val="105"/>
        </w:rPr>
        <w:t xml:space="preserve"> </w:t>
      </w:r>
      <w:r>
        <w:rPr>
          <w:color w:val="003F62"/>
          <w:w w:val="105"/>
        </w:rPr>
        <w:t>group</w:t>
      </w:r>
      <w:r>
        <w:rPr>
          <w:color w:val="003F62"/>
          <w:spacing w:val="-7"/>
          <w:w w:val="105"/>
        </w:rPr>
        <w:t xml:space="preserve"> </w:t>
      </w:r>
      <w:r>
        <w:rPr>
          <w:color w:val="003F62"/>
          <w:w w:val="105"/>
        </w:rPr>
        <w:t>participants</w:t>
      </w:r>
      <w:r>
        <w:rPr>
          <w:color w:val="003F62"/>
          <w:spacing w:val="-7"/>
          <w:w w:val="105"/>
        </w:rPr>
        <w:t xml:space="preserve"> </w:t>
      </w:r>
      <w:r>
        <w:rPr>
          <w:color w:val="003F62"/>
          <w:w w:val="105"/>
        </w:rPr>
        <w:t>we</w:t>
      </w:r>
      <w:r>
        <w:rPr>
          <w:color w:val="003F62"/>
          <w:spacing w:val="-7"/>
          <w:w w:val="105"/>
        </w:rPr>
        <w:t xml:space="preserve"> </w:t>
      </w:r>
      <w:r>
        <w:rPr>
          <w:color w:val="003F62"/>
          <w:w w:val="105"/>
        </w:rPr>
        <w:t>had</w:t>
      </w:r>
      <w:r>
        <w:rPr>
          <w:color w:val="003F62"/>
          <w:spacing w:val="-7"/>
          <w:w w:val="105"/>
        </w:rPr>
        <w:t xml:space="preserve"> </w:t>
      </w:r>
      <w:r>
        <w:rPr>
          <w:color w:val="003F62"/>
          <w:w w:val="105"/>
        </w:rPr>
        <w:t>previously</w:t>
      </w:r>
      <w:r>
        <w:rPr>
          <w:color w:val="003F62"/>
          <w:spacing w:val="-7"/>
          <w:w w:val="105"/>
        </w:rPr>
        <w:t xml:space="preserve"> </w:t>
      </w:r>
      <w:r>
        <w:rPr>
          <w:color w:val="003F62"/>
          <w:w w:val="105"/>
        </w:rPr>
        <w:t>engaged</w:t>
      </w:r>
      <w:r>
        <w:rPr>
          <w:color w:val="003F62"/>
          <w:w w:val="105"/>
        </w:rPr>
        <w:t xml:space="preserve"> and who had indicated they would welcome this opportunity. This final engagement indicated that the wider customer base is supportive of this price submission.</w:t>
      </w:r>
    </w:p>
    <w:p w14:paraId="60097FC3" w14:textId="77777777" w:rsidR="0023410F" w:rsidRDefault="001D4F61">
      <w:pPr>
        <w:pStyle w:val="BodyText"/>
        <w:spacing w:before="175" w:line="249" w:lineRule="auto"/>
        <w:ind w:left="374" w:right="286"/>
      </w:pPr>
      <w:r>
        <w:rPr>
          <w:color w:val="003F62"/>
          <w:w w:val="105"/>
        </w:rPr>
        <w:t>These</w:t>
      </w:r>
      <w:r>
        <w:rPr>
          <w:color w:val="003F62"/>
          <w:spacing w:val="-15"/>
          <w:w w:val="105"/>
        </w:rPr>
        <w:t xml:space="preserve"> </w:t>
      </w:r>
      <w:r>
        <w:rPr>
          <w:color w:val="003F62"/>
          <w:w w:val="105"/>
        </w:rPr>
        <w:t>steps</w:t>
      </w:r>
      <w:r>
        <w:rPr>
          <w:color w:val="003F62"/>
          <w:spacing w:val="-15"/>
          <w:w w:val="105"/>
        </w:rPr>
        <w:t xml:space="preserve"> </w:t>
      </w:r>
      <w:r>
        <w:rPr>
          <w:color w:val="003F62"/>
          <w:w w:val="105"/>
        </w:rPr>
        <w:t>were</w:t>
      </w:r>
      <w:r>
        <w:rPr>
          <w:color w:val="003F62"/>
          <w:spacing w:val="-14"/>
          <w:w w:val="105"/>
        </w:rPr>
        <w:t xml:space="preserve"> </w:t>
      </w:r>
      <w:r>
        <w:rPr>
          <w:color w:val="003F62"/>
          <w:w w:val="105"/>
        </w:rPr>
        <w:t>critical</w:t>
      </w:r>
      <w:r>
        <w:rPr>
          <w:color w:val="003F62"/>
          <w:spacing w:val="-15"/>
          <w:w w:val="105"/>
        </w:rPr>
        <w:t xml:space="preserve"> </w:t>
      </w:r>
      <w:r>
        <w:rPr>
          <w:color w:val="003F62"/>
          <w:w w:val="105"/>
        </w:rPr>
        <w:t>in</w:t>
      </w:r>
      <w:r>
        <w:rPr>
          <w:color w:val="003F62"/>
          <w:spacing w:val="-14"/>
          <w:w w:val="105"/>
        </w:rPr>
        <w:t xml:space="preserve"> </w:t>
      </w:r>
      <w:r>
        <w:rPr>
          <w:color w:val="003F62"/>
          <w:w w:val="105"/>
        </w:rPr>
        <w:t>demonstrating</w:t>
      </w:r>
      <w:r>
        <w:rPr>
          <w:color w:val="003F62"/>
          <w:spacing w:val="-15"/>
          <w:w w:val="105"/>
        </w:rPr>
        <w:t xml:space="preserve"> </w:t>
      </w:r>
      <w:r>
        <w:rPr>
          <w:color w:val="003F62"/>
          <w:w w:val="105"/>
        </w:rPr>
        <w:t>that</w:t>
      </w:r>
      <w:r>
        <w:rPr>
          <w:color w:val="003F62"/>
          <w:spacing w:val="-15"/>
          <w:w w:val="105"/>
        </w:rPr>
        <w:t xml:space="preserve"> </w:t>
      </w:r>
      <w:r>
        <w:rPr>
          <w:color w:val="003F62"/>
          <w:w w:val="105"/>
        </w:rPr>
        <w:t>our</w:t>
      </w:r>
      <w:r>
        <w:rPr>
          <w:color w:val="003F62"/>
          <w:spacing w:val="-14"/>
          <w:w w:val="105"/>
        </w:rPr>
        <w:t xml:space="preserve"> </w:t>
      </w:r>
      <w:r>
        <w:rPr>
          <w:color w:val="003F62"/>
          <w:w w:val="105"/>
        </w:rPr>
        <w:t>final</w:t>
      </w:r>
      <w:r>
        <w:rPr>
          <w:color w:val="003F62"/>
          <w:spacing w:val="-15"/>
          <w:w w:val="105"/>
        </w:rPr>
        <w:t xml:space="preserve"> </w:t>
      </w:r>
      <w:r>
        <w:rPr>
          <w:color w:val="003F62"/>
          <w:w w:val="105"/>
        </w:rPr>
        <w:t>submission</w:t>
      </w:r>
      <w:r>
        <w:rPr>
          <w:color w:val="003F62"/>
          <w:spacing w:val="-14"/>
          <w:w w:val="105"/>
        </w:rPr>
        <w:t xml:space="preserve"> </w:t>
      </w:r>
      <w:r>
        <w:rPr>
          <w:color w:val="003F62"/>
          <w:w w:val="105"/>
        </w:rPr>
        <w:t>proposals</w:t>
      </w:r>
      <w:r>
        <w:rPr>
          <w:color w:val="003F62"/>
          <w:spacing w:val="-15"/>
          <w:w w:val="105"/>
        </w:rPr>
        <w:t xml:space="preserve"> </w:t>
      </w:r>
      <w:r>
        <w:rPr>
          <w:color w:val="003F62"/>
          <w:w w:val="105"/>
        </w:rPr>
        <w:t>have</w:t>
      </w:r>
      <w:r>
        <w:rPr>
          <w:color w:val="003F62"/>
          <w:spacing w:val="-15"/>
          <w:w w:val="105"/>
        </w:rPr>
        <w:t xml:space="preserve"> </w:t>
      </w:r>
      <w:r>
        <w:rPr>
          <w:color w:val="003F62"/>
          <w:w w:val="105"/>
        </w:rPr>
        <w:t>been</w:t>
      </w:r>
      <w:r>
        <w:rPr>
          <w:color w:val="003F62"/>
          <w:spacing w:val="-14"/>
          <w:w w:val="105"/>
        </w:rPr>
        <w:t xml:space="preserve"> </w:t>
      </w:r>
      <w:r>
        <w:rPr>
          <w:color w:val="003F62"/>
          <w:w w:val="105"/>
        </w:rPr>
        <w:t>tested</w:t>
      </w:r>
      <w:r>
        <w:rPr>
          <w:color w:val="003F62"/>
          <w:spacing w:val="-15"/>
          <w:w w:val="105"/>
        </w:rPr>
        <w:t xml:space="preserve"> </w:t>
      </w:r>
      <w:r>
        <w:rPr>
          <w:color w:val="003F62"/>
          <w:w w:val="105"/>
        </w:rPr>
        <w:t>with</w:t>
      </w:r>
      <w:r>
        <w:rPr>
          <w:color w:val="003F62"/>
          <w:spacing w:val="-14"/>
          <w:w w:val="105"/>
        </w:rPr>
        <w:t xml:space="preserve"> </w:t>
      </w:r>
      <w:r>
        <w:rPr>
          <w:color w:val="003F62"/>
          <w:w w:val="105"/>
        </w:rPr>
        <w:t>customers and are supported.</w:t>
      </w:r>
    </w:p>
    <w:p w14:paraId="60097FC4" w14:textId="77777777" w:rsidR="0023410F" w:rsidRDefault="001D4F61">
      <w:pPr>
        <w:pStyle w:val="BodyText"/>
        <w:spacing w:before="171" w:line="249" w:lineRule="auto"/>
        <w:ind w:left="374" w:right="400"/>
      </w:pPr>
      <w:r>
        <w:rPr>
          <w:color w:val="003F62"/>
          <w:w w:val="105"/>
        </w:rPr>
        <w:t>Importantly,</w:t>
      </w:r>
      <w:r>
        <w:rPr>
          <w:color w:val="003F62"/>
          <w:spacing w:val="-7"/>
          <w:w w:val="105"/>
        </w:rPr>
        <w:t xml:space="preserve"> </w:t>
      </w:r>
      <w:r>
        <w:rPr>
          <w:color w:val="003F62"/>
          <w:w w:val="105"/>
        </w:rPr>
        <w:t>our</w:t>
      </w:r>
      <w:r>
        <w:rPr>
          <w:color w:val="003F62"/>
          <w:spacing w:val="-7"/>
          <w:w w:val="105"/>
        </w:rPr>
        <w:t xml:space="preserve"> </w:t>
      </w:r>
      <w:r>
        <w:rPr>
          <w:color w:val="003F62"/>
          <w:w w:val="105"/>
        </w:rPr>
        <w:t>customers</w:t>
      </w:r>
      <w:r>
        <w:rPr>
          <w:color w:val="003F62"/>
          <w:spacing w:val="-7"/>
          <w:w w:val="105"/>
        </w:rPr>
        <w:t xml:space="preserve"> </w:t>
      </w:r>
      <w:r>
        <w:rPr>
          <w:color w:val="003F62"/>
          <w:w w:val="105"/>
        </w:rPr>
        <w:t>told</w:t>
      </w:r>
      <w:r>
        <w:rPr>
          <w:color w:val="003F62"/>
          <w:spacing w:val="-7"/>
          <w:w w:val="105"/>
        </w:rPr>
        <w:t xml:space="preserve"> </w:t>
      </w:r>
      <w:r>
        <w:rPr>
          <w:color w:val="003F62"/>
          <w:w w:val="105"/>
        </w:rPr>
        <w:t>us</w:t>
      </w:r>
      <w:r>
        <w:rPr>
          <w:color w:val="003F62"/>
          <w:spacing w:val="-7"/>
          <w:w w:val="105"/>
        </w:rPr>
        <w:t xml:space="preserve"> </w:t>
      </w:r>
      <w:r>
        <w:rPr>
          <w:color w:val="003F62"/>
          <w:w w:val="105"/>
        </w:rPr>
        <w:t>they</w:t>
      </w:r>
      <w:r>
        <w:rPr>
          <w:color w:val="003F62"/>
          <w:spacing w:val="-7"/>
          <w:w w:val="105"/>
        </w:rPr>
        <w:t xml:space="preserve"> </w:t>
      </w:r>
      <w:r>
        <w:rPr>
          <w:color w:val="003F62"/>
          <w:w w:val="105"/>
        </w:rPr>
        <w:t>appreciate</w:t>
      </w:r>
      <w:r>
        <w:rPr>
          <w:color w:val="003F62"/>
          <w:spacing w:val="-7"/>
          <w:w w:val="105"/>
        </w:rPr>
        <w:t xml:space="preserve"> </w:t>
      </w:r>
      <w:r>
        <w:rPr>
          <w:color w:val="003F62"/>
          <w:w w:val="105"/>
        </w:rPr>
        <w:t>our</w:t>
      </w:r>
      <w:r>
        <w:rPr>
          <w:color w:val="003F62"/>
          <w:spacing w:val="-7"/>
          <w:w w:val="105"/>
        </w:rPr>
        <w:t xml:space="preserve"> </w:t>
      </w:r>
      <w:r>
        <w:rPr>
          <w:color w:val="003F62"/>
          <w:w w:val="105"/>
        </w:rPr>
        <w:t>open</w:t>
      </w:r>
      <w:r>
        <w:rPr>
          <w:color w:val="003F62"/>
          <w:spacing w:val="-7"/>
          <w:w w:val="105"/>
        </w:rPr>
        <w:t xml:space="preserve"> </w:t>
      </w:r>
      <w:r>
        <w:rPr>
          <w:color w:val="003F62"/>
          <w:w w:val="105"/>
        </w:rPr>
        <w:t>approach</w:t>
      </w:r>
      <w:r>
        <w:rPr>
          <w:color w:val="003F62"/>
          <w:spacing w:val="-7"/>
          <w:w w:val="105"/>
        </w:rPr>
        <w:t xml:space="preserve"> </w:t>
      </w:r>
      <w:r>
        <w:rPr>
          <w:color w:val="003F62"/>
          <w:w w:val="105"/>
        </w:rPr>
        <w:t>to</w:t>
      </w:r>
      <w:r>
        <w:rPr>
          <w:color w:val="003F62"/>
          <w:spacing w:val="-7"/>
          <w:w w:val="105"/>
        </w:rPr>
        <w:t xml:space="preserve"> </w:t>
      </w:r>
      <w:r>
        <w:rPr>
          <w:color w:val="003F62"/>
          <w:w w:val="105"/>
        </w:rPr>
        <w:t>engagement</w:t>
      </w:r>
      <w:r>
        <w:rPr>
          <w:color w:val="003F62"/>
          <w:spacing w:val="-7"/>
          <w:w w:val="105"/>
        </w:rPr>
        <w:t xml:space="preserve"> </w:t>
      </w:r>
      <w:r>
        <w:rPr>
          <w:color w:val="003F62"/>
          <w:w w:val="105"/>
        </w:rPr>
        <w:t>and</w:t>
      </w:r>
      <w:r>
        <w:rPr>
          <w:color w:val="003F62"/>
          <w:spacing w:val="-7"/>
          <w:w w:val="105"/>
        </w:rPr>
        <w:t xml:space="preserve"> </w:t>
      </w:r>
      <w:r>
        <w:rPr>
          <w:color w:val="003F62"/>
          <w:w w:val="105"/>
        </w:rPr>
        <w:t>value</w:t>
      </w:r>
      <w:r>
        <w:rPr>
          <w:color w:val="003F62"/>
          <w:spacing w:val="-7"/>
          <w:w w:val="105"/>
        </w:rPr>
        <w:t xml:space="preserve"> </w:t>
      </w:r>
      <w:r>
        <w:rPr>
          <w:color w:val="003F62"/>
          <w:w w:val="105"/>
        </w:rPr>
        <w:t>the</w:t>
      </w:r>
      <w:r>
        <w:rPr>
          <w:color w:val="003F62"/>
          <w:spacing w:val="-7"/>
          <w:w w:val="105"/>
        </w:rPr>
        <w:t xml:space="preserve"> </w:t>
      </w:r>
      <w:r>
        <w:rPr>
          <w:color w:val="003F62"/>
          <w:w w:val="105"/>
        </w:rPr>
        <w:t>opportunity to</w:t>
      </w:r>
      <w:r>
        <w:rPr>
          <w:color w:val="003F62"/>
          <w:spacing w:val="-5"/>
          <w:w w:val="105"/>
        </w:rPr>
        <w:t xml:space="preserve"> </w:t>
      </w:r>
      <w:r>
        <w:rPr>
          <w:color w:val="003F62"/>
          <w:w w:val="105"/>
        </w:rPr>
        <w:t>provide</w:t>
      </w:r>
      <w:r>
        <w:rPr>
          <w:color w:val="003F62"/>
          <w:spacing w:val="-5"/>
          <w:w w:val="105"/>
        </w:rPr>
        <w:t xml:space="preserve"> </w:t>
      </w:r>
      <w:r>
        <w:rPr>
          <w:color w:val="003F62"/>
          <w:w w:val="105"/>
        </w:rPr>
        <w:t>their</w:t>
      </w:r>
      <w:r>
        <w:rPr>
          <w:color w:val="003F62"/>
          <w:spacing w:val="-5"/>
          <w:w w:val="105"/>
        </w:rPr>
        <w:t xml:space="preserve"> </w:t>
      </w:r>
      <w:r>
        <w:rPr>
          <w:color w:val="003F62"/>
          <w:w w:val="105"/>
        </w:rPr>
        <w:t>views</w:t>
      </w:r>
      <w:r>
        <w:rPr>
          <w:color w:val="003F62"/>
          <w:spacing w:val="-5"/>
          <w:w w:val="105"/>
        </w:rPr>
        <w:t xml:space="preserve"> </w:t>
      </w:r>
      <w:r>
        <w:rPr>
          <w:color w:val="003F62"/>
          <w:w w:val="105"/>
        </w:rPr>
        <w:t>on</w:t>
      </w:r>
      <w:r>
        <w:rPr>
          <w:color w:val="003F62"/>
          <w:spacing w:val="-5"/>
          <w:w w:val="105"/>
        </w:rPr>
        <w:t xml:space="preserve"> </w:t>
      </w:r>
      <w:r>
        <w:rPr>
          <w:color w:val="003F62"/>
          <w:w w:val="105"/>
        </w:rPr>
        <w:t>matters</w:t>
      </w:r>
      <w:r>
        <w:rPr>
          <w:color w:val="003F62"/>
          <w:spacing w:val="-5"/>
          <w:w w:val="105"/>
        </w:rPr>
        <w:t xml:space="preserve"> </w:t>
      </w:r>
      <w:r>
        <w:rPr>
          <w:color w:val="003F62"/>
          <w:w w:val="105"/>
        </w:rPr>
        <w:t>that</w:t>
      </w:r>
      <w:r>
        <w:rPr>
          <w:color w:val="003F62"/>
          <w:spacing w:val="-5"/>
          <w:w w:val="105"/>
        </w:rPr>
        <w:t xml:space="preserve"> </w:t>
      </w:r>
      <w:r>
        <w:rPr>
          <w:color w:val="003F62"/>
          <w:w w:val="105"/>
        </w:rPr>
        <w:t>affect</w:t>
      </w:r>
      <w:r>
        <w:rPr>
          <w:color w:val="003F62"/>
          <w:spacing w:val="-5"/>
          <w:w w:val="105"/>
        </w:rPr>
        <w:t xml:space="preserve"> </w:t>
      </w:r>
      <w:r>
        <w:rPr>
          <w:color w:val="003F62"/>
          <w:w w:val="105"/>
        </w:rPr>
        <w:t>them,</w:t>
      </w:r>
      <w:r>
        <w:rPr>
          <w:color w:val="003F62"/>
          <w:spacing w:val="-5"/>
          <w:w w:val="105"/>
        </w:rPr>
        <w:t xml:space="preserve"> </w:t>
      </w:r>
      <w:r>
        <w:rPr>
          <w:color w:val="003F62"/>
          <w:w w:val="105"/>
        </w:rPr>
        <w:t>often</w:t>
      </w:r>
      <w:r>
        <w:rPr>
          <w:color w:val="003F62"/>
          <w:spacing w:val="-5"/>
          <w:w w:val="105"/>
        </w:rPr>
        <w:t xml:space="preserve"> </w:t>
      </w:r>
      <w:r>
        <w:rPr>
          <w:color w:val="003F62"/>
          <w:w w:val="105"/>
        </w:rPr>
        <w:t>rating</w:t>
      </w:r>
      <w:r>
        <w:rPr>
          <w:color w:val="003F62"/>
          <w:spacing w:val="-5"/>
          <w:w w:val="105"/>
        </w:rPr>
        <w:t xml:space="preserve"> </w:t>
      </w:r>
      <w:r>
        <w:rPr>
          <w:color w:val="003F62"/>
          <w:w w:val="105"/>
        </w:rPr>
        <w:t>our</w:t>
      </w:r>
      <w:r>
        <w:rPr>
          <w:color w:val="003F62"/>
          <w:spacing w:val="-5"/>
          <w:w w:val="105"/>
        </w:rPr>
        <w:t xml:space="preserve"> </w:t>
      </w:r>
      <w:r>
        <w:rPr>
          <w:color w:val="003F62"/>
          <w:w w:val="105"/>
        </w:rPr>
        <w:t>engagements</w:t>
      </w:r>
      <w:r>
        <w:rPr>
          <w:color w:val="003F62"/>
          <w:spacing w:val="-5"/>
          <w:w w:val="105"/>
        </w:rPr>
        <w:t xml:space="preserve"> </w:t>
      </w:r>
      <w:r>
        <w:rPr>
          <w:color w:val="003F62"/>
          <w:w w:val="105"/>
        </w:rPr>
        <w:t>highly.</w:t>
      </w:r>
      <w:r>
        <w:rPr>
          <w:color w:val="003F62"/>
          <w:spacing w:val="-5"/>
          <w:w w:val="105"/>
        </w:rPr>
        <w:t xml:space="preserve"> </w:t>
      </w:r>
      <w:r>
        <w:rPr>
          <w:color w:val="003F62"/>
          <w:w w:val="105"/>
        </w:rPr>
        <w:t>In</w:t>
      </w:r>
      <w:r>
        <w:rPr>
          <w:color w:val="003F62"/>
          <w:spacing w:val="-5"/>
          <w:w w:val="105"/>
        </w:rPr>
        <w:t xml:space="preserve"> </w:t>
      </w:r>
      <w:r>
        <w:rPr>
          <w:color w:val="003F62"/>
          <w:w w:val="105"/>
        </w:rPr>
        <w:t>2021,</w:t>
      </w:r>
      <w:r>
        <w:rPr>
          <w:color w:val="003F62"/>
          <w:spacing w:val="-5"/>
          <w:w w:val="105"/>
        </w:rPr>
        <w:t xml:space="preserve"> </w:t>
      </w:r>
      <w:r>
        <w:rPr>
          <w:color w:val="003F62"/>
          <w:w w:val="105"/>
        </w:rPr>
        <w:t>100</w:t>
      </w:r>
      <w:r>
        <w:rPr>
          <w:color w:val="003F62"/>
          <w:spacing w:val="-5"/>
          <w:w w:val="105"/>
        </w:rPr>
        <w:t xml:space="preserve"> </w:t>
      </w:r>
      <w:r>
        <w:rPr>
          <w:color w:val="003F62"/>
          <w:w w:val="105"/>
        </w:rPr>
        <w:t>per</w:t>
      </w:r>
      <w:r>
        <w:rPr>
          <w:color w:val="003F62"/>
          <w:spacing w:val="-5"/>
          <w:w w:val="105"/>
        </w:rPr>
        <w:t xml:space="preserve"> </w:t>
      </w:r>
      <w:r>
        <w:rPr>
          <w:color w:val="003F62"/>
          <w:w w:val="105"/>
        </w:rPr>
        <w:t>cent</w:t>
      </w:r>
      <w:r>
        <w:rPr>
          <w:color w:val="003F62"/>
          <w:spacing w:val="-5"/>
          <w:w w:val="105"/>
        </w:rPr>
        <w:t xml:space="preserve"> </w:t>
      </w:r>
      <w:r>
        <w:rPr>
          <w:color w:val="003F62"/>
          <w:w w:val="105"/>
        </w:rPr>
        <w:t>of surveyed</w:t>
      </w:r>
      <w:r>
        <w:rPr>
          <w:color w:val="003F62"/>
          <w:spacing w:val="-1"/>
          <w:w w:val="105"/>
        </w:rPr>
        <w:t xml:space="preserve"> </w:t>
      </w:r>
      <w:r>
        <w:rPr>
          <w:color w:val="003F62"/>
          <w:w w:val="105"/>
        </w:rPr>
        <w:t>engagement</w:t>
      </w:r>
      <w:r>
        <w:rPr>
          <w:color w:val="003F62"/>
          <w:spacing w:val="-1"/>
          <w:w w:val="105"/>
        </w:rPr>
        <w:t xml:space="preserve"> </w:t>
      </w:r>
      <w:r>
        <w:rPr>
          <w:color w:val="003F62"/>
          <w:w w:val="105"/>
        </w:rPr>
        <w:t>participants</w:t>
      </w:r>
      <w:r>
        <w:rPr>
          <w:color w:val="003F62"/>
          <w:spacing w:val="-1"/>
          <w:w w:val="105"/>
        </w:rPr>
        <w:t xml:space="preserve"> </w:t>
      </w:r>
      <w:r>
        <w:rPr>
          <w:color w:val="003F62"/>
          <w:w w:val="105"/>
        </w:rPr>
        <w:t>indicated</w:t>
      </w:r>
      <w:r>
        <w:rPr>
          <w:color w:val="003F62"/>
          <w:spacing w:val="-1"/>
          <w:w w:val="105"/>
        </w:rPr>
        <w:t xml:space="preserve"> </w:t>
      </w:r>
      <w:r>
        <w:rPr>
          <w:color w:val="003F62"/>
          <w:w w:val="105"/>
        </w:rPr>
        <w:t>they</w:t>
      </w:r>
      <w:r>
        <w:rPr>
          <w:color w:val="003F62"/>
          <w:spacing w:val="-1"/>
          <w:w w:val="105"/>
        </w:rPr>
        <w:t xml:space="preserve"> </w:t>
      </w:r>
      <w:r>
        <w:rPr>
          <w:color w:val="003F62"/>
          <w:w w:val="105"/>
        </w:rPr>
        <w:t>were</w:t>
      </w:r>
      <w:r>
        <w:rPr>
          <w:color w:val="003F62"/>
          <w:spacing w:val="-1"/>
          <w:w w:val="105"/>
        </w:rPr>
        <w:t xml:space="preserve"> </w:t>
      </w:r>
      <w:r>
        <w:rPr>
          <w:color w:val="003F62"/>
          <w:w w:val="105"/>
        </w:rPr>
        <w:t>satisfied</w:t>
      </w:r>
      <w:r>
        <w:rPr>
          <w:color w:val="003F62"/>
          <w:spacing w:val="-1"/>
          <w:w w:val="105"/>
        </w:rPr>
        <w:t xml:space="preserve"> </w:t>
      </w:r>
      <w:r>
        <w:rPr>
          <w:color w:val="003F62"/>
          <w:w w:val="105"/>
        </w:rPr>
        <w:t>with</w:t>
      </w:r>
      <w:r>
        <w:rPr>
          <w:color w:val="003F62"/>
          <w:spacing w:val="-1"/>
          <w:w w:val="105"/>
        </w:rPr>
        <w:t xml:space="preserve"> </w:t>
      </w:r>
      <w:r>
        <w:rPr>
          <w:color w:val="003F62"/>
          <w:w w:val="105"/>
        </w:rPr>
        <w:t>the</w:t>
      </w:r>
      <w:r>
        <w:rPr>
          <w:color w:val="003F62"/>
          <w:spacing w:val="-1"/>
          <w:w w:val="105"/>
        </w:rPr>
        <w:t xml:space="preserve"> </w:t>
      </w:r>
      <w:r>
        <w:rPr>
          <w:color w:val="003F62"/>
          <w:w w:val="105"/>
        </w:rPr>
        <w:t>process.</w:t>
      </w:r>
    </w:p>
    <w:p w14:paraId="60097FC5" w14:textId="77777777" w:rsidR="0023410F" w:rsidRDefault="001D4F61">
      <w:pPr>
        <w:pStyle w:val="Heading5"/>
        <w:spacing w:before="183"/>
        <w:ind w:left="374"/>
      </w:pPr>
      <w:r>
        <w:rPr>
          <w:color w:val="003F62"/>
        </w:rPr>
        <w:t>Content – how</w:t>
      </w:r>
      <w:r>
        <w:rPr>
          <w:color w:val="003F62"/>
          <w:spacing w:val="1"/>
        </w:rPr>
        <w:t xml:space="preserve"> </w:t>
      </w:r>
      <w:r>
        <w:rPr>
          <w:color w:val="003F62"/>
        </w:rPr>
        <w:t>we decided what</w:t>
      </w:r>
      <w:r>
        <w:rPr>
          <w:color w:val="003F62"/>
          <w:spacing w:val="1"/>
        </w:rPr>
        <w:t xml:space="preserve"> </w:t>
      </w:r>
      <w:r>
        <w:rPr>
          <w:color w:val="003F62"/>
        </w:rPr>
        <w:t>to engage</w:t>
      </w:r>
      <w:r>
        <w:rPr>
          <w:color w:val="003F62"/>
          <w:spacing w:val="1"/>
        </w:rPr>
        <w:t xml:space="preserve"> </w:t>
      </w:r>
      <w:r>
        <w:rPr>
          <w:color w:val="003F62"/>
          <w:spacing w:val="-5"/>
        </w:rPr>
        <w:t>on?</w:t>
      </w:r>
    </w:p>
    <w:p w14:paraId="60097FC6" w14:textId="77777777" w:rsidR="0023410F" w:rsidRDefault="001D4F61">
      <w:pPr>
        <w:pStyle w:val="BodyText"/>
        <w:spacing w:before="172" w:line="249" w:lineRule="auto"/>
        <w:ind w:left="374" w:right="286"/>
      </w:pPr>
      <w:r>
        <w:rPr>
          <w:color w:val="003F62"/>
          <w:w w:val="105"/>
        </w:rPr>
        <w:t>Since</w:t>
      </w:r>
      <w:r>
        <w:rPr>
          <w:color w:val="003F62"/>
          <w:spacing w:val="-5"/>
          <w:w w:val="105"/>
        </w:rPr>
        <w:t xml:space="preserve"> </w:t>
      </w:r>
      <w:r>
        <w:rPr>
          <w:color w:val="003F62"/>
          <w:w w:val="105"/>
        </w:rPr>
        <w:t>2018,</w:t>
      </w:r>
      <w:r>
        <w:rPr>
          <w:color w:val="003F62"/>
          <w:spacing w:val="-5"/>
          <w:w w:val="105"/>
        </w:rPr>
        <w:t xml:space="preserve"> </w:t>
      </w:r>
      <w:r>
        <w:rPr>
          <w:color w:val="003F62"/>
          <w:w w:val="105"/>
        </w:rPr>
        <w:t>we</w:t>
      </w:r>
      <w:r>
        <w:rPr>
          <w:color w:val="003F62"/>
          <w:spacing w:val="-5"/>
          <w:w w:val="105"/>
        </w:rPr>
        <w:t xml:space="preserve"> </w:t>
      </w:r>
      <w:r>
        <w:rPr>
          <w:color w:val="003F62"/>
          <w:w w:val="105"/>
        </w:rPr>
        <w:t>have</w:t>
      </w:r>
      <w:r>
        <w:rPr>
          <w:color w:val="003F62"/>
          <w:spacing w:val="-5"/>
          <w:w w:val="105"/>
        </w:rPr>
        <w:t xml:space="preserve"> </w:t>
      </w:r>
      <w:r>
        <w:rPr>
          <w:color w:val="003F62"/>
          <w:w w:val="105"/>
        </w:rPr>
        <w:t>worked</w:t>
      </w:r>
      <w:r>
        <w:rPr>
          <w:color w:val="003F62"/>
          <w:spacing w:val="-5"/>
          <w:w w:val="105"/>
        </w:rPr>
        <w:t xml:space="preserve"> </w:t>
      </w:r>
      <w:r>
        <w:rPr>
          <w:color w:val="003F62"/>
          <w:w w:val="105"/>
        </w:rPr>
        <w:t>towards</w:t>
      </w:r>
      <w:r>
        <w:rPr>
          <w:color w:val="003F62"/>
          <w:spacing w:val="-5"/>
          <w:w w:val="105"/>
        </w:rPr>
        <w:t xml:space="preserve"> </w:t>
      </w:r>
      <w:r>
        <w:rPr>
          <w:color w:val="003F62"/>
          <w:w w:val="105"/>
        </w:rPr>
        <w:t>ongoing</w:t>
      </w:r>
      <w:r>
        <w:rPr>
          <w:color w:val="003F62"/>
          <w:spacing w:val="-5"/>
          <w:w w:val="105"/>
        </w:rPr>
        <w:t xml:space="preserve"> </w:t>
      </w:r>
      <w:r>
        <w:rPr>
          <w:color w:val="003F62"/>
          <w:w w:val="105"/>
        </w:rPr>
        <w:t>performance</w:t>
      </w:r>
      <w:r>
        <w:rPr>
          <w:color w:val="003F62"/>
          <w:spacing w:val="-5"/>
          <w:w w:val="105"/>
        </w:rPr>
        <w:t xml:space="preserve"> </w:t>
      </w:r>
      <w:r>
        <w:rPr>
          <w:color w:val="003F62"/>
          <w:w w:val="105"/>
        </w:rPr>
        <w:t>stewardship.</w:t>
      </w:r>
      <w:r>
        <w:rPr>
          <w:color w:val="003F62"/>
          <w:spacing w:val="-5"/>
          <w:w w:val="105"/>
        </w:rPr>
        <w:t xml:space="preserve"> </w:t>
      </w:r>
      <w:r>
        <w:rPr>
          <w:color w:val="003F62"/>
          <w:w w:val="105"/>
        </w:rPr>
        <w:t>Our</w:t>
      </w:r>
      <w:r>
        <w:rPr>
          <w:color w:val="003F62"/>
          <w:spacing w:val="-5"/>
          <w:w w:val="105"/>
        </w:rPr>
        <w:t xml:space="preserve"> </w:t>
      </w:r>
      <w:r>
        <w:rPr>
          <w:color w:val="003F62"/>
          <w:w w:val="105"/>
        </w:rPr>
        <w:t>engagement</w:t>
      </w:r>
      <w:r>
        <w:rPr>
          <w:color w:val="003F62"/>
          <w:spacing w:val="-5"/>
          <w:w w:val="105"/>
        </w:rPr>
        <w:t xml:space="preserve"> </w:t>
      </w:r>
      <w:r>
        <w:rPr>
          <w:color w:val="003F62"/>
          <w:w w:val="105"/>
        </w:rPr>
        <w:t>topics</w:t>
      </w:r>
      <w:r>
        <w:rPr>
          <w:color w:val="003F62"/>
          <w:spacing w:val="-5"/>
          <w:w w:val="105"/>
        </w:rPr>
        <w:t xml:space="preserve"> </w:t>
      </w:r>
      <w:r>
        <w:rPr>
          <w:color w:val="003F62"/>
          <w:w w:val="105"/>
        </w:rPr>
        <w:t>were</w:t>
      </w:r>
      <w:r>
        <w:rPr>
          <w:color w:val="003F62"/>
          <w:spacing w:val="-5"/>
          <w:w w:val="105"/>
        </w:rPr>
        <w:t xml:space="preserve"> </w:t>
      </w:r>
      <w:r>
        <w:rPr>
          <w:color w:val="003F62"/>
          <w:w w:val="105"/>
        </w:rPr>
        <w:t>more open,</w:t>
      </w:r>
      <w:r>
        <w:rPr>
          <w:color w:val="003F62"/>
          <w:spacing w:val="-15"/>
          <w:w w:val="105"/>
        </w:rPr>
        <w:t xml:space="preserve"> </w:t>
      </w:r>
      <w:r>
        <w:rPr>
          <w:color w:val="003F62"/>
          <w:w w:val="105"/>
        </w:rPr>
        <w:t>explorative</w:t>
      </w:r>
      <w:r>
        <w:rPr>
          <w:color w:val="003F62"/>
          <w:spacing w:val="-15"/>
          <w:w w:val="105"/>
        </w:rPr>
        <w:t xml:space="preserve"> </w:t>
      </w:r>
      <w:r>
        <w:rPr>
          <w:color w:val="003F62"/>
          <w:w w:val="105"/>
        </w:rPr>
        <w:t>and</w:t>
      </w:r>
      <w:r>
        <w:rPr>
          <w:color w:val="003F62"/>
          <w:spacing w:val="-14"/>
          <w:w w:val="105"/>
        </w:rPr>
        <w:t xml:space="preserve"> </w:t>
      </w:r>
      <w:r>
        <w:rPr>
          <w:color w:val="003F62"/>
          <w:w w:val="105"/>
        </w:rPr>
        <w:t>based</w:t>
      </w:r>
      <w:r>
        <w:rPr>
          <w:color w:val="003F62"/>
          <w:spacing w:val="-15"/>
          <w:w w:val="105"/>
        </w:rPr>
        <w:t xml:space="preserve"> </w:t>
      </w:r>
      <w:r>
        <w:rPr>
          <w:color w:val="003F62"/>
          <w:w w:val="105"/>
        </w:rPr>
        <w:t>on</w:t>
      </w:r>
      <w:r>
        <w:rPr>
          <w:color w:val="003F62"/>
          <w:spacing w:val="-14"/>
          <w:w w:val="105"/>
        </w:rPr>
        <w:t xml:space="preserve"> </w:t>
      </w:r>
      <w:r>
        <w:rPr>
          <w:color w:val="003F62"/>
          <w:w w:val="105"/>
        </w:rPr>
        <w:t>contemporary</w:t>
      </w:r>
      <w:r>
        <w:rPr>
          <w:color w:val="003F62"/>
          <w:spacing w:val="-15"/>
          <w:w w:val="105"/>
        </w:rPr>
        <w:t xml:space="preserve"> </w:t>
      </w:r>
      <w:r>
        <w:rPr>
          <w:color w:val="003F62"/>
          <w:w w:val="105"/>
        </w:rPr>
        <w:t>issues</w:t>
      </w:r>
      <w:r>
        <w:rPr>
          <w:color w:val="003F62"/>
          <w:spacing w:val="-15"/>
          <w:w w:val="105"/>
        </w:rPr>
        <w:t xml:space="preserve"> </w:t>
      </w:r>
      <w:r>
        <w:rPr>
          <w:color w:val="003F62"/>
          <w:w w:val="105"/>
        </w:rPr>
        <w:t>in</w:t>
      </w:r>
      <w:r>
        <w:rPr>
          <w:color w:val="003F62"/>
          <w:spacing w:val="-14"/>
          <w:w w:val="105"/>
        </w:rPr>
        <w:t xml:space="preserve"> </w:t>
      </w:r>
      <w:r>
        <w:rPr>
          <w:color w:val="003F62"/>
          <w:w w:val="105"/>
        </w:rPr>
        <w:t>2018</w:t>
      </w:r>
      <w:r>
        <w:rPr>
          <w:color w:val="003F62"/>
          <w:spacing w:val="-15"/>
          <w:w w:val="105"/>
        </w:rPr>
        <w:t xml:space="preserve"> </w:t>
      </w:r>
      <w:r>
        <w:rPr>
          <w:color w:val="003F62"/>
          <w:w w:val="105"/>
        </w:rPr>
        <w:t>and</w:t>
      </w:r>
      <w:r>
        <w:rPr>
          <w:color w:val="003F62"/>
          <w:spacing w:val="-14"/>
          <w:w w:val="105"/>
        </w:rPr>
        <w:t xml:space="preserve"> </w:t>
      </w:r>
      <w:r>
        <w:rPr>
          <w:color w:val="003F62"/>
          <w:w w:val="105"/>
        </w:rPr>
        <w:t>2019,</w:t>
      </w:r>
      <w:r>
        <w:rPr>
          <w:color w:val="003F62"/>
          <w:spacing w:val="-15"/>
          <w:w w:val="105"/>
        </w:rPr>
        <w:t xml:space="preserve"> </w:t>
      </w:r>
      <w:r>
        <w:rPr>
          <w:color w:val="003F62"/>
          <w:w w:val="105"/>
        </w:rPr>
        <w:t>then</w:t>
      </w:r>
      <w:r>
        <w:rPr>
          <w:color w:val="003F62"/>
          <w:spacing w:val="-15"/>
          <w:w w:val="105"/>
        </w:rPr>
        <w:t xml:space="preserve"> </w:t>
      </w:r>
      <w:r>
        <w:rPr>
          <w:color w:val="003F62"/>
          <w:w w:val="105"/>
        </w:rPr>
        <w:t>became</w:t>
      </w:r>
      <w:r>
        <w:rPr>
          <w:color w:val="003F62"/>
          <w:spacing w:val="-14"/>
          <w:w w:val="105"/>
        </w:rPr>
        <w:t xml:space="preserve"> </w:t>
      </w:r>
      <w:r>
        <w:rPr>
          <w:color w:val="003F62"/>
          <w:w w:val="105"/>
        </w:rPr>
        <w:t>more</w:t>
      </w:r>
      <w:r>
        <w:rPr>
          <w:color w:val="003F62"/>
          <w:spacing w:val="-15"/>
          <w:w w:val="105"/>
        </w:rPr>
        <w:t xml:space="preserve"> </w:t>
      </w:r>
      <w:r>
        <w:rPr>
          <w:color w:val="003F62"/>
          <w:w w:val="105"/>
        </w:rPr>
        <w:t>specific</w:t>
      </w:r>
      <w:r>
        <w:rPr>
          <w:color w:val="003F62"/>
          <w:spacing w:val="-14"/>
          <w:w w:val="105"/>
        </w:rPr>
        <w:t xml:space="preserve"> </w:t>
      </w:r>
      <w:r>
        <w:rPr>
          <w:color w:val="003F62"/>
          <w:w w:val="105"/>
        </w:rPr>
        <w:t>in</w:t>
      </w:r>
      <w:r>
        <w:rPr>
          <w:color w:val="003F62"/>
          <w:spacing w:val="-15"/>
          <w:w w:val="105"/>
        </w:rPr>
        <w:t xml:space="preserve"> </w:t>
      </w:r>
      <w:r>
        <w:rPr>
          <w:color w:val="003F62"/>
          <w:w w:val="105"/>
        </w:rPr>
        <w:t>the</w:t>
      </w:r>
      <w:r>
        <w:rPr>
          <w:color w:val="003F62"/>
          <w:spacing w:val="-14"/>
          <w:w w:val="105"/>
        </w:rPr>
        <w:t xml:space="preserve"> </w:t>
      </w:r>
      <w:r>
        <w:rPr>
          <w:color w:val="003F62"/>
          <w:w w:val="105"/>
        </w:rPr>
        <w:t>final years</w:t>
      </w:r>
      <w:r>
        <w:rPr>
          <w:color w:val="003F62"/>
          <w:spacing w:val="-1"/>
          <w:w w:val="105"/>
        </w:rPr>
        <w:t xml:space="preserve"> </w:t>
      </w:r>
      <w:r>
        <w:rPr>
          <w:color w:val="003F62"/>
          <w:w w:val="105"/>
        </w:rPr>
        <w:t>of</w:t>
      </w:r>
      <w:r>
        <w:rPr>
          <w:color w:val="003F62"/>
          <w:spacing w:val="-1"/>
          <w:w w:val="105"/>
        </w:rPr>
        <w:t xml:space="preserve"> </w:t>
      </w:r>
      <w:r>
        <w:rPr>
          <w:color w:val="003F62"/>
          <w:w w:val="105"/>
        </w:rPr>
        <w:t>the</w:t>
      </w:r>
      <w:r>
        <w:rPr>
          <w:color w:val="003F62"/>
          <w:spacing w:val="-1"/>
          <w:w w:val="105"/>
        </w:rPr>
        <w:t xml:space="preserve"> </w:t>
      </w:r>
      <w:r>
        <w:rPr>
          <w:color w:val="003F62"/>
          <w:w w:val="105"/>
        </w:rPr>
        <w:t>pricing</w:t>
      </w:r>
      <w:r>
        <w:rPr>
          <w:color w:val="003F62"/>
          <w:spacing w:val="-1"/>
          <w:w w:val="105"/>
        </w:rPr>
        <w:t xml:space="preserve"> </w:t>
      </w:r>
      <w:r>
        <w:rPr>
          <w:color w:val="003F62"/>
          <w:w w:val="105"/>
        </w:rPr>
        <w:t>period</w:t>
      </w:r>
      <w:r>
        <w:rPr>
          <w:color w:val="003F62"/>
          <w:spacing w:val="-1"/>
          <w:w w:val="105"/>
        </w:rPr>
        <w:t xml:space="preserve"> </w:t>
      </w:r>
      <w:r>
        <w:rPr>
          <w:color w:val="003F62"/>
          <w:w w:val="105"/>
        </w:rPr>
        <w:t>(refer</w:t>
      </w:r>
      <w:r>
        <w:rPr>
          <w:color w:val="003F62"/>
          <w:spacing w:val="-1"/>
          <w:w w:val="105"/>
        </w:rPr>
        <w:t xml:space="preserve"> </w:t>
      </w:r>
      <w:r>
        <w:rPr>
          <w:color w:val="003F62"/>
          <w:w w:val="105"/>
        </w:rPr>
        <w:t>Figure</w:t>
      </w:r>
      <w:r>
        <w:rPr>
          <w:color w:val="003F62"/>
          <w:spacing w:val="-1"/>
          <w:w w:val="105"/>
        </w:rPr>
        <w:t xml:space="preserve"> </w:t>
      </w:r>
      <w:r>
        <w:rPr>
          <w:color w:val="003F62"/>
          <w:w w:val="105"/>
        </w:rPr>
        <w:t>2</w:t>
      </w:r>
      <w:r>
        <w:rPr>
          <w:color w:val="003F62"/>
          <w:spacing w:val="-1"/>
          <w:w w:val="105"/>
        </w:rPr>
        <w:t xml:space="preserve"> </w:t>
      </w:r>
      <w:r>
        <w:rPr>
          <w:color w:val="003F62"/>
          <w:w w:val="120"/>
        </w:rPr>
        <w:t>-</w:t>
      </w:r>
      <w:r>
        <w:rPr>
          <w:color w:val="003F62"/>
          <w:spacing w:val="-9"/>
          <w:w w:val="120"/>
        </w:rPr>
        <w:t xml:space="preserve"> </w:t>
      </w:r>
      <w:r>
        <w:rPr>
          <w:color w:val="003F62"/>
          <w:w w:val="105"/>
        </w:rPr>
        <w:t>page</w:t>
      </w:r>
      <w:r>
        <w:rPr>
          <w:color w:val="003F62"/>
          <w:spacing w:val="-1"/>
          <w:w w:val="105"/>
        </w:rPr>
        <w:t xml:space="preserve"> </w:t>
      </w:r>
      <w:r>
        <w:rPr>
          <w:color w:val="003F62"/>
          <w:w w:val="105"/>
        </w:rPr>
        <w:t>21).</w:t>
      </w:r>
    </w:p>
    <w:p w14:paraId="60097FC7" w14:textId="77777777" w:rsidR="0023410F" w:rsidRDefault="001D4F61">
      <w:pPr>
        <w:pStyle w:val="BodyText"/>
        <w:spacing w:before="173"/>
        <w:ind w:left="374"/>
        <w:jc w:val="both"/>
      </w:pPr>
      <w:r>
        <w:rPr>
          <w:color w:val="003F62"/>
        </w:rPr>
        <w:t>Each</w:t>
      </w:r>
      <w:r>
        <w:rPr>
          <w:color w:val="003F62"/>
          <w:spacing w:val="10"/>
        </w:rPr>
        <w:t xml:space="preserve"> </w:t>
      </w:r>
      <w:r>
        <w:rPr>
          <w:color w:val="003F62"/>
        </w:rPr>
        <w:t>year,</w:t>
      </w:r>
      <w:r>
        <w:rPr>
          <w:color w:val="003F62"/>
          <w:spacing w:val="11"/>
        </w:rPr>
        <w:t xml:space="preserve"> </w:t>
      </w:r>
      <w:r>
        <w:rPr>
          <w:color w:val="003F62"/>
        </w:rPr>
        <w:t>topics</w:t>
      </w:r>
      <w:r>
        <w:rPr>
          <w:color w:val="003F62"/>
          <w:spacing w:val="11"/>
        </w:rPr>
        <w:t xml:space="preserve"> </w:t>
      </w:r>
      <w:r>
        <w:rPr>
          <w:color w:val="003F62"/>
        </w:rPr>
        <w:t>were</w:t>
      </w:r>
      <w:r>
        <w:rPr>
          <w:color w:val="003F62"/>
          <w:spacing w:val="11"/>
        </w:rPr>
        <w:t xml:space="preserve"> </w:t>
      </w:r>
      <w:r>
        <w:rPr>
          <w:color w:val="003F62"/>
        </w:rPr>
        <w:t>determined</w:t>
      </w:r>
      <w:r>
        <w:rPr>
          <w:color w:val="003F62"/>
          <w:spacing w:val="11"/>
        </w:rPr>
        <w:t xml:space="preserve"> </w:t>
      </w:r>
      <w:r>
        <w:rPr>
          <w:color w:val="003F62"/>
          <w:spacing w:val="-5"/>
        </w:rPr>
        <w:t>by:</w:t>
      </w:r>
    </w:p>
    <w:p w14:paraId="60097FC8" w14:textId="77777777" w:rsidR="0023410F" w:rsidRDefault="001D4F61">
      <w:pPr>
        <w:pStyle w:val="ListParagraph"/>
        <w:numPr>
          <w:ilvl w:val="0"/>
          <w:numId w:val="25"/>
        </w:numPr>
        <w:tabs>
          <w:tab w:val="left" w:pos="734"/>
          <w:tab w:val="left" w:pos="735"/>
        </w:tabs>
        <w:spacing w:line="249" w:lineRule="auto"/>
        <w:ind w:left="734" w:right="4334"/>
        <w:rPr>
          <w:sz w:val="20"/>
        </w:rPr>
      </w:pPr>
      <w:r>
        <w:pict w14:anchorId="60098F6A">
          <v:group id="docshapegroup57" o:spid="_x0000_s1956" style="position:absolute;left:0;text-align:left;margin-left:382.7pt;margin-top:9.95pt;width:176.35pt;height:242.95pt;z-index:15742464;mso-position-horizontal-relative:page" coordorigin="7654,199" coordsize="3527,4859">
            <v:rect id="docshape58" o:spid="_x0000_s1961" style="position:absolute;left:7653;top:198;width:3527;height:4859" fillcolor="#b7d434" stroked="f"/>
            <v:shape id="docshape59" o:spid="_x0000_s1960" type="#_x0000_t75" style="position:absolute;left:8063;top:377;width:218;height:303">
              <v:imagedata r:id="rId20" o:title=""/>
            </v:shape>
            <v:shape id="docshape60" o:spid="_x0000_s1959" type="#_x0000_t75" style="position:absolute;left:7787;top:377;width:218;height:303">
              <v:imagedata r:id="rId21" o:title=""/>
            </v:shape>
            <v:shape id="docshape61" o:spid="_x0000_s1958" style="position:absolute;left:7787;top:4179;width:3229;height:726" coordorigin="7787,4180" coordsize="3229,726" path="m11016,4180r-129,l10875,4247r-31,60l10795,4358r-63,40l10657,4423r-83,9l9607,4432r-206,273l9196,4432r-967,l8146,4423r-75,-25l8008,4358r-49,-51l7927,4247r-11,-67l7787,4180r7,64l7815,4304r33,56l7891,4410r53,43l8006,4488r69,26l8150,4531r79,6l9123,4537r278,369l9679,4537r895,l10653,4531r75,-17l10797,4488r61,-35l10912,4410r43,-50l10988,4304r20,-60l11016,4180xe" stroked="f">
              <v:path arrowok="t"/>
            </v:shape>
            <v:shape id="docshape62" o:spid="_x0000_s1957" type="#_x0000_t202" style="position:absolute;left:7653;top:198;width:3527;height:4859" filled="f" stroked="f">
              <v:textbox inset="0,0,0,0">
                <w:txbxContent>
                  <w:p w14:paraId="60099081" w14:textId="77777777" w:rsidR="0023410F" w:rsidRDefault="001D4F61">
                    <w:pPr>
                      <w:spacing w:before="176"/>
                      <w:ind w:left="1192"/>
                      <w:rPr>
                        <w:b/>
                        <w:sz w:val="42"/>
                      </w:rPr>
                    </w:pPr>
                    <w:r>
                      <w:rPr>
                        <w:b/>
                        <w:color w:val="FFFFFF"/>
                        <w:spacing w:val="-6"/>
                        <w:sz w:val="42"/>
                      </w:rPr>
                      <w:t>QUOTE</w:t>
                    </w:r>
                  </w:p>
                  <w:p w14:paraId="60099082" w14:textId="77777777" w:rsidR="0023410F" w:rsidRDefault="001D4F61">
                    <w:pPr>
                      <w:spacing w:before="248" w:line="249" w:lineRule="auto"/>
                      <w:ind w:left="242" w:right="49"/>
                      <w:rPr>
                        <w:b/>
                        <w:i/>
                        <w:sz w:val="20"/>
                      </w:rPr>
                    </w:pPr>
                    <w:r>
                      <w:rPr>
                        <w:b/>
                        <w:i/>
                        <w:color w:val="003F62"/>
                        <w:spacing w:val="-2"/>
                        <w:w w:val="105"/>
                        <w:sz w:val="20"/>
                      </w:rPr>
                      <w:t>One</w:t>
                    </w:r>
                    <w:r>
                      <w:rPr>
                        <w:b/>
                        <w:i/>
                        <w:color w:val="003F62"/>
                        <w:spacing w:val="-13"/>
                        <w:w w:val="105"/>
                        <w:sz w:val="20"/>
                      </w:rPr>
                      <w:t xml:space="preserve"> </w:t>
                    </w:r>
                    <w:r>
                      <w:rPr>
                        <w:b/>
                        <w:i/>
                        <w:color w:val="003F62"/>
                        <w:spacing w:val="-2"/>
                        <w:w w:val="105"/>
                        <w:sz w:val="20"/>
                      </w:rPr>
                      <w:t>of</w:t>
                    </w:r>
                    <w:r>
                      <w:rPr>
                        <w:b/>
                        <w:i/>
                        <w:color w:val="003F62"/>
                        <w:spacing w:val="-13"/>
                        <w:w w:val="105"/>
                        <w:sz w:val="20"/>
                      </w:rPr>
                      <w:t xml:space="preserve"> </w:t>
                    </w:r>
                    <w:r>
                      <w:rPr>
                        <w:b/>
                        <w:i/>
                        <w:color w:val="003F62"/>
                        <w:spacing w:val="-2"/>
                        <w:w w:val="105"/>
                        <w:sz w:val="20"/>
                      </w:rPr>
                      <w:t>the</w:t>
                    </w:r>
                    <w:r>
                      <w:rPr>
                        <w:b/>
                        <w:i/>
                        <w:color w:val="003F62"/>
                        <w:spacing w:val="-12"/>
                        <w:w w:val="105"/>
                        <w:sz w:val="20"/>
                      </w:rPr>
                      <w:t xml:space="preserve"> </w:t>
                    </w:r>
                    <w:r>
                      <w:rPr>
                        <w:b/>
                        <w:i/>
                        <w:color w:val="003F62"/>
                        <w:spacing w:val="-2"/>
                        <w:w w:val="105"/>
                        <w:sz w:val="20"/>
                      </w:rPr>
                      <w:t>most</w:t>
                    </w:r>
                    <w:r>
                      <w:rPr>
                        <w:b/>
                        <w:i/>
                        <w:color w:val="003F62"/>
                        <w:spacing w:val="-13"/>
                        <w:w w:val="105"/>
                        <w:sz w:val="20"/>
                      </w:rPr>
                      <w:t xml:space="preserve"> </w:t>
                    </w:r>
                    <w:r>
                      <w:rPr>
                        <w:b/>
                        <w:i/>
                        <w:color w:val="003F62"/>
                        <w:spacing w:val="-2"/>
                        <w:w w:val="105"/>
                        <w:sz w:val="20"/>
                      </w:rPr>
                      <w:t xml:space="preserve">interesting </w:t>
                    </w:r>
                    <w:r>
                      <w:rPr>
                        <w:b/>
                        <w:i/>
                        <w:color w:val="003F62"/>
                        <w:w w:val="105"/>
                        <w:sz w:val="20"/>
                      </w:rPr>
                      <w:t>things I’ve found about</w:t>
                    </w:r>
                  </w:p>
                  <w:p w14:paraId="60099083" w14:textId="77777777" w:rsidR="0023410F" w:rsidRDefault="001D4F61">
                    <w:pPr>
                      <w:spacing w:before="2" w:line="249" w:lineRule="auto"/>
                      <w:ind w:left="242" w:right="49"/>
                      <w:rPr>
                        <w:b/>
                        <w:i/>
                        <w:sz w:val="20"/>
                      </w:rPr>
                    </w:pPr>
                    <w:r>
                      <w:rPr>
                        <w:b/>
                        <w:i/>
                        <w:color w:val="003F62"/>
                        <w:w w:val="105"/>
                        <w:sz w:val="20"/>
                      </w:rPr>
                      <w:t>the process is the level of community engagement that Wannon Water has gone to. They are very proactive, and they</w:t>
                    </w:r>
                    <w:r>
                      <w:rPr>
                        <w:b/>
                        <w:i/>
                        <w:color w:val="003F62"/>
                        <w:spacing w:val="-10"/>
                        <w:w w:val="105"/>
                        <w:sz w:val="20"/>
                      </w:rPr>
                      <w:t xml:space="preserve"> </w:t>
                    </w:r>
                    <w:r>
                      <w:rPr>
                        <w:b/>
                        <w:i/>
                        <w:color w:val="003F62"/>
                        <w:w w:val="105"/>
                        <w:sz w:val="20"/>
                      </w:rPr>
                      <w:t>seem</w:t>
                    </w:r>
                    <w:r>
                      <w:rPr>
                        <w:b/>
                        <w:i/>
                        <w:color w:val="003F62"/>
                        <w:spacing w:val="-10"/>
                        <w:w w:val="105"/>
                        <w:sz w:val="20"/>
                      </w:rPr>
                      <w:t xml:space="preserve"> </w:t>
                    </w:r>
                    <w:r>
                      <w:rPr>
                        <w:b/>
                        <w:i/>
                        <w:color w:val="003F62"/>
                        <w:w w:val="105"/>
                        <w:sz w:val="20"/>
                      </w:rPr>
                      <w:t>to</w:t>
                    </w:r>
                    <w:r>
                      <w:rPr>
                        <w:b/>
                        <w:i/>
                        <w:color w:val="003F62"/>
                        <w:spacing w:val="-10"/>
                        <w:w w:val="105"/>
                        <w:sz w:val="20"/>
                      </w:rPr>
                      <w:t xml:space="preserve"> </w:t>
                    </w:r>
                    <w:r>
                      <w:rPr>
                        <w:b/>
                        <w:i/>
                        <w:color w:val="003F62"/>
                        <w:w w:val="105"/>
                        <w:sz w:val="20"/>
                      </w:rPr>
                      <w:t>really</w:t>
                    </w:r>
                    <w:r>
                      <w:rPr>
                        <w:b/>
                        <w:i/>
                        <w:color w:val="003F62"/>
                        <w:spacing w:val="-10"/>
                        <w:w w:val="105"/>
                        <w:sz w:val="20"/>
                      </w:rPr>
                      <w:t xml:space="preserve"> </w:t>
                    </w:r>
                    <w:r>
                      <w:rPr>
                        <w:b/>
                        <w:i/>
                        <w:color w:val="003F62"/>
                        <w:w w:val="105"/>
                        <w:sz w:val="20"/>
                      </w:rPr>
                      <w:t>want</w:t>
                    </w:r>
                    <w:r>
                      <w:rPr>
                        <w:b/>
                        <w:i/>
                        <w:color w:val="003F62"/>
                        <w:spacing w:val="-10"/>
                        <w:w w:val="105"/>
                        <w:sz w:val="20"/>
                      </w:rPr>
                      <w:t xml:space="preserve"> </w:t>
                    </w:r>
                    <w:r>
                      <w:rPr>
                        <w:b/>
                        <w:i/>
                        <w:color w:val="003F62"/>
                        <w:w w:val="105"/>
                        <w:sz w:val="20"/>
                      </w:rPr>
                      <w:t>to</w:t>
                    </w:r>
                    <w:r>
                      <w:rPr>
                        <w:b/>
                        <w:i/>
                        <w:color w:val="003F62"/>
                        <w:spacing w:val="-10"/>
                        <w:w w:val="105"/>
                        <w:sz w:val="20"/>
                      </w:rPr>
                      <w:t xml:space="preserve"> </w:t>
                    </w:r>
                    <w:r>
                      <w:rPr>
                        <w:b/>
                        <w:i/>
                        <w:color w:val="003F62"/>
                        <w:w w:val="105"/>
                        <w:sz w:val="20"/>
                      </w:rPr>
                      <w:t>get out</w:t>
                    </w:r>
                    <w:r>
                      <w:rPr>
                        <w:b/>
                        <w:i/>
                        <w:color w:val="003F62"/>
                        <w:spacing w:val="-11"/>
                        <w:w w:val="105"/>
                        <w:sz w:val="20"/>
                      </w:rPr>
                      <w:t xml:space="preserve"> </w:t>
                    </w:r>
                    <w:r>
                      <w:rPr>
                        <w:b/>
                        <w:i/>
                        <w:color w:val="003F62"/>
                        <w:w w:val="105"/>
                        <w:sz w:val="20"/>
                      </w:rPr>
                      <w:t>there</w:t>
                    </w:r>
                    <w:r>
                      <w:rPr>
                        <w:b/>
                        <w:i/>
                        <w:color w:val="003F62"/>
                        <w:spacing w:val="-11"/>
                        <w:w w:val="105"/>
                        <w:sz w:val="20"/>
                      </w:rPr>
                      <w:t xml:space="preserve"> </w:t>
                    </w:r>
                    <w:r>
                      <w:rPr>
                        <w:b/>
                        <w:i/>
                        <w:color w:val="003F62"/>
                        <w:w w:val="105"/>
                        <w:sz w:val="20"/>
                      </w:rPr>
                      <w:t>and</w:t>
                    </w:r>
                    <w:r>
                      <w:rPr>
                        <w:b/>
                        <w:i/>
                        <w:color w:val="003F62"/>
                        <w:spacing w:val="-11"/>
                        <w:w w:val="105"/>
                        <w:sz w:val="20"/>
                      </w:rPr>
                      <w:t xml:space="preserve"> </w:t>
                    </w:r>
                    <w:r>
                      <w:rPr>
                        <w:b/>
                        <w:i/>
                        <w:color w:val="003F62"/>
                        <w:w w:val="105"/>
                        <w:sz w:val="20"/>
                      </w:rPr>
                      <w:t>get</w:t>
                    </w:r>
                    <w:r>
                      <w:rPr>
                        <w:b/>
                        <w:i/>
                        <w:color w:val="003F62"/>
                        <w:spacing w:val="-11"/>
                        <w:w w:val="105"/>
                        <w:sz w:val="20"/>
                      </w:rPr>
                      <w:t xml:space="preserve"> </w:t>
                    </w:r>
                    <w:r>
                      <w:rPr>
                        <w:b/>
                        <w:i/>
                        <w:color w:val="003F62"/>
                        <w:w w:val="105"/>
                        <w:sz w:val="20"/>
                      </w:rPr>
                      <w:t>to</w:t>
                    </w:r>
                    <w:r>
                      <w:rPr>
                        <w:b/>
                        <w:i/>
                        <w:color w:val="003F62"/>
                        <w:spacing w:val="-11"/>
                        <w:w w:val="105"/>
                        <w:sz w:val="20"/>
                      </w:rPr>
                      <w:t xml:space="preserve"> </w:t>
                    </w:r>
                    <w:r>
                      <w:rPr>
                        <w:b/>
                        <w:i/>
                        <w:color w:val="003F62"/>
                        <w:w w:val="105"/>
                        <w:sz w:val="20"/>
                      </w:rPr>
                      <w:t>know</w:t>
                    </w:r>
                    <w:r>
                      <w:rPr>
                        <w:b/>
                        <w:i/>
                        <w:color w:val="003F62"/>
                        <w:spacing w:val="-11"/>
                        <w:w w:val="105"/>
                        <w:sz w:val="20"/>
                      </w:rPr>
                      <w:t xml:space="preserve"> </w:t>
                    </w:r>
                    <w:r>
                      <w:rPr>
                        <w:b/>
                        <w:i/>
                        <w:color w:val="003F62"/>
                        <w:w w:val="105"/>
                        <w:sz w:val="20"/>
                      </w:rPr>
                      <w:t xml:space="preserve">their </w:t>
                    </w:r>
                    <w:r>
                      <w:rPr>
                        <w:b/>
                        <w:i/>
                        <w:color w:val="003F62"/>
                        <w:spacing w:val="-2"/>
                        <w:w w:val="105"/>
                        <w:sz w:val="20"/>
                      </w:rPr>
                      <w:t>customers.</w:t>
                    </w:r>
                  </w:p>
                  <w:p w14:paraId="60099084" w14:textId="77777777" w:rsidR="0023410F" w:rsidRDefault="001D4F61">
                    <w:pPr>
                      <w:spacing w:before="176"/>
                      <w:ind w:right="230"/>
                      <w:jc w:val="right"/>
                      <w:rPr>
                        <w:b/>
                        <w:sz w:val="20"/>
                      </w:rPr>
                    </w:pPr>
                    <w:r>
                      <w:rPr>
                        <w:b/>
                        <w:color w:val="003F62"/>
                        <w:sz w:val="20"/>
                      </w:rPr>
                      <w:t>-</w:t>
                    </w:r>
                    <w:r>
                      <w:rPr>
                        <w:b/>
                        <w:color w:val="003F62"/>
                        <w:spacing w:val="25"/>
                        <w:sz w:val="20"/>
                      </w:rPr>
                      <w:t xml:space="preserve"> </w:t>
                    </w:r>
                    <w:r>
                      <w:rPr>
                        <w:b/>
                        <w:color w:val="003F62"/>
                        <w:sz w:val="20"/>
                      </w:rPr>
                      <w:t>2022</w:t>
                    </w:r>
                    <w:r>
                      <w:rPr>
                        <w:b/>
                        <w:color w:val="003F62"/>
                        <w:spacing w:val="26"/>
                        <w:sz w:val="20"/>
                      </w:rPr>
                      <w:t xml:space="preserve"> </w:t>
                    </w:r>
                    <w:r>
                      <w:rPr>
                        <w:b/>
                        <w:color w:val="003F62"/>
                        <w:sz w:val="20"/>
                      </w:rPr>
                      <w:t>Community</w:t>
                    </w:r>
                    <w:r>
                      <w:rPr>
                        <w:b/>
                        <w:color w:val="003F62"/>
                        <w:spacing w:val="25"/>
                        <w:sz w:val="20"/>
                      </w:rPr>
                      <w:t xml:space="preserve"> </w:t>
                    </w:r>
                    <w:r>
                      <w:rPr>
                        <w:b/>
                        <w:color w:val="003F62"/>
                        <w:spacing w:val="-2"/>
                        <w:sz w:val="20"/>
                      </w:rPr>
                      <w:t>Panel</w:t>
                    </w:r>
                  </w:p>
                  <w:p w14:paraId="60099085" w14:textId="77777777" w:rsidR="0023410F" w:rsidRDefault="001D4F61">
                    <w:pPr>
                      <w:spacing w:before="10"/>
                      <w:ind w:right="230"/>
                      <w:jc w:val="right"/>
                      <w:rPr>
                        <w:b/>
                        <w:sz w:val="20"/>
                      </w:rPr>
                    </w:pPr>
                    <w:r>
                      <w:rPr>
                        <w:b/>
                        <w:color w:val="003F62"/>
                        <w:spacing w:val="-2"/>
                        <w:w w:val="105"/>
                        <w:sz w:val="20"/>
                      </w:rPr>
                      <w:t>member</w:t>
                    </w:r>
                  </w:p>
                </w:txbxContent>
              </v:textbox>
            </v:shape>
            <w10:wrap anchorx="page"/>
          </v:group>
        </w:pict>
      </w:r>
      <w:r>
        <w:rPr>
          <w:color w:val="003F62"/>
          <w:sz w:val="20"/>
        </w:rPr>
        <w:t xml:space="preserve">Feedback from previous cycles (and, in the case of 2018, feedback </w:t>
      </w:r>
      <w:r>
        <w:rPr>
          <w:color w:val="003F62"/>
          <w:w w:val="105"/>
          <w:sz w:val="20"/>
        </w:rPr>
        <w:t>from the 2018-23 price submission engagement)</w:t>
      </w:r>
    </w:p>
    <w:p w14:paraId="60097FC9" w14:textId="77777777" w:rsidR="0023410F" w:rsidRDefault="001D4F61">
      <w:pPr>
        <w:pStyle w:val="ListParagraph"/>
        <w:numPr>
          <w:ilvl w:val="0"/>
          <w:numId w:val="25"/>
        </w:numPr>
        <w:tabs>
          <w:tab w:val="left" w:pos="734"/>
          <w:tab w:val="left" w:pos="735"/>
        </w:tabs>
        <w:spacing w:before="115"/>
        <w:ind w:left="734" w:hanging="361"/>
        <w:rPr>
          <w:sz w:val="20"/>
        </w:rPr>
      </w:pPr>
      <w:r>
        <w:rPr>
          <w:color w:val="003F62"/>
          <w:w w:val="105"/>
          <w:sz w:val="20"/>
        </w:rPr>
        <w:t>Key</w:t>
      </w:r>
      <w:r>
        <w:rPr>
          <w:color w:val="003F62"/>
          <w:spacing w:val="-5"/>
          <w:w w:val="105"/>
          <w:sz w:val="20"/>
        </w:rPr>
        <w:t xml:space="preserve"> </w:t>
      </w:r>
      <w:r>
        <w:rPr>
          <w:color w:val="003F62"/>
          <w:w w:val="105"/>
          <w:sz w:val="20"/>
        </w:rPr>
        <w:t>projects</w:t>
      </w:r>
      <w:r>
        <w:rPr>
          <w:color w:val="003F62"/>
          <w:spacing w:val="-4"/>
          <w:w w:val="105"/>
          <w:sz w:val="20"/>
        </w:rPr>
        <w:t xml:space="preserve"> </w:t>
      </w:r>
      <w:r>
        <w:rPr>
          <w:color w:val="003F62"/>
          <w:w w:val="105"/>
          <w:sz w:val="20"/>
        </w:rPr>
        <w:t>on</w:t>
      </w:r>
      <w:r>
        <w:rPr>
          <w:color w:val="003F62"/>
          <w:spacing w:val="-4"/>
          <w:w w:val="105"/>
          <w:sz w:val="20"/>
        </w:rPr>
        <w:t xml:space="preserve"> </w:t>
      </w:r>
      <w:r>
        <w:rPr>
          <w:color w:val="003F62"/>
          <w:w w:val="105"/>
          <w:sz w:val="20"/>
        </w:rPr>
        <w:t>the</w:t>
      </w:r>
      <w:r>
        <w:rPr>
          <w:color w:val="003F62"/>
          <w:spacing w:val="-5"/>
          <w:w w:val="105"/>
          <w:sz w:val="20"/>
        </w:rPr>
        <w:t xml:space="preserve"> </w:t>
      </w:r>
      <w:r>
        <w:rPr>
          <w:color w:val="003F62"/>
          <w:w w:val="105"/>
          <w:sz w:val="20"/>
        </w:rPr>
        <w:t>horizon</w:t>
      </w:r>
      <w:r>
        <w:rPr>
          <w:color w:val="003F62"/>
          <w:spacing w:val="-4"/>
          <w:w w:val="105"/>
          <w:sz w:val="20"/>
        </w:rPr>
        <w:t xml:space="preserve"> </w:t>
      </w:r>
      <w:r>
        <w:rPr>
          <w:color w:val="003F62"/>
          <w:w w:val="105"/>
          <w:sz w:val="20"/>
        </w:rPr>
        <w:t>for</w:t>
      </w:r>
      <w:r>
        <w:rPr>
          <w:color w:val="003F62"/>
          <w:spacing w:val="-4"/>
          <w:w w:val="105"/>
          <w:sz w:val="20"/>
        </w:rPr>
        <w:t xml:space="preserve"> </w:t>
      </w:r>
      <w:r>
        <w:rPr>
          <w:color w:val="003F62"/>
          <w:w w:val="105"/>
          <w:sz w:val="20"/>
        </w:rPr>
        <w:t>our</w:t>
      </w:r>
      <w:r>
        <w:rPr>
          <w:color w:val="003F62"/>
          <w:spacing w:val="-5"/>
          <w:w w:val="105"/>
          <w:sz w:val="20"/>
        </w:rPr>
        <w:t xml:space="preserve"> </w:t>
      </w:r>
      <w:r>
        <w:rPr>
          <w:color w:val="003F62"/>
          <w:spacing w:val="-2"/>
          <w:w w:val="105"/>
          <w:sz w:val="20"/>
        </w:rPr>
        <w:t>business</w:t>
      </w:r>
    </w:p>
    <w:p w14:paraId="60097FCA" w14:textId="77777777" w:rsidR="0023410F" w:rsidRDefault="001D4F61">
      <w:pPr>
        <w:pStyle w:val="ListParagraph"/>
        <w:numPr>
          <w:ilvl w:val="0"/>
          <w:numId w:val="25"/>
        </w:numPr>
        <w:tabs>
          <w:tab w:val="left" w:pos="734"/>
          <w:tab w:val="left" w:pos="735"/>
        </w:tabs>
        <w:spacing w:line="249" w:lineRule="auto"/>
        <w:ind w:left="734" w:right="4128"/>
        <w:rPr>
          <w:sz w:val="20"/>
        </w:rPr>
      </w:pPr>
      <w:r>
        <w:rPr>
          <w:color w:val="003F62"/>
          <w:w w:val="105"/>
          <w:sz w:val="20"/>
        </w:rPr>
        <w:t>Setting</w:t>
      </w:r>
      <w:r>
        <w:rPr>
          <w:color w:val="003F62"/>
          <w:spacing w:val="-10"/>
          <w:w w:val="105"/>
          <w:sz w:val="20"/>
        </w:rPr>
        <w:t xml:space="preserve"> </w:t>
      </w:r>
      <w:r>
        <w:rPr>
          <w:color w:val="003F62"/>
          <w:w w:val="105"/>
          <w:sz w:val="20"/>
        </w:rPr>
        <w:t>genuine</w:t>
      </w:r>
      <w:r>
        <w:rPr>
          <w:color w:val="003F62"/>
          <w:spacing w:val="-10"/>
          <w:w w:val="105"/>
          <w:sz w:val="20"/>
        </w:rPr>
        <w:t xml:space="preserve"> </w:t>
      </w:r>
      <w:r>
        <w:rPr>
          <w:color w:val="003F62"/>
          <w:w w:val="105"/>
          <w:sz w:val="20"/>
        </w:rPr>
        <w:t>expectations</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what</w:t>
      </w:r>
      <w:r>
        <w:rPr>
          <w:color w:val="003F62"/>
          <w:spacing w:val="-10"/>
          <w:w w:val="105"/>
          <w:sz w:val="20"/>
        </w:rPr>
        <w:t xml:space="preserve"> </w:t>
      </w:r>
      <w:r>
        <w:rPr>
          <w:color w:val="003F62"/>
          <w:w w:val="105"/>
          <w:sz w:val="20"/>
        </w:rPr>
        <w:t>our</w:t>
      </w:r>
      <w:r>
        <w:rPr>
          <w:color w:val="003F62"/>
          <w:spacing w:val="-10"/>
          <w:w w:val="105"/>
          <w:sz w:val="20"/>
        </w:rPr>
        <w:t xml:space="preserve"> </w:t>
      </w:r>
      <w:r>
        <w:rPr>
          <w:color w:val="003F62"/>
          <w:w w:val="105"/>
          <w:sz w:val="20"/>
        </w:rPr>
        <w:t>customers</w:t>
      </w:r>
      <w:r>
        <w:rPr>
          <w:color w:val="003F62"/>
          <w:spacing w:val="-10"/>
          <w:w w:val="105"/>
          <w:sz w:val="20"/>
        </w:rPr>
        <w:t xml:space="preserve"> </w:t>
      </w:r>
      <w:r>
        <w:rPr>
          <w:color w:val="003F62"/>
          <w:w w:val="105"/>
          <w:sz w:val="20"/>
        </w:rPr>
        <w:t>could</w:t>
      </w:r>
      <w:r>
        <w:rPr>
          <w:color w:val="003F62"/>
          <w:spacing w:val="-10"/>
          <w:w w:val="105"/>
          <w:sz w:val="20"/>
        </w:rPr>
        <w:t xml:space="preserve"> </w:t>
      </w:r>
      <w:r>
        <w:rPr>
          <w:color w:val="003F62"/>
          <w:w w:val="105"/>
          <w:sz w:val="20"/>
        </w:rPr>
        <w:t>influence (e.g.</w:t>
      </w:r>
      <w:r>
        <w:rPr>
          <w:color w:val="003F62"/>
          <w:spacing w:val="-13"/>
          <w:w w:val="105"/>
          <w:sz w:val="20"/>
        </w:rPr>
        <w:t xml:space="preserve"> </w:t>
      </w:r>
      <w:r>
        <w:rPr>
          <w:color w:val="003F62"/>
          <w:w w:val="105"/>
          <w:sz w:val="20"/>
        </w:rPr>
        <w:t>detailed</w:t>
      </w:r>
      <w:r>
        <w:rPr>
          <w:color w:val="003F62"/>
          <w:spacing w:val="-13"/>
          <w:w w:val="105"/>
          <w:sz w:val="20"/>
        </w:rPr>
        <w:t xml:space="preserve"> </w:t>
      </w:r>
      <w:r>
        <w:rPr>
          <w:color w:val="003F62"/>
          <w:w w:val="105"/>
          <w:sz w:val="20"/>
        </w:rPr>
        <w:t>pricing</w:t>
      </w:r>
      <w:r>
        <w:rPr>
          <w:color w:val="003F62"/>
          <w:spacing w:val="-13"/>
          <w:w w:val="105"/>
          <w:sz w:val="20"/>
        </w:rPr>
        <w:t xml:space="preserve"> </w:t>
      </w:r>
      <w:r>
        <w:rPr>
          <w:color w:val="003F62"/>
          <w:w w:val="105"/>
          <w:sz w:val="20"/>
        </w:rPr>
        <w:t>was</w:t>
      </w:r>
      <w:r>
        <w:rPr>
          <w:color w:val="003F62"/>
          <w:spacing w:val="-13"/>
          <w:w w:val="105"/>
          <w:sz w:val="20"/>
        </w:rPr>
        <w:t xml:space="preserve"> </w:t>
      </w:r>
      <w:r>
        <w:rPr>
          <w:color w:val="003F62"/>
          <w:w w:val="105"/>
          <w:sz w:val="20"/>
        </w:rPr>
        <w:t>not</w:t>
      </w:r>
      <w:r>
        <w:rPr>
          <w:color w:val="003F62"/>
          <w:spacing w:val="-13"/>
          <w:w w:val="105"/>
          <w:sz w:val="20"/>
        </w:rPr>
        <w:t xml:space="preserve"> </w:t>
      </w:r>
      <w:r>
        <w:rPr>
          <w:color w:val="003F62"/>
          <w:w w:val="105"/>
          <w:sz w:val="20"/>
        </w:rPr>
        <w:t>discussed</w:t>
      </w:r>
      <w:r>
        <w:rPr>
          <w:color w:val="003F62"/>
          <w:spacing w:val="-13"/>
          <w:w w:val="105"/>
          <w:sz w:val="20"/>
        </w:rPr>
        <w:t xml:space="preserve"> </w:t>
      </w:r>
      <w:r>
        <w:rPr>
          <w:color w:val="003F62"/>
          <w:w w:val="105"/>
          <w:sz w:val="20"/>
        </w:rPr>
        <w:t>in</w:t>
      </w:r>
      <w:r>
        <w:rPr>
          <w:color w:val="003F62"/>
          <w:spacing w:val="-13"/>
          <w:w w:val="105"/>
          <w:sz w:val="20"/>
        </w:rPr>
        <w:t xml:space="preserve"> </w:t>
      </w:r>
      <w:r>
        <w:rPr>
          <w:color w:val="003F62"/>
          <w:w w:val="105"/>
          <w:sz w:val="20"/>
        </w:rPr>
        <w:t>the</w:t>
      </w:r>
      <w:r>
        <w:rPr>
          <w:color w:val="003F62"/>
          <w:spacing w:val="-13"/>
          <w:w w:val="105"/>
          <w:sz w:val="20"/>
        </w:rPr>
        <w:t xml:space="preserve"> </w:t>
      </w:r>
      <w:r>
        <w:rPr>
          <w:color w:val="003F62"/>
          <w:w w:val="105"/>
          <w:sz w:val="20"/>
        </w:rPr>
        <w:t>first</w:t>
      </w:r>
      <w:r>
        <w:rPr>
          <w:color w:val="003F62"/>
          <w:spacing w:val="-13"/>
          <w:w w:val="105"/>
          <w:sz w:val="20"/>
        </w:rPr>
        <w:t xml:space="preserve"> </w:t>
      </w:r>
      <w:r>
        <w:rPr>
          <w:color w:val="003F62"/>
          <w:w w:val="105"/>
          <w:sz w:val="20"/>
        </w:rPr>
        <w:t>year</w:t>
      </w:r>
      <w:r>
        <w:rPr>
          <w:color w:val="003F62"/>
          <w:spacing w:val="-13"/>
          <w:w w:val="105"/>
          <w:sz w:val="20"/>
        </w:rPr>
        <w:t xml:space="preserve"> </w:t>
      </w:r>
      <w:r>
        <w:rPr>
          <w:color w:val="003F62"/>
          <w:w w:val="105"/>
          <w:sz w:val="20"/>
        </w:rPr>
        <w:t>because</w:t>
      </w:r>
      <w:r>
        <w:rPr>
          <w:color w:val="003F62"/>
          <w:spacing w:val="-13"/>
          <w:w w:val="105"/>
          <w:sz w:val="20"/>
        </w:rPr>
        <w:t xml:space="preserve"> </w:t>
      </w:r>
      <w:r>
        <w:rPr>
          <w:color w:val="003F62"/>
          <w:w w:val="105"/>
          <w:sz w:val="20"/>
        </w:rPr>
        <w:t>any change to prices was unlikely to be enacted for five years).</w:t>
      </w:r>
    </w:p>
    <w:p w14:paraId="60097FCB" w14:textId="77777777" w:rsidR="0023410F" w:rsidRDefault="001D4F61">
      <w:pPr>
        <w:pStyle w:val="BodyText"/>
        <w:spacing w:before="173" w:line="249" w:lineRule="auto"/>
        <w:ind w:left="374" w:right="4074"/>
      </w:pPr>
      <w:r>
        <w:rPr>
          <w:color w:val="003F62"/>
        </w:rPr>
        <w:t>Every cycle included space for ‘open’ feedback on any topic customers wished to discuss, helping build trust, capture emerging issues or trends, and en</w:t>
      </w:r>
      <w:r>
        <w:rPr>
          <w:color w:val="003F62"/>
        </w:rPr>
        <w:t>sure customer feedback shaped subsequent engagements.</w:t>
      </w:r>
    </w:p>
    <w:p w14:paraId="60097FCC" w14:textId="77777777" w:rsidR="0023410F" w:rsidRDefault="001D4F61">
      <w:pPr>
        <w:pStyle w:val="BodyText"/>
        <w:spacing w:before="172" w:line="249" w:lineRule="auto"/>
        <w:ind w:left="374" w:right="4074"/>
      </w:pPr>
      <w:r>
        <w:rPr>
          <w:color w:val="003F62"/>
          <w:w w:val="105"/>
        </w:rPr>
        <w:t>In</w:t>
      </w:r>
      <w:r>
        <w:rPr>
          <w:color w:val="003F62"/>
          <w:spacing w:val="-2"/>
          <w:w w:val="105"/>
        </w:rPr>
        <w:t xml:space="preserve"> </w:t>
      </w:r>
      <w:r>
        <w:rPr>
          <w:color w:val="003F62"/>
          <w:w w:val="105"/>
        </w:rPr>
        <w:t>2021,</w:t>
      </w:r>
      <w:r>
        <w:rPr>
          <w:color w:val="003F62"/>
          <w:spacing w:val="-2"/>
          <w:w w:val="105"/>
        </w:rPr>
        <w:t xml:space="preserve"> </w:t>
      </w:r>
      <w:r>
        <w:rPr>
          <w:color w:val="003F62"/>
          <w:w w:val="105"/>
        </w:rPr>
        <w:t>we</w:t>
      </w:r>
      <w:r>
        <w:rPr>
          <w:color w:val="003F62"/>
          <w:spacing w:val="-2"/>
          <w:w w:val="105"/>
        </w:rPr>
        <w:t xml:space="preserve"> </w:t>
      </w:r>
      <w:r>
        <w:rPr>
          <w:color w:val="003F62"/>
          <w:w w:val="105"/>
        </w:rPr>
        <w:t>commissioned</w:t>
      </w:r>
      <w:r>
        <w:rPr>
          <w:color w:val="003F62"/>
          <w:spacing w:val="-2"/>
          <w:w w:val="105"/>
        </w:rPr>
        <w:t xml:space="preserve"> </w:t>
      </w:r>
      <w:r>
        <w:rPr>
          <w:color w:val="003F62"/>
          <w:w w:val="105"/>
        </w:rPr>
        <w:t>an</w:t>
      </w:r>
      <w:r>
        <w:rPr>
          <w:color w:val="003F62"/>
          <w:spacing w:val="-2"/>
          <w:w w:val="105"/>
        </w:rPr>
        <w:t xml:space="preserve"> </w:t>
      </w:r>
      <w:r>
        <w:rPr>
          <w:color w:val="003F62"/>
          <w:w w:val="105"/>
        </w:rPr>
        <w:t>independent</w:t>
      </w:r>
      <w:r>
        <w:rPr>
          <w:color w:val="003F62"/>
          <w:spacing w:val="-2"/>
          <w:w w:val="105"/>
        </w:rPr>
        <w:t xml:space="preserve"> </w:t>
      </w:r>
      <w:r>
        <w:rPr>
          <w:color w:val="003F62"/>
          <w:w w:val="105"/>
        </w:rPr>
        <w:t>desktop</w:t>
      </w:r>
      <w:r>
        <w:rPr>
          <w:color w:val="003F62"/>
          <w:spacing w:val="-2"/>
          <w:w w:val="105"/>
        </w:rPr>
        <w:t xml:space="preserve"> </w:t>
      </w:r>
      <w:r>
        <w:rPr>
          <w:color w:val="003F62"/>
          <w:w w:val="105"/>
        </w:rPr>
        <w:t>review</w:t>
      </w:r>
      <w:r>
        <w:rPr>
          <w:color w:val="003F62"/>
          <w:spacing w:val="-2"/>
          <w:w w:val="105"/>
        </w:rPr>
        <w:t xml:space="preserve"> </w:t>
      </w:r>
      <w:r>
        <w:rPr>
          <w:color w:val="003F62"/>
          <w:w w:val="105"/>
        </w:rPr>
        <w:t>of</w:t>
      </w:r>
      <w:r>
        <w:rPr>
          <w:color w:val="003F62"/>
          <w:spacing w:val="-2"/>
          <w:w w:val="105"/>
        </w:rPr>
        <w:t xml:space="preserve"> </w:t>
      </w:r>
      <w:r>
        <w:rPr>
          <w:color w:val="003F62"/>
          <w:w w:val="105"/>
        </w:rPr>
        <w:t>all</w:t>
      </w:r>
      <w:r>
        <w:rPr>
          <w:color w:val="003F62"/>
          <w:spacing w:val="-2"/>
          <w:w w:val="105"/>
        </w:rPr>
        <w:t xml:space="preserve"> </w:t>
      </w:r>
      <w:r>
        <w:rPr>
          <w:color w:val="003F62"/>
          <w:w w:val="105"/>
        </w:rPr>
        <w:t xml:space="preserve">our </w:t>
      </w:r>
      <w:r>
        <w:rPr>
          <w:color w:val="003F62"/>
        </w:rPr>
        <w:t xml:space="preserve">customer feedback since 2017. This </w:t>
      </w:r>
      <w:r>
        <w:rPr>
          <w:i/>
          <w:color w:val="003F62"/>
        </w:rPr>
        <w:t xml:space="preserve">Diving Deeper </w:t>
      </w:r>
      <w:r>
        <w:rPr>
          <w:color w:val="003F62"/>
        </w:rPr>
        <w:t xml:space="preserve">report ensured the </w:t>
      </w:r>
      <w:r>
        <w:rPr>
          <w:color w:val="003F62"/>
          <w:w w:val="105"/>
        </w:rPr>
        <w:t>2021</w:t>
      </w:r>
      <w:r>
        <w:rPr>
          <w:color w:val="003F62"/>
          <w:spacing w:val="-12"/>
          <w:w w:val="105"/>
        </w:rPr>
        <w:t xml:space="preserve"> </w:t>
      </w:r>
      <w:r>
        <w:rPr>
          <w:color w:val="003F62"/>
          <w:w w:val="105"/>
        </w:rPr>
        <w:t>engagement</w:t>
      </w:r>
      <w:r>
        <w:rPr>
          <w:color w:val="003F62"/>
          <w:spacing w:val="-12"/>
          <w:w w:val="105"/>
        </w:rPr>
        <w:t xml:space="preserve"> </w:t>
      </w:r>
      <w:r>
        <w:rPr>
          <w:color w:val="003F62"/>
          <w:w w:val="105"/>
        </w:rPr>
        <w:t>cycle</w:t>
      </w:r>
      <w:r>
        <w:rPr>
          <w:color w:val="003F62"/>
          <w:spacing w:val="-12"/>
          <w:w w:val="105"/>
        </w:rPr>
        <w:t xml:space="preserve"> </w:t>
      </w:r>
      <w:r>
        <w:rPr>
          <w:color w:val="003F62"/>
          <w:w w:val="105"/>
        </w:rPr>
        <w:t>focused</w:t>
      </w:r>
      <w:r>
        <w:rPr>
          <w:color w:val="003F62"/>
          <w:spacing w:val="-12"/>
          <w:w w:val="105"/>
        </w:rPr>
        <w:t xml:space="preserve"> </w:t>
      </w:r>
      <w:r>
        <w:rPr>
          <w:color w:val="003F62"/>
          <w:w w:val="105"/>
        </w:rPr>
        <w:t>appropriately</w:t>
      </w:r>
      <w:r>
        <w:rPr>
          <w:color w:val="003F62"/>
          <w:spacing w:val="-12"/>
          <w:w w:val="105"/>
        </w:rPr>
        <w:t xml:space="preserve"> </w:t>
      </w:r>
      <w:r>
        <w:rPr>
          <w:color w:val="003F62"/>
          <w:w w:val="105"/>
        </w:rPr>
        <w:t>on</w:t>
      </w:r>
      <w:r>
        <w:rPr>
          <w:color w:val="003F62"/>
          <w:spacing w:val="-12"/>
          <w:w w:val="105"/>
        </w:rPr>
        <w:t xml:space="preserve"> </w:t>
      </w:r>
      <w:r>
        <w:rPr>
          <w:color w:val="003F62"/>
          <w:w w:val="105"/>
        </w:rPr>
        <w:t>the</w:t>
      </w:r>
      <w:r>
        <w:rPr>
          <w:color w:val="003F62"/>
          <w:spacing w:val="-12"/>
          <w:w w:val="105"/>
        </w:rPr>
        <w:t xml:space="preserve"> </w:t>
      </w:r>
      <w:r>
        <w:rPr>
          <w:color w:val="003F62"/>
          <w:w w:val="105"/>
        </w:rPr>
        <w:t>most</w:t>
      </w:r>
      <w:r>
        <w:rPr>
          <w:color w:val="003F62"/>
          <w:spacing w:val="-12"/>
          <w:w w:val="105"/>
        </w:rPr>
        <w:t xml:space="preserve"> </w:t>
      </w:r>
      <w:r>
        <w:rPr>
          <w:color w:val="003F62"/>
          <w:w w:val="105"/>
        </w:rPr>
        <w:t>beneficial final topics for this submission.</w:t>
      </w:r>
    </w:p>
    <w:p w14:paraId="60097FCD" w14:textId="77777777" w:rsidR="0023410F" w:rsidRDefault="001D4F61">
      <w:pPr>
        <w:pStyle w:val="BodyText"/>
        <w:spacing w:before="174" w:line="249" w:lineRule="auto"/>
        <w:ind w:left="374" w:right="4339"/>
      </w:pPr>
      <w:r>
        <w:rPr>
          <w:color w:val="003F62"/>
          <w:w w:val="105"/>
        </w:rPr>
        <w:t>After each annual engagement we also ‘closed the loop’ with those we</w:t>
      </w:r>
      <w:r>
        <w:rPr>
          <w:color w:val="003F62"/>
          <w:spacing w:val="-14"/>
          <w:w w:val="105"/>
        </w:rPr>
        <w:t xml:space="preserve"> </w:t>
      </w:r>
      <w:r>
        <w:rPr>
          <w:color w:val="003F62"/>
          <w:w w:val="105"/>
        </w:rPr>
        <w:t>had</w:t>
      </w:r>
      <w:r>
        <w:rPr>
          <w:color w:val="003F62"/>
          <w:spacing w:val="-14"/>
          <w:w w:val="105"/>
        </w:rPr>
        <w:t xml:space="preserve"> </w:t>
      </w:r>
      <w:r>
        <w:rPr>
          <w:color w:val="003F62"/>
          <w:w w:val="105"/>
        </w:rPr>
        <w:t>engaged</w:t>
      </w:r>
      <w:r>
        <w:rPr>
          <w:color w:val="003F62"/>
          <w:spacing w:val="-14"/>
          <w:w w:val="105"/>
        </w:rPr>
        <w:t xml:space="preserve"> </w:t>
      </w:r>
      <w:r>
        <w:rPr>
          <w:color w:val="003F62"/>
          <w:w w:val="105"/>
        </w:rPr>
        <w:t>by</w:t>
      </w:r>
      <w:r>
        <w:rPr>
          <w:color w:val="003F62"/>
          <w:spacing w:val="-14"/>
          <w:w w:val="105"/>
        </w:rPr>
        <w:t xml:space="preserve"> </w:t>
      </w:r>
      <w:r>
        <w:rPr>
          <w:color w:val="003F62"/>
          <w:w w:val="105"/>
        </w:rPr>
        <w:t>providing</w:t>
      </w:r>
      <w:r>
        <w:rPr>
          <w:color w:val="003F62"/>
          <w:spacing w:val="-14"/>
          <w:w w:val="105"/>
        </w:rPr>
        <w:t xml:space="preserve"> </w:t>
      </w:r>
      <w:r>
        <w:rPr>
          <w:color w:val="003F62"/>
          <w:w w:val="105"/>
        </w:rPr>
        <w:t>details</w:t>
      </w:r>
      <w:r>
        <w:rPr>
          <w:color w:val="003F62"/>
          <w:spacing w:val="-14"/>
          <w:w w:val="105"/>
        </w:rPr>
        <w:t xml:space="preserve"> </w:t>
      </w:r>
      <w:r>
        <w:rPr>
          <w:color w:val="003F62"/>
          <w:w w:val="105"/>
        </w:rPr>
        <w:t>on</w:t>
      </w:r>
      <w:r>
        <w:rPr>
          <w:color w:val="003F62"/>
          <w:spacing w:val="-14"/>
          <w:w w:val="105"/>
        </w:rPr>
        <w:t xml:space="preserve"> </w:t>
      </w:r>
      <w:r>
        <w:rPr>
          <w:color w:val="003F62"/>
          <w:w w:val="105"/>
        </w:rPr>
        <w:t>how</w:t>
      </w:r>
      <w:r>
        <w:rPr>
          <w:color w:val="003F62"/>
          <w:spacing w:val="-14"/>
          <w:w w:val="105"/>
        </w:rPr>
        <w:t xml:space="preserve"> </w:t>
      </w:r>
      <w:r>
        <w:rPr>
          <w:color w:val="003F62"/>
          <w:w w:val="105"/>
        </w:rPr>
        <w:t>their</w:t>
      </w:r>
      <w:r>
        <w:rPr>
          <w:color w:val="003F62"/>
          <w:spacing w:val="-14"/>
          <w:w w:val="105"/>
        </w:rPr>
        <w:t xml:space="preserve"> </w:t>
      </w:r>
      <w:r>
        <w:rPr>
          <w:color w:val="003F62"/>
          <w:w w:val="105"/>
        </w:rPr>
        <w:t>feedback</w:t>
      </w:r>
      <w:r>
        <w:rPr>
          <w:color w:val="003F62"/>
          <w:spacing w:val="-14"/>
          <w:w w:val="105"/>
        </w:rPr>
        <w:t xml:space="preserve"> </w:t>
      </w:r>
      <w:r>
        <w:rPr>
          <w:color w:val="003F62"/>
          <w:w w:val="105"/>
        </w:rPr>
        <w:t>had</w:t>
      </w:r>
      <w:r>
        <w:rPr>
          <w:color w:val="003F62"/>
          <w:spacing w:val="-14"/>
          <w:w w:val="105"/>
        </w:rPr>
        <w:t xml:space="preserve"> </w:t>
      </w:r>
      <w:r>
        <w:rPr>
          <w:color w:val="003F62"/>
          <w:w w:val="105"/>
        </w:rPr>
        <w:t>been included in our corporate planning.</w:t>
      </w:r>
    </w:p>
    <w:p w14:paraId="60097FCE" w14:textId="77777777" w:rsidR="0023410F" w:rsidRDefault="0023410F">
      <w:pPr>
        <w:spacing w:line="249" w:lineRule="auto"/>
        <w:sectPr w:rsidR="0023410F">
          <w:pgSz w:w="11910" w:h="16840"/>
          <w:pgMar w:top="640" w:right="440" w:bottom="660" w:left="360" w:header="0" w:footer="380" w:gutter="0"/>
          <w:cols w:space="720"/>
        </w:sectPr>
      </w:pPr>
    </w:p>
    <w:p w14:paraId="60097FCF" w14:textId="77777777" w:rsidR="0023410F" w:rsidRDefault="001D4F61">
      <w:pPr>
        <w:spacing w:before="64"/>
        <w:ind w:left="360"/>
        <w:rPr>
          <w:b/>
          <w:i/>
          <w:sz w:val="20"/>
        </w:rPr>
      </w:pPr>
      <w:r>
        <w:rPr>
          <w:b/>
          <w:i/>
          <w:color w:val="003F62"/>
          <w:sz w:val="20"/>
        </w:rPr>
        <w:lastRenderedPageBreak/>
        <w:t>Figure</w:t>
      </w:r>
      <w:r>
        <w:rPr>
          <w:b/>
          <w:i/>
          <w:color w:val="003F62"/>
          <w:spacing w:val="-9"/>
          <w:sz w:val="20"/>
        </w:rPr>
        <w:t xml:space="preserve"> </w:t>
      </w:r>
      <w:r>
        <w:rPr>
          <w:b/>
          <w:i/>
          <w:color w:val="003F62"/>
          <w:sz w:val="20"/>
        </w:rPr>
        <w:t>2</w:t>
      </w:r>
      <w:r>
        <w:rPr>
          <w:b/>
          <w:i/>
          <w:color w:val="003F62"/>
          <w:spacing w:val="-8"/>
          <w:sz w:val="20"/>
        </w:rPr>
        <w:t xml:space="preserve"> </w:t>
      </w:r>
      <w:r>
        <w:rPr>
          <w:b/>
          <w:i/>
          <w:color w:val="003F62"/>
          <w:sz w:val="20"/>
        </w:rPr>
        <w:t>-</w:t>
      </w:r>
      <w:r>
        <w:rPr>
          <w:b/>
          <w:i/>
          <w:color w:val="003F62"/>
          <w:spacing w:val="-9"/>
          <w:sz w:val="20"/>
        </w:rPr>
        <w:t xml:space="preserve"> </w:t>
      </w:r>
      <w:r>
        <w:rPr>
          <w:b/>
          <w:i/>
          <w:color w:val="003F62"/>
          <w:sz w:val="20"/>
        </w:rPr>
        <w:t>Engagement</w:t>
      </w:r>
      <w:r>
        <w:rPr>
          <w:b/>
          <w:i/>
          <w:color w:val="003F62"/>
          <w:spacing w:val="-8"/>
          <w:sz w:val="20"/>
        </w:rPr>
        <w:t xml:space="preserve"> </w:t>
      </w:r>
      <w:r>
        <w:rPr>
          <w:b/>
          <w:i/>
          <w:color w:val="003F62"/>
          <w:sz w:val="20"/>
        </w:rPr>
        <w:t>ti</w:t>
      </w:r>
      <w:r>
        <w:rPr>
          <w:b/>
          <w:i/>
          <w:color w:val="003F62"/>
          <w:sz w:val="20"/>
        </w:rPr>
        <w:t>ming</w:t>
      </w:r>
      <w:r>
        <w:rPr>
          <w:b/>
          <w:i/>
          <w:color w:val="003F62"/>
          <w:spacing w:val="-9"/>
          <w:sz w:val="20"/>
        </w:rPr>
        <w:t xml:space="preserve"> </w:t>
      </w:r>
      <w:r>
        <w:rPr>
          <w:b/>
          <w:i/>
          <w:color w:val="003F62"/>
          <w:sz w:val="20"/>
        </w:rPr>
        <w:t>and</w:t>
      </w:r>
      <w:r>
        <w:rPr>
          <w:b/>
          <w:i/>
          <w:color w:val="003F62"/>
          <w:spacing w:val="-8"/>
          <w:sz w:val="20"/>
        </w:rPr>
        <w:t xml:space="preserve"> </w:t>
      </w:r>
      <w:r>
        <w:rPr>
          <w:b/>
          <w:i/>
          <w:color w:val="003F62"/>
          <w:spacing w:val="-2"/>
          <w:sz w:val="20"/>
        </w:rPr>
        <w:t>topics</w:t>
      </w:r>
    </w:p>
    <w:p w14:paraId="60097FD0" w14:textId="77777777" w:rsidR="0023410F" w:rsidRDefault="001D4F61">
      <w:pPr>
        <w:pStyle w:val="BodyText"/>
        <w:spacing w:before="7"/>
        <w:rPr>
          <w:b/>
          <w:i/>
          <w:sz w:val="7"/>
        </w:rPr>
      </w:pPr>
      <w:r>
        <w:rPr>
          <w:noProof/>
        </w:rPr>
        <w:drawing>
          <wp:anchor distT="0" distB="0" distL="0" distR="0" simplePos="0" relativeHeight="28" behindDoc="0" locked="0" layoutInCell="1" allowOverlap="1" wp14:anchorId="60098F6B" wp14:editId="60098F6C">
            <wp:simplePos x="0" y="0"/>
            <wp:positionH relativeFrom="page">
              <wp:posOffset>457200</wp:posOffset>
            </wp:positionH>
            <wp:positionV relativeFrom="paragraph">
              <wp:posOffset>71119</wp:posOffset>
            </wp:positionV>
            <wp:extent cx="6638373" cy="5261419"/>
            <wp:effectExtent l="0" t="0" r="0" b="0"/>
            <wp:wrapTopAndBottom/>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2" cstate="print"/>
                    <a:stretch>
                      <a:fillRect/>
                    </a:stretch>
                  </pic:blipFill>
                  <pic:spPr>
                    <a:xfrm>
                      <a:off x="0" y="0"/>
                      <a:ext cx="6638373" cy="5261419"/>
                    </a:xfrm>
                    <a:prstGeom prst="rect">
                      <a:avLst/>
                    </a:prstGeom>
                  </pic:spPr>
                </pic:pic>
              </a:graphicData>
            </a:graphic>
          </wp:anchor>
        </w:drawing>
      </w:r>
    </w:p>
    <w:p w14:paraId="60097FD1" w14:textId="77777777" w:rsidR="0023410F" w:rsidRDefault="0023410F">
      <w:pPr>
        <w:pStyle w:val="BodyText"/>
        <w:spacing w:before="1"/>
        <w:rPr>
          <w:b/>
          <w:i/>
          <w:sz w:val="22"/>
        </w:rPr>
      </w:pPr>
    </w:p>
    <w:p w14:paraId="60097FD2" w14:textId="77777777" w:rsidR="0023410F" w:rsidRDefault="001D4F61">
      <w:pPr>
        <w:pStyle w:val="Heading5"/>
        <w:spacing w:before="1"/>
      </w:pPr>
      <w:r>
        <w:rPr>
          <w:color w:val="003F62"/>
          <w:spacing w:val="-4"/>
        </w:rPr>
        <w:t>Universal</w:t>
      </w:r>
      <w:r>
        <w:rPr>
          <w:color w:val="003F62"/>
          <w:spacing w:val="-7"/>
        </w:rPr>
        <w:t xml:space="preserve"> </w:t>
      </w:r>
      <w:r>
        <w:rPr>
          <w:color w:val="003F62"/>
          <w:spacing w:val="-4"/>
        </w:rPr>
        <w:t>and</w:t>
      </w:r>
      <w:r>
        <w:rPr>
          <w:color w:val="003F62"/>
          <w:spacing w:val="-6"/>
        </w:rPr>
        <w:t xml:space="preserve"> </w:t>
      </w:r>
      <w:r>
        <w:rPr>
          <w:color w:val="003F62"/>
          <w:spacing w:val="-4"/>
        </w:rPr>
        <w:t>inclusive</w:t>
      </w:r>
      <w:r>
        <w:rPr>
          <w:color w:val="003F62"/>
          <w:spacing w:val="-6"/>
        </w:rPr>
        <w:t xml:space="preserve"> </w:t>
      </w:r>
      <w:r>
        <w:rPr>
          <w:color w:val="003F62"/>
          <w:spacing w:val="-4"/>
        </w:rPr>
        <w:t>customer</w:t>
      </w:r>
      <w:r>
        <w:rPr>
          <w:color w:val="003F62"/>
          <w:spacing w:val="-7"/>
        </w:rPr>
        <w:t xml:space="preserve"> </w:t>
      </w:r>
      <w:r>
        <w:rPr>
          <w:color w:val="003F62"/>
          <w:spacing w:val="-4"/>
        </w:rPr>
        <w:t>engagement</w:t>
      </w:r>
    </w:p>
    <w:p w14:paraId="60097FD3" w14:textId="77777777" w:rsidR="0023410F" w:rsidRDefault="001D4F61">
      <w:pPr>
        <w:pStyle w:val="BodyText"/>
        <w:spacing w:before="171" w:line="249" w:lineRule="auto"/>
        <w:ind w:left="360" w:right="291"/>
      </w:pPr>
      <w:r>
        <w:rPr>
          <w:color w:val="003F62"/>
          <w:w w:val="105"/>
        </w:rPr>
        <w:t>For</w:t>
      </w:r>
      <w:r>
        <w:rPr>
          <w:color w:val="003F62"/>
          <w:spacing w:val="-15"/>
          <w:w w:val="105"/>
        </w:rPr>
        <w:t xml:space="preserve"> </w:t>
      </w:r>
      <w:r>
        <w:rPr>
          <w:color w:val="003F62"/>
          <w:w w:val="105"/>
        </w:rPr>
        <w:t>us,</w:t>
      </w:r>
      <w:r>
        <w:rPr>
          <w:color w:val="003F62"/>
          <w:spacing w:val="-15"/>
          <w:w w:val="105"/>
        </w:rPr>
        <w:t xml:space="preserve"> </w:t>
      </w:r>
      <w:r>
        <w:rPr>
          <w:color w:val="003F62"/>
          <w:w w:val="105"/>
        </w:rPr>
        <w:t>being</w:t>
      </w:r>
      <w:r>
        <w:rPr>
          <w:color w:val="003F62"/>
          <w:spacing w:val="-14"/>
          <w:w w:val="105"/>
        </w:rPr>
        <w:t xml:space="preserve"> </w:t>
      </w:r>
      <w:r>
        <w:rPr>
          <w:color w:val="003F62"/>
          <w:w w:val="105"/>
        </w:rPr>
        <w:t>inclusive</w:t>
      </w:r>
      <w:r>
        <w:rPr>
          <w:color w:val="003F62"/>
          <w:spacing w:val="-15"/>
          <w:w w:val="105"/>
        </w:rPr>
        <w:t xml:space="preserve"> </w:t>
      </w:r>
      <w:r>
        <w:rPr>
          <w:color w:val="003F62"/>
          <w:w w:val="105"/>
        </w:rPr>
        <w:t>meant</w:t>
      </w:r>
      <w:r>
        <w:rPr>
          <w:color w:val="003F62"/>
          <w:spacing w:val="-14"/>
          <w:w w:val="105"/>
        </w:rPr>
        <w:t xml:space="preserve"> </w:t>
      </w:r>
      <w:r>
        <w:rPr>
          <w:color w:val="003F62"/>
          <w:w w:val="105"/>
        </w:rPr>
        <w:t>effectively</w:t>
      </w:r>
      <w:r>
        <w:rPr>
          <w:color w:val="003F62"/>
          <w:spacing w:val="-15"/>
          <w:w w:val="105"/>
        </w:rPr>
        <w:t xml:space="preserve"> </w:t>
      </w:r>
      <w:r>
        <w:rPr>
          <w:color w:val="003F62"/>
          <w:w w:val="105"/>
        </w:rPr>
        <w:t>addressing</w:t>
      </w:r>
      <w:r>
        <w:rPr>
          <w:color w:val="003F62"/>
          <w:spacing w:val="-15"/>
          <w:w w:val="105"/>
        </w:rPr>
        <w:t xml:space="preserve"> </w:t>
      </w:r>
      <w:r>
        <w:rPr>
          <w:color w:val="003F62"/>
          <w:w w:val="105"/>
        </w:rPr>
        <w:t>access</w:t>
      </w:r>
      <w:r>
        <w:rPr>
          <w:color w:val="003F62"/>
          <w:spacing w:val="-14"/>
          <w:w w:val="105"/>
        </w:rPr>
        <w:t xml:space="preserve"> </w:t>
      </w:r>
      <w:r>
        <w:rPr>
          <w:color w:val="003F62"/>
          <w:w w:val="105"/>
        </w:rPr>
        <w:t>to</w:t>
      </w:r>
      <w:r>
        <w:rPr>
          <w:color w:val="003F62"/>
          <w:spacing w:val="-15"/>
          <w:w w:val="105"/>
        </w:rPr>
        <w:t xml:space="preserve"> </w:t>
      </w:r>
      <w:r>
        <w:rPr>
          <w:color w:val="003F62"/>
          <w:w w:val="105"/>
        </w:rPr>
        <w:t>information</w:t>
      </w:r>
      <w:r>
        <w:rPr>
          <w:color w:val="003F62"/>
          <w:spacing w:val="-14"/>
          <w:w w:val="105"/>
        </w:rPr>
        <w:t xml:space="preserve"> </w:t>
      </w:r>
      <w:r>
        <w:rPr>
          <w:color w:val="003F62"/>
          <w:w w:val="105"/>
        </w:rPr>
        <w:t>or</w:t>
      </w:r>
      <w:r>
        <w:rPr>
          <w:color w:val="003F62"/>
          <w:spacing w:val="-15"/>
          <w:w w:val="105"/>
        </w:rPr>
        <w:t xml:space="preserve"> </w:t>
      </w:r>
      <w:r>
        <w:rPr>
          <w:color w:val="003F62"/>
          <w:w w:val="105"/>
        </w:rPr>
        <w:t>barriers</w:t>
      </w:r>
      <w:r>
        <w:rPr>
          <w:color w:val="003F62"/>
          <w:spacing w:val="-15"/>
          <w:w w:val="105"/>
        </w:rPr>
        <w:t xml:space="preserve"> </w:t>
      </w:r>
      <w:r>
        <w:rPr>
          <w:color w:val="003F62"/>
          <w:w w:val="105"/>
        </w:rPr>
        <w:t>to</w:t>
      </w:r>
      <w:r>
        <w:rPr>
          <w:color w:val="003F62"/>
          <w:spacing w:val="-14"/>
          <w:w w:val="105"/>
        </w:rPr>
        <w:t xml:space="preserve"> </w:t>
      </w:r>
      <w:r>
        <w:rPr>
          <w:color w:val="003F62"/>
          <w:w w:val="105"/>
        </w:rPr>
        <w:t>participation</w:t>
      </w:r>
      <w:r>
        <w:rPr>
          <w:color w:val="003F62"/>
          <w:spacing w:val="-15"/>
          <w:w w:val="105"/>
        </w:rPr>
        <w:t xml:space="preserve"> </w:t>
      </w:r>
      <w:r>
        <w:rPr>
          <w:color w:val="003F62"/>
          <w:w w:val="105"/>
        </w:rPr>
        <w:t>and</w:t>
      </w:r>
      <w:r>
        <w:rPr>
          <w:color w:val="003F62"/>
          <w:spacing w:val="-14"/>
          <w:w w:val="105"/>
        </w:rPr>
        <w:t xml:space="preserve"> </w:t>
      </w:r>
      <w:r>
        <w:rPr>
          <w:color w:val="003F62"/>
          <w:w w:val="105"/>
        </w:rPr>
        <w:t>designing</w:t>
      </w:r>
      <w:r>
        <w:rPr>
          <w:color w:val="003F62"/>
          <w:w w:val="105"/>
        </w:rPr>
        <w:t xml:space="preserve"> our activities to include diverse voices as a priority.</w:t>
      </w:r>
    </w:p>
    <w:p w14:paraId="60097FD4" w14:textId="77777777" w:rsidR="0023410F" w:rsidRDefault="001D4F61">
      <w:pPr>
        <w:pStyle w:val="BodyText"/>
        <w:spacing w:before="172" w:line="249" w:lineRule="auto"/>
        <w:ind w:left="360" w:right="286"/>
      </w:pPr>
      <w:r>
        <w:rPr>
          <w:color w:val="003F62"/>
          <w:w w:val="105"/>
        </w:rPr>
        <w:t>Supporting</w:t>
      </w:r>
      <w:r>
        <w:rPr>
          <w:color w:val="003F62"/>
          <w:spacing w:val="-15"/>
          <w:w w:val="105"/>
        </w:rPr>
        <w:t xml:space="preserve"> </w:t>
      </w:r>
      <w:r>
        <w:rPr>
          <w:color w:val="003F62"/>
          <w:w w:val="105"/>
        </w:rPr>
        <w:t>the</w:t>
      </w:r>
      <w:r>
        <w:rPr>
          <w:color w:val="003F62"/>
          <w:spacing w:val="-15"/>
          <w:w w:val="105"/>
        </w:rPr>
        <w:t xml:space="preserve"> </w:t>
      </w:r>
      <w:r>
        <w:rPr>
          <w:color w:val="003F62"/>
          <w:w w:val="105"/>
        </w:rPr>
        <w:t>10</w:t>
      </w:r>
      <w:r>
        <w:rPr>
          <w:color w:val="003F62"/>
          <w:spacing w:val="-14"/>
          <w:w w:val="105"/>
        </w:rPr>
        <w:t xml:space="preserve"> </w:t>
      </w:r>
      <w:r>
        <w:rPr>
          <w:color w:val="003F62"/>
          <w:w w:val="105"/>
        </w:rPr>
        <w:t>principles</w:t>
      </w:r>
      <w:r>
        <w:rPr>
          <w:color w:val="003F62"/>
          <w:spacing w:val="-15"/>
          <w:w w:val="105"/>
        </w:rPr>
        <w:t xml:space="preserve"> </w:t>
      </w:r>
      <w:r>
        <w:rPr>
          <w:color w:val="003F62"/>
          <w:w w:val="105"/>
        </w:rPr>
        <w:t>for</w:t>
      </w:r>
      <w:r>
        <w:rPr>
          <w:color w:val="003F62"/>
          <w:spacing w:val="-14"/>
          <w:w w:val="105"/>
        </w:rPr>
        <w:t xml:space="preserve"> </w:t>
      </w:r>
      <w:r>
        <w:rPr>
          <w:color w:val="003F62"/>
          <w:w w:val="105"/>
        </w:rPr>
        <w:t>universal</w:t>
      </w:r>
      <w:r>
        <w:rPr>
          <w:color w:val="003F62"/>
          <w:spacing w:val="-15"/>
          <w:w w:val="105"/>
        </w:rPr>
        <w:t xml:space="preserve"> </w:t>
      </w:r>
      <w:r>
        <w:rPr>
          <w:color w:val="003F62"/>
          <w:w w:val="105"/>
        </w:rPr>
        <w:t>consumer</w:t>
      </w:r>
      <w:r>
        <w:rPr>
          <w:color w:val="003F62"/>
          <w:spacing w:val="-15"/>
          <w:w w:val="105"/>
        </w:rPr>
        <w:t xml:space="preserve"> </w:t>
      </w:r>
      <w:r>
        <w:rPr>
          <w:color w:val="003F62"/>
          <w:w w:val="105"/>
        </w:rPr>
        <w:t>engagement,</w:t>
      </w:r>
      <w:r>
        <w:rPr>
          <w:color w:val="003F62"/>
          <w:spacing w:val="-14"/>
          <w:w w:val="105"/>
        </w:rPr>
        <w:t xml:space="preserve"> </w:t>
      </w:r>
      <w:r>
        <w:rPr>
          <w:color w:val="003F62"/>
          <w:w w:val="105"/>
        </w:rPr>
        <w:t>we</w:t>
      </w:r>
      <w:r>
        <w:rPr>
          <w:color w:val="003F62"/>
          <w:spacing w:val="-15"/>
          <w:w w:val="105"/>
        </w:rPr>
        <w:t xml:space="preserve"> </w:t>
      </w:r>
      <w:r>
        <w:rPr>
          <w:color w:val="003F62"/>
          <w:w w:val="105"/>
        </w:rPr>
        <w:t>used</w:t>
      </w:r>
      <w:r>
        <w:rPr>
          <w:color w:val="003F62"/>
          <w:spacing w:val="-14"/>
          <w:w w:val="105"/>
        </w:rPr>
        <w:t xml:space="preserve"> </w:t>
      </w:r>
      <w:r>
        <w:rPr>
          <w:color w:val="003F62"/>
          <w:w w:val="105"/>
        </w:rPr>
        <w:t>many</w:t>
      </w:r>
      <w:r>
        <w:rPr>
          <w:color w:val="003F62"/>
          <w:spacing w:val="-15"/>
          <w:w w:val="105"/>
        </w:rPr>
        <w:t xml:space="preserve"> </w:t>
      </w:r>
      <w:r>
        <w:rPr>
          <w:color w:val="003F62"/>
          <w:w w:val="105"/>
        </w:rPr>
        <w:t>methods</w:t>
      </w:r>
      <w:r>
        <w:rPr>
          <w:color w:val="003F62"/>
          <w:spacing w:val="-15"/>
          <w:w w:val="105"/>
        </w:rPr>
        <w:t xml:space="preserve"> </w:t>
      </w:r>
      <w:r>
        <w:rPr>
          <w:color w:val="003F62"/>
          <w:w w:val="105"/>
        </w:rPr>
        <w:t>to</w:t>
      </w:r>
      <w:r>
        <w:rPr>
          <w:color w:val="003F62"/>
          <w:spacing w:val="-14"/>
          <w:w w:val="105"/>
        </w:rPr>
        <w:t xml:space="preserve"> </w:t>
      </w:r>
      <w:r>
        <w:rPr>
          <w:color w:val="003F62"/>
          <w:w w:val="105"/>
        </w:rPr>
        <w:t>provide</w:t>
      </w:r>
      <w:r>
        <w:rPr>
          <w:color w:val="003F62"/>
          <w:spacing w:val="-15"/>
          <w:w w:val="105"/>
        </w:rPr>
        <w:t xml:space="preserve"> </w:t>
      </w:r>
      <w:r>
        <w:rPr>
          <w:color w:val="003F62"/>
          <w:w w:val="105"/>
        </w:rPr>
        <w:t>reasonable and</w:t>
      </w:r>
      <w:r>
        <w:rPr>
          <w:color w:val="003F62"/>
          <w:spacing w:val="-12"/>
          <w:w w:val="105"/>
        </w:rPr>
        <w:t xml:space="preserve"> </w:t>
      </w:r>
      <w:r>
        <w:rPr>
          <w:color w:val="003F62"/>
          <w:w w:val="105"/>
        </w:rPr>
        <w:t>fair</w:t>
      </w:r>
      <w:r>
        <w:rPr>
          <w:color w:val="003F62"/>
          <w:spacing w:val="-12"/>
          <w:w w:val="105"/>
        </w:rPr>
        <w:t xml:space="preserve"> </w:t>
      </w:r>
      <w:r>
        <w:rPr>
          <w:color w:val="003F62"/>
          <w:w w:val="105"/>
        </w:rPr>
        <w:t>opportunities</w:t>
      </w:r>
      <w:r>
        <w:rPr>
          <w:color w:val="003F62"/>
          <w:spacing w:val="-12"/>
          <w:w w:val="105"/>
        </w:rPr>
        <w:t xml:space="preserve"> </w:t>
      </w:r>
      <w:r>
        <w:rPr>
          <w:color w:val="003F62"/>
          <w:w w:val="105"/>
        </w:rPr>
        <w:t>for</w:t>
      </w:r>
      <w:r>
        <w:rPr>
          <w:color w:val="003F62"/>
          <w:spacing w:val="-12"/>
          <w:w w:val="105"/>
        </w:rPr>
        <w:t xml:space="preserve"> </w:t>
      </w:r>
      <w:r>
        <w:rPr>
          <w:color w:val="003F62"/>
          <w:w w:val="105"/>
        </w:rPr>
        <w:t>everyone</w:t>
      </w:r>
      <w:r>
        <w:rPr>
          <w:color w:val="003F62"/>
          <w:spacing w:val="-12"/>
          <w:w w:val="105"/>
        </w:rPr>
        <w:t xml:space="preserve"> </w:t>
      </w:r>
      <w:r>
        <w:rPr>
          <w:color w:val="003F62"/>
          <w:w w:val="105"/>
        </w:rPr>
        <w:t>to</w:t>
      </w:r>
      <w:r>
        <w:rPr>
          <w:color w:val="003F62"/>
          <w:spacing w:val="-12"/>
          <w:w w:val="105"/>
        </w:rPr>
        <w:t xml:space="preserve"> </w:t>
      </w:r>
      <w:r>
        <w:rPr>
          <w:color w:val="003F62"/>
          <w:w w:val="105"/>
        </w:rPr>
        <w:t>participate,</w:t>
      </w:r>
      <w:r>
        <w:rPr>
          <w:color w:val="003F62"/>
          <w:spacing w:val="-12"/>
          <w:w w:val="105"/>
        </w:rPr>
        <w:t xml:space="preserve"> </w:t>
      </w:r>
      <w:r>
        <w:rPr>
          <w:color w:val="003F62"/>
          <w:w w:val="105"/>
        </w:rPr>
        <w:t>regardless</w:t>
      </w:r>
      <w:r>
        <w:rPr>
          <w:color w:val="003F62"/>
          <w:spacing w:val="-12"/>
          <w:w w:val="105"/>
        </w:rPr>
        <w:t xml:space="preserve"> </w:t>
      </w:r>
      <w:r>
        <w:rPr>
          <w:color w:val="003F62"/>
          <w:w w:val="105"/>
        </w:rPr>
        <w:t>of</w:t>
      </w:r>
      <w:r>
        <w:rPr>
          <w:color w:val="003F62"/>
          <w:spacing w:val="-12"/>
          <w:w w:val="105"/>
        </w:rPr>
        <w:t xml:space="preserve"> </w:t>
      </w:r>
      <w:r>
        <w:rPr>
          <w:color w:val="003F62"/>
          <w:w w:val="105"/>
        </w:rPr>
        <w:t>age,</w:t>
      </w:r>
      <w:r>
        <w:rPr>
          <w:color w:val="003F62"/>
          <w:spacing w:val="-12"/>
          <w:w w:val="105"/>
        </w:rPr>
        <w:t xml:space="preserve"> </w:t>
      </w:r>
      <w:r>
        <w:rPr>
          <w:color w:val="003F62"/>
          <w:w w:val="105"/>
        </w:rPr>
        <w:t>background,</w:t>
      </w:r>
      <w:r>
        <w:rPr>
          <w:color w:val="003F62"/>
          <w:spacing w:val="-12"/>
          <w:w w:val="105"/>
        </w:rPr>
        <w:t xml:space="preserve"> </w:t>
      </w:r>
      <w:r>
        <w:rPr>
          <w:color w:val="003F62"/>
          <w:w w:val="105"/>
        </w:rPr>
        <w:t>ability</w:t>
      </w:r>
      <w:r>
        <w:rPr>
          <w:color w:val="003F62"/>
          <w:spacing w:val="-12"/>
          <w:w w:val="105"/>
        </w:rPr>
        <w:t xml:space="preserve"> </w:t>
      </w:r>
      <w:r>
        <w:rPr>
          <w:color w:val="003F62"/>
          <w:w w:val="105"/>
        </w:rPr>
        <w:t>or</w:t>
      </w:r>
      <w:r>
        <w:rPr>
          <w:color w:val="003F62"/>
          <w:spacing w:val="-12"/>
          <w:w w:val="105"/>
        </w:rPr>
        <w:t xml:space="preserve"> </w:t>
      </w:r>
      <w:r>
        <w:rPr>
          <w:color w:val="003F62"/>
          <w:w w:val="105"/>
        </w:rPr>
        <w:t>access</w:t>
      </w:r>
      <w:r>
        <w:rPr>
          <w:color w:val="003F62"/>
          <w:spacing w:val="-12"/>
          <w:w w:val="105"/>
        </w:rPr>
        <w:t xml:space="preserve"> </w:t>
      </w:r>
      <w:r>
        <w:rPr>
          <w:color w:val="003F62"/>
          <w:w w:val="105"/>
        </w:rPr>
        <w:t>to</w:t>
      </w:r>
      <w:r>
        <w:rPr>
          <w:color w:val="003F62"/>
          <w:spacing w:val="-12"/>
          <w:w w:val="105"/>
        </w:rPr>
        <w:t xml:space="preserve"> </w:t>
      </w:r>
      <w:r>
        <w:rPr>
          <w:color w:val="003F62"/>
          <w:w w:val="105"/>
        </w:rPr>
        <w:t>technology. These included face-to-face, phone and online engagement, community-wide activities and targeted focus groups,</w:t>
      </w:r>
      <w:r>
        <w:rPr>
          <w:color w:val="003F62"/>
          <w:spacing w:val="-3"/>
          <w:w w:val="105"/>
        </w:rPr>
        <w:t xml:space="preserve"> </w:t>
      </w:r>
      <w:r>
        <w:rPr>
          <w:color w:val="003F62"/>
          <w:w w:val="105"/>
        </w:rPr>
        <w:t>consultations</w:t>
      </w:r>
      <w:r>
        <w:rPr>
          <w:color w:val="003F62"/>
          <w:spacing w:val="-3"/>
          <w:w w:val="105"/>
        </w:rPr>
        <w:t xml:space="preserve"> </w:t>
      </w:r>
      <w:r>
        <w:rPr>
          <w:color w:val="003F62"/>
          <w:w w:val="105"/>
        </w:rPr>
        <w:t>and</w:t>
      </w:r>
      <w:r>
        <w:rPr>
          <w:color w:val="003F62"/>
          <w:spacing w:val="-3"/>
          <w:w w:val="105"/>
        </w:rPr>
        <w:t xml:space="preserve"> </w:t>
      </w:r>
      <w:r>
        <w:rPr>
          <w:color w:val="003F62"/>
          <w:w w:val="105"/>
        </w:rPr>
        <w:t>interviews.</w:t>
      </w:r>
      <w:r>
        <w:rPr>
          <w:color w:val="003F62"/>
          <w:spacing w:val="-3"/>
          <w:w w:val="105"/>
        </w:rPr>
        <w:t xml:space="preserve"> </w:t>
      </w:r>
      <w:r>
        <w:rPr>
          <w:color w:val="003F62"/>
          <w:w w:val="105"/>
        </w:rPr>
        <w:t>Meeting</w:t>
      </w:r>
      <w:r>
        <w:rPr>
          <w:color w:val="003F62"/>
          <w:spacing w:val="-3"/>
          <w:w w:val="105"/>
        </w:rPr>
        <w:t xml:space="preserve"> </w:t>
      </w:r>
      <w:r>
        <w:rPr>
          <w:color w:val="003F62"/>
          <w:w w:val="105"/>
        </w:rPr>
        <w:t>people</w:t>
      </w:r>
      <w:r>
        <w:rPr>
          <w:color w:val="003F62"/>
          <w:spacing w:val="-3"/>
          <w:w w:val="105"/>
        </w:rPr>
        <w:t xml:space="preserve"> </w:t>
      </w:r>
      <w:r>
        <w:rPr>
          <w:color w:val="003F62"/>
          <w:w w:val="105"/>
        </w:rPr>
        <w:t>at</w:t>
      </w:r>
      <w:r>
        <w:rPr>
          <w:color w:val="003F62"/>
          <w:spacing w:val="-3"/>
          <w:w w:val="105"/>
        </w:rPr>
        <w:t xml:space="preserve"> </w:t>
      </w:r>
      <w:r>
        <w:rPr>
          <w:color w:val="003F62"/>
          <w:w w:val="105"/>
        </w:rPr>
        <w:t>their</w:t>
      </w:r>
      <w:r>
        <w:rPr>
          <w:color w:val="003F62"/>
          <w:spacing w:val="-3"/>
          <w:w w:val="105"/>
        </w:rPr>
        <w:t xml:space="preserve"> </w:t>
      </w:r>
      <w:r>
        <w:rPr>
          <w:color w:val="003F62"/>
          <w:w w:val="105"/>
        </w:rPr>
        <w:t>usual</w:t>
      </w:r>
      <w:r>
        <w:rPr>
          <w:color w:val="003F62"/>
          <w:spacing w:val="-3"/>
          <w:w w:val="105"/>
        </w:rPr>
        <w:t xml:space="preserve"> </w:t>
      </w:r>
      <w:r>
        <w:rPr>
          <w:color w:val="003F62"/>
          <w:w w:val="105"/>
        </w:rPr>
        <w:t>community-based</w:t>
      </w:r>
      <w:r>
        <w:rPr>
          <w:color w:val="003F62"/>
          <w:spacing w:val="-3"/>
          <w:w w:val="105"/>
        </w:rPr>
        <w:t xml:space="preserve"> </w:t>
      </w:r>
      <w:r>
        <w:rPr>
          <w:color w:val="003F62"/>
          <w:w w:val="105"/>
        </w:rPr>
        <w:t>activities</w:t>
      </w:r>
      <w:r>
        <w:rPr>
          <w:color w:val="003F62"/>
          <w:spacing w:val="-3"/>
          <w:w w:val="105"/>
        </w:rPr>
        <w:t xml:space="preserve"> </w:t>
      </w:r>
      <w:r>
        <w:rPr>
          <w:color w:val="003F62"/>
          <w:w w:val="105"/>
        </w:rPr>
        <w:t>was</w:t>
      </w:r>
      <w:r>
        <w:rPr>
          <w:color w:val="003F62"/>
          <w:spacing w:val="-3"/>
          <w:w w:val="105"/>
        </w:rPr>
        <w:t xml:space="preserve"> </w:t>
      </w:r>
      <w:r>
        <w:rPr>
          <w:color w:val="003F62"/>
          <w:w w:val="105"/>
        </w:rPr>
        <w:t>a</w:t>
      </w:r>
      <w:r>
        <w:rPr>
          <w:color w:val="003F62"/>
          <w:spacing w:val="-3"/>
          <w:w w:val="105"/>
        </w:rPr>
        <w:t xml:space="preserve"> </w:t>
      </w:r>
      <w:r>
        <w:rPr>
          <w:color w:val="003F62"/>
          <w:w w:val="105"/>
        </w:rPr>
        <w:t>feature</w:t>
      </w:r>
      <w:r>
        <w:rPr>
          <w:color w:val="003F62"/>
          <w:w w:val="105"/>
        </w:rPr>
        <w:t>,</w:t>
      </w:r>
    </w:p>
    <w:p w14:paraId="60097FD5" w14:textId="77777777" w:rsidR="0023410F" w:rsidRDefault="001D4F61">
      <w:pPr>
        <w:pStyle w:val="BodyText"/>
        <w:spacing w:before="3" w:line="249" w:lineRule="auto"/>
        <w:ind w:left="360" w:right="400"/>
      </w:pPr>
      <w:r>
        <w:rPr>
          <w:color w:val="003F62"/>
          <w:w w:val="105"/>
        </w:rPr>
        <w:t>as</w:t>
      </w:r>
      <w:r>
        <w:rPr>
          <w:color w:val="003F62"/>
          <w:spacing w:val="-3"/>
          <w:w w:val="105"/>
        </w:rPr>
        <w:t xml:space="preserve"> </w:t>
      </w:r>
      <w:r>
        <w:rPr>
          <w:color w:val="003F62"/>
          <w:w w:val="105"/>
        </w:rPr>
        <w:t>was</w:t>
      </w:r>
      <w:r>
        <w:rPr>
          <w:color w:val="003F62"/>
          <w:spacing w:val="-3"/>
          <w:w w:val="105"/>
        </w:rPr>
        <w:t xml:space="preserve"> </w:t>
      </w:r>
      <w:r>
        <w:rPr>
          <w:color w:val="003F62"/>
          <w:w w:val="105"/>
        </w:rPr>
        <w:t>providing</w:t>
      </w:r>
      <w:r>
        <w:rPr>
          <w:color w:val="003F62"/>
          <w:spacing w:val="-3"/>
          <w:w w:val="105"/>
        </w:rPr>
        <w:t xml:space="preserve"> </w:t>
      </w:r>
      <w:r>
        <w:rPr>
          <w:color w:val="003F62"/>
          <w:w w:val="105"/>
        </w:rPr>
        <w:t>suitable</w:t>
      </w:r>
      <w:r>
        <w:rPr>
          <w:color w:val="003F62"/>
          <w:spacing w:val="-3"/>
          <w:w w:val="105"/>
        </w:rPr>
        <w:t xml:space="preserve"> </w:t>
      </w:r>
      <w:r>
        <w:rPr>
          <w:color w:val="003F62"/>
          <w:w w:val="105"/>
        </w:rPr>
        <w:t>information</w:t>
      </w:r>
      <w:r>
        <w:rPr>
          <w:color w:val="003F62"/>
          <w:spacing w:val="-3"/>
          <w:w w:val="105"/>
        </w:rPr>
        <w:t xml:space="preserve"> </w:t>
      </w:r>
      <w:r>
        <w:rPr>
          <w:color w:val="003F62"/>
          <w:w w:val="105"/>
        </w:rPr>
        <w:t>materials</w:t>
      </w:r>
      <w:r>
        <w:rPr>
          <w:color w:val="003F62"/>
          <w:spacing w:val="-3"/>
          <w:w w:val="105"/>
        </w:rPr>
        <w:t xml:space="preserve"> </w:t>
      </w:r>
      <w:r>
        <w:rPr>
          <w:color w:val="003F62"/>
          <w:w w:val="105"/>
        </w:rPr>
        <w:t>and</w:t>
      </w:r>
      <w:r>
        <w:rPr>
          <w:color w:val="003F62"/>
          <w:spacing w:val="-3"/>
          <w:w w:val="105"/>
        </w:rPr>
        <w:t xml:space="preserve"> </w:t>
      </w:r>
      <w:r>
        <w:rPr>
          <w:color w:val="003F62"/>
          <w:w w:val="105"/>
        </w:rPr>
        <w:t>appropriate</w:t>
      </w:r>
      <w:r>
        <w:rPr>
          <w:color w:val="003F62"/>
          <w:spacing w:val="-3"/>
          <w:w w:val="105"/>
        </w:rPr>
        <w:t xml:space="preserve"> </w:t>
      </w:r>
      <w:r>
        <w:rPr>
          <w:color w:val="003F62"/>
          <w:w w:val="105"/>
        </w:rPr>
        <w:t>time</w:t>
      </w:r>
      <w:r>
        <w:rPr>
          <w:color w:val="003F62"/>
          <w:spacing w:val="-3"/>
          <w:w w:val="105"/>
        </w:rPr>
        <w:t xml:space="preserve"> </w:t>
      </w:r>
      <w:r>
        <w:rPr>
          <w:color w:val="003F62"/>
          <w:w w:val="105"/>
        </w:rPr>
        <w:t>to</w:t>
      </w:r>
      <w:r>
        <w:rPr>
          <w:color w:val="003F62"/>
          <w:spacing w:val="-3"/>
          <w:w w:val="105"/>
        </w:rPr>
        <w:t xml:space="preserve"> </w:t>
      </w:r>
      <w:r>
        <w:rPr>
          <w:color w:val="003F62"/>
          <w:w w:val="105"/>
        </w:rPr>
        <w:t>consider</w:t>
      </w:r>
      <w:r>
        <w:rPr>
          <w:color w:val="003F62"/>
          <w:spacing w:val="-3"/>
          <w:w w:val="105"/>
        </w:rPr>
        <w:t xml:space="preserve"> </w:t>
      </w:r>
      <w:r>
        <w:rPr>
          <w:color w:val="003F62"/>
          <w:w w:val="105"/>
        </w:rPr>
        <w:t>and</w:t>
      </w:r>
      <w:r>
        <w:rPr>
          <w:color w:val="003F62"/>
          <w:spacing w:val="-3"/>
          <w:w w:val="105"/>
        </w:rPr>
        <w:t xml:space="preserve"> </w:t>
      </w:r>
      <w:r>
        <w:rPr>
          <w:color w:val="003F62"/>
          <w:w w:val="105"/>
        </w:rPr>
        <w:t>respond.</w:t>
      </w:r>
      <w:r>
        <w:rPr>
          <w:color w:val="003F62"/>
          <w:spacing w:val="-3"/>
          <w:w w:val="105"/>
        </w:rPr>
        <w:t xml:space="preserve"> </w:t>
      </w:r>
      <w:r>
        <w:rPr>
          <w:color w:val="003F62"/>
          <w:w w:val="105"/>
        </w:rPr>
        <w:t>We</w:t>
      </w:r>
      <w:r>
        <w:rPr>
          <w:color w:val="003F62"/>
          <w:spacing w:val="-3"/>
          <w:w w:val="105"/>
        </w:rPr>
        <w:t xml:space="preserve"> </w:t>
      </w:r>
      <w:r>
        <w:rPr>
          <w:color w:val="003F62"/>
          <w:w w:val="105"/>
        </w:rPr>
        <w:t xml:space="preserve">directly </w:t>
      </w:r>
      <w:r>
        <w:rPr>
          <w:color w:val="003F62"/>
          <w:spacing w:val="-2"/>
          <w:w w:val="105"/>
        </w:rPr>
        <w:t>mailed</w:t>
      </w:r>
      <w:r>
        <w:rPr>
          <w:color w:val="003F62"/>
          <w:spacing w:val="-6"/>
          <w:w w:val="105"/>
        </w:rPr>
        <w:t xml:space="preserve"> </w:t>
      </w:r>
      <w:r>
        <w:rPr>
          <w:color w:val="003F62"/>
          <w:spacing w:val="-2"/>
          <w:w w:val="105"/>
        </w:rPr>
        <w:t>50,000</w:t>
      </w:r>
      <w:r>
        <w:rPr>
          <w:color w:val="003F62"/>
          <w:spacing w:val="-6"/>
          <w:w w:val="105"/>
        </w:rPr>
        <w:t xml:space="preserve"> </w:t>
      </w:r>
      <w:r>
        <w:rPr>
          <w:color w:val="003F62"/>
          <w:spacing w:val="-2"/>
          <w:w w:val="105"/>
        </w:rPr>
        <w:t>houses</w:t>
      </w:r>
      <w:r>
        <w:rPr>
          <w:color w:val="003F62"/>
          <w:spacing w:val="-6"/>
          <w:w w:val="105"/>
        </w:rPr>
        <w:t xml:space="preserve"> </w:t>
      </w:r>
      <w:r>
        <w:rPr>
          <w:color w:val="003F62"/>
          <w:spacing w:val="-2"/>
          <w:w w:val="105"/>
        </w:rPr>
        <w:t>and</w:t>
      </w:r>
      <w:r>
        <w:rPr>
          <w:color w:val="003F62"/>
          <w:spacing w:val="-6"/>
          <w:w w:val="105"/>
        </w:rPr>
        <w:t xml:space="preserve"> </w:t>
      </w:r>
      <w:r>
        <w:rPr>
          <w:color w:val="003F62"/>
          <w:spacing w:val="-2"/>
          <w:w w:val="105"/>
        </w:rPr>
        <w:t>businesses</w:t>
      </w:r>
      <w:r>
        <w:rPr>
          <w:color w:val="003F62"/>
          <w:spacing w:val="-6"/>
          <w:w w:val="105"/>
        </w:rPr>
        <w:t xml:space="preserve"> </w:t>
      </w:r>
      <w:r>
        <w:rPr>
          <w:color w:val="003F62"/>
          <w:spacing w:val="-2"/>
          <w:w w:val="105"/>
        </w:rPr>
        <w:t>an</w:t>
      </w:r>
      <w:r>
        <w:rPr>
          <w:color w:val="003F62"/>
          <w:spacing w:val="-6"/>
          <w:w w:val="105"/>
        </w:rPr>
        <w:t xml:space="preserve"> </w:t>
      </w:r>
      <w:r>
        <w:rPr>
          <w:color w:val="003F62"/>
          <w:spacing w:val="-2"/>
          <w:w w:val="105"/>
        </w:rPr>
        <w:t>invitation</w:t>
      </w:r>
      <w:r>
        <w:rPr>
          <w:color w:val="003F62"/>
          <w:spacing w:val="-6"/>
          <w:w w:val="105"/>
        </w:rPr>
        <w:t xml:space="preserve"> </w:t>
      </w:r>
      <w:r>
        <w:rPr>
          <w:color w:val="003F62"/>
          <w:spacing w:val="-2"/>
          <w:w w:val="105"/>
        </w:rPr>
        <w:t>to</w:t>
      </w:r>
      <w:r>
        <w:rPr>
          <w:color w:val="003F62"/>
          <w:spacing w:val="-6"/>
          <w:w w:val="105"/>
        </w:rPr>
        <w:t xml:space="preserve"> </w:t>
      </w:r>
      <w:r>
        <w:rPr>
          <w:color w:val="003F62"/>
          <w:spacing w:val="-2"/>
          <w:w w:val="105"/>
        </w:rPr>
        <w:t>provide</w:t>
      </w:r>
      <w:r>
        <w:rPr>
          <w:color w:val="003F62"/>
          <w:spacing w:val="-6"/>
          <w:w w:val="105"/>
        </w:rPr>
        <w:t xml:space="preserve"> </w:t>
      </w:r>
      <w:r>
        <w:rPr>
          <w:color w:val="003F62"/>
          <w:spacing w:val="-2"/>
          <w:w w:val="105"/>
        </w:rPr>
        <w:t>feedback,</w:t>
      </w:r>
      <w:r>
        <w:rPr>
          <w:color w:val="003F62"/>
          <w:spacing w:val="-6"/>
          <w:w w:val="105"/>
        </w:rPr>
        <w:t xml:space="preserve"> </w:t>
      </w:r>
      <w:r>
        <w:rPr>
          <w:color w:val="003F62"/>
          <w:spacing w:val="-2"/>
          <w:w w:val="105"/>
        </w:rPr>
        <w:t>ensuring</w:t>
      </w:r>
      <w:r>
        <w:rPr>
          <w:color w:val="003F62"/>
          <w:spacing w:val="-6"/>
          <w:w w:val="105"/>
        </w:rPr>
        <w:t xml:space="preserve"> </w:t>
      </w:r>
      <w:r>
        <w:rPr>
          <w:color w:val="003F62"/>
          <w:spacing w:val="-2"/>
          <w:w w:val="105"/>
        </w:rPr>
        <w:t>everyone</w:t>
      </w:r>
      <w:r>
        <w:rPr>
          <w:color w:val="003F62"/>
          <w:spacing w:val="-6"/>
          <w:w w:val="105"/>
        </w:rPr>
        <w:t xml:space="preserve"> </w:t>
      </w:r>
      <w:r>
        <w:rPr>
          <w:color w:val="003F62"/>
          <w:spacing w:val="-2"/>
          <w:w w:val="105"/>
        </w:rPr>
        <w:t>in</w:t>
      </w:r>
      <w:r>
        <w:rPr>
          <w:color w:val="003F62"/>
          <w:spacing w:val="-6"/>
          <w:w w:val="105"/>
        </w:rPr>
        <w:t xml:space="preserve"> </w:t>
      </w:r>
      <w:r>
        <w:rPr>
          <w:color w:val="003F62"/>
          <w:spacing w:val="-2"/>
          <w:w w:val="105"/>
        </w:rPr>
        <w:t>our</w:t>
      </w:r>
      <w:r>
        <w:rPr>
          <w:color w:val="003F62"/>
          <w:spacing w:val="-6"/>
          <w:w w:val="105"/>
        </w:rPr>
        <w:t xml:space="preserve"> </w:t>
      </w:r>
      <w:r>
        <w:rPr>
          <w:color w:val="003F62"/>
          <w:spacing w:val="-2"/>
          <w:w w:val="105"/>
        </w:rPr>
        <w:t>region</w:t>
      </w:r>
      <w:r>
        <w:rPr>
          <w:color w:val="003F62"/>
          <w:spacing w:val="-6"/>
          <w:w w:val="105"/>
        </w:rPr>
        <w:t xml:space="preserve"> </w:t>
      </w:r>
      <w:r>
        <w:rPr>
          <w:color w:val="003F62"/>
          <w:spacing w:val="-2"/>
          <w:w w:val="105"/>
        </w:rPr>
        <w:t>had</w:t>
      </w:r>
      <w:r>
        <w:rPr>
          <w:color w:val="003F62"/>
          <w:spacing w:val="-6"/>
          <w:w w:val="105"/>
        </w:rPr>
        <w:t xml:space="preserve"> </w:t>
      </w:r>
      <w:r>
        <w:rPr>
          <w:color w:val="003F62"/>
          <w:spacing w:val="-2"/>
          <w:w w:val="105"/>
        </w:rPr>
        <w:t xml:space="preserve">the </w:t>
      </w:r>
      <w:r>
        <w:rPr>
          <w:color w:val="003F62"/>
          <w:w w:val="105"/>
        </w:rPr>
        <w:t>opportunity to contribute to our submission.</w:t>
      </w:r>
    </w:p>
    <w:p w14:paraId="60097FD6" w14:textId="77777777" w:rsidR="0023410F" w:rsidRDefault="001D4F61">
      <w:pPr>
        <w:pStyle w:val="BodyText"/>
        <w:spacing w:before="173" w:line="249" w:lineRule="auto"/>
        <w:ind w:left="360"/>
      </w:pPr>
      <w:r>
        <w:rPr>
          <w:color w:val="003F62"/>
          <w:w w:val="105"/>
        </w:rPr>
        <w:t>As</w:t>
      </w:r>
      <w:r>
        <w:rPr>
          <w:color w:val="003F62"/>
          <w:spacing w:val="-6"/>
          <w:w w:val="105"/>
        </w:rPr>
        <w:t xml:space="preserve"> </w:t>
      </w:r>
      <w:r>
        <w:rPr>
          <w:color w:val="003F62"/>
          <w:w w:val="105"/>
        </w:rPr>
        <w:t>the</w:t>
      </w:r>
      <w:r>
        <w:rPr>
          <w:color w:val="003F62"/>
          <w:spacing w:val="-6"/>
          <w:w w:val="105"/>
        </w:rPr>
        <w:t xml:space="preserve"> </w:t>
      </w:r>
      <w:r>
        <w:rPr>
          <w:color w:val="003F62"/>
          <w:w w:val="105"/>
        </w:rPr>
        <w:t>pandemic</w:t>
      </w:r>
      <w:r>
        <w:rPr>
          <w:color w:val="003F62"/>
          <w:spacing w:val="-6"/>
          <w:w w:val="105"/>
        </w:rPr>
        <w:t xml:space="preserve"> </w:t>
      </w:r>
      <w:r>
        <w:rPr>
          <w:color w:val="003F62"/>
          <w:w w:val="105"/>
        </w:rPr>
        <w:t>took</w:t>
      </w:r>
      <w:r>
        <w:rPr>
          <w:color w:val="003F62"/>
          <w:spacing w:val="-6"/>
          <w:w w:val="105"/>
        </w:rPr>
        <w:t xml:space="preserve"> </w:t>
      </w:r>
      <w:r>
        <w:rPr>
          <w:color w:val="003F62"/>
          <w:w w:val="105"/>
        </w:rPr>
        <w:t>hold</w:t>
      </w:r>
      <w:r>
        <w:rPr>
          <w:color w:val="003F62"/>
          <w:spacing w:val="-6"/>
          <w:w w:val="105"/>
        </w:rPr>
        <w:t xml:space="preserve"> </w:t>
      </w:r>
      <w:r>
        <w:rPr>
          <w:color w:val="003F62"/>
          <w:w w:val="105"/>
        </w:rPr>
        <w:t>in</w:t>
      </w:r>
      <w:r>
        <w:rPr>
          <w:color w:val="003F62"/>
          <w:spacing w:val="-6"/>
          <w:w w:val="105"/>
        </w:rPr>
        <w:t xml:space="preserve"> </w:t>
      </w:r>
      <w:r>
        <w:rPr>
          <w:color w:val="003F62"/>
          <w:w w:val="105"/>
        </w:rPr>
        <w:t>2020,</w:t>
      </w:r>
      <w:r>
        <w:rPr>
          <w:color w:val="003F62"/>
          <w:spacing w:val="-6"/>
          <w:w w:val="105"/>
        </w:rPr>
        <w:t xml:space="preserve"> </w:t>
      </w:r>
      <w:r>
        <w:rPr>
          <w:color w:val="003F62"/>
          <w:w w:val="105"/>
        </w:rPr>
        <w:t>we</w:t>
      </w:r>
      <w:r>
        <w:rPr>
          <w:color w:val="003F62"/>
          <w:spacing w:val="-6"/>
          <w:w w:val="105"/>
        </w:rPr>
        <w:t xml:space="preserve"> </w:t>
      </w:r>
      <w:r>
        <w:rPr>
          <w:color w:val="003F62"/>
          <w:w w:val="105"/>
        </w:rPr>
        <w:t>adapted</w:t>
      </w:r>
      <w:r>
        <w:rPr>
          <w:color w:val="003F62"/>
          <w:spacing w:val="-6"/>
          <w:w w:val="105"/>
        </w:rPr>
        <w:t xml:space="preserve"> </w:t>
      </w:r>
      <w:r>
        <w:rPr>
          <w:color w:val="003F62"/>
          <w:w w:val="105"/>
        </w:rPr>
        <w:t>to</w:t>
      </w:r>
      <w:r>
        <w:rPr>
          <w:color w:val="003F62"/>
          <w:spacing w:val="-6"/>
          <w:w w:val="105"/>
        </w:rPr>
        <w:t xml:space="preserve"> </w:t>
      </w:r>
      <w:r>
        <w:rPr>
          <w:color w:val="003F62"/>
          <w:w w:val="105"/>
        </w:rPr>
        <w:t>engage</w:t>
      </w:r>
      <w:r>
        <w:rPr>
          <w:color w:val="003F62"/>
          <w:spacing w:val="-6"/>
          <w:w w:val="105"/>
        </w:rPr>
        <w:t xml:space="preserve"> </w:t>
      </w:r>
      <w:r>
        <w:rPr>
          <w:color w:val="003F62"/>
          <w:w w:val="105"/>
        </w:rPr>
        <w:t>more</w:t>
      </w:r>
      <w:r>
        <w:rPr>
          <w:color w:val="003F62"/>
          <w:spacing w:val="-6"/>
          <w:w w:val="105"/>
        </w:rPr>
        <w:t xml:space="preserve"> </w:t>
      </w:r>
      <w:r>
        <w:rPr>
          <w:color w:val="003F62"/>
          <w:w w:val="105"/>
        </w:rPr>
        <w:t>online,</w:t>
      </w:r>
      <w:r>
        <w:rPr>
          <w:color w:val="003F62"/>
          <w:spacing w:val="-6"/>
          <w:w w:val="105"/>
        </w:rPr>
        <w:t xml:space="preserve"> </w:t>
      </w:r>
      <w:r>
        <w:rPr>
          <w:color w:val="003F62"/>
          <w:w w:val="105"/>
        </w:rPr>
        <w:t>which</w:t>
      </w:r>
      <w:r>
        <w:rPr>
          <w:color w:val="003F62"/>
          <w:spacing w:val="-6"/>
          <w:w w:val="105"/>
        </w:rPr>
        <w:t xml:space="preserve"> </w:t>
      </w:r>
      <w:r>
        <w:rPr>
          <w:color w:val="003F62"/>
          <w:w w:val="105"/>
        </w:rPr>
        <w:t>increased</w:t>
      </w:r>
      <w:r>
        <w:rPr>
          <w:color w:val="003F62"/>
          <w:spacing w:val="-6"/>
          <w:w w:val="105"/>
        </w:rPr>
        <w:t xml:space="preserve"> </w:t>
      </w:r>
      <w:r>
        <w:rPr>
          <w:color w:val="003F62"/>
          <w:w w:val="105"/>
        </w:rPr>
        <w:t>participation</w:t>
      </w:r>
      <w:r>
        <w:rPr>
          <w:color w:val="003F62"/>
          <w:spacing w:val="-6"/>
          <w:w w:val="105"/>
        </w:rPr>
        <w:t xml:space="preserve"> </w:t>
      </w:r>
      <w:r>
        <w:rPr>
          <w:color w:val="003F62"/>
          <w:w w:val="105"/>
        </w:rPr>
        <w:t>from</w:t>
      </w:r>
      <w:r>
        <w:rPr>
          <w:color w:val="003F62"/>
          <w:spacing w:val="-6"/>
          <w:w w:val="105"/>
        </w:rPr>
        <w:t xml:space="preserve"> </w:t>
      </w:r>
      <w:r>
        <w:rPr>
          <w:color w:val="003F62"/>
          <w:w w:val="105"/>
        </w:rPr>
        <w:t>more remote parts of our region. And in 2021 we sought advice from regional community service organisations</w:t>
      </w:r>
      <w:r>
        <w:rPr>
          <w:color w:val="003F62"/>
          <w:w w:val="105"/>
        </w:rPr>
        <w:t xml:space="preserve"> about appropriately</w:t>
      </w:r>
      <w:r>
        <w:rPr>
          <w:color w:val="003F62"/>
          <w:spacing w:val="-15"/>
          <w:w w:val="105"/>
        </w:rPr>
        <w:t xml:space="preserve"> </w:t>
      </w:r>
      <w:r>
        <w:rPr>
          <w:color w:val="003F62"/>
          <w:w w:val="105"/>
        </w:rPr>
        <w:t>engaging</w:t>
      </w:r>
      <w:r>
        <w:rPr>
          <w:color w:val="003F62"/>
          <w:spacing w:val="-15"/>
          <w:w w:val="105"/>
        </w:rPr>
        <w:t xml:space="preserve"> </w:t>
      </w:r>
      <w:r>
        <w:rPr>
          <w:color w:val="003F62"/>
          <w:w w:val="105"/>
        </w:rPr>
        <w:t>vulnerable</w:t>
      </w:r>
      <w:r>
        <w:rPr>
          <w:color w:val="003F62"/>
          <w:spacing w:val="-14"/>
          <w:w w:val="105"/>
        </w:rPr>
        <w:t xml:space="preserve"> </w:t>
      </w:r>
      <w:r>
        <w:rPr>
          <w:color w:val="003F62"/>
          <w:w w:val="105"/>
        </w:rPr>
        <w:t>customers</w:t>
      </w:r>
      <w:r>
        <w:rPr>
          <w:color w:val="003F62"/>
          <w:spacing w:val="-15"/>
          <w:w w:val="105"/>
        </w:rPr>
        <w:t xml:space="preserve"> </w:t>
      </w:r>
      <w:r>
        <w:rPr>
          <w:color w:val="003F62"/>
          <w:w w:val="105"/>
        </w:rPr>
        <w:t>during</w:t>
      </w:r>
      <w:r>
        <w:rPr>
          <w:color w:val="003F62"/>
          <w:spacing w:val="-14"/>
          <w:w w:val="105"/>
        </w:rPr>
        <w:t xml:space="preserve"> </w:t>
      </w:r>
      <w:r>
        <w:rPr>
          <w:color w:val="003F62"/>
          <w:w w:val="105"/>
        </w:rPr>
        <w:t>that</w:t>
      </w:r>
      <w:r>
        <w:rPr>
          <w:color w:val="003F62"/>
          <w:spacing w:val="-15"/>
          <w:w w:val="105"/>
        </w:rPr>
        <w:t xml:space="preserve"> </w:t>
      </w:r>
      <w:r>
        <w:rPr>
          <w:color w:val="003F62"/>
          <w:w w:val="105"/>
        </w:rPr>
        <w:t>stage</w:t>
      </w:r>
      <w:r>
        <w:rPr>
          <w:color w:val="003F62"/>
          <w:spacing w:val="-15"/>
          <w:w w:val="105"/>
        </w:rPr>
        <w:t xml:space="preserve"> </w:t>
      </w:r>
      <w:r>
        <w:rPr>
          <w:color w:val="003F62"/>
          <w:w w:val="105"/>
        </w:rPr>
        <w:t>of</w:t>
      </w:r>
      <w:r>
        <w:rPr>
          <w:color w:val="003F62"/>
          <w:spacing w:val="-14"/>
          <w:w w:val="105"/>
        </w:rPr>
        <w:t xml:space="preserve"> </w:t>
      </w:r>
      <w:r>
        <w:rPr>
          <w:color w:val="003F62"/>
          <w:w w:val="105"/>
        </w:rPr>
        <w:t>the</w:t>
      </w:r>
      <w:r>
        <w:rPr>
          <w:color w:val="003F62"/>
          <w:spacing w:val="-15"/>
          <w:w w:val="105"/>
        </w:rPr>
        <w:t xml:space="preserve"> </w:t>
      </w:r>
      <w:r>
        <w:rPr>
          <w:color w:val="003F62"/>
          <w:w w:val="105"/>
        </w:rPr>
        <w:t>pandemic.</w:t>
      </w:r>
      <w:r>
        <w:rPr>
          <w:color w:val="003F62"/>
          <w:spacing w:val="-14"/>
          <w:w w:val="105"/>
        </w:rPr>
        <w:t xml:space="preserve"> </w:t>
      </w:r>
      <w:r>
        <w:rPr>
          <w:color w:val="003F62"/>
          <w:w w:val="105"/>
        </w:rPr>
        <w:t>Guided</w:t>
      </w:r>
      <w:r>
        <w:rPr>
          <w:color w:val="003F62"/>
          <w:spacing w:val="-15"/>
          <w:w w:val="105"/>
        </w:rPr>
        <w:t xml:space="preserve"> </w:t>
      </w:r>
      <w:r>
        <w:rPr>
          <w:color w:val="003F62"/>
          <w:w w:val="105"/>
        </w:rPr>
        <w:t>by</w:t>
      </w:r>
      <w:r>
        <w:rPr>
          <w:color w:val="003F62"/>
          <w:spacing w:val="-15"/>
          <w:w w:val="105"/>
        </w:rPr>
        <w:t xml:space="preserve"> </w:t>
      </w:r>
      <w:r>
        <w:rPr>
          <w:color w:val="003F62"/>
          <w:w w:val="105"/>
        </w:rPr>
        <w:t>them,</w:t>
      </w:r>
      <w:r>
        <w:rPr>
          <w:color w:val="003F62"/>
          <w:spacing w:val="-14"/>
          <w:w w:val="105"/>
        </w:rPr>
        <w:t xml:space="preserve"> </w:t>
      </w:r>
      <w:r>
        <w:rPr>
          <w:color w:val="003F62"/>
          <w:w w:val="105"/>
        </w:rPr>
        <w:t>we</w:t>
      </w:r>
      <w:r>
        <w:rPr>
          <w:color w:val="003F62"/>
          <w:spacing w:val="-15"/>
          <w:w w:val="105"/>
        </w:rPr>
        <w:t xml:space="preserve"> </w:t>
      </w:r>
      <w:r>
        <w:rPr>
          <w:color w:val="003F62"/>
          <w:w w:val="105"/>
        </w:rPr>
        <w:t>delayed</w:t>
      </w:r>
      <w:r>
        <w:rPr>
          <w:color w:val="003F62"/>
          <w:spacing w:val="-14"/>
          <w:w w:val="105"/>
        </w:rPr>
        <w:t xml:space="preserve"> </w:t>
      </w:r>
      <w:r>
        <w:rPr>
          <w:color w:val="003F62"/>
          <w:w w:val="105"/>
        </w:rPr>
        <w:t>this</w:t>
      </w:r>
      <w:r>
        <w:rPr>
          <w:color w:val="003F62"/>
          <w:w w:val="105"/>
        </w:rPr>
        <w:t xml:space="preserve"> engagement due to the pronounced impact of COVID-19 restrictions on this group.</w:t>
      </w:r>
    </w:p>
    <w:p w14:paraId="60097FD7" w14:textId="77777777" w:rsidR="0023410F" w:rsidRDefault="001D4F61">
      <w:pPr>
        <w:pStyle w:val="BodyText"/>
        <w:spacing w:before="173" w:line="249" w:lineRule="auto"/>
        <w:ind w:left="360" w:right="400"/>
      </w:pPr>
      <w:r>
        <w:rPr>
          <w:color w:val="003F62"/>
          <w:spacing w:val="-2"/>
          <w:w w:val="105"/>
        </w:rPr>
        <w:t>Approximately</w:t>
      </w:r>
      <w:r>
        <w:rPr>
          <w:color w:val="003F62"/>
          <w:spacing w:val="-6"/>
          <w:w w:val="105"/>
        </w:rPr>
        <w:t xml:space="preserve"> </w:t>
      </w:r>
      <w:r>
        <w:rPr>
          <w:color w:val="003F62"/>
          <w:spacing w:val="-2"/>
          <w:w w:val="105"/>
        </w:rPr>
        <w:t>21</w:t>
      </w:r>
      <w:r>
        <w:rPr>
          <w:color w:val="003F62"/>
          <w:spacing w:val="-6"/>
          <w:w w:val="105"/>
        </w:rPr>
        <w:t xml:space="preserve"> </w:t>
      </w:r>
      <w:r>
        <w:rPr>
          <w:color w:val="003F62"/>
          <w:spacing w:val="-2"/>
          <w:w w:val="105"/>
        </w:rPr>
        <w:t>per</w:t>
      </w:r>
      <w:r>
        <w:rPr>
          <w:color w:val="003F62"/>
          <w:spacing w:val="-6"/>
          <w:w w:val="105"/>
        </w:rPr>
        <w:t xml:space="preserve"> </w:t>
      </w:r>
      <w:r>
        <w:rPr>
          <w:color w:val="003F62"/>
          <w:spacing w:val="-2"/>
          <w:w w:val="105"/>
        </w:rPr>
        <w:t>cent</w:t>
      </w:r>
      <w:r>
        <w:rPr>
          <w:color w:val="003F62"/>
          <w:spacing w:val="-6"/>
          <w:w w:val="105"/>
        </w:rPr>
        <w:t xml:space="preserve"> </w:t>
      </w:r>
      <w:r>
        <w:rPr>
          <w:color w:val="003F62"/>
          <w:spacing w:val="-2"/>
          <w:w w:val="105"/>
        </w:rPr>
        <w:t>of</w:t>
      </w:r>
      <w:r>
        <w:rPr>
          <w:color w:val="003F62"/>
          <w:spacing w:val="-6"/>
          <w:w w:val="105"/>
        </w:rPr>
        <w:t xml:space="preserve"> </w:t>
      </w:r>
      <w:r>
        <w:rPr>
          <w:color w:val="003F62"/>
          <w:spacing w:val="-2"/>
          <w:w w:val="105"/>
        </w:rPr>
        <w:t>broad</w:t>
      </w:r>
      <w:r>
        <w:rPr>
          <w:color w:val="003F62"/>
          <w:spacing w:val="-6"/>
          <w:w w:val="105"/>
        </w:rPr>
        <w:t xml:space="preserve"> </w:t>
      </w:r>
      <w:r>
        <w:rPr>
          <w:color w:val="003F62"/>
          <w:spacing w:val="-2"/>
          <w:w w:val="105"/>
        </w:rPr>
        <w:t>engagement</w:t>
      </w:r>
      <w:r>
        <w:rPr>
          <w:color w:val="003F62"/>
          <w:spacing w:val="-6"/>
          <w:w w:val="105"/>
        </w:rPr>
        <w:t xml:space="preserve"> </w:t>
      </w:r>
      <w:r>
        <w:rPr>
          <w:color w:val="003F62"/>
          <w:spacing w:val="-2"/>
          <w:w w:val="105"/>
        </w:rPr>
        <w:t>respondents</w:t>
      </w:r>
      <w:r>
        <w:rPr>
          <w:color w:val="003F62"/>
          <w:spacing w:val="-6"/>
          <w:w w:val="105"/>
        </w:rPr>
        <w:t xml:space="preserve"> </w:t>
      </w:r>
      <w:r>
        <w:rPr>
          <w:color w:val="003F62"/>
          <w:spacing w:val="-2"/>
          <w:w w:val="105"/>
        </w:rPr>
        <w:t>were</w:t>
      </w:r>
      <w:r>
        <w:rPr>
          <w:color w:val="003F62"/>
          <w:spacing w:val="-6"/>
          <w:w w:val="105"/>
        </w:rPr>
        <w:t xml:space="preserve"> </w:t>
      </w:r>
      <w:r>
        <w:rPr>
          <w:color w:val="003F62"/>
          <w:spacing w:val="-2"/>
          <w:w w:val="105"/>
        </w:rPr>
        <w:t>concession</w:t>
      </w:r>
      <w:r>
        <w:rPr>
          <w:color w:val="003F62"/>
          <w:spacing w:val="-6"/>
          <w:w w:val="105"/>
        </w:rPr>
        <w:t xml:space="preserve"> </w:t>
      </w:r>
      <w:r>
        <w:rPr>
          <w:color w:val="003F62"/>
          <w:spacing w:val="-2"/>
          <w:w w:val="105"/>
        </w:rPr>
        <w:t>card</w:t>
      </w:r>
      <w:r>
        <w:rPr>
          <w:color w:val="003F62"/>
          <w:spacing w:val="-6"/>
          <w:w w:val="105"/>
        </w:rPr>
        <w:t xml:space="preserve"> </w:t>
      </w:r>
      <w:r>
        <w:rPr>
          <w:color w:val="003F62"/>
          <w:spacing w:val="-2"/>
          <w:w w:val="105"/>
        </w:rPr>
        <w:t>holders.</w:t>
      </w:r>
      <w:r>
        <w:rPr>
          <w:color w:val="003F62"/>
          <w:spacing w:val="-6"/>
          <w:w w:val="105"/>
        </w:rPr>
        <w:t xml:space="preserve"> </w:t>
      </w:r>
      <w:r>
        <w:rPr>
          <w:color w:val="003F62"/>
          <w:spacing w:val="-2"/>
          <w:w w:val="105"/>
        </w:rPr>
        <w:t>As</w:t>
      </w:r>
      <w:r>
        <w:rPr>
          <w:color w:val="003F62"/>
          <w:spacing w:val="-6"/>
          <w:w w:val="105"/>
        </w:rPr>
        <w:t xml:space="preserve"> </w:t>
      </w:r>
      <w:r>
        <w:rPr>
          <w:color w:val="003F62"/>
          <w:spacing w:val="-2"/>
          <w:w w:val="105"/>
        </w:rPr>
        <w:t>these</w:t>
      </w:r>
      <w:r>
        <w:rPr>
          <w:color w:val="003F62"/>
          <w:spacing w:val="-6"/>
          <w:w w:val="105"/>
        </w:rPr>
        <w:t xml:space="preserve"> </w:t>
      </w:r>
      <w:r>
        <w:rPr>
          <w:color w:val="003F62"/>
          <w:spacing w:val="-2"/>
          <w:w w:val="105"/>
        </w:rPr>
        <w:t xml:space="preserve">customers </w:t>
      </w:r>
      <w:r>
        <w:rPr>
          <w:color w:val="003F62"/>
          <w:w w:val="105"/>
        </w:rPr>
        <w:t>are</w:t>
      </w:r>
      <w:r>
        <w:rPr>
          <w:color w:val="003F62"/>
          <w:spacing w:val="-8"/>
          <w:w w:val="105"/>
        </w:rPr>
        <w:t xml:space="preserve"> </w:t>
      </w:r>
      <w:r>
        <w:rPr>
          <w:color w:val="003F62"/>
          <w:w w:val="105"/>
        </w:rPr>
        <w:t>particularly</w:t>
      </w:r>
      <w:r>
        <w:rPr>
          <w:color w:val="003F62"/>
          <w:spacing w:val="-8"/>
          <w:w w:val="105"/>
        </w:rPr>
        <w:t xml:space="preserve"> </w:t>
      </w:r>
      <w:r>
        <w:rPr>
          <w:color w:val="003F62"/>
          <w:w w:val="105"/>
        </w:rPr>
        <w:t>impacted</w:t>
      </w:r>
      <w:r>
        <w:rPr>
          <w:color w:val="003F62"/>
          <w:spacing w:val="-8"/>
          <w:w w:val="105"/>
        </w:rPr>
        <w:t xml:space="preserve"> </w:t>
      </w:r>
      <w:r>
        <w:rPr>
          <w:color w:val="003F62"/>
          <w:w w:val="105"/>
        </w:rPr>
        <w:t>by</w:t>
      </w:r>
      <w:r>
        <w:rPr>
          <w:color w:val="003F62"/>
          <w:spacing w:val="-8"/>
          <w:w w:val="105"/>
        </w:rPr>
        <w:t xml:space="preserve"> </w:t>
      </w:r>
      <w:r>
        <w:rPr>
          <w:color w:val="003F62"/>
          <w:w w:val="105"/>
        </w:rPr>
        <w:t>pricing,</w:t>
      </w:r>
      <w:r>
        <w:rPr>
          <w:color w:val="003F62"/>
          <w:spacing w:val="-8"/>
          <w:w w:val="105"/>
        </w:rPr>
        <w:t xml:space="preserve"> </w:t>
      </w:r>
      <w:r>
        <w:rPr>
          <w:color w:val="003F62"/>
          <w:w w:val="105"/>
        </w:rPr>
        <w:t>we</w:t>
      </w:r>
      <w:r>
        <w:rPr>
          <w:color w:val="003F62"/>
          <w:spacing w:val="-8"/>
          <w:w w:val="105"/>
        </w:rPr>
        <w:t xml:space="preserve"> </w:t>
      </w:r>
      <w:r>
        <w:rPr>
          <w:color w:val="003F62"/>
          <w:w w:val="105"/>
        </w:rPr>
        <w:t>were</w:t>
      </w:r>
      <w:r>
        <w:rPr>
          <w:color w:val="003F62"/>
          <w:spacing w:val="-8"/>
          <w:w w:val="105"/>
        </w:rPr>
        <w:t xml:space="preserve"> </w:t>
      </w:r>
      <w:r>
        <w:rPr>
          <w:color w:val="003F62"/>
          <w:w w:val="105"/>
        </w:rPr>
        <w:t>very</w:t>
      </w:r>
      <w:r>
        <w:rPr>
          <w:color w:val="003F62"/>
          <w:spacing w:val="-8"/>
          <w:w w:val="105"/>
        </w:rPr>
        <w:t xml:space="preserve"> </w:t>
      </w:r>
      <w:r>
        <w:rPr>
          <w:color w:val="003F62"/>
          <w:w w:val="105"/>
        </w:rPr>
        <w:t>pleased</w:t>
      </w:r>
      <w:r>
        <w:rPr>
          <w:color w:val="003F62"/>
          <w:spacing w:val="-8"/>
          <w:w w:val="105"/>
        </w:rPr>
        <w:t xml:space="preserve"> </w:t>
      </w:r>
      <w:r>
        <w:rPr>
          <w:color w:val="003F62"/>
          <w:w w:val="105"/>
        </w:rPr>
        <w:t>to</w:t>
      </w:r>
      <w:r>
        <w:rPr>
          <w:color w:val="003F62"/>
          <w:spacing w:val="-8"/>
          <w:w w:val="105"/>
        </w:rPr>
        <w:t xml:space="preserve"> </w:t>
      </w:r>
      <w:r>
        <w:rPr>
          <w:color w:val="003F62"/>
          <w:w w:val="105"/>
        </w:rPr>
        <w:t>secure</w:t>
      </w:r>
      <w:r>
        <w:rPr>
          <w:color w:val="003F62"/>
          <w:spacing w:val="-8"/>
          <w:w w:val="105"/>
        </w:rPr>
        <w:t xml:space="preserve"> </w:t>
      </w:r>
      <w:r>
        <w:rPr>
          <w:color w:val="003F62"/>
          <w:w w:val="105"/>
        </w:rPr>
        <w:t>this</w:t>
      </w:r>
      <w:r>
        <w:rPr>
          <w:color w:val="003F62"/>
          <w:spacing w:val="-8"/>
          <w:w w:val="105"/>
        </w:rPr>
        <w:t xml:space="preserve"> </w:t>
      </w:r>
      <w:r>
        <w:rPr>
          <w:color w:val="003F62"/>
          <w:w w:val="105"/>
        </w:rPr>
        <w:t>level</w:t>
      </w:r>
      <w:r>
        <w:rPr>
          <w:color w:val="003F62"/>
          <w:spacing w:val="-8"/>
          <w:w w:val="105"/>
        </w:rPr>
        <w:t xml:space="preserve"> </w:t>
      </w:r>
      <w:r>
        <w:rPr>
          <w:color w:val="003F62"/>
          <w:w w:val="105"/>
        </w:rPr>
        <w:t>of</w:t>
      </w:r>
      <w:r>
        <w:rPr>
          <w:color w:val="003F62"/>
          <w:spacing w:val="-8"/>
          <w:w w:val="105"/>
        </w:rPr>
        <w:t xml:space="preserve"> </w:t>
      </w:r>
      <w:r>
        <w:rPr>
          <w:color w:val="003F62"/>
          <w:w w:val="105"/>
        </w:rPr>
        <w:t>representation.</w:t>
      </w:r>
      <w:r>
        <w:rPr>
          <w:color w:val="003F62"/>
          <w:spacing w:val="-8"/>
          <w:w w:val="105"/>
        </w:rPr>
        <w:t xml:space="preserve"> </w:t>
      </w:r>
      <w:r>
        <w:rPr>
          <w:color w:val="003F62"/>
          <w:w w:val="105"/>
        </w:rPr>
        <w:t>There</w:t>
      </w:r>
      <w:r>
        <w:rPr>
          <w:color w:val="003F62"/>
          <w:spacing w:val="-8"/>
          <w:w w:val="105"/>
        </w:rPr>
        <w:t xml:space="preserve"> </w:t>
      </w:r>
      <w:r>
        <w:rPr>
          <w:color w:val="003F62"/>
          <w:w w:val="105"/>
        </w:rPr>
        <w:t>was</w:t>
      </w:r>
      <w:r>
        <w:rPr>
          <w:color w:val="003F62"/>
          <w:spacing w:val="-8"/>
          <w:w w:val="105"/>
        </w:rPr>
        <w:t xml:space="preserve"> </w:t>
      </w:r>
      <w:r>
        <w:rPr>
          <w:color w:val="003F62"/>
          <w:w w:val="105"/>
        </w:rPr>
        <w:t>also very</w:t>
      </w:r>
      <w:r>
        <w:rPr>
          <w:color w:val="003F62"/>
          <w:spacing w:val="-6"/>
          <w:w w:val="105"/>
        </w:rPr>
        <w:t xml:space="preserve"> </w:t>
      </w:r>
      <w:r>
        <w:rPr>
          <w:color w:val="003F62"/>
          <w:w w:val="105"/>
        </w:rPr>
        <w:t>strong</w:t>
      </w:r>
      <w:r>
        <w:rPr>
          <w:color w:val="003F62"/>
          <w:spacing w:val="-6"/>
          <w:w w:val="105"/>
        </w:rPr>
        <w:t xml:space="preserve"> </w:t>
      </w:r>
      <w:r>
        <w:rPr>
          <w:color w:val="003F62"/>
          <w:w w:val="105"/>
        </w:rPr>
        <w:t>vulnerable</w:t>
      </w:r>
      <w:r>
        <w:rPr>
          <w:color w:val="003F62"/>
          <w:spacing w:val="-6"/>
          <w:w w:val="105"/>
        </w:rPr>
        <w:t xml:space="preserve"> </w:t>
      </w:r>
      <w:r>
        <w:rPr>
          <w:color w:val="003F62"/>
          <w:w w:val="105"/>
        </w:rPr>
        <w:t>and</w:t>
      </w:r>
      <w:r>
        <w:rPr>
          <w:color w:val="003F62"/>
          <w:spacing w:val="-6"/>
          <w:w w:val="105"/>
        </w:rPr>
        <w:t xml:space="preserve"> </w:t>
      </w:r>
      <w:r>
        <w:rPr>
          <w:color w:val="003F62"/>
          <w:w w:val="105"/>
        </w:rPr>
        <w:t>diverse</w:t>
      </w:r>
      <w:r>
        <w:rPr>
          <w:color w:val="003F62"/>
          <w:spacing w:val="-6"/>
          <w:w w:val="105"/>
        </w:rPr>
        <w:t xml:space="preserve"> </w:t>
      </w:r>
      <w:r>
        <w:rPr>
          <w:color w:val="003F62"/>
          <w:w w:val="105"/>
        </w:rPr>
        <w:t>customer</w:t>
      </w:r>
      <w:r>
        <w:rPr>
          <w:color w:val="003F62"/>
          <w:spacing w:val="-6"/>
          <w:w w:val="105"/>
        </w:rPr>
        <w:t xml:space="preserve"> </w:t>
      </w:r>
      <w:r>
        <w:rPr>
          <w:color w:val="003F62"/>
          <w:w w:val="105"/>
        </w:rPr>
        <w:t>representation</w:t>
      </w:r>
      <w:r>
        <w:rPr>
          <w:color w:val="003F62"/>
          <w:spacing w:val="-6"/>
          <w:w w:val="105"/>
        </w:rPr>
        <w:t xml:space="preserve"> </w:t>
      </w:r>
      <w:r>
        <w:rPr>
          <w:color w:val="003F62"/>
          <w:w w:val="105"/>
        </w:rPr>
        <w:t>on</w:t>
      </w:r>
      <w:r>
        <w:rPr>
          <w:color w:val="003F62"/>
          <w:spacing w:val="-6"/>
          <w:w w:val="105"/>
        </w:rPr>
        <w:t xml:space="preserve"> </w:t>
      </w:r>
      <w:r>
        <w:rPr>
          <w:color w:val="003F62"/>
          <w:w w:val="105"/>
        </w:rPr>
        <w:t>our</w:t>
      </w:r>
      <w:r>
        <w:rPr>
          <w:color w:val="003F62"/>
          <w:spacing w:val="-6"/>
          <w:w w:val="105"/>
        </w:rPr>
        <w:t xml:space="preserve"> </w:t>
      </w:r>
      <w:r>
        <w:rPr>
          <w:color w:val="003F62"/>
          <w:w w:val="105"/>
        </w:rPr>
        <w:t>Community</w:t>
      </w:r>
      <w:r>
        <w:rPr>
          <w:color w:val="003F62"/>
          <w:spacing w:val="-6"/>
          <w:w w:val="105"/>
        </w:rPr>
        <w:t xml:space="preserve"> </w:t>
      </w:r>
      <w:r>
        <w:rPr>
          <w:color w:val="003F62"/>
          <w:w w:val="105"/>
        </w:rPr>
        <w:t>Panel</w:t>
      </w:r>
      <w:r>
        <w:rPr>
          <w:color w:val="003F62"/>
          <w:spacing w:val="-6"/>
          <w:w w:val="105"/>
        </w:rPr>
        <w:t xml:space="preserve"> </w:t>
      </w:r>
      <w:r>
        <w:rPr>
          <w:color w:val="003F62"/>
          <w:w w:val="105"/>
        </w:rPr>
        <w:t>and</w:t>
      </w:r>
      <w:r>
        <w:rPr>
          <w:color w:val="003F62"/>
          <w:spacing w:val="-6"/>
          <w:w w:val="105"/>
        </w:rPr>
        <w:t xml:space="preserve"> </w:t>
      </w:r>
      <w:r>
        <w:rPr>
          <w:color w:val="003F62"/>
          <w:w w:val="105"/>
        </w:rPr>
        <w:t>Regional</w:t>
      </w:r>
      <w:r>
        <w:rPr>
          <w:color w:val="003F62"/>
          <w:spacing w:val="-6"/>
          <w:w w:val="105"/>
        </w:rPr>
        <w:t xml:space="preserve"> </w:t>
      </w:r>
      <w:r>
        <w:rPr>
          <w:color w:val="003F62"/>
          <w:w w:val="105"/>
        </w:rPr>
        <w:t>Advisory Forum,</w:t>
      </w:r>
      <w:r>
        <w:rPr>
          <w:color w:val="003F62"/>
          <w:spacing w:val="-2"/>
          <w:w w:val="105"/>
        </w:rPr>
        <w:t xml:space="preserve"> </w:t>
      </w:r>
      <w:r>
        <w:rPr>
          <w:color w:val="003F62"/>
          <w:w w:val="105"/>
        </w:rPr>
        <w:t>who</w:t>
      </w:r>
      <w:r>
        <w:rPr>
          <w:color w:val="003F62"/>
          <w:spacing w:val="-2"/>
          <w:w w:val="105"/>
        </w:rPr>
        <w:t xml:space="preserve"> </w:t>
      </w:r>
      <w:r>
        <w:rPr>
          <w:color w:val="003F62"/>
          <w:w w:val="105"/>
        </w:rPr>
        <w:t>provided</w:t>
      </w:r>
      <w:r>
        <w:rPr>
          <w:color w:val="003F62"/>
          <w:spacing w:val="-2"/>
          <w:w w:val="105"/>
        </w:rPr>
        <w:t xml:space="preserve"> </w:t>
      </w:r>
      <w:r>
        <w:rPr>
          <w:color w:val="003F62"/>
          <w:w w:val="105"/>
        </w:rPr>
        <w:t>meaningful</w:t>
      </w:r>
      <w:r>
        <w:rPr>
          <w:color w:val="003F62"/>
          <w:spacing w:val="-2"/>
          <w:w w:val="105"/>
        </w:rPr>
        <w:t xml:space="preserve"> </w:t>
      </w:r>
      <w:r>
        <w:rPr>
          <w:color w:val="003F62"/>
          <w:w w:val="105"/>
        </w:rPr>
        <w:t>input</w:t>
      </w:r>
      <w:r>
        <w:rPr>
          <w:color w:val="003F62"/>
          <w:spacing w:val="-2"/>
          <w:w w:val="105"/>
        </w:rPr>
        <w:t xml:space="preserve"> </w:t>
      </w:r>
      <w:r>
        <w:rPr>
          <w:color w:val="003F62"/>
          <w:w w:val="105"/>
        </w:rPr>
        <w:t>on</w:t>
      </w:r>
      <w:r>
        <w:rPr>
          <w:color w:val="003F62"/>
          <w:spacing w:val="-2"/>
          <w:w w:val="105"/>
        </w:rPr>
        <w:t xml:space="preserve"> </w:t>
      </w:r>
      <w:r>
        <w:rPr>
          <w:color w:val="003F62"/>
          <w:w w:val="105"/>
        </w:rPr>
        <w:t>pricing</w:t>
      </w:r>
      <w:r>
        <w:rPr>
          <w:color w:val="003F62"/>
          <w:spacing w:val="-2"/>
          <w:w w:val="105"/>
        </w:rPr>
        <w:t xml:space="preserve"> </w:t>
      </w:r>
      <w:r>
        <w:rPr>
          <w:color w:val="003F62"/>
          <w:w w:val="105"/>
        </w:rPr>
        <w:t>impacts,</w:t>
      </w:r>
      <w:r>
        <w:rPr>
          <w:color w:val="003F62"/>
          <w:spacing w:val="-2"/>
          <w:w w:val="105"/>
        </w:rPr>
        <w:t xml:space="preserve"> </w:t>
      </w:r>
      <w:r>
        <w:rPr>
          <w:color w:val="003F62"/>
          <w:w w:val="105"/>
        </w:rPr>
        <w:t>and</w:t>
      </w:r>
      <w:r>
        <w:rPr>
          <w:color w:val="003F62"/>
          <w:spacing w:val="-2"/>
          <w:w w:val="105"/>
        </w:rPr>
        <w:t xml:space="preserve"> </w:t>
      </w:r>
      <w:r>
        <w:rPr>
          <w:color w:val="003F62"/>
          <w:w w:val="105"/>
        </w:rPr>
        <w:t>we</w:t>
      </w:r>
      <w:r>
        <w:rPr>
          <w:color w:val="003F62"/>
          <w:spacing w:val="-2"/>
          <w:w w:val="105"/>
        </w:rPr>
        <w:t xml:space="preserve"> </w:t>
      </w:r>
      <w:r>
        <w:rPr>
          <w:color w:val="003F62"/>
          <w:w w:val="105"/>
        </w:rPr>
        <w:t>interviewed</w:t>
      </w:r>
      <w:r>
        <w:rPr>
          <w:color w:val="003F62"/>
          <w:spacing w:val="-2"/>
          <w:w w:val="105"/>
        </w:rPr>
        <w:t xml:space="preserve"> </w:t>
      </w:r>
      <w:r>
        <w:rPr>
          <w:color w:val="003F62"/>
          <w:w w:val="105"/>
        </w:rPr>
        <w:t>nine</w:t>
      </w:r>
      <w:r>
        <w:rPr>
          <w:color w:val="003F62"/>
          <w:spacing w:val="-2"/>
          <w:w w:val="105"/>
        </w:rPr>
        <w:t xml:space="preserve"> </w:t>
      </w:r>
      <w:r>
        <w:rPr>
          <w:color w:val="003F62"/>
          <w:w w:val="105"/>
        </w:rPr>
        <w:t>customers</w:t>
      </w:r>
      <w:r>
        <w:rPr>
          <w:color w:val="003F62"/>
          <w:spacing w:val="-2"/>
          <w:w w:val="105"/>
        </w:rPr>
        <w:t xml:space="preserve"> </w:t>
      </w:r>
      <w:r>
        <w:rPr>
          <w:color w:val="003F62"/>
          <w:w w:val="105"/>
        </w:rPr>
        <w:t>finding</w:t>
      </w:r>
      <w:r>
        <w:rPr>
          <w:color w:val="003F62"/>
          <w:spacing w:val="-2"/>
          <w:w w:val="105"/>
        </w:rPr>
        <w:t xml:space="preserve"> </w:t>
      </w:r>
      <w:r>
        <w:rPr>
          <w:color w:val="003F62"/>
          <w:w w:val="105"/>
        </w:rPr>
        <w:t>i</w:t>
      </w:r>
      <w:r>
        <w:rPr>
          <w:color w:val="003F62"/>
          <w:w w:val="105"/>
        </w:rPr>
        <w:t>t</w:t>
      </w:r>
      <w:r>
        <w:rPr>
          <w:color w:val="003F62"/>
          <w:spacing w:val="-2"/>
          <w:w w:val="105"/>
        </w:rPr>
        <w:t xml:space="preserve"> </w:t>
      </w:r>
      <w:r>
        <w:rPr>
          <w:color w:val="003F62"/>
          <w:w w:val="105"/>
        </w:rPr>
        <w:t>difficult to pay their bills.</w:t>
      </w:r>
    </w:p>
    <w:p w14:paraId="60097FD8" w14:textId="77777777" w:rsidR="0023410F" w:rsidRDefault="001D4F61">
      <w:pPr>
        <w:pStyle w:val="BodyText"/>
        <w:spacing w:before="174" w:line="249" w:lineRule="auto"/>
        <w:ind w:left="360" w:right="665"/>
      </w:pPr>
      <w:r>
        <w:rPr>
          <w:color w:val="003F62"/>
          <w:w w:val="105"/>
        </w:rPr>
        <w:t>Customers</w:t>
      </w:r>
      <w:r>
        <w:rPr>
          <w:color w:val="003F62"/>
          <w:spacing w:val="-14"/>
          <w:w w:val="105"/>
        </w:rPr>
        <w:t xml:space="preserve"> </w:t>
      </w:r>
      <w:r>
        <w:rPr>
          <w:color w:val="003F62"/>
          <w:w w:val="105"/>
        </w:rPr>
        <w:t>identifying</w:t>
      </w:r>
      <w:r>
        <w:rPr>
          <w:color w:val="003F62"/>
          <w:spacing w:val="-14"/>
          <w:w w:val="105"/>
        </w:rPr>
        <w:t xml:space="preserve"> </w:t>
      </w:r>
      <w:r>
        <w:rPr>
          <w:color w:val="003F62"/>
          <w:w w:val="105"/>
        </w:rPr>
        <w:t>as</w:t>
      </w:r>
      <w:r>
        <w:rPr>
          <w:color w:val="003F62"/>
          <w:spacing w:val="-14"/>
          <w:w w:val="105"/>
        </w:rPr>
        <w:t xml:space="preserve"> </w:t>
      </w:r>
      <w:r>
        <w:rPr>
          <w:color w:val="003F62"/>
          <w:w w:val="105"/>
        </w:rPr>
        <w:t>Aboriginal</w:t>
      </w:r>
      <w:r>
        <w:rPr>
          <w:color w:val="003F62"/>
          <w:spacing w:val="-14"/>
          <w:w w:val="105"/>
        </w:rPr>
        <w:t xml:space="preserve"> </w:t>
      </w:r>
      <w:r>
        <w:rPr>
          <w:color w:val="003F62"/>
          <w:w w:val="105"/>
        </w:rPr>
        <w:t>or</w:t>
      </w:r>
      <w:r>
        <w:rPr>
          <w:color w:val="003F62"/>
          <w:spacing w:val="-14"/>
          <w:w w:val="105"/>
        </w:rPr>
        <w:t xml:space="preserve"> </w:t>
      </w:r>
      <w:r>
        <w:rPr>
          <w:color w:val="003F62"/>
          <w:w w:val="105"/>
        </w:rPr>
        <w:t>Torres</w:t>
      </w:r>
      <w:r>
        <w:rPr>
          <w:color w:val="003F62"/>
          <w:spacing w:val="-14"/>
          <w:w w:val="105"/>
        </w:rPr>
        <w:t xml:space="preserve"> </w:t>
      </w:r>
      <w:r>
        <w:rPr>
          <w:color w:val="003F62"/>
          <w:w w:val="105"/>
        </w:rPr>
        <w:t>Strait</w:t>
      </w:r>
      <w:r>
        <w:rPr>
          <w:color w:val="003F62"/>
          <w:spacing w:val="-14"/>
          <w:w w:val="105"/>
        </w:rPr>
        <w:t xml:space="preserve"> </w:t>
      </w:r>
      <w:r>
        <w:rPr>
          <w:color w:val="003F62"/>
          <w:w w:val="105"/>
        </w:rPr>
        <w:t>Islander</w:t>
      </w:r>
      <w:r>
        <w:rPr>
          <w:color w:val="003F62"/>
          <w:spacing w:val="-14"/>
          <w:w w:val="105"/>
        </w:rPr>
        <w:t xml:space="preserve"> </w:t>
      </w:r>
      <w:r>
        <w:rPr>
          <w:color w:val="003F62"/>
          <w:w w:val="105"/>
        </w:rPr>
        <w:t>composed</w:t>
      </w:r>
      <w:r>
        <w:rPr>
          <w:color w:val="003F62"/>
          <w:spacing w:val="-14"/>
          <w:w w:val="105"/>
        </w:rPr>
        <w:t xml:space="preserve"> </w:t>
      </w:r>
      <w:r>
        <w:rPr>
          <w:color w:val="003F62"/>
          <w:w w:val="105"/>
        </w:rPr>
        <w:t>1.7</w:t>
      </w:r>
      <w:r>
        <w:rPr>
          <w:color w:val="003F62"/>
          <w:spacing w:val="-14"/>
          <w:w w:val="105"/>
        </w:rPr>
        <w:t xml:space="preserve"> </w:t>
      </w:r>
      <w:r>
        <w:rPr>
          <w:color w:val="003F62"/>
          <w:w w:val="105"/>
        </w:rPr>
        <w:t>per</w:t>
      </w:r>
      <w:r>
        <w:rPr>
          <w:color w:val="003F62"/>
          <w:spacing w:val="-14"/>
          <w:w w:val="105"/>
        </w:rPr>
        <w:t xml:space="preserve"> </w:t>
      </w:r>
      <w:r>
        <w:rPr>
          <w:color w:val="003F62"/>
          <w:w w:val="105"/>
        </w:rPr>
        <w:t>cent</w:t>
      </w:r>
      <w:r>
        <w:rPr>
          <w:color w:val="003F62"/>
          <w:spacing w:val="-14"/>
          <w:w w:val="105"/>
        </w:rPr>
        <w:t xml:space="preserve"> </w:t>
      </w:r>
      <w:r>
        <w:rPr>
          <w:color w:val="003F62"/>
          <w:w w:val="105"/>
        </w:rPr>
        <w:t>of</w:t>
      </w:r>
      <w:r>
        <w:rPr>
          <w:color w:val="003F62"/>
          <w:spacing w:val="-14"/>
          <w:w w:val="105"/>
        </w:rPr>
        <w:t xml:space="preserve"> </w:t>
      </w:r>
      <w:r>
        <w:rPr>
          <w:color w:val="003F62"/>
          <w:w w:val="105"/>
        </w:rPr>
        <w:t>our</w:t>
      </w:r>
      <w:r>
        <w:rPr>
          <w:color w:val="003F62"/>
          <w:spacing w:val="-14"/>
          <w:w w:val="105"/>
        </w:rPr>
        <w:t xml:space="preserve"> </w:t>
      </w:r>
      <w:r>
        <w:rPr>
          <w:color w:val="003F62"/>
          <w:w w:val="105"/>
        </w:rPr>
        <w:t>total</w:t>
      </w:r>
      <w:r>
        <w:rPr>
          <w:color w:val="003F62"/>
          <w:spacing w:val="-14"/>
          <w:w w:val="105"/>
        </w:rPr>
        <w:t xml:space="preserve"> </w:t>
      </w:r>
      <w:r>
        <w:rPr>
          <w:color w:val="003F62"/>
          <w:w w:val="105"/>
        </w:rPr>
        <w:t>engagement, comparable</w:t>
      </w:r>
      <w:r>
        <w:rPr>
          <w:color w:val="003F62"/>
          <w:spacing w:val="-5"/>
          <w:w w:val="105"/>
        </w:rPr>
        <w:t xml:space="preserve"> </w:t>
      </w:r>
      <w:r>
        <w:rPr>
          <w:color w:val="003F62"/>
          <w:w w:val="105"/>
        </w:rPr>
        <w:t>to</w:t>
      </w:r>
      <w:r>
        <w:rPr>
          <w:color w:val="003F62"/>
          <w:spacing w:val="-5"/>
          <w:w w:val="105"/>
        </w:rPr>
        <w:t xml:space="preserve"> </w:t>
      </w:r>
      <w:r>
        <w:rPr>
          <w:color w:val="003F62"/>
          <w:w w:val="105"/>
        </w:rPr>
        <w:t>the</w:t>
      </w:r>
      <w:r>
        <w:rPr>
          <w:color w:val="003F62"/>
          <w:spacing w:val="-5"/>
          <w:w w:val="105"/>
        </w:rPr>
        <w:t xml:space="preserve"> </w:t>
      </w:r>
      <w:r>
        <w:rPr>
          <w:color w:val="003F62"/>
          <w:w w:val="105"/>
        </w:rPr>
        <w:t>percentage</w:t>
      </w:r>
      <w:r>
        <w:rPr>
          <w:color w:val="003F62"/>
          <w:spacing w:val="-5"/>
          <w:w w:val="105"/>
        </w:rPr>
        <w:t xml:space="preserve"> </w:t>
      </w:r>
      <w:r>
        <w:rPr>
          <w:color w:val="003F62"/>
          <w:w w:val="105"/>
        </w:rPr>
        <w:t>of</w:t>
      </w:r>
      <w:r>
        <w:rPr>
          <w:color w:val="003F62"/>
          <w:spacing w:val="-5"/>
          <w:w w:val="105"/>
        </w:rPr>
        <w:t xml:space="preserve"> </w:t>
      </w:r>
      <w:r>
        <w:rPr>
          <w:color w:val="003F62"/>
          <w:w w:val="105"/>
        </w:rPr>
        <w:t>First</w:t>
      </w:r>
      <w:r>
        <w:rPr>
          <w:color w:val="003F62"/>
          <w:spacing w:val="-5"/>
          <w:w w:val="105"/>
        </w:rPr>
        <w:t xml:space="preserve"> </w:t>
      </w:r>
      <w:r>
        <w:rPr>
          <w:color w:val="003F62"/>
          <w:w w:val="105"/>
        </w:rPr>
        <w:t>Nations</w:t>
      </w:r>
      <w:r>
        <w:rPr>
          <w:color w:val="003F62"/>
          <w:spacing w:val="-5"/>
          <w:w w:val="105"/>
        </w:rPr>
        <w:t xml:space="preserve"> </w:t>
      </w:r>
      <w:r>
        <w:rPr>
          <w:color w:val="003F62"/>
          <w:w w:val="105"/>
        </w:rPr>
        <w:t>People</w:t>
      </w:r>
      <w:r>
        <w:rPr>
          <w:color w:val="003F62"/>
          <w:spacing w:val="-5"/>
          <w:w w:val="105"/>
        </w:rPr>
        <w:t xml:space="preserve"> </w:t>
      </w:r>
      <w:r>
        <w:rPr>
          <w:color w:val="003F62"/>
          <w:w w:val="105"/>
        </w:rPr>
        <w:t>in</w:t>
      </w:r>
      <w:r>
        <w:rPr>
          <w:color w:val="003F62"/>
          <w:spacing w:val="-5"/>
          <w:w w:val="105"/>
        </w:rPr>
        <w:t xml:space="preserve"> </w:t>
      </w:r>
      <w:r>
        <w:rPr>
          <w:color w:val="003F62"/>
          <w:w w:val="105"/>
        </w:rPr>
        <w:t>our</w:t>
      </w:r>
      <w:r>
        <w:rPr>
          <w:color w:val="003F62"/>
          <w:spacing w:val="-5"/>
          <w:w w:val="105"/>
        </w:rPr>
        <w:t xml:space="preserve"> </w:t>
      </w:r>
      <w:r>
        <w:rPr>
          <w:color w:val="003F62"/>
          <w:w w:val="105"/>
        </w:rPr>
        <w:t>region</w:t>
      </w:r>
      <w:r>
        <w:rPr>
          <w:color w:val="003F62"/>
          <w:spacing w:val="-5"/>
          <w:w w:val="105"/>
        </w:rPr>
        <w:t xml:space="preserve"> </w:t>
      </w:r>
      <w:r>
        <w:rPr>
          <w:color w:val="003F62"/>
          <w:w w:val="105"/>
        </w:rPr>
        <w:t>(1.6</w:t>
      </w:r>
      <w:r>
        <w:rPr>
          <w:color w:val="003F62"/>
          <w:spacing w:val="-5"/>
          <w:w w:val="105"/>
        </w:rPr>
        <w:t xml:space="preserve"> </w:t>
      </w:r>
      <w:r>
        <w:rPr>
          <w:color w:val="003F62"/>
          <w:w w:val="105"/>
        </w:rPr>
        <w:t>per</w:t>
      </w:r>
      <w:r>
        <w:rPr>
          <w:color w:val="003F62"/>
          <w:spacing w:val="-5"/>
          <w:w w:val="105"/>
        </w:rPr>
        <w:t xml:space="preserve"> </w:t>
      </w:r>
      <w:r>
        <w:rPr>
          <w:color w:val="003F62"/>
          <w:w w:val="105"/>
        </w:rPr>
        <w:t>cent).</w:t>
      </w:r>
      <w:r>
        <w:rPr>
          <w:color w:val="003F62"/>
          <w:spacing w:val="-5"/>
          <w:w w:val="105"/>
        </w:rPr>
        <w:t xml:space="preserve"> </w:t>
      </w:r>
      <w:r>
        <w:rPr>
          <w:color w:val="003F62"/>
          <w:w w:val="105"/>
        </w:rPr>
        <w:t>This</w:t>
      </w:r>
      <w:r>
        <w:rPr>
          <w:color w:val="003F62"/>
          <w:spacing w:val="-5"/>
          <w:w w:val="105"/>
        </w:rPr>
        <w:t xml:space="preserve"> </w:t>
      </w:r>
      <w:r>
        <w:rPr>
          <w:color w:val="003F62"/>
          <w:w w:val="105"/>
        </w:rPr>
        <w:t>was</w:t>
      </w:r>
      <w:r>
        <w:rPr>
          <w:color w:val="003F62"/>
          <w:spacing w:val="-5"/>
          <w:w w:val="105"/>
        </w:rPr>
        <w:t xml:space="preserve"> </w:t>
      </w:r>
      <w:r>
        <w:rPr>
          <w:color w:val="003F62"/>
          <w:w w:val="105"/>
        </w:rPr>
        <w:t xml:space="preserve">supplemented </w:t>
      </w:r>
      <w:r>
        <w:rPr>
          <w:color w:val="003F62"/>
        </w:rPr>
        <w:t>with ongoing engagement and relationships with local First Nations groups and Registered Aboriginal Parties.</w:t>
      </w:r>
      <w:r>
        <w:rPr>
          <w:color w:val="003F62"/>
          <w:spacing w:val="40"/>
          <w:w w:val="105"/>
        </w:rPr>
        <w:t xml:space="preserve"> </w:t>
      </w:r>
      <w:r>
        <w:rPr>
          <w:color w:val="003F62"/>
          <w:w w:val="105"/>
        </w:rPr>
        <w:t>Importantly, our approach to engaging these communities took best practice into consideration.</w:t>
      </w:r>
    </w:p>
    <w:p w14:paraId="60097FD9" w14:textId="77777777" w:rsidR="0023410F" w:rsidRDefault="0023410F">
      <w:pPr>
        <w:spacing w:line="249" w:lineRule="auto"/>
        <w:sectPr w:rsidR="0023410F">
          <w:pgSz w:w="11910" w:h="16840"/>
          <w:pgMar w:top="600" w:right="440" w:bottom="660" w:left="360" w:header="0" w:footer="380" w:gutter="0"/>
          <w:cols w:space="720"/>
        </w:sectPr>
      </w:pPr>
    </w:p>
    <w:p w14:paraId="60097FDA" w14:textId="77777777" w:rsidR="0023410F" w:rsidRDefault="001D4F61">
      <w:pPr>
        <w:pStyle w:val="Heading5"/>
      </w:pPr>
      <w:r>
        <w:rPr>
          <w:color w:val="003F62"/>
          <w:spacing w:val="-4"/>
        </w:rPr>
        <w:lastRenderedPageBreak/>
        <w:t>Customer</w:t>
      </w:r>
      <w:r>
        <w:rPr>
          <w:color w:val="003F62"/>
          <w:spacing w:val="-3"/>
        </w:rPr>
        <w:t xml:space="preserve"> </w:t>
      </w:r>
      <w:r>
        <w:rPr>
          <w:color w:val="003F62"/>
          <w:spacing w:val="-4"/>
        </w:rPr>
        <w:t>feedback</w:t>
      </w:r>
      <w:r>
        <w:rPr>
          <w:color w:val="003F62"/>
          <w:spacing w:val="-3"/>
        </w:rPr>
        <w:t xml:space="preserve"> </w:t>
      </w:r>
      <w:r>
        <w:rPr>
          <w:color w:val="003F62"/>
          <w:spacing w:val="-4"/>
        </w:rPr>
        <w:t>and</w:t>
      </w:r>
      <w:r>
        <w:rPr>
          <w:color w:val="003F62"/>
          <w:spacing w:val="-4"/>
        </w:rPr>
        <w:t xml:space="preserve"> our</w:t>
      </w:r>
      <w:r>
        <w:rPr>
          <w:color w:val="003F62"/>
          <w:spacing w:val="-3"/>
        </w:rPr>
        <w:t xml:space="preserve"> </w:t>
      </w:r>
      <w:r>
        <w:rPr>
          <w:color w:val="003F62"/>
          <w:spacing w:val="-4"/>
        </w:rPr>
        <w:t>price</w:t>
      </w:r>
      <w:r>
        <w:rPr>
          <w:color w:val="003F62"/>
          <w:spacing w:val="-3"/>
        </w:rPr>
        <w:t xml:space="preserve"> </w:t>
      </w:r>
      <w:r>
        <w:rPr>
          <w:color w:val="003F62"/>
          <w:spacing w:val="-4"/>
        </w:rPr>
        <w:t>submission</w:t>
      </w:r>
      <w:r>
        <w:rPr>
          <w:color w:val="003F62"/>
          <w:spacing w:val="-3"/>
        </w:rPr>
        <w:t xml:space="preserve"> </w:t>
      </w:r>
      <w:r>
        <w:rPr>
          <w:color w:val="003F62"/>
          <w:spacing w:val="-4"/>
        </w:rPr>
        <w:t>proposal</w:t>
      </w:r>
    </w:p>
    <w:p w14:paraId="60097FDB" w14:textId="77777777" w:rsidR="0023410F" w:rsidRDefault="001D4F61">
      <w:pPr>
        <w:pStyle w:val="BodyText"/>
        <w:spacing w:before="171"/>
        <w:ind w:left="360"/>
      </w:pPr>
      <w:r>
        <w:rPr>
          <w:color w:val="003F62"/>
        </w:rPr>
        <w:t>From</w:t>
      </w:r>
      <w:r>
        <w:rPr>
          <w:color w:val="003F62"/>
          <w:spacing w:val="13"/>
        </w:rPr>
        <w:t xml:space="preserve"> </w:t>
      </w:r>
      <w:r>
        <w:rPr>
          <w:color w:val="003F62"/>
        </w:rPr>
        <w:t>this</w:t>
      </w:r>
      <w:r>
        <w:rPr>
          <w:color w:val="003F62"/>
          <w:spacing w:val="14"/>
        </w:rPr>
        <w:t xml:space="preserve"> </w:t>
      </w:r>
      <w:r>
        <w:rPr>
          <w:color w:val="003F62"/>
        </w:rPr>
        <w:t>wealth</w:t>
      </w:r>
      <w:r>
        <w:rPr>
          <w:color w:val="003F62"/>
          <w:spacing w:val="14"/>
        </w:rPr>
        <w:t xml:space="preserve"> </w:t>
      </w:r>
      <w:r>
        <w:rPr>
          <w:color w:val="003F62"/>
        </w:rPr>
        <w:t>of</w:t>
      </w:r>
      <w:r>
        <w:rPr>
          <w:color w:val="003F62"/>
          <w:spacing w:val="14"/>
        </w:rPr>
        <w:t xml:space="preserve"> </w:t>
      </w:r>
      <w:r>
        <w:rPr>
          <w:color w:val="003F62"/>
        </w:rPr>
        <w:t>data</w:t>
      </w:r>
      <w:r>
        <w:rPr>
          <w:color w:val="003F62"/>
          <w:spacing w:val="13"/>
        </w:rPr>
        <w:t xml:space="preserve"> </w:t>
      </w:r>
      <w:r>
        <w:rPr>
          <w:color w:val="003F62"/>
        </w:rPr>
        <w:t>from</w:t>
      </w:r>
      <w:r>
        <w:rPr>
          <w:color w:val="003F62"/>
          <w:spacing w:val="14"/>
        </w:rPr>
        <w:t xml:space="preserve"> </w:t>
      </w:r>
      <w:r>
        <w:rPr>
          <w:color w:val="003F62"/>
        </w:rPr>
        <w:t>many</w:t>
      </w:r>
      <w:r>
        <w:rPr>
          <w:color w:val="003F62"/>
          <w:spacing w:val="14"/>
        </w:rPr>
        <w:t xml:space="preserve"> </w:t>
      </w:r>
      <w:r>
        <w:rPr>
          <w:color w:val="003F62"/>
        </w:rPr>
        <w:t>different</w:t>
      </w:r>
      <w:r>
        <w:rPr>
          <w:color w:val="003F62"/>
          <w:spacing w:val="14"/>
        </w:rPr>
        <w:t xml:space="preserve"> </w:t>
      </w:r>
      <w:r>
        <w:rPr>
          <w:color w:val="003F62"/>
        </w:rPr>
        <w:t>stakeholders</w:t>
      </w:r>
      <w:r>
        <w:rPr>
          <w:color w:val="003F62"/>
          <w:spacing w:val="13"/>
        </w:rPr>
        <w:t xml:space="preserve"> </w:t>
      </w:r>
      <w:r>
        <w:rPr>
          <w:color w:val="003F62"/>
        </w:rPr>
        <w:t>across</w:t>
      </w:r>
      <w:r>
        <w:rPr>
          <w:color w:val="003F62"/>
          <w:spacing w:val="14"/>
        </w:rPr>
        <w:t xml:space="preserve"> </w:t>
      </w:r>
      <w:r>
        <w:rPr>
          <w:color w:val="003F62"/>
        </w:rPr>
        <w:t>our</w:t>
      </w:r>
      <w:r>
        <w:rPr>
          <w:color w:val="003F62"/>
          <w:spacing w:val="14"/>
        </w:rPr>
        <w:t xml:space="preserve"> </w:t>
      </w:r>
      <w:r>
        <w:rPr>
          <w:color w:val="003F62"/>
        </w:rPr>
        <w:t>region</w:t>
      </w:r>
      <w:r>
        <w:rPr>
          <w:color w:val="003F62"/>
          <w:spacing w:val="14"/>
        </w:rPr>
        <w:t xml:space="preserve"> </w:t>
      </w:r>
      <w:r>
        <w:rPr>
          <w:color w:val="003F62"/>
        </w:rPr>
        <w:t>in</w:t>
      </w:r>
      <w:r>
        <w:rPr>
          <w:color w:val="003F62"/>
          <w:spacing w:val="14"/>
        </w:rPr>
        <w:t xml:space="preserve"> </w:t>
      </w:r>
      <w:r>
        <w:rPr>
          <w:color w:val="003F62"/>
        </w:rPr>
        <w:t>2018-21,</w:t>
      </w:r>
      <w:r>
        <w:rPr>
          <w:color w:val="003F62"/>
          <w:spacing w:val="13"/>
        </w:rPr>
        <w:t xml:space="preserve"> </w:t>
      </w:r>
      <w:r>
        <w:rPr>
          <w:color w:val="003F62"/>
        </w:rPr>
        <w:t>six</w:t>
      </w:r>
      <w:r>
        <w:rPr>
          <w:color w:val="003F62"/>
          <w:spacing w:val="14"/>
        </w:rPr>
        <w:t xml:space="preserve"> </w:t>
      </w:r>
      <w:r>
        <w:rPr>
          <w:color w:val="003F62"/>
        </w:rPr>
        <w:t>top</w:t>
      </w:r>
      <w:r>
        <w:rPr>
          <w:color w:val="003F62"/>
          <w:spacing w:val="14"/>
        </w:rPr>
        <w:t xml:space="preserve"> </w:t>
      </w:r>
      <w:r>
        <w:rPr>
          <w:color w:val="003F62"/>
        </w:rPr>
        <w:t>themes</w:t>
      </w:r>
      <w:r>
        <w:rPr>
          <w:color w:val="003F62"/>
          <w:spacing w:val="14"/>
        </w:rPr>
        <w:t xml:space="preserve"> </w:t>
      </w:r>
      <w:r>
        <w:rPr>
          <w:color w:val="003F62"/>
          <w:spacing w:val="-2"/>
        </w:rPr>
        <w:t>emerged:</w:t>
      </w:r>
    </w:p>
    <w:p w14:paraId="60097FDC" w14:textId="77777777" w:rsidR="0023410F" w:rsidRDefault="001D4F61">
      <w:pPr>
        <w:pStyle w:val="ListParagraph"/>
        <w:numPr>
          <w:ilvl w:val="0"/>
          <w:numId w:val="23"/>
        </w:numPr>
        <w:tabs>
          <w:tab w:val="left" w:pos="719"/>
          <w:tab w:val="left" w:pos="720"/>
        </w:tabs>
        <w:spacing w:before="124"/>
        <w:rPr>
          <w:sz w:val="20"/>
        </w:rPr>
      </w:pPr>
      <w:r>
        <w:rPr>
          <w:color w:val="003F62"/>
          <w:spacing w:val="-2"/>
          <w:w w:val="105"/>
          <w:sz w:val="20"/>
        </w:rPr>
        <w:t>Affordability</w:t>
      </w:r>
    </w:p>
    <w:p w14:paraId="60097FDD" w14:textId="77777777" w:rsidR="0023410F" w:rsidRDefault="001D4F61">
      <w:pPr>
        <w:pStyle w:val="ListParagraph"/>
        <w:numPr>
          <w:ilvl w:val="0"/>
          <w:numId w:val="23"/>
        </w:numPr>
        <w:tabs>
          <w:tab w:val="left" w:pos="720"/>
        </w:tabs>
        <w:rPr>
          <w:sz w:val="20"/>
        </w:rPr>
      </w:pPr>
      <w:r>
        <w:rPr>
          <w:color w:val="003F62"/>
          <w:sz w:val="20"/>
        </w:rPr>
        <w:t xml:space="preserve">Bill </w:t>
      </w:r>
      <w:r>
        <w:rPr>
          <w:color w:val="003F62"/>
          <w:spacing w:val="-2"/>
          <w:sz w:val="20"/>
        </w:rPr>
        <w:t>structure</w:t>
      </w:r>
    </w:p>
    <w:p w14:paraId="60097FDE" w14:textId="77777777" w:rsidR="0023410F" w:rsidRDefault="001D4F61">
      <w:pPr>
        <w:pStyle w:val="ListParagraph"/>
        <w:numPr>
          <w:ilvl w:val="0"/>
          <w:numId w:val="23"/>
        </w:numPr>
        <w:tabs>
          <w:tab w:val="left" w:pos="719"/>
          <w:tab w:val="left" w:pos="720"/>
        </w:tabs>
        <w:spacing w:before="124"/>
        <w:rPr>
          <w:sz w:val="20"/>
        </w:rPr>
      </w:pPr>
      <w:r>
        <w:rPr>
          <w:color w:val="003F62"/>
          <w:sz w:val="20"/>
        </w:rPr>
        <w:t>Water</w:t>
      </w:r>
      <w:r>
        <w:rPr>
          <w:color w:val="003F62"/>
          <w:spacing w:val="-5"/>
          <w:sz w:val="20"/>
        </w:rPr>
        <w:t xml:space="preserve"> </w:t>
      </w:r>
      <w:r>
        <w:rPr>
          <w:color w:val="003F62"/>
          <w:spacing w:val="-2"/>
          <w:sz w:val="20"/>
        </w:rPr>
        <w:t>quality</w:t>
      </w:r>
    </w:p>
    <w:p w14:paraId="60097FDF" w14:textId="77777777" w:rsidR="0023410F" w:rsidRDefault="001D4F61">
      <w:pPr>
        <w:pStyle w:val="ListParagraph"/>
        <w:numPr>
          <w:ilvl w:val="0"/>
          <w:numId w:val="23"/>
        </w:numPr>
        <w:tabs>
          <w:tab w:val="left" w:pos="720"/>
        </w:tabs>
        <w:rPr>
          <w:sz w:val="20"/>
        </w:rPr>
      </w:pPr>
      <w:r>
        <w:rPr>
          <w:color w:val="003F62"/>
          <w:spacing w:val="-2"/>
          <w:sz w:val="20"/>
        </w:rPr>
        <w:t>Service</w:t>
      </w:r>
      <w:r>
        <w:rPr>
          <w:color w:val="003F62"/>
          <w:spacing w:val="-10"/>
          <w:sz w:val="20"/>
        </w:rPr>
        <w:t xml:space="preserve"> </w:t>
      </w:r>
      <w:r>
        <w:rPr>
          <w:color w:val="003F62"/>
          <w:spacing w:val="-2"/>
          <w:sz w:val="20"/>
        </w:rPr>
        <w:t>levels</w:t>
      </w:r>
    </w:p>
    <w:p w14:paraId="60097FE0" w14:textId="77777777" w:rsidR="0023410F" w:rsidRDefault="001D4F61">
      <w:pPr>
        <w:pStyle w:val="ListParagraph"/>
        <w:numPr>
          <w:ilvl w:val="0"/>
          <w:numId w:val="23"/>
        </w:numPr>
        <w:tabs>
          <w:tab w:val="left" w:pos="719"/>
          <w:tab w:val="left" w:pos="720"/>
        </w:tabs>
        <w:rPr>
          <w:sz w:val="20"/>
        </w:rPr>
      </w:pPr>
      <w:r>
        <w:rPr>
          <w:color w:val="003F62"/>
          <w:w w:val="105"/>
          <w:sz w:val="20"/>
        </w:rPr>
        <w:t>Customer</w:t>
      </w:r>
      <w:r>
        <w:rPr>
          <w:color w:val="003F62"/>
          <w:spacing w:val="-14"/>
          <w:w w:val="105"/>
          <w:sz w:val="20"/>
        </w:rPr>
        <w:t xml:space="preserve"> </w:t>
      </w:r>
      <w:r>
        <w:rPr>
          <w:color w:val="003F62"/>
          <w:spacing w:val="-2"/>
          <w:w w:val="105"/>
          <w:sz w:val="20"/>
        </w:rPr>
        <w:t>experience</w:t>
      </w:r>
    </w:p>
    <w:p w14:paraId="60097FE1" w14:textId="77777777" w:rsidR="0023410F" w:rsidRDefault="001D4F61">
      <w:pPr>
        <w:pStyle w:val="ListParagraph"/>
        <w:numPr>
          <w:ilvl w:val="0"/>
          <w:numId w:val="23"/>
        </w:numPr>
        <w:tabs>
          <w:tab w:val="left" w:pos="720"/>
        </w:tabs>
        <w:spacing w:before="124"/>
        <w:rPr>
          <w:sz w:val="20"/>
        </w:rPr>
      </w:pPr>
      <w:r>
        <w:rPr>
          <w:color w:val="003F62"/>
          <w:w w:val="105"/>
          <w:sz w:val="20"/>
        </w:rPr>
        <w:t>Customer</w:t>
      </w:r>
      <w:r>
        <w:rPr>
          <w:color w:val="003F62"/>
          <w:spacing w:val="-14"/>
          <w:w w:val="105"/>
          <w:sz w:val="20"/>
        </w:rPr>
        <w:t xml:space="preserve"> </w:t>
      </w:r>
      <w:r>
        <w:rPr>
          <w:color w:val="003F62"/>
          <w:spacing w:val="-2"/>
          <w:w w:val="105"/>
          <w:sz w:val="20"/>
        </w:rPr>
        <w:t>outcomes.</w:t>
      </w:r>
    </w:p>
    <w:p w14:paraId="60097FE2" w14:textId="77777777" w:rsidR="0023410F" w:rsidRDefault="001D4F61">
      <w:pPr>
        <w:pStyle w:val="BodyText"/>
        <w:spacing w:before="180" w:line="249" w:lineRule="auto"/>
        <w:ind w:left="360" w:right="700"/>
        <w:jc w:val="both"/>
      </w:pPr>
      <w:r>
        <w:rPr>
          <w:color w:val="003F62"/>
          <w:w w:val="105"/>
        </w:rPr>
        <w:t>These</w:t>
      </w:r>
      <w:r>
        <w:rPr>
          <w:color w:val="003F62"/>
          <w:spacing w:val="-11"/>
          <w:w w:val="105"/>
        </w:rPr>
        <w:t xml:space="preserve"> </w:t>
      </w:r>
      <w:r>
        <w:rPr>
          <w:color w:val="003F62"/>
          <w:w w:val="105"/>
        </w:rPr>
        <w:t>were</w:t>
      </w:r>
      <w:r>
        <w:rPr>
          <w:color w:val="003F62"/>
          <w:spacing w:val="-11"/>
          <w:w w:val="105"/>
        </w:rPr>
        <w:t xml:space="preserve"> </w:t>
      </w:r>
      <w:r>
        <w:rPr>
          <w:color w:val="003F62"/>
          <w:w w:val="105"/>
        </w:rPr>
        <w:t>then</w:t>
      </w:r>
      <w:r>
        <w:rPr>
          <w:color w:val="003F62"/>
          <w:spacing w:val="-11"/>
          <w:w w:val="105"/>
        </w:rPr>
        <w:t xml:space="preserve"> </w:t>
      </w:r>
      <w:r>
        <w:rPr>
          <w:color w:val="003F62"/>
          <w:w w:val="105"/>
        </w:rPr>
        <w:t>further</w:t>
      </w:r>
      <w:r>
        <w:rPr>
          <w:color w:val="003F62"/>
          <w:spacing w:val="-11"/>
          <w:w w:val="105"/>
        </w:rPr>
        <w:t xml:space="preserve"> </w:t>
      </w:r>
      <w:r>
        <w:rPr>
          <w:color w:val="003F62"/>
          <w:w w:val="105"/>
        </w:rPr>
        <w:t>explored</w:t>
      </w:r>
      <w:r>
        <w:rPr>
          <w:color w:val="003F62"/>
          <w:spacing w:val="-11"/>
          <w:w w:val="105"/>
        </w:rPr>
        <w:t xml:space="preserve"> </w:t>
      </w:r>
      <w:r>
        <w:rPr>
          <w:color w:val="003F62"/>
          <w:w w:val="105"/>
        </w:rPr>
        <w:t>by</w:t>
      </w:r>
      <w:r>
        <w:rPr>
          <w:color w:val="003F62"/>
          <w:spacing w:val="-11"/>
          <w:w w:val="105"/>
        </w:rPr>
        <w:t xml:space="preserve"> </w:t>
      </w:r>
      <w:r>
        <w:rPr>
          <w:color w:val="003F62"/>
          <w:w w:val="105"/>
        </w:rPr>
        <w:t>the</w:t>
      </w:r>
      <w:r>
        <w:rPr>
          <w:color w:val="003F62"/>
          <w:spacing w:val="-11"/>
          <w:w w:val="105"/>
        </w:rPr>
        <w:t xml:space="preserve"> </w:t>
      </w:r>
      <w:r>
        <w:rPr>
          <w:color w:val="003F62"/>
          <w:w w:val="105"/>
        </w:rPr>
        <w:t>deliberative</w:t>
      </w:r>
      <w:r>
        <w:rPr>
          <w:color w:val="003F62"/>
          <w:spacing w:val="-11"/>
          <w:w w:val="105"/>
        </w:rPr>
        <w:t xml:space="preserve"> </w:t>
      </w:r>
      <w:r>
        <w:rPr>
          <w:color w:val="003F62"/>
          <w:w w:val="105"/>
        </w:rPr>
        <w:t>Community</w:t>
      </w:r>
      <w:r>
        <w:rPr>
          <w:color w:val="003F62"/>
          <w:spacing w:val="-11"/>
          <w:w w:val="105"/>
        </w:rPr>
        <w:t xml:space="preserve"> </w:t>
      </w:r>
      <w:r>
        <w:rPr>
          <w:color w:val="003F62"/>
          <w:w w:val="105"/>
        </w:rPr>
        <w:t>Panel</w:t>
      </w:r>
      <w:r>
        <w:rPr>
          <w:color w:val="003F62"/>
          <w:spacing w:val="-11"/>
          <w:w w:val="105"/>
        </w:rPr>
        <w:t xml:space="preserve"> </w:t>
      </w:r>
      <w:r>
        <w:rPr>
          <w:color w:val="003F62"/>
          <w:w w:val="105"/>
        </w:rPr>
        <w:t>and</w:t>
      </w:r>
      <w:r>
        <w:rPr>
          <w:color w:val="003F62"/>
          <w:spacing w:val="-11"/>
          <w:w w:val="105"/>
        </w:rPr>
        <w:t xml:space="preserve"> </w:t>
      </w:r>
      <w:r>
        <w:rPr>
          <w:color w:val="003F62"/>
          <w:w w:val="105"/>
        </w:rPr>
        <w:t>refined</w:t>
      </w:r>
      <w:r>
        <w:rPr>
          <w:color w:val="003F62"/>
          <w:spacing w:val="-11"/>
          <w:w w:val="105"/>
        </w:rPr>
        <w:t xml:space="preserve"> </w:t>
      </w:r>
      <w:r>
        <w:rPr>
          <w:color w:val="003F62"/>
          <w:w w:val="105"/>
        </w:rPr>
        <w:t>into</w:t>
      </w:r>
      <w:r>
        <w:rPr>
          <w:color w:val="003F62"/>
          <w:spacing w:val="-11"/>
          <w:w w:val="105"/>
        </w:rPr>
        <w:t xml:space="preserve"> </w:t>
      </w:r>
      <w:r>
        <w:rPr>
          <w:color w:val="003F62"/>
          <w:w w:val="105"/>
        </w:rPr>
        <w:t>a</w:t>
      </w:r>
      <w:r>
        <w:rPr>
          <w:color w:val="003F62"/>
          <w:spacing w:val="-11"/>
          <w:w w:val="105"/>
        </w:rPr>
        <w:t xml:space="preserve"> </w:t>
      </w:r>
      <w:r>
        <w:rPr>
          <w:color w:val="003F62"/>
          <w:w w:val="105"/>
        </w:rPr>
        <w:t>set</w:t>
      </w:r>
      <w:r>
        <w:rPr>
          <w:color w:val="003F62"/>
          <w:spacing w:val="-11"/>
          <w:w w:val="105"/>
        </w:rPr>
        <w:t xml:space="preserve"> </w:t>
      </w:r>
      <w:r>
        <w:rPr>
          <w:color w:val="003F62"/>
          <w:w w:val="105"/>
        </w:rPr>
        <w:t>of</w:t>
      </w:r>
      <w:r>
        <w:rPr>
          <w:color w:val="003F62"/>
          <w:spacing w:val="-11"/>
          <w:w w:val="105"/>
        </w:rPr>
        <w:t xml:space="preserve"> </w:t>
      </w:r>
      <w:r>
        <w:rPr>
          <w:color w:val="003F62"/>
          <w:w w:val="105"/>
        </w:rPr>
        <w:t>final</w:t>
      </w:r>
      <w:r>
        <w:rPr>
          <w:color w:val="003F62"/>
          <w:spacing w:val="-11"/>
          <w:w w:val="105"/>
        </w:rPr>
        <w:t xml:space="preserve"> </w:t>
      </w:r>
      <w:r>
        <w:rPr>
          <w:color w:val="003F62"/>
          <w:w w:val="105"/>
        </w:rPr>
        <w:t>customer insights</w:t>
      </w:r>
      <w:r>
        <w:rPr>
          <w:color w:val="003F62"/>
          <w:spacing w:val="-14"/>
          <w:w w:val="105"/>
        </w:rPr>
        <w:t xml:space="preserve"> </w:t>
      </w:r>
      <w:r>
        <w:rPr>
          <w:color w:val="003F62"/>
          <w:w w:val="105"/>
        </w:rPr>
        <w:t>(below)</w:t>
      </w:r>
      <w:r>
        <w:rPr>
          <w:color w:val="003F62"/>
          <w:spacing w:val="-14"/>
          <w:w w:val="105"/>
        </w:rPr>
        <w:t xml:space="preserve"> </w:t>
      </w:r>
      <w:r>
        <w:rPr>
          <w:color w:val="003F62"/>
          <w:w w:val="105"/>
        </w:rPr>
        <w:t>for</w:t>
      </w:r>
      <w:r>
        <w:rPr>
          <w:color w:val="003F62"/>
          <w:spacing w:val="-14"/>
          <w:w w:val="105"/>
        </w:rPr>
        <w:t xml:space="preserve"> </w:t>
      </w:r>
      <w:r>
        <w:rPr>
          <w:color w:val="003F62"/>
          <w:w w:val="105"/>
        </w:rPr>
        <w:t>guiding</w:t>
      </w:r>
      <w:r>
        <w:rPr>
          <w:color w:val="003F62"/>
          <w:spacing w:val="-14"/>
          <w:w w:val="105"/>
        </w:rPr>
        <w:t xml:space="preserve"> </w:t>
      </w:r>
      <w:r>
        <w:rPr>
          <w:color w:val="003F62"/>
          <w:w w:val="105"/>
        </w:rPr>
        <w:t>our</w:t>
      </w:r>
      <w:r>
        <w:rPr>
          <w:color w:val="003F62"/>
          <w:spacing w:val="-14"/>
          <w:w w:val="105"/>
        </w:rPr>
        <w:t xml:space="preserve"> </w:t>
      </w:r>
      <w:r>
        <w:rPr>
          <w:color w:val="003F62"/>
          <w:w w:val="105"/>
        </w:rPr>
        <w:t>decisions</w:t>
      </w:r>
      <w:r>
        <w:rPr>
          <w:color w:val="003F62"/>
          <w:spacing w:val="-14"/>
          <w:w w:val="105"/>
        </w:rPr>
        <w:t xml:space="preserve"> </w:t>
      </w:r>
      <w:r>
        <w:rPr>
          <w:color w:val="003F62"/>
          <w:w w:val="105"/>
        </w:rPr>
        <w:t>in</w:t>
      </w:r>
      <w:r>
        <w:rPr>
          <w:color w:val="003F62"/>
          <w:spacing w:val="-14"/>
          <w:w w:val="105"/>
        </w:rPr>
        <w:t xml:space="preserve"> </w:t>
      </w:r>
      <w:r>
        <w:rPr>
          <w:color w:val="003F62"/>
          <w:w w:val="105"/>
        </w:rPr>
        <w:t>this</w:t>
      </w:r>
      <w:r>
        <w:rPr>
          <w:color w:val="003F62"/>
          <w:spacing w:val="-14"/>
          <w:w w:val="105"/>
        </w:rPr>
        <w:t xml:space="preserve"> </w:t>
      </w:r>
      <w:r>
        <w:rPr>
          <w:color w:val="003F62"/>
          <w:w w:val="105"/>
        </w:rPr>
        <w:t>submission.</w:t>
      </w:r>
      <w:r>
        <w:rPr>
          <w:color w:val="003F62"/>
          <w:spacing w:val="-14"/>
          <w:w w:val="105"/>
        </w:rPr>
        <w:t xml:space="preserve"> </w:t>
      </w:r>
      <w:r>
        <w:rPr>
          <w:color w:val="003F62"/>
          <w:w w:val="105"/>
        </w:rPr>
        <w:t>These</w:t>
      </w:r>
      <w:r>
        <w:rPr>
          <w:color w:val="003F62"/>
          <w:spacing w:val="-14"/>
          <w:w w:val="105"/>
        </w:rPr>
        <w:t xml:space="preserve"> </w:t>
      </w:r>
      <w:r>
        <w:rPr>
          <w:color w:val="003F62"/>
          <w:w w:val="105"/>
        </w:rPr>
        <w:t>summarise</w:t>
      </w:r>
      <w:r>
        <w:rPr>
          <w:color w:val="003F62"/>
          <w:spacing w:val="-14"/>
          <w:w w:val="105"/>
        </w:rPr>
        <w:t xml:space="preserve"> </w:t>
      </w:r>
      <w:r>
        <w:rPr>
          <w:color w:val="003F62"/>
          <w:w w:val="105"/>
        </w:rPr>
        <w:t>what</w:t>
      </w:r>
      <w:r>
        <w:rPr>
          <w:color w:val="003F62"/>
          <w:spacing w:val="-14"/>
          <w:w w:val="105"/>
        </w:rPr>
        <w:t xml:space="preserve"> </w:t>
      </w:r>
      <w:r>
        <w:rPr>
          <w:color w:val="003F62"/>
          <w:w w:val="105"/>
        </w:rPr>
        <w:t>we</w:t>
      </w:r>
      <w:r>
        <w:rPr>
          <w:color w:val="003F62"/>
          <w:spacing w:val="-14"/>
          <w:w w:val="105"/>
        </w:rPr>
        <w:t xml:space="preserve"> </w:t>
      </w:r>
      <w:r>
        <w:rPr>
          <w:color w:val="003F62"/>
          <w:w w:val="105"/>
        </w:rPr>
        <w:t>learnt</w:t>
      </w:r>
      <w:r>
        <w:rPr>
          <w:color w:val="003F62"/>
          <w:spacing w:val="-14"/>
          <w:w w:val="105"/>
        </w:rPr>
        <w:t xml:space="preserve"> </w:t>
      </w:r>
      <w:r>
        <w:rPr>
          <w:color w:val="003F62"/>
          <w:w w:val="105"/>
        </w:rPr>
        <w:t>from</w:t>
      </w:r>
      <w:r>
        <w:rPr>
          <w:color w:val="003F62"/>
          <w:spacing w:val="-14"/>
          <w:w w:val="105"/>
        </w:rPr>
        <w:t xml:space="preserve"> </w:t>
      </w:r>
      <w:r>
        <w:rPr>
          <w:color w:val="003F62"/>
          <w:w w:val="105"/>
        </w:rPr>
        <w:t>customers across our entire four-year engagement program.</w:t>
      </w:r>
    </w:p>
    <w:p w14:paraId="60097FE3" w14:textId="77777777" w:rsidR="0023410F" w:rsidRDefault="0023410F">
      <w:pPr>
        <w:pStyle w:val="BodyText"/>
        <w:spacing w:before="9"/>
        <w:rPr>
          <w:sz w:val="16"/>
        </w:rPr>
      </w:pPr>
    </w:p>
    <w:tbl>
      <w:tblPr>
        <w:tblW w:w="0" w:type="auto"/>
        <w:tblInd w:w="416"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5211"/>
        <w:gridCol w:w="5211"/>
      </w:tblGrid>
      <w:tr w:rsidR="0023410F" w14:paraId="60097FE6" w14:textId="77777777">
        <w:trPr>
          <w:trHeight w:val="582"/>
        </w:trPr>
        <w:tc>
          <w:tcPr>
            <w:tcW w:w="5211" w:type="dxa"/>
            <w:shd w:val="clear" w:color="auto" w:fill="003F62"/>
          </w:tcPr>
          <w:p w14:paraId="60097FE4" w14:textId="77777777" w:rsidR="0023410F" w:rsidRDefault="001D4F61">
            <w:pPr>
              <w:pStyle w:val="TableParagraph"/>
              <w:spacing w:before="156"/>
              <w:ind w:left="77"/>
              <w:rPr>
                <w:b/>
                <w:sz w:val="24"/>
              </w:rPr>
            </w:pPr>
            <w:r>
              <w:rPr>
                <w:b/>
                <w:color w:val="FFFFFF"/>
                <w:spacing w:val="-4"/>
                <w:sz w:val="24"/>
              </w:rPr>
              <w:t>Final</w:t>
            </w:r>
            <w:r>
              <w:rPr>
                <w:b/>
                <w:color w:val="FFFFFF"/>
                <w:spacing w:val="-3"/>
                <w:sz w:val="24"/>
              </w:rPr>
              <w:t xml:space="preserve"> </w:t>
            </w:r>
            <w:r>
              <w:rPr>
                <w:b/>
                <w:color w:val="FFFFFF"/>
                <w:spacing w:val="-4"/>
                <w:sz w:val="24"/>
              </w:rPr>
              <w:t>customer</w:t>
            </w:r>
            <w:r>
              <w:rPr>
                <w:b/>
                <w:color w:val="FFFFFF"/>
                <w:spacing w:val="-2"/>
                <w:sz w:val="24"/>
              </w:rPr>
              <w:t xml:space="preserve"> </w:t>
            </w:r>
            <w:r>
              <w:rPr>
                <w:b/>
                <w:color w:val="FFFFFF"/>
                <w:spacing w:val="-4"/>
                <w:sz w:val="24"/>
              </w:rPr>
              <w:t>insights</w:t>
            </w:r>
          </w:p>
        </w:tc>
        <w:tc>
          <w:tcPr>
            <w:tcW w:w="5211" w:type="dxa"/>
            <w:shd w:val="clear" w:color="auto" w:fill="003F62"/>
          </w:tcPr>
          <w:p w14:paraId="60097FE5" w14:textId="77777777" w:rsidR="0023410F" w:rsidRDefault="001D4F61">
            <w:pPr>
              <w:pStyle w:val="TableParagraph"/>
              <w:spacing w:before="0" w:line="290" w:lineRule="atLeast"/>
              <w:ind w:left="77" w:right="152"/>
              <w:rPr>
                <w:b/>
                <w:sz w:val="24"/>
              </w:rPr>
            </w:pPr>
            <w:r>
              <w:rPr>
                <w:b/>
                <w:color w:val="FFFFFF"/>
                <w:spacing w:val="-4"/>
                <w:sz w:val="24"/>
              </w:rPr>
              <w:t>Key</w:t>
            </w:r>
            <w:r>
              <w:rPr>
                <w:b/>
                <w:color w:val="FFFFFF"/>
                <w:spacing w:val="-15"/>
                <w:sz w:val="24"/>
              </w:rPr>
              <w:t xml:space="preserve"> </w:t>
            </w:r>
            <w:r>
              <w:rPr>
                <w:b/>
                <w:color w:val="FFFFFF"/>
                <w:spacing w:val="-4"/>
                <w:sz w:val="24"/>
              </w:rPr>
              <w:t>price</w:t>
            </w:r>
            <w:r>
              <w:rPr>
                <w:b/>
                <w:color w:val="FFFFFF"/>
                <w:spacing w:val="-13"/>
                <w:sz w:val="24"/>
              </w:rPr>
              <w:t xml:space="preserve"> </w:t>
            </w:r>
            <w:r>
              <w:rPr>
                <w:b/>
                <w:color w:val="FFFFFF"/>
                <w:spacing w:val="-4"/>
                <w:sz w:val="24"/>
              </w:rPr>
              <w:t>submission</w:t>
            </w:r>
            <w:r>
              <w:rPr>
                <w:b/>
                <w:color w:val="FFFFFF"/>
                <w:spacing w:val="-12"/>
                <w:sz w:val="24"/>
              </w:rPr>
              <w:t xml:space="preserve"> </w:t>
            </w:r>
            <w:r>
              <w:rPr>
                <w:b/>
                <w:color w:val="FFFFFF"/>
                <w:spacing w:val="-4"/>
                <w:sz w:val="24"/>
              </w:rPr>
              <w:t xml:space="preserve">outcome </w:t>
            </w:r>
            <w:r>
              <w:rPr>
                <w:b/>
                <w:color w:val="FFFFFF"/>
                <w:spacing w:val="-2"/>
                <w:sz w:val="24"/>
              </w:rPr>
              <w:t>considerations</w:t>
            </w:r>
          </w:p>
        </w:tc>
      </w:tr>
      <w:tr w:rsidR="0023410F" w14:paraId="60097FE9" w14:textId="77777777">
        <w:trPr>
          <w:trHeight w:val="518"/>
        </w:trPr>
        <w:tc>
          <w:tcPr>
            <w:tcW w:w="5211" w:type="dxa"/>
            <w:tcBorders>
              <w:bottom w:val="single" w:sz="8" w:space="0" w:color="96ACC2"/>
            </w:tcBorders>
            <w:shd w:val="clear" w:color="auto" w:fill="CEEBF1"/>
          </w:tcPr>
          <w:p w14:paraId="60097FE7" w14:textId="77777777" w:rsidR="0023410F" w:rsidRDefault="001D4F61">
            <w:pPr>
              <w:pStyle w:val="TableParagraph"/>
              <w:spacing w:before="20"/>
              <w:ind w:left="77"/>
              <w:rPr>
                <w:sz w:val="20"/>
              </w:rPr>
            </w:pPr>
            <w:r>
              <w:rPr>
                <w:color w:val="003F62"/>
                <w:w w:val="105"/>
                <w:sz w:val="20"/>
              </w:rPr>
              <w:t>Customers</w:t>
            </w:r>
            <w:r>
              <w:rPr>
                <w:color w:val="003F62"/>
                <w:spacing w:val="-4"/>
                <w:w w:val="105"/>
                <w:sz w:val="20"/>
              </w:rPr>
              <w:t xml:space="preserve"> </w:t>
            </w:r>
            <w:r>
              <w:rPr>
                <w:color w:val="003F62"/>
                <w:w w:val="105"/>
                <w:sz w:val="20"/>
              </w:rPr>
              <w:t>want</w:t>
            </w:r>
            <w:r>
              <w:rPr>
                <w:color w:val="003F62"/>
                <w:spacing w:val="-4"/>
                <w:w w:val="105"/>
                <w:sz w:val="20"/>
              </w:rPr>
              <w:t xml:space="preserve"> </w:t>
            </w:r>
            <w:r>
              <w:rPr>
                <w:color w:val="003F62"/>
                <w:w w:val="105"/>
                <w:sz w:val="20"/>
              </w:rPr>
              <w:t>bills</w:t>
            </w:r>
            <w:r>
              <w:rPr>
                <w:color w:val="003F62"/>
                <w:spacing w:val="-3"/>
                <w:w w:val="105"/>
                <w:sz w:val="20"/>
              </w:rPr>
              <w:t xml:space="preserve"> </w:t>
            </w:r>
            <w:r>
              <w:rPr>
                <w:color w:val="003F62"/>
                <w:w w:val="105"/>
                <w:sz w:val="20"/>
              </w:rPr>
              <w:t>kept</w:t>
            </w:r>
            <w:r>
              <w:rPr>
                <w:color w:val="003F62"/>
                <w:spacing w:val="-4"/>
                <w:w w:val="105"/>
                <w:sz w:val="20"/>
              </w:rPr>
              <w:t xml:space="preserve"> </w:t>
            </w:r>
            <w:r>
              <w:rPr>
                <w:color w:val="003F62"/>
                <w:spacing w:val="-2"/>
                <w:w w:val="105"/>
                <w:sz w:val="20"/>
              </w:rPr>
              <w:t>affordable</w:t>
            </w:r>
          </w:p>
        </w:tc>
        <w:tc>
          <w:tcPr>
            <w:tcW w:w="5211" w:type="dxa"/>
            <w:tcBorders>
              <w:bottom w:val="single" w:sz="8" w:space="0" w:color="96ACC2"/>
            </w:tcBorders>
          </w:tcPr>
          <w:p w14:paraId="60097FE8" w14:textId="77777777" w:rsidR="0023410F" w:rsidRDefault="001D4F61">
            <w:pPr>
              <w:pStyle w:val="TableParagraph"/>
              <w:spacing w:before="20" w:line="249" w:lineRule="auto"/>
              <w:ind w:left="77"/>
              <w:rPr>
                <w:sz w:val="20"/>
              </w:rPr>
            </w:pPr>
            <w:r>
              <w:rPr>
                <w:color w:val="003F62"/>
                <w:spacing w:val="-2"/>
                <w:w w:val="105"/>
                <w:sz w:val="20"/>
              </w:rPr>
              <w:t>Keep</w:t>
            </w:r>
            <w:r>
              <w:rPr>
                <w:color w:val="003F62"/>
                <w:spacing w:val="-9"/>
                <w:w w:val="105"/>
                <w:sz w:val="20"/>
              </w:rPr>
              <w:t xml:space="preserve"> </w:t>
            </w:r>
            <w:r>
              <w:rPr>
                <w:color w:val="003F62"/>
                <w:spacing w:val="-2"/>
                <w:w w:val="105"/>
                <w:sz w:val="20"/>
              </w:rPr>
              <w:t>bills</w:t>
            </w:r>
            <w:r>
              <w:rPr>
                <w:color w:val="003F62"/>
                <w:spacing w:val="-9"/>
                <w:w w:val="105"/>
                <w:sz w:val="20"/>
              </w:rPr>
              <w:t xml:space="preserve"> </w:t>
            </w:r>
            <w:r>
              <w:rPr>
                <w:color w:val="003F62"/>
                <w:spacing w:val="-2"/>
                <w:w w:val="105"/>
                <w:sz w:val="20"/>
              </w:rPr>
              <w:t>affordable,</w:t>
            </w:r>
            <w:r>
              <w:rPr>
                <w:color w:val="003F62"/>
                <w:spacing w:val="-9"/>
                <w:w w:val="105"/>
                <w:sz w:val="20"/>
              </w:rPr>
              <w:t xml:space="preserve"> </w:t>
            </w:r>
            <w:r>
              <w:rPr>
                <w:color w:val="003F62"/>
                <w:spacing w:val="-2"/>
                <w:w w:val="105"/>
                <w:sz w:val="20"/>
              </w:rPr>
              <w:t>with</w:t>
            </w:r>
            <w:r>
              <w:rPr>
                <w:color w:val="003F62"/>
                <w:spacing w:val="-9"/>
                <w:w w:val="105"/>
                <w:sz w:val="20"/>
              </w:rPr>
              <w:t xml:space="preserve"> </w:t>
            </w:r>
            <w:r>
              <w:rPr>
                <w:color w:val="003F62"/>
                <w:spacing w:val="-2"/>
                <w:w w:val="105"/>
                <w:sz w:val="20"/>
              </w:rPr>
              <w:t>gradual</w:t>
            </w:r>
            <w:r>
              <w:rPr>
                <w:color w:val="003F62"/>
                <w:spacing w:val="-9"/>
                <w:w w:val="105"/>
                <w:sz w:val="20"/>
              </w:rPr>
              <w:t xml:space="preserve"> </w:t>
            </w:r>
            <w:r>
              <w:rPr>
                <w:color w:val="003F62"/>
                <w:spacing w:val="-2"/>
                <w:w w:val="105"/>
                <w:sz w:val="20"/>
              </w:rPr>
              <w:t>increases</w:t>
            </w:r>
            <w:r>
              <w:rPr>
                <w:color w:val="003F62"/>
                <w:spacing w:val="-9"/>
                <w:w w:val="105"/>
                <w:sz w:val="20"/>
              </w:rPr>
              <w:t xml:space="preserve"> </w:t>
            </w:r>
            <w:r>
              <w:rPr>
                <w:color w:val="003F62"/>
                <w:spacing w:val="-2"/>
                <w:w w:val="105"/>
                <w:sz w:val="20"/>
              </w:rPr>
              <w:t>to</w:t>
            </w:r>
            <w:r>
              <w:rPr>
                <w:color w:val="003F62"/>
                <w:spacing w:val="-9"/>
                <w:w w:val="105"/>
                <w:sz w:val="20"/>
              </w:rPr>
              <w:t xml:space="preserve"> </w:t>
            </w:r>
            <w:r>
              <w:rPr>
                <w:color w:val="003F62"/>
                <w:spacing w:val="-2"/>
                <w:w w:val="105"/>
                <w:sz w:val="20"/>
              </w:rPr>
              <w:t xml:space="preserve">pricing </w:t>
            </w:r>
            <w:r>
              <w:rPr>
                <w:color w:val="003F62"/>
                <w:w w:val="105"/>
                <w:sz w:val="20"/>
              </w:rPr>
              <w:t>now rather than substantial jumps in pricing later</w:t>
            </w:r>
          </w:p>
        </w:tc>
      </w:tr>
      <w:tr w:rsidR="0023410F" w14:paraId="60097FEC" w14:textId="77777777">
        <w:trPr>
          <w:trHeight w:val="530"/>
        </w:trPr>
        <w:tc>
          <w:tcPr>
            <w:tcW w:w="5211" w:type="dxa"/>
            <w:tcBorders>
              <w:top w:val="single" w:sz="8" w:space="0" w:color="96ACC2"/>
              <w:bottom w:val="single" w:sz="8" w:space="0" w:color="96ACC2"/>
            </w:tcBorders>
            <w:shd w:val="clear" w:color="auto" w:fill="CEEBF1"/>
          </w:tcPr>
          <w:p w14:paraId="60097FEA" w14:textId="77777777" w:rsidR="0023410F" w:rsidRDefault="001D4F61">
            <w:pPr>
              <w:pStyle w:val="TableParagraph"/>
              <w:spacing w:before="32" w:line="249" w:lineRule="auto"/>
              <w:ind w:left="77"/>
              <w:rPr>
                <w:sz w:val="20"/>
              </w:rPr>
            </w:pPr>
            <w:r>
              <w:rPr>
                <w:color w:val="003F62"/>
                <w:w w:val="105"/>
                <w:sz w:val="20"/>
              </w:rPr>
              <w:t>Customers</w:t>
            </w:r>
            <w:r>
              <w:rPr>
                <w:color w:val="003F62"/>
                <w:spacing w:val="-6"/>
                <w:w w:val="105"/>
                <w:sz w:val="20"/>
              </w:rPr>
              <w:t xml:space="preserve"> </w:t>
            </w:r>
            <w:r>
              <w:rPr>
                <w:color w:val="003F62"/>
                <w:w w:val="105"/>
                <w:sz w:val="20"/>
              </w:rPr>
              <w:t>want</w:t>
            </w:r>
            <w:r>
              <w:rPr>
                <w:color w:val="003F62"/>
                <w:spacing w:val="-6"/>
                <w:w w:val="105"/>
                <w:sz w:val="20"/>
              </w:rPr>
              <w:t xml:space="preserve"> </w:t>
            </w:r>
            <w:r>
              <w:rPr>
                <w:color w:val="003F62"/>
                <w:w w:val="105"/>
                <w:sz w:val="20"/>
              </w:rPr>
              <w:t>more</w:t>
            </w:r>
            <w:r>
              <w:rPr>
                <w:color w:val="003F62"/>
                <w:spacing w:val="-6"/>
                <w:w w:val="105"/>
                <w:sz w:val="20"/>
              </w:rPr>
              <w:t xml:space="preserve"> </w:t>
            </w:r>
            <w:r>
              <w:rPr>
                <w:color w:val="003F62"/>
                <w:w w:val="105"/>
                <w:sz w:val="20"/>
              </w:rPr>
              <w:t>assistance</w:t>
            </w:r>
            <w:r>
              <w:rPr>
                <w:color w:val="003F62"/>
                <w:spacing w:val="-6"/>
                <w:w w:val="105"/>
                <w:sz w:val="20"/>
              </w:rPr>
              <w:t xml:space="preserve"> </w:t>
            </w:r>
            <w:r>
              <w:rPr>
                <w:color w:val="003F62"/>
                <w:w w:val="105"/>
                <w:sz w:val="20"/>
              </w:rPr>
              <w:t>for</w:t>
            </w:r>
            <w:r>
              <w:rPr>
                <w:color w:val="003F62"/>
                <w:spacing w:val="-6"/>
                <w:w w:val="105"/>
                <w:sz w:val="20"/>
              </w:rPr>
              <w:t xml:space="preserve"> </w:t>
            </w:r>
            <w:r>
              <w:rPr>
                <w:color w:val="003F62"/>
                <w:w w:val="105"/>
                <w:sz w:val="20"/>
              </w:rPr>
              <w:t>those</w:t>
            </w:r>
            <w:r>
              <w:rPr>
                <w:color w:val="003F62"/>
                <w:spacing w:val="-6"/>
                <w:w w:val="105"/>
                <w:sz w:val="20"/>
              </w:rPr>
              <w:t xml:space="preserve"> </w:t>
            </w:r>
            <w:r>
              <w:rPr>
                <w:color w:val="003F62"/>
                <w:w w:val="105"/>
                <w:sz w:val="20"/>
              </w:rPr>
              <w:t>finding</w:t>
            </w:r>
            <w:r>
              <w:rPr>
                <w:color w:val="003F62"/>
                <w:spacing w:val="-6"/>
                <w:w w:val="105"/>
                <w:sz w:val="20"/>
              </w:rPr>
              <w:t xml:space="preserve"> </w:t>
            </w:r>
            <w:r>
              <w:rPr>
                <w:color w:val="003F62"/>
                <w:w w:val="105"/>
                <w:sz w:val="20"/>
              </w:rPr>
              <w:t>it difficult to pay</w:t>
            </w:r>
          </w:p>
        </w:tc>
        <w:tc>
          <w:tcPr>
            <w:tcW w:w="5211" w:type="dxa"/>
            <w:tcBorders>
              <w:top w:val="single" w:sz="8" w:space="0" w:color="96ACC2"/>
              <w:bottom w:val="single" w:sz="8" w:space="0" w:color="96ACC2"/>
            </w:tcBorders>
          </w:tcPr>
          <w:p w14:paraId="60097FEB" w14:textId="77777777" w:rsidR="0023410F" w:rsidRDefault="001D4F61">
            <w:pPr>
              <w:pStyle w:val="TableParagraph"/>
              <w:spacing w:before="32" w:line="249" w:lineRule="auto"/>
              <w:ind w:left="77"/>
              <w:rPr>
                <w:sz w:val="20"/>
              </w:rPr>
            </w:pPr>
            <w:r>
              <w:rPr>
                <w:color w:val="003F62"/>
                <w:w w:val="105"/>
                <w:sz w:val="20"/>
              </w:rPr>
              <w:t>Improve</w:t>
            </w:r>
            <w:r>
              <w:rPr>
                <w:color w:val="003F62"/>
                <w:spacing w:val="-14"/>
                <w:w w:val="105"/>
                <w:sz w:val="20"/>
              </w:rPr>
              <w:t xml:space="preserve"> </w:t>
            </w:r>
            <w:r>
              <w:rPr>
                <w:color w:val="003F62"/>
                <w:w w:val="105"/>
                <w:sz w:val="20"/>
              </w:rPr>
              <w:t>access</w:t>
            </w:r>
            <w:r>
              <w:rPr>
                <w:color w:val="003F62"/>
                <w:spacing w:val="-14"/>
                <w:w w:val="105"/>
                <w:sz w:val="20"/>
              </w:rPr>
              <w:t xml:space="preserve"> </w:t>
            </w:r>
            <w:r>
              <w:rPr>
                <w:color w:val="003F62"/>
                <w:w w:val="105"/>
                <w:sz w:val="20"/>
              </w:rPr>
              <w:t>and</w:t>
            </w:r>
            <w:r>
              <w:rPr>
                <w:color w:val="003F62"/>
                <w:spacing w:val="-14"/>
                <w:w w:val="105"/>
                <w:sz w:val="20"/>
              </w:rPr>
              <w:t xml:space="preserve"> </w:t>
            </w:r>
            <w:r>
              <w:rPr>
                <w:color w:val="003F62"/>
                <w:w w:val="105"/>
                <w:sz w:val="20"/>
              </w:rPr>
              <w:t>support</w:t>
            </w:r>
            <w:r>
              <w:rPr>
                <w:color w:val="003F62"/>
                <w:spacing w:val="-14"/>
                <w:w w:val="105"/>
                <w:sz w:val="20"/>
              </w:rPr>
              <w:t xml:space="preserve"> </w:t>
            </w:r>
            <w:r>
              <w:rPr>
                <w:color w:val="003F62"/>
                <w:w w:val="105"/>
                <w:sz w:val="20"/>
              </w:rPr>
              <w:t>for</w:t>
            </w:r>
            <w:r>
              <w:rPr>
                <w:color w:val="003F62"/>
                <w:spacing w:val="-14"/>
                <w:w w:val="105"/>
                <w:sz w:val="20"/>
              </w:rPr>
              <w:t xml:space="preserve"> </w:t>
            </w:r>
            <w:r>
              <w:rPr>
                <w:color w:val="003F62"/>
                <w:w w:val="105"/>
                <w:sz w:val="20"/>
              </w:rPr>
              <w:t>customers</w:t>
            </w:r>
            <w:r>
              <w:rPr>
                <w:color w:val="003F62"/>
                <w:spacing w:val="-14"/>
                <w:w w:val="105"/>
                <w:sz w:val="20"/>
              </w:rPr>
              <w:t xml:space="preserve"> </w:t>
            </w:r>
            <w:r>
              <w:rPr>
                <w:color w:val="003F62"/>
                <w:w w:val="105"/>
                <w:sz w:val="20"/>
              </w:rPr>
              <w:t>finding</w:t>
            </w:r>
            <w:r>
              <w:rPr>
                <w:color w:val="003F62"/>
                <w:spacing w:val="-14"/>
                <w:w w:val="105"/>
                <w:sz w:val="20"/>
              </w:rPr>
              <w:t xml:space="preserve"> </w:t>
            </w:r>
            <w:r>
              <w:rPr>
                <w:color w:val="003F62"/>
                <w:w w:val="105"/>
                <w:sz w:val="20"/>
              </w:rPr>
              <w:t>it difficult to pay</w:t>
            </w:r>
          </w:p>
        </w:tc>
      </w:tr>
      <w:tr w:rsidR="0023410F" w14:paraId="60097FEF" w14:textId="77777777">
        <w:trPr>
          <w:trHeight w:val="770"/>
        </w:trPr>
        <w:tc>
          <w:tcPr>
            <w:tcW w:w="5211" w:type="dxa"/>
            <w:tcBorders>
              <w:top w:val="single" w:sz="8" w:space="0" w:color="96ACC2"/>
              <w:bottom w:val="single" w:sz="8" w:space="0" w:color="96ACC2"/>
            </w:tcBorders>
            <w:shd w:val="clear" w:color="auto" w:fill="CEEBF1"/>
          </w:tcPr>
          <w:p w14:paraId="60097FED" w14:textId="77777777" w:rsidR="0023410F" w:rsidRDefault="001D4F61">
            <w:pPr>
              <w:pStyle w:val="TableParagraph"/>
              <w:spacing w:before="32" w:line="249" w:lineRule="auto"/>
              <w:ind w:left="77"/>
              <w:rPr>
                <w:sz w:val="20"/>
              </w:rPr>
            </w:pPr>
            <w:r>
              <w:rPr>
                <w:color w:val="003F62"/>
                <w:w w:val="105"/>
                <w:sz w:val="20"/>
              </w:rPr>
              <w:t>Customers</w:t>
            </w:r>
            <w:r>
              <w:rPr>
                <w:color w:val="003F62"/>
                <w:spacing w:val="-9"/>
                <w:w w:val="105"/>
                <w:sz w:val="20"/>
              </w:rPr>
              <w:t xml:space="preserve"> </w:t>
            </w:r>
            <w:r>
              <w:rPr>
                <w:color w:val="003F62"/>
                <w:w w:val="105"/>
                <w:sz w:val="20"/>
              </w:rPr>
              <w:t>want</w:t>
            </w:r>
            <w:r>
              <w:rPr>
                <w:color w:val="003F62"/>
                <w:spacing w:val="-9"/>
                <w:w w:val="105"/>
                <w:sz w:val="20"/>
              </w:rPr>
              <w:t xml:space="preserve"> </w:t>
            </w:r>
            <w:r>
              <w:rPr>
                <w:color w:val="003F62"/>
                <w:w w:val="105"/>
                <w:sz w:val="20"/>
              </w:rPr>
              <w:t>a</w:t>
            </w:r>
            <w:r>
              <w:rPr>
                <w:color w:val="003F62"/>
                <w:spacing w:val="-9"/>
                <w:w w:val="105"/>
                <w:sz w:val="20"/>
              </w:rPr>
              <w:t xml:space="preserve"> </w:t>
            </w:r>
            <w:r>
              <w:rPr>
                <w:color w:val="003F62"/>
                <w:w w:val="105"/>
                <w:sz w:val="20"/>
              </w:rPr>
              <w:t>gradual</w:t>
            </w:r>
            <w:r>
              <w:rPr>
                <w:color w:val="003F62"/>
                <w:spacing w:val="-9"/>
                <w:w w:val="105"/>
                <w:sz w:val="20"/>
              </w:rPr>
              <w:t xml:space="preserve"> </w:t>
            </w:r>
            <w:r>
              <w:rPr>
                <w:color w:val="003F62"/>
                <w:w w:val="105"/>
                <w:sz w:val="20"/>
              </w:rPr>
              <w:t>increase</w:t>
            </w:r>
            <w:r>
              <w:rPr>
                <w:color w:val="003F62"/>
                <w:spacing w:val="-9"/>
                <w:w w:val="105"/>
                <w:sz w:val="20"/>
              </w:rPr>
              <w:t xml:space="preserve"> </w:t>
            </w:r>
            <w:r>
              <w:rPr>
                <w:color w:val="003F62"/>
                <w:w w:val="105"/>
                <w:sz w:val="20"/>
              </w:rPr>
              <w:t>in</w:t>
            </w:r>
            <w:r>
              <w:rPr>
                <w:color w:val="003F62"/>
                <w:spacing w:val="-9"/>
                <w:w w:val="105"/>
                <w:sz w:val="20"/>
              </w:rPr>
              <w:t xml:space="preserve"> </w:t>
            </w:r>
            <w:r>
              <w:rPr>
                <w:color w:val="003F62"/>
                <w:w w:val="105"/>
                <w:sz w:val="20"/>
              </w:rPr>
              <w:t>bill</w:t>
            </w:r>
            <w:r>
              <w:rPr>
                <w:color w:val="003F62"/>
                <w:spacing w:val="-9"/>
                <w:w w:val="105"/>
                <w:sz w:val="20"/>
              </w:rPr>
              <w:t xml:space="preserve"> </w:t>
            </w:r>
            <w:r>
              <w:rPr>
                <w:color w:val="003F62"/>
                <w:w w:val="105"/>
                <w:sz w:val="20"/>
              </w:rPr>
              <w:t xml:space="preserve">structure </w:t>
            </w:r>
            <w:r>
              <w:rPr>
                <w:color w:val="003F62"/>
                <w:spacing w:val="-2"/>
                <w:w w:val="105"/>
                <w:sz w:val="20"/>
              </w:rPr>
              <w:t>variability</w:t>
            </w:r>
          </w:p>
        </w:tc>
        <w:tc>
          <w:tcPr>
            <w:tcW w:w="5211" w:type="dxa"/>
            <w:tcBorders>
              <w:top w:val="single" w:sz="8" w:space="0" w:color="96ACC2"/>
              <w:bottom w:val="single" w:sz="8" w:space="0" w:color="96ACC2"/>
            </w:tcBorders>
          </w:tcPr>
          <w:p w14:paraId="60097FEE" w14:textId="77777777" w:rsidR="0023410F" w:rsidRDefault="001D4F61">
            <w:pPr>
              <w:pStyle w:val="TableParagraph"/>
              <w:spacing w:before="32" w:line="249" w:lineRule="auto"/>
              <w:ind w:left="77" w:right="152"/>
              <w:rPr>
                <w:sz w:val="20"/>
              </w:rPr>
            </w:pPr>
            <w:r>
              <w:rPr>
                <w:color w:val="003F62"/>
                <w:w w:val="105"/>
                <w:sz w:val="20"/>
              </w:rPr>
              <w:t>Increase the variability of the bill, though do this gradually</w:t>
            </w:r>
            <w:r>
              <w:rPr>
                <w:color w:val="003F62"/>
                <w:spacing w:val="-15"/>
                <w:w w:val="105"/>
                <w:sz w:val="20"/>
              </w:rPr>
              <w:t xml:space="preserve"> </w:t>
            </w:r>
            <w:r>
              <w:rPr>
                <w:color w:val="003F62"/>
                <w:w w:val="105"/>
                <w:sz w:val="20"/>
              </w:rPr>
              <w:t>to</w:t>
            </w:r>
            <w:r>
              <w:rPr>
                <w:color w:val="003F62"/>
                <w:spacing w:val="-15"/>
                <w:w w:val="105"/>
                <w:sz w:val="20"/>
              </w:rPr>
              <w:t xml:space="preserve"> </w:t>
            </w:r>
            <w:r>
              <w:rPr>
                <w:color w:val="003F62"/>
                <w:w w:val="105"/>
                <w:sz w:val="20"/>
              </w:rPr>
              <w:t>avoid</w:t>
            </w:r>
            <w:r>
              <w:rPr>
                <w:color w:val="003F62"/>
                <w:spacing w:val="-14"/>
                <w:w w:val="105"/>
                <w:sz w:val="20"/>
              </w:rPr>
              <w:t xml:space="preserve"> </w:t>
            </w:r>
            <w:r>
              <w:rPr>
                <w:color w:val="003F62"/>
                <w:w w:val="105"/>
                <w:sz w:val="20"/>
              </w:rPr>
              <w:t>adverse</w:t>
            </w:r>
            <w:r>
              <w:rPr>
                <w:color w:val="003F62"/>
                <w:spacing w:val="-15"/>
                <w:w w:val="105"/>
                <w:sz w:val="20"/>
              </w:rPr>
              <w:t xml:space="preserve"> </w:t>
            </w:r>
            <w:r>
              <w:rPr>
                <w:color w:val="003F62"/>
                <w:w w:val="105"/>
                <w:sz w:val="20"/>
              </w:rPr>
              <w:t>impacts</w:t>
            </w:r>
            <w:r>
              <w:rPr>
                <w:color w:val="003F62"/>
                <w:spacing w:val="-14"/>
                <w:w w:val="105"/>
                <w:sz w:val="20"/>
              </w:rPr>
              <w:t xml:space="preserve"> </w:t>
            </w:r>
            <w:r>
              <w:rPr>
                <w:color w:val="003F62"/>
                <w:w w:val="105"/>
                <w:sz w:val="20"/>
              </w:rPr>
              <w:t>on</w:t>
            </w:r>
            <w:r>
              <w:rPr>
                <w:color w:val="003F62"/>
                <w:spacing w:val="-15"/>
                <w:w w:val="105"/>
                <w:sz w:val="20"/>
              </w:rPr>
              <w:t xml:space="preserve"> </w:t>
            </w:r>
            <w:r>
              <w:rPr>
                <w:color w:val="003F62"/>
                <w:w w:val="105"/>
                <w:sz w:val="20"/>
              </w:rPr>
              <w:t>some</w:t>
            </w:r>
            <w:r>
              <w:rPr>
                <w:color w:val="003F62"/>
                <w:spacing w:val="-15"/>
                <w:w w:val="105"/>
                <w:sz w:val="20"/>
              </w:rPr>
              <w:t xml:space="preserve"> </w:t>
            </w:r>
            <w:r>
              <w:rPr>
                <w:color w:val="003F62"/>
                <w:w w:val="105"/>
                <w:sz w:val="20"/>
              </w:rPr>
              <w:t xml:space="preserve">customer </w:t>
            </w:r>
            <w:r>
              <w:rPr>
                <w:color w:val="003F62"/>
                <w:spacing w:val="-2"/>
                <w:w w:val="105"/>
                <w:sz w:val="20"/>
              </w:rPr>
              <w:t>groups</w:t>
            </w:r>
          </w:p>
        </w:tc>
      </w:tr>
      <w:tr w:rsidR="0023410F" w14:paraId="60097FF2" w14:textId="77777777">
        <w:trPr>
          <w:trHeight w:val="530"/>
        </w:trPr>
        <w:tc>
          <w:tcPr>
            <w:tcW w:w="5211" w:type="dxa"/>
            <w:tcBorders>
              <w:top w:val="single" w:sz="8" w:space="0" w:color="96ACC2"/>
              <w:bottom w:val="single" w:sz="8" w:space="0" w:color="96ACC2"/>
            </w:tcBorders>
            <w:shd w:val="clear" w:color="auto" w:fill="CEEBF1"/>
          </w:tcPr>
          <w:p w14:paraId="60097FF0" w14:textId="77777777" w:rsidR="0023410F" w:rsidRDefault="001D4F61">
            <w:pPr>
              <w:pStyle w:val="TableParagraph"/>
              <w:spacing w:before="32" w:line="249" w:lineRule="auto"/>
              <w:ind w:left="77"/>
              <w:rPr>
                <w:sz w:val="20"/>
              </w:rPr>
            </w:pPr>
            <w:r>
              <w:rPr>
                <w:color w:val="003F62"/>
                <w:w w:val="105"/>
                <w:sz w:val="20"/>
              </w:rPr>
              <w:t>Customers</w:t>
            </w:r>
            <w:r>
              <w:rPr>
                <w:color w:val="003F62"/>
                <w:spacing w:val="-13"/>
                <w:w w:val="105"/>
                <w:sz w:val="20"/>
              </w:rPr>
              <w:t xml:space="preserve"> </w:t>
            </w:r>
            <w:r>
              <w:rPr>
                <w:color w:val="003F62"/>
                <w:w w:val="105"/>
                <w:sz w:val="20"/>
              </w:rPr>
              <w:t>want</w:t>
            </w:r>
            <w:r>
              <w:rPr>
                <w:color w:val="003F62"/>
                <w:spacing w:val="-13"/>
                <w:w w:val="105"/>
                <w:sz w:val="20"/>
              </w:rPr>
              <w:t xml:space="preserve"> </w:t>
            </w:r>
            <w:r>
              <w:rPr>
                <w:color w:val="003F62"/>
                <w:w w:val="105"/>
                <w:sz w:val="20"/>
              </w:rPr>
              <w:t>current</w:t>
            </w:r>
            <w:r>
              <w:rPr>
                <w:color w:val="003F62"/>
                <w:spacing w:val="-13"/>
                <w:w w:val="105"/>
                <w:sz w:val="20"/>
              </w:rPr>
              <w:t xml:space="preserve"> </w:t>
            </w:r>
            <w:r>
              <w:rPr>
                <w:color w:val="003F62"/>
                <w:w w:val="105"/>
                <w:sz w:val="20"/>
              </w:rPr>
              <w:t>water</w:t>
            </w:r>
            <w:r>
              <w:rPr>
                <w:color w:val="003F62"/>
                <w:spacing w:val="-13"/>
                <w:w w:val="105"/>
                <w:sz w:val="20"/>
              </w:rPr>
              <w:t xml:space="preserve"> </w:t>
            </w:r>
            <w:r>
              <w:rPr>
                <w:color w:val="003F62"/>
                <w:w w:val="105"/>
                <w:sz w:val="20"/>
              </w:rPr>
              <w:t>and</w:t>
            </w:r>
            <w:r>
              <w:rPr>
                <w:color w:val="003F62"/>
                <w:spacing w:val="-13"/>
                <w:w w:val="105"/>
                <w:sz w:val="20"/>
              </w:rPr>
              <w:t xml:space="preserve"> </w:t>
            </w:r>
            <w:r>
              <w:rPr>
                <w:color w:val="003F62"/>
                <w:w w:val="105"/>
                <w:sz w:val="20"/>
              </w:rPr>
              <w:t>sewerage</w:t>
            </w:r>
            <w:r>
              <w:rPr>
                <w:color w:val="003F62"/>
                <w:spacing w:val="-13"/>
                <w:w w:val="105"/>
                <w:sz w:val="20"/>
              </w:rPr>
              <w:t xml:space="preserve"> </w:t>
            </w:r>
            <w:r>
              <w:rPr>
                <w:color w:val="003F62"/>
                <w:w w:val="105"/>
                <w:sz w:val="20"/>
              </w:rPr>
              <w:t>service levels to be maintained</w:t>
            </w:r>
          </w:p>
        </w:tc>
        <w:tc>
          <w:tcPr>
            <w:tcW w:w="5211" w:type="dxa"/>
            <w:tcBorders>
              <w:top w:val="single" w:sz="8" w:space="0" w:color="96ACC2"/>
              <w:bottom w:val="single" w:sz="8" w:space="0" w:color="96ACC2"/>
            </w:tcBorders>
          </w:tcPr>
          <w:p w14:paraId="60097FF1" w14:textId="77777777" w:rsidR="0023410F" w:rsidRDefault="001D4F61">
            <w:pPr>
              <w:pStyle w:val="TableParagraph"/>
              <w:spacing w:before="32"/>
              <w:ind w:left="77"/>
              <w:rPr>
                <w:sz w:val="20"/>
              </w:rPr>
            </w:pPr>
            <w:r>
              <w:rPr>
                <w:color w:val="003F62"/>
                <w:sz w:val="20"/>
              </w:rPr>
              <w:t>Maintain</w:t>
            </w:r>
            <w:r>
              <w:rPr>
                <w:color w:val="003F62"/>
                <w:spacing w:val="7"/>
                <w:sz w:val="20"/>
              </w:rPr>
              <w:t xml:space="preserve"> </w:t>
            </w:r>
            <w:r>
              <w:rPr>
                <w:color w:val="003F62"/>
                <w:sz w:val="20"/>
              </w:rPr>
              <w:t>existing</w:t>
            </w:r>
            <w:r>
              <w:rPr>
                <w:color w:val="003F62"/>
                <w:spacing w:val="7"/>
                <w:sz w:val="20"/>
              </w:rPr>
              <w:t xml:space="preserve"> </w:t>
            </w:r>
            <w:r>
              <w:rPr>
                <w:color w:val="003F62"/>
                <w:sz w:val="20"/>
              </w:rPr>
              <w:t>levels</w:t>
            </w:r>
            <w:r>
              <w:rPr>
                <w:color w:val="003F62"/>
                <w:spacing w:val="8"/>
                <w:sz w:val="20"/>
              </w:rPr>
              <w:t xml:space="preserve"> </w:t>
            </w:r>
            <w:r>
              <w:rPr>
                <w:color w:val="003F62"/>
                <w:sz w:val="20"/>
              </w:rPr>
              <w:t>of</w:t>
            </w:r>
            <w:r>
              <w:rPr>
                <w:color w:val="003F62"/>
                <w:spacing w:val="7"/>
                <w:sz w:val="20"/>
              </w:rPr>
              <w:t xml:space="preserve"> </w:t>
            </w:r>
            <w:r>
              <w:rPr>
                <w:color w:val="003F62"/>
                <w:sz w:val="20"/>
              </w:rPr>
              <w:t>water</w:t>
            </w:r>
            <w:r>
              <w:rPr>
                <w:color w:val="003F62"/>
                <w:spacing w:val="7"/>
                <w:sz w:val="20"/>
              </w:rPr>
              <w:t xml:space="preserve"> </w:t>
            </w:r>
            <w:r>
              <w:rPr>
                <w:color w:val="003F62"/>
                <w:sz w:val="20"/>
              </w:rPr>
              <w:t>and</w:t>
            </w:r>
            <w:r>
              <w:rPr>
                <w:color w:val="003F62"/>
                <w:spacing w:val="8"/>
                <w:sz w:val="20"/>
              </w:rPr>
              <w:t xml:space="preserve"> </w:t>
            </w:r>
            <w:r>
              <w:rPr>
                <w:color w:val="003F62"/>
                <w:sz w:val="20"/>
              </w:rPr>
              <w:t>sewerage</w:t>
            </w:r>
            <w:r>
              <w:rPr>
                <w:color w:val="003F62"/>
                <w:spacing w:val="7"/>
                <w:sz w:val="20"/>
              </w:rPr>
              <w:t xml:space="preserve"> </w:t>
            </w:r>
            <w:r>
              <w:rPr>
                <w:color w:val="003F62"/>
                <w:spacing w:val="-2"/>
                <w:sz w:val="20"/>
              </w:rPr>
              <w:t>services</w:t>
            </w:r>
          </w:p>
        </w:tc>
      </w:tr>
      <w:tr w:rsidR="0023410F" w14:paraId="60097FF5" w14:textId="77777777">
        <w:trPr>
          <w:trHeight w:val="530"/>
        </w:trPr>
        <w:tc>
          <w:tcPr>
            <w:tcW w:w="5211" w:type="dxa"/>
            <w:tcBorders>
              <w:top w:val="single" w:sz="8" w:space="0" w:color="96ACC2"/>
              <w:bottom w:val="single" w:sz="8" w:space="0" w:color="96ACC2"/>
            </w:tcBorders>
            <w:shd w:val="clear" w:color="auto" w:fill="CEEBF1"/>
          </w:tcPr>
          <w:p w14:paraId="60097FF3" w14:textId="77777777" w:rsidR="0023410F" w:rsidRDefault="001D4F61">
            <w:pPr>
              <w:pStyle w:val="TableParagraph"/>
              <w:spacing w:before="32" w:line="249" w:lineRule="auto"/>
              <w:ind w:left="77"/>
              <w:rPr>
                <w:sz w:val="20"/>
              </w:rPr>
            </w:pPr>
            <w:r>
              <w:rPr>
                <w:color w:val="003F62"/>
                <w:w w:val="105"/>
                <w:sz w:val="20"/>
              </w:rPr>
              <w:t>Customers</w:t>
            </w:r>
            <w:r>
              <w:rPr>
                <w:color w:val="003F62"/>
                <w:spacing w:val="-1"/>
                <w:w w:val="105"/>
                <w:sz w:val="20"/>
              </w:rPr>
              <w:t xml:space="preserve"> </w:t>
            </w:r>
            <w:r>
              <w:rPr>
                <w:color w:val="003F62"/>
                <w:w w:val="105"/>
                <w:sz w:val="20"/>
              </w:rPr>
              <w:t>want</w:t>
            </w:r>
            <w:r>
              <w:rPr>
                <w:color w:val="003F62"/>
                <w:spacing w:val="-1"/>
                <w:w w:val="105"/>
                <w:sz w:val="20"/>
              </w:rPr>
              <w:t xml:space="preserve"> </w:t>
            </w:r>
            <w:r>
              <w:rPr>
                <w:color w:val="003F62"/>
                <w:w w:val="105"/>
                <w:sz w:val="20"/>
              </w:rPr>
              <w:t>us</w:t>
            </w:r>
            <w:r>
              <w:rPr>
                <w:color w:val="003F62"/>
                <w:spacing w:val="-1"/>
                <w:w w:val="105"/>
                <w:sz w:val="20"/>
              </w:rPr>
              <w:t xml:space="preserve"> </w:t>
            </w:r>
            <w:r>
              <w:rPr>
                <w:color w:val="003F62"/>
                <w:w w:val="105"/>
                <w:sz w:val="20"/>
              </w:rPr>
              <w:t>to</w:t>
            </w:r>
            <w:r>
              <w:rPr>
                <w:color w:val="003F62"/>
                <w:spacing w:val="-1"/>
                <w:w w:val="105"/>
                <w:sz w:val="20"/>
              </w:rPr>
              <w:t xml:space="preserve"> </w:t>
            </w:r>
            <w:r>
              <w:rPr>
                <w:color w:val="003F62"/>
                <w:w w:val="105"/>
                <w:sz w:val="20"/>
              </w:rPr>
              <w:t>focus</w:t>
            </w:r>
            <w:r>
              <w:rPr>
                <w:color w:val="003F62"/>
                <w:spacing w:val="-1"/>
                <w:w w:val="105"/>
                <w:sz w:val="20"/>
              </w:rPr>
              <w:t xml:space="preserve"> </w:t>
            </w:r>
            <w:r>
              <w:rPr>
                <w:color w:val="003F62"/>
                <w:w w:val="105"/>
                <w:sz w:val="20"/>
              </w:rPr>
              <w:t>on</w:t>
            </w:r>
            <w:r>
              <w:rPr>
                <w:color w:val="003F62"/>
                <w:spacing w:val="-1"/>
                <w:w w:val="105"/>
                <w:sz w:val="20"/>
              </w:rPr>
              <w:t xml:space="preserve"> </w:t>
            </w:r>
            <w:r>
              <w:rPr>
                <w:color w:val="003F62"/>
                <w:w w:val="105"/>
                <w:sz w:val="20"/>
              </w:rPr>
              <w:t>the</w:t>
            </w:r>
            <w:r>
              <w:rPr>
                <w:color w:val="003F62"/>
                <w:spacing w:val="-1"/>
                <w:w w:val="105"/>
                <w:sz w:val="20"/>
              </w:rPr>
              <w:t xml:space="preserve"> </w:t>
            </w:r>
            <w:r>
              <w:rPr>
                <w:color w:val="003F62"/>
                <w:w w:val="105"/>
                <w:sz w:val="20"/>
              </w:rPr>
              <w:t>environment</w:t>
            </w:r>
            <w:r>
              <w:rPr>
                <w:color w:val="003F62"/>
                <w:spacing w:val="-1"/>
                <w:w w:val="105"/>
                <w:sz w:val="20"/>
              </w:rPr>
              <w:t xml:space="preserve"> </w:t>
            </w:r>
            <w:r>
              <w:rPr>
                <w:color w:val="003F62"/>
                <w:w w:val="105"/>
                <w:sz w:val="20"/>
              </w:rPr>
              <w:t>for</w:t>
            </w:r>
            <w:r>
              <w:rPr>
                <w:color w:val="003F62"/>
                <w:spacing w:val="-1"/>
                <w:w w:val="105"/>
                <w:sz w:val="20"/>
              </w:rPr>
              <w:t xml:space="preserve"> </w:t>
            </w:r>
            <w:r>
              <w:rPr>
                <w:color w:val="003F62"/>
                <w:w w:val="105"/>
                <w:sz w:val="20"/>
              </w:rPr>
              <w:t>a sustainable future</w:t>
            </w:r>
          </w:p>
        </w:tc>
        <w:tc>
          <w:tcPr>
            <w:tcW w:w="5211" w:type="dxa"/>
            <w:tcBorders>
              <w:top w:val="single" w:sz="8" w:space="0" w:color="96ACC2"/>
              <w:bottom w:val="single" w:sz="8" w:space="0" w:color="96ACC2"/>
            </w:tcBorders>
          </w:tcPr>
          <w:p w14:paraId="60097FF4" w14:textId="77777777" w:rsidR="0023410F" w:rsidRDefault="001D4F61">
            <w:pPr>
              <w:pStyle w:val="TableParagraph"/>
              <w:spacing w:before="32"/>
              <w:ind w:left="77"/>
              <w:rPr>
                <w:sz w:val="20"/>
              </w:rPr>
            </w:pPr>
            <w:r>
              <w:rPr>
                <w:color w:val="003F62"/>
                <w:w w:val="105"/>
                <w:sz w:val="20"/>
              </w:rPr>
              <w:t>Prioritise</w:t>
            </w:r>
            <w:r>
              <w:rPr>
                <w:color w:val="003F62"/>
                <w:spacing w:val="-10"/>
                <w:w w:val="105"/>
                <w:sz w:val="20"/>
              </w:rPr>
              <w:t xml:space="preserve"> </w:t>
            </w:r>
            <w:r>
              <w:rPr>
                <w:color w:val="003F62"/>
                <w:w w:val="105"/>
                <w:sz w:val="20"/>
              </w:rPr>
              <w:t>and</w:t>
            </w:r>
            <w:r>
              <w:rPr>
                <w:color w:val="003F62"/>
                <w:spacing w:val="-10"/>
                <w:w w:val="105"/>
                <w:sz w:val="20"/>
              </w:rPr>
              <w:t xml:space="preserve"> </w:t>
            </w:r>
            <w:r>
              <w:rPr>
                <w:color w:val="003F62"/>
                <w:w w:val="105"/>
                <w:sz w:val="20"/>
              </w:rPr>
              <w:t>partner</w:t>
            </w:r>
            <w:r>
              <w:rPr>
                <w:color w:val="003F62"/>
                <w:spacing w:val="-10"/>
                <w:w w:val="105"/>
                <w:sz w:val="20"/>
              </w:rPr>
              <w:t xml:space="preserve"> </w:t>
            </w:r>
            <w:r>
              <w:rPr>
                <w:color w:val="003F62"/>
                <w:w w:val="105"/>
                <w:sz w:val="20"/>
              </w:rPr>
              <w:t>to</w:t>
            </w:r>
            <w:r>
              <w:rPr>
                <w:color w:val="003F62"/>
                <w:spacing w:val="-10"/>
                <w:w w:val="105"/>
                <w:sz w:val="20"/>
              </w:rPr>
              <w:t xml:space="preserve"> </w:t>
            </w:r>
            <w:r>
              <w:rPr>
                <w:color w:val="003F62"/>
                <w:w w:val="105"/>
                <w:sz w:val="20"/>
              </w:rPr>
              <w:t>care</w:t>
            </w:r>
            <w:r>
              <w:rPr>
                <w:color w:val="003F62"/>
                <w:spacing w:val="-9"/>
                <w:w w:val="105"/>
                <w:sz w:val="20"/>
              </w:rPr>
              <w:t xml:space="preserve"> </w:t>
            </w:r>
            <w:r>
              <w:rPr>
                <w:color w:val="003F62"/>
                <w:w w:val="105"/>
                <w:sz w:val="20"/>
              </w:rPr>
              <w:t>for</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spacing w:val="-2"/>
                <w:w w:val="105"/>
                <w:sz w:val="20"/>
              </w:rPr>
              <w:t>environment</w:t>
            </w:r>
          </w:p>
        </w:tc>
      </w:tr>
      <w:tr w:rsidR="0023410F" w14:paraId="60097FF8" w14:textId="77777777">
        <w:trPr>
          <w:trHeight w:val="530"/>
        </w:trPr>
        <w:tc>
          <w:tcPr>
            <w:tcW w:w="5211" w:type="dxa"/>
            <w:tcBorders>
              <w:top w:val="single" w:sz="8" w:space="0" w:color="96ACC2"/>
              <w:bottom w:val="single" w:sz="8" w:space="0" w:color="96ACC2"/>
            </w:tcBorders>
            <w:shd w:val="clear" w:color="auto" w:fill="CEEBF1"/>
          </w:tcPr>
          <w:p w14:paraId="60097FF6" w14:textId="77777777" w:rsidR="0023410F" w:rsidRDefault="001D4F61">
            <w:pPr>
              <w:pStyle w:val="TableParagraph"/>
              <w:spacing w:before="32" w:line="249" w:lineRule="auto"/>
              <w:ind w:left="77"/>
              <w:rPr>
                <w:sz w:val="20"/>
              </w:rPr>
            </w:pPr>
            <w:r>
              <w:rPr>
                <w:color w:val="003F62"/>
                <w:w w:val="105"/>
                <w:sz w:val="20"/>
              </w:rPr>
              <w:t>Customers</w:t>
            </w:r>
            <w:r>
              <w:rPr>
                <w:color w:val="003F62"/>
                <w:spacing w:val="-7"/>
                <w:w w:val="105"/>
                <w:sz w:val="20"/>
              </w:rPr>
              <w:t xml:space="preserve"> </w:t>
            </w:r>
            <w:r>
              <w:rPr>
                <w:color w:val="003F62"/>
                <w:w w:val="105"/>
                <w:sz w:val="20"/>
              </w:rPr>
              <w:t>want</w:t>
            </w:r>
            <w:r>
              <w:rPr>
                <w:color w:val="003F62"/>
                <w:spacing w:val="-7"/>
                <w:w w:val="105"/>
                <w:sz w:val="20"/>
              </w:rPr>
              <w:t xml:space="preserve"> </w:t>
            </w:r>
            <w:r>
              <w:rPr>
                <w:color w:val="003F62"/>
                <w:w w:val="105"/>
                <w:sz w:val="20"/>
              </w:rPr>
              <w:t>greater</w:t>
            </w:r>
            <w:r>
              <w:rPr>
                <w:color w:val="003F62"/>
                <w:spacing w:val="-7"/>
                <w:w w:val="105"/>
                <w:sz w:val="20"/>
              </w:rPr>
              <w:t xml:space="preserve"> </w:t>
            </w:r>
            <w:r>
              <w:rPr>
                <w:color w:val="003F62"/>
                <w:w w:val="105"/>
                <w:sz w:val="20"/>
              </w:rPr>
              <w:t>equity</w:t>
            </w:r>
            <w:r>
              <w:rPr>
                <w:color w:val="003F62"/>
                <w:spacing w:val="-7"/>
                <w:w w:val="105"/>
                <w:sz w:val="20"/>
              </w:rPr>
              <w:t xml:space="preserve"> </w:t>
            </w:r>
            <w:r>
              <w:rPr>
                <w:color w:val="003F62"/>
                <w:w w:val="105"/>
                <w:sz w:val="20"/>
              </w:rPr>
              <w:t>of</w:t>
            </w:r>
            <w:r>
              <w:rPr>
                <w:color w:val="003F62"/>
                <w:spacing w:val="-7"/>
                <w:w w:val="105"/>
                <w:sz w:val="20"/>
              </w:rPr>
              <w:t xml:space="preserve"> </w:t>
            </w:r>
            <w:r>
              <w:rPr>
                <w:color w:val="003F62"/>
                <w:w w:val="105"/>
                <w:sz w:val="20"/>
              </w:rPr>
              <w:t>water</w:t>
            </w:r>
            <w:r>
              <w:rPr>
                <w:color w:val="003F62"/>
                <w:spacing w:val="-7"/>
                <w:w w:val="105"/>
                <w:sz w:val="20"/>
              </w:rPr>
              <w:t xml:space="preserve"> </w:t>
            </w:r>
            <w:r>
              <w:rPr>
                <w:color w:val="003F62"/>
                <w:w w:val="105"/>
                <w:sz w:val="20"/>
              </w:rPr>
              <w:t>quality</w:t>
            </w:r>
            <w:r>
              <w:rPr>
                <w:color w:val="003F62"/>
                <w:spacing w:val="-7"/>
                <w:w w:val="105"/>
                <w:sz w:val="20"/>
              </w:rPr>
              <w:t xml:space="preserve"> </w:t>
            </w:r>
            <w:r>
              <w:rPr>
                <w:color w:val="003F62"/>
                <w:w w:val="105"/>
                <w:sz w:val="20"/>
              </w:rPr>
              <w:t>across</w:t>
            </w:r>
            <w:r>
              <w:rPr>
                <w:color w:val="003F62"/>
                <w:w w:val="105"/>
                <w:sz w:val="20"/>
              </w:rPr>
              <w:t xml:space="preserve"> the region to improve health and local economies</w:t>
            </w:r>
          </w:p>
        </w:tc>
        <w:tc>
          <w:tcPr>
            <w:tcW w:w="5211" w:type="dxa"/>
            <w:tcBorders>
              <w:top w:val="single" w:sz="8" w:space="0" w:color="96ACC2"/>
              <w:bottom w:val="single" w:sz="8" w:space="0" w:color="96ACC2"/>
            </w:tcBorders>
          </w:tcPr>
          <w:p w14:paraId="60097FF7" w14:textId="77777777" w:rsidR="0023410F" w:rsidRDefault="001D4F61">
            <w:pPr>
              <w:pStyle w:val="TableParagraph"/>
              <w:spacing w:before="32" w:line="249" w:lineRule="auto"/>
              <w:ind w:left="77" w:right="399"/>
              <w:rPr>
                <w:sz w:val="20"/>
              </w:rPr>
            </w:pPr>
            <w:r>
              <w:rPr>
                <w:color w:val="003F62"/>
                <w:w w:val="105"/>
                <w:sz w:val="20"/>
              </w:rPr>
              <w:t>Invest</w:t>
            </w:r>
            <w:r>
              <w:rPr>
                <w:color w:val="003F62"/>
                <w:spacing w:val="-15"/>
                <w:w w:val="105"/>
                <w:sz w:val="20"/>
              </w:rPr>
              <w:t xml:space="preserve"> </w:t>
            </w:r>
            <w:r>
              <w:rPr>
                <w:color w:val="003F62"/>
                <w:w w:val="105"/>
                <w:sz w:val="20"/>
              </w:rPr>
              <w:t>in</w:t>
            </w:r>
            <w:r>
              <w:rPr>
                <w:color w:val="003F62"/>
                <w:spacing w:val="-15"/>
                <w:w w:val="105"/>
                <w:sz w:val="20"/>
              </w:rPr>
              <w:t xml:space="preserve"> </w:t>
            </w:r>
            <w:r>
              <w:rPr>
                <w:color w:val="003F62"/>
                <w:w w:val="105"/>
                <w:sz w:val="20"/>
              </w:rPr>
              <w:t>water</w:t>
            </w:r>
            <w:r>
              <w:rPr>
                <w:color w:val="003F62"/>
                <w:spacing w:val="-14"/>
                <w:w w:val="105"/>
                <w:sz w:val="20"/>
              </w:rPr>
              <w:t xml:space="preserve"> </w:t>
            </w:r>
            <w:r>
              <w:rPr>
                <w:color w:val="003F62"/>
                <w:w w:val="105"/>
                <w:sz w:val="20"/>
              </w:rPr>
              <w:t>quality</w:t>
            </w:r>
            <w:r>
              <w:rPr>
                <w:color w:val="003F62"/>
                <w:spacing w:val="-15"/>
                <w:w w:val="105"/>
                <w:sz w:val="20"/>
              </w:rPr>
              <w:t xml:space="preserve"> </w:t>
            </w:r>
            <w:r>
              <w:rPr>
                <w:color w:val="003F62"/>
                <w:w w:val="105"/>
                <w:sz w:val="20"/>
              </w:rPr>
              <w:t>improvements</w:t>
            </w:r>
            <w:r>
              <w:rPr>
                <w:color w:val="003F62"/>
                <w:spacing w:val="-14"/>
                <w:w w:val="105"/>
                <w:sz w:val="20"/>
              </w:rPr>
              <w:t xml:space="preserve"> </w:t>
            </w:r>
            <w:r>
              <w:rPr>
                <w:color w:val="003F62"/>
                <w:w w:val="105"/>
                <w:sz w:val="20"/>
              </w:rPr>
              <w:t>(particularly</w:t>
            </w:r>
            <w:r>
              <w:rPr>
                <w:color w:val="003F62"/>
                <w:spacing w:val="-15"/>
                <w:w w:val="105"/>
                <w:sz w:val="20"/>
              </w:rPr>
              <w:t xml:space="preserve"> </w:t>
            </w:r>
            <w:r>
              <w:rPr>
                <w:color w:val="003F62"/>
                <w:w w:val="105"/>
                <w:sz w:val="20"/>
              </w:rPr>
              <w:t>in groundwater-sourced towns)</w:t>
            </w:r>
          </w:p>
        </w:tc>
      </w:tr>
      <w:tr w:rsidR="0023410F" w14:paraId="60097FFB" w14:textId="77777777">
        <w:trPr>
          <w:trHeight w:val="595"/>
        </w:trPr>
        <w:tc>
          <w:tcPr>
            <w:tcW w:w="5211" w:type="dxa"/>
            <w:tcBorders>
              <w:top w:val="single" w:sz="8" w:space="0" w:color="96ACC2"/>
              <w:bottom w:val="single" w:sz="18" w:space="0" w:color="96ACC2"/>
            </w:tcBorders>
            <w:shd w:val="clear" w:color="auto" w:fill="CEEBF1"/>
          </w:tcPr>
          <w:p w14:paraId="60097FF9" w14:textId="77777777" w:rsidR="0023410F" w:rsidRDefault="001D4F61">
            <w:pPr>
              <w:pStyle w:val="TableParagraph"/>
              <w:spacing w:before="32" w:line="249" w:lineRule="auto"/>
              <w:ind w:left="77" w:right="152"/>
              <w:rPr>
                <w:sz w:val="20"/>
              </w:rPr>
            </w:pPr>
            <w:r>
              <w:rPr>
                <w:color w:val="003F62"/>
                <w:w w:val="105"/>
                <w:sz w:val="20"/>
              </w:rPr>
              <w:t>Customer</w:t>
            </w:r>
            <w:r>
              <w:rPr>
                <w:color w:val="003F62"/>
                <w:spacing w:val="-15"/>
                <w:w w:val="105"/>
                <w:sz w:val="20"/>
              </w:rPr>
              <w:t xml:space="preserve"> </w:t>
            </w:r>
            <w:r>
              <w:rPr>
                <w:color w:val="003F62"/>
                <w:w w:val="105"/>
                <w:sz w:val="20"/>
              </w:rPr>
              <w:t>experience</w:t>
            </w:r>
            <w:r>
              <w:rPr>
                <w:color w:val="003F62"/>
                <w:spacing w:val="-15"/>
                <w:w w:val="105"/>
                <w:sz w:val="20"/>
              </w:rPr>
              <w:t xml:space="preserve"> </w:t>
            </w:r>
            <w:r>
              <w:rPr>
                <w:color w:val="003F62"/>
                <w:w w:val="105"/>
                <w:sz w:val="20"/>
              </w:rPr>
              <w:t>can</w:t>
            </w:r>
            <w:r>
              <w:rPr>
                <w:color w:val="003F62"/>
                <w:spacing w:val="-14"/>
                <w:w w:val="105"/>
                <w:sz w:val="20"/>
              </w:rPr>
              <w:t xml:space="preserve"> </w:t>
            </w:r>
            <w:r>
              <w:rPr>
                <w:color w:val="003F62"/>
                <w:w w:val="105"/>
                <w:sz w:val="20"/>
              </w:rPr>
              <w:t>be</w:t>
            </w:r>
            <w:r>
              <w:rPr>
                <w:color w:val="003F62"/>
                <w:spacing w:val="-15"/>
                <w:w w:val="105"/>
                <w:sz w:val="20"/>
              </w:rPr>
              <w:t xml:space="preserve"> </w:t>
            </w:r>
            <w:r>
              <w:rPr>
                <w:color w:val="003F62"/>
                <w:w w:val="105"/>
                <w:sz w:val="20"/>
              </w:rPr>
              <w:t>improved,</w:t>
            </w:r>
            <w:r>
              <w:rPr>
                <w:color w:val="003F62"/>
                <w:spacing w:val="-14"/>
                <w:w w:val="105"/>
                <w:sz w:val="20"/>
              </w:rPr>
              <w:t xml:space="preserve"> </w:t>
            </w:r>
            <w:r>
              <w:rPr>
                <w:color w:val="003F62"/>
                <w:w w:val="105"/>
                <w:sz w:val="20"/>
              </w:rPr>
              <w:t>especially using digital technology</w:t>
            </w:r>
          </w:p>
        </w:tc>
        <w:tc>
          <w:tcPr>
            <w:tcW w:w="5211" w:type="dxa"/>
            <w:tcBorders>
              <w:top w:val="single" w:sz="8" w:space="0" w:color="96ACC2"/>
              <w:bottom w:val="single" w:sz="18" w:space="0" w:color="96ACC2"/>
            </w:tcBorders>
          </w:tcPr>
          <w:p w14:paraId="60097FFA" w14:textId="77777777" w:rsidR="0023410F" w:rsidRDefault="001D4F61">
            <w:pPr>
              <w:pStyle w:val="TableParagraph"/>
              <w:spacing w:before="32" w:line="249" w:lineRule="auto"/>
              <w:ind w:left="77"/>
              <w:rPr>
                <w:sz w:val="20"/>
              </w:rPr>
            </w:pPr>
            <w:r>
              <w:rPr>
                <w:color w:val="003F62"/>
                <w:w w:val="105"/>
                <w:sz w:val="20"/>
              </w:rPr>
              <w:t>Invest</w:t>
            </w:r>
            <w:r>
              <w:rPr>
                <w:color w:val="003F62"/>
                <w:spacing w:val="-15"/>
                <w:w w:val="105"/>
                <w:sz w:val="20"/>
              </w:rPr>
              <w:t xml:space="preserve"> </w:t>
            </w:r>
            <w:r>
              <w:rPr>
                <w:color w:val="003F62"/>
                <w:w w:val="105"/>
                <w:sz w:val="20"/>
              </w:rPr>
              <w:t>in</w:t>
            </w:r>
            <w:r>
              <w:rPr>
                <w:color w:val="003F62"/>
                <w:spacing w:val="-15"/>
                <w:w w:val="105"/>
                <w:sz w:val="20"/>
              </w:rPr>
              <w:t xml:space="preserve"> </w:t>
            </w:r>
            <w:r>
              <w:rPr>
                <w:color w:val="003F62"/>
                <w:w w:val="105"/>
                <w:sz w:val="20"/>
              </w:rPr>
              <w:t>innovative</w:t>
            </w:r>
            <w:r>
              <w:rPr>
                <w:color w:val="003F62"/>
                <w:spacing w:val="-14"/>
                <w:w w:val="105"/>
                <w:sz w:val="20"/>
              </w:rPr>
              <w:t xml:space="preserve"> </w:t>
            </w:r>
            <w:r>
              <w:rPr>
                <w:color w:val="003F62"/>
                <w:w w:val="105"/>
                <w:sz w:val="20"/>
              </w:rPr>
              <w:t>ways</w:t>
            </w:r>
            <w:r>
              <w:rPr>
                <w:color w:val="003F62"/>
                <w:spacing w:val="-15"/>
                <w:w w:val="105"/>
                <w:sz w:val="20"/>
              </w:rPr>
              <w:t xml:space="preserve"> </w:t>
            </w:r>
            <w:r>
              <w:rPr>
                <w:color w:val="003F62"/>
                <w:w w:val="105"/>
                <w:sz w:val="20"/>
              </w:rPr>
              <w:t>to</w:t>
            </w:r>
            <w:r>
              <w:rPr>
                <w:color w:val="003F62"/>
                <w:spacing w:val="-14"/>
                <w:w w:val="105"/>
                <w:sz w:val="20"/>
              </w:rPr>
              <w:t xml:space="preserve"> </w:t>
            </w:r>
            <w:r>
              <w:rPr>
                <w:color w:val="003F62"/>
                <w:w w:val="105"/>
                <w:sz w:val="20"/>
              </w:rPr>
              <w:t>improve</w:t>
            </w:r>
            <w:r>
              <w:rPr>
                <w:color w:val="003F62"/>
                <w:spacing w:val="-15"/>
                <w:w w:val="105"/>
                <w:sz w:val="20"/>
              </w:rPr>
              <w:t xml:space="preserve"> </w:t>
            </w:r>
            <w:r>
              <w:rPr>
                <w:color w:val="003F62"/>
                <w:w w:val="105"/>
                <w:sz w:val="20"/>
              </w:rPr>
              <w:t>customer exper</w:t>
            </w:r>
            <w:r>
              <w:rPr>
                <w:color w:val="003F62"/>
                <w:w w:val="105"/>
                <w:sz w:val="20"/>
              </w:rPr>
              <w:t>ience and digital access to information</w:t>
            </w:r>
          </w:p>
        </w:tc>
      </w:tr>
    </w:tbl>
    <w:p w14:paraId="60097FFC" w14:textId="77777777" w:rsidR="0023410F" w:rsidRDefault="0023410F">
      <w:pPr>
        <w:spacing w:line="249" w:lineRule="auto"/>
        <w:rPr>
          <w:sz w:val="20"/>
        </w:rPr>
        <w:sectPr w:rsidR="0023410F">
          <w:pgSz w:w="11910" w:h="16840"/>
          <w:pgMar w:top="580" w:right="440" w:bottom="660" w:left="360" w:header="0" w:footer="380" w:gutter="0"/>
          <w:cols w:space="720"/>
        </w:sectPr>
      </w:pPr>
    </w:p>
    <w:p w14:paraId="60097FFD" w14:textId="77777777" w:rsidR="0023410F" w:rsidRDefault="001D4F61">
      <w:pPr>
        <w:spacing w:before="62" w:after="12"/>
        <w:ind w:left="360"/>
        <w:rPr>
          <w:b/>
          <w:sz w:val="32"/>
        </w:rPr>
      </w:pPr>
      <w:r>
        <w:rPr>
          <w:b/>
          <w:color w:val="003F62"/>
          <w:spacing w:val="-2"/>
          <w:sz w:val="32"/>
        </w:rPr>
        <w:lastRenderedPageBreak/>
        <w:t>PREMO</w:t>
      </w:r>
      <w:r>
        <w:rPr>
          <w:b/>
          <w:color w:val="003F62"/>
          <w:spacing w:val="-16"/>
          <w:sz w:val="32"/>
        </w:rPr>
        <w:t xml:space="preserve"> </w:t>
      </w:r>
      <w:r>
        <w:rPr>
          <w:b/>
          <w:color w:val="003F62"/>
          <w:spacing w:val="-2"/>
          <w:sz w:val="32"/>
        </w:rPr>
        <w:t>summary</w:t>
      </w:r>
      <w:r>
        <w:rPr>
          <w:b/>
          <w:color w:val="003F62"/>
          <w:spacing w:val="-16"/>
          <w:sz w:val="32"/>
        </w:rPr>
        <w:t xml:space="preserve"> </w:t>
      </w:r>
      <w:r>
        <w:rPr>
          <w:b/>
          <w:color w:val="003F62"/>
          <w:spacing w:val="-2"/>
          <w:sz w:val="32"/>
        </w:rPr>
        <w:t>-</w:t>
      </w:r>
      <w:r>
        <w:rPr>
          <w:b/>
          <w:color w:val="003F62"/>
          <w:spacing w:val="-16"/>
          <w:sz w:val="32"/>
        </w:rPr>
        <w:t xml:space="preserve"> </w:t>
      </w:r>
      <w:r>
        <w:rPr>
          <w:b/>
          <w:color w:val="003F62"/>
          <w:spacing w:val="-2"/>
          <w:sz w:val="32"/>
        </w:rPr>
        <w:t>Engagement</w:t>
      </w:r>
    </w:p>
    <w:tbl>
      <w:tblPr>
        <w:tblW w:w="0" w:type="auto"/>
        <w:tblInd w:w="39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896"/>
        <w:gridCol w:w="893"/>
        <w:gridCol w:w="6697"/>
      </w:tblGrid>
      <w:tr w:rsidR="0023410F" w14:paraId="60098001" w14:textId="77777777">
        <w:trPr>
          <w:trHeight w:val="455"/>
        </w:trPr>
        <w:tc>
          <w:tcPr>
            <w:tcW w:w="2896" w:type="dxa"/>
            <w:shd w:val="clear" w:color="auto" w:fill="003F62"/>
          </w:tcPr>
          <w:p w14:paraId="60097FFE" w14:textId="77777777" w:rsidR="0023410F" w:rsidRDefault="001D4F61">
            <w:pPr>
              <w:pStyle w:val="TableParagraph"/>
              <w:spacing w:before="92"/>
              <w:ind w:left="87"/>
              <w:rPr>
                <w:b/>
                <w:sz w:val="24"/>
              </w:rPr>
            </w:pPr>
            <w:r>
              <w:rPr>
                <w:b/>
                <w:color w:val="FFFFFF"/>
                <w:spacing w:val="-2"/>
                <w:sz w:val="24"/>
              </w:rPr>
              <w:t>Aspect</w:t>
            </w:r>
          </w:p>
        </w:tc>
        <w:tc>
          <w:tcPr>
            <w:tcW w:w="893" w:type="dxa"/>
            <w:shd w:val="clear" w:color="auto" w:fill="003F62"/>
          </w:tcPr>
          <w:p w14:paraId="60097FFF" w14:textId="77777777" w:rsidR="0023410F" w:rsidRDefault="001D4F61">
            <w:pPr>
              <w:pStyle w:val="TableParagraph"/>
              <w:spacing w:before="92"/>
              <w:ind w:left="94" w:right="56"/>
              <w:jc w:val="center"/>
              <w:rPr>
                <w:b/>
                <w:sz w:val="24"/>
              </w:rPr>
            </w:pPr>
            <w:r>
              <w:rPr>
                <w:b/>
                <w:color w:val="FFFFFF"/>
                <w:spacing w:val="-2"/>
                <w:sz w:val="24"/>
              </w:rPr>
              <w:t>Score</w:t>
            </w:r>
          </w:p>
        </w:tc>
        <w:tc>
          <w:tcPr>
            <w:tcW w:w="6697" w:type="dxa"/>
            <w:shd w:val="clear" w:color="auto" w:fill="003F62"/>
          </w:tcPr>
          <w:p w14:paraId="60098000" w14:textId="77777777" w:rsidR="0023410F" w:rsidRDefault="001D4F61">
            <w:pPr>
              <w:pStyle w:val="TableParagraph"/>
              <w:spacing w:before="92"/>
              <w:ind w:left="2773" w:right="2745"/>
              <w:jc w:val="center"/>
              <w:rPr>
                <w:b/>
                <w:sz w:val="24"/>
              </w:rPr>
            </w:pPr>
            <w:r>
              <w:rPr>
                <w:b/>
                <w:color w:val="FFFFFF"/>
                <w:spacing w:val="-2"/>
                <w:sz w:val="24"/>
              </w:rPr>
              <w:t>Comment</w:t>
            </w:r>
          </w:p>
        </w:tc>
      </w:tr>
      <w:tr w:rsidR="0023410F" w14:paraId="60098007" w14:textId="77777777">
        <w:trPr>
          <w:trHeight w:val="1944"/>
        </w:trPr>
        <w:tc>
          <w:tcPr>
            <w:tcW w:w="2896" w:type="dxa"/>
            <w:tcBorders>
              <w:left w:val="nil"/>
              <w:bottom w:val="single" w:sz="8" w:space="0" w:color="003F62"/>
              <w:right w:val="single" w:sz="8" w:space="0" w:color="FFFFFF"/>
            </w:tcBorders>
          </w:tcPr>
          <w:p w14:paraId="60098002" w14:textId="77777777" w:rsidR="0023410F" w:rsidRDefault="001D4F61">
            <w:pPr>
              <w:pStyle w:val="TableParagraph"/>
              <w:spacing w:before="23" w:line="249" w:lineRule="auto"/>
              <w:ind w:left="100"/>
              <w:rPr>
                <w:sz w:val="18"/>
              </w:rPr>
            </w:pPr>
            <w:r>
              <w:rPr>
                <w:color w:val="003F62"/>
                <w:w w:val="105"/>
                <w:sz w:val="18"/>
              </w:rPr>
              <w:t>To</w:t>
            </w:r>
            <w:r>
              <w:rPr>
                <w:color w:val="003F62"/>
                <w:spacing w:val="-4"/>
                <w:w w:val="105"/>
                <w:sz w:val="18"/>
              </w:rPr>
              <w:t xml:space="preserve"> </w:t>
            </w:r>
            <w:r>
              <w:rPr>
                <w:color w:val="003F62"/>
                <w:w w:val="105"/>
                <w:sz w:val="18"/>
              </w:rPr>
              <w:t>what</w:t>
            </w:r>
            <w:r>
              <w:rPr>
                <w:color w:val="003F62"/>
                <w:spacing w:val="-4"/>
                <w:w w:val="105"/>
                <w:sz w:val="18"/>
              </w:rPr>
              <w:t xml:space="preserve"> </w:t>
            </w:r>
            <w:r>
              <w:rPr>
                <w:color w:val="003F62"/>
                <w:w w:val="105"/>
                <w:sz w:val="18"/>
              </w:rPr>
              <w:t>extent</w:t>
            </w:r>
            <w:r>
              <w:rPr>
                <w:color w:val="003F62"/>
                <w:spacing w:val="-4"/>
                <w:w w:val="105"/>
                <w:sz w:val="18"/>
              </w:rPr>
              <w:t xml:space="preserve"> </w:t>
            </w:r>
            <w:r>
              <w:rPr>
                <w:color w:val="003F62"/>
                <w:w w:val="105"/>
                <w:sz w:val="18"/>
              </w:rPr>
              <w:t>has</w:t>
            </w:r>
            <w:r>
              <w:rPr>
                <w:color w:val="003F62"/>
                <w:spacing w:val="-4"/>
                <w:w w:val="105"/>
                <w:sz w:val="18"/>
              </w:rPr>
              <w:t xml:space="preserve"> </w:t>
            </w:r>
            <w:r>
              <w:rPr>
                <w:color w:val="003F62"/>
                <w:w w:val="105"/>
                <w:sz w:val="18"/>
              </w:rPr>
              <w:t>the</w:t>
            </w:r>
            <w:r>
              <w:rPr>
                <w:color w:val="003F62"/>
                <w:spacing w:val="-4"/>
                <w:w w:val="105"/>
                <w:sz w:val="18"/>
              </w:rPr>
              <w:t xml:space="preserve"> </w:t>
            </w:r>
            <w:r>
              <w:rPr>
                <w:color w:val="003F62"/>
                <w:w w:val="105"/>
                <w:sz w:val="18"/>
              </w:rPr>
              <w:t>business justified how the form of engagement suits the content of consultation, the circumstances facing</w:t>
            </w:r>
            <w:r>
              <w:rPr>
                <w:color w:val="003F62"/>
                <w:spacing w:val="-11"/>
                <w:w w:val="105"/>
                <w:sz w:val="18"/>
              </w:rPr>
              <w:t xml:space="preserve"> </w:t>
            </w:r>
            <w:r>
              <w:rPr>
                <w:color w:val="003F62"/>
                <w:w w:val="105"/>
                <w:sz w:val="18"/>
              </w:rPr>
              <w:t>the</w:t>
            </w:r>
            <w:r>
              <w:rPr>
                <w:color w:val="003F62"/>
                <w:spacing w:val="-11"/>
                <w:w w:val="105"/>
                <w:sz w:val="18"/>
              </w:rPr>
              <w:t xml:space="preserve"> </w:t>
            </w:r>
            <w:r>
              <w:rPr>
                <w:color w:val="003F62"/>
                <w:w w:val="105"/>
                <w:sz w:val="18"/>
              </w:rPr>
              <w:t>water</w:t>
            </w:r>
            <w:r>
              <w:rPr>
                <w:color w:val="003F62"/>
                <w:spacing w:val="-11"/>
                <w:w w:val="105"/>
                <w:sz w:val="18"/>
              </w:rPr>
              <w:t xml:space="preserve"> </w:t>
            </w:r>
            <w:r>
              <w:rPr>
                <w:color w:val="003F62"/>
                <w:w w:val="105"/>
                <w:sz w:val="18"/>
              </w:rPr>
              <w:t>business</w:t>
            </w:r>
            <w:r>
              <w:rPr>
                <w:color w:val="003F62"/>
                <w:spacing w:val="-11"/>
                <w:w w:val="105"/>
                <w:sz w:val="18"/>
              </w:rPr>
              <w:t xml:space="preserve"> </w:t>
            </w:r>
            <w:r>
              <w:rPr>
                <w:color w:val="003F62"/>
                <w:w w:val="105"/>
                <w:sz w:val="18"/>
              </w:rPr>
              <w:t>and</w:t>
            </w:r>
            <w:r>
              <w:rPr>
                <w:color w:val="003F62"/>
                <w:spacing w:val="-11"/>
                <w:w w:val="105"/>
                <w:sz w:val="18"/>
              </w:rPr>
              <w:t xml:space="preserve"> </w:t>
            </w:r>
            <w:r>
              <w:rPr>
                <w:color w:val="003F62"/>
                <w:w w:val="105"/>
                <w:sz w:val="18"/>
              </w:rPr>
              <w:t xml:space="preserve">its </w:t>
            </w:r>
            <w:r>
              <w:rPr>
                <w:color w:val="003F62"/>
                <w:spacing w:val="-2"/>
                <w:w w:val="105"/>
                <w:sz w:val="18"/>
              </w:rPr>
              <w:t>customers?</w:t>
            </w:r>
          </w:p>
        </w:tc>
        <w:tc>
          <w:tcPr>
            <w:tcW w:w="893" w:type="dxa"/>
            <w:tcBorders>
              <w:left w:val="single" w:sz="8" w:space="0" w:color="FFFFFF"/>
              <w:bottom w:val="single" w:sz="8" w:space="0" w:color="003F62"/>
              <w:right w:val="single" w:sz="8" w:space="0" w:color="FFFFFF"/>
            </w:tcBorders>
            <w:shd w:val="clear" w:color="auto" w:fill="C2E7EF"/>
          </w:tcPr>
          <w:p w14:paraId="60098003" w14:textId="77777777" w:rsidR="0023410F" w:rsidRDefault="001D4F61">
            <w:pPr>
              <w:pStyle w:val="TableParagraph"/>
              <w:spacing w:before="23"/>
              <w:ind w:left="268" w:right="230"/>
              <w:jc w:val="center"/>
              <w:rPr>
                <w:b/>
                <w:sz w:val="18"/>
              </w:rPr>
            </w:pPr>
            <w:r>
              <w:rPr>
                <w:b/>
                <w:color w:val="003F62"/>
                <w:spacing w:val="-4"/>
                <w:sz w:val="18"/>
              </w:rPr>
              <w:t>3.75</w:t>
            </w:r>
          </w:p>
        </w:tc>
        <w:tc>
          <w:tcPr>
            <w:tcW w:w="6697" w:type="dxa"/>
            <w:tcBorders>
              <w:left w:val="single" w:sz="8" w:space="0" w:color="FFFFFF"/>
              <w:bottom w:val="single" w:sz="8" w:space="0" w:color="003F62"/>
              <w:right w:val="nil"/>
            </w:tcBorders>
          </w:tcPr>
          <w:p w14:paraId="60098004" w14:textId="77777777" w:rsidR="0023410F" w:rsidRDefault="001D4F61">
            <w:pPr>
              <w:pStyle w:val="TableParagraph"/>
              <w:spacing w:before="23" w:line="249" w:lineRule="auto"/>
              <w:ind w:left="89" w:right="191"/>
              <w:jc w:val="both"/>
              <w:rPr>
                <w:sz w:val="18"/>
              </w:rPr>
            </w:pPr>
            <w:r>
              <w:rPr>
                <w:color w:val="003F62"/>
                <w:w w:val="105"/>
                <w:sz w:val="18"/>
              </w:rPr>
              <w:t>Our</w:t>
            </w:r>
            <w:r>
              <w:rPr>
                <w:color w:val="003F62"/>
                <w:spacing w:val="-14"/>
                <w:w w:val="105"/>
                <w:sz w:val="18"/>
              </w:rPr>
              <w:t xml:space="preserve"> </w:t>
            </w:r>
            <w:r>
              <w:rPr>
                <w:color w:val="003F62"/>
                <w:w w:val="105"/>
                <w:sz w:val="18"/>
              </w:rPr>
              <w:t>methodology</w:t>
            </w:r>
            <w:r>
              <w:rPr>
                <w:color w:val="003F62"/>
                <w:spacing w:val="-13"/>
                <w:w w:val="105"/>
                <w:sz w:val="18"/>
              </w:rPr>
              <w:t xml:space="preserve"> </w:t>
            </w:r>
            <w:r>
              <w:rPr>
                <w:color w:val="003F62"/>
                <w:w w:val="105"/>
                <w:sz w:val="18"/>
              </w:rPr>
              <w:t>is</w:t>
            </w:r>
            <w:r>
              <w:rPr>
                <w:color w:val="003F62"/>
                <w:spacing w:val="-13"/>
                <w:w w:val="105"/>
                <w:sz w:val="18"/>
              </w:rPr>
              <w:t xml:space="preserve"> </w:t>
            </w:r>
            <w:r>
              <w:rPr>
                <w:color w:val="003F62"/>
                <w:w w:val="105"/>
                <w:sz w:val="18"/>
              </w:rPr>
              <w:t>aligned</w:t>
            </w:r>
            <w:r>
              <w:rPr>
                <w:color w:val="003F62"/>
                <w:spacing w:val="-13"/>
                <w:w w:val="105"/>
                <w:sz w:val="18"/>
              </w:rPr>
              <w:t xml:space="preserve"> </w:t>
            </w:r>
            <w:r>
              <w:rPr>
                <w:color w:val="003F62"/>
                <w:w w:val="105"/>
                <w:sz w:val="18"/>
              </w:rPr>
              <w:t>IAP2</w:t>
            </w:r>
            <w:r>
              <w:rPr>
                <w:color w:val="003F62"/>
                <w:spacing w:val="-13"/>
                <w:w w:val="105"/>
                <w:sz w:val="18"/>
              </w:rPr>
              <w:t xml:space="preserve"> </w:t>
            </w:r>
            <w:r>
              <w:rPr>
                <w:color w:val="003F62"/>
                <w:w w:val="105"/>
                <w:sz w:val="18"/>
              </w:rPr>
              <w:t>‘core</w:t>
            </w:r>
            <w:r>
              <w:rPr>
                <w:color w:val="003F62"/>
                <w:spacing w:val="-13"/>
                <w:w w:val="105"/>
                <w:sz w:val="18"/>
              </w:rPr>
              <w:t xml:space="preserve"> </w:t>
            </w:r>
            <w:r>
              <w:rPr>
                <w:color w:val="003F62"/>
                <w:w w:val="105"/>
                <w:sz w:val="18"/>
              </w:rPr>
              <w:t>values’,</w:t>
            </w:r>
            <w:r>
              <w:rPr>
                <w:color w:val="003F62"/>
                <w:spacing w:val="-13"/>
                <w:w w:val="105"/>
                <w:sz w:val="18"/>
              </w:rPr>
              <w:t xml:space="preserve"> </w:t>
            </w:r>
            <w:r>
              <w:rPr>
                <w:color w:val="003F62"/>
                <w:w w:val="105"/>
                <w:sz w:val="18"/>
              </w:rPr>
              <w:t>ensuring</w:t>
            </w:r>
            <w:r>
              <w:rPr>
                <w:color w:val="003F62"/>
                <w:spacing w:val="-14"/>
                <w:w w:val="105"/>
                <w:sz w:val="18"/>
              </w:rPr>
              <w:t xml:space="preserve"> </w:t>
            </w:r>
            <w:r>
              <w:rPr>
                <w:color w:val="003F62"/>
                <w:w w:val="105"/>
                <w:sz w:val="18"/>
              </w:rPr>
              <w:t>our</w:t>
            </w:r>
            <w:r>
              <w:rPr>
                <w:color w:val="003F62"/>
                <w:spacing w:val="-13"/>
                <w:w w:val="105"/>
                <w:sz w:val="18"/>
              </w:rPr>
              <w:t xml:space="preserve"> </w:t>
            </w:r>
            <w:r>
              <w:rPr>
                <w:color w:val="003F62"/>
                <w:w w:val="105"/>
                <w:sz w:val="18"/>
              </w:rPr>
              <w:t>engagement</w:t>
            </w:r>
            <w:r>
              <w:rPr>
                <w:color w:val="003F62"/>
                <w:spacing w:val="-13"/>
                <w:w w:val="105"/>
                <w:sz w:val="18"/>
              </w:rPr>
              <w:t xml:space="preserve"> </w:t>
            </w:r>
            <w:r>
              <w:rPr>
                <w:color w:val="003F62"/>
                <w:w w:val="105"/>
                <w:sz w:val="18"/>
              </w:rPr>
              <w:t>was best</w:t>
            </w:r>
            <w:r>
              <w:rPr>
                <w:color w:val="003F62"/>
                <w:spacing w:val="-13"/>
                <w:w w:val="105"/>
                <w:sz w:val="18"/>
              </w:rPr>
              <w:t xml:space="preserve"> </w:t>
            </w:r>
            <w:r>
              <w:rPr>
                <w:color w:val="003F62"/>
                <w:w w:val="105"/>
                <w:sz w:val="18"/>
              </w:rPr>
              <w:t>practice,</w:t>
            </w:r>
            <w:r>
              <w:rPr>
                <w:color w:val="003F62"/>
                <w:spacing w:val="-13"/>
                <w:w w:val="105"/>
                <w:sz w:val="18"/>
              </w:rPr>
              <w:t xml:space="preserve"> </w:t>
            </w:r>
            <w:r>
              <w:rPr>
                <w:color w:val="003F62"/>
                <w:w w:val="105"/>
                <w:sz w:val="18"/>
              </w:rPr>
              <w:t>well</w:t>
            </w:r>
            <w:r>
              <w:rPr>
                <w:color w:val="003F62"/>
                <w:spacing w:val="-13"/>
                <w:w w:val="105"/>
                <w:sz w:val="18"/>
              </w:rPr>
              <w:t xml:space="preserve"> </w:t>
            </w:r>
            <w:r>
              <w:rPr>
                <w:color w:val="003F62"/>
                <w:w w:val="105"/>
                <w:sz w:val="18"/>
              </w:rPr>
              <w:t>planned,</w:t>
            </w:r>
            <w:r>
              <w:rPr>
                <w:color w:val="003F62"/>
                <w:spacing w:val="-13"/>
                <w:w w:val="105"/>
                <w:sz w:val="18"/>
              </w:rPr>
              <w:t xml:space="preserve"> </w:t>
            </w:r>
            <w:r>
              <w:rPr>
                <w:color w:val="003F62"/>
                <w:w w:val="105"/>
                <w:sz w:val="18"/>
              </w:rPr>
              <w:t>customer-driven</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designed</w:t>
            </w:r>
            <w:r>
              <w:rPr>
                <w:color w:val="003F62"/>
                <w:spacing w:val="-13"/>
                <w:w w:val="105"/>
                <w:sz w:val="18"/>
              </w:rPr>
              <w:t xml:space="preserve"> </w:t>
            </w:r>
            <w:r>
              <w:rPr>
                <w:color w:val="003F62"/>
                <w:w w:val="105"/>
                <w:sz w:val="18"/>
              </w:rPr>
              <w:t>to</w:t>
            </w:r>
            <w:r>
              <w:rPr>
                <w:color w:val="003F62"/>
                <w:spacing w:val="-13"/>
                <w:w w:val="105"/>
                <w:sz w:val="18"/>
              </w:rPr>
              <w:t xml:space="preserve"> </w:t>
            </w:r>
            <w:r>
              <w:rPr>
                <w:color w:val="003F62"/>
                <w:w w:val="105"/>
                <w:sz w:val="18"/>
              </w:rPr>
              <w:t>be</w:t>
            </w:r>
            <w:r>
              <w:rPr>
                <w:color w:val="003F62"/>
                <w:spacing w:val="-13"/>
                <w:w w:val="105"/>
                <w:sz w:val="18"/>
              </w:rPr>
              <w:t xml:space="preserve"> </w:t>
            </w:r>
            <w:r>
              <w:rPr>
                <w:color w:val="003F62"/>
                <w:w w:val="105"/>
                <w:sz w:val="18"/>
              </w:rPr>
              <w:t>accessible</w:t>
            </w:r>
            <w:r>
              <w:rPr>
                <w:color w:val="003F62"/>
                <w:spacing w:val="-13"/>
                <w:w w:val="105"/>
                <w:sz w:val="18"/>
              </w:rPr>
              <w:t xml:space="preserve"> </w:t>
            </w:r>
            <w:r>
              <w:rPr>
                <w:color w:val="003F62"/>
                <w:w w:val="105"/>
                <w:sz w:val="18"/>
              </w:rPr>
              <w:t xml:space="preserve">to </w:t>
            </w:r>
            <w:r>
              <w:rPr>
                <w:color w:val="003F62"/>
                <w:spacing w:val="-2"/>
                <w:w w:val="105"/>
                <w:sz w:val="18"/>
              </w:rPr>
              <w:t>customers.</w:t>
            </w:r>
          </w:p>
          <w:p w14:paraId="60098005" w14:textId="77777777" w:rsidR="0023410F" w:rsidRDefault="001D4F61">
            <w:pPr>
              <w:pStyle w:val="TableParagraph"/>
              <w:spacing w:before="88" w:line="249" w:lineRule="auto"/>
              <w:ind w:left="89" w:right="371"/>
              <w:jc w:val="both"/>
              <w:rPr>
                <w:sz w:val="18"/>
              </w:rPr>
            </w:pPr>
            <w:r>
              <w:rPr>
                <w:color w:val="003F62"/>
                <w:spacing w:val="-2"/>
                <w:w w:val="105"/>
                <w:sz w:val="18"/>
              </w:rPr>
              <w:t>Our</w:t>
            </w:r>
            <w:r>
              <w:rPr>
                <w:color w:val="003F62"/>
                <w:spacing w:val="-6"/>
                <w:w w:val="105"/>
                <w:sz w:val="18"/>
              </w:rPr>
              <w:t xml:space="preserve"> </w:t>
            </w:r>
            <w:r>
              <w:rPr>
                <w:color w:val="003F62"/>
                <w:spacing w:val="-2"/>
                <w:w w:val="105"/>
                <w:sz w:val="18"/>
              </w:rPr>
              <w:t>ongoing</w:t>
            </w:r>
            <w:r>
              <w:rPr>
                <w:color w:val="003F62"/>
                <w:spacing w:val="-6"/>
                <w:w w:val="105"/>
                <w:sz w:val="18"/>
              </w:rPr>
              <w:t xml:space="preserve"> </w:t>
            </w:r>
            <w:r>
              <w:rPr>
                <w:color w:val="003F62"/>
                <w:spacing w:val="-2"/>
                <w:w w:val="105"/>
                <w:sz w:val="18"/>
              </w:rPr>
              <w:t>engagement</w:t>
            </w:r>
            <w:r>
              <w:rPr>
                <w:color w:val="003F62"/>
                <w:spacing w:val="-6"/>
                <w:w w:val="105"/>
                <w:sz w:val="18"/>
              </w:rPr>
              <w:t xml:space="preserve"> </w:t>
            </w:r>
            <w:r>
              <w:rPr>
                <w:color w:val="003F62"/>
                <w:spacing w:val="-2"/>
                <w:w w:val="105"/>
                <w:sz w:val="18"/>
              </w:rPr>
              <w:t>approach</w:t>
            </w:r>
            <w:r>
              <w:rPr>
                <w:color w:val="003F62"/>
                <w:spacing w:val="-6"/>
                <w:w w:val="105"/>
                <w:sz w:val="18"/>
              </w:rPr>
              <w:t xml:space="preserve"> </w:t>
            </w:r>
            <w:r>
              <w:rPr>
                <w:color w:val="003F62"/>
                <w:spacing w:val="-2"/>
                <w:w w:val="105"/>
                <w:sz w:val="18"/>
              </w:rPr>
              <w:t>was</w:t>
            </w:r>
            <w:r>
              <w:rPr>
                <w:color w:val="003F62"/>
                <w:spacing w:val="-6"/>
                <w:w w:val="105"/>
                <w:sz w:val="18"/>
              </w:rPr>
              <w:t xml:space="preserve"> </w:t>
            </w:r>
            <w:r>
              <w:rPr>
                <w:color w:val="003F62"/>
                <w:spacing w:val="-2"/>
                <w:w w:val="105"/>
                <w:sz w:val="18"/>
              </w:rPr>
              <w:t>overseen</w:t>
            </w:r>
            <w:r>
              <w:rPr>
                <w:color w:val="003F62"/>
                <w:spacing w:val="-6"/>
                <w:w w:val="105"/>
                <w:sz w:val="18"/>
              </w:rPr>
              <w:t xml:space="preserve"> </w:t>
            </w:r>
            <w:r>
              <w:rPr>
                <w:color w:val="003F62"/>
                <w:spacing w:val="-2"/>
                <w:w w:val="105"/>
                <w:sz w:val="18"/>
              </w:rPr>
              <w:t>by</w:t>
            </w:r>
            <w:r>
              <w:rPr>
                <w:color w:val="003F62"/>
                <w:spacing w:val="-6"/>
                <w:w w:val="105"/>
                <w:sz w:val="18"/>
              </w:rPr>
              <w:t xml:space="preserve"> </w:t>
            </w:r>
            <w:r>
              <w:rPr>
                <w:color w:val="003F62"/>
                <w:spacing w:val="-2"/>
                <w:w w:val="105"/>
                <w:sz w:val="18"/>
              </w:rPr>
              <w:t>our</w:t>
            </w:r>
            <w:r>
              <w:rPr>
                <w:color w:val="003F62"/>
                <w:spacing w:val="-6"/>
                <w:w w:val="105"/>
                <w:sz w:val="18"/>
              </w:rPr>
              <w:t xml:space="preserve"> </w:t>
            </w:r>
            <w:r>
              <w:rPr>
                <w:color w:val="003F62"/>
                <w:spacing w:val="-2"/>
                <w:w w:val="105"/>
                <w:sz w:val="18"/>
              </w:rPr>
              <w:t>Regional</w:t>
            </w:r>
            <w:r>
              <w:rPr>
                <w:color w:val="003F62"/>
                <w:spacing w:val="-6"/>
                <w:w w:val="105"/>
                <w:sz w:val="18"/>
              </w:rPr>
              <w:t xml:space="preserve"> </w:t>
            </w:r>
            <w:r>
              <w:rPr>
                <w:color w:val="003F62"/>
                <w:spacing w:val="-2"/>
                <w:w w:val="105"/>
                <w:sz w:val="18"/>
              </w:rPr>
              <w:t>Advisory Forum.</w:t>
            </w:r>
          </w:p>
          <w:p w14:paraId="60098006" w14:textId="77777777" w:rsidR="0023410F" w:rsidRDefault="001D4F61">
            <w:pPr>
              <w:pStyle w:val="TableParagraph"/>
              <w:spacing w:before="86"/>
              <w:ind w:left="89"/>
              <w:jc w:val="both"/>
              <w:rPr>
                <w:sz w:val="18"/>
              </w:rPr>
            </w:pPr>
            <w:r>
              <w:rPr>
                <w:color w:val="003F62"/>
                <w:sz w:val="18"/>
              </w:rPr>
              <w:t>The</w:t>
            </w:r>
            <w:r>
              <w:rPr>
                <w:color w:val="003F62"/>
                <w:spacing w:val="13"/>
                <w:sz w:val="18"/>
              </w:rPr>
              <w:t xml:space="preserve"> </w:t>
            </w:r>
            <w:r>
              <w:rPr>
                <w:color w:val="003F62"/>
                <w:sz w:val="18"/>
              </w:rPr>
              <w:t>Community</w:t>
            </w:r>
            <w:r>
              <w:rPr>
                <w:color w:val="003F62"/>
                <w:spacing w:val="14"/>
                <w:sz w:val="18"/>
              </w:rPr>
              <w:t xml:space="preserve"> </w:t>
            </w:r>
            <w:r>
              <w:rPr>
                <w:color w:val="003F62"/>
                <w:sz w:val="18"/>
              </w:rPr>
              <w:t>Panel</w:t>
            </w:r>
            <w:r>
              <w:rPr>
                <w:color w:val="003F62"/>
                <w:spacing w:val="14"/>
                <w:sz w:val="18"/>
              </w:rPr>
              <w:t xml:space="preserve"> </w:t>
            </w:r>
            <w:r>
              <w:rPr>
                <w:color w:val="003F62"/>
                <w:sz w:val="18"/>
              </w:rPr>
              <w:t>deliberated</w:t>
            </w:r>
            <w:r>
              <w:rPr>
                <w:color w:val="003F62"/>
                <w:spacing w:val="14"/>
                <w:sz w:val="18"/>
              </w:rPr>
              <w:t xml:space="preserve"> </w:t>
            </w:r>
            <w:r>
              <w:rPr>
                <w:color w:val="003F62"/>
                <w:sz w:val="18"/>
              </w:rPr>
              <w:t>on</w:t>
            </w:r>
            <w:r>
              <w:rPr>
                <w:color w:val="003F62"/>
                <w:spacing w:val="13"/>
                <w:sz w:val="18"/>
              </w:rPr>
              <w:t xml:space="preserve"> </w:t>
            </w:r>
            <w:r>
              <w:rPr>
                <w:color w:val="003F62"/>
                <w:sz w:val="18"/>
              </w:rPr>
              <w:t>the</w:t>
            </w:r>
            <w:r>
              <w:rPr>
                <w:color w:val="003F62"/>
                <w:spacing w:val="14"/>
                <w:sz w:val="18"/>
              </w:rPr>
              <w:t xml:space="preserve"> </w:t>
            </w:r>
            <w:r>
              <w:rPr>
                <w:color w:val="003F62"/>
                <w:sz w:val="18"/>
              </w:rPr>
              <w:t>key</w:t>
            </w:r>
            <w:r>
              <w:rPr>
                <w:color w:val="003F62"/>
                <w:spacing w:val="14"/>
                <w:sz w:val="18"/>
              </w:rPr>
              <w:t xml:space="preserve"> </w:t>
            </w:r>
            <w:r>
              <w:rPr>
                <w:color w:val="003F62"/>
                <w:spacing w:val="-2"/>
                <w:sz w:val="18"/>
              </w:rPr>
              <w:t>issues.</w:t>
            </w:r>
          </w:p>
        </w:tc>
      </w:tr>
      <w:tr w:rsidR="0023410F" w14:paraId="6009800C" w14:textId="77777777">
        <w:trPr>
          <w:trHeight w:val="1893"/>
        </w:trPr>
        <w:tc>
          <w:tcPr>
            <w:tcW w:w="2896" w:type="dxa"/>
            <w:tcBorders>
              <w:top w:val="single" w:sz="8" w:space="0" w:color="003F62"/>
              <w:left w:val="nil"/>
              <w:bottom w:val="single" w:sz="8" w:space="0" w:color="003F62"/>
              <w:right w:val="single" w:sz="8" w:space="0" w:color="FFFFFF"/>
            </w:tcBorders>
          </w:tcPr>
          <w:p w14:paraId="60098008" w14:textId="77777777" w:rsidR="0023410F" w:rsidRDefault="001D4F61">
            <w:pPr>
              <w:pStyle w:val="TableParagraph"/>
              <w:spacing w:line="249" w:lineRule="auto"/>
              <w:ind w:left="100" w:right="112"/>
              <w:rPr>
                <w:sz w:val="18"/>
              </w:rPr>
            </w:pPr>
            <w:r>
              <w:rPr>
                <w:color w:val="003F62"/>
                <w:w w:val="105"/>
                <w:sz w:val="18"/>
              </w:rPr>
              <w:t>To</w:t>
            </w:r>
            <w:r>
              <w:rPr>
                <w:color w:val="003F62"/>
                <w:spacing w:val="-14"/>
                <w:w w:val="105"/>
                <w:sz w:val="18"/>
              </w:rPr>
              <w:t xml:space="preserve"> </w:t>
            </w:r>
            <w:r>
              <w:rPr>
                <w:color w:val="003F62"/>
                <w:w w:val="105"/>
                <w:sz w:val="18"/>
              </w:rPr>
              <w:t>what</w:t>
            </w:r>
            <w:r>
              <w:rPr>
                <w:color w:val="003F62"/>
                <w:spacing w:val="-13"/>
                <w:w w:val="105"/>
                <w:sz w:val="18"/>
              </w:rPr>
              <w:t xml:space="preserve"> </w:t>
            </w:r>
            <w:r>
              <w:rPr>
                <w:color w:val="003F62"/>
                <w:w w:val="105"/>
                <w:sz w:val="18"/>
              </w:rPr>
              <w:t>extent</w:t>
            </w:r>
            <w:r>
              <w:rPr>
                <w:color w:val="003F62"/>
                <w:spacing w:val="-13"/>
                <w:w w:val="105"/>
                <w:sz w:val="18"/>
              </w:rPr>
              <w:t xml:space="preserve"> </w:t>
            </w:r>
            <w:r>
              <w:rPr>
                <w:color w:val="003F62"/>
                <w:w w:val="105"/>
                <w:sz w:val="18"/>
              </w:rPr>
              <w:t>has</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business demonstrated that it provided appropriate instruction and information to customers about the purpose, form and content</w:t>
            </w:r>
            <w:r>
              <w:rPr>
                <w:color w:val="003F62"/>
                <w:w w:val="105"/>
                <w:sz w:val="18"/>
              </w:rPr>
              <w:t xml:space="preserve"> of the customer engagement?</w:t>
            </w:r>
          </w:p>
        </w:tc>
        <w:tc>
          <w:tcPr>
            <w:tcW w:w="893" w:type="dxa"/>
            <w:tcBorders>
              <w:top w:val="single" w:sz="8" w:space="0" w:color="003F62"/>
              <w:left w:val="single" w:sz="8" w:space="0" w:color="FFFFFF"/>
              <w:bottom w:val="single" w:sz="8" w:space="0" w:color="003F62"/>
              <w:right w:val="single" w:sz="8" w:space="0" w:color="FFFFFF"/>
            </w:tcBorders>
            <w:shd w:val="clear" w:color="auto" w:fill="C2E7EF"/>
          </w:tcPr>
          <w:p w14:paraId="60098009" w14:textId="77777777" w:rsidR="0023410F" w:rsidRDefault="001D4F61">
            <w:pPr>
              <w:pStyle w:val="TableParagraph"/>
              <w:ind w:left="268" w:right="230"/>
              <w:jc w:val="center"/>
              <w:rPr>
                <w:b/>
                <w:sz w:val="18"/>
              </w:rPr>
            </w:pPr>
            <w:r>
              <w:rPr>
                <w:b/>
                <w:color w:val="003F62"/>
                <w:spacing w:val="-4"/>
                <w:sz w:val="18"/>
              </w:rPr>
              <w:t>3.75</w:t>
            </w:r>
          </w:p>
        </w:tc>
        <w:tc>
          <w:tcPr>
            <w:tcW w:w="6697" w:type="dxa"/>
            <w:tcBorders>
              <w:top w:val="single" w:sz="8" w:space="0" w:color="003F62"/>
              <w:left w:val="single" w:sz="8" w:space="0" w:color="FFFFFF"/>
              <w:bottom w:val="single" w:sz="8" w:space="0" w:color="003F62"/>
              <w:right w:val="nil"/>
            </w:tcBorders>
          </w:tcPr>
          <w:p w14:paraId="6009800A" w14:textId="77777777" w:rsidR="0023410F" w:rsidRDefault="001D4F61">
            <w:pPr>
              <w:pStyle w:val="TableParagraph"/>
              <w:spacing w:line="249" w:lineRule="auto"/>
              <w:ind w:left="89"/>
              <w:rPr>
                <w:sz w:val="18"/>
              </w:rPr>
            </w:pPr>
            <w:r>
              <w:rPr>
                <w:color w:val="003F62"/>
                <w:w w:val="105"/>
                <w:sz w:val="18"/>
              </w:rPr>
              <w:t>Engagement</w:t>
            </w:r>
            <w:r>
              <w:rPr>
                <w:color w:val="003F62"/>
                <w:spacing w:val="-14"/>
                <w:w w:val="105"/>
                <w:sz w:val="18"/>
              </w:rPr>
              <w:t xml:space="preserve"> </w:t>
            </w:r>
            <w:r>
              <w:rPr>
                <w:color w:val="003F62"/>
                <w:w w:val="105"/>
                <w:sz w:val="18"/>
              </w:rPr>
              <w:t>purpose</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topics</w:t>
            </w:r>
            <w:r>
              <w:rPr>
                <w:color w:val="003F62"/>
                <w:spacing w:val="-13"/>
                <w:w w:val="105"/>
                <w:sz w:val="18"/>
              </w:rPr>
              <w:t xml:space="preserve"> </w:t>
            </w:r>
            <w:r>
              <w:rPr>
                <w:color w:val="003F62"/>
                <w:w w:val="105"/>
                <w:sz w:val="18"/>
              </w:rPr>
              <w:t>were</w:t>
            </w:r>
            <w:r>
              <w:rPr>
                <w:color w:val="003F62"/>
                <w:spacing w:val="-13"/>
                <w:w w:val="105"/>
                <w:sz w:val="18"/>
              </w:rPr>
              <w:t xml:space="preserve"> </w:t>
            </w:r>
            <w:r>
              <w:rPr>
                <w:color w:val="003F62"/>
                <w:w w:val="105"/>
                <w:sz w:val="18"/>
              </w:rPr>
              <w:t>co-designed</w:t>
            </w:r>
            <w:r>
              <w:rPr>
                <w:color w:val="003F62"/>
                <w:spacing w:val="-13"/>
                <w:w w:val="105"/>
                <w:sz w:val="18"/>
              </w:rPr>
              <w:t xml:space="preserve"> </w:t>
            </w:r>
            <w:r>
              <w:rPr>
                <w:color w:val="003F62"/>
                <w:w w:val="105"/>
                <w:sz w:val="18"/>
              </w:rPr>
              <w:t>with</w:t>
            </w:r>
            <w:r>
              <w:rPr>
                <w:color w:val="003F62"/>
                <w:spacing w:val="-13"/>
                <w:w w:val="105"/>
                <w:sz w:val="18"/>
              </w:rPr>
              <w:t xml:space="preserve"> </w:t>
            </w:r>
            <w:r>
              <w:rPr>
                <w:color w:val="003F62"/>
                <w:w w:val="105"/>
                <w:sz w:val="18"/>
              </w:rPr>
              <w:t>our</w:t>
            </w:r>
            <w:r>
              <w:rPr>
                <w:color w:val="003F62"/>
                <w:spacing w:val="-14"/>
                <w:w w:val="105"/>
                <w:sz w:val="18"/>
              </w:rPr>
              <w:t xml:space="preserve"> </w:t>
            </w:r>
            <w:r>
              <w:rPr>
                <w:color w:val="003F62"/>
                <w:w w:val="105"/>
                <w:sz w:val="18"/>
              </w:rPr>
              <w:t>Regional</w:t>
            </w:r>
            <w:r>
              <w:rPr>
                <w:color w:val="003F62"/>
                <w:spacing w:val="-13"/>
                <w:w w:val="105"/>
                <w:sz w:val="18"/>
              </w:rPr>
              <w:t xml:space="preserve"> </w:t>
            </w:r>
            <w:r>
              <w:rPr>
                <w:color w:val="003F62"/>
                <w:w w:val="105"/>
                <w:sz w:val="18"/>
              </w:rPr>
              <w:t>Advisory Forum annually.</w:t>
            </w:r>
          </w:p>
          <w:p w14:paraId="6009800B" w14:textId="77777777" w:rsidR="0023410F" w:rsidRDefault="001D4F61">
            <w:pPr>
              <w:pStyle w:val="TableParagraph"/>
              <w:spacing w:before="86" w:line="249" w:lineRule="auto"/>
              <w:ind w:left="89"/>
              <w:rPr>
                <w:sz w:val="18"/>
              </w:rPr>
            </w:pPr>
            <w:r>
              <w:rPr>
                <w:color w:val="003F62"/>
                <w:w w:val="105"/>
                <w:sz w:val="18"/>
              </w:rPr>
              <w:t>All of our engagements were transparent about their purpose, providing relevant</w:t>
            </w:r>
            <w:r>
              <w:rPr>
                <w:color w:val="003F62"/>
                <w:spacing w:val="-14"/>
                <w:w w:val="105"/>
                <w:sz w:val="18"/>
              </w:rPr>
              <w:t xml:space="preserve"> </w:t>
            </w:r>
            <w:r>
              <w:rPr>
                <w:color w:val="003F62"/>
                <w:w w:val="105"/>
                <w:sz w:val="18"/>
              </w:rPr>
              <w:t>information,</w:t>
            </w:r>
            <w:r>
              <w:rPr>
                <w:color w:val="003F62"/>
                <w:spacing w:val="-13"/>
                <w:w w:val="105"/>
                <w:sz w:val="18"/>
              </w:rPr>
              <w:t xml:space="preserve"> </w:t>
            </w:r>
            <w:r>
              <w:rPr>
                <w:color w:val="003F62"/>
                <w:w w:val="105"/>
                <w:sz w:val="18"/>
              </w:rPr>
              <w:t>incorporating</w:t>
            </w:r>
            <w:r>
              <w:rPr>
                <w:color w:val="003F62"/>
                <w:spacing w:val="-13"/>
                <w:w w:val="105"/>
                <w:sz w:val="18"/>
              </w:rPr>
              <w:t xml:space="preserve"> </w:t>
            </w:r>
            <w:r>
              <w:rPr>
                <w:color w:val="003F62"/>
                <w:w w:val="105"/>
                <w:sz w:val="18"/>
              </w:rPr>
              <w:t>inclusive</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sensitive</w:t>
            </w:r>
            <w:r>
              <w:rPr>
                <w:color w:val="003F62"/>
                <w:spacing w:val="-13"/>
                <w:w w:val="105"/>
                <w:sz w:val="18"/>
              </w:rPr>
              <w:t xml:space="preserve"> </w:t>
            </w:r>
            <w:r>
              <w:rPr>
                <w:color w:val="003F62"/>
                <w:w w:val="105"/>
                <w:sz w:val="18"/>
              </w:rPr>
              <w:t>principles</w:t>
            </w:r>
            <w:r>
              <w:rPr>
                <w:color w:val="003F62"/>
                <w:spacing w:val="-13"/>
                <w:w w:val="105"/>
                <w:sz w:val="18"/>
              </w:rPr>
              <w:t xml:space="preserve"> </w:t>
            </w:r>
            <w:r>
              <w:rPr>
                <w:color w:val="003F62"/>
                <w:w w:val="105"/>
                <w:sz w:val="18"/>
              </w:rPr>
              <w:t>into</w:t>
            </w:r>
            <w:r>
              <w:rPr>
                <w:color w:val="003F62"/>
                <w:spacing w:val="-14"/>
                <w:w w:val="105"/>
                <w:sz w:val="18"/>
              </w:rPr>
              <w:t xml:space="preserve"> </w:t>
            </w:r>
            <w:r>
              <w:rPr>
                <w:color w:val="003F62"/>
                <w:w w:val="105"/>
                <w:sz w:val="18"/>
              </w:rPr>
              <w:t>design and</w:t>
            </w:r>
            <w:r>
              <w:rPr>
                <w:color w:val="003F62"/>
                <w:spacing w:val="-1"/>
                <w:w w:val="105"/>
                <w:sz w:val="18"/>
              </w:rPr>
              <w:t xml:space="preserve"> </w:t>
            </w:r>
            <w:r>
              <w:rPr>
                <w:color w:val="003F62"/>
                <w:w w:val="105"/>
                <w:sz w:val="18"/>
              </w:rPr>
              <w:t>delivery.</w:t>
            </w:r>
            <w:r>
              <w:rPr>
                <w:color w:val="003F62"/>
                <w:spacing w:val="-1"/>
                <w:w w:val="105"/>
                <w:sz w:val="18"/>
              </w:rPr>
              <w:t xml:space="preserve"> </w:t>
            </w:r>
            <w:r>
              <w:rPr>
                <w:color w:val="003F62"/>
                <w:w w:val="105"/>
                <w:sz w:val="18"/>
              </w:rPr>
              <w:t>We</w:t>
            </w:r>
            <w:r>
              <w:rPr>
                <w:color w:val="003F62"/>
                <w:spacing w:val="-1"/>
                <w:w w:val="105"/>
                <w:sz w:val="18"/>
              </w:rPr>
              <w:t xml:space="preserve"> </w:t>
            </w:r>
            <w:r>
              <w:rPr>
                <w:color w:val="003F62"/>
                <w:w w:val="105"/>
                <w:sz w:val="18"/>
              </w:rPr>
              <w:t>have</w:t>
            </w:r>
            <w:r>
              <w:rPr>
                <w:color w:val="003F62"/>
                <w:spacing w:val="-1"/>
                <w:w w:val="105"/>
                <w:sz w:val="18"/>
              </w:rPr>
              <w:t xml:space="preserve"> </w:t>
            </w:r>
            <w:r>
              <w:rPr>
                <w:color w:val="003F62"/>
                <w:w w:val="105"/>
                <w:sz w:val="18"/>
              </w:rPr>
              <w:t>participant</w:t>
            </w:r>
            <w:r>
              <w:rPr>
                <w:color w:val="003F62"/>
                <w:spacing w:val="-1"/>
                <w:w w:val="105"/>
                <w:sz w:val="18"/>
              </w:rPr>
              <w:t xml:space="preserve"> </w:t>
            </w:r>
            <w:r>
              <w:rPr>
                <w:color w:val="003F62"/>
                <w:w w:val="105"/>
                <w:sz w:val="18"/>
              </w:rPr>
              <w:t>feedback</w:t>
            </w:r>
            <w:r>
              <w:rPr>
                <w:color w:val="003F62"/>
                <w:spacing w:val="-1"/>
                <w:w w:val="105"/>
                <w:sz w:val="18"/>
              </w:rPr>
              <w:t xml:space="preserve"> </w:t>
            </w:r>
            <w:r>
              <w:rPr>
                <w:color w:val="003F62"/>
                <w:w w:val="105"/>
                <w:sz w:val="18"/>
              </w:rPr>
              <w:t>that</w:t>
            </w:r>
            <w:r>
              <w:rPr>
                <w:color w:val="003F62"/>
                <w:spacing w:val="-1"/>
                <w:w w:val="105"/>
                <w:sz w:val="18"/>
              </w:rPr>
              <w:t xml:space="preserve"> </w:t>
            </w:r>
            <w:r>
              <w:rPr>
                <w:color w:val="003F62"/>
                <w:w w:val="105"/>
                <w:sz w:val="18"/>
              </w:rPr>
              <w:t>demonstrates</w:t>
            </w:r>
            <w:r>
              <w:rPr>
                <w:color w:val="003F62"/>
                <w:spacing w:val="-1"/>
                <w:w w:val="105"/>
                <w:sz w:val="18"/>
              </w:rPr>
              <w:t xml:space="preserve"> </w:t>
            </w:r>
            <w:r>
              <w:rPr>
                <w:color w:val="003F62"/>
                <w:w w:val="105"/>
                <w:sz w:val="18"/>
              </w:rPr>
              <w:t>this.</w:t>
            </w:r>
          </w:p>
        </w:tc>
      </w:tr>
      <w:tr w:rsidR="0023410F" w14:paraId="60098012" w14:textId="77777777">
        <w:trPr>
          <w:trHeight w:val="2233"/>
        </w:trPr>
        <w:tc>
          <w:tcPr>
            <w:tcW w:w="2896" w:type="dxa"/>
            <w:tcBorders>
              <w:top w:val="single" w:sz="8" w:space="0" w:color="003F62"/>
              <w:left w:val="nil"/>
              <w:bottom w:val="single" w:sz="8" w:space="0" w:color="003F62"/>
              <w:right w:val="single" w:sz="8" w:space="0" w:color="FFFFFF"/>
            </w:tcBorders>
          </w:tcPr>
          <w:p w14:paraId="6009800D" w14:textId="77777777" w:rsidR="0023410F" w:rsidRDefault="001D4F61">
            <w:pPr>
              <w:pStyle w:val="TableParagraph"/>
              <w:spacing w:line="249" w:lineRule="auto"/>
              <w:ind w:left="100" w:right="120"/>
              <w:rPr>
                <w:sz w:val="18"/>
              </w:rPr>
            </w:pPr>
            <w:r>
              <w:rPr>
                <w:color w:val="003F62"/>
                <w:w w:val="105"/>
                <w:sz w:val="18"/>
              </w:rPr>
              <w:t>To</w:t>
            </w:r>
            <w:r>
              <w:rPr>
                <w:color w:val="003F62"/>
                <w:spacing w:val="-13"/>
                <w:w w:val="105"/>
                <w:sz w:val="18"/>
              </w:rPr>
              <w:t xml:space="preserve"> </w:t>
            </w:r>
            <w:r>
              <w:rPr>
                <w:color w:val="003F62"/>
                <w:w w:val="105"/>
                <w:sz w:val="18"/>
              </w:rPr>
              <w:t>what</w:t>
            </w:r>
            <w:r>
              <w:rPr>
                <w:color w:val="003F62"/>
                <w:spacing w:val="-13"/>
                <w:w w:val="105"/>
                <w:sz w:val="18"/>
              </w:rPr>
              <w:t xml:space="preserve"> </w:t>
            </w:r>
            <w:r>
              <w:rPr>
                <w:color w:val="003F62"/>
                <w:w w:val="105"/>
                <w:sz w:val="18"/>
              </w:rPr>
              <w:t>extent</w:t>
            </w:r>
            <w:r>
              <w:rPr>
                <w:color w:val="003F62"/>
                <w:spacing w:val="-13"/>
                <w:w w:val="105"/>
                <w:sz w:val="18"/>
              </w:rPr>
              <w:t xml:space="preserve"> </w:t>
            </w:r>
            <w:r>
              <w:rPr>
                <w:color w:val="003F62"/>
                <w:w w:val="105"/>
                <w:sz w:val="18"/>
              </w:rPr>
              <w:t>has</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business demonstrated that the matters</w:t>
            </w:r>
            <w:r>
              <w:rPr>
                <w:color w:val="003F62"/>
                <w:spacing w:val="80"/>
                <w:w w:val="105"/>
                <w:sz w:val="18"/>
              </w:rPr>
              <w:t xml:space="preserve"> </w:t>
            </w:r>
            <w:r>
              <w:rPr>
                <w:color w:val="003F62"/>
                <w:w w:val="105"/>
                <w:sz w:val="18"/>
              </w:rPr>
              <w:t>it</w:t>
            </w:r>
            <w:r>
              <w:rPr>
                <w:color w:val="003F62"/>
                <w:spacing w:val="-11"/>
                <w:w w:val="105"/>
                <w:sz w:val="18"/>
              </w:rPr>
              <w:t xml:space="preserve"> </w:t>
            </w:r>
            <w:r>
              <w:rPr>
                <w:color w:val="003F62"/>
                <w:w w:val="105"/>
                <w:sz w:val="18"/>
              </w:rPr>
              <w:t>has</w:t>
            </w:r>
            <w:r>
              <w:rPr>
                <w:color w:val="003F62"/>
                <w:spacing w:val="-11"/>
                <w:w w:val="105"/>
                <w:sz w:val="18"/>
              </w:rPr>
              <w:t xml:space="preserve"> </w:t>
            </w:r>
            <w:r>
              <w:rPr>
                <w:color w:val="003F62"/>
                <w:w w:val="105"/>
                <w:sz w:val="18"/>
              </w:rPr>
              <w:t>engaged</w:t>
            </w:r>
            <w:r>
              <w:rPr>
                <w:color w:val="003F62"/>
                <w:spacing w:val="-11"/>
                <w:w w:val="105"/>
                <w:sz w:val="18"/>
              </w:rPr>
              <w:t xml:space="preserve"> </w:t>
            </w:r>
            <w:r>
              <w:rPr>
                <w:color w:val="003F62"/>
                <w:w w:val="105"/>
                <w:sz w:val="18"/>
              </w:rPr>
              <w:t>on</w:t>
            </w:r>
            <w:r>
              <w:rPr>
                <w:color w:val="003F62"/>
                <w:spacing w:val="-11"/>
                <w:w w:val="105"/>
                <w:sz w:val="18"/>
              </w:rPr>
              <w:t xml:space="preserve"> </w:t>
            </w:r>
            <w:r>
              <w:rPr>
                <w:color w:val="003F62"/>
                <w:w w:val="105"/>
                <w:sz w:val="18"/>
              </w:rPr>
              <w:t>are</w:t>
            </w:r>
            <w:r>
              <w:rPr>
                <w:color w:val="003F62"/>
                <w:spacing w:val="-11"/>
                <w:w w:val="105"/>
                <w:sz w:val="18"/>
              </w:rPr>
              <w:t xml:space="preserve"> </w:t>
            </w:r>
            <w:r>
              <w:rPr>
                <w:color w:val="003F62"/>
                <w:w w:val="105"/>
                <w:sz w:val="18"/>
              </w:rPr>
              <w:t>those</w:t>
            </w:r>
            <w:r>
              <w:rPr>
                <w:color w:val="003F62"/>
                <w:spacing w:val="-11"/>
                <w:w w:val="105"/>
                <w:sz w:val="18"/>
              </w:rPr>
              <w:t xml:space="preserve"> </w:t>
            </w:r>
            <w:r>
              <w:rPr>
                <w:color w:val="003F62"/>
                <w:w w:val="105"/>
                <w:sz w:val="18"/>
              </w:rPr>
              <w:t>that have the most influence on the</w:t>
            </w:r>
            <w:r>
              <w:rPr>
                <w:color w:val="003F62"/>
                <w:w w:val="105"/>
                <w:sz w:val="18"/>
              </w:rPr>
              <w:t xml:space="preserve"> services provided to customers and prices charged?</w:t>
            </w:r>
          </w:p>
        </w:tc>
        <w:tc>
          <w:tcPr>
            <w:tcW w:w="893" w:type="dxa"/>
            <w:tcBorders>
              <w:top w:val="single" w:sz="8" w:space="0" w:color="003F62"/>
              <w:left w:val="single" w:sz="8" w:space="0" w:color="FFFFFF"/>
              <w:bottom w:val="single" w:sz="8" w:space="0" w:color="003F62"/>
              <w:right w:val="single" w:sz="8" w:space="0" w:color="FFFFFF"/>
            </w:tcBorders>
            <w:shd w:val="clear" w:color="auto" w:fill="C2E7EF"/>
          </w:tcPr>
          <w:p w14:paraId="6009800E" w14:textId="77777777" w:rsidR="0023410F" w:rsidRDefault="001D4F61">
            <w:pPr>
              <w:pStyle w:val="TableParagraph"/>
              <w:ind w:left="38"/>
              <w:jc w:val="center"/>
              <w:rPr>
                <w:b/>
                <w:sz w:val="18"/>
              </w:rPr>
            </w:pPr>
            <w:r>
              <w:rPr>
                <w:b/>
                <w:color w:val="003F62"/>
                <w:w w:val="111"/>
                <w:sz w:val="18"/>
              </w:rPr>
              <w:t>4</w:t>
            </w:r>
          </w:p>
        </w:tc>
        <w:tc>
          <w:tcPr>
            <w:tcW w:w="6697" w:type="dxa"/>
            <w:tcBorders>
              <w:top w:val="single" w:sz="8" w:space="0" w:color="003F62"/>
              <w:left w:val="single" w:sz="8" w:space="0" w:color="FFFFFF"/>
              <w:bottom w:val="single" w:sz="8" w:space="0" w:color="003F62"/>
              <w:right w:val="nil"/>
            </w:tcBorders>
          </w:tcPr>
          <w:p w14:paraId="6009800F" w14:textId="77777777" w:rsidR="0023410F" w:rsidRDefault="001D4F61">
            <w:pPr>
              <w:pStyle w:val="TableParagraph"/>
              <w:spacing w:line="249" w:lineRule="auto"/>
              <w:ind w:left="89"/>
              <w:rPr>
                <w:sz w:val="18"/>
              </w:rPr>
            </w:pPr>
            <w:r>
              <w:rPr>
                <w:color w:val="003F62"/>
                <w:w w:val="105"/>
                <w:sz w:val="18"/>
              </w:rPr>
              <w:t>We</w:t>
            </w:r>
            <w:r>
              <w:rPr>
                <w:color w:val="003F62"/>
                <w:spacing w:val="-11"/>
                <w:w w:val="105"/>
                <w:sz w:val="18"/>
              </w:rPr>
              <w:t xml:space="preserve"> </w:t>
            </w:r>
            <w:r>
              <w:rPr>
                <w:color w:val="003F62"/>
                <w:w w:val="105"/>
                <w:sz w:val="18"/>
              </w:rPr>
              <w:t>have</w:t>
            </w:r>
            <w:r>
              <w:rPr>
                <w:color w:val="003F62"/>
                <w:spacing w:val="-11"/>
                <w:w w:val="105"/>
                <w:sz w:val="18"/>
              </w:rPr>
              <w:t xml:space="preserve"> </w:t>
            </w:r>
            <w:r>
              <w:rPr>
                <w:color w:val="003F62"/>
                <w:w w:val="105"/>
                <w:sz w:val="18"/>
              </w:rPr>
              <w:t>demonstrated</w:t>
            </w:r>
            <w:r>
              <w:rPr>
                <w:color w:val="003F62"/>
                <w:spacing w:val="-11"/>
                <w:w w:val="105"/>
                <w:sz w:val="18"/>
              </w:rPr>
              <w:t xml:space="preserve"> </w:t>
            </w:r>
            <w:r>
              <w:rPr>
                <w:color w:val="003F62"/>
                <w:w w:val="105"/>
                <w:sz w:val="18"/>
              </w:rPr>
              <w:t>that</w:t>
            </w:r>
            <w:r>
              <w:rPr>
                <w:color w:val="003F62"/>
                <w:spacing w:val="-11"/>
                <w:w w:val="105"/>
                <w:sz w:val="18"/>
              </w:rPr>
              <w:t xml:space="preserve"> </w:t>
            </w:r>
            <w:r>
              <w:rPr>
                <w:color w:val="003F62"/>
                <w:w w:val="105"/>
                <w:sz w:val="18"/>
              </w:rPr>
              <w:t>the</w:t>
            </w:r>
            <w:r>
              <w:rPr>
                <w:color w:val="003F62"/>
                <w:spacing w:val="-11"/>
                <w:w w:val="105"/>
                <w:sz w:val="18"/>
              </w:rPr>
              <w:t xml:space="preserve"> </w:t>
            </w:r>
            <w:r>
              <w:rPr>
                <w:color w:val="003F62"/>
                <w:w w:val="105"/>
                <w:sz w:val="18"/>
              </w:rPr>
              <w:t>preferences</w:t>
            </w:r>
            <w:r>
              <w:rPr>
                <w:color w:val="003F62"/>
                <w:spacing w:val="-11"/>
                <w:w w:val="105"/>
                <w:sz w:val="18"/>
              </w:rPr>
              <w:t xml:space="preserve"> </w:t>
            </w:r>
            <w:r>
              <w:rPr>
                <w:color w:val="003F62"/>
                <w:w w:val="105"/>
                <w:sz w:val="18"/>
              </w:rPr>
              <w:t>elicited</w:t>
            </w:r>
            <w:r>
              <w:rPr>
                <w:color w:val="003F62"/>
                <w:spacing w:val="-11"/>
                <w:w w:val="105"/>
                <w:sz w:val="18"/>
              </w:rPr>
              <w:t xml:space="preserve"> </w:t>
            </w:r>
            <w:r>
              <w:rPr>
                <w:color w:val="003F62"/>
                <w:w w:val="105"/>
                <w:sz w:val="18"/>
              </w:rPr>
              <w:t>from</w:t>
            </w:r>
            <w:r>
              <w:rPr>
                <w:color w:val="003F62"/>
                <w:spacing w:val="-11"/>
                <w:w w:val="105"/>
                <w:sz w:val="18"/>
              </w:rPr>
              <w:t xml:space="preserve"> </w:t>
            </w:r>
            <w:r>
              <w:rPr>
                <w:color w:val="003F62"/>
                <w:w w:val="105"/>
                <w:sz w:val="18"/>
              </w:rPr>
              <w:t>customers</w:t>
            </w:r>
            <w:r>
              <w:rPr>
                <w:color w:val="003F62"/>
                <w:spacing w:val="-11"/>
                <w:w w:val="105"/>
                <w:sz w:val="18"/>
              </w:rPr>
              <w:t xml:space="preserve"> </w:t>
            </w:r>
            <w:r>
              <w:rPr>
                <w:color w:val="003F62"/>
                <w:w w:val="105"/>
                <w:sz w:val="18"/>
              </w:rPr>
              <w:t>over</w:t>
            </w:r>
            <w:r>
              <w:rPr>
                <w:color w:val="003F62"/>
                <w:spacing w:val="-11"/>
                <w:w w:val="105"/>
                <w:sz w:val="18"/>
              </w:rPr>
              <w:t xml:space="preserve"> </w:t>
            </w:r>
            <w:r>
              <w:rPr>
                <w:color w:val="003F62"/>
                <w:w w:val="105"/>
                <w:sz w:val="18"/>
              </w:rPr>
              <w:t>four</w:t>
            </w:r>
            <w:r>
              <w:rPr>
                <w:color w:val="003F62"/>
                <w:w w:val="105"/>
                <w:sz w:val="18"/>
              </w:rPr>
              <w:t xml:space="preserve"> years were iteratively narrowed over time to those of most importance.</w:t>
            </w:r>
          </w:p>
          <w:p w14:paraId="60098010" w14:textId="77777777" w:rsidR="0023410F" w:rsidRDefault="001D4F61">
            <w:pPr>
              <w:pStyle w:val="TableParagraph"/>
              <w:spacing w:before="86" w:line="249" w:lineRule="auto"/>
              <w:ind w:left="89"/>
              <w:rPr>
                <w:sz w:val="18"/>
              </w:rPr>
            </w:pPr>
            <w:r>
              <w:rPr>
                <w:color w:val="003F62"/>
                <w:w w:val="105"/>
                <w:sz w:val="18"/>
              </w:rPr>
              <w:t>All Community Panel recommendations were adopted, including to incrementally</w:t>
            </w:r>
            <w:r>
              <w:rPr>
                <w:color w:val="003F62"/>
                <w:spacing w:val="-14"/>
                <w:w w:val="105"/>
                <w:sz w:val="18"/>
              </w:rPr>
              <w:t xml:space="preserve"> </w:t>
            </w:r>
            <w:r>
              <w:rPr>
                <w:color w:val="003F62"/>
                <w:w w:val="105"/>
                <w:sz w:val="18"/>
              </w:rPr>
              <w:t>increase</w:t>
            </w:r>
            <w:r>
              <w:rPr>
                <w:color w:val="003F62"/>
                <w:spacing w:val="-13"/>
                <w:w w:val="105"/>
                <w:sz w:val="18"/>
              </w:rPr>
              <w:t xml:space="preserve"> </w:t>
            </w:r>
            <w:r>
              <w:rPr>
                <w:color w:val="003F62"/>
                <w:w w:val="105"/>
                <w:sz w:val="18"/>
              </w:rPr>
              <w:t>customer</w:t>
            </w:r>
            <w:r>
              <w:rPr>
                <w:color w:val="003F62"/>
                <w:spacing w:val="-13"/>
                <w:w w:val="105"/>
                <w:sz w:val="18"/>
              </w:rPr>
              <w:t xml:space="preserve"> </w:t>
            </w:r>
            <w:r>
              <w:rPr>
                <w:color w:val="003F62"/>
                <w:w w:val="105"/>
                <w:sz w:val="18"/>
              </w:rPr>
              <w:t>bills</w:t>
            </w:r>
            <w:r>
              <w:rPr>
                <w:color w:val="003F62"/>
                <w:spacing w:val="-13"/>
                <w:w w:val="105"/>
                <w:sz w:val="18"/>
              </w:rPr>
              <w:t xml:space="preserve"> </w:t>
            </w:r>
            <w:r>
              <w:rPr>
                <w:color w:val="003F62"/>
                <w:w w:val="105"/>
                <w:sz w:val="18"/>
              </w:rPr>
              <w:t>now</w:t>
            </w:r>
            <w:r>
              <w:rPr>
                <w:color w:val="003F62"/>
                <w:spacing w:val="-13"/>
                <w:w w:val="105"/>
                <w:sz w:val="18"/>
              </w:rPr>
              <w:t xml:space="preserve"> </w:t>
            </w:r>
            <w:r>
              <w:rPr>
                <w:color w:val="003F62"/>
                <w:w w:val="105"/>
                <w:sz w:val="18"/>
              </w:rPr>
              <w:t>rather</w:t>
            </w:r>
            <w:r>
              <w:rPr>
                <w:color w:val="003F62"/>
                <w:spacing w:val="-13"/>
                <w:w w:val="105"/>
                <w:sz w:val="18"/>
              </w:rPr>
              <w:t xml:space="preserve"> </w:t>
            </w:r>
            <w:r>
              <w:rPr>
                <w:color w:val="003F62"/>
                <w:w w:val="105"/>
                <w:sz w:val="18"/>
              </w:rPr>
              <w:t>than</w:t>
            </w:r>
            <w:r>
              <w:rPr>
                <w:color w:val="003F62"/>
                <w:spacing w:val="-13"/>
                <w:w w:val="105"/>
                <w:sz w:val="18"/>
              </w:rPr>
              <w:t xml:space="preserve"> </w:t>
            </w:r>
            <w:r>
              <w:rPr>
                <w:color w:val="003F62"/>
                <w:w w:val="105"/>
                <w:sz w:val="18"/>
              </w:rPr>
              <w:t>larger</w:t>
            </w:r>
            <w:r>
              <w:rPr>
                <w:color w:val="003F62"/>
                <w:spacing w:val="-14"/>
                <w:w w:val="105"/>
                <w:sz w:val="18"/>
              </w:rPr>
              <w:t xml:space="preserve"> </w:t>
            </w:r>
            <w:r>
              <w:rPr>
                <w:color w:val="003F62"/>
                <w:w w:val="105"/>
                <w:sz w:val="18"/>
              </w:rPr>
              <w:t>increases</w:t>
            </w:r>
            <w:r>
              <w:rPr>
                <w:color w:val="003F62"/>
                <w:spacing w:val="-13"/>
                <w:w w:val="105"/>
                <w:sz w:val="18"/>
              </w:rPr>
              <w:t xml:space="preserve"> </w:t>
            </w:r>
            <w:r>
              <w:rPr>
                <w:color w:val="003F62"/>
                <w:w w:val="105"/>
                <w:sz w:val="18"/>
              </w:rPr>
              <w:t>in</w:t>
            </w:r>
            <w:r>
              <w:rPr>
                <w:color w:val="003F62"/>
                <w:spacing w:val="-13"/>
                <w:w w:val="105"/>
                <w:sz w:val="18"/>
              </w:rPr>
              <w:t xml:space="preserve"> </w:t>
            </w:r>
            <w:r>
              <w:rPr>
                <w:color w:val="003F62"/>
                <w:w w:val="105"/>
                <w:sz w:val="18"/>
              </w:rPr>
              <w:t>the future. This was an unexpected recommendati</w:t>
            </w:r>
            <w:r>
              <w:rPr>
                <w:color w:val="003F62"/>
                <w:w w:val="105"/>
                <w:sz w:val="18"/>
              </w:rPr>
              <w:t>on, displaying the extent of influence they had.</w:t>
            </w:r>
          </w:p>
          <w:p w14:paraId="60098011" w14:textId="77777777" w:rsidR="0023410F" w:rsidRDefault="001D4F61">
            <w:pPr>
              <w:pStyle w:val="TableParagraph"/>
              <w:spacing w:before="88" w:line="249" w:lineRule="auto"/>
              <w:ind w:left="89"/>
              <w:rPr>
                <w:sz w:val="18"/>
              </w:rPr>
            </w:pPr>
            <w:r>
              <w:rPr>
                <w:color w:val="003F62"/>
                <w:w w:val="105"/>
                <w:sz w:val="18"/>
              </w:rPr>
              <w:t>We</w:t>
            </w:r>
            <w:r>
              <w:rPr>
                <w:color w:val="003F62"/>
                <w:spacing w:val="-13"/>
                <w:w w:val="105"/>
                <w:sz w:val="18"/>
              </w:rPr>
              <w:t xml:space="preserve"> </w:t>
            </w:r>
            <w:r>
              <w:rPr>
                <w:color w:val="003F62"/>
                <w:w w:val="105"/>
                <w:sz w:val="18"/>
              </w:rPr>
              <w:t>have</w:t>
            </w:r>
            <w:r>
              <w:rPr>
                <w:color w:val="003F62"/>
                <w:spacing w:val="-13"/>
                <w:w w:val="105"/>
                <w:sz w:val="18"/>
              </w:rPr>
              <w:t xml:space="preserve"> </w:t>
            </w:r>
            <w:r>
              <w:rPr>
                <w:color w:val="003F62"/>
                <w:w w:val="105"/>
                <w:sz w:val="18"/>
              </w:rPr>
              <w:t>demonstrated</w:t>
            </w:r>
            <w:r>
              <w:rPr>
                <w:color w:val="003F62"/>
                <w:spacing w:val="-13"/>
                <w:w w:val="105"/>
                <w:sz w:val="18"/>
              </w:rPr>
              <w:t xml:space="preserve"> </w:t>
            </w:r>
            <w:r>
              <w:rPr>
                <w:color w:val="003F62"/>
                <w:w w:val="105"/>
                <w:sz w:val="18"/>
              </w:rPr>
              <w:t>an</w:t>
            </w:r>
            <w:r>
              <w:rPr>
                <w:color w:val="003F62"/>
                <w:spacing w:val="-13"/>
                <w:w w:val="105"/>
                <w:sz w:val="18"/>
              </w:rPr>
              <w:t xml:space="preserve"> </w:t>
            </w:r>
            <w:r>
              <w:rPr>
                <w:color w:val="003F62"/>
                <w:w w:val="105"/>
                <w:sz w:val="18"/>
              </w:rPr>
              <w:t>open</w:t>
            </w:r>
            <w:r>
              <w:rPr>
                <w:color w:val="003F62"/>
                <w:spacing w:val="-13"/>
                <w:w w:val="105"/>
                <w:sz w:val="18"/>
              </w:rPr>
              <w:t xml:space="preserve"> </w:t>
            </w:r>
            <w:r>
              <w:rPr>
                <w:color w:val="003F62"/>
                <w:w w:val="105"/>
                <w:sz w:val="18"/>
              </w:rPr>
              <w:t>approach</w:t>
            </w:r>
            <w:r>
              <w:rPr>
                <w:color w:val="003F62"/>
                <w:spacing w:val="-13"/>
                <w:w w:val="105"/>
                <w:sz w:val="18"/>
              </w:rPr>
              <w:t xml:space="preserve"> </w:t>
            </w:r>
            <w:r>
              <w:rPr>
                <w:color w:val="003F62"/>
                <w:w w:val="105"/>
                <w:sz w:val="18"/>
              </w:rPr>
              <w:t>that</w:t>
            </w:r>
            <w:r>
              <w:rPr>
                <w:color w:val="003F62"/>
                <w:spacing w:val="-13"/>
                <w:w w:val="105"/>
                <w:sz w:val="18"/>
              </w:rPr>
              <w:t xml:space="preserve"> </w:t>
            </w:r>
            <w:r>
              <w:rPr>
                <w:color w:val="003F62"/>
                <w:w w:val="105"/>
                <w:sz w:val="18"/>
              </w:rPr>
              <w:t>allowed</w:t>
            </w:r>
            <w:r>
              <w:rPr>
                <w:color w:val="003F62"/>
                <w:spacing w:val="-13"/>
                <w:w w:val="105"/>
                <w:sz w:val="18"/>
              </w:rPr>
              <w:t xml:space="preserve"> </w:t>
            </w:r>
            <w:r>
              <w:rPr>
                <w:color w:val="003F62"/>
                <w:w w:val="105"/>
                <w:sz w:val="18"/>
              </w:rPr>
              <w:t>free-form</w:t>
            </w:r>
            <w:r>
              <w:rPr>
                <w:color w:val="003F62"/>
                <w:spacing w:val="-13"/>
                <w:w w:val="105"/>
                <w:sz w:val="18"/>
              </w:rPr>
              <w:t xml:space="preserve"> </w:t>
            </w:r>
            <w:r>
              <w:rPr>
                <w:color w:val="003F62"/>
                <w:w w:val="105"/>
                <w:sz w:val="18"/>
              </w:rPr>
              <w:t>suggestions and recommendations to be explored and included.</w:t>
            </w:r>
          </w:p>
        </w:tc>
      </w:tr>
      <w:tr w:rsidR="0023410F" w14:paraId="60098016" w14:textId="77777777">
        <w:trPr>
          <w:trHeight w:val="1150"/>
        </w:trPr>
        <w:tc>
          <w:tcPr>
            <w:tcW w:w="2896" w:type="dxa"/>
            <w:tcBorders>
              <w:top w:val="single" w:sz="8" w:space="0" w:color="003F62"/>
              <w:left w:val="nil"/>
              <w:bottom w:val="single" w:sz="8" w:space="0" w:color="003F62"/>
              <w:right w:val="single" w:sz="8" w:space="0" w:color="FFFFFF"/>
            </w:tcBorders>
          </w:tcPr>
          <w:p w14:paraId="60098013" w14:textId="77777777" w:rsidR="0023410F" w:rsidRDefault="001D4F61">
            <w:pPr>
              <w:pStyle w:val="TableParagraph"/>
              <w:spacing w:line="249" w:lineRule="auto"/>
              <w:ind w:left="100" w:right="128"/>
              <w:jc w:val="both"/>
              <w:rPr>
                <w:sz w:val="18"/>
              </w:rPr>
            </w:pPr>
            <w:r>
              <w:rPr>
                <w:color w:val="003F62"/>
                <w:w w:val="105"/>
                <w:sz w:val="18"/>
              </w:rPr>
              <w:t>To</w:t>
            </w:r>
            <w:r>
              <w:rPr>
                <w:color w:val="003F62"/>
                <w:spacing w:val="-14"/>
                <w:w w:val="105"/>
                <w:sz w:val="18"/>
              </w:rPr>
              <w:t xml:space="preserve"> </w:t>
            </w:r>
            <w:r>
              <w:rPr>
                <w:color w:val="003F62"/>
                <w:w w:val="105"/>
                <w:sz w:val="18"/>
              </w:rPr>
              <w:t>what</w:t>
            </w:r>
            <w:r>
              <w:rPr>
                <w:color w:val="003F62"/>
                <w:spacing w:val="-13"/>
                <w:w w:val="105"/>
                <w:sz w:val="18"/>
              </w:rPr>
              <w:t xml:space="preserve"> </w:t>
            </w:r>
            <w:r>
              <w:rPr>
                <w:color w:val="003F62"/>
                <w:w w:val="105"/>
                <w:sz w:val="18"/>
              </w:rPr>
              <w:t>extent</w:t>
            </w:r>
            <w:r>
              <w:rPr>
                <w:color w:val="003F62"/>
                <w:spacing w:val="-13"/>
                <w:w w:val="105"/>
                <w:sz w:val="18"/>
              </w:rPr>
              <w:t xml:space="preserve"> </w:t>
            </w:r>
            <w:r>
              <w:rPr>
                <w:color w:val="003F62"/>
                <w:w w:val="105"/>
                <w:sz w:val="18"/>
              </w:rPr>
              <w:t>has</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business explained how it decided when</w:t>
            </w:r>
            <w:r>
              <w:rPr>
                <w:color w:val="003F62"/>
                <w:w w:val="105"/>
                <w:sz w:val="18"/>
              </w:rPr>
              <w:t xml:space="preserve"> to carry out its engagement?</w:t>
            </w:r>
          </w:p>
        </w:tc>
        <w:tc>
          <w:tcPr>
            <w:tcW w:w="893" w:type="dxa"/>
            <w:tcBorders>
              <w:top w:val="single" w:sz="8" w:space="0" w:color="003F62"/>
              <w:left w:val="single" w:sz="8" w:space="0" w:color="FFFFFF"/>
              <w:bottom w:val="single" w:sz="8" w:space="0" w:color="003F62"/>
              <w:right w:val="single" w:sz="8" w:space="0" w:color="FFFFFF"/>
            </w:tcBorders>
            <w:shd w:val="clear" w:color="auto" w:fill="C2E7EF"/>
          </w:tcPr>
          <w:p w14:paraId="60098014" w14:textId="77777777" w:rsidR="0023410F" w:rsidRDefault="001D4F61">
            <w:pPr>
              <w:pStyle w:val="TableParagraph"/>
              <w:ind w:left="38"/>
              <w:jc w:val="center"/>
              <w:rPr>
                <w:b/>
                <w:sz w:val="18"/>
              </w:rPr>
            </w:pPr>
            <w:r>
              <w:rPr>
                <w:b/>
                <w:color w:val="003F62"/>
                <w:w w:val="111"/>
                <w:sz w:val="18"/>
              </w:rPr>
              <w:t>4</w:t>
            </w:r>
          </w:p>
        </w:tc>
        <w:tc>
          <w:tcPr>
            <w:tcW w:w="6697" w:type="dxa"/>
            <w:tcBorders>
              <w:top w:val="single" w:sz="8" w:space="0" w:color="003F62"/>
              <w:left w:val="single" w:sz="8" w:space="0" w:color="FFFFFF"/>
              <w:bottom w:val="single" w:sz="8" w:space="0" w:color="003F62"/>
              <w:right w:val="nil"/>
            </w:tcBorders>
          </w:tcPr>
          <w:p w14:paraId="60098015" w14:textId="77777777" w:rsidR="0023410F" w:rsidRDefault="001D4F61">
            <w:pPr>
              <w:pStyle w:val="TableParagraph"/>
              <w:ind w:left="89"/>
              <w:rPr>
                <w:sz w:val="18"/>
              </w:rPr>
            </w:pPr>
            <w:r>
              <w:rPr>
                <w:color w:val="003F62"/>
                <w:w w:val="105"/>
                <w:sz w:val="18"/>
              </w:rPr>
              <w:t>Our</w:t>
            </w:r>
            <w:r>
              <w:rPr>
                <w:color w:val="003F62"/>
                <w:spacing w:val="-8"/>
                <w:w w:val="105"/>
                <w:sz w:val="18"/>
              </w:rPr>
              <w:t xml:space="preserve"> </w:t>
            </w:r>
            <w:r>
              <w:rPr>
                <w:color w:val="003F62"/>
                <w:w w:val="105"/>
                <w:sz w:val="18"/>
              </w:rPr>
              <w:t>engagement</w:t>
            </w:r>
            <w:r>
              <w:rPr>
                <w:color w:val="003F62"/>
                <w:spacing w:val="-8"/>
                <w:w w:val="105"/>
                <w:sz w:val="18"/>
              </w:rPr>
              <w:t xml:space="preserve"> </w:t>
            </w:r>
            <w:r>
              <w:rPr>
                <w:color w:val="003F62"/>
                <w:w w:val="105"/>
                <w:sz w:val="18"/>
              </w:rPr>
              <w:t>activity</w:t>
            </w:r>
            <w:r>
              <w:rPr>
                <w:color w:val="003F62"/>
                <w:spacing w:val="-8"/>
                <w:w w:val="105"/>
                <w:sz w:val="18"/>
              </w:rPr>
              <w:t xml:space="preserve"> </w:t>
            </w:r>
            <w:r>
              <w:rPr>
                <w:color w:val="003F62"/>
                <w:w w:val="105"/>
                <w:sz w:val="18"/>
              </w:rPr>
              <w:t>was</w:t>
            </w:r>
            <w:r>
              <w:rPr>
                <w:color w:val="003F62"/>
                <w:spacing w:val="-8"/>
                <w:w w:val="105"/>
                <w:sz w:val="18"/>
              </w:rPr>
              <w:t xml:space="preserve"> </w:t>
            </w:r>
            <w:r>
              <w:rPr>
                <w:color w:val="003F62"/>
                <w:w w:val="105"/>
                <w:sz w:val="18"/>
              </w:rPr>
              <w:t>ongoing</w:t>
            </w:r>
            <w:r>
              <w:rPr>
                <w:color w:val="003F62"/>
                <w:spacing w:val="-8"/>
                <w:w w:val="105"/>
                <w:sz w:val="18"/>
              </w:rPr>
              <w:t xml:space="preserve"> </w:t>
            </w:r>
            <w:r>
              <w:rPr>
                <w:color w:val="003F62"/>
                <w:w w:val="105"/>
                <w:sz w:val="18"/>
              </w:rPr>
              <w:t>over</w:t>
            </w:r>
            <w:r>
              <w:rPr>
                <w:color w:val="003F62"/>
                <w:spacing w:val="-8"/>
                <w:w w:val="105"/>
                <w:sz w:val="18"/>
              </w:rPr>
              <w:t xml:space="preserve"> </w:t>
            </w:r>
            <w:r>
              <w:rPr>
                <w:color w:val="003F62"/>
                <w:w w:val="105"/>
                <w:sz w:val="18"/>
              </w:rPr>
              <w:t>four</w:t>
            </w:r>
            <w:r>
              <w:rPr>
                <w:color w:val="003F62"/>
                <w:spacing w:val="-8"/>
                <w:w w:val="105"/>
                <w:sz w:val="18"/>
              </w:rPr>
              <w:t xml:space="preserve"> </w:t>
            </w:r>
            <w:r>
              <w:rPr>
                <w:color w:val="003F62"/>
                <w:spacing w:val="-2"/>
                <w:w w:val="105"/>
                <w:sz w:val="18"/>
              </w:rPr>
              <w:t>years.</w:t>
            </w:r>
          </w:p>
        </w:tc>
      </w:tr>
      <w:tr w:rsidR="0023410F" w14:paraId="6009801D" w14:textId="77777777">
        <w:trPr>
          <w:trHeight w:val="2474"/>
        </w:trPr>
        <w:tc>
          <w:tcPr>
            <w:tcW w:w="2896" w:type="dxa"/>
            <w:tcBorders>
              <w:top w:val="single" w:sz="8" w:space="0" w:color="003F62"/>
              <w:left w:val="nil"/>
              <w:bottom w:val="single" w:sz="8" w:space="0" w:color="003F62"/>
              <w:right w:val="single" w:sz="8" w:space="0" w:color="FFFFFF"/>
            </w:tcBorders>
          </w:tcPr>
          <w:p w14:paraId="60098017" w14:textId="77777777" w:rsidR="0023410F" w:rsidRDefault="001D4F61">
            <w:pPr>
              <w:pStyle w:val="TableParagraph"/>
              <w:spacing w:line="249" w:lineRule="auto"/>
              <w:ind w:left="100" w:right="147"/>
              <w:rPr>
                <w:sz w:val="18"/>
              </w:rPr>
            </w:pPr>
            <w:r>
              <w:rPr>
                <w:color w:val="003F62"/>
                <w:w w:val="105"/>
                <w:sz w:val="18"/>
              </w:rPr>
              <w:t>To what extent has the business</w:t>
            </w:r>
            <w:r>
              <w:rPr>
                <w:color w:val="003F62"/>
                <w:spacing w:val="-14"/>
                <w:w w:val="105"/>
                <w:sz w:val="18"/>
              </w:rPr>
              <w:t xml:space="preserve"> </w:t>
            </w:r>
            <w:r>
              <w:rPr>
                <w:color w:val="003F62"/>
                <w:w w:val="105"/>
                <w:sz w:val="18"/>
              </w:rPr>
              <w:t>demonstrated</w:t>
            </w:r>
            <w:r>
              <w:rPr>
                <w:color w:val="003F62"/>
                <w:spacing w:val="-13"/>
                <w:w w:val="105"/>
                <w:sz w:val="18"/>
              </w:rPr>
              <w:t xml:space="preserve"> </w:t>
            </w:r>
            <w:r>
              <w:rPr>
                <w:color w:val="003F62"/>
                <w:w w:val="105"/>
                <w:sz w:val="18"/>
              </w:rPr>
              <w:t>how</w:t>
            </w:r>
            <w:r>
              <w:rPr>
                <w:color w:val="003F62"/>
                <w:spacing w:val="-13"/>
                <w:w w:val="105"/>
                <w:sz w:val="18"/>
              </w:rPr>
              <w:t xml:space="preserve"> </w:t>
            </w:r>
            <w:r>
              <w:rPr>
                <w:color w:val="003F62"/>
                <w:w w:val="105"/>
                <w:sz w:val="18"/>
              </w:rPr>
              <w:t>its</w:t>
            </w:r>
          </w:p>
          <w:p w14:paraId="60098018" w14:textId="77777777" w:rsidR="0023410F" w:rsidRDefault="001D4F61">
            <w:pPr>
              <w:pStyle w:val="TableParagraph"/>
              <w:spacing w:before="1" w:line="249" w:lineRule="auto"/>
              <w:ind w:left="100"/>
              <w:rPr>
                <w:sz w:val="18"/>
              </w:rPr>
            </w:pPr>
            <w:r>
              <w:rPr>
                <w:color w:val="003F62"/>
                <w:w w:val="105"/>
                <w:sz w:val="18"/>
              </w:rPr>
              <w:t>engagement</w:t>
            </w:r>
            <w:r>
              <w:rPr>
                <w:color w:val="003F62"/>
                <w:spacing w:val="-11"/>
                <w:w w:val="105"/>
                <w:sz w:val="18"/>
              </w:rPr>
              <w:t xml:space="preserve"> </w:t>
            </w:r>
            <w:r>
              <w:rPr>
                <w:color w:val="003F62"/>
                <w:w w:val="105"/>
                <w:sz w:val="18"/>
              </w:rPr>
              <w:t>with</w:t>
            </w:r>
            <w:r>
              <w:rPr>
                <w:color w:val="003F62"/>
                <w:spacing w:val="-11"/>
                <w:w w:val="105"/>
                <w:sz w:val="18"/>
              </w:rPr>
              <w:t xml:space="preserve"> </w:t>
            </w:r>
            <w:r>
              <w:rPr>
                <w:color w:val="003F62"/>
                <w:w w:val="105"/>
                <w:sz w:val="18"/>
              </w:rPr>
              <w:t>customers</w:t>
            </w:r>
            <w:r>
              <w:rPr>
                <w:color w:val="003F62"/>
                <w:spacing w:val="-11"/>
                <w:w w:val="105"/>
                <w:sz w:val="18"/>
              </w:rPr>
              <w:t xml:space="preserve"> </w:t>
            </w:r>
            <w:r>
              <w:rPr>
                <w:color w:val="003F62"/>
                <w:w w:val="105"/>
                <w:sz w:val="18"/>
              </w:rPr>
              <w:t>has influenced its submission?</w:t>
            </w:r>
          </w:p>
        </w:tc>
        <w:tc>
          <w:tcPr>
            <w:tcW w:w="893" w:type="dxa"/>
            <w:tcBorders>
              <w:top w:val="single" w:sz="8" w:space="0" w:color="003F62"/>
              <w:left w:val="single" w:sz="8" w:space="0" w:color="FFFFFF"/>
              <w:bottom w:val="single" w:sz="8" w:space="0" w:color="003F62"/>
              <w:right w:val="single" w:sz="8" w:space="0" w:color="FFFFFF"/>
            </w:tcBorders>
            <w:shd w:val="clear" w:color="auto" w:fill="C2E7EF"/>
          </w:tcPr>
          <w:p w14:paraId="60098019" w14:textId="77777777" w:rsidR="0023410F" w:rsidRDefault="001D4F61">
            <w:pPr>
              <w:pStyle w:val="TableParagraph"/>
              <w:ind w:left="38"/>
              <w:jc w:val="center"/>
              <w:rPr>
                <w:b/>
                <w:sz w:val="18"/>
              </w:rPr>
            </w:pPr>
            <w:r>
              <w:rPr>
                <w:b/>
                <w:color w:val="003F62"/>
                <w:w w:val="111"/>
                <w:sz w:val="18"/>
              </w:rPr>
              <w:t>4</w:t>
            </w:r>
          </w:p>
        </w:tc>
        <w:tc>
          <w:tcPr>
            <w:tcW w:w="6697" w:type="dxa"/>
            <w:tcBorders>
              <w:top w:val="single" w:sz="8" w:space="0" w:color="003F62"/>
              <w:left w:val="single" w:sz="8" w:space="0" w:color="FFFFFF"/>
              <w:bottom w:val="single" w:sz="8" w:space="0" w:color="003F62"/>
              <w:right w:val="nil"/>
            </w:tcBorders>
          </w:tcPr>
          <w:p w14:paraId="6009801A" w14:textId="77777777" w:rsidR="0023410F" w:rsidRDefault="001D4F61">
            <w:pPr>
              <w:pStyle w:val="TableParagraph"/>
              <w:spacing w:line="249" w:lineRule="auto"/>
              <w:ind w:left="89" w:right="49"/>
              <w:rPr>
                <w:sz w:val="18"/>
              </w:rPr>
            </w:pPr>
            <w:r>
              <w:rPr>
                <w:color w:val="003F62"/>
                <w:w w:val="105"/>
                <w:sz w:val="18"/>
              </w:rPr>
              <w:t xml:space="preserve">True to our Board promise to ‘collaborate’, all final customer insights have </w:t>
            </w:r>
            <w:r>
              <w:rPr>
                <w:color w:val="003F62"/>
                <w:spacing w:val="-2"/>
                <w:w w:val="105"/>
                <w:sz w:val="18"/>
              </w:rPr>
              <w:t>been</w:t>
            </w:r>
            <w:r>
              <w:rPr>
                <w:color w:val="003F62"/>
                <w:spacing w:val="-6"/>
                <w:w w:val="105"/>
                <w:sz w:val="18"/>
              </w:rPr>
              <w:t xml:space="preserve"> </w:t>
            </w:r>
            <w:r>
              <w:rPr>
                <w:color w:val="003F62"/>
                <w:spacing w:val="-2"/>
                <w:w w:val="105"/>
                <w:sz w:val="18"/>
              </w:rPr>
              <w:t>considered</w:t>
            </w:r>
            <w:r>
              <w:rPr>
                <w:color w:val="003F62"/>
                <w:spacing w:val="-6"/>
                <w:w w:val="105"/>
                <w:sz w:val="18"/>
              </w:rPr>
              <w:t xml:space="preserve"> </w:t>
            </w:r>
            <w:r>
              <w:rPr>
                <w:color w:val="003F62"/>
                <w:spacing w:val="-2"/>
                <w:w w:val="105"/>
                <w:sz w:val="18"/>
              </w:rPr>
              <w:t>in</w:t>
            </w:r>
            <w:r>
              <w:rPr>
                <w:color w:val="003F62"/>
                <w:spacing w:val="-6"/>
                <w:w w:val="105"/>
                <w:sz w:val="18"/>
              </w:rPr>
              <w:t xml:space="preserve"> </w:t>
            </w:r>
            <w:r>
              <w:rPr>
                <w:color w:val="003F62"/>
                <w:spacing w:val="-2"/>
                <w:w w:val="105"/>
                <w:sz w:val="18"/>
              </w:rPr>
              <w:t>this</w:t>
            </w:r>
            <w:r>
              <w:rPr>
                <w:color w:val="003F62"/>
                <w:spacing w:val="-6"/>
                <w:w w:val="105"/>
                <w:sz w:val="18"/>
              </w:rPr>
              <w:t xml:space="preserve"> </w:t>
            </w:r>
            <w:r>
              <w:rPr>
                <w:color w:val="003F62"/>
                <w:spacing w:val="-2"/>
                <w:w w:val="105"/>
                <w:sz w:val="18"/>
              </w:rPr>
              <w:t>submission,</w:t>
            </w:r>
            <w:r>
              <w:rPr>
                <w:color w:val="003F62"/>
                <w:spacing w:val="-6"/>
                <w:w w:val="105"/>
                <w:sz w:val="18"/>
              </w:rPr>
              <w:t xml:space="preserve"> </w:t>
            </w:r>
            <w:r>
              <w:rPr>
                <w:color w:val="003F62"/>
                <w:spacing w:val="-2"/>
                <w:w w:val="105"/>
                <w:sz w:val="18"/>
              </w:rPr>
              <w:t>with</w:t>
            </w:r>
            <w:r>
              <w:rPr>
                <w:color w:val="003F62"/>
                <w:spacing w:val="-6"/>
                <w:w w:val="105"/>
                <w:sz w:val="18"/>
              </w:rPr>
              <w:t xml:space="preserve"> </w:t>
            </w:r>
            <w:r>
              <w:rPr>
                <w:color w:val="003F62"/>
                <w:spacing w:val="-2"/>
                <w:w w:val="105"/>
                <w:sz w:val="18"/>
              </w:rPr>
              <w:t>key</w:t>
            </w:r>
            <w:r>
              <w:rPr>
                <w:color w:val="003F62"/>
                <w:spacing w:val="-6"/>
                <w:w w:val="105"/>
                <w:sz w:val="18"/>
              </w:rPr>
              <w:t xml:space="preserve"> </w:t>
            </w:r>
            <w:r>
              <w:rPr>
                <w:color w:val="003F62"/>
                <w:spacing w:val="-2"/>
                <w:w w:val="105"/>
                <w:sz w:val="18"/>
              </w:rPr>
              <w:t>actions,</w:t>
            </w:r>
            <w:r>
              <w:rPr>
                <w:color w:val="003F62"/>
                <w:spacing w:val="-6"/>
                <w:w w:val="105"/>
                <w:sz w:val="18"/>
              </w:rPr>
              <w:t xml:space="preserve"> </w:t>
            </w:r>
            <w:r>
              <w:rPr>
                <w:color w:val="003F62"/>
                <w:spacing w:val="-2"/>
                <w:w w:val="105"/>
                <w:sz w:val="18"/>
              </w:rPr>
              <w:t>outcomes</w:t>
            </w:r>
            <w:r>
              <w:rPr>
                <w:color w:val="003F62"/>
                <w:spacing w:val="-6"/>
                <w:w w:val="105"/>
                <w:sz w:val="18"/>
              </w:rPr>
              <w:t xml:space="preserve"> </w:t>
            </w:r>
            <w:r>
              <w:rPr>
                <w:color w:val="003F62"/>
                <w:spacing w:val="-2"/>
                <w:w w:val="105"/>
                <w:sz w:val="18"/>
              </w:rPr>
              <w:t>and</w:t>
            </w:r>
            <w:r>
              <w:rPr>
                <w:color w:val="003F62"/>
                <w:spacing w:val="-6"/>
                <w:w w:val="105"/>
                <w:sz w:val="18"/>
              </w:rPr>
              <w:t xml:space="preserve"> </w:t>
            </w:r>
            <w:r>
              <w:rPr>
                <w:color w:val="003F62"/>
                <w:spacing w:val="-2"/>
                <w:w w:val="105"/>
                <w:sz w:val="18"/>
              </w:rPr>
              <w:t xml:space="preserve">measures </w:t>
            </w:r>
            <w:r>
              <w:rPr>
                <w:color w:val="003F62"/>
                <w:w w:val="105"/>
                <w:sz w:val="18"/>
              </w:rPr>
              <w:t>directly responding to each of these insights.</w:t>
            </w:r>
          </w:p>
          <w:p w14:paraId="6009801B" w14:textId="77777777" w:rsidR="0023410F" w:rsidRDefault="001D4F61">
            <w:pPr>
              <w:pStyle w:val="TableParagraph"/>
              <w:spacing w:before="87" w:line="249" w:lineRule="auto"/>
              <w:ind w:left="89" w:right="49"/>
              <w:rPr>
                <w:sz w:val="18"/>
              </w:rPr>
            </w:pPr>
            <w:r>
              <w:rPr>
                <w:color w:val="003F62"/>
                <w:w w:val="105"/>
                <w:sz w:val="18"/>
              </w:rPr>
              <w:t>All the recommendations from the Community Panel were adopted by the Board.</w:t>
            </w:r>
            <w:r>
              <w:rPr>
                <w:color w:val="003F62"/>
                <w:spacing w:val="-14"/>
                <w:w w:val="105"/>
                <w:sz w:val="18"/>
              </w:rPr>
              <w:t xml:space="preserve"> </w:t>
            </w:r>
            <w:r>
              <w:rPr>
                <w:color w:val="003F62"/>
                <w:w w:val="105"/>
                <w:sz w:val="18"/>
              </w:rPr>
              <w:t>Panel</w:t>
            </w:r>
            <w:r>
              <w:rPr>
                <w:color w:val="003F62"/>
                <w:spacing w:val="-13"/>
                <w:w w:val="105"/>
                <w:sz w:val="18"/>
              </w:rPr>
              <w:t xml:space="preserve"> </w:t>
            </w:r>
            <w:r>
              <w:rPr>
                <w:color w:val="003F62"/>
                <w:w w:val="105"/>
                <w:sz w:val="18"/>
              </w:rPr>
              <w:t>members</w:t>
            </w:r>
            <w:r>
              <w:rPr>
                <w:color w:val="003F62"/>
                <w:spacing w:val="-13"/>
                <w:w w:val="105"/>
                <w:sz w:val="18"/>
              </w:rPr>
              <w:t xml:space="preserve"> </w:t>
            </w:r>
            <w:r>
              <w:rPr>
                <w:color w:val="003F62"/>
                <w:w w:val="105"/>
                <w:sz w:val="18"/>
              </w:rPr>
              <w:t>confirmed</w:t>
            </w:r>
            <w:r>
              <w:rPr>
                <w:color w:val="003F62"/>
                <w:spacing w:val="-13"/>
                <w:w w:val="105"/>
                <w:sz w:val="18"/>
              </w:rPr>
              <w:t xml:space="preserve"> </w:t>
            </w:r>
            <w:r>
              <w:rPr>
                <w:color w:val="003F62"/>
                <w:w w:val="105"/>
                <w:sz w:val="18"/>
              </w:rPr>
              <w:t>they</w:t>
            </w:r>
            <w:r>
              <w:rPr>
                <w:color w:val="003F62"/>
                <w:spacing w:val="-13"/>
                <w:w w:val="105"/>
                <w:sz w:val="18"/>
              </w:rPr>
              <w:t xml:space="preserve"> </w:t>
            </w:r>
            <w:r>
              <w:rPr>
                <w:color w:val="003F62"/>
                <w:w w:val="105"/>
                <w:sz w:val="18"/>
              </w:rPr>
              <w:t>could</w:t>
            </w:r>
            <w:r>
              <w:rPr>
                <w:color w:val="003F62"/>
                <w:spacing w:val="-13"/>
                <w:w w:val="105"/>
                <w:sz w:val="18"/>
              </w:rPr>
              <w:t xml:space="preserve"> </w:t>
            </w:r>
            <w:r>
              <w:rPr>
                <w:color w:val="003F62"/>
                <w:w w:val="105"/>
                <w:sz w:val="18"/>
              </w:rPr>
              <w:t>see</w:t>
            </w:r>
            <w:r>
              <w:rPr>
                <w:color w:val="003F62"/>
                <w:spacing w:val="-13"/>
                <w:w w:val="105"/>
                <w:sz w:val="18"/>
              </w:rPr>
              <w:t xml:space="preserve"> </w:t>
            </w:r>
            <w:r>
              <w:rPr>
                <w:color w:val="003F62"/>
                <w:w w:val="105"/>
                <w:sz w:val="18"/>
              </w:rPr>
              <w:t>their</w:t>
            </w:r>
            <w:r>
              <w:rPr>
                <w:color w:val="003F62"/>
                <w:spacing w:val="-13"/>
                <w:w w:val="105"/>
                <w:sz w:val="18"/>
              </w:rPr>
              <w:t xml:space="preserve"> </w:t>
            </w:r>
            <w:r>
              <w:rPr>
                <w:color w:val="003F62"/>
                <w:w w:val="105"/>
                <w:sz w:val="18"/>
              </w:rPr>
              <w:t>recommendations</w:t>
            </w:r>
            <w:r>
              <w:rPr>
                <w:color w:val="003F62"/>
                <w:spacing w:val="-14"/>
                <w:w w:val="105"/>
                <w:sz w:val="18"/>
              </w:rPr>
              <w:t xml:space="preserve"> </w:t>
            </w:r>
            <w:r>
              <w:rPr>
                <w:color w:val="003F62"/>
                <w:w w:val="105"/>
                <w:sz w:val="18"/>
              </w:rPr>
              <w:t>and the influence of customers in the draft submission.</w:t>
            </w:r>
          </w:p>
          <w:p w14:paraId="6009801C" w14:textId="77777777" w:rsidR="0023410F" w:rsidRDefault="001D4F61">
            <w:pPr>
              <w:pStyle w:val="TableParagraph"/>
              <w:spacing w:before="87" w:line="249" w:lineRule="auto"/>
              <w:ind w:left="89"/>
              <w:rPr>
                <w:sz w:val="18"/>
              </w:rPr>
            </w:pPr>
            <w:r>
              <w:rPr>
                <w:color w:val="003F62"/>
                <w:sz w:val="18"/>
              </w:rPr>
              <w:t>The independently chaired Regional Advisory Forum unanimously s</w:t>
            </w:r>
            <w:r>
              <w:rPr>
                <w:color w:val="003F62"/>
                <w:sz w:val="18"/>
              </w:rPr>
              <w:t xml:space="preserve">upported by </w:t>
            </w:r>
            <w:r>
              <w:rPr>
                <w:color w:val="003F62"/>
                <w:w w:val="105"/>
                <w:sz w:val="18"/>
              </w:rPr>
              <w:t xml:space="preserve">resolution, endorsing the engagement approach and endorsing the draft price </w:t>
            </w:r>
            <w:r>
              <w:rPr>
                <w:color w:val="003F62"/>
                <w:spacing w:val="-2"/>
                <w:w w:val="105"/>
                <w:sz w:val="18"/>
              </w:rPr>
              <w:t>submission.</w:t>
            </w:r>
          </w:p>
        </w:tc>
      </w:tr>
      <w:tr w:rsidR="0023410F" w14:paraId="60098023" w14:textId="77777777">
        <w:trPr>
          <w:trHeight w:val="2010"/>
        </w:trPr>
        <w:tc>
          <w:tcPr>
            <w:tcW w:w="2896" w:type="dxa"/>
            <w:tcBorders>
              <w:top w:val="single" w:sz="8" w:space="0" w:color="003F62"/>
              <w:left w:val="nil"/>
              <w:bottom w:val="single" w:sz="8" w:space="0" w:color="003F62"/>
              <w:right w:val="single" w:sz="8" w:space="0" w:color="FFFFFF"/>
            </w:tcBorders>
          </w:tcPr>
          <w:p w14:paraId="6009801E" w14:textId="77777777" w:rsidR="0023410F" w:rsidRDefault="001D4F61">
            <w:pPr>
              <w:pStyle w:val="TableParagraph"/>
              <w:spacing w:line="249" w:lineRule="auto"/>
              <w:ind w:left="100" w:right="295"/>
              <w:rPr>
                <w:sz w:val="18"/>
              </w:rPr>
            </w:pPr>
            <w:r>
              <w:rPr>
                <w:color w:val="003F62"/>
                <w:w w:val="105"/>
                <w:sz w:val="18"/>
              </w:rPr>
              <w:t>To what extent has the business demonstrated that its</w:t>
            </w:r>
            <w:r>
              <w:rPr>
                <w:color w:val="003F62"/>
                <w:spacing w:val="-14"/>
                <w:w w:val="105"/>
                <w:sz w:val="18"/>
              </w:rPr>
              <w:t xml:space="preserve"> </w:t>
            </w:r>
            <w:r>
              <w:rPr>
                <w:color w:val="003F62"/>
                <w:w w:val="105"/>
                <w:sz w:val="18"/>
              </w:rPr>
              <w:t>engagement</w:t>
            </w:r>
            <w:r>
              <w:rPr>
                <w:color w:val="003F62"/>
                <w:spacing w:val="-13"/>
                <w:w w:val="105"/>
                <w:sz w:val="18"/>
              </w:rPr>
              <w:t xml:space="preserve"> </w:t>
            </w:r>
            <w:r>
              <w:rPr>
                <w:color w:val="003F62"/>
                <w:w w:val="105"/>
                <w:sz w:val="18"/>
              </w:rPr>
              <w:t>was</w:t>
            </w:r>
            <w:r>
              <w:rPr>
                <w:color w:val="003F62"/>
                <w:spacing w:val="-13"/>
                <w:w w:val="105"/>
                <w:sz w:val="18"/>
              </w:rPr>
              <w:t xml:space="preserve"> </w:t>
            </w:r>
            <w:r>
              <w:rPr>
                <w:color w:val="003F62"/>
                <w:w w:val="105"/>
                <w:sz w:val="18"/>
              </w:rPr>
              <w:t xml:space="preserve">inclusive of consumers experiencing </w:t>
            </w:r>
            <w:r>
              <w:rPr>
                <w:color w:val="003F62"/>
                <w:spacing w:val="-2"/>
                <w:w w:val="105"/>
                <w:sz w:val="18"/>
              </w:rPr>
              <w:t>vulnerability?</w:t>
            </w:r>
          </w:p>
        </w:tc>
        <w:tc>
          <w:tcPr>
            <w:tcW w:w="893" w:type="dxa"/>
            <w:tcBorders>
              <w:top w:val="single" w:sz="8" w:space="0" w:color="003F62"/>
              <w:left w:val="single" w:sz="8" w:space="0" w:color="FFFFFF"/>
              <w:bottom w:val="single" w:sz="8" w:space="0" w:color="003F62"/>
              <w:right w:val="single" w:sz="8" w:space="0" w:color="FFFFFF"/>
            </w:tcBorders>
            <w:shd w:val="clear" w:color="auto" w:fill="C2E7EF"/>
          </w:tcPr>
          <w:p w14:paraId="6009801F" w14:textId="77777777" w:rsidR="0023410F" w:rsidRDefault="001D4F61">
            <w:pPr>
              <w:pStyle w:val="TableParagraph"/>
              <w:ind w:left="268" w:right="230"/>
              <w:jc w:val="center"/>
              <w:rPr>
                <w:b/>
                <w:sz w:val="18"/>
              </w:rPr>
            </w:pPr>
            <w:r>
              <w:rPr>
                <w:b/>
                <w:color w:val="003F62"/>
                <w:spacing w:val="-4"/>
                <w:sz w:val="18"/>
              </w:rPr>
              <w:t>3.75</w:t>
            </w:r>
          </w:p>
        </w:tc>
        <w:tc>
          <w:tcPr>
            <w:tcW w:w="6697" w:type="dxa"/>
            <w:tcBorders>
              <w:top w:val="single" w:sz="8" w:space="0" w:color="003F62"/>
              <w:left w:val="single" w:sz="8" w:space="0" w:color="FFFFFF"/>
              <w:bottom w:val="single" w:sz="8" w:space="0" w:color="003F62"/>
              <w:right w:val="nil"/>
            </w:tcBorders>
          </w:tcPr>
          <w:p w14:paraId="60098020" w14:textId="77777777" w:rsidR="0023410F" w:rsidRDefault="001D4F61">
            <w:pPr>
              <w:pStyle w:val="TableParagraph"/>
              <w:spacing w:line="249" w:lineRule="auto"/>
              <w:ind w:left="89" w:right="409"/>
              <w:jc w:val="both"/>
              <w:rPr>
                <w:sz w:val="18"/>
              </w:rPr>
            </w:pPr>
            <w:r>
              <w:rPr>
                <w:color w:val="003F62"/>
                <w:spacing w:val="-2"/>
                <w:w w:val="105"/>
                <w:sz w:val="18"/>
              </w:rPr>
              <w:t>We</w:t>
            </w:r>
            <w:r>
              <w:rPr>
                <w:color w:val="003F62"/>
                <w:spacing w:val="-5"/>
                <w:w w:val="105"/>
                <w:sz w:val="18"/>
              </w:rPr>
              <w:t xml:space="preserve"> </w:t>
            </w:r>
            <w:r>
              <w:rPr>
                <w:color w:val="003F62"/>
                <w:spacing w:val="-2"/>
                <w:w w:val="105"/>
                <w:sz w:val="18"/>
              </w:rPr>
              <w:t>have</w:t>
            </w:r>
            <w:r>
              <w:rPr>
                <w:color w:val="003F62"/>
                <w:spacing w:val="-5"/>
                <w:w w:val="105"/>
                <w:sz w:val="18"/>
              </w:rPr>
              <w:t xml:space="preserve"> </w:t>
            </w:r>
            <w:r>
              <w:rPr>
                <w:color w:val="003F62"/>
                <w:spacing w:val="-2"/>
                <w:w w:val="105"/>
                <w:sz w:val="18"/>
              </w:rPr>
              <w:t>demonstrated</w:t>
            </w:r>
            <w:r>
              <w:rPr>
                <w:color w:val="003F62"/>
                <w:spacing w:val="-5"/>
                <w:w w:val="105"/>
                <w:sz w:val="18"/>
              </w:rPr>
              <w:t xml:space="preserve"> </w:t>
            </w:r>
            <w:r>
              <w:rPr>
                <w:color w:val="003F62"/>
                <w:spacing w:val="-2"/>
                <w:w w:val="105"/>
                <w:sz w:val="18"/>
              </w:rPr>
              <w:t>we</w:t>
            </w:r>
            <w:r>
              <w:rPr>
                <w:color w:val="003F62"/>
                <w:spacing w:val="-5"/>
                <w:w w:val="105"/>
                <w:sz w:val="18"/>
              </w:rPr>
              <w:t xml:space="preserve"> </w:t>
            </w:r>
            <w:r>
              <w:rPr>
                <w:color w:val="003F62"/>
                <w:spacing w:val="-2"/>
                <w:w w:val="105"/>
                <w:sz w:val="18"/>
              </w:rPr>
              <w:t>engaged</w:t>
            </w:r>
            <w:r>
              <w:rPr>
                <w:color w:val="003F62"/>
                <w:spacing w:val="-5"/>
                <w:w w:val="105"/>
                <w:sz w:val="18"/>
              </w:rPr>
              <w:t xml:space="preserve"> </w:t>
            </w:r>
            <w:r>
              <w:rPr>
                <w:color w:val="003F62"/>
                <w:spacing w:val="-2"/>
                <w:w w:val="105"/>
                <w:sz w:val="18"/>
              </w:rPr>
              <w:t>with</w:t>
            </w:r>
            <w:r>
              <w:rPr>
                <w:color w:val="003F62"/>
                <w:spacing w:val="-5"/>
                <w:w w:val="105"/>
                <w:sz w:val="18"/>
              </w:rPr>
              <w:t xml:space="preserve"> </w:t>
            </w:r>
            <w:r>
              <w:rPr>
                <w:color w:val="003F62"/>
                <w:spacing w:val="-2"/>
                <w:w w:val="105"/>
                <w:sz w:val="18"/>
              </w:rPr>
              <w:t>groups</w:t>
            </w:r>
            <w:r>
              <w:rPr>
                <w:color w:val="003F62"/>
                <w:spacing w:val="-5"/>
                <w:w w:val="105"/>
                <w:sz w:val="18"/>
              </w:rPr>
              <w:t xml:space="preserve"> </w:t>
            </w:r>
            <w:r>
              <w:rPr>
                <w:color w:val="003F62"/>
                <w:spacing w:val="-2"/>
                <w:w w:val="105"/>
                <w:sz w:val="18"/>
              </w:rPr>
              <w:t>who</w:t>
            </w:r>
            <w:r>
              <w:rPr>
                <w:color w:val="003F62"/>
                <w:spacing w:val="-5"/>
                <w:w w:val="105"/>
                <w:sz w:val="18"/>
              </w:rPr>
              <w:t xml:space="preserve"> </w:t>
            </w:r>
            <w:r>
              <w:rPr>
                <w:color w:val="003F62"/>
                <w:spacing w:val="-2"/>
                <w:w w:val="105"/>
                <w:sz w:val="18"/>
              </w:rPr>
              <w:t>experience</w:t>
            </w:r>
            <w:r>
              <w:rPr>
                <w:color w:val="003F62"/>
                <w:spacing w:val="-5"/>
                <w:w w:val="105"/>
                <w:sz w:val="18"/>
              </w:rPr>
              <w:t xml:space="preserve"> </w:t>
            </w:r>
            <w:r>
              <w:rPr>
                <w:color w:val="003F62"/>
                <w:spacing w:val="-2"/>
                <w:w w:val="105"/>
                <w:sz w:val="18"/>
              </w:rPr>
              <w:t xml:space="preserve">increased </w:t>
            </w:r>
            <w:r>
              <w:rPr>
                <w:color w:val="003F62"/>
                <w:w w:val="105"/>
                <w:sz w:val="18"/>
              </w:rPr>
              <w:t>incidence of short- or long-term vulnerability, included in-depth interviews with customers currently finding it difficult to pay their bills.</w:t>
            </w:r>
          </w:p>
          <w:p w14:paraId="60098021" w14:textId="77777777" w:rsidR="0023410F" w:rsidRDefault="001D4F61">
            <w:pPr>
              <w:pStyle w:val="TableParagraph"/>
              <w:spacing w:before="87" w:line="249" w:lineRule="auto"/>
              <w:ind w:left="89" w:right="432"/>
              <w:jc w:val="both"/>
              <w:rPr>
                <w:sz w:val="18"/>
              </w:rPr>
            </w:pPr>
            <w:r>
              <w:rPr>
                <w:color w:val="003F62"/>
                <w:sz w:val="18"/>
              </w:rPr>
              <w:t xml:space="preserve">Community Panel and Regional Advisory Forum membership included very </w:t>
            </w:r>
            <w:r>
              <w:rPr>
                <w:color w:val="003F62"/>
                <w:w w:val="105"/>
                <w:sz w:val="18"/>
              </w:rPr>
              <w:t>strong representation of customers experiencing vulnerability.</w:t>
            </w:r>
          </w:p>
          <w:p w14:paraId="60098022" w14:textId="77777777" w:rsidR="0023410F" w:rsidRDefault="001D4F61">
            <w:pPr>
              <w:pStyle w:val="TableParagraph"/>
              <w:spacing w:before="87" w:line="249" w:lineRule="auto"/>
              <w:ind w:left="89" w:right="65"/>
              <w:jc w:val="both"/>
              <w:rPr>
                <w:sz w:val="18"/>
              </w:rPr>
            </w:pPr>
            <w:r>
              <w:rPr>
                <w:color w:val="003F62"/>
                <w:w w:val="105"/>
                <w:sz w:val="18"/>
              </w:rPr>
              <w:t>We</w:t>
            </w:r>
            <w:r>
              <w:rPr>
                <w:color w:val="003F62"/>
                <w:spacing w:val="-9"/>
                <w:w w:val="105"/>
                <w:sz w:val="18"/>
              </w:rPr>
              <w:t xml:space="preserve"> </w:t>
            </w:r>
            <w:r>
              <w:rPr>
                <w:color w:val="003F62"/>
                <w:w w:val="105"/>
                <w:sz w:val="18"/>
              </w:rPr>
              <w:t>proactively</w:t>
            </w:r>
            <w:r>
              <w:rPr>
                <w:color w:val="003F62"/>
                <w:spacing w:val="-9"/>
                <w:w w:val="105"/>
                <w:sz w:val="18"/>
              </w:rPr>
              <w:t xml:space="preserve"> </w:t>
            </w:r>
            <w:r>
              <w:rPr>
                <w:color w:val="003F62"/>
                <w:w w:val="105"/>
                <w:sz w:val="18"/>
              </w:rPr>
              <w:t>sought</w:t>
            </w:r>
            <w:r>
              <w:rPr>
                <w:color w:val="003F62"/>
                <w:spacing w:val="-9"/>
                <w:w w:val="105"/>
                <w:sz w:val="18"/>
              </w:rPr>
              <w:t xml:space="preserve"> </w:t>
            </w:r>
            <w:r>
              <w:rPr>
                <w:color w:val="003F62"/>
                <w:w w:val="105"/>
                <w:sz w:val="18"/>
              </w:rPr>
              <w:t>and</w:t>
            </w:r>
            <w:r>
              <w:rPr>
                <w:color w:val="003F62"/>
                <w:spacing w:val="-9"/>
                <w:w w:val="105"/>
                <w:sz w:val="18"/>
              </w:rPr>
              <w:t xml:space="preserve"> </w:t>
            </w:r>
            <w:r>
              <w:rPr>
                <w:color w:val="003F62"/>
                <w:w w:val="105"/>
                <w:sz w:val="18"/>
              </w:rPr>
              <w:t>took</w:t>
            </w:r>
            <w:r>
              <w:rPr>
                <w:color w:val="003F62"/>
                <w:spacing w:val="-9"/>
                <w:w w:val="105"/>
                <w:sz w:val="18"/>
              </w:rPr>
              <w:t xml:space="preserve"> </w:t>
            </w:r>
            <w:r>
              <w:rPr>
                <w:color w:val="003F62"/>
                <w:w w:val="105"/>
                <w:sz w:val="18"/>
              </w:rPr>
              <w:t>local</w:t>
            </w:r>
            <w:r>
              <w:rPr>
                <w:color w:val="003F62"/>
                <w:spacing w:val="-9"/>
                <w:w w:val="105"/>
                <w:sz w:val="18"/>
              </w:rPr>
              <w:t xml:space="preserve"> </w:t>
            </w:r>
            <w:r>
              <w:rPr>
                <w:color w:val="003F62"/>
                <w:w w:val="105"/>
                <w:sz w:val="18"/>
              </w:rPr>
              <w:t>expert</w:t>
            </w:r>
            <w:r>
              <w:rPr>
                <w:color w:val="003F62"/>
                <w:spacing w:val="-9"/>
                <w:w w:val="105"/>
                <w:sz w:val="18"/>
              </w:rPr>
              <w:t xml:space="preserve"> </w:t>
            </w:r>
            <w:r>
              <w:rPr>
                <w:color w:val="003F62"/>
                <w:w w:val="105"/>
                <w:sz w:val="18"/>
              </w:rPr>
              <w:t>advice</w:t>
            </w:r>
            <w:r>
              <w:rPr>
                <w:color w:val="003F62"/>
                <w:spacing w:val="-9"/>
                <w:w w:val="105"/>
                <w:sz w:val="18"/>
              </w:rPr>
              <w:t xml:space="preserve"> </w:t>
            </w:r>
            <w:r>
              <w:rPr>
                <w:color w:val="003F62"/>
                <w:w w:val="105"/>
                <w:sz w:val="18"/>
              </w:rPr>
              <w:t>on</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timing</w:t>
            </w:r>
            <w:r>
              <w:rPr>
                <w:color w:val="003F62"/>
                <w:spacing w:val="-9"/>
                <w:w w:val="105"/>
                <w:sz w:val="18"/>
              </w:rPr>
              <w:t xml:space="preserve"> </w:t>
            </w:r>
            <w:r>
              <w:rPr>
                <w:color w:val="003F62"/>
                <w:w w:val="105"/>
                <w:sz w:val="18"/>
              </w:rPr>
              <w:t>and</w:t>
            </w:r>
            <w:r>
              <w:rPr>
                <w:color w:val="003F62"/>
                <w:spacing w:val="-9"/>
                <w:w w:val="105"/>
                <w:sz w:val="18"/>
              </w:rPr>
              <w:t xml:space="preserve"> </w:t>
            </w:r>
            <w:r>
              <w:rPr>
                <w:color w:val="003F62"/>
                <w:w w:val="105"/>
                <w:sz w:val="18"/>
              </w:rPr>
              <w:t>approach for engaging with people experiencing vulnerab</w:t>
            </w:r>
            <w:r>
              <w:rPr>
                <w:color w:val="003F62"/>
                <w:w w:val="105"/>
                <w:sz w:val="18"/>
              </w:rPr>
              <w:t>ility.</w:t>
            </w:r>
          </w:p>
        </w:tc>
      </w:tr>
      <w:tr w:rsidR="0023410F" w14:paraId="60098028" w14:textId="77777777">
        <w:trPr>
          <w:trHeight w:val="1448"/>
        </w:trPr>
        <w:tc>
          <w:tcPr>
            <w:tcW w:w="2896" w:type="dxa"/>
            <w:tcBorders>
              <w:top w:val="single" w:sz="8" w:space="0" w:color="003F62"/>
              <w:left w:val="nil"/>
              <w:bottom w:val="single" w:sz="8" w:space="0" w:color="003F62"/>
              <w:right w:val="single" w:sz="8" w:space="0" w:color="FFFFFF"/>
            </w:tcBorders>
          </w:tcPr>
          <w:p w14:paraId="60098024" w14:textId="77777777" w:rsidR="0023410F" w:rsidRDefault="001D4F61">
            <w:pPr>
              <w:pStyle w:val="TableParagraph"/>
              <w:spacing w:line="249" w:lineRule="auto"/>
              <w:ind w:left="100" w:right="147"/>
              <w:rPr>
                <w:sz w:val="18"/>
              </w:rPr>
            </w:pPr>
            <w:r>
              <w:rPr>
                <w:color w:val="003F62"/>
                <w:w w:val="105"/>
                <w:sz w:val="18"/>
              </w:rPr>
              <w:t>To what extent has the business</w:t>
            </w:r>
            <w:r>
              <w:rPr>
                <w:color w:val="003F62"/>
                <w:spacing w:val="-14"/>
                <w:w w:val="105"/>
                <w:sz w:val="18"/>
              </w:rPr>
              <w:t xml:space="preserve"> </w:t>
            </w:r>
            <w:r>
              <w:rPr>
                <w:color w:val="003F62"/>
                <w:w w:val="105"/>
                <w:sz w:val="18"/>
              </w:rPr>
              <w:t>demonstrated</w:t>
            </w:r>
            <w:r>
              <w:rPr>
                <w:color w:val="003F62"/>
                <w:spacing w:val="-13"/>
                <w:w w:val="105"/>
                <w:sz w:val="18"/>
              </w:rPr>
              <w:t xml:space="preserve"> </w:t>
            </w:r>
            <w:r>
              <w:rPr>
                <w:color w:val="003F62"/>
                <w:w w:val="105"/>
                <w:sz w:val="18"/>
              </w:rPr>
              <w:t>that</w:t>
            </w:r>
            <w:r>
              <w:rPr>
                <w:color w:val="003F62"/>
                <w:spacing w:val="-13"/>
                <w:w w:val="105"/>
                <w:sz w:val="18"/>
              </w:rPr>
              <w:t xml:space="preserve"> </w:t>
            </w:r>
            <w:r>
              <w:rPr>
                <w:color w:val="003F62"/>
                <w:w w:val="105"/>
                <w:sz w:val="18"/>
              </w:rPr>
              <w:t>its engagement was inclusive of First Nations people?</w:t>
            </w:r>
          </w:p>
        </w:tc>
        <w:tc>
          <w:tcPr>
            <w:tcW w:w="893" w:type="dxa"/>
            <w:tcBorders>
              <w:top w:val="single" w:sz="8" w:space="0" w:color="003F62"/>
              <w:left w:val="single" w:sz="8" w:space="0" w:color="FFFFFF"/>
              <w:bottom w:val="single" w:sz="8" w:space="0" w:color="003F62"/>
              <w:right w:val="single" w:sz="8" w:space="0" w:color="FFFFFF"/>
            </w:tcBorders>
            <w:shd w:val="clear" w:color="auto" w:fill="C2E7EF"/>
          </w:tcPr>
          <w:p w14:paraId="60098025" w14:textId="77777777" w:rsidR="0023410F" w:rsidRDefault="001D4F61">
            <w:pPr>
              <w:pStyle w:val="TableParagraph"/>
              <w:ind w:left="268" w:right="230"/>
              <w:jc w:val="center"/>
              <w:rPr>
                <w:b/>
                <w:sz w:val="18"/>
              </w:rPr>
            </w:pPr>
            <w:r>
              <w:rPr>
                <w:b/>
                <w:color w:val="003F62"/>
                <w:spacing w:val="-5"/>
                <w:sz w:val="18"/>
              </w:rPr>
              <w:t>3.5</w:t>
            </w:r>
          </w:p>
        </w:tc>
        <w:tc>
          <w:tcPr>
            <w:tcW w:w="6697" w:type="dxa"/>
            <w:tcBorders>
              <w:top w:val="single" w:sz="8" w:space="0" w:color="003F62"/>
              <w:left w:val="single" w:sz="8" w:space="0" w:color="FFFFFF"/>
              <w:bottom w:val="single" w:sz="8" w:space="0" w:color="003F62"/>
              <w:right w:val="nil"/>
            </w:tcBorders>
          </w:tcPr>
          <w:p w14:paraId="60098026" w14:textId="77777777" w:rsidR="0023410F" w:rsidRDefault="001D4F61">
            <w:pPr>
              <w:pStyle w:val="TableParagraph"/>
              <w:spacing w:line="249" w:lineRule="auto"/>
              <w:ind w:left="89"/>
              <w:rPr>
                <w:sz w:val="18"/>
              </w:rPr>
            </w:pPr>
            <w:r>
              <w:rPr>
                <w:color w:val="003F62"/>
                <w:w w:val="105"/>
                <w:sz w:val="18"/>
              </w:rPr>
              <w:t>Our</w:t>
            </w:r>
            <w:r>
              <w:rPr>
                <w:color w:val="003F62"/>
                <w:spacing w:val="-4"/>
                <w:w w:val="105"/>
                <w:sz w:val="18"/>
              </w:rPr>
              <w:t xml:space="preserve"> </w:t>
            </w:r>
            <w:r>
              <w:rPr>
                <w:color w:val="003F62"/>
                <w:w w:val="105"/>
                <w:sz w:val="18"/>
              </w:rPr>
              <w:t>engagement</w:t>
            </w:r>
            <w:r>
              <w:rPr>
                <w:color w:val="003F62"/>
                <w:spacing w:val="-4"/>
                <w:w w:val="105"/>
                <w:sz w:val="18"/>
              </w:rPr>
              <w:t xml:space="preserve"> </w:t>
            </w:r>
            <w:r>
              <w:rPr>
                <w:color w:val="003F62"/>
                <w:w w:val="105"/>
                <w:sz w:val="18"/>
              </w:rPr>
              <w:t>with</w:t>
            </w:r>
            <w:r>
              <w:rPr>
                <w:color w:val="003F62"/>
                <w:spacing w:val="-4"/>
                <w:w w:val="105"/>
                <w:sz w:val="18"/>
              </w:rPr>
              <w:t xml:space="preserve"> </w:t>
            </w:r>
            <w:r>
              <w:rPr>
                <w:color w:val="003F62"/>
                <w:w w:val="105"/>
                <w:sz w:val="18"/>
              </w:rPr>
              <w:t>First</w:t>
            </w:r>
            <w:r>
              <w:rPr>
                <w:color w:val="003F62"/>
                <w:spacing w:val="-4"/>
                <w:w w:val="105"/>
                <w:sz w:val="18"/>
              </w:rPr>
              <w:t xml:space="preserve"> </w:t>
            </w:r>
            <w:r>
              <w:rPr>
                <w:color w:val="003F62"/>
                <w:w w:val="105"/>
                <w:sz w:val="18"/>
              </w:rPr>
              <w:t>Nations</w:t>
            </w:r>
            <w:r>
              <w:rPr>
                <w:color w:val="003F62"/>
                <w:spacing w:val="-4"/>
                <w:w w:val="105"/>
                <w:sz w:val="18"/>
              </w:rPr>
              <w:t xml:space="preserve"> </w:t>
            </w:r>
            <w:r>
              <w:rPr>
                <w:color w:val="003F62"/>
                <w:w w:val="105"/>
                <w:sz w:val="18"/>
              </w:rPr>
              <w:t>people</w:t>
            </w:r>
            <w:r>
              <w:rPr>
                <w:color w:val="003F62"/>
                <w:spacing w:val="-4"/>
                <w:w w:val="105"/>
                <w:sz w:val="18"/>
              </w:rPr>
              <w:t xml:space="preserve"> </w:t>
            </w:r>
            <w:r>
              <w:rPr>
                <w:color w:val="003F62"/>
                <w:w w:val="105"/>
                <w:sz w:val="18"/>
              </w:rPr>
              <w:t>was</w:t>
            </w:r>
            <w:r>
              <w:rPr>
                <w:color w:val="003F62"/>
                <w:spacing w:val="-4"/>
                <w:w w:val="105"/>
                <w:sz w:val="18"/>
              </w:rPr>
              <w:t xml:space="preserve"> </w:t>
            </w:r>
            <w:r>
              <w:rPr>
                <w:color w:val="003F62"/>
                <w:w w:val="105"/>
                <w:sz w:val="18"/>
              </w:rPr>
              <w:t>supplemented</w:t>
            </w:r>
            <w:r>
              <w:rPr>
                <w:color w:val="003F62"/>
                <w:spacing w:val="-4"/>
                <w:w w:val="105"/>
                <w:sz w:val="18"/>
              </w:rPr>
              <w:t xml:space="preserve"> </w:t>
            </w:r>
            <w:r>
              <w:rPr>
                <w:color w:val="003F62"/>
                <w:w w:val="105"/>
                <w:sz w:val="18"/>
              </w:rPr>
              <w:t>with</w:t>
            </w:r>
            <w:r>
              <w:rPr>
                <w:color w:val="003F62"/>
                <w:spacing w:val="-4"/>
                <w:w w:val="105"/>
                <w:sz w:val="18"/>
              </w:rPr>
              <w:t xml:space="preserve"> </w:t>
            </w:r>
            <w:r>
              <w:rPr>
                <w:color w:val="003F62"/>
                <w:w w:val="105"/>
                <w:sz w:val="18"/>
              </w:rPr>
              <w:t xml:space="preserve">ongoing </w:t>
            </w:r>
            <w:r>
              <w:rPr>
                <w:color w:val="003F62"/>
                <w:sz w:val="18"/>
              </w:rPr>
              <w:t xml:space="preserve">engagement and relationships with local First Nations groups and Registered </w:t>
            </w:r>
            <w:r>
              <w:rPr>
                <w:color w:val="003F62"/>
                <w:w w:val="105"/>
                <w:sz w:val="18"/>
              </w:rPr>
              <w:t>Aboriginal Parties.</w:t>
            </w:r>
          </w:p>
          <w:p w14:paraId="60098027" w14:textId="77777777" w:rsidR="0023410F" w:rsidRDefault="001D4F61">
            <w:pPr>
              <w:pStyle w:val="TableParagraph"/>
              <w:spacing w:before="87" w:line="249" w:lineRule="auto"/>
              <w:ind w:left="89"/>
              <w:rPr>
                <w:sz w:val="18"/>
              </w:rPr>
            </w:pPr>
            <w:r>
              <w:rPr>
                <w:color w:val="003F62"/>
                <w:w w:val="105"/>
                <w:sz w:val="18"/>
              </w:rPr>
              <w:t>First</w:t>
            </w:r>
            <w:r>
              <w:rPr>
                <w:color w:val="003F62"/>
                <w:spacing w:val="-11"/>
                <w:w w:val="105"/>
                <w:sz w:val="18"/>
              </w:rPr>
              <w:t xml:space="preserve"> </w:t>
            </w:r>
            <w:r>
              <w:rPr>
                <w:color w:val="003F62"/>
                <w:w w:val="105"/>
                <w:sz w:val="18"/>
              </w:rPr>
              <w:t>Nations</w:t>
            </w:r>
            <w:r>
              <w:rPr>
                <w:color w:val="003F62"/>
                <w:spacing w:val="-11"/>
                <w:w w:val="105"/>
                <w:sz w:val="18"/>
              </w:rPr>
              <w:t xml:space="preserve"> </w:t>
            </w:r>
            <w:r>
              <w:rPr>
                <w:color w:val="003F62"/>
                <w:w w:val="105"/>
                <w:sz w:val="18"/>
              </w:rPr>
              <w:t>engagement</w:t>
            </w:r>
            <w:r>
              <w:rPr>
                <w:color w:val="003F62"/>
                <w:spacing w:val="-11"/>
                <w:w w:val="105"/>
                <w:sz w:val="18"/>
              </w:rPr>
              <w:t xml:space="preserve"> </w:t>
            </w:r>
            <w:r>
              <w:rPr>
                <w:color w:val="003F62"/>
                <w:w w:val="105"/>
                <w:sz w:val="18"/>
              </w:rPr>
              <w:t>took</w:t>
            </w:r>
            <w:r>
              <w:rPr>
                <w:color w:val="003F62"/>
                <w:spacing w:val="-11"/>
                <w:w w:val="105"/>
                <w:sz w:val="18"/>
              </w:rPr>
              <w:t xml:space="preserve"> </w:t>
            </w:r>
            <w:r>
              <w:rPr>
                <w:color w:val="003F62"/>
                <w:w w:val="105"/>
                <w:sz w:val="18"/>
              </w:rPr>
              <w:t>best</w:t>
            </w:r>
            <w:r>
              <w:rPr>
                <w:color w:val="003F62"/>
                <w:spacing w:val="-11"/>
                <w:w w:val="105"/>
                <w:sz w:val="18"/>
              </w:rPr>
              <w:t xml:space="preserve"> </w:t>
            </w:r>
            <w:r>
              <w:rPr>
                <w:color w:val="003F62"/>
                <w:w w:val="105"/>
                <w:sz w:val="18"/>
              </w:rPr>
              <w:t>practice</w:t>
            </w:r>
            <w:r>
              <w:rPr>
                <w:color w:val="003F62"/>
                <w:spacing w:val="-11"/>
                <w:w w:val="105"/>
                <w:sz w:val="18"/>
              </w:rPr>
              <w:t xml:space="preserve"> </w:t>
            </w:r>
            <w:r>
              <w:rPr>
                <w:color w:val="003F62"/>
                <w:w w:val="105"/>
                <w:sz w:val="18"/>
              </w:rPr>
              <w:t>into</w:t>
            </w:r>
            <w:r>
              <w:rPr>
                <w:color w:val="003F62"/>
                <w:spacing w:val="-11"/>
                <w:w w:val="105"/>
                <w:sz w:val="18"/>
              </w:rPr>
              <w:t xml:space="preserve"> </w:t>
            </w:r>
            <w:r>
              <w:rPr>
                <w:color w:val="003F62"/>
                <w:w w:val="105"/>
                <w:sz w:val="18"/>
              </w:rPr>
              <w:t>consideration</w:t>
            </w:r>
            <w:r>
              <w:rPr>
                <w:color w:val="003F62"/>
                <w:spacing w:val="-11"/>
                <w:w w:val="105"/>
                <w:sz w:val="18"/>
              </w:rPr>
              <w:t xml:space="preserve"> </w:t>
            </w:r>
            <w:r>
              <w:rPr>
                <w:color w:val="003F62"/>
                <w:w w:val="105"/>
                <w:sz w:val="18"/>
              </w:rPr>
              <w:t>for</w:t>
            </w:r>
            <w:r>
              <w:rPr>
                <w:color w:val="003F62"/>
                <w:spacing w:val="-11"/>
                <w:w w:val="105"/>
                <w:sz w:val="18"/>
              </w:rPr>
              <w:t xml:space="preserve"> </w:t>
            </w:r>
            <w:r>
              <w:rPr>
                <w:color w:val="003F62"/>
                <w:w w:val="105"/>
                <w:sz w:val="18"/>
              </w:rPr>
              <w:t>these communities, with a primary focus on relationships and listening.</w:t>
            </w:r>
          </w:p>
        </w:tc>
      </w:tr>
      <w:tr w:rsidR="0023410F" w14:paraId="6009802D" w14:textId="77777777">
        <w:trPr>
          <w:trHeight w:val="589"/>
        </w:trPr>
        <w:tc>
          <w:tcPr>
            <w:tcW w:w="2896" w:type="dxa"/>
            <w:tcBorders>
              <w:top w:val="single" w:sz="8" w:space="0" w:color="003F62"/>
              <w:left w:val="nil"/>
              <w:bottom w:val="single" w:sz="8" w:space="0" w:color="003F62"/>
              <w:right w:val="nil"/>
            </w:tcBorders>
          </w:tcPr>
          <w:p w14:paraId="60098029" w14:textId="77777777" w:rsidR="0023410F" w:rsidRDefault="001D4F61">
            <w:pPr>
              <w:pStyle w:val="TableParagraph"/>
              <w:ind w:left="110"/>
              <w:rPr>
                <w:b/>
                <w:sz w:val="18"/>
              </w:rPr>
            </w:pPr>
            <w:r>
              <w:rPr>
                <w:b/>
                <w:color w:val="003F62"/>
                <w:spacing w:val="-2"/>
                <w:sz w:val="18"/>
              </w:rPr>
              <w:t>Overall</w:t>
            </w:r>
            <w:r>
              <w:rPr>
                <w:b/>
                <w:color w:val="003F62"/>
                <w:spacing w:val="-7"/>
                <w:sz w:val="18"/>
              </w:rPr>
              <w:t xml:space="preserve"> </w:t>
            </w:r>
            <w:r>
              <w:rPr>
                <w:b/>
                <w:color w:val="003F62"/>
                <w:spacing w:val="-2"/>
                <w:sz w:val="18"/>
              </w:rPr>
              <w:t>average</w:t>
            </w:r>
            <w:r>
              <w:rPr>
                <w:b/>
                <w:color w:val="003F62"/>
                <w:spacing w:val="-6"/>
                <w:sz w:val="18"/>
              </w:rPr>
              <w:t xml:space="preserve"> </w:t>
            </w:r>
            <w:r>
              <w:rPr>
                <w:b/>
                <w:color w:val="003F62"/>
                <w:spacing w:val="-2"/>
                <w:sz w:val="18"/>
              </w:rPr>
              <w:t>scor</w:t>
            </w:r>
            <w:r>
              <w:rPr>
                <w:b/>
                <w:color w:val="003F62"/>
                <w:spacing w:val="-2"/>
                <w:sz w:val="18"/>
              </w:rPr>
              <w:t>e</w:t>
            </w:r>
          </w:p>
        </w:tc>
        <w:tc>
          <w:tcPr>
            <w:tcW w:w="893" w:type="dxa"/>
            <w:tcBorders>
              <w:top w:val="single" w:sz="8" w:space="0" w:color="003F62"/>
              <w:left w:val="nil"/>
              <w:bottom w:val="single" w:sz="8" w:space="0" w:color="003F62"/>
              <w:right w:val="nil"/>
            </w:tcBorders>
          </w:tcPr>
          <w:p w14:paraId="6009802A" w14:textId="77777777" w:rsidR="0023410F" w:rsidRDefault="001D4F61">
            <w:pPr>
              <w:pStyle w:val="TableParagraph"/>
              <w:ind w:left="151"/>
              <w:rPr>
                <w:b/>
                <w:sz w:val="18"/>
              </w:rPr>
            </w:pPr>
            <w:r>
              <w:rPr>
                <w:b/>
                <w:color w:val="003F62"/>
                <w:spacing w:val="-2"/>
                <w:w w:val="105"/>
                <w:sz w:val="18"/>
              </w:rPr>
              <w:t>26.75/7</w:t>
            </w:r>
          </w:p>
          <w:p w14:paraId="6009802B" w14:textId="77777777" w:rsidR="0023410F" w:rsidRDefault="001D4F61">
            <w:pPr>
              <w:pStyle w:val="TableParagraph"/>
              <w:spacing w:before="9"/>
              <w:ind w:left="204"/>
              <w:rPr>
                <w:b/>
                <w:sz w:val="18"/>
              </w:rPr>
            </w:pPr>
            <w:r>
              <w:rPr>
                <w:b/>
                <w:color w:val="003F62"/>
                <w:w w:val="105"/>
                <w:sz w:val="18"/>
              </w:rPr>
              <w:t>=</w:t>
            </w:r>
            <w:r>
              <w:rPr>
                <w:b/>
                <w:color w:val="003F62"/>
                <w:spacing w:val="-4"/>
                <w:w w:val="105"/>
                <w:sz w:val="18"/>
              </w:rPr>
              <w:t xml:space="preserve"> 3.82</w:t>
            </w:r>
          </w:p>
        </w:tc>
        <w:tc>
          <w:tcPr>
            <w:tcW w:w="6697" w:type="dxa"/>
            <w:tcBorders>
              <w:top w:val="single" w:sz="8" w:space="0" w:color="003F62"/>
              <w:left w:val="nil"/>
              <w:bottom w:val="single" w:sz="8" w:space="0" w:color="003F62"/>
              <w:right w:val="nil"/>
            </w:tcBorders>
          </w:tcPr>
          <w:p w14:paraId="6009802C" w14:textId="77777777" w:rsidR="0023410F" w:rsidRDefault="001D4F61">
            <w:pPr>
              <w:pStyle w:val="TableParagraph"/>
              <w:ind w:left="99"/>
              <w:rPr>
                <w:b/>
                <w:sz w:val="18"/>
              </w:rPr>
            </w:pPr>
            <w:r>
              <w:rPr>
                <w:b/>
                <w:color w:val="003F62"/>
                <w:spacing w:val="-2"/>
                <w:sz w:val="18"/>
              </w:rPr>
              <w:t>Leading</w:t>
            </w:r>
          </w:p>
        </w:tc>
      </w:tr>
    </w:tbl>
    <w:p w14:paraId="6009802E" w14:textId="77777777" w:rsidR="0023410F" w:rsidRDefault="0023410F">
      <w:pPr>
        <w:rPr>
          <w:sz w:val="18"/>
        </w:rPr>
        <w:sectPr w:rsidR="0023410F">
          <w:pgSz w:w="11910" w:h="16840"/>
          <w:pgMar w:top="580" w:right="440" w:bottom="660" w:left="360" w:header="0" w:footer="380" w:gutter="0"/>
          <w:cols w:space="720"/>
        </w:sectPr>
      </w:pPr>
    </w:p>
    <w:p w14:paraId="6009802F" w14:textId="77777777" w:rsidR="0023410F" w:rsidRDefault="001D4F61">
      <w:pPr>
        <w:pStyle w:val="Heading1"/>
      </w:pPr>
      <w:r>
        <w:lastRenderedPageBreak/>
        <w:pict w14:anchorId="60098F6D">
          <v:group id="docshapegroup63" o:spid="_x0000_s1953" style="position:absolute;left:0;text-align:left;margin-left:36.3pt;margin-top:59.6pt;width:522.75pt;height:328pt;z-index:-21983744;mso-position-horizontal-relative:page" coordorigin="726,1192" coordsize="10455,6560">
            <v:shape id="docshape64" o:spid="_x0000_s1955" style="position:absolute;left:725;top:1494;width:10455;height:6257" coordorigin="726,1495" coordsize="10455,6257" path="m726,1495r,6236l11180,7751r,-6237l726,1495xe" fillcolor="#003f62" stroked="f">
              <v:path arrowok="t"/>
            </v:shape>
            <v:shape id="docshape65" o:spid="_x0000_s1954" type="#_x0000_t75" style="position:absolute;left:1027;top:1191;width:641;height:1009">
              <v:imagedata r:id="rId13" o:title=""/>
            </v:shape>
            <w10:wrap anchorx="page"/>
          </v:group>
        </w:pict>
      </w:r>
      <w:r>
        <w:rPr>
          <w:color w:val="003F62"/>
          <w:spacing w:val="-2"/>
        </w:rPr>
        <w:t>Outcomes</w:t>
      </w:r>
    </w:p>
    <w:p w14:paraId="60098030" w14:textId="77777777" w:rsidR="0023410F" w:rsidRDefault="001D4F61">
      <w:pPr>
        <w:pStyle w:val="Heading2"/>
        <w:spacing w:before="477"/>
      </w:pPr>
      <w:r>
        <w:rPr>
          <w:color w:val="C3D82E"/>
          <w:spacing w:val="-11"/>
        </w:rPr>
        <w:t>Key</w:t>
      </w:r>
      <w:r>
        <w:rPr>
          <w:color w:val="C3D82E"/>
          <w:spacing w:val="-31"/>
        </w:rPr>
        <w:t xml:space="preserve"> </w:t>
      </w:r>
      <w:r>
        <w:rPr>
          <w:color w:val="C3D82E"/>
          <w:spacing w:val="-2"/>
        </w:rPr>
        <w:t>points</w:t>
      </w:r>
    </w:p>
    <w:p w14:paraId="60098031" w14:textId="77777777" w:rsidR="0023410F" w:rsidRDefault="001D4F61">
      <w:pPr>
        <w:pStyle w:val="ListParagraph"/>
        <w:numPr>
          <w:ilvl w:val="1"/>
          <w:numId w:val="23"/>
        </w:numPr>
        <w:tabs>
          <w:tab w:val="left" w:pos="1029"/>
          <w:tab w:val="left" w:pos="1030"/>
        </w:tabs>
        <w:spacing w:before="343"/>
        <w:ind w:hanging="361"/>
        <w:rPr>
          <w:sz w:val="24"/>
        </w:rPr>
      </w:pPr>
      <w:r>
        <w:rPr>
          <w:color w:val="FFFFFF"/>
          <w:w w:val="105"/>
          <w:sz w:val="24"/>
        </w:rPr>
        <w:t>This</w:t>
      </w:r>
      <w:r>
        <w:rPr>
          <w:color w:val="FFFFFF"/>
          <w:spacing w:val="-12"/>
          <w:w w:val="105"/>
          <w:sz w:val="24"/>
        </w:rPr>
        <w:t xml:space="preserve"> </w:t>
      </w:r>
      <w:r>
        <w:rPr>
          <w:color w:val="FFFFFF"/>
          <w:w w:val="105"/>
          <w:sz w:val="24"/>
        </w:rPr>
        <w:t>price</w:t>
      </w:r>
      <w:r>
        <w:rPr>
          <w:color w:val="FFFFFF"/>
          <w:spacing w:val="-12"/>
          <w:w w:val="105"/>
          <w:sz w:val="24"/>
        </w:rPr>
        <w:t xml:space="preserve"> </w:t>
      </w:r>
      <w:r>
        <w:rPr>
          <w:color w:val="FFFFFF"/>
          <w:w w:val="105"/>
          <w:sz w:val="24"/>
        </w:rPr>
        <w:t>submission</w:t>
      </w:r>
      <w:r>
        <w:rPr>
          <w:color w:val="FFFFFF"/>
          <w:spacing w:val="-12"/>
          <w:w w:val="105"/>
          <w:sz w:val="24"/>
        </w:rPr>
        <w:t xml:space="preserve"> </w:t>
      </w:r>
      <w:r>
        <w:rPr>
          <w:color w:val="FFFFFF"/>
          <w:w w:val="105"/>
          <w:sz w:val="24"/>
        </w:rPr>
        <w:t>proposes</w:t>
      </w:r>
      <w:r>
        <w:rPr>
          <w:color w:val="FFFFFF"/>
          <w:spacing w:val="-12"/>
          <w:w w:val="105"/>
          <w:sz w:val="24"/>
        </w:rPr>
        <w:t xml:space="preserve"> </w:t>
      </w:r>
      <w:r>
        <w:rPr>
          <w:color w:val="FFFFFF"/>
          <w:w w:val="105"/>
          <w:sz w:val="24"/>
        </w:rPr>
        <w:t>six</w:t>
      </w:r>
      <w:r>
        <w:rPr>
          <w:color w:val="FFFFFF"/>
          <w:spacing w:val="-12"/>
          <w:w w:val="105"/>
          <w:sz w:val="24"/>
        </w:rPr>
        <w:t xml:space="preserve"> </w:t>
      </w:r>
      <w:r>
        <w:rPr>
          <w:color w:val="FFFFFF"/>
          <w:w w:val="105"/>
          <w:sz w:val="24"/>
        </w:rPr>
        <w:t>new</w:t>
      </w:r>
      <w:r>
        <w:rPr>
          <w:color w:val="FFFFFF"/>
          <w:spacing w:val="-12"/>
          <w:w w:val="105"/>
          <w:sz w:val="24"/>
        </w:rPr>
        <w:t xml:space="preserve"> </w:t>
      </w:r>
      <w:r>
        <w:rPr>
          <w:color w:val="FFFFFF"/>
          <w:w w:val="105"/>
          <w:sz w:val="24"/>
        </w:rPr>
        <w:t>key</w:t>
      </w:r>
      <w:r>
        <w:rPr>
          <w:color w:val="FFFFFF"/>
          <w:spacing w:val="-12"/>
          <w:w w:val="105"/>
          <w:sz w:val="24"/>
        </w:rPr>
        <w:t xml:space="preserve"> </w:t>
      </w:r>
      <w:r>
        <w:rPr>
          <w:color w:val="FFFFFF"/>
          <w:w w:val="105"/>
          <w:sz w:val="24"/>
        </w:rPr>
        <w:t>outcomes</w:t>
      </w:r>
      <w:r>
        <w:rPr>
          <w:color w:val="FFFFFF"/>
          <w:spacing w:val="-12"/>
          <w:w w:val="105"/>
          <w:sz w:val="24"/>
        </w:rPr>
        <w:t xml:space="preserve"> </w:t>
      </w:r>
      <w:r>
        <w:rPr>
          <w:color w:val="FFFFFF"/>
          <w:w w:val="105"/>
          <w:sz w:val="24"/>
        </w:rPr>
        <w:t>for</w:t>
      </w:r>
      <w:r>
        <w:rPr>
          <w:color w:val="FFFFFF"/>
          <w:spacing w:val="-12"/>
          <w:w w:val="105"/>
          <w:sz w:val="24"/>
        </w:rPr>
        <w:t xml:space="preserve"> </w:t>
      </w:r>
      <w:r>
        <w:rPr>
          <w:color w:val="FFFFFF"/>
          <w:spacing w:val="-2"/>
          <w:w w:val="105"/>
          <w:sz w:val="24"/>
        </w:rPr>
        <w:t>customers:</w:t>
      </w:r>
    </w:p>
    <w:p w14:paraId="60098032" w14:textId="77777777" w:rsidR="0023410F" w:rsidRDefault="001D4F61">
      <w:pPr>
        <w:pStyle w:val="ListParagraph"/>
        <w:numPr>
          <w:ilvl w:val="2"/>
          <w:numId w:val="23"/>
        </w:numPr>
        <w:tabs>
          <w:tab w:val="left" w:pos="1350"/>
        </w:tabs>
        <w:spacing w:before="68"/>
        <w:rPr>
          <w:sz w:val="24"/>
        </w:rPr>
      </w:pPr>
      <w:r>
        <w:rPr>
          <w:color w:val="FFFFFF"/>
          <w:w w:val="105"/>
          <w:sz w:val="24"/>
        </w:rPr>
        <w:t>Ongoing</w:t>
      </w:r>
      <w:r>
        <w:rPr>
          <w:color w:val="FFFFFF"/>
          <w:spacing w:val="-4"/>
          <w:w w:val="105"/>
          <w:sz w:val="24"/>
        </w:rPr>
        <w:t xml:space="preserve"> </w:t>
      </w:r>
      <w:r>
        <w:rPr>
          <w:b/>
          <w:color w:val="FFFFFF"/>
          <w:w w:val="105"/>
          <w:sz w:val="24"/>
        </w:rPr>
        <w:t>reliability</w:t>
      </w:r>
      <w:r>
        <w:rPr>
          <w:b/>
          <w:color w:val="FFFFFF"/>
          <w:spacing w:val="-3"/>
          <w:w w:val="105"/>
          <w:sz w:val="24"/>
        </w:rPr>
        <w:t xml:space="preserve"> </w:t>
      </w:r>
      <w:r>
        <w:rPr>
          <w:color w:val="FFFFFF"/>
          <w:w w:val="105"/>
          <w:sz w:val="24"/>
        </w:rPr>
        <w:t>of</w:t>
      </w:r>
      <w:r>
        <w:rPr>
          <w:color w:val="FFFFFF"/>
          <w:spacing w:val="-2"/>
          <w:w w:val="105"/>
          <w:sz w:val="24"/>
        </w:rPr>
        <w:t xml:space="preserve"> </w:t>
      </w:r>
      <w:r>
        <w:rPr>
          <w:color w:val="FFFFFF"/>
          <w:w w:val="105"/>
          <w:sz w:val="24"/>
        </w:rPr>
        <w:t>water</w:t>
      </w:r>
      <w:r>
        <w:rPr>
          <w:color w:val="FFFFFF"/>
          <w:spacing w:val="-2"/>
          <w:w w:val="105"/>
          <w:sz w:val="24"/>
        </w:rPr>
        <w:t xml:space="preserve"> </w:t>
      </w:r>
      <w:r>
        <w:rPr>
          <w:color w:val="FFFFFF"/>
          <w:w w:val="105"/>
          <w:sz w:val="24"/>
        </w:rPr>
        <w:t>and</w:t>
      </w:r>
      <w:r>
        <w:rPr>
          <w:color w:val="FFFFFF"/>
          <w:spacing w:val="-2"/>
          <w:w w:val="105"/>
          <w:sz w:val="24"/>
        </w:rPr>
        <w:t xml:space="preserve"> </w:t>
      </w:r>
      <w:r>
        <w:rPr>
          <w:color w:val="FFFFFF"/>
          <w:w w:val="105"/>
          <w:sz w:val="24"/>
        </w:rPr>
        <w:t>sewerage</w:t>
      </w:r>
      <w:r>
        <w:rPr>
          <w:color w:val="FFFFFF"/>
          <w:spacing w:val="-2"/>
          <w:w w:val="105"/>
          <w:sz w:val="24"/>
        </w:rPr>
        <w:t xml:space="preserve"> services.</w:t>
      </w:r>
    </w:p>
    <w:p w14:paraId="60098033" w14:textId="77777777" w:rsidR="0023410F" w:rsidRDefault="001D4F61">
      <w:pPr>
        <w:pStyle w:val="ListParagraph"/>
        <w:numPr>
          <w:ilvl w:val="2"/>
          <w:numId w:val="23"/>
        </w:numPr>
        <w:tabs>
          <w:tab w:val="left" w:pos="1350"/>
        </w:tabs>
        <w:spacing w:before="69" w:line="249" w:lineRule="auto"/>
        <w:ind w:right="553"/>
        <w:rPr>
          <w:sz w:val="24"/>
        </w:rPr>
      </w:pPr>
      <w:r>
        <w:rPr>
          <w:color w:val="FFFFFF"/>
          <w:w w:val="105"/>
          <w:sz w:val="24"/>
        </w:rPr>
        <w:t xml:space="preserve">Ongoing protection of the </w:t>
      </w:r>
      <w:r>
        <w:rPr>
          <w:b/>
          <w:color w:val="FFFFFF"/>
          <w:w w:val="105"/>
          <w:sz w:val="24"/>
        </w:rPr>
        <w:t xml:space="preserve">environment </w:t>
      </w:r>
      <w:r>
        <w:rPr>
          <w:color w:val="FFFFFF"/>
          <w:w w:val="105"/>
          <w:sz w:val="24"/>
        </w:rPr>
        <w:t>through action and education, prioritising Country and our communities.</w:t>
      </w:r>
    </w:p>
    <w:p w14:paraId="60098034" w14:textId="77777777" w:rsidR="0023410F" w:rsidRDefault="001D4F61">
      <w:pPr>
        <w:pStyle w:val="ListParagraph"/>
        <w:numPr>
          <w:ilvl w:val="2"/>
          <w:numId w:val="23"/>
        </w:numPr>
        <w:tabs>
          <w:tab w:val="left" w:pos="1350"/>
        </w:tabs>
        <w:spacing w:before="59"/>
        <w:rPr>
          <w:sz w:val="24"/>
        </w:rPr>
      </w:pPr>
      <w:r>
        <w:rPr>
          <w:color w:val="FFFFFF"/>
          <w:sz w:val="24"/>
        </w:rPr>
        <w:t>Fair</w:t>
      </w:r>
      <w:r>
        <w:rPr>
          <w:color w:val="FFFFFF"/>
          <w:spacing w:val="7"/>
          <w:sz w:val="24"/>
        </w:rPr>
        <w:t xml:space="preserve"> </w:t>
      </w:r>
      <w:r>
        <w:rPr>
          <w:color w:val="FFFFFF"/>
          <w:sz w:val="24"/>
        </w:rPr>
        <w:t>and</w:t>
      </w:r>
      <w:r>
        <w:rPr>
          <w:color w:val="FFFFFF"/>
          <w:spacing w:val="8"/>
          <w:sz w:val="24"/>
        </w:rPr>
        <w:t xml:space="preserve"> </w:t>
      </w:r>
      <w:r>
        <w:rPr>
          <w:color w:val="FFFFFF"/>
          <w:sz w:val="24"/>
        </w:rPr>
        <w:t>reasonable</w:t>
      </w:r>
      <w:r>
        <w:rPr>
          <w:color w:val="FFFFFF"/>
          <w:spacing w:val="7"/>
          <w:sz w:val="24"/>
        </w:rPr>
        <w:t xml:space="preserve"> </w:t>
      </w:r>
      <w:r>
        <w:rPr>
          <w:b/>
          <w:color w:val="FFFFFF"/>
          <w:sz w:val="24"/>
        </w:rPr>
        <w:t>bills</w:t>
      </w:r>
      <w:r>
        <w:rPr>
          <w:b/>
          <w:color w:val="FFFFFF"/>
          <w:spacing w:val="7"/>
          <w:sz w:val="24"/>
        </w:rPr>
        <w:t xml:space="preserve"> </w:t>
      </w:r>
      <w:r>
        <w:rPr>
          <w:color w:val="FFFFFF"/>
          <w:sz w:val="24"/>
        </w:rPr>
        <w:t>for</w:t>
      </w:r>
      <w:r>
        <w:rPr>
          <w:color w:val="FFFFFF"/>
          <w:spacing w:val="8"/>
          <w:sz w:val="24"/>
        </w:rPr>
        <w:t xml:space="preserve"> </w:t>
      </w:r>
      <w:r>
        <w:rPr>
          <w:color w:val="FFFFFF"/>
          <w:spacing w:val="-4"/>
          <w:sz w:val="24"/>
        </w:rPr>
        <w:t>all.</w:t>
      </w:r>
    </w:p>
    <w:p w14:paraId="60098035" w14:textId="77777777" w:rsidR="0023410F" w:rsidRDefault="001D4F61">
      <w:pPr>
        <w:pStyle w:val="ListParagraph"/>
        <w:numPr>
          <w:ilvl w:val="2"/>
          <w:numId w:val="23"/>
        </w:numPr>
        <w:tabs>
          <w:tab w:val="left" w:pos="1350"/>
        </w:tabs>
        <w:spacing w:before="68"/>
        <w:rPr>
          <w:sz w:val="24"/>
        </w:rPr>
      </w:pPr>
      <w:r>
        <w:rPr>
          <w:color w:val="FFFFFF"/>
          <w:w w:val="105"/>
          <w:sz w:val="24"/>
        </w:rPr>
        <w:t>Improved</w:t>
      </w:r>
      <w:r>
        <w:rPr>
          <w:color w:val="FFFFFF"/>
          <w:spacing w:val="4"/>
          <w:w w:val="105"/>
          <w:sz w:val="24"/>
        </w:rPr>
        <w:t xml:space="preserve"> </w:t>
      </w:r>
      <w:r>
        <w:rPr>
          <w:b/>
          <w:color w:val="FFFFFF"/>
          <w:w w:val="105"/>
          <w:sz w:val="24"/>
        </w:rPr>
        <w:t>water</w:t>
      </w:r>
      <w:r>
        <w:rPr>
          <w:b/>
          <w:color w:val="FFFFFF"/>
          <w:spacing w:val="-3"/>
          <w:w w:val="105"/>
          <w:sz w:val="24"/>
        </w:rPr>
        <w:t xml:space="preserve"> </w:t>
      </w:r>
      <w:r>
        <w:rPr>
          <w:b/>
          <w:color w:val="FFFFFF"/>
          <w:w w:val="105"/>
          <w:sz w:val="24"/>
        </w:rPr>
        <w:t>quality</w:t>
      </w:r>
      <w:r>
        <w:rPr>
          <w:b/>
          <w:color w:val="FFFFFF"/>
          <w:spacing w:val="-3"/>
          <w:w w:val="105"/>
          <w:sz w:val="24"/>
        </w:rPr>
        <w:t xml:space="preserve"> </w:t>
      </w:r>
      <w:r>
        <w:rPr>
          <w:color w:val="FFFFFF"/>
          <w:w w:val="105"/>
          <w:sz w:val="24"/>
        </w:rPr>
        <w:t>in</w:t>
      </w:r>
      <w:r>
        <w:rPr>
          <w:color w:val="FFFFFF"/>
          <w:spacing w:val="6"/>
          <w:w w:val="105"/>
          <w:sz w:val="24"/>
        </w:rPr>
        <w:t xml:space="preserve"> </w:t>
      </w:r>
      <w:r>
        <w:rPr>
          <w:color w:val="FFFFFF"/>
          <w:w w:val="105"/>
          <w:sz w:val="24"/>
        </w:rPr>
        <w:t>identified</w:t>
      </w:r>
      <w:r>
        <w:rPr>
          <w:color w:val="FFFFFF"/>
          <w:spacing w:val="6"/>
          <w:w w:val="105"/>
          <w:sz w:val="24"/>
        </w:rPr>
        <w:t xml:space="preserve"> </w:t>
      </w:r>
      <w:r>
        <w:rPr>
          <w:color w:val="FFFFFF"/>
          <w:spacing w:val="-2"/>
          <w:w w:val="105"/>
          <w:sz w:val="24"/>
        </w:rPr>
        <w:t>communities.</w:t>
      </w:r>
    </w:p>
    <w:p w14:paraId="60098036" w14:textId="77777777" w:rsidR="0023410F" w:rsidRDefault="001D4F61">
      <w:pPr>
        <w:pStyle w:val="ListParagraph"/>
        <w:numPr>
          <w:ilvl w:val="2"/>
          <w:numId w:val="23"/>
        </w:numPr>
        <w:tabs>
          <w:tab w:val="left" w:pos="1350"/>
        </w:tabs>
        <w:spacing w:before="69"/>
        <w:rPr>
          <w:sz w:val="24"/>
        </w:rPr>
      </w:pPr>
      <w:r>
        <w:rPr>
          <w:color w:val="FFFFFF"/>
          <w:w w:val="105"/>
          <w:sz w:val="24"/>
        </w:rPr>
        <w:t>Improved</w:t>
      </w:r>
      <w:r>
        <w:rPr>
          <w:color w:val="FFFFFF"/>
          <w:spacing w:val="-10"/>
          <w:w w:val="105"/>
          <w:sz w:val="24"/>
        </w:rPr>
        <w:t xml:space="preserve"> </w:t>
      </w:r>
      <w:r>
        <w:rPr>
          <w:b/>
          <w:color w:val="FFFFFF"/>
          <w:w w:val="105"/>
          <w:sz w:val="24"/>
        </w:rPr>
        <w:t>customer</w:t>
      </w:r>
      <w:r>
        <w:rPr>
          <w:b/>
          <w:color w:val="FFFFFF"/>
          <w:spacing w:val="-16"/>
          <w:w w:val="105"/>
          <w:sz w:val="24"/>
        </w:rPr>
        <w:t xml:space="preserve"> </w:t>
      </w:r>
      <w:r>
        <w:rPr>
          <w:b/>
          <w:color w:val="FFFFFF"/>
          <w:w w:val="105"/>
          <w:sz w:val="24"/>
        </w:rPr>
        <w:t>experience</w:t>
      </w:r>
      <w:r>
        <w:rPr>
          <w:b/>
          <w:color w:val="FFFFFF"/>
          <w:spacing w:val="-10"/>
          <w:w w:val="105"/>
          <w:sz w:val="24"/>
        </w:rPr>
        <w:t xml:space="preserve"> </w:t>
      </w:r>
      <w:r>
        <w:rPr>
          <w:color w:val="FFFFFF"/>
          <w:w w:val="105"/>
          <w:sz w:val="24"/>
        </w:rPr>
        <w:t>of</w:t>
      </w:r>
      <w:r>
        <w:rPr>
          <w:color w:val="FFFFFF"/>
          <w:spacing w:val="-8"/>
          <w:w w:val="105"/>
          <w:sz w:val="24"/>
        </w:rPr>
        <w:t xml:space="preserve"> </w:t>
      </w:r>
      <w:r>
        <w:rPr>
          <w:color w:val="FFFFFF"/>
          <w:w w:val="105"/>
          <w:sz w:val="24"/>
        </w:rPr>
        <w:t>our</w:t>
      </w:r>
      <w:r>
        <w:rPr>
          <w:color w:val="FFFFFF"/>
          <w:spacing w:val="-9"/>
          <w:w w:val="105"/>
          <w:sz w:val="24"/>
        </w:rPr>
        <w:t xml:space="preserve"> </w:t>
      </w:r>
      <w:r>
        <w:rPr>
          <w:color w:val="FFFFFF"/>
          <w:w w:val="105"/>
          <w:sz w:val="24"/>
        </w:rPr>
        <w:t>products</w:t>
      </w:r>
      <w:r>
        <w:rPr>
          <w:color w:val="FFFFFF"/>
          <w:spacing w:val="-9"/>
          <w:w w:val="105"/>
          <w:sz w:val="24"/>
        </w:rPr>
        <w:t xml:space="preserve"> </w:t>
      </w:r>
      <w:r>
        <w:rPr>
          <w:color w:val="FFFFFF"/>
          <w:w w:val="105"/>
          <w:sz w:val="24"/>
        </w:rPr>
        <w:t>and</w:t>
      </w:r>
      <w:r>
        <w:rPr>
          <w:color w:val="FFFFFF"/>
          <w:spacing w:val="-8"/>
          <w:w w:val="105"/>
          <w:sz w:val="24"/>
        </w:rPr>
        <w:t xml:space="preserve"> </w:t>
      </w:r>
      <w:r>
        <w:rPr>
          <w:color w:val="FFFFFF"/>
          <w:spacing w:val="-2"/>
          <w:w w:val="105"/>
          <w:sz w:val="24"/>
        </w:rPr>
        <w:t>services.</w:t>
      </w:r>
    </w:p>
    <w:p w14:paraId="60098037" w14:textId="77777777" w:rsidR="0023410F" w:rsidRDefault="001D4F61">
      <w:pPr>
        <w:pStyle w:val="ListParagraph"/>
        <w:numPr>
          <w:ilvl w:val="2"/>
          <w:numId w:val="23"/>
        </w:numPr>
        <w:tabs>
          <w:tab w:val="left" w:pos="1350"/>
        </w:tabs>
        <w:spacing w:before="69"/>
        <w:rPr>
          <w:sz w:val="24"/>
        </w:rPr>
      </w:pPr>
      <w:r>
        <w:rPr>
          <w:color w:val="FFFFFF"/>
          <w:w w:val="105"/>
          <w:sz w:val="24"/>
        </w:rPr>
        <w:t>Active</w:t>
      </w:r>
      <w:r>
        <w:rPr>
          <w:color w:val="FFFFFF"/>
          <w:spacing w:val="-13"/>
          <w:w w:val="105"/>
          <w:sz w:val="24"/>
        </w:rPr>
        <w:t xml:space="preserve"> </w:t>
      </w:r>
      <w:r>
        <w:rPr>
          <w:b/>
          <w:color w:val="FFFFFF"/>
          <w:w w:val="105"/>
          <w:sz w:val="24"/>
        </w:rPr>
        <w:t>partnerships</w:t>
      </w:r>
      <w:r>
        <w:rPr>
          <w:b/>
          <w:color w:val="FFFFFF"/>
          <w:spacing w:val="-13"/>
          <w:w w:val="105"/>
          <w:sz w:val="24"/>
        </w:rPr>
        <w:t xml:space="preserve"> </w:t>
      </w:r>
      <w:r>
        <w:rPr>
          <w:color w:val="FFFFFF"/>
          <w:w w:val="105"/>
          <w:sz w:val="24"/>
        </w:rPr>
        <w:t>for</w:t>
      </w:r>
      <w:r>
        <w:rPr>
          <w:color w:val="FFFFFF"/>
          <w:spacing w:val="-12"/>
          <w:w w:val="105"/>
          <w:sz w:val="24"/>
        </w:rPr>
        <w:t xml:space="preserve"> </w:t>
      </w:r>
      <w:r>
        <w:rPr>
          <w:color w:val="FFFFFF"/>
          <w:w w:val="105"/>
          <w:sz w:val="24"/>
        </w:rPr>
        <w:t>healthy</w:t>
      </w:r>
      <w:r>
        <w:rPr>
          <w:color w:val="FFFFFF"/>
          <w:spacing w:val="-12"/>
          <w:w w:val="105"/>
          <w:sz w:val="24"/>
        </w:rPr>
        <w:t xml:space="preserve"> </w:t>
      </w:r>
      <w:r>
        <w:rPr>
          <w:color w:val="FFFFFF"/>
          <w:w w:val="105"/>
          <w:sz w:val="24"/>
        </w:rPr>
        <w:t>and</w:t>
      </w:r>
      <w:r>
        <w:rPr>
          <w:color w:val="FFFFFF"/>
          <w:spacing w:val="-11"/>
          <w:w w:val="105"/>
          <w:sz w:val="24"/>
        </w:rPr>
        <w:t xml:space="preserve"> </w:t>
      </w:r>
      <w:r>
        <w:rPr>
          <w:color w:val="FFFFFF"/>
          <w:w w:val="105"/>
          <w:sz w:val="24"/>
        </w:rPr>
        <w:t>resilient</w:t>
      </w:r>
      <w:r>
        <w:rPr>
          <w:color w:val="FFFFFF"/>
          <w:spacing w:val="-12"/>
          <w:w w:val="105"/>
          <w:sz w:val="24"/>
        </w:rPr>
        <w:t xml:space="preserve"> </w:t>
      </w:r>
      <w:r>
        <w:rPr>
          <w:color w:val="FFFFFF"/>
          <w:spacing w:val="-2"/>
          <w:w w:val="105"/>
          <w:sz w:val="24"/>
        </w:rPr>
        <w:t>communities.</w:t>
      </w:r>
    </w:p>
    <w:p w14:paraId="60098038" w14:textId="77777777" w:rsidR="0023410F" w:rsidRDefault="001D4F61">
      <w:pPr>
        <w:pStyle w:val="ListParagraph"/>
        <w:numPr>
          <w:ilvl w:val="1"/>
          <w:numId w:val="23"/>
        </w:numPr>
        <w:tabs>
          <w:tab w:val="left" w:pos="1029"/>
          <w:tab w:val="left" w:pos="1030"/>
        </w:tabs>
        <w:spacing w:before="69" w:line="249" w:lineRule="auto"/>
        <w:ind w:right="452"/>
        <w:rPr>
          <w:sz w:val="24"/>
        </w:rPr>
      </w:pPr>
      <w:r>
        <w:rPr>
          <w:color w:val="FFFFFF"/>
          <w:w w:val="105"/>
          <w:sz w:val="24"/>
        </w:rPr>
        <w:t>Investment,</w:t>
      </w:r>
      <w:r>
        <w:rPr>
          <w:color w:val="FFFFFF"/>
          <w:spacing w:val="-2"/>
          <w:w w:val="105"/>
          <w:sz w:val="24"/>
        </w:rPr>
        <w:t xml:space="preserve"> </w:t>
      </w:r>
      <w:r>
        <w:rPr>
          <w:color w:val="FFFFFF"/>
          <w:w w:val="105"/>
          <w:sz w:val="24"/>
        </w:rPr>
        <w:t>in</w:t>
      </w:r>
      <w:r>
        <w:rPr>
          <w:color w:val="FFFFFF"/>
          <w:spacing w:val="-2"/>
          <w:w w:val="105"/>
          <w:sz w:val="24"/>
        </w:rPr>
        <w:t xml:space="preserve"> </w:t>
      </w:r>
      <w:r>
        <w:rPr>
          <w:color w:val="FFFFFF"/>
          <w:w w:val="105"/>
          <w:sz w:val="24"/>
        </w:rPr>
        <w:t>particular</w:t>
      </w:r>
      <w:r>
        <w:rPr>
          <w:color w:val="FFFFFF"/>
          <w:spacing w:val="-2"/>
          <w:w w:val="105"/>
          <w:sz w:val="24"/>
        </w:rPr>
        <w:t xml:space="preserve"> </w:t>
      </w:r>
      <w:r>
        <w:rPr>
          <w:color w:val="FFFFFF"/>
          <w:w w:val="105"/>
          <w:sz w:val="24"/>
        </w:rPr>
        <w:t>new</w:t>
      </w:r>
      <w:r>
        <w:rPr>
          <w:color w:val="FFFFFF"/>
          <w:spacing w:val="-2"/>
          <w:w w:val="105"/>
          <w:sz w:val="24"/>
        </w:rPr>
        <w:t xml:space="preserve"> </w:t>
      </w:r>
      <w:r>
        <w:rPr>
          <w:color w:val="FFFFFF"/>
          <w:w w:val="105"/>
          <w:sz w:val="24"/>
        </w:rPr>
        <w:t>investment,</w:t>
      </w:r>
      <w:r>
        <w:rPr>
          <w:color w:val="FFFFFF"/>
          <w:spacing w:val="-2"/>
          <w:w w:val="105"/>
          <w:sz w:val="24"/>
        </w:rPr>
        <w:t xml:space="preserve"> </w:t>
      </w:r>
      <w:r>
        <w:rPr>
          <w:color w:val="FFFFFF"/>
          <w:w w:val="105"/>
          <w:sz w:val="24"/>
        </w:rPr>
        <w:t>is</w:t>
      </w:r>
      <w:r>
        <w:rPr>
          <w:color w:val="FFFFFF"/>
          <w:spacing w:val="-2"/>
          <w:w w:val="105"/>
          <w:sz w:val="24"/>
        </w:rPr>
        <w:t xml:space="preserve"> </w:t>
      </w:r>
      <w:r>
        <w:rPr>
          <w:color w:val="FFFFFF"/>
          <w:w w:val="105"/>
          <w:sz w:val="24"/>
        </w:rPr>
        <w:t>aligned</w:t>
      </w:r>
      <w:r>
        <w:rPr>
          <w:color w:val="FFFFFF"/>
          <w:spacing w:val="-2"/>
          <w:w w:val="105"/>
          <w:sz w:val="24"/>
        </w:rPr>
        <w:t xml:space="preserve"> </w:t>
      </w:r>
      <w:r>
        <w:rPr>
          <w:color w:val="FFFFFF"/>
          <w:w w:val="105"/>
          <w:sz w:val="24"/>
        </w:rPr>
        <w:t>to</w:t>
      </w:r>
      <w:r>
        <w:rPr>
          <w:color w:val="FFFFFF"/>
          <w:spacing w:val="-2"/>
          <w:w w:val="105"/>
          <w:sz w:val="24"/>
        </w:rPr>
        <w:t xml:space="preserve"> </w:t>
      </w:r>
      <w:r>
        <w:rPr>
          <w:color w:val="FFFFFF"/>
          <w:w w:val="105"/>
          <w:sz w:val="24"/>
        </w:rPr>
        <w:t>the</w:t>
      </w:r>
      <w:r>
        <w:rPr>
          <w:color w:val="FFFFFF"/>
          <w:spacing w:val="-2"/>
          <w:w w:val="105"/>
          <w:sz w:val="24"/>
        </w:rPr>
        <w:t xml:space="preserve"> </w:t>
      </w:r>
      <w:r>
        <w:rPr>
          <w:color w:val="FFFFFF"/>
          <w:w w:val="105"/>
          <w:sz w:val="24"/>
        </w:rPr>
        <w:t>outcomes</w:t>
      </w:r>
      <w:r>
        <w:rPr>
          <w:color w:val="FFFFFF"/>
          <w:spacing w:val="-2"/>
          <w:w w:val="105"/>
          <w:sz w:val="24"/>
        </w:rPr>
        <w:t xml:space="preserve"> </w:t>
      </w:r>
      <w:r>
        <w:rPr>
          <w:color w:val="FFFFFF"/>
          <w:w w:val="105"/>
          <w:sz w:val="24"/>
        </w:rPr>
        <w:t>customers</w:t>
      </w:r>
      <w:r>
        <w:rPr>
          <w:color w:val="FFFFFF"/>
          <w:spacing w:val="-2"/>
          <w:w w:val="105"/>
          <w:sz w:val="24"/>
        </w:rPr>
        <w:t xml:space="preserve"> </w:t>
      </w:r>
      <w:r>
        <w:rPr>
          <w:color w:val="FFFFFF"/>
          <w:w w:val="105"/>
          <w:sz w:val="24"/>
        </w:rPr>
        <w:t>valued the most.</w:t>
      </w:r>
    </w:p>
    <w:p w14:paraId="60098039" w14:textId="77777777" w:rsidR="0023410F" w:rsidRDefault="001D4F61">
      <w:pPr>
        <w:pStyle w:val="ListParagraph"/>
        <w:numPr>
          <w:ilvl w:val="1"/>
          <w:numId w:val="23"/>
        </w:numPr>
        <w:tabs>
          <w:tab w:val="left" w:pos="1029"/>
          <w:tab w:val="left" w:pos="1030"/>
        </w:tabs>
        <w:spacing w:before="58" w:line="249" w:lineRule="auto"/>
        <w:ind w:right="495"/>
        <w:rPr>
          <w:sz w:val="24"/>
        </w:rPr>
      </w:pPr>
      <w:r>
        <w:rPr>
          <w:color w:val="FFFFFF"/>
          <w:w w:val="105"/>
          <w:sz w:val="24"/>
        </w:rPr>
        <w:t xml:space="preserve">Measures include a mix of improvement and maintaining performance, aligned to customers’ expectations, including maintaining our current </w:t>
      </w:r>
      <w:r>
        <w:rPr>
          <w:color w:val="FFFFFF"/>
          <w:w w:val="105"/>
          <w:sz w:val="24"/>
        </w:rPr>
        <w:t>levels of service relating to reliability and attending faults.</w:t>
      </w:r>
    </w:p>
    <w:p w14:paraId="6009803A" w14:textId="77777777" w:rsidR="0023410F" w:rsidRDefault="001D4F61">
      <w:pPr>
        <w:pStyle w:val="ListParagraph"/>
        <w:numPr>
          <w:ilvl w:val="1"/>
          <w:numId w:val="23"/>
        </w:numPr>
        <w:tabs>
          <w:tab w:val="left" w:pos="1029"/>
          <w:tab w:val="left" w:pos="1030"/>
        </w:tabs>
        <w:spacing w:before="60"/>
        <w:ind w:hanging="361"/>
        <w:rPr>
          <w:sz w:val="24"/>
        </w:rPr>
      </w:pPr>
      <w:r>
        <w:rPr>
          <w:color w:val="FFFFFF"/>
          <w:w w:val="105"/>
          <w:sz w:val="24"/>
        </w:rPr>
        <w:t>We</w:t>
      </w:r>
      <w:r>
        <w:rPr>
          <w:color w:val="FFFFFF"/>
          <w:spacing w:val="-9"/>
          <w:w w:val="105"/>
          <w:sz w:val="24"/>
        </w:rPr>
        <w:t xml:space="preserve"> </w:t>
      </w:r>
      <w:r>
        <w:rPr>
          <w:color w:val="FFFFFF"/>
          <w:w w:val="105"/>
          <w:sz w:val="24"/>
        </w:rPr>
        <w:t>will</w:t>
      </w:r>
      <w:r>
        <w:rPr>
          <w:color w:val="FFFFFF"/>
          <w:spacing w:val="-9"/>
          <w:w w:val="105"/>
          <w:sz w:val="24"/>
        </w:rPr>
        <w:t xml:space="preserve"> </w:t>
      </w:r>
      <w:r>
        <w:rPr>
          <w:color w:val="FFFFFF"/>
          <w:w w:val="105"/>
          <w:sz w:val="24"/>
        </w:rPr>
        <w:t>maintain</w:t>
      </w:r>
      <w:r>
        <w:rPr>
          <w:color w:val="FFFFFF"/>
          <w:spacing w:val="-9"/>
          <w:w w:val="105"/>
          <w:sz w:val="24"/>
        </w:rPr>
        <w:t xml:space="preserve"> </w:t>
      </w:r>
      <w:r>
        <w:rPr>
          <w:color w:val="FFFFFF"/>
          <w:w w:val="105"/>
          <w:sz w:val="24"/>
        </w:rPr>
        <w:t>our</w:t>
      </w:r>
      <w:r>
        <w:rPr>
          <w:color w:val="FFFFFF"/>
          <w:spacing w:val="-9"/>
          <w:w w:val="105"/>
          <w:sz w:val="24"/>
        </w:rPr>
        <w:t xml:space="preserve"> </w:t>
      </w:r>
      <w:r>
        <w:rPr>
          <w:color w:val="FFFFFF"/>
          <w:w w:val="105"/>
          <w:sz w:val="24"/>
        </w:rPr>
        <w:t>guaranteed</w:t>
      </w:r>
      <w:r>
        <w:rPr>
          <w:color w:val="FFFFFF"/>
          <w:spacing w:val="-9"/>
          <w:w w:val="105"/>
          <w:sz w:val="24"/>
        </w:rPr>
        <w:t xml:space="preserve"> </w:t>
      </w:r>
      <w:r>
        <w:rPr>
          <w:color w:val="FFFFFF"/>
          <w:w w:val="105"/>
          <w:sz w:val="24"/>
        </w:rPr>
        <w:t>service</w:t>
      </w:r>
      <w:r>
        <w:rPr>
          <w:color w:val="FFFFFF"/>
          <w:spacing w:val="-8"/>
          <w:w w:val="105"/>
          <w:sz w:val="24"/>
        </w:rPr>
        <w:t xml:space="preserve"> </w:t>
      </w:r>
      <w:r>
        <w:rPr>
          <w:color w:val="FFFFFF"/>
          <w:spacing w:val="-2"/>
          <w:w w:val="105"/>
          <w:sz w:val="24"/>
        </w:rPr>
        <w:t>levels.</w:t>
      </w:r>
    </w:p>
    <w:p w14:paraId="6009803B" w14:textId="77777777" w:rsidR="0023410F" w:rsidRDefault="001D4F61">
      <w:pPr>
        <w:pStyle w:val="ListParagraph"/>
        <w:numPr>
          <w:ilvl w:val="1"/>
          <w:numId w:val="23"/>
        </w:numPr>
        <w:tabs>
          <w:tab w:val="left" w:pos="1029"/>
          <w:tab w:val="left" w:pos="1030"/>
        </w:tabs>
        <w:spacing w:before="69"/>
        <w:ind w:hanging="361"/>
        <w:rPr>
          <w:sz w:val="24"/>
        </w:rPr>
      </w:pPr>
      <w:r>
        <w:rPr>
          <w:color w:val="FFFFFF"/>
          <w:sz w:val="24"/>
        </w:rPr>
        <w:t>PREMO</w:t>
      </w:r>
      <w:r>
        <w:rPr>
          <w:color w:val="FFFFFF"/>
          <w:spacing w:val="13"/>
          <w:sz w:val="24"/>
        </w:rPr>
        <w:t xml:space="preserve"> </w:t>
      </w:r>
      <w:r>
        <w:rPr>
          <w:color w:val="FFFFFF"/>
          <w:sz w:val="24"/>
        </w:rPr>
        <w:t>self-assessed</w:t>
      </w:r>
      <w:r>
        <w:rPr>
          <w:color w:val="FFFFFF"/>
          <w:spacing w:val="13"/>
          <w:sz w:val="24"/>
        </w:rPr>
        <w:t xml:space="preserve"> </w:t>
      </w:r>
      <w:r>
        <w:rPr>
          <w:color w:val="FFFFFF"/>
          <w:sz w:val="24"/>
        </w:rPr>
        <w:t>rating</w:t>
      </w:r>
      <w:r>
        <w:rPr>
          <w:color w:val="FFFFFF"/>
          <w:spacing w:val="14"/>
          <w:sz w:val="24"/>
        </w:rPr>
        <w:t xml:space="preserve"> </w:t>
      </w:r>
      <w:r>
        <w:rPr>
          <w:color w:val="FFFFFF"/>
          <w:sz w:val="24"/>
        </w:rPr>
        <w:t>for</w:t>
      </w:r>
      <w:r>
        <w:rPr>
          <w:color w:val="FFFFFF"/>
          <w:spacing w:val="13"/>
          <w:sz w:val="24"/>
        </w:rPr>
        <w:t xml:space="preserve"> </w:t>
      </w:r>
      <w:r>
        <w:rPr>
          <w:color w:val="FFFFFF"/>
          <w:sz w:val="24"/>
        </w:rPr>
        <w:t>outcomes</w:t>
      </w:r>
      <w:r>
        <w:rPr>
          <w:color w:val="FFFFFF"/>
          <w:spacing w:val="13"/>
          <w:sz w:val="24"/>
        </w:rPr>
        <w:t xml:space="preserve"> </w:t>
      </w:r>
      <w:r>
        <w:rPr>
          <w:color w:val="FFFFFF"/>
          <w:sz w:val="24"/>
        </w:rPr>
        <w:t>=</w:t>
      </w:r>
      <w:r>
        <w:rPr>
          <w:color w:val="FFFFFF"/>
          <w:spacing w:val="14"/>
          <w:sz w:val="24"/>
        </w:rPr>
        <w:t xml:space="preserve"> </w:t>
      </w:r>
      <w:r>
        <w:rPr>
          <w:color w:val="FFFFFF"/>
          <w:sz w:val="24"/>
        </w:rPr>
        <w:t>Standard</w:t>
      </w:r>
      <w:r>
        <w:rPr>
          <w:color w:val="FFFFFF"/>
          <w:spacing w:val="13"/>
          <w:sz w:val="24"/>
        </w:rPr>
        <w:t xml:space="preserve"> </w:t>
      </w:r>
      <w:r>
        <w:rPr>
          <w:color w:val="FFFFFF"/>
          <w:spacing w:val="-2"/>
          <w:sz w:val="24"/>
        </w:rPr>
        <w:t>(2.5/4).</w:t>
      </w:r>
    </w:p>
    <w:p w14:paraId="6009803C" w14:textId="77777777" w:rsidR="0023410F" w:rsidRDefault="0023410F">
      <w:pPr>
        <w:pStyle w:val="BodyText"/>
      </w:pPr>
    </w:p>
    <w:p w14:paraId="6009803D" w14:textId="77777777" w:rsidR="0023410F" w:rsidRDefault="0023410F">
      <w:pPr>
        <w:pStyle w:val="BodyText"/>
      </w:pPr>
    </w:p>
    <w:p w14:paraId="6009803E" w14:textId="77777777" w:rsidR="0023410F" w:rsidRDefault="0023410F">
      <w:pPr>
        <w:pStyle w:val="BodyText"/>
        <w:spacing w:before="6"/>
        <w:rPr>
          <w:sz w:val="17"/>
        </w:rPr>
      </w:pPr>
    </w:p>
    <w:p w14:paraId="6009803F" w14:textId="77777777" w:rsidR="0023410F" w:rsidRDefault="001D4F61">
      <w:pPr>
        <w:spacing w:before="83" w:line="249" w:lineRule="auto"/>
        <w:ind w:left="360"/>
        <w:rPr>
          <w:sz w:val="32"/>
        </w:rPr>
      </w:pPr>
      <w:r>
        <w:rPr>
          <w:color w:val="003F62"/>
          <w:w w:val="105"/>
          <w:sz w:val="32"/>
        </w:rPr>
        <w:t>We’ve</w:t>
      </w:r>
      <w:r>
        <w:rPr>
          <w:color w:val="003F62"/>
          <w:spacing w:val="-10"/>
          <w:w w:val="105"/>
          <w:sz w:val="32"/>
        </w:rPr>
        <w:t xml:space="preserve"> </w:t>
      </w:r>
      <w:r>
        <w:rPr>
          <w:color w:val="003F62"/>
          <w:w w:val="105"/>
          <w:sz w:val="32"/>
        </w:rPr>
        <w:t>worked</w:t>
      </w:r>
      <w:r>
        <w:rPr>
          <w:color w:val="003F62"/>
          <w:spacing w:val="-10"/>
          <w:w w:val="105"/>
          <w:sz w:val="32"/>
        </w:rPr>
        <w:t xml:space="preserve"> </w:t>
      </w:r>
      <w:r>
        <w:rPr>
          <w:color w:val="003F62"/>
          <w:w w:val="105"/>
          <w:sz w:val="32"/>
        </w:rPr>
        <w:t>with</w:t>
      </w:r>
      <w:r>
        <w:rPr>
          <w:color w:val="003F62"/>
          <w:spacing w:val="-10"/>
          <w:w w:val="105"/>
          <w:sz w:val="32"/>
        </w:rPr>
        <w:t xml:space="preserve"> </w:t>
      </w:r>
      <w:r>
        <w:rPr>
          <w:color w:val="003F62"/>
          <w:w w:val="105"/>
          <w:sz w:val="32"/>
        </w:rPr>
        <w:t>our</w:t>
      </w:r>
      <w:r>
        <w:rPr>
          <w:color w:val="003F62"/>
          <w:spacing w:val="-10"/>
          <w:w w:val="105"/>
          <w:sz w:val="32"/>
        </w:rPr>
        <w:t xml:space="preserve"> </w:t>
      </w:r>
      <w:r>
        <w:rPr>
          <w:color w:val="003F62"/>
          <w:w w:val="105"/>
          <w:sz w:val="32"/>
        </w:rPr>
        <w:t>customers</w:t>
      </w:r>
      <w:r>
        <w:rPr>
          <w:color w:val="003F62"/>
          <w:spacing w:val="-10"/>
          <w:w w:val="105"/>
          <w:sz w:val="32"/>
        </w:rPr>
        <w:t xml:space="preserve"> </w:t>
      </w:r>
      <w:r>
        <w:rPr>
          <w:color w:val="003F62"/>
          <w:w w:val="105"/>
          <w:sz w:val="32"/>
        </w:rPr>
        <w:t>and</w:t>
      </w:r>
      <w:r>
        <w:rPr>
          <w:color w:val="003F62"/>
          <w:spacing w:val="-10"/>
          <w:w w:val="105"/>
          <w:sz w:val="32"/>
        </w:rPr>
        <w:t xml:space="preserve"> </w:t>
      </w:r>
      <w:r>
        <w:rPr>
          <w:color w:val="003F62"/>
          <w:w w:val="105"/>
          <w:sz w:val="32"/>
        </w:rPr>
        <w:t>community</w:t>
      </w:r>
      <w:r>
        <w:rPr>
          <w:color w:val="003F62"/>
          <w:spacing w:val="-10"/>
          <w:w w:val="105"/>
          <w:sz w:val="32"/>
        </w:rPr>
        <w:t xml:space="preserve"> </w:t>
      </w:r>
      <w:r>
        <w:rPr>
          <w:color w:val="003F62"/>
          <w:w w:val="105"/>
          <w:sz w:val="32"/>
        </w:rPr>
        <w:t>to</w:t>
      </w:r>
      <w:r>
        <w:rPr>
          <w:color w:val="003F62"/>
          <w:spacing w:val="-10"/>
          <w:w w:val="105"/>
          <w:sz w:val="32"/>
        </w:rPr>
        <w:t xml:space="preserve"> </w:t>
      </w:r>
      <w:r>
        <w:rPr>
          <w:color w:val="003F62"/>
          <w:w w:val="105"/>
          <w:sz w:val="32"/>
        </w:rPr>
        <w:t>develop</w:t>
      </w:r>
      <w:r>
        <w:rPr>
          <w:color w:val="003F62"/>
          <w:spacing w:val="-10"/>
          <w:w w:val="105"/>
          <w:sz w:val="32"/>
        </w:rPr>
        <w:t xml:space="preserve"> </w:t>
      </w:r>
      <w:r>
        <w:rPr>
          <w:color w:val="003F62"/>
          <w:w w:val="105"/>
          <w:sz w:val="32"/>
        </w:rPr>
        <w:t>a</w:t>
      </w:r>
      <w:r>
        <w:rPr>
          <w:color w:val="003F62"/>
          <w:spacing w:val="-10"/>
          <w:w w:val="105"/>
          <w:sz w:val="32"/>
        </w:rPr>
        <w:t xml:space="preserve"> </w:t>
      </w:r>
      <w:r>
        <w:rPr>
          <w:color w:val="003F62"/>
          <w:w w:val="105"/>
          <w:sz w:val="32"/>
        </w:rPr>
        <w:t>price</w:t>
      </w:r>
      <w:r>
        <w:rPr>
          <w:color w:val="003F62"/>
          <w:w w:val="105"/>
          <w:sz w:val="32"/>
        </w:rPr>
        <w:t xml:space="preserve"> submission</w:t>
      </w:r>
      <w:r>
        <w:rPr>
          <w:color w:val="003F62"/>
          <w:spacing w:val="-3"/>
          <w:w w:val="105"/>
          <w:sz w:val="32"/>
        </w:rPr>
        <w:t xml:space="preserve"> </w:t>
      </w:r>
      <w:r>
        <w:rPr>
          <w:color w:val="003F62"/>
          <w:w w:val="105"/>
          <w:sz w:val="32"/>
        </w:rPr>
        <w:t>that</w:t>
      </w:r>
      <w:r>
        <w:rPr>
          <w:color w:val="003F62"/>
          <w:spacing w:val="-3"/>
          <w:w w:val="105"/>
          <w:sz w:val="32"/>
        </w:rPr>
        <w:t xml:space="preserve"> </w:t>
      </w:r>
      <w:r>
        <w:rPr>
          <w:color w:val="003F62"/>
          <w:w w:val="105"/>
          <w:sz w:val="32"/>
        </w:rPr>
        <w:t>delivers</w:t>
      </w:r>
      <w:r>
        <w:rPr>
          <w:color w:val="003F62"/>
          <w:spacing w:val="-3"/>
          <w:w w:val="105"/>
          <w:sz w:val="32"/>
        </w:rPr>
        <w:t xml:space="preserve"> </w:t>
      </w:r>
      <w:r>
        <w:rPr>
          <w:color w:val="003F62"/>
          <w:w w:val="105"/>
          <w:sz w:val="32"/>
        </w:rPr>
        <w:t>the</w:t>
      </w:r>
      <w:r>
        <w:rPr>
          <w:color w:val="003F62"/>
          <w:spacing w:val="-3"/>
          <w:w w:val="105"/>
          <w:sz w:val="32"/>
        </w:rPr>
        <w:t xml:space="preserve"> </w:t>
      </w:r>
      <w:r>
        <w:rPr>
          <w:color w:val="003F62"/>
          <w:w w:val="105"/>
          <w:sz w:val="32"/>
        </w:rPr>
        <w:t>outcomes</w:t>
      </w:r>
      <w:r>
        <w:rPr>
          <w:color w:val="003F62"/>
          <w:spacing w:val="-3"/>
          <w:w w:val="105"/>
          <w:sz w:val="32"/>
        </w:rPr>
        <w:t xml:space="preserve"> </w:t>
      </w:r>
      <w:r>
        <w:rPr>
          <w:color w:val="003F62"/>
          <w:w w:val="105"/>
          <w:sz w:val="32"/>
        </w:rPr>
        <w:t>they</w:t>
      </w:r>
      <w:r>
        <w:rPr>
          <w:color w:val="003F62"/>
          <w:spacing w:val="-3"/>
          <w:w w:val="105"/>
          <w:sz w:val="32"/>
        </w:rPr>
        <w:t xml:space="preserve"> </w:t>
      </w:r>
      <w:r>
        <w:rPr>
          <w:color w:val="003F62"/>
          <w:w w:val="105"/>
          <w:sz w:val="32"/>
        </w:rPr>
        <w:t>value,</w:t>
      </w:r>
      <w:r>
        <w:rPr>
          <w:color w:val="003F62"/>
          <w:spacing w:val="-3"/>
          <w:w w:val="105"/>
          <w:sz w:val="32"/>
        </w:rPr>
        <w:t xml:space="preserve"> </w:t>
      </w:r>
      <w:r>
        <w:rPr>
          <w:color w:val="003F62"/>
          <w:w w:val="105"/>
          <w:sz w:val="32"/>
        </w:rPr>
        <w:t>while</w:t>
      </w:r>
      <w:r>
        <w:rPr>
          <w:color w:val="003F62"/>
          <w:spacing w:val="-3"/>
          <w:w w:val="105"/>
          <w:sz w:val="32"/>
        </w:rPr>
        <w:t xml:space="preserve"> </w:t>
      </w:r>
      <w:r>
        <w:rPr>
          <w:color w:val="003F62"/>
          <w:w w:val="105"/>
          <w:sz w:val="32"/>
        </w:rPr>
        <w:t>fulfilling</w:t>
      </w:r>
      <w:r>
        <w:rPr>
          <w:color w:val="003F62"/>
          <w:spacing w:val="-3"/>
          <w:w w:val="105"/>
          <w:sz w:val="32"/>
        </w:rPr>
        <w:t xml:space="preserve"> </w:t>
      </w:r>
      <w:r>
        <w:rPr>
          <w:color w:val="003F62"/>
          <w:w w:val="105"/>
          <w:sz w:val="32"/>
        </w:rPr>
        <w:t>our obligations</w:t>
      </w:r>
      <w:r>
        <w:rPr>
          <w:color w:val="003F62"/>
          <w:spacing w:val="-4"/>
          <w:w w:val="105"/>
          <w:sz w:val="32"/>
        </w:rPr>
        <w:t xml:space="preserve"> </w:t>
      </w:r>
      <w:r>
        <w:rPr>
          <w:color w:val="003F62"/>
          <w:w w:val="105"/>
          <w:sz w:val="32"/>
        </w:rPr>
        <w:t>and</w:t>
      </w:r>
      <w:r>
        <w:rPr>
          <w:color w:val="003F62"/>
          <w:spacing w:val="-4"/>
          <w:w w:val="105"/>
          <w:sz w:val="32"/>
        </w:rPr>
        <w:t xml:space="preserve"> </w:t>
      </w:r>
      <w:r>
        <w:rPr>
          <w:color w:val="003F62"/>
          <w:w w:val="105"/>
          <w:sz w:val="32"/>
        </w:rPr>
        <w:t>addressing</w:t>
      </w:r>
      <w:r>
        <w:rPr>
          <w:color w:val="003F62"/>
          <w:spacing w:val="-4"/>
          <w:w w:val="105"/>
          <w:sz w:val="32"/>
        </w:rPr>
        <w:t xml:space="preserve"> </w:t>
      </w:r>
      <w:r>
        <w:rPr>
          <w:color w:val="003F62"/>
          <w:w w:val="105"/>
          <w:sz w:val="32"/>
        </w:rPr>
        <w:t>the</w:t>
      </w:r>
      <w:r>
        <w:rPr>
          <w:color w:val="003F62"/>
          <w:spacing w:val="-4"/>
          <w:w w:val="105"/>
          <w:sz w:val="32"/>
        </w:rPr>
        <w:t xml:space="preserve"> </w:t>
      </w:r>
      <w:r>
        <w:rPr>
          <w:color w:val="003F62"/>
          <w:w w:val="105"/>
          <w:sz w:val="32"/>
        </w:rPr>
        <w:t>challenges</w:t>
      </w:r>
      <w:r>
        <w:rPr>
          <w:color w:val="003F62"/>
          <w:spacing w:val="-4"/>
          <w:w w:val="105"/>
          <w:sz w:val="32"/>
        </w:rPr>
        <w:t xml:space="preserve"> </w:t>
      </w:r>
      <w:r>
        <w:rPr>
          <w:color w:val="003F62"/>
          <w:w w:val="105"/>
          <w:sz w:val="32"/>
        </w:rPr>
        <w:t>facing</w:t>
      </w:r>
      <w:r>
        <w:rPr>
          <w:color w:val="003F62"/>
          <w:spacing w:val="-4"/>
          <w:w w:val="105"/>
          <w:sz w:val="32"/>
        </w:rPr>
        <w:t xml:space="preserve"> </w:t>
      </w:r>
      <w:r>
        <w:rPr>
          <w:color w:val="003F62"/>
          <w:w w:val="105"/>
          <w:sz w:val="32"/>
        </w:rPr>
        <w:t>our</w:t>
      </w:r>
      <w:r>
        <w:rPr>
          <w:color w:val="003F62"/>
          <w:spacing w:val="-4"/>
          <w:w w:val="105"/>
          <w:sz w:val="32"/>
        </w:rPr>
        <w:t xml:space="preserve"> </w:t>
      </w:r>
      <w:r>
        <w:rPr>
          <w:color w:val="003F62"/>
          <w:w w:val="105"/>
          <w:sz w:val="32"/>
        </w:rPr>
        <w:t>region.</w:t>
      </w:r>
    </w:p>
    <w:p w14:paraId="60098040" w14:textId="77777777" w:rsidR="0023410F" w:rsidRDefault="0023410F">
      <w:pPr>
        <w:pStyle w:val="BodyText"/>
        <w:spacing w:before="10"/>
        <w:rPr>
          <w:sz w:val="29"/>
        </w:rPr>
      </w:pPr>
    </w:p>
    <w:p w14:paraId="60098041" w14:textId="77777777" w:rsidR="0023410F" w:rsidRDefault="001D4F61">
      <w:pPr>
        <w:pStyle w:val="Heading3"/>
      </w:pPr>
      <w:r>
        <w:rPr>
          <w:color w:val="003F62"/>
        </w:rPr>
        <w:t>We</w:t>
      </w:r>
      <w:r>
        <w:rPr>
          <w:color w:val="003F62"/>
          <w:spacing w:val="-14"/>
        </w:rPr>
        <w:t xml:space="preserve"> </w:t>
      </w:r>
      <w:r>
        <w:rPr>
          <w:color w:val="003F62"/>
          <w:spacing w:val="-2"/>
        </w:rPr>
        <w:t>heard</w:t>
      </w:r>
    </w:p>
    <w:p w14:paraId="60098042" w14:textId="77777777" w:rsidR="0023410F" w:rsidRDefault="001D4F61">
      <w:pPr>
        <w:pStyle w:val="BodyText"/>
        <w:spacing w:before="155" w:line="249" w:lineRule="auto"/>
        <w:ind w:left="360"/>
      </w:pPr>
      <w:r>
        <w:rPr>
          <w:color w:val="003F62"/>
          <w:w w:val="105"/>
        </w:rPr>
        <w:t>Throughout 2018-2021 our engagement with customers indicated that while they ultimately agreed with the relevance</w:t>
      </w:r>
      <w:r>
        <w:rPr>
          <w:color w:val="003F62"/>
          <w:spacing w:val="-4"/>
          <w:w w:val="105"/>
        </w:rPr>
        <w:t xml:space="preserve"> </w:t>
      </w:r>
      <w:r>
        <w:rPr>
          <w:color w:val="003F62"/>
          <w:w w:val="105"/>
        </w:rPr>
        <w:t>of</w:t>
      </w:r>
      <w:r>
        <w:rPr>
          <w:color w:val="003F62"/>
          <w:spacing w:val="-4"/>
          <w:w w:val="105"/>
        </w:rPr>
        <w:t xml:space="preserve"> </w:t>
      </w:r>
      <w:r>
        <w:rPr>
          <w:color w:val="003F62"/>
          <w:w w:val="105"/>
        </w:rPr>
        <w:t>the</w:t>
      </w:r>
      <w:r>
        <w:rPr>
          <w:color w:val="003F62"/>
          <w:spacing w:val="-4"/>
          <w:w w:val="105"/>
        </w:rPr>
        <w:t xml:space="preserve"> </w:t>
      </w:r>
      <w:r>
        <w:rPr>
          <w:color w:val="003F62"/>
          <w:w w:val="105"/>
        </w:rPr>
        <w:t>customer</w:t>
      </w:r>
      <w:r>
        <w:rPr>
          <w:color w:val="003F62"/>
          <w:spacing w:val="-4"/>
          <w:w w:val="105"/>
        </w:rPr>
        <w:t xml:space="preserve"> </w:t>
      </w:r>
      <w:r>
        <w:rPr>
          <w:color w:val="003F62"/>
          <w:w w:val="105"/>
        </w:rPr>
        <w:t>outcomes</w:t>
      </w:r>
      <w:r>
        <w:rPr>
          <w:color w:val="003F62"/>
          <w:spacing w:val="-4"/>
          <w:w w:val="105"/>
        </w:rPr>
        <w:t xml:space="preserve"> </w:t>
      </w:r>
      <w:r>
        <w:rPr>
          <w:color w:val="003F62"/>
          <w:w w:val="105"/>
        </w:rPr>
        <w:t>in</w:t>
      </w:r>
      <w:r>
        <w:rPr>
          <w:color w:val="003F62"/>
          <w:spacing w:val="-4"/>
          <w:w w:val="105"/>
        </w:rPr>
        <w:t xml:space="preserve"> </w:t>
      </w:r>
      <w:r>
        <w:rPr>
          <w:color w:val="003F62"/>
          <w:w w:val="105"/>
        </w:rPr>
        <w:t>the</w:t>
      </w:r>
      <w:r>
        <w:rPr>
          <w:color w:val="003F62"/>
          <w:spacing w:val="-4"/>
          <w:w w:val="105"/>
        </w:rPr>
        <w:t xml:space="preserve"> </w:t>
      </w:r>
      <w:r>
        <w:rPr>
          <w:color w:val="003F62"/>
          <w:w w:val="105"/>
        </w:rPr>
        <w:t>2018-23</w:t>
      </w:r>
      <w:r>
        <w:rPr>
          <w:color w:val="003F62"/>
          <w:spacing w:val="-4"/>
          <w:w w:val="105"/>
        </w:rPr>
        <w:t xml:space="preserve"> </w:t>
      </w:r>
      <w:r>
        <w:rPr>
          <w:color w:val="003F62"/>
          <w:w w:val="105"/>
        </w:rPr>
        <w:t>pricing</w:t>
      </w:r>
      <w:r>
        <w:rPr>
          <w:color w:val="003F62"/>
          <w:spacing w:val="-4"/>
          <w:w w:val="105"/>
        </w:rPr>
        <w:t xml:space="preserve"> </w:t>
      </w:r>
      <w:r>
        <w:rPr>
          <w:color w:val="003F62"/>
          <w:w w:val="105"/>
        </w:rPr>
        <w:t>period,</w:t>
      </w:r>
      <w:r>
        <w:rPr>
          <w:color w:val="003F62"/>
          <w:spacing w:val="-4"/>
          <w:w w:val="105"/>
        </w:rPr>
        <w:t xml:space="preserve"> </w:t>
      </w:r>
      <w:r>
        <w:rPr>
          <w:color w:val="003F62"/>
          <w:w w:val="105"/>
        </w:rPr>
        <w:t>they</w:t>
      </w:r>
      <w:r>
        <w:rPr>
          <w:color w:val="003F62"/>
          <w:spacing w:val="-4"/>
          <w:w w:val="105"/>
        </w:rPr>
        <w:t xml:space="preserve"> </w:t>
      </w:r>
      <w:r>
        <w:rPr>
          <w:color w:val="003F62"/>
          <w:w w:val="105"/>
        </w:rPr>
        <w:t>did</w:t>
      </w:r>
      <w:r>
        <w:rPr>
          <w:color w:val="003F62"/>
          <w:spacing w:val="-4"/>
          <w:w w:val="105"/>
        </w:rPr>
        <w:t xml:space="preserve"> </w:t>
      </w:r>
      <w:r>
        <w:rPr>
          <w:color w:val="003F62"/>
          <w:w w:val="105"/>
        </w:rPr>
        <w:t>not</w:t>
      </w:r>
      <w:r>
        <w:rPr>
          <w:color w:val="003F62"/>
          <w:spacing w:val="-4"/>
          <w:w w:val="105"/>
        </w:rPr>
        <w:t xml:space="preserve"> </w:t>
      </w:r>
      <w:r>
        <w:rPr>
          <w:color w:val="003F62"/>
          <w:w w:val="105"/>
        </w:rPr>
        <w:t>connect</w:t>
      </w:r>
      <w:r>
        <w:rPr>
          <w:color w:val="003F62"/>
          <w:spacing w:val="-4"/>
          <w:w w:val="105"/>
        </w:rPr>
        <w:t xml:space="preserve"> </w:t>
      </w:r>
      <w:r>
        <w:rPr>
          <w:color w:val="003F62"/>
          <w:w w:val="105"/>
        </w:rPr>
        <w:t>strongly</w:t>
      </w:r>
      <w:r>
        <w:rPr>
          <w:color w:val="003F62"/>
          <w:spacing w:val="-4"/>
          <w:w w:val="105"/>
        </w:rPr>
        <w:t xml:space="preserve"> </w:t>
      </w:r>
      <w:r>
        <w:rPr>
          <w:color w:val="003F62"/>
          <w:w w:val="105"/>
        </w:rPr>
        <w:t>to</w:t>
      </w:r>
      <w:r>
        <w:rPr>
          <w:color w:val="003F62"/>
          <w:spacing w:val="-4"/>
          <w:w w:val="105"/>
        </w:rPr>
        <w:t xml:space="preserve"> </w:t>
      </w:r>
      <w:r>
        <w:rPr>
          <w:color w:val="003F62"/>
          <w:w w:val="105"/>
        </w:rPr>
        <w:t>the</w:t>
      </w:r>
      <w:r>
        <w:rPr>
          <w:color w:val="003F62"/>
          <w:spacing w:val="-4"/>
          <w:w w:val="105"/>
        </w:rPr>
        <w:t xml:space="preserve"> </w:t>
      </w:r>
      <w:r>
        <w:rPr>
          <w:color w:val="003F62"/>
          <w:w w:val="105"/>
        </w:rPr>
        <w:t>language</w:t>
      </w:r>
      <w:r>
        <w:rPr>
          <w:color w:val="003F62"/>
          <w:w w:val="105"/>
        </w:rPr>
        <w:t xml:space="preserve"> used to express them.</w:t>
      </w:r>
    </w:p>
    <w:p w14:paraId="60098043" w14:textId="77777777" w:rsidR="0023410F" w:rsidRDefault="0023410F">
      <w:pPr>
        <w:pStyle w:val="BodyText"/>
        <w:spacing w:before="8"/>
        <w:rPr>
          <w:sz w:val="17"/>
        </w:rPr>
      </w:pPr>
    </w:p>
    <w:p w14:paraId="60098044" w14:textId="77777777" w:rsidR="0023410F" w:rsidRDefault="001D4F61">
      <w:pPr>
        <w:pStyle w:val="Heading3"/>
        <w:spacing w:before="1"/>
      </w:pPr>
      <w:r>
        <w:rPr>
          <w:color w:val="003F62"/>
        </w:rPr>
        <w:t>We</w:t>
      </w:r>
      <w:r>
        <w:rPr>
          <w:color w:val="003F62"/>
          <w:spacing w:val="-14"/>
        </w:rPr>
        <w:t xml:space="preserve"> </w:t>
      </w:r>
      <w:r>
        <w:rPr>
          <w:color w:val="003F62"/>
          <w:spacing w:val="-2"/>
        </w:rPr>
        <w:t>responded</w:t>
      </w:r>
    </w:p>
    <w:p w14:paraId="60098045" w14:textId="77777777" w:rsidR="0023410F" w:rsidRDefault="001D4F61">
      <w:pPr>
        <w:pStyle w:val="BodyText"/>
        <w:spacing w:before="154" w:line="249" w:lineRule="auto"/>
        <w:ind w:left="360" w:right="718"/>
        <w:jc w:val="both"/>
      </w:pPr>
      <w:r>
        <w:rPr>
          <w:color w:val="003F62"/>
          <w:w w:val="105"/>
        </w:rPr>
        <w:t xml:space="preserve">We co-designed a new set of customer outcomes for the 2023-28 pricing period with our Community Panel </w:t>
      </w:r>
      <w:r>
        <w:rPr>
          <w:color w:val="003F62"/>
        </w:rPr>
        <w:t>in</w:t>
      </w:r>
      <w:r>
        <w:rPr>
          <w:color w:val="003F62"/>
          <w:spacing w:val="8"/>
        </w:rPr>
        <w:t xml:space="preserve"> </w:t>
      </w:r>
      <w:r>
        <w:rPr>
          <w:color w:val="003F62"/>
        </w:rPr>
        <w:t>April</w:t>
      </w:r>
      <w:r>
        <w:rPr>
          <w:color w:val="003F62"/>
          <w:spacing w:val="11"/>
        </w:rPr>
        <w:t xml:space="preserve"> </w:t>
      </w:r>
      <w:r>
        <w:rPr>
          <w:color w:val="003F62"/>
        </w:rPr>
        <w:t>2022.</w:t>
      </w:r>
      <w:r>
        <w:rPr>
          <w:color w:val="003F62"/>
          <w:spacing w:val="11"/>
        </w:rPr>
        <w:t xml:space="preserve"> </w:t>
      </w:r>
      <w:r>
        <w:rPr>
          <w:color w:val="003F62"/>
        </w:rPr>
        <w:t>During</w:t>
      </w:r>
      <w:r>
        <w:rPr>
          <w:color w:val="003F62"/>
          <w:spacing w:val="11"/>
        </w:rPr>
        <w:t xml:space="preserve"> </w:t>
      </w:r>
      <w:r>
        <w:rPr>
          <w:color w:val="003F62"/>
        </w:rPr>
        <w:t>its</w:t>
      </w:r>
      <w:r>
        <w:rPr>
          <w:color w:val="003F62"/>
          <w:spacing w:val="10"/>
        </w:rPr>
        <w:t xml:space="preserve"> </w:t>
      </w:r>
      <w:r>
        <w:rPr>
          <w:color w:val="003F62"/>
        </w:rPr>
        <w:t>deliberations,</w:t>
      </w:r>
      <w:r>
        <w:rPr>
          <w:color w:val="003F62"/>
          <w:spacing w:val="11"/>
        </w:rPr>
        <w:t xml:space="preserve"> </w:t>
      </w:r>
      <w:r>
        <w:rPr>
          <w:color w:val="003F62"/>
        </w:rPr>
        <w:t>the</w:t>
      </w:r>
      <w:r>
        <w:rPr>
          <w:color w:val="003F62"/>
          <w:spacing w:val="11"/>
        </w:rPr>
        <w:t xml:space="preserve"> </w:t>
      </w:r>
      <w:r>
        <w:rPr>
          <w:color w:val="003F62"/>
        </w:rPr>
        <w:t>panel</w:t>
      </w:r>
      <w:r>
        <w:rPr>
          <w:color w:val="003F62"/>
          <w:spacing w:val="11"/>
        </w:rPr>
        <w:t xml:space="preserve"> </w:t>
      </w:r>
      <w:r>
        <w:rPr>
          <w:color w:val="003F62"/>
        </w:rPr>
        <w:t>reviewed,</w:t>
      </w:r>
      <w:r>
        <w:rPr>
          <w:color w:val="003F62"/>
          <w:spacing w:val="11"/>
        </w:rPr>
        <w:t xml:space="preserve"> </w:t>
      </w:r>
      <w:r>
        <w:rPr>
          <w:color w:val="003F62"/>
        </w:rPr>
        <w:t>explored,</w:t>
      </w:r>
      <w:r>
        <w:rPr>
          <w:color w:val="003F62"/>
          <w:spacing w:val="10"/>
        </w:rPr>
        <w:t xml:space="preserve"> </w:t>
      </w:r>
      <w:r>
        <w:rPr>
          <w:color w:val="003F62"/>
        </w:rPr>
        <w:t>designed,</w:t>
      </w:r>
      <w:r>
        <w:rPr>
          <w:color w:val="003F62"/>
          <w:spacing w:val="11"/>
        </w:rPr>
        <w:t xml:space="preserve"> </w:t>
      </w:r>
      <w:r>
        <w:rPr>
          <w:color w:val="003F62"/>
        </w:rPr>
        <w:t>prioritised,</w:t>
      </w:r>
      <w:r>
        <w:rPr>
          <w:color w:val="003F62"/>
          <w:spacing w:val="11"/>
        </w:rPr>
        <w:t xml:space="preserve"> </w:t>
      </w:r>
      <w:r>
        <w:rPr>
          <w:color w:val="003F62"/>
        </w:rPr>
        <w:t>tested</w:t>
      </w:r>
      <w:r>
        <w:rPr>
          <w:color w:val="003F62"/>
          <w:spacing w:val="11"/>
        </w:rPr>
        <w:t xml:space="preserve"> </w:t>
      </w:r>
      <w:r>
        <w:rPr>
          <w:color w:val="003F62"/>
        </w:rPr>
        <w:t>and</w:t>
      </w:r>
      <w:r>
        <w:rPr>
          <w:color w:val="003F62"/>
          <w:spacing w:val="11"/>
        </w:rPr>
        <w:t xml:space="preserve"> </w:t>
      </w:r>
      <w:r>
        <w:rPr>
          <w:color w:val="003F62"/>
          <w:spacing w:val="-2"/>
        </w:rPr>
        <w:t>ultimately</w:t>
      </w:r>
    </w:p>
    <w:p w14:paraId="60098046" w14:textId="77777777" w:rsidR="0023410F" w:rsidRDefault="001D4F61">
      <w:pPr>
        <w:pStyle w:val="BodyText"/>
        <w:spacing w:before="2" w:line="249" w:lineRule="auto"/>
        <w:ind w:left="360" w:right="332"/>
        <w:jc w:val="both"/>
      </w:pPr>
      <w:r>
        <w:rPr>
          <w:color w:val="003F62"/>
          <w:w w:val="105"/>
        </w:rPr>
        <w:t>e</w:t>
      </w:r>
      <w:r>
        <w:rPr>
          <w:color w:val="003F62"/>
          <w:w w:val="105"/>
        </w:rPr>
        <w:t>ndorsed</w:t>
      </w:r>
      <w:r>
        <w:rPr>
          <w:color w:val="003F62"/>
          <w:spacing w:val="-15"/>
          <w:w w:val="105"/>
        </w:rPr>
        <w:t xml:space="preserve"> </w:t>
      </w:r>
      <w:r>
        <w:rPr>
          <w:color w:val="003F62"/>
          <w:w w:val="105"/>
        </w:rPr>
        <w:t>these</w:t>
      </w:r>
      <w:r>
        <w:rPr>
          <w:color w:val="003F62"/>
          <w:spacing w:val="-15"/>
          <w:w w:val="105"/>
        </w:rPr>
        <w:t xml:space="preserve"> </w:t>
      </w:r>
      <w:r>
        <w:rPr>
          <w:color w:val="003F62"/>
          <w:w w:val="105"/>
        </w:rPr>
        <w:t>new</w:t>
      </w:r>
      <w:r>
        <w:rPr>
          <w:color w:val="003F62"/>
          <w:spacing w:val="-14"/>
          <w:w w:val="105"/>
        </w:rPr>
        <w:t xml:space="preserve"> </w:t>
      </w:r>
      <w:r>
        <w:rPr>
          <w:color w:val="003F62"/>
          <w:w w:val="105"/>
        </w:rPr>
        <w:t>outcomes.</w:t>
      </w:r>
      <w:r>
        <w:rPr>
          <w:color w:val="003F62"/>
          <w:spacing w:val="-15"/>
          <w:w w:val="105"/>
        </w:rPr>
        <w:t xml:space="preserve"> </w:t>
      </w:r>
      <w:r>
        <w:rPr>
          <w:color w:val="003F62"/>
          <w:w w:val="105"/>
        </w:rPr>
        <w:t>The</w:t>
      </w:r>
      <w:r>
        <w:rPr>
          <w:color w:val="003F62"/>
          <w:spacing w:val="-14"/>
          <w:w w:val="105"/>
        </w:rPr>
        <w:t xml:space="preserve"> </w:t>
      </w:r>
      <w:r>
        <w:rPr>
          <w:color w:val="003F62"/>
          <w:w w:val="105"/>
        </w:rPr>
        <w:t>panel</w:t>
      </w:r>
      <w:r>
        <w:rPr>
          <w:color w:val="003F62"/>
          <w:spacing w:val="-15"/>
          <w:w w:val="105"/>
        </w:rPr>
        <w:t xml:space="preserve"> </w:t>
      </w:r>
      <w:r>
        <w:rPr>
          <w:color w:val="003F62"/>
          <w:w w:val="105"/>
        </w:rPr>
        <w:t>also</w:t>
      </w:r>
      <w:r>
        <w:rPr>
          <w:color w:val="003F62"/>
          <w:spacing w:val="-15"/>
          <w:w w:val="105"/>
        </w:rPr>
        <w:t xml:space="preserve"> </w:t>
      </w:r>
      <w:r>
        <w:rPr>
          <w:color w:val="003F62"/>
          <w:w w:val="105"/>
        </w:rPr>
        <w:t>explored</w:t>
      </w:r>
      <w:r>
        <w:rPr>
          <w:color w:val="003F62"/>
          <w:spacing w:val="-14"/>
          <w:w w:val="105"/>
        </w:rPr>
        <w:t xml:space="preserve"> </w:t>
      </w:r>
      <w:r>
        <w:rPr>
          <w:color w:val="003F62"/>
          <w:w w:val="105"/>
        </w:rPr>
        <w:t>measures</w:t>
      </w:r>
      <w:r>
        <w:rPr>
          <w:color w:val="003F62"/>
          <w:spacing w:val="-15"/>
          <w:w w:val="105"/>
        </w:rPr>
        <w:t xml:space="preserve"> </w:t>
      </w:r>
      <w:r>
        <w:rPr>
          <w:color w:val="003F62"/>
          <w:w w:val="105"/>
        </w:rPr>
        <w:t>for</w:t>
      </w:r>
      <w:r>
        <w:rPr>
          <w:color w:val="003F62"/>
          <w:spacing w:val="-14"/>
          <w:w w:val="105"/>
        </w:rPr>
        <w:t xml:space="preserve"> </w:t>
      </w:r>
      <w:r>
        <w:rPr>
          <w:color w:val="003F62"/>
          <w:w w:val="105"/>
        </w:rPr>
        <w:t>these</w:t>
      </w:r>
      <w:r>
        <w:rPr>
          <w:color w:val="003F62"/>
          <w:spacing w:val="-15"/>
          <w:w w:val="105"/>
        </w:rPr>
        <w:t xml:space="preserve"> </w:t>
      </w:r>
      <w:r>
        <w:rPr>
          <w:color w:val="003F62"/>
          <w:w w:val="105"/>
        </w:rPr>
        <w:t>outcomes.</w:t>
      </w:r>
      <w:r>
        <w:rPr>
          <w:color w:val="003F62"/>
          <w:spacing w:val="-14"/>
          <w:w w:val="105"/>
        </w:rPr>
        <w:t xml:space="preserve"> </w:t>
      </w:r>
      <w:r>
        <w:rPr>
          <w:color w:val="003F62"/>
          <w:w w:val="105"/>
        </w:rPr>
        <w:t>The</w:t>
      </w:r>
      <w:r>
        <w:rPr>
          <w:color w:val="003F62"/>
          <w:spacing w:val="-15"/>
          <w:w w:val="105"/>
        </w:rPr>
        <w:t xml:space="preserve"> </w:t>
      </w:r>
      <w:r>
        <w:rPr>
          <w:color w:val="003F62"/>
          <w:w w:val="105"/>
        </w:rPr>
        <w:t>outcomes</w:t>
      </w:r>
      <w:r>
        <w:rPr>
          <w:color w:val="003F62"/>
          <w:spacing w:val="-15"/>
          <w:w w:val="105"/>
        </w:rPr>
        <w:t xml:space="preserve"> </w:t>
      </w:r>
      <w:r>
        <w:rPr>
          <w:color w:val="003F62"/>
          <w:w w:val="105"/>
        </w:rPr>
        <w:t>in</w:t>
      </w:r>
      <w:r>
        <w:rPr>
          <w:color w:val="003F62"/>
          <w:spacing w:val="-14"/>
          <w:w w:val="105"/>
        </w:rPr>
        <w:t xml:space="preserve"> </w:t>
      </w:r>
      <w:r>
        <w:rPr>
          <w:color w:val="003F62"/>
          <w:w w:val="105"/>
        </w:rPr>
        <w:t>this</w:t>
      </w:r>
      <w:r>
        <w:rPr>
          <w:color w:val="003F62"/>
          <w:spacing w:val="-15"/>
          <w:w w:val="105"/>
        </w:rPr>
        <w:t xml:space="preserve"> </w:t>
      </w:r>
      <w:r>
        <w:rPr>
          <w:color w:val="003F62"/>
          <w:w w:val="105"/>
        </w:rPr>
        <w:t>price submission</w:t>
      </w:r>
      <w:r>
        <w:rPr>
          <w:color w:val="003F62"/>
          <w:spacing w:val="-5"/>
          <w:w w:val="105"/>
        </w:rPr>
        <w:t xml:space="preserve"> </w:t>
      </w:r>
      <w:r>
        <w:rPr>
          <w:color w:val="003F62"/>
          <w:w w:val="105"/>
        </w:rPr>
        <w:t>are</w:t>
      </w:r>
      <w:r>
        <w:rPr>
          <w:color w:val="003F62"/>
          <w:spacing w:val="-5"/>
          <w:w w:val="105"/>
        </w:rPr>
        <w:t xml:space="preserve"> </w:t>
      </w:r>
      <w:r>
        <w:rPr>
          <w:color w:val="003F62"/>
          <w:w w:val="105"/>
        </w:rPr>
        <w:t>ordered</w:t>
      </w:r>
      <w:r>
        <w:rPr>
          <w:color w:val="003F62"/>
          <w:spacing w:val="-5"/>
          <w:w w:val="105"/>
        </w:rPr>
        <w:t xml:space="preserve"> </w:t>
      </w:r>
      <w:r>
        <w:rPr>
          <w:color w:val="003F62"/>
          <w:w w:val="105"/>
        </w:rPr>
        <w:t>in</w:t>
      </w:r>
      <w:r>
        <w:rPr>
          <w:color w:val="003F62"/>
          <w:spacing w:val="-5"/>
          <w:w w:val="105"/>
        </w:rPr>
        <w:t xml:space="preserve"> </w:t>
      </w:r>
      <w:r>
        <w:rPr>
          <w:color w:val="003F62"/>
          <w:w w:val="105"/>
        </w:rPr>
        <w:t>accordance</w:t>
      </w:r>
      <w:r>
        <w:rPr>
          <w:color w:val="003F62"/>
          <w:spacing w:val="-5"/>
          <w:w w:val="105"/>
        </w:rPr>
        <w:t xml:space="preserve"> </w:t>
      </w:r>
      <w:r>
        <w:rPr>
          <w:color w:val="003F62"/>
          <w:w w:val="105"/>
        </w:rPr>
        <w:t>with</w:t>
      </w:r>
      <w:r>
        <w:rPr>
          <w:color w:val="003F62"/>
          <w:spacing w:val="-5"/>
          <w:w w:val="105"/>
        </w:rPr>
        <w:t xml:space="preserve"> </w:t>
      </w:r>
      <w:r>
        <w:rPr>
          <w:color w:val="003F62"/>
          <w:w w:val="105"/>
        </w:rPr>
        <w:t>the</w:t>
      </w:r>
      <w:r>
        <w:rPr>
          <w:color w:val="003F62"/>
          <w:spacing w:val="-5"/>
          <w:w w:val="105"/>
        </w:rPr>
        <w:t xml:space="preserve"> </w:t>
      </w:r>
      <w:r>
        <w:rPr>
          <w:color w:val="003F62"/>
          <w:w w:val="105"/>
        </w:rPr>
        <w:t>priority</w:t>
      </w:r>
      <w:r>
        <w:rPr>
          <w:color w:val="003F62"/>
          <w:spacing w:val="-5"/>
          <w:w w:val="105"/>
        </w:rPr>
        <w:t xml:space="preserve"> </w:t>
      </w:r>
      <w:r>
        <w:rPr>
          <w:color w:val="003F62"/>
          <w:w w:val="105"/>
        </w:rPr>
        <w:t>given</w:t>
      </w:r>
      <w:r>
        <w:rPr>
          <w:color w:val="003F62"/>
          <w:spacing w:val="-5"/>
          <w:w w:val="105"/>
        </w:rPr>
        <w:t xml:space="preserve"> </w:t>
      </w:r>
      <w:r>
        <w:rPr>
          <w:color w:val="003F62"/>
          <w:w w:val="105"/>
        </w:rPr>
        <w:t>to</w:t>
      </w:r>
      <w:r>
        <w:rPr>
          <w:color w:val="003F62"/>
          <w:spacing w:val="-5"/>
          <w:w w:val="105"/>
        </w:rPr>
        <w:t xml:space="preserve"> </w:t>
      </w:r>
      <w:r>
        <w:rPr>
          <w:color w:val="003F62"/>
          <w:w w:val="105"/>
        </w:rPr>
        <w:t>them</w:t>
      </w:r>
      <w:r>
        <w:rPr>
          <w:color w:val="003F62"/>
          <w:spacing w:val="-5"/>
          <w:w w:val="105"/>
        </w:rPr>
        <w:t xml:space="preserve"> </w:t>
      </w:r>
      <w:r>
        <w:rPr>
          <w:color w:val="003F62"/>
          <w:w w:val="105"/>
        </w:rPr>
        <w:t>by</w:t>
      </w:r>
      <w:r>
        <w:rPr>
          <w:color w:val="003F62"/>
          <w:spacing w:val="-5"/>
          <w:w w:val="105"/>
        </w:rPr>
        <w:t xml:space="preserve"> </w:t>
      </w:r>
      <w:r>
        <w:rPr>
          <w:color w:val="003F62"/>
          <w:w w:val="105"/>
        </w:rPr>
        <w:t>the</w:t>
      </w:r>
      <w:r>
        <w:rPr>
          <w:color w:val="003F62"/>
          <w:spacing w:val="-5"/>
          <w:w w:val="105"/>
        </w:rPr>
        <w:t xml:space="preserve"> </w:t>
      </w:r>
      <w:r>
        <w:rPr>
          <w:color w:val="003F62"/>
          <w:w w:val="105"/>
        </w:rPr>
        <w:t>Community</w:t>
      </w:r>
      <w:r>
        <w:rPr>
          <w:color w:val="003F62"/>
          <w:spacing w:val="-5"/>
          <w:w w:val="105"/>
        </w:rPr>
        <w:t xml:space="preserve"> </w:t>
      </w:r>
      <w:r>
        <w:rPr>
          <w:color w:val="003F62"/>
          <w:w w:val="105"/>
        </w:rPr>
        <w:t>Panel,</w:t>
      </w:r>
      <w:r>
        <w:rPr>
          <w:color w:val="003F62"/>
          <w:spacing w:val="-5"/>
          <w:w w:val="105"/>
        </w:rPr>
        <w:t xml:space="preserve"> </w:t>
      </w:r>
      <w:r>
        <w:rPr>
          <w:color w:val="003F62"/>
          <w:w w:val="105"/>
        </w:rPr>
        <w:t>with</w:t>
      </w:r>
      <w:r>
        <w:rPr>
          <w:color w:val="003F62"/>
          <w:spacing w:val="-5"/>
          <w:w w:val="105"/>
        </w:rPr>
        <w:t xml:space="preserve"> </w:t>
      </w:r>
      <w:r>
        <w:rPr>
          <w:color w:val="003F62"/>
          <w:w w:val="105"/>
        </w:rPr>
        <w:t>outcome</w:t>
      </w:r>
      <w:r>
        <w:rPr>
          <w:color w:val="003F62"/>
          <w:spacing w:val="-5"/>
          <w:w w:val="105"/>
        </w:rPr>
        <w:t xml:space="preserve"> </w:t>
      </w:r>
      <w:r>
        <w:rPr>
          <w:color w:val="003F62"/>
          <w:w w:val="105"/>
        </w:rPr>
        <w:t>one</w:t>
      </w:r>
      <w:r>
        <w:rPr>
          <w:color w:val="003F62"/>
          <w:w w:val="105"/>
        </w:rPr>
        <w:t xml:space="preserve"> being the highest priority.</w:t>
      </w:r>
    </w:p>
    <w:p w14:paraId="60098047" w14:textId="77777777" w:rsidR="0023410F" w:rsidRDefault="001D4F61">
      <w:pPr>
        <w:pStyle w:val="BodyText"/>
        <w:spacing w:before="172" w:line="249" w:lineRule="auto"/>
        <w:ind w:left="360" w:right="309"/>
        <w:jc w:val="both"/>
      </w:pPr>
      <w:r>
        <w:rPr>
          <w:color w:val="003F62"/>
          <w:w w:val="105"/>
        </w:rPr>
        <w:t>Our</w:t>
      </w:r>
      <w:r>
        <w:rPr>
          <w:color w:val="003F62"/>
          <w:spacing w:val="-15"/>
          <w:w w:val="105"/>
        </w:rPr>
        <w:t xml:space="preserve"> </w:t>
      </w:r>
      <w:r>
        <w:rPr>
          <w:color w:val="003F62"/>
          <w:w w:val="105"/>
        </w:rPr>
        <w:t>submission</w:t>
      </w:r>
      <w:r>
        <w:rPr>
          <w:color w:val="003F62"/>
          <w:spacing w:val="-12"/>
          <w:w w:val="105"/>
        </w:rPr>
        <w:t xml:space="preserve"> </w:t>
      </w:r>
      <w:r>
        <w:rPr>
          <w:color w:val="003F62"/>
          <w:w w:val="105"/>
        </w:rPr>
        <w:t>balances</w:t>
      </w:r>
      <w:r>
        <w:rPr>
          <w:color w:val="003F62"/>
          <w:spacing w:val="-12"/>
          <w:w w:val="105"/>
        </w:rPr>
        <w:t xml:space="preserve"> </w:t>
      </w:r>
      <w:r>
        <w:rPr>
          <w:color w:val="003F62"/>
          <w:w w:val="105"/>
        </w:rPr>
        <w:t>five</w:t>
      </w:r>
      <w:r>
        <w:rPr>
          <w:color w:val="003F62"/>
          <w:spacing w:val="-12"/>
          <w:w w:val="105"/>
        </w:rPr>
        <w:t xml:space="preserve"> </w:t>
      </w:r>
      <w:r>
        <w:rPr>
          <w:color w:val="003F62"/>
          <w:w w:val="105"/>
        </w:rPr>
        <w:t>service-oriented</w:t>
      </w:r>
      <w:r>
        <w:rPr>
          <w:color w:val="003F62"/>
          <w:spacing w:val="-12"/>
          <w:w w:val="105"/>
        </w:rPr>
        <w:t xml:space="preserve"> </w:t>
      </w:r>
      <w:r>
        <w:rPr>
          <w:color w:val="003F62"/>
          <w:w w:val="105"/>
        </w:rPr>
        <w:t>outcomes</w:t>
      </w:r>
      <w:r>
        <w:rPr>
          <w:color w:val="003F62"/>
          <w:spacing w:val="-12"/>
          <w:w w:val="105"/>
        </w:rPr>
        <w:t xml:space="preserve"> </w:t>
      </w:r>
      <w:r>
        <w:rPr>
          <w:color w:val="003F62"/>
          <w:w w:val="105"/>
        </w:rPr>
        <w:t>with</w:t>
      </w:r>
      <w:r>
        <w:rPr>
          <w:color w:val="003F62"/>
          <w:spacing w:val="-12"/>
          <w:w w:val="105"/>
        </w:rPr>
        <w:t xml:space="preserve"> </w:t>
      </w:r>
      <w:r>
        <w:rPr>
          <w:color w:val="003F62"/>
          <w:w w:val="105"/>
        </w:rPr>
        <w:t>one</w:t>
      </w:r>
      <w:r>
        <w:rPr>
          <w:color w:val="003F62"/>
          <w:spacing w:val="-12"/>
          <w:w w:val="105"/>
        </w:rPr>
        <w:t xml:space="preserve"> </w:t>
      </w:r>
      <w:r>
        <w:rPr>
          <w:color w:val="003F62"/>
          <w:w w:val="105"/>
        </w:rPr>
        <w:t>affordability</w:t>
      </w:r>
      <w:r>
        <w:rPr>
          <w:color w:val="003F62"/>
          <w:spacing w:val="-12"/>
          <w:w w:val="105"/>
        </w:rPr>
        <w:t xml:space="preserve"> </w:t>
      </w:r>
      <w:r>
        <w:rPr>
          <w:color w:val="003F62"/>
          <w:w w:val="105"/>
        </w:rPr>
        <w:t>outcome</w:t>
      </w:r>
      <w:r>
        <w:rPr>
          <w:color w:val="003F62"/>
          <w:spacing w:val="-12"/>
          <w:w w:val="105"/>
        </w:rPr>
        <w:t xml:space="preserve"> </w:t>
      </w:r>
      <w:r>
        <w:rPr>
          <w:color w:val="003F62"/>
          <w:w w:val="105"/>
        </w:rPr>
        <w:t>(refer</w:t>
      </w:r>
      <w:r>
        <w:rPr>
          <w:color w:val="003F62"/>
          <w:spacing w:val="-12"/>
          <w:w w:val="105"/>
        </w:rPr>
        <w:t xml:space="preserve"> </w:t>
      </w:r>
      <w:r>
        <w:rPr>
          <w:color w:val="003F62"/>
          <w:w w:val="105"/>
        </w:rPr>
        <w:t>Figure</w:t>
      </w:r>
      <w:r>
        <w:rPr>
          <w:color w:val="003F62"/>
          <w:spacing w:val="-12"/>
          <w:w w:val="105"/>
        </w:rPr>
        <w:t xml:space="preserve"> </w:t>
      </w:r>
      <w:r>
        <w:rPr>
          <w:color w:val="003F62"/>
          <w:w w:val="105"/>
        </w:rPr>
        <w:t>3</w:t>
      </w:r>
      <w:r>
        <w:rPr>
          <w:color w:val="003F62"/>
          <w:spacing w:val="-12"/>
          <w:w w:val="105"/>
        </w:rPr>
        <w:t xml:space="preserve"> </w:t>
      </w:r>
      <w:r>
        <w:rPr>
          <w:color w:val="003F62"/>
          <w:w w:val="120"/>
        </w:rPr>
        <w:t>-</w:t>
      </w:r>
      <w:r>
        <w:rPr>
          <w:color w:val="003F62"/>
          <w:spacing w:val="-17"/>
          <w:w w:val="120"/>
        </w:rPr>
        <w:t xml:space="preserve"> </w:t>
      </w:r>
      <w:r>
        <w:rPr>
          <w:color w:val="003F62"/>
          <w:w w:val="105"/>
        </w:rPr>
        <w:t>page</w:t>
      </w:r>
      <w:r>
        <w:rPr>
          <w:color w:val="003F62"/>
          <w:spacing w:val="-12"/>
          <w:w w:val="105"/>
        </w:rPr>
        <w:t xml:space="preserve"> </w:t>
      </w:r>
      <w:r>
        <w:rPr>
          <w:color w:val="003F62"/>
          <w:w w:val="105"/>
        </w:rPr>
        <w:t>25), reflecting</w:t>
      </w:r>
      <w:r>
        <w:rPr>
          <w:color w:val="003F62"/>
          <w:spacing w:val="-13"/>
          <w:w w:val="105"/>
        </w:rPr>
        <w:t xml:space="preserve"> </w:t>
      </w:r>
      <w:r>
        <w:rPr>
          <w:color w:val="003F62"/>
          <w:w w:val="105"/>
        </w:rPr>
        <w:t>our</w:t>
      </w:r>
      <w:r>
        <w:rPr>
          <w:color w:val="003F62"/>
          <w:spacing w:val="-13"/>
          <w:w w:val="105"/>
        </w:rPr>
        <w:t xml:space="preserve"> </w:t>
      </w:r>
      <w:r>
        <w:rPr>
          <w:color w:val="003F62"/>
          <w:w w:val="105"/>
        </w:rPr>
        <w:t>aim</w:t>
      </w:r>
      <w:r>
        <w:rPr>
          <w:color w:val="003F62"/>
          <w:spacing w:val="-13"/>
          <w:w w:val="105"/>
        </w:rPr>
        <w:t xml:space="preserve"> </w:t>
      </w:r>
      <w:r>
        <w:rPr>
          <w:color w:val="003F62"/>
          <w:w w:val="105"/>
        </w:rPr>
        <w:t>to</w:t>
      </w:r>
      <w:r>
        <w:rPr>
          <w:color w:val="003F62"/>
          <w:spacing w:val="-13"/>
          <w:w w:val="105"/>
        </w:rPr>
        <w:t xml:space="preserve"> </w:t>
      </w:r>
      <w:r>
        <w:rPr>
          <w:color w:val="003F62"/>
          <w:w w:val="105"/>
        </w:rPr>
        <w:t>deliver</w:t>
      </w:r>
      <w:r>
        <w:rPr>
          <w:color w:val="003F62"/>
          <w:spacing w:val="-13"/>
          <w:w w:val="105"/>
        </w:rPr>
        <w:t xml:space="preserve"> </w:t>
      </w:r>
      <w:r>
        <w:rPr>
          <w:color w:val="003F62"/>
          <w:w w:val="105"/>
        </w:rPr>
        <w:t>highly</w:t>
      </w:r>
      <w:r>
        <w:rPr>
          <w:color w:val="003F62"/>
          <w:spacing w:val="-13"/>
          <w:w w:val="105"/>
        </w:rPr>
        <w:t xml:space="preserve"> </w:t>
      </w:r>
      <w:r>
        <w:rPr>
          <w:color w:val="003F62"/>
          <w:w w:val="105"/>
        </w:rPr>
        <w:t>valued</w:t>
      </w:r>
      <w:r>
        <w:rPr>
          <w:color w:val="003F62"/>
          <w:spacing w:val="-13"/>
          <w:w w:val="105"/>
        </w:rPr>
        <w:t xml:space="preserve"> </w:t>
      </w:r>
      <w:r>
        <w:rPr>
          <w:color w:val="003F62"/>
          <w:w w:val="105"/>
        </w:rPr>
        <w:t>services</w:t>
      </w:r>
      <w:r>
        <w:rPr>
          <w:color w:val="003F62"/>
          <w:spacing w:val="-13"/>
          <w:w w:val="105"/>
        </w:rPr>
        <w:t xml:space="preserve"> </w:t>
      </w:r>
      <w:r>
        <w:rPr>
          <w:color w:val="003F62"/>
          <w:w w:val="105"/>
        </w:rPr>
        <w:t>at</w:t>
      </w:r>
      <w:r>
        <w:rPr>
          <w:color w:val="003F62"/>
          <w:spacing w:val="-13"/>
          <w:w w:val="105"/>
        </w:rPr>
        <w:t xml:space="preserve"> </w:t>
      </w:r>
      <w:r>
        <w:rPr>
          <w:color w:val="003F62"/>
          <w:w w:val="105"/>
        </w:rPr>
        <w:t>a</w:t>
      </w:r>
      <w:r>
        <w:rPr>
          <w:color w:val="003F62"/>
          <w:spacing w:val="-13"/>
          <w:w w:val="105"/>
        </w:rPr>
        <w:t xml:space="preserve"> </w:t>
      </w:r>
      <w:r>
        <w:rPr>
          <w:color w:val="003F62"/>
          <w:w w:val="105"/>
        </w:rPr>
        <w:t>cost</w:t>
      </w:r>
      <w:r>
        <w:rPr>
          <w:color w:val="003F62"/>
          <w:spacing w:val="-13"/>
          <w:w w:val="105"/>
        </w:rPr>
        <w:t xml:space="preserve"> </w:t>
      </w:r>
      <w:r>
        <w:rPr>
          <w:color w:val="003F62"/>
          <w:w w:val="105"/>
        </w:rPr>
        <w:t>that</w:t>
      </w:r>
      <w:r>
        <w:rPr>
          <w:color w:val="003F62"/>
          <w:spacing w:val="-13"/>
          <w:w w:val="105"/>
        </w:rPr>
        <w:t xml:space="preserve"> </w:t>
      </w:r>
      <w:r>
        <w:rPr>
          <w:color w:val="003F62"/>
          <w:w w:val="105"/>
        </w:rPr>
        <w:t>is</w:t>
      </w:r>
      <w:r>
        <w:rPr>
          <w:color w:val="003F62"/>
          <w:spacing w:val="-13"/>
          <w:w w:val="105"/>
        </w:rPr>
        <w:t xml:space="preserve"> </w:t>
      </w:r>
      <w:r>
        <w:rPr>
          <w:color w:val="003F62"/>
          <w:w w:val="105"/>
        </w:rPr>
        <w:t>fair.</w:t>
      </w:r>
      <w:r>
        <w:rPr>
          <w:color w:val="003F62"/>
          <w:spacing w:val="-13"/>
          <w:w w:val="105"/>
        </w:rPr>
        <w:t xml:space="preserve"> </w:t>
      </w:r>
      <w:r>
        <w:rPr>
          <w:color w:val="003F62"/>
          <w:w w:val="105"/>
        </w:rPr>
        <w:t>While</w:t>
      </w:r>
      <w:r>
        <w:rPr>
          <w:color w:val="003F62"/>
          <w:spacing w:val="-13"/>
          <w:w w:val="105"/>
        </w:rPr>
        <w:t xml:space="preserve"> </w:t>
      </w:r>
      <w:r>
        <w:rPr>
          <w:color w:val="003F62"/>
          <w:w w:val="105"/>
        </w:rPr>
        <w:t>the</w:t>
      </w:r>
      <w:r>
        <w:rPr>
          <w:color w:val="003F62"/>
          <w:spacing w:val="-13"/>
          <w:w w:val="105"/>
        </w:rPr>
        <w:t xml:space="preserve"> </w:t>
      </w:r>
      <w:r>
        <w:rPr>
          <w:color w:val="003F62"/>
          <w:w w:val="105"/>
        </w:rPr>
        <w:t>outcomes</w:t>
      </w:r>
      <w:r>
        <w:rPr>
          <w:color w:val="003F62"/>
          <w:spacing w:val="-13"/>
          <w:w w:val="105"/>
        </w:rPr>
        <w:t xml:space="preserve"> </w:t>
      </w:r>
      <w:r>
        <w:rPr>
          <w:color w:val="003F62"/>
          <w:w w:val="105"/>
        </w:rPr>
        <w:t>are</w:t>
      </w:r>
      <w:r>
        <w:rPr>
          <w:color w:val="003F62"/>
          <w:spacing w:val="-13"/>
          <w:w w:val="105"/>
        </w:rPr>
        <w:t xml:space="preserve"> </w:t>
      </w:r>
      <w:r>
        <w:rPr>
          <w:color w:val="003F62"/>
          <w:w w:val="105"/>
        </w:rPr>
        <w:t>new,</w:t>
      </w:r>
      <w:r>
        <w:rPr>
          <w:color w:val="003F62"/>
          <w:spacing w:val="-13"/>
          <w:w w:val="105"/>
        </w:rPr>
        <w:t xml:space="preserve"> </w:t>
      </w:r>
      <w:r>
        <w:rPr>
          <w:color w:val="003F62"/>
          <w:w w:val="105"/>
        </w:rPr>
        <w:t>there</w:t>
      </w:r>
      <w:r>
        <w:rPr>
          <w:color w:val="003F62"/>
          <w:spacing w:val="-13"/>
          <w:w w:val="105"/>
        </w:rPr>
        <w:t xml:space="preserve"> </w:t>
      </w:r>
      <w:r>
        <w:rPr>
          <w:color w:val="003F62"/>
          <w:w w:val="105"/>
        </w:rPr>
        <w:t>is</w:t>
      </w:r>
      <w:r>
        <w:rPr>
          <w:color w:val="003F62"/>
          <w:spacing w:val="-13"/>
          <w:w w:val="105"/>
        </w:rPr>
        <w:t xml:space="preserve"> </w:t>
      </w:r>
      <w:r>
        <w:rPr>
          <w:color w:val="003F62"/>
          <w:w w:val="105"/>
        </w:rPr>
        <w:t>strong alignment to the 2018-23 pricing period outcomes.</w:t>
      </w:r>
    </w:p>
    <w:p w14:paraId="60098048" w14:textId="77777777" w:rsidR="0023410F" w:rsidRDefault="001D4F61">
      <w:pPr>
        <w:pStyle w:val="BodyText"/>
        <w:spacing w:before="173" w:line="249" w:lineRule="auto"/>
        <w:ind w:left="360"/>
      </w:pPr>
      <w:r>
        <w:rPr>
          <w:color w:val="003F62"/>
          <w:w w:val="105"/>
        </w:rPr>
        <w:t>Where</w:t>
      </w:r>
      <w:r>
        <w:rPr>
          <w:color w:val="003F62"/>
          <w:spacing w:val="-3"/>
          <w:w w:val="105"/>
        </w:rPr>
        <w:t xml:space="preserve"> </w:t>
      </w:r>
      <w:r>
        <w:rPr>
          <w:color w:val="003F62"/>
          <w:w w:val="105"/>
        </w:rPr>
        <w:t>we</w:t>
      </w:r>
      <w:r>
        <w:rPr>
          <w:color w:val="003F62"/>
          <w:spacing w:val="-3"/>
          <w:w w:val="105"/>
        </w:rPr>
        <w:t xml:space="preserve"> </w:t>
      </w:r>
      <w:r>
        <w:rPr>
          <w:color w:val="003F62"/>
          <w:w w:val="105"/>
        </w:rPr>
        <w:t>propose</w:t>
      </w:r>
      <w:r>
        <w:rPr>
          <w:color w:val="003F62"/>
          <w:spacing w:val="-3"/>
          <w:w w:val="105"/>
        </w:rPr>
        <w:t xml:space="preserve"> </w:t>
      </w:r>
      <w:r>
        <w:rPr>
          <w:color w:val="003F62"/>
          <w:w w:val="105"/>
        </w:rPr>
        <w:t>an</w:t>
      </w:r>
      <w:r>
        <w:rPr>
          <w:color w:val="003F62"/>
          <w:spacing w:val="-3"/>
          <w:w w:val="105"/>
        </w:rPr>
        <w:t xml:space="preserve"> </w:t>
      </w:r>
      <w:r>
        <w:rPr>
          <w:color w:val="003F62"/>
          <w:w w:val="105"/>
        </w:rPr>
        <w:t>increase</w:t>
      </w:r>
      <w:r>
        <w:rPr>
          <w:color w:val="003F62"/>
          <w:spacing w:val="-3"/>
          <w:w w:val="105"/>
        </w:rPr>
        <w:t xml:space="preserve"> </w:t>
      </w:r>
      <w:r>
        <w:rPr>
          <w:color w:val="003F62"/>
          <w:w w:val="105"/>
        </w:rPr>
        <w:t>in</w:t>
      </w:r>
      <w:r>
        <w:rPr>
          <w:color w:val="003F62"/>
          <w:spacing w:val="-3"/>
          <w:w w:val="105"/>
        </w:rPr>
        <w:t xml:space="preserve"> </w:t>
      </w:r>
      <w:r>
        <w:rPr>
          <w:color w:val="003F62"/>
          <w:w w:val="105"/>
        </w:rPr>
        <w:t>service</w:t>
      </w:r>
      <w:r>
        <w:rPr>
          <w:color w:val="003F62"/>
          <w:spacing w:val="-3"/>
          <w:w w:val="105"/>
        </w:rPr>
        <w:t xml:space="preserve"> </w:t>
      </w:r>
      <w:r>
        <w:rPr>
          <w:color w:val="003F62"/>
          <w:w w:val="105"/>
        </w:rPr>
        <w:t>and</w:t>
      </w:r>
      <w:r>
        <w:rPr>
          <w:color w:val="003F62"/>
          <w:spacing w:val="-3"/>
          <w:w w:val="105"/>
        </w:rPr>
        <w:t xml:space="preserve"> </w:t>
      </w:r>
      <w:r>
        <w:rPr>
          <w:color w:val="003F62"/>
          <w:w w:val="105"/>
        </w:rPr>
        <w:t>value,</w:t>
      </w:r>
      <w:r>
        <w:rPr>
          <w:color w:val="003F62"/>
          <w:spacing w:val="-3"/>
          <w:w w:val="105"/>
        </w:rPr>
        <w:t xml:space="preserve"> </w:t>
      </w:r>
      <w:r>
        <w:rPr>
          <w:color w:val="003F62"/>
          <w:w w:val="105"/>
        </w:rPr>
        <w:t>and</w:t>
      </w:r>
      <w:r>
        <w:rPr>
          <w:color w:val="003F62"/>
          <w:spacing w:val="-3"/>
          <w:w w:val="105"/>
        </w:rPr>
        <w:t xml:space="preserve"> </w:t>
      </w:r>
      <w:r>
        <w:rPr>
          <w:color w:val="003F62"/>
          <w:w w:val="105"/>
        </w:rPr>
        <w:t>subsequent</w:t>
      </w:r>
      <w:r>
        <w:rPr>
          <w:color w:val="003F62"/>
          <w:spacing w:val="-3"/>
          <w:w w:val="105"/>
        </w:rPr>
        <w:t xml:space="preserve"> </w:t>
      </w:r>
      <w:r>
        <w:rPr>
          <w:color w:val="003F62"/>
          <w:w w:val="105"/>
        </w:rPr>
        <w:t>investment,</w:t>
      </w:r>
      <w:r>
        <w:rPr>
          <w:color w:val="003F62"/>
          <w:spacing w:val="-3"/>
          <w:w w:val="105"/>
        </w:rPr>
        <w:t xml:space="preserve"> </w:t>
      </w:r>
      <w:r>
        <w:rPr>
          <w:color w:val="003F62"/>
          <w:w w:val="105"/>
        </w:rPr>
        <w:t>we</w:t>
      </w:r>
      <w:r>
        <w:rPr>
          <w:color w:val="003F62"/>
          <w:spacing w:val="-3"/>
          <w:w w:val="105"/>
        </w:rPr>
        <w:t xml:space="preserve"> </w:t>
      </w:r>
      <w:r>
        <w:rPr>
          <w:color w:val="003F62"/>
          <w:w w:val="105"/>
        </w:rPr>
        <w:t>will</w:t>
      </w:r>
      <w:r>
        <w:rPr>
          <w:color w:val="003F62"/>
          <w:spacing w:val="-3"/>
          <w:w w:val="105"/>
        </w:rPr>
        <w:t xml:space="preserve"> </w:t>
      </w:r>
      <w:r>
        <w:rPr>
          <w:color w:val="003F62"/>
          <w:w w:val="105"/>
        </w:rPr>
        <w:t>check-in</w:t>
      </w:r>
      <w:r>
        <w:rPr>
          <w:color w:val="003F62"/>
          <w:spacing w:val="-3"/>
          <w:w w:val="105"/>
        </w:rPr>
        <w:t xml:space="preserve"> </w:t>
      </w:r>
      <w:r>
        <w:rPr>
          <w:color w:val="003F62"/>
          <w:w w:val="105"/>
        </w:rPr>
        <w:t>on</w:t>
      </w:r>
      <w:r>
        <w:rPr>
          <w:color w:val="003F62"/>
          <w:spacing w:val="-3"/>
          <w:w w:val="105"/>
        </w:rPr>
        <w:t xml:space="preserve"> </w:t>
      </w:r>
      <w:r>
        <w:rPr>
          <w:color w:val="003F62"/>
          <w:w w:val="105"/>
        </w:rPr>
        <w:t>the</w:t>
      </w:r>
      <w:r>
        <w:rPr>
          <w:color w:val="003F62"/>
          <w:spacing w:val="-3"/>
          <w:w w:val="105"/>
        </w:rPr>
        <w:t xml:space="preserve"> </w:t>
      </w:r>
      <w:r>
        <w:rPr>
          <w:color w:val="003F62"/>
          <w:w w:val="105"/>
        </w:rPr>
        <w:t xml:space="preserve">output </w:t>
      </w:r>
      <w:r>
        <w:rPr>
          <w:color w:val="003F62"/>
        </w:rPr>
        <w:t>measures each year as part of our annual engagement cycle. In particular, we expe</w:t>
      </w:r>
      <w:r>
        <w:rPr>
          <w:color w:val="003F62"/>
        </w:rPr>
        <w:t xml:space="preserve">ct that the measures and targets </w:t>
      </w:r>
      <w:r>
        <w:rPr>
          <w:color w:val="003F62"/>
          <w:w w:val="105"/>
        </w:rPr>
        <w:t>associated</w:t>
      </w:r>
      <w:r>
        <w:rPr>
          <w:color w:val="003F62"/>
          <w:spacing w:val="-10"/>
          <w:w w:val="105"/>
        </w:rPr>
        <w:t xml:space="preserve"> </w:t>
      </w:r>
      <w:r>
        <w:rPr>
          <w:color w:val="003F62"/>
          <w:w w:val="105"/>
        </w:rPr>
        <w:t>with</w:t>
      </w:r>
      <w:r>
        <w:rPr>
          <w:color w:val="003F62"/>
          <w:spacing w:val="-10"/>
          <w:w w:val="105"/>
        </w:rPr>
        <w:t xml:space="preserve"> </w:t>
      </w:r>
      <w:r>
        <w:rPr>
          <w:color w:val="003F62"/>
          <w:w w:val="105"/>
        </w:rPr>
        <w:t>the</w:t>
      </w:r>
      <w:r>
        <w:rPr>
          <w:color w:val="003F62"/>
          <w:spacing w:val="-10"/>
          <w:w w:val="105"/>
        </w:rPr>
        <w:t xml:space="preserve"> </w:t>
      </w:r>
      <w:r>
        <w:rPr>
          <w:color w:val="003F62"/>
          <w:w w:val="105"/>
        </w:rPr>
        <w:t>customer</w:t>
      </w:r>
      <w:r>
        <w:rPr>
          <w:color w:val="003F62"/>
          <w:spacing w:val="-10"/>
          <w:w w:val="105"/>
        </w:rPr>
        <w:t xml:space="preserve"> </w:t>
      </w:r>
      <w:r>
        <w:rPr>
          <w:color w:val="003F62"/>
          <w:w w:val="105"/>
        </w:rPr>
        <w:t>experience</w:t>
      </w:r>
      <w:r>
        <w:rPr>
          <w:color w:val="003F62"/>
          <w:spacing w:val="-10"/>
          <w:w w:val="105"/>
        </w:rPr>
        <w:t xml:space="preserve"> </w:t>
      </w:r>
      <w:r>
        <w:rPr>
          <w:color w:val="003F62"/>
          <w:w w:val="105"/>
        </w:rPr>
        <w:t>outcome</w:t>
      </w:r>
      <w:r>
        <w:rPr>
          <w:color w:val="003F62"/>
          <w:spacing w:val="-10"/>
          <w:w w:val="105"/>
        </w:rPr>
        <w:t xml:space="preserve"> </w:t>
      </w:r>
      <w:r>
        <w:rPr>
          <w:color w:val="003F62"/>
          <w:w w:val="105"/>
        </w:rPr>
        <w:t>will</w:t>
      </w:r>
      <w:r>
        <w:rPr>
          <w:color w:val="003F62"/>
          <w:spacing w:val="-10"/>
          <w:w w:val="105"/>
        </w:rPr>
        <w:t xml:space="preserve"> </w:t>
      </w:r>
      <w:r>
        <w:rPr>
          <w:color w:val="003F62"/>
          <w:w w:val="105"/>
        </w:rPr>
        <w:t>likely</w:t>
      </w:r>
      <w:r>
        <w:rPr>
          <w:color w:val="003F62"/>
          <w:spacing w:val="-10"/>
          <w:w w:val="105"/>
        </w:rPr>
        <w:t xml:space="preserve"> </w:t>
      </w:r>
      <w:r>
        <w:rPr>
          <w:color w:val="003F62"/>
          <w:w w:val="105"/>
        </w:rPr>
        <w:t>be</w:t>
      </w:r>
      <w:r>
        <w:rPr>
          <w:color w:val="003F62"/>
          <w:spacing w:val="-10"/>
          <w:w w:val="105"/>
        </w:rPr>
        <w:t xml:space="preserve"> </w:t>
      </w:r>
      <w:r>
        <w:rPr>
          <w:color w:val="003F62"/>
          <w:w w:val="105"/>
        </w:rPr>
        <w:t>enhanced</w:t>
      </w:r>
      <w:r>
        <w:rPr>
          <w:color w:val="003F62"/>
          <w:spacing w:val="-10"/>
          <w:w w:val="105"/>
        </w:rPr>
        <w:t xml:space="preserve"> </w:t>
      </w:r>
      <w:r>
        <w:rPr>
          <w:color w:val="003F62"/>
          <w:w w:val="105"/>
        </w:rPr>
        <w:t>as</w:t>
      </w:r>
      <w:r>
        <w:rPr>
          <w:color w:val="003F62"/>
          <w:spacing w:val="-10"/>
          <w:w w:val="105"/>
        </w:rPr>
        <w:t xml:space="preserve"> </w:t>
      </w:r>
      <w:r>
        <w:rPr>
          <w:color w:val="003F62"/>
          <w:w w:val="105"/>
        </w:rPr>
        <w:t>we</w:t>
      </w:r>
      <w:r>
        <w:rPr>
          <w:color w:val="003F62"/>
          <w:spacing w:val="-10"/>
          <w:w w:val="105"/>
        </w:rPr>
        <w:t xml:space="preserve"> </w:t>
      </w:r>
      <w:r>
        <w:rPr>
          <w:color w:val="003F62"/>
          <w:w w:val="105"/>
        </w:rPr>
        <w:t>develop</w:t>
      </w:r>
      <w:r>
        <w:rPr>
          <w:color w:val="003F62"/>
          <w:spacing w:val="-10"/>
          <w:w w:val="105"/>
        </w:rPr>
        <w:t xml:space="preserve"> </w:t>
      </w:r>
      <w:r>
        <w:rPr>
          <w:color w:val="003F62"/>
          <w:w w:val="105"/>
        </w:rPr>
        <w:t>the</w:t>
      </w:r>
      <w:r>
        <w:rPr>
          <w:color w:val="003F62"/>
          <w:spacing w:val="-10"/>
          <w:w w:val="105"/>
        </w:rPr>
        <w:t xml:space="preserve"> </w:t>
      </w:r>
      <w:r>
        <w:rPr>
          <w:color w:val="003F62"/>
          <w:w w:val="105"/>
        </w:rPr>
        <w:t>key</w:t>
      </w:r>
      <w:r>
        <w:rPr>
          <w:color w:val="003F62"/>
          <w:spacing w:val="-10"/>
          <w:w w:val="105"/>
        </w:rPr>
        <w:t xml:space="preserve"> </w:t>
      </w:r>
      <w:r>
        <w:rPr>
          <w:color w:val="003F62"/>
          <w:w w:val="105"/>
        </w:rPr>
        <w:t>actions,</w:t>
      </w:r>
      <w:r>
        <w:rPr>
          <w:color w:val="003F62"/>
          <w:spacing w:val="-10"/>
          <w:w w:val="105"/>
        </w:rPr>
        <w:t xml:space="preserve"> </w:t>
      </w:r>
      <w:r>
        <w:rPr>
          <w:color w:val="003F62"/>
          <w:w w:val="105"/>
        </w:rPr>
        <w:t>activities and programs related to this outcome.</w:t>
      </w:r>
    </w:p>
    <w:p w14:paraId="60098049" w14:textId="77777777" w:rsidR="0023410F" w:rsidRDefault="001D4F61">
      <w:pPr>
        <w:pStyle w:val="BodyText"/>
        <w:spacing w:before="173" w:line="249" w:lineRule="auto"/>
        <w:ind w:left="360" w:right="615"/>
        <w:jc w:val="both"/>
      </w:pPr>
      <w:r>
        <w:rPr>
          <w:color w:val="003F62"/>
          <w:spacing w:val="-2"/>
          <w:w w:val="105"/>
        </w:rPr>
        <w:t>We</w:t>
      </w:r>
      <w:r>
        <w:rPr>
          <w:color w:val="003F62"/>
          <w:spacing w:val="-6"/>
          <w:w w:val="105"/>
        </w:rPr>
        <w:t xml:space="preserve"> </w:t>
      </w:r>
      <w:r>
        <w:rPr>
          <w:color w:val="003F62"/>
          <w:spacing w:val="-2"/>
          <w:w w:val="105"/>
        </w:rPr>
        <w:t>expect</w:t>
      </w:r>
      <w:r>
        <w:rPr>
          <w:color w:val="003F62"/>
          <w:spacing w:val="-6"/>
          <w:w w:val="105"/>
        </w:rPr>
        <w:t xml:space="preserve"> </w:t>
      </w:r>
      <w:r>
        <w:rPr>
          <w:color w:val="003F62"/>
          <w:spacing w:val="-2"/>
          <w:w w:val="105"/>
        </w:rPr>
        <w:t>that</w:t>
      </w:r>
      <w:r>
        <w:rPr>
          <w:color w:val="003F62"/>
          <w:spacing w:val="-6"/>
          <w:w w:val="105"/>
        </w:rPr>
        <w:t xml:space="preserve"> </w:t>
      </w:r>
      <w:r>
        <w:rPr>
          <w:color w:val="003F62"/>
          <w:spacing w:val="-2"/>
          <w:w w:val="105"/>
        </w:rPr>
        <w:t>the</w:t>
      </w:r>
      <w:r>
        <w:rPr>
          <w:color w:val="003F62"/>
          <w:spacing w:val="-6"/>
          <w:w w:val="105"/>
        </w:rPr>
        <w:t xml:space="preserve"> </w:t>
      </w:r>
      <w:r>
        <w:rPr>
          <w:color w:val="003F62"/>
          <w:spacing w:val="-2"/>
          <w:w w:val="105"/>
        </w:rPr>
        <w:t>business</w:t>
      </w:r>
      <w:r>
        <w:rPr>
          <w:color w:val="003F62"/>
          <w:spacing w:val="-6"/>
          <w:w w:val="105"/>
        </w:rPr>
        <w:t xml:space="preserve"> </w:t>
      </w:r>
      <w:r>
        <w:rPr>
          <w:color w:val="003F62"/>
          <w:spacing w:val="-2"/>
          <w:w w:val="105"/>
        </w:rPr>
        <w:t>will</w:t>
      </w:r>
      <w:r>
        <w:rPr>
          <w:color w:val="003F62"/>
          <w:spacing w:val="-6"/>
          <w:w w:val="105"/>
        </w:rPr>
        <w:t xml:space="preserve"> </w:t>
      </w:r>
      <w:r>
        <w:rPr>
          <w:color w:val="003F62"/>
          <w:spacing w:val="-2"/>
          <w:w w:val="105"/>
        </w:rPr>
        <w:t>be</w:t>
      </w:r>
      <w:r>
        <w:rPr>
          <w:color w:val="003F62"/>
          <w:spacing w:val="-6"/>
          <w:w w:val="105"/>
        </w:rPr>
        <w:t xml:space="preserve"> </w:t>
      </w:r>
      <w:r>
        <w:rPr>
          <w:color w:val="003F62"/>
          <w:spacing w:val="-2"/>
          <w:w w:val="105"/>
        </w:rPr>
        <w:t>in</w:t>
      </w:r>
      <w:r>
        <w:rPr>
          <w:color w:val="003F62"/>
          <w:spacing w:val="-6"/>
          <w:w w:val="105"/>
        </w:rPr>
        <w:t xml:space="preserve"> </w:t>
      </w:r>
      <w:r>
        <w:rPr>
          <w:color w:val="003F62"/>
          <w:spacing w:val="-2"/>
          <w:w w:val="105"/>
        </w:rPr>
        <w:t>a</w:t>
      </w:r>
      <w:r>
        <w:rPr>
          <w:color w:val="003F62"/>
          <w:spacing w:val="-6"/>
          <w:w w:val="105"/>
        </w:rPr>
        <w:t xml:space="preserve"> </w:t>
      </w:r>
      <w:r>
        <w:rPr>
          <w:color w:val="003F62"/>
          <w:spacing w:val="-2"/>
          <w:w w:val="105"/>
        </w:rPr>
        <w:t>position</w:t>
      </w:r>
      <w:r>
        <w:rPr>
          <w:color w:val="003F62"/>
          <w:spacing w:val="-6"/>
          <w:w w:val="105"/>
        </w:rPr>
        <w:t xml:space="preserve"> </w:t>
      </w:r>
      <w:r>
        <w:rPr>
          <w:color w:val="003F62"/>
          <w:spacing w:val="-2"/>
          <w:w w:val="105"/>
        </w:rPr>
        <w:t>to</w:t>
      </w:r>
      <w:r>
        <w:rPr>
          <w:color w:val="003F62"/>
          <w:spacing w:val="-6"/>
          <w:w w:val="105"/>
        </w:rPr>
        <w:t xml:space="preserve"> </w:t>
      </w:r>
      <w:r>
        <w:rPr>
          <w:color w:val="003F62"/>
          <w:spacing w:val="-2"/>
          <w:w w:val="105"/>
        </w:rPr>
        <w:t>introduce</w:t>
      </w:r>
      <w:r>
        <w:rPr>
          <w:color w:val="003F62"/>
          <w:spacing w:val="-6"/>
          <w:w w:val="105"/>
        </w:rPr>
        <w:t xml:space="preserve"> </w:t>
      </w:r>
      <w:r>
        <w:rPr>
          <w:color w:val="003F62"/>
          <w:spacing w:val="-2"/>
          <w:w w:val="105"/>
        </w:rPr>
        <w:t>an</w:t>
      </w:r>
      <w:r>
        <w:rPr>
          <w:color w:val="003F62"/>
          <w:spacing w:val="-6"/>
          <w:w w:val="105"/>
        </w:rPr>
        <w:t xml:space="preserve"> </w:t>
      </w:r>
      <w:r>
        <w:rPr>
          <w:color w:val="003F62"/>
          <w:spacing w:val="-2"/>
          <w:w w:val="105"/>
        </w:rPr>
        <w:t>appropriate</w:t>
      </w:r>
      <w:r>
        <w:rPr>
          <w:color w:val="003F62"/>
          <w:spacing w:val="-6"/>
          <w:w w:val="105"/>
        </w:rPr>
        <w:t xml:space="preserve"> </w:t>
      </w:r>
      <w:r>
        <w:rPr>
          <w:color w:val="003F62"/>
          <w:spacing w:val="-2"/>
          <w:w w:val="105"/>
        </w:rPr>
        <w:t>measure(s)</w:t>
      </w:r>
      <w:r>
        <w:rPr>
          <w:color w:val="003F62"/>
          <w:spacing w:val="-6"/>
          <w:w w:val="105"/>
        </w:rPr>
        <w:t xml:space="preserve"> </w:t>
      </w:r>
      <w:r>
        <w:rPr>
          <w:color w:val="003F62"/>
          <w:spacing w:val="-2"/>
          <w:w w:val="105"/>
        </w:rPr>
        <w:t>that</w:t>
      </w:r>
      <w:r>
        <w:rPr>
          <w:color w:val="003F62"/>
          <w:spacing w:val="-6"/>
          <w:w w:val="105"/>
        </w:rPr>
        <w:t xml:space="preserve"> </w:t>
      </w:r>
      <w:r>
        <w:rPr>
          <w:color w:val="003F62"/>
          <w:spacing w:val="-2"/>
          <w:w w:val="105"/>
        </w:rPr>
        <w:t>takes</w:t>
      </w:r>
      <w:r>
        <w:rPr>
          <w:color w:val="003F62"/>
          <w:spacing w:val="-6"/>
          <w:w w:val="105"/>
        </w:rPr>
        <w:t xml:space="preserve"> </w:t>
      </w:r>
      <w:r>
        <w:rPr>
          <w:color w:val="003F62"/>
          <w:spacing w:val="-2"/>
          <w:w w:val="105"/>
        </w:rPr>
        <w:t>advantage</w:t>
      </w:r>
      <w:r>
        <w:rPr>
          <w:color w:val="003F62"/>
          <w:spacing w:val="-6"/>
          <w:w w:val="105"/>
        </w:rPr>
        <w:t xml:space="preserve"> </w:t>
      </w:r>
      <w:r>
        <w:rPr>
          <w:color w:val="003F62"/>
          <w:spacing w:val="-2"/>
          <w:w w:val="105"/>
        </w:rPr>
        <w:t xml:space="preserve">of </w:t>
      </w:r>
      <w:r>
        <w:rPr>
          <w:color w:val="003F62"/>
          <w:w w:val="105"/>
        </w:rPr>
        <w:t>increased organisational capability and maturity. We will do this in consultation with our customers.</w:t>
      </w:r>
    </w:p>
    <w:p w14:paraId="6009804A" w14:textId="77777777" w:rsidR="0023410F" w:rsidRDefault="0023410F">
      <w:pPr>
        <w:spacing w:line="249" w:lineRule="auto"/>
        <w:jc w:val="both"/>
        <w:sectPr w:rsidR="0023410F">
          <w:pgSz w:w="11910" w:h="16840"/>
          <w:pgMar w:top="480" w:right="440" w:bottom="660" w:left="360" w:header="0" w:footer="380" w:gutter="0"/>
          <w:cols w:space="720"/>
        </w:sectPr>
      </w:pPr>
    </w:p>
    <w:p w14:paraId="6009804B" w14:textId="77777777" w:rsidR="0023410F" w:rsidRDefault="001D4F61">
      <w:pPr>
        <w:spacing w:before="65"/>
        <w:ind w:left="400"/>
        <w:rPr>
          <w:b/>
          <w:i/>
          <w:sz w:val="20"/>
        </w:rPr>
      </w:pPr>
      <w:r>
        <w:rPr>
          <w:b/>
          <w:i/>
          <w:color w:val="003F62"/>
          <w:sz w:val="20"/>
        </w:rPr>
        <w:lastRenderedPageBreak/>
        <w:t>Figure</w:t>
      </w:r>
      <w:r>
        <w:rPr>
          <w:b/>
          <w:i/>
          <w:color w:val="003F62"/>
          <w:spacing w:val="-13"/>
          <w:sz w:val="20"/>
        </w:rPr>
        <w:t xml:space="preserve"> </w:t>
      </w:r>
      <w:r>
        <w:rPr>
          <w:b/>
          <w:i/>
          <w:color w:val="003F62"/>
          <w:sz w:val="20"/>
        </w:rPr>
        <w:t>3</w:t>
      </w:r>
      <w:r>
        <w:rPr>
          <w:b/>
          <w:i/>
          <w:color w:val="003F62"/>
          <w:spacing w:val="-12"/>
          <w:sz w:val="20"/>
        </w:rPr>
        <w:t xml:space="preserve"> </w:t>
      </w:r>
      <w:r>
        <w:rPr>
          <w:b/>
          <w:i/>
          <w:color w:val="003F62"/>
          <w:sz w:val="20"/>
        </w:rPr>
        <w:t>-</w:t>
      </w:r>
      <w:r>
        <w:rPr>
          <w:b/>
          <w:i/>
          <w:color w:val="003F62"/>
          <w:spacing w:val="-12"/>
          <w:sz w:val="20"/>
        </w:rPr>
        <w:t xml:space="preserve"> </w:t>
      </w:r>
      <w:r>
        <w:rPr>
          <w:b/>
          <w:i/>
          <w:color w:val="003F62"/>
          <w:sz w:val="20"/>
        </w:rPr>
        <w:t>Balancing</w:t>
      </w:r>
      <w:r>
        <w:rPr>
          <w:b/>
          <w:i/>
          <w:color w:val="003F62"/>
          <w:spacing w:val="-12"/>
          <w:sz w:val="20"/>
        </w:rPr>
        <w:t xml:space="preserve"> </w:t>
      </w:r>
      <w:r>
        <w:rPr>
          <w:b/>
          <w:i/>
          <w:color w:val="003F62"/>
          <w:sz w:val="20"/>
        </w:rPr>
        <w:t>our</w:t>
      </w:r>
      <w:r>
        <w:rPr>
          <w:b/>
          <w:i/>
          <w:color w:val="003F62"/>
          <w:spacing w:val="-12"/>
          <w:sz w:val="20"/>
        </w:rPr>
        <w:t xml:space="preserve"> </w:t>
      </w:r>
      <w:r>
        <w:rPr>
          <w:b/>
          <w:i/>
          <w:color w:val="003F62"/>
          <w:spacing w:val="-2"/>
          <w:sz w:val="20"/>
        </w:rPr>
        <w:t>outcomes</w:t>
      </w:r>
    </w:p>
    <w:p w14:paraId="6009804C" w14:textId="77777777" w:rsidR="0023410F" w:rsidRDefault="0023410F">
      <w:pPr>
        <w:pStyle w:val="BodyText"/>
        <w:rPr>
          <w:b/>
          <w:i/>
        </w:rPr>
      </w:pPr>
    </w:p>
    <w:p w14:paraId="6009804D" w14:textId="77777777" w:rsidR="0023410F" w:rsidRDefault="001D4F61">
      <w:pPr>
        <w:pStyle w:val="BodyText"/>
        <w:spacing w:before="10"/>
        <w:rPr>
          <w:b/>
          <w:i/>
          <w:sz w:val="10"/>
        </w:rPr>
      </w:pPr>
      <w:r>
        <w:rPr>
          <w:noProof/>
        </w:rPr>
        <w:drawing>
          <wp:anchor distT="0" distB="0" distL="0" distR="0" simplePos="0" relativeHeight="30" behindDoc="0" locked="0" layoutInCell="1" allowOverlap="1" wp14:anchorId="60098F6E" wp14:editId="60098F6F">
            <wp:simplePos x="0" y="0"/>
            <wp:positionH relativeFrom="page">
              <wp:posOffset>482600</wp:posOffset>
            </wp:positionH>
            <wp:positionV relativeFrom="paragraph">
              <wp:posOffset>94608</wp:posOffset>
            </wp:positionV>
            <wp:extent cx="6604140" cy="9355836"/>
            <wp:effectExtent l="0" t="0" r="0" b="0"/>
            <wp:wrapTopAndBottom/>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3" cstate="print"/>
                    <a:stretch>
                      <a:fillRect/>
                    </a:stretch>
                  </pic:blipFill>
                  <pic:spPr>
                    <a:xfrm>
                      <a:off x="0" y="0"/>
                      <a:ext cx="6604140" cy="9355836"/>
                    </a:xfrm>
                    <a:prstGeom prst="rect">
                      <a:avLst/>
                    </a:prstGeom>
                  </pic:spPr>
                </pic:pic>
              </a:graphicData>
            </a:graphic>
          </wp:anchor>
        </w:drawing>
      </w:r>
    </w:p>
    <w:p w14:paraId="6009804E" w14:textId="77777777" w:rsidR="0023410F" w:rsidRDefault="0023410F">
      <w:pPr>
        <w:rPr>
          <w:sz w:val="10"/>
        </w:rPr>
        <w:sectPr w:rsidR="0023410F">
          <w:pgSz w:w="11910" w:h="16840"/>
          <w:pgMar w:top="640" w:right="440" w:bottom="660" w:left="360" w:header="0" w:footer="380" w:gutter="0"/>
          <w:cols w:space="720"/>
        </w:sectPr>
      </w:pPr>
    </w:p>
    <w:p w14:paraId="6009804F" w14:textId="77777777" w:rsidR="0023410F" w:rsidRDefault="001D4F61">
      <w:pPr>
        <w:pStyle w:val="Heading3"/>
        <w:spacing w:before="62"/>
      </w:pPr>
      <w:r>
        <w:rPr>
          <w:color w:val="00B2CD"/>
        </w:rPr>
        <w:lastRenderedPageBreak/>
        <w:t>Outcome</w:t>
      </w:r>
      <w:r>
        <w:rPr>
          <w:color w:val="00B2CD"/>
          <w:spacing w:val="-19"/>
        </w:rPr>
        <w:t xml:space="preserve"> </w:t>
      </w:r>
      <w:r>
        <w:rPr>
          <w:color w:val="00B2CD"/>
        </w:rPr>
        <w:t>1:</w:t>
      </w:r>
      <w:r>
        <w:rPr>
          <w:color w:val="00B2CD"/>
          <w:spacing w:val="-19"/>
        </w:rPr>
        <w:t xml:space="preserve"> </w:t>
      </w:r>
      <w:r>
        <w:rPr>
          <w:color w:val="00B2CD"/>
        </w:rPr>
        <w:t>Ongoing</w:t>
      </w:r>
      <w:r>
        <w:rPr>
          <w:color w:val="00B2CD"/>
          <w:spacing w:val="-18"/>
        </w:rPr>
        <w:t xml:space="preserve"> </w:t>
      </w:r>
      <w:r>
        <w:rPr>
          <w:color w:val="00B2CD"/>
        </w:rPr>
        <w:t>reliability</w:t>
      </w:r>
      <w:r>
        <w:rPr>
          <w:color w:val="00B2CD"/>
          <w:spacing w:val="-19"/>
        </w:rPr>
        <w:t xml:space="preserve"> </w:t>
      </w:r>
      <w:r>
        <w:rPr>
          <w:color w:val="00B2CD"/>
        </w:rPr>
        <w:t>of</w:t>
      </w:r>
      <w:r>
        <w:rPr>
          <w:color w:val="00B2CD"/>
          <w:spacing w:val="-18"/>
        </w:rPr>
        <w:t xml:space="preserve"> </w:t>
      </w:r>
      <w:r>
        <w:rPr>
          <w:color w:val="00B2CD"/>
        </w:rPr>
        <w:t>water</w:t>
      </w:r>
      <w:r>
        <w:rPr>
          <w:color w:val="00B2CD"/>
          <w:spacing w:val="-19"/>
        </w:rPr>
        <w:t xml:space="preserve"> </w:t>
      </w:r>
      <w:r>
        <w:rPr>
          <w:color w:val="00B2CD"/>
        </w:rPr>
        <w:t>and</w:t>
      </w:r>
      <w:r>
        <w:rPr>
          <w:color w:val="00B2CD"/>
          <w:spacing w:val="-18"/>
        </w:rPr>
        <w:t xml:space="preserve"> </w:t>
      </w:r>
      <w:r>
        <w:rPr>
          <w:color w:val="00B2CD"/>
        </w:rPr>
        <w:t>sewerage</w:t>
      </w:r>
      <w:r>
        <w:rPr>
          <w:color w:val="00B2CD"/>
          <w:spacing w:val="-19"/>
        </w:rPr>
        <w:t xml:space="preserve"> </w:t>
      </w:r>
      <w:r>
        <w:rPr>
          <w:color w:val="00B2CD"/>
          <w:spacing w:val="-2"/>
        </w:rPr>
        <w:t>services</w:t>
      </w:r>
    </w:p>
    <w:p w14:paraId="60098050" w14:textId="77777777" w:rsidR="0023410F" w:rsidRDefault="001D4F61">
      <w:pPr>
        <w:pStyle w:val="Heading5"/>
        <w:spacing w:before="165"/>
      </w:pPr>
      <w:r>
        <w:rPr>
          <w:color w:val="003F62"/>
        </w:rPr>
        <w:t>What</w:t>
      </w:r>
      <w:r>
        <w:rPr>
          <w:color w:val="003F62"/>
          <w:spacing w:val="-6"/>
        </w:rPr>
        <w:t xml:space="preserve"> </w:t>
      </w:r>
      <w:r>
        <w:rPr>
          <w:color w:val="003F62"/>
        </w:rPr>
        <w:t>we</w:t>
      </w:r>
      <w:r>
        <w:rPr>
          <w:color w:val="003F62"/>
          <w:spacing w:val="-4"/>
        </w:rPr>
        <w:t xml:space="preserve"> </w:t>
      </w:r>
      <w:r>
        <w:rPr>
          <w:color w:val="003F62"/>
        </w:rPr>
        <w:t>heard</w:t>
      </w:r>
      <w:r>
        <w:rPr>
          <w:color w:val="003F62"/>
          <w:spacing w:val="-3"/>
        </w:rPr>
        <w:t xml:space="preserve"> </w:t>
      </w:r>
      <w:r>
        <w:rPr>
          <w:color w:val="003F62"/>
        </w:rPr>
        <w:t>from</w:t>
      </w:r>
      <w:r>
        <w:rPr>
          <w:color w:val="003F62"/>
          <w:spacing w:val="-4"/>
        </w:rPr>
        <w:t xml:space="preserve"> </w:t>
      </w:r>
      <w:r>
        <w:rPr>
          <w:color w:val="003F62"/>
        </w:rPr>
        <w:t>our</w:t>
      </w:r>
      <w:r>
        <w:rPr>
          <w:color w:val="003F62"/>
          <w:spacing w:val="-3"/>
        </w:rPr>
        <w:t xml:space="preserve"> </w:t>
      </w:r>
      <w:r>
        <w:rPr>
          <w:color w:val="003F62"/>
          <w:spacing w:val="-2"/>
        </w:rPr>
        <w:t>customers</w:t>
      </w:r>
    </w:p>
    <w:p w14:paraId="60098051" w14:textId="77777777" w:rsidR="0023410F" w:rsidRDefault="001D4F61">
      <w:pPr>
        <w:pStyle w:val="BodyText"/>
        <w:spacing w:before="172" w:line="249" w:lineRule="auto"/>
        <w:ind w:left="360" w:right="286"/>
      </w:pPr>
      <w:r>
        <w:rPr>
          <w:color w:val="003F62"/>
          <w:w w:val="105"/>
        </w:rPr>
        <w:t>Highly</w:t>
      </w:r>
      <w:r>
        <w:rPr>
          <w:color w:val="003F62"/>
          <w:spacing w:val="-15"/>
          <w:w w:val="105"/>
        </w:rPr>
        <w:t xml:space="preserve"> </w:t>
      </w:r>
      <w:r>
        <w:rPr>
          <w:color w:val="003F62"/>
          <w:w w:val="105"/>
        </w:rPr>
        <w:t>valued</w:t>
      </w:r>
      <w:r>
        <w:rPr>
          <w:color w:val="003F62"/>
          <w:spacing w:val="-15"/>
          <w:w w:val="105"/>
        </w:rPr>
        <w:t xml:space="preserve"> </w:t>
      </w:r>
      <w:r>
        <w:rPr>
          <w:color w:val="003F62"/>
          <w:w w:val="105"/>
        </w:rPr>
        <w:t>water</w:t>
      </w:r>
      <w:r>
        <w:rPr>
          <w:color w:val="003F62"/>
          <w:spacing w:val="-14"/>
          <w:w w:val="105"/>
        </w:rPr>
        <w:t xml:space="preserve"> </w:t>
      </w:r>
      <w:r>
        <w:rPr>
          <w:color w:val="003F62"/>
          <w:w w:val="105"/>
        </w:rPr>
        <w:t>and</w:t>
      </w:r>
      <w:r>
        <w:rPr>
          <w:color w:val="003F62"/>
          <w:spacing w:val="-15"/>
          <w:w w:val="105"/>
        </w:rPr>
        <w:t xml:space="preserve"> </w:t>
      </w:r>
      <w:r>
        <w:rPr>
          <w:color w:val="003F62"/>
          <w:w w:val="105"/>
        </w:rPr>
        <w:t>sewerage</w:t>
      </w:r>
      <w:r>
        <w:rPr>
          <w:color w:val="003F62"/>
          <w:spacing w:val="-14"/>
          <w:w w:val="105"/>
        </w:rPr>
        <w:t xml:space="preserve"> </w:t>
      </w:r>
      <w:r>
        <w:rPr>
          <w:color w:val="003F62"/>
          <w:w w:val="105"/>
        </w:rPr>
        <w:t>services</w:t>
      </w:r>
      <w:r>
        <w:rPr>
          <w:color w:val="003F62"/>
          <w:spacing w:val="-15"/>
          <w:w w:val="105"/>
        </w:rPr>
        <w:t xml:space="preserve"> </w:t>
      </w:r>
      <w:r>
        <w:rPr>
          <w:color w:val="003F62"/>
          <w:w w:val="105"/>
        </w:rPr>
        <w:t>are</w:t>
      </w:r>
      <w:r>
        <w:rPr>
          <w:color w:val="003F62"/>
          <w:spacing w:val="-15"/>
          <w:w w:val="105"/>
        </w:rPr>
        <w:t xml:space="preserve"> </w:t>
      </w:r>
      <w:r>
        <w:rPr>
          <w:color w:val="003F62"/>
          <w:w w:val="105"/>
        </w:rPr>
        <w:t>fundamental</w:t>
      </w:r>
      <w:r>
        <w:rPr>
          <w:color w:val="003F62"/>
          <w:spacing w:val="-14"/>
          <w:w w:val="105"/>
        </w:rPr>
        <w:t xml:space="preserve"> </w:t>
      </w:r>
      <w:r>
        <w:rPr>
          <w:color w:val="003F62"/>
          <w:w w:val="105"/>
        </w:rPr>
        <w:t>and</w:t>
      </w:r>
      <w:r>
        <w:rPr>
          <w:color w:val="003F62"/>
          <w:spacing w:val="-15"/>
          <w:w w:val="105"/>
        </w:rPr>
        <w:t xml:space="preserve"> </w:t>
      </w:r>
      <w:r>
        <w:rPr>
          <w:color w:val="003F62"/>
          <w:w w:val="105"/>
        </w:rPr>
        <w:t>essential</w:t>
      </w:r>
      <w:r>
        <w:rPr>
          <w:color w:val="003F62"/>
          <w:spacing w:val="-14"/>
          <w:w w:val="105"/>
        </w:rPr>
        <w:t xml:space="preserve"> </w:t>
      </w:r>
      <w:r>
        <w:rPr>
          <w:color w:val="003F62"/>
          <w:w w:val="105"/>
        </w:rPr>
        <w:t>to</w:t>
      </w:r>
      <w:r>
        <w:rPr>
          <w:color w:val="003F62"/>
          <w:spacing w:val="-15"/>
          <w:w w:val="105"/>
        </w:rPr>
        <w:t xml:space="preserve"> </w:t>
      </w:r>
      <w:r>
        <w:rPr>
          <w:color w:val="003F62"/>
          <w:w w:val="105"/>
        </w:rPr>
        <w:t>South</w:t>
      </w:r>
      <w:r>
        <w:rPr>
          <w:color w:val="003F62"/>
          <w:spacing w:val="-15"/>
          <w:w w:val="105"/>
        </w:rPr>
        <w:t xml:space="preserve"> </w:t>
      </w:r>
      <w:r>
        <w:rPr>
          <w:color w:val="003F62"/>
          <w:w w:val="105"/>
        </w:rPr>
        <w:t>West</w:t>
      </w:r>
      <w:r>
        <w:rPr>
          <w:color w:val="003F62"/>
          <w:spacing w:val="-14"/>
          <w:w w:val="105"/>
        </w:rPr>
        <w:t xml:space="preserve"> </w:t>
      </w:r>
      <w:r>
        <w:rPr>
          <w:color w:val="003F62"/>
          <w:w w:val="105"/>
        </w:rPr>
        <w:t>Victoria’s</w:t>
      </w:r>
      <w:r>
        <w:rPr>
          <w:color w:val="003F62"/>
          <w:spacing w:val="-15"/>
          <w:w w:val="105"/>
        </w:rPr>
        <w:t xml:space="preserve"> </w:t>
      </w:r>
      <w:r>
        <w:rPr>
          <w:color w:val="003F62"/>
          <w:w w:val="105"/>
        </w:rPr>
        <w:t>status</w:t>
      </w:r>
      <w:r>
        <w:rPr>
          <w:color w:val="003F62"/>
          <w:spacing w:val="-14"/>
          <w:w w:val="105"/>
        </w:rPr>
        <w:t xml:space="preserve"> </w:t>
      </w:r>
      <w:r>
        <w:rPr>
          <w:color w:val="003F62"/>
          <w:w w:val="105"/>
        </w:rPr>
        <w:t>as</w:t>
      </w:r>
      <w:r>
        <w:rPr>
          <w:color w:val="003F62"/>
          <w:spacing w:val="-15"/>
          <w:w w:val="105"/>
        </w:rPr>
        <w:t xml:space="preserve"> </w:t>
      </w:r>
      <w:r>
        <w:rPr>
          <w:color w:val="003F62"/>
          <w:w w:val="105"/>
        </w:rPr>
        <w:t>a prosperous</w:t>
      </w:r>
      <w:r>
        <w:rPr>
          <w:color w:val="003F62"/>
          <w:spacing w:val="-10"/>
          <w:w w:val="105"/>
        </w:rPr>
        <w:t xml:space="preserve"> </w:t>
      </w:r>
      <w:r>
        <w:rPr>
          <w:color w:val="003F62"/>
          <w:w w:val="105"/>
        </w:rPr>
        <w:t>region.</w:t>
      </w:r>
      <w:r>
        <w:rPr>
          <w:color w:val="003F62"/>
          <w:spacing w:val="-10"/>
          <w:w w:val="105"/>
        </w:rPr>
        <w:t xml:space="preserve"> </w:t>
      </w:r>
      <w:r>
        <w:rPr>
          <w:color w:val="003F62"/>
          <w:w w:val="105"/>
        </w:rPr>
        <w:t>Households</w:t>
      </w:r>
      <w:r>
        <w:rPr>
          <w:color w:val="003F62"/>
          <w:spacing w:val="-10"/>
          <w:w w:val="105"/>
        </w:rPr>
        <w:t xml:space="preserve"> </w:t>
      </w:r>
      <w:r>
        <w:rPr>
          <w:color w:val="003F62"/>
          <w:w w:val="105"/>
        </w:rPr>
        <w:t>and</w:t>
      </w:r>
      <w:r>
        <w:rPr>
          <w:color w:val="003F62"/>
          <w:spacing w:val="-10"/>
          <w:w w:val="105"/>
        </w:rPr>
        <w:t xml:space="preserve"> </w:t>
      </w:r>
      <w:r>
        <w:rPr>
          <w:color w:val="003F62"/>
          <w:w w:val="105"/>
        </w:rPr>
        <w:t>businesses</w:t>
      </w:r>
      <w:r>
        <w:rPr>
          <w:color w:val="003F62"/>
          <w:spacing w:val="-10"/>
          <w:w w:val="105"/>
        </w:rPr>
        <w:t xml:space="preserve"> </w:t>
      </w:r>
      <w:r>
        <w:rPr>
          <w:color w:val="003F62"/>
          <w:w w:val="105"/>
        </w:rPr>
        <w:t>clearly</w:t>
      </w:r>
      <w:r>
        <w:rPr>
          <w:color w:val="003F62"/>
          <w:spacing w:val="-10"/>
          <w:w w:val="105"/>
        </w:rPr>
        <w:t xml:space="preserve"> </w:t>
      </w:r>
      <w:r>
        <w:rPr>
          <w:color w:val="003F62"/>
          <w:w w:val="105"/>
        </w:rPr>
        <w:t>and</w:t>
      </w:r>
      <w:r>
        <w:rPr>
          <w:color w:val="003F62"/>
          <w:spacing w:val="-10"/>
          <w:w w:val="105"/>
        </w:rPr>
        <w:t xml:space="preserve"> </w:t>
      </w:r>
      <w:r>
        <w:rPr>
          <w:color w:val="003F62"/>
          <w:w w:val="105"/>
        </w:rPr>
        <w:t>consistently</w:t>
      </w:r>
      <w:r>
        <w:rPr>
          <w:color w:val="003F62"/>
          <w:spacing w:val="-10"/>
          <w:w w:val="105"/>
        </w:rPr>
        <w:t xml:space="preserve"> </w:t>
      </w:r>
      <w:r>
        <w:rPr>
          <w:color w:val="003F62"/>
          <w:w w:val="105"/>
        </w:rPr>
        <w:t>expressed</w:t>
      </w:r>
      <w:r>
        <w:rPr>
          <w:color w:val="003F62"/>
          <w:spacing w:val="-10"/>
          <w:w w:val="105"/>
        </w:rPr>
        <w:t xml:space="preserve"> </w:t>
      </w:r>
      <w:r>
        <w:rPr>
          <w:color w:val="003F62"/>
          <w:w w:val="105"/>
        </w:rPr>
        <w:t>their</w:t>
      </w:r>
      <w:r>
        <w:rPr>
          <w:color w:val="003F62"/>
          <w:spacing w:val="-10"/>
          <w:w w:val="105"/>
        </w:rPr>
        <w:t xml:space="preserve"> </w:t>
      </w:r>
      <w:r>
        <w:rPr>
          <w:color w:val="003F62"/>
          <w:w w:val="105"/>
        </w:rPr>
        <w:t>desire</w:t>
      </w:r>
      <w:r>
        <w:rPr>
          <w:color w:val="003F62"/>
          <w:spacing w:val="-10"/>
          <w:w w:val="105"/>
        </w:rPr>
        <w:t xml:space="preserve"> </w:t>
      </w:r>
      <w:r>
        <w:rPr>
          <w:color w:val="003F62"/>
          <w:w w:val="105"/>
        </w:rPr>
        <w:t>for</w:t>
      </w:r>
      <w:r>
        <w:rPr>
          <w:color w:val="003F62"/>
          <w:spacing w:val="-10"/>
          <w:w w:val="105"/>
        </w:rPr>
        <w:t xml:space="preserve"> </w:t>
      </w:r>
      <w:r>
        <w:rPr>
          <w:color w:val="003F62"/>
          <w:w w:val="105"/>
        </w:rPr>
        <w:t xml:space="preserve">continued </w:t>
      </w:r>
      <w:r>
        <w:rPr>
          <w:color w:val="003F62"/>
          <w:spacing w:val="-2"/>
          <w:w w:val="105"/>
        </w:rPr>
        <w:t>access</w:t>
      </w:r>
      <w:r>
        <w:rPr>
          <w:color w:val="003F62"/>
          <w:spacing w:val="-7"/>
          <w:w w:val="105"/>
        </w:rPr>
        <w:t xml:space="preserve"> </w:t>
      </w:r>
      <w:r>
        <w:rPr>
          <w:color w:val="003F62"/>
          <w:spacing w:val="-2"/>
          <w:w w:val="105"/>
        </w:rPr>
        <w:t>to</w:t>
      </w:r>
      <w:r>
        <w:rPr>
          <w:color w:val="003F62"/>
          <w:spacing w:val="-7"/>
          <w:w w:val="105"/>
        </w:rPr>
        <w:t xml:space="preserve"> </w:t>
      </w:r>
      <w:r>
        <w:rPr>
          <w:color w:val="003F62"/>
          <w:spacing w:val="-2"/>
          <w:w w:val="105"/>
        </w:rPr>
        <w:t>safe</w:t>
      </w:r>
      <w:r>
        <w:rPr>
          <w:color w:val="003F62"/>
          <w:spacing w:val="-7"/>
          <w:w w:val="105"/>
        </w:rPr>
        <w:t xml:space="preserve"> </w:t>
      </w:r>
      <w:r>
        <w:rPr>
          <w:color w:val="003F62"/>
          <w:spacing w:val="-2"/>
          <w:w w:val="105"/>
        </w:rPr>
        <w:t>and</w:t>
      </w:r>
      <w:r>
        <w:rPr>
          <w:color w:val="003F62"/>
          <w:spacing w:val="-7"/>
          <w:w w:val="105"/>
        </w:rPr>
        <w:t xml:space="preserve"> </w:t>
      </w:r>
      <w:r>
        <w:rPr>
          <w:color w:val="003F62"/>
          <w:spacing w:val="-2"/>
          <w:w w:val="105"/>
        </w:rPr>
        <w:t>reliable</w:t>
      </w:r>
      <w:r>
        <w:rPr>
          <w:color w:val="003F62"/>
          <w:spacing w:val="-7"/>
          <w:w w:val="105"/>
        </w:rPr>
        <w:t xml:space="preserve"> </w:t>
      </w:r>
      <w:r>
        <w:rPr>
          <w:color w:val="003F62"/>
          <w:spacing w:val="-2"/>
          <w:w w:val="105"/>
        </w:rPr>
        <w:t>services</w:t>
      </w:r>
      <w:r>
        <w:rPr>
          <w:color w:val="003F62"/>
          <w:spacing w:val="-7"/>
          <w:w w:val="105"/>
        </w:rPr>
        <w:t xml:space="preserve"> </w:t>
      </w:r>
      <w:r>
        <w:rPr>
          <w:color w:val="003F62"/>
          <w:spacing w:val="-2"/>
          <w:w w:val="105"/>
        </w:rPr>
        <w:t>–</w:t>
      </w:r>
      <w:r>
        <w:rPr>
          <w:color w:val="003F62"/>
          <w:spacing w:val="-7"/>
          <w:w w:val="105"/>
        </w:rPr>
        <w:t xml:space="preserve"> </w:t>
      </w:r>
      <w:r>
        <w:rPr>
          <w:color w:val="003F62"/>
          <w:spacing w:val="-2"/>
          <w:w w:val="105"/>
        </w:rPr>
        <w:t>now</w:t>
      </w:r>
      <w:r>
        <w:rPr>
          <w:color w:val="003F62"/>
          <w:spacing w:val="-7"/>
          <w:w w:val="105"/>
        </w:rPr>
        <w:t xml:space="preserve"> </w:t>
      </w:r>
      <w:r>
        <w:rPr>
          <w:color w:val="003F62"/>
          <w:spacing w:val="-2"/>
          <w:w w:val="105"/>
        </w:rPr>
        <w:t>and</w:t>
      </w:r>
      <w:r>
        <w:rPr>
          <w:color w:val="003F62"/>
          <w:spacing w:val="-7"/>
          <w:w w:val="105"/>
        </w:rPr>
        <w:t xml:space="preserve"> </w:t>
      </w:r>
      <w:r>
        <w:rPr>
          <w:color w:val="003F62"/>
          <w:spacing w:val="-2"/>
          <w:w w:val="105"/>
        </w:rPr>
        <w:t>into</w:t>
      </w:r>
      <w:r>
        <w:rPr>
          <w:color w:val="003F62"/>
          <w:spacing w:val="-7"/>
          <w:w w:val="105"/>
        </w:rPr>
        <w:t xml:space="preserve"> </w:t>
      </w:r>
      <w:r>
        <w:rPr>
          <w:color w:val="003F62"/>
          <w:spacing w:val="-2"/>
          <w:w w:val="105"/>
        </w:rPr>
        <w:t>the</w:t>
      </w:r>
      <w:r>
        <w:rPr>
          <w:color w:val="003F62"/>
          <w:spacing w:val="-7"/>
          <w:w w:val="105"/>
        </w:rPr>
        <w:t xml:space="preserve"> </w:t>
      </w:r>
      <w:r>
        <w:rPr>
          <w:color w:val="003F62"/>
          <w:spacing w:val="-2"/>
          <w:w w:val="105"/>
        </w:rPr>
        <w:t>future.</w:t>
      </w:r>
      <w:r>
        <w:rPr>
          <w:color w:val="003F62"/>
          <w:spacing w:val="-7"/>
          <w:w w:val="105"/>
        </w:rPr>
        <w:t xml:space="preserve"> </w:t>
      </w:r>
      <w:r>
        <w:rPr>
          <w:color w:val="003F62"/>
          <w:spacing w:val="-2"/>
          <w:w w:val="105"/>
        </w:rPr>
        <w:t>They</w:t>
      </w:r>
      <w:r>
        <w:rPr>
          <w:color w:val="003F62"/>
          <w:spacing w:val="-7"/>
          <w:w w:val="105"/>
        </w:rPr>
        <w:t xml:space="preserve"> </w:t>
      </w:r>
      <w:r>
        <w:rPr>
          <w:color w:val="003F62"/>
          <w:spacing w:val="-2"/>
          <w:w w:val="105"/>
        </w:rPr>
        <w:t>expect</w:t>
      </w:r>
      <w:r>
        <w:rPr>
          <w:color w:val="003F62"/>
          <w:spacing w:val="-7"/>
          <w:w w:val="105"/>
        </w:rPr>
        <w:t xml:space="preserve"> </w:t>
      </w:r>
      <w:r>
        <w:rPr>
          <w:color w:val="003F62"/>
          <w:spacing w:val="-2"/>
          <w:w w:val="105"/>
        </w:rPr>
        <w:t>and</w:t>
      </w:r>
      <w:r>
        <w:rPr>
          <w:color w:val="003F62"/>
          <w:spacing w:val="-7"/>
          <w:w w:val="105"/>
        </w:rPr>
        <w:t xml:space="preserve"> </w:t>
      </w:r>
      <w:r>
        <w:rPr>
          <w:color w:val="003F62"/>
          <w:spacing w:val="-2"/>
          <w:w w:val="105"/>
        </w:rPr>
        <w:t>value</w:t>
      </w:r>
      <w:r>
        <w:rPr>
          <w:color w:val="003F62"/>
          <w:spacing w:val="-7"/>
          <w:w w:val="105"/>
        </w:rPr>
        <w:t xml:space="preserve"> </w:t>
      </w:r>
      <w:r>
        <w:rPr>
          <w:color w:val="003F62"/>
          <w:spacing w:val="-2"/>
          <w:w w:val="105"/>
        </w:rPr>
        <w:t>reliability</w:t>
      </w:r>
      <w:r>
        <w:rPr>
          <w:color w:val="003F62"/>
          <w:spacing w:val="-7"/>
          <w:w w:val="105"/>
        </w:rPr>
        <w:t xml:space="preserve"> </w:t>
      </w:r>
      <w:r>
        <w:rPr>
          <w:color w:val="003F62"/>
          <w:spacing w:val="-2"/>
          <w:w w:val="105"/>
        </w:rPr>
        <w:t>and</w:t>
      </w:r>
      <w:r>
        <w:rPr>
          <w:color w:val="003F62"/>
          <w:spacing w:val="-7"/>
          <w:w w:val="105"/>
        </w:rPr>
        <w:t xml:space="preserve"> </w:t>
      </w:r>
      <w:r>
        <w:rPr>
          <w:color w:val="003F62"/>
          <w:spacing w:val="-2"/>
          <w:w w:val="105"/>
        </w:rPr>
        <w:t>availability</w:t>
      </w:r>
      <w:r>
        <w:rPr>
          <w:color w:val="003F62"/>
          <w:spacing w:val="-7"/>
          <w:w w:val="105"/>
        </w:rPr>
        <w:t xml:space="preserve"> </w:t>
      </w:r>
      <w:r>
        <w:rPr>
          <w:color w:val="003F62"/>
          <w:spacing w:val="-2"/>
          <w:w w:val="105"/>
        </w:rPr>
        <w:t xml:space="preserve">and </w:t>
      </w:r>
      <w:r>
        <w:rPr>
          <w:color w:val="003F62"/>
          <w:w w:val="105"/>
        </w:rPr>
        <w:t>told us to maintain existing service levels.</w:t>
      </w:r>
    </w:p>
    <w:p w14:paraId="60098052" w14:textId="77777777" w:rsidR="0023410F" w:rsidRDefault="001D4F61">
      <w:pPr>
        <w:pStyle w:val="BodyText"/>
        <w:spacing w:before="173" w:line="249" w:lineRule="auto"/>
        <w:ind w:left="360"/>
      </w:pPr>
      <w:r>
        <w:rPr>
          <w:color w:val="003F62"/>
          <w:w w:val="105"/>
        </w:rPr>
        <w:t>The</w:t>
      </w:r>
      <w:r>
        <w:rPr>
          <w:color w:val="003F62"/>
          <w:spacing w:val="-11"/>
          <w:w w:val="105"/>
        </w:rPr>
        <w:t xml:space="preserve"> </w:t>
      </w:r>
      <w:r>
        <w:rPr>
          <w:color w:val="003F62"/>
          <w:w w:val="105"/>
        </w:rPr>
        <w:t>Community</w:t>
      </w:r>
      <w:r>
        <w:rPr>
          <w:color w:val="003F62"/>
          <w:spacing w:val="-11"/>
          <w:w w:val="105"/>
        </w:rPr>
        <w:t xml:space="preserve"> </w:t>
      </w:r>
      <w:r>
        <w:rPr>
          <w:color w:val="003F62"/>
          <w:w w:val="105"/>
        </w:rPr>
        <w:t>Panel</w:t>
      </w:r>
      <w:r>
        <w:rPr>
          <w:color w:val="003F62"/>
          <w:spacing w:val="-11"/>
          <w:w w:val="105"/>
        </w:rPr>
        <w:t xml:space="preserve"> </w:t>
      </w:r>
      <w:r>
        <w:rPr>
          <w:color w:val="003F62"/>
          <w:w w:val="105"/>
        </w:rPr>
        <w:t>provided</w:t>
      </w:r>
      <w:r>
        <w:rPr>
          <w:color w:val="003F62"/>
          <w:spacing w:val="-11"/>
          <w:w w:val="105"/>
        </w:rPr>
        <w:t xml:space="preserve"> </w:t>
      </w:r>
      <w:r>
        <w:rPr>
          <w:color w:val="003F62"/>
          <w:w w:val="105"/>
        </w:rPr>
        <w:t>a</w:t>
      </w:r>
      <w:r>
        <w:rPr>
          <w:color w:val="003F62"/>
          <w:spacing w:val="-11"/>
          <w:w w:val="105"/>
        </w:rPr>
        <w:t xml:space="preserve"> </w:t>
      </w:r>
      <w:r>
        <w:rPr>
          <w:color w:val="003F62"/>
          <w:w w:val="105"/>
        </w:rPr>
        <w:t>high</w:t>
      </w:r>
      <w:r>
        <w:rPr>
          <w:color w:val="003F62"/>
          <w:spacing w:val="-11"/>
          <w:w w:val="105"/>
        </w:rPr>
        <w:t xml:space="preserve"> </w:t>
      </w:r>
      <w:r>
        <w:rPr>
          <w:color w:val="003F62"/>
          <w:w w:val="105"/>
        </w:rPr>
        <w:t>level</w:t>
      </w:r>
      <w:r>
        <w:rPr>
          <w:color w:val="003F62"/>
          <w:spacing w:val="-11"/>
          <w:w w:val="105"/>
        </w:rPr>
        <w:t xml:space="preserve"> </w:t>
      </w:r>
      <w:r>
        <w:rPr>
          <w:color w:val="003F62"/>
          <w:w w:val="105"/>
        </w:rPr>
        <w:t>of</w:t>
      </w:r>
      <w:r>
        <w:rPr>
          <w:color w:val="003F62"/>
          <w:spacing w:val="-11"/>
          <w:w w:val="105"/>
        </w:rPr>
        <w:t xml:space="preserve"> </w:t>
      </w:r>
      <w:r>
        <w:rPr>
          <w:color w:val="003F62"/>
          <w:w w:val="105"/>
        </w:rPr>
        <w:t>confidence</w:t>
      </w:r>
      <w:r>
        <w:rPr>
          <w:color w:val="003F62"/>
          <w:spacing w:val="-11"/>
          <w:w w:val="105"/>
        </w:rPr>
        <w:t xml:space="preserve"> </w:t>
      </w:r>
      <w:r>
        <w:rPr>
          <w:color w:val="003F62"/>
          <w:w w:val="105"/>
        </w:rPr>
        <w:t>that</w:t>
      </w:r>
      <w:r>
        <w:rPr>
          <w:color w:val="003F62"/>
          <w:spacing w:val="-11"/>
          <w:w w:val="105"/>
        </w:rPr>
        <w:t xml:space="preserve"> </w:t>
      </w:r>
      <w:r>
        <w:rPr>
          <w:color w:val="003F62"/>
          <w:w w:val="105"/>
        </w:rPr>
        <w:t>we</w:t>
      </w:r>
      <w:r>
        <w:rPr>
          <w:color w:val="003F62"/>
          <w:spacing w:val="-11"/>
          <w:w w:val="105"/>
        </w:rPr>
        <w:t xml:space="preserve"> </w:t>
      </w:r>
      <w:r>
        <w:rPr>
          <w:color w:val="003F62"/>
          <w:w w:val="105"/>
        </w:rPr>
        <w:t>display</w:t>
      </w:r>
      <w:r>
        <w:rPr>
          <w:color w:val="003F62"/>
          <w:spacing w:val="-11"/>
          <w:w w:val="105"/>
        </w:rPr>
        <w:t xml:space="preserve"> </w:t>
      </w:r>
      <w:r>
        <w:rPr>
          <w:color w:val="003F62"/>
          <w:w w:val="105"/>
        </w:rPr>
        <w:t>strong</w:t>
      </w:r>
      <w:r>
        <w:rPr>
          <w:color w:val="003F62"/>
          <w:spacing w:val="-11"/>
          <w:w w:val="105"/>
        </w:rPr>
        <w:t xml:space="preserve"> </w:t>
      </w:r>
      <w:r>
        <w:rPr>
          <w:color w:val="003F62"/>
          <w:w w:val="105"/>
        </w:rPr>
        <w:t>planning</w:t>
      </w:r>
      <w:r>
        <w:rPr>
          <w:color w:val="003F62"/>
          <w:spacing w:val="-11"/>
          <w:w w:val="105"/>
        </w:rPr>
        <w:t xml:space="preserve"> </w:t>
      </w:r>
      <w:r>
        <w:rPr>
          <w:color w:val="003F62"/>
          <w:w w:val="105"/>
        </w:rPr>
        <w:t>for</w:t>
      </w:r>
      <w:r>
        <w:rPr>
          <w:color w:val="003F62"/>
          <w:spacing w:val="-11"/>
          <w:w w:val="105"/>
        </w:rPr>
        <w:t xml:space="preserve"> </w:t>
      </w:r>
      <w:r>
        <w:rPr>
          <w:color w:val="003F62"/>
          <w:w w:val="105"/>
        </w:rPr>
        <w:t>future</w:t>
      </w:r>
      <w:r>
        <w:rPr>
          <w:color w:val="003F62"/>
          <w:spacing w:val="-11"/>
          <w:w w:val="105"/>
        </w:rPr>
        <w:t xml:space="preserve"> </w:t>
      </w:r>
      <w:r>
        <w:rPr>
          <w:color w:val="003F62"/>
          <w:w w:val="105"/>
        </w:rPr>
        <w:t>needs</w:t>
      </w:r>
      <w:r>
        <w:rPr>
          <w:color w:val="003F62"/>
          <w:spacing w:val="-11"/>
          <w:w w:val="105"/>
        </w:rPr>
        <w:t xml:space="preserve"> </w:t>
      </w:r>
      <w:r>
        <w:rPr>
          <w:color w:val="003F62"/>
          <w:w w:val="105"/>
        </w:rPr>
        <w:t>and considered action on key issues.</w:t>
      </w:r>
    </w:p>
    <w:p w14:paraId="60098053" w14:textId="77777777" w:rsidR="0023410F" w:rsidRDefault="001D4F61">
      <w:pPr>
        <w:pStyle w:val="Heading5"/>
        <w:spacing w:before="182"/>
      </w:pPr>
      <w:r>
        <w:rPr>
          <w:color w:val="003F62"/>
          <w:spacing w:val="-4"/>
        </w:rPr>
        <w:t>Key</w:t>
      </w:r>
      <w:r>
        <w:rPr>
          <w:color w:val="003F62"/>
          <w:spacing w:val="-8"/>
        </w:rPr>
        <w:t xml:space="preserve"> </w:t>
      </w:r>
      <w:r>
        <w:rPr>
          <w:color w:val="003F62"/>
          <w:spacing w:val="-4"/>
        </w:rPr>
        <w:t>projects</w:t>
      </w:r>
      <w:r>
        <w:rPr>
          <w:color w:val="003F62"/>
          <w:spacing w:val="-7"/>
        </w:rPr>
        <w:t xml:space="preserve"> </w:t>
      </w:r>
      <w:r>
        <w:rPr>
          <w:color w:val="003F62"/>
          <w:spacing w:val="-4"/>
        </w:rPr>
        <w:t>and</w:t>
      </w:r>
      <w:r>
        <w:rPr>
          <w:color w:val="003F62"/>
          <w:spacing w:val="-8"/>
        </w:rPr>
        <w:t xml:space="preserve"> </w:t>
      </w:r>
      <w:r>
        <w:rPr>
          <w:color w:val="003F62"/>
          <w:spacing w:val="-4"/>
        </w:rPr>
        <w:t>activities</w:t>
      </w:r>
      <w:r>
        <w:rPr>
          <w:color w:val="003F62"/>
          <w:spacing w:val="-7"/>
        </w:rPr>
        <w:t xml:space="preserve"> </w:t>
      </w:r>
      <w:r>
        <w:rPr>
          <w:color w:val="003F62"/>
          <w:spacing w:val="-4"/>
        </w:rPr>
        <w:t>proposed</w:t>
      </w:r>
    </w:p>
    <w:p w14:paraId="60098054" w14:textId="77777777" w:rsidR="0023410F" w:rsidRDefault="001D4F61">
      <w:pPr>
        <w:pStyle w:val="ListParagraph"/>
        <w:numPr>
          <w:ilvl w:val="0"/>
          <w:numId w:val="22"/>
        </w:numPr>
        <w:tabs>
          <w:tab w:val="left" w:pos="719"/>
          <w:tab w:val="left" w:pos="720"/>
        </w:tabs>
        <w:spacing w:before="172" w:line="249" w:lineRule="auto"/>
        <w:ind w:right="347"/>
        <w:rPr>
          <w:color w:val="003F62"/>
          <w:sz w:val="20"/>
        </w:rPr>
      </w:pPr>
      <w:r>
        <w:rPr>
          <w:color w:val="003F62"/>
          <w:w w:val="105"/>
          <w:sz w:val="20"/>
        </w:rPr>
        <w:t>Maintain</w:t>
      </w:r>
      <w:r>
        <w:rPr>
          <w:color w:val="003F62"/>
          <w:spacing w:val="-15"/>
          <w:w w:val="105"/>
          <w:sz w:val="20"/>
        </w:rPr>
        <w:t xml:space="preserve"> </w:t>
      </w:r>
      <w:r>
        <w:rPr>
          <w:color w:val="003F62"/>
          <w:w w:val="105"/>
          <w:sz w:val="20"/>
        </w:rPr>
        <w:t>the</w:t>
      </w:r>
      <w:r>
        <w:rPr>
          <w:color w:val="003F62"/>
          <w:spacing w:val="-15"/>
          <w:w w:val="105"/>
          <w:sz w:val="20"/>
        </w:rPr>
        <w:t xml:space="preserve"> </w:t>
      </w:r>
      <w:r>
        <w:rPr>
          <w:color w:val="003F62"/>
          <w:w w:val="105"/>
          <w:sz w:val="20"/>
        </w:rPr>
        <w:t>assets</w:t>
      </w:r>
      <w:r>
        <w:rPr>
          <w:color w:val="003F62"/>
          <w:spacing w:val="-14"/>
          <w:w w:val="105"/>
          <w:sz w:val="20"/>
        </w:rPr>
        <w:t xml:space="preserve"> </w:t>
      </w:r>
      <w:r>
        <w:rPr>
          <w:color w:val="003F62"/>
          <w:w w:val="105"/>
          <w:sz w:val="20"/>
        </w:rPr>
        <w:t>we</w:t>
      </w:r>
      <w:r>
        <w:rPr>
          <w:color w:val="003F62"/>
          <w:spacing w:val="-15"/>
          <w:w w:val="105"/>
          <w:sz w:val="20"/>
        </w:rPr>
        <w:t xml:space="preserve"> </w:t>
      </w:r>
      <w:r>
        <w:rPr>
          <w:color w:val="003F62"/>
          <w:w w:val="105"/>
          <w:sz w:val="20"/>
        </w:rPr>
        <w:t>have</w:t>
      </w:r>
      <w:r>
        <w:rPr>
          <w:color w:val="003F62"/>
          <w:spacing w:val="-14"/>
          <w:w w:val="105"/>
          <w:sz w:val="20"/>
        </w:rPr>
        <w:t xml:space="preserve"> </w:t>
      </w:r>
      <w:r>
        <w:rPr>
          <w:color w:val="003F62"/>
          <w:w w:val="105"/>
          <w:sz w:val="20"/>
        </w:rPr>
        <w:t>through</w:t>
      </w:r>
      <w:r>
        <w:rPr>
          <w:color w:val="003F62"/>
          <w:spacing w:val="-15"/>
          <w:w w:val="105"/>
          <w:sz w:val="20"/>
        </w:rPr>
        <w:t xml:space="preserve"> </w:t>
      </w:r>
      <w:r>
        <w:rPr>
          <w:color w:val="003F62"/>
          <w:w w:val="105"/>
          <w:sz w:val="20"/>
        </w:rPr>
        <w:t>monitoring,</w:t>
      </w:r>
      <w:r>
        <w:rPr>
          <w:color w:val="003F62"/>
          <w:spacing w:val="-15"/>
          <w:w w:val="105"/>
          <w:sz w:val="20"/>
        </w:rPr>
        <w:t xml:space="preserve"> </w:t>
      </w:r>
      <w:r>
        <w:rPr>
          <w:color w:val="003F62"/>
          <w:w w:val="105"/>
          <w:sz w:val="20"/>
        </w:rPr>
        <w:t>inspection</w:t>
      </w:r>
      <w:r>
        <w:rPr>
          <w:color w:val="003F62"/>
          <w:spacing w:val="-14"/>
          <w:w w:val="105"/>
          <w:sz w:val="20"/>
        </w:rPr>
        <w:t xml:space="preserve"> </w:t>
      </w:r>
      <w:r>
        <w:rPr>
          <w:color w:val="003F62"/>
          <w:w w:val="105"/>
          <w:sz w:val="20"/>
        </w:rPr>
        <w:t>and</w:t>
      </w:r>
      <w:r>
        <w:rPr>
          <w:color w:val="003F62"/>
          <w:spacing w:val="-15"/>
          <w:w w:val="105"/>
          <w:sz w:val="20"/>
        </w:rPr>
        <w:t xml:space="preserve"> </w:t>
      </w:r>
      <w:r>
        <w:rPr>
          <w:color w:val="003F62"/>
          <w:w w:val="105"/>
          <w:sz w:val="20"/>
        </w:rPr>
        <w:t>maintenance.</w:t>
      </w:r>
      <w:r>
        <w:rPr>
          <w:color w:val="003F62"/>
          <w:spacing w:val="-14"/>
          <w:w w:val="105"/>
          <w:sz w:val="20"/>
        </w:rPr>
        <w:t xml:space="preserve"> </w:t>
      </w:r>
      <w:r>
        <w:rPr>
          <w:color w:val="003F62"/>
          <w:w w:val="105"/>
          <w:sz w:val="20"/>
        </w:rPr>
        <w:t>We’ll</w:t>
      </w:r>
      <w:r>
        <w:rPr>
          <w:color w:val="003F62"/>
          <w:spacing w:val="-15"/>
          <w:w w:val="105"/>
          <w:sz w:val="20"/>
        </w:rPr>
        <w:t xml:space="preserve"> </w:t>
      </w:r>
      <w:r>
        <w:rPr>
          <w:color w:val="003F62"/>
          <w:w w:val="105"/>
          <w:sz w:val="20"/>
        </w:rPr>
        <w:t>undertake</w:t>
      </w:r>
      <w:r>
        <w:rPr>
          <w:color w:val="003F62"/>
          <w:spacing w:val="-15"/>
          <w:w w:val="105"/>
          <w:sz w:val="20"/>
        </w:rPr>
        <w:t xml:space="preserve"> </w:t>
      </w:r>
      <w:r>
        <w:rPr>
          <w:color w:val="003F62"/>
          <w:w w:val="105"/>
          <w:sz w:val="20"/>
        </w:rPr>
        <w:t>$14.9</w:t>
      </w:r>
      <w:r>
        <w:rPr>
          <w:color w:val="003F62"/>
          <w:spacing w:val="-14"/>
          <w:w w:val="105"/>
          <w:sz w:val="20"/>
        </w:rPr>
        <w:t xml:space="preserve"> </w:t>
      </w:r>
      <w:r>
        <w:rPr>
          <w:color w:val="003F62"/>
          <w:w w:val="105"/>
          <w:sz w:val="20"/>
        </w:rPr>
        <w:t>million</w:t>
      </w:r>
      <w:r>
        <w:rPr>
          <w:color w:val="003F62"/>
          <w:spacing w:val="-15"/>
          <w:w w:val="105"/>
          <w:sz w:val="20"/>
        </w:rPr>
        <w:t xml:space="preserve"> </w:t>
      </w:r>
      <w:r>
        <w:rPr>
          <w:color w:val="003F62"/>
          <w:w w:val="105"/>
          <w:sz w:val="20"/>
        </w:rPr>
        <w:t>of renewals</w:t>
      </w:r>
      <w:r>
        <w:rPr>
          <w:color w:val="003F62"/>
          <w:spacing w:val="-14"/>
          <w:w w:val="105"/>
          <w:sz w:val="20"/>
        </w:rPr>
        <w:t xml:space="preserve"> </w:t>
      </w:r>
      <w:r>
        <w:rPr>
          <w:color w:val="003F62"/>
          <w:w w:val="105"/>
          <w:sz w:val="20"/>
        </w:rPr>
        <w:t>to</w:t>
      </w:r>
      <w:r>
        <w:rPr>
          <w:color w:val="003F62"/>
          <w:spacing w:val="-14"/>
          <w:w w:val="105"/>
          <w:sz w:val="20"/>
        </w:rPr>
        <w:t xml:space="preserve"> </w:t>
      </w:r>
      <w:r>
        <w:rPr>
          <w:color w:val="003F62"/>
          <w:w w:val="105"/>
          <w:sz w:val="20"/>
        </w:rPr>
        <w:t>our</w:t>
      </w:r>
      <w:r>
        <w:rPr>
          <w:color w:val="003F62"/>
          <w:spacing w:val="-14"/>
          <w:w w:val="105"/>
          <w:sz w:val="20"/>
        </w:rPr>
        <w:t xml:space="preserve"> </w:t>
      </w:r>
      <w:r>
        <w:rPr>
          <w:color w:val="003F62"/>
          <w:w w:val="105"/>
          <w:sz w:val="20"/>
        </w:rPr>
        <w:t>sewerage</w:t>
      </w:r>
      <w:r>
        <w:rPr>
          <w:color w:val="003F62"/>
          <w:spacing w:val="-14"/>
          <w:w w:val="105"/>
          <w:sz w:val="20"/>
        </w:rPr>
        <w:t xml:space="preserve"> </w:t>
      </w:r>
      <w:r>
        <w:rPr>
          <w:color w:val="003F62"/>
          <w:w w:val="105"/>
          <w:sz w:val="20"/>
        </w:rPr>
        <w:t>system</w:t>
      </w:r>
      <w:r>
        <w:rPr>
          <w:color w:val="003F62"/>
          <w:spacing w:val="-14"/>
          <w:w w:val="105"/>
          <w:sz w:val="20"/>
        </w:rPr>
        <w:t xml:space="preserve"> </w:t>
      </w:r>
      <w:r>
        <w:rPr>
          <w:color w:val="003F62"/>
          <w:w w:val="105"/>
          <w:sz w:val="20"/>
        </w:rPr>
        <w:t>and</w:t>
      </w:r>
      <w:r>
        <w:rPr>
          <w:color w:val="003F62"/>
          <w:spacing w:val="-14"/>
          <w:w w:val="105"/>
          <w:sz w:val="20"/>
        </w:rPr>
        <w:t xml:space="preserve"> </w:t>
      </w:r>
      <w:r>
        <w:rPr>
          <w:color w:val="003F62"/>
          <w:w w:val="105"/>
          <w:sz w:val="20"/>
        </w:rPr>
        <w:t>$15.2</w:t>
      </w:r>
      <w:r>
        <w:rPr>
          <w:color w:val="003F62"/>
          <w:spacing w:val="-14"/>
          <w:w w:val="105"/>
          <w:sz w:val="20"/>
        </w:rPr>
        <w:t xml:space="preserve"> </w:t>
      </w:r>
      <w:r>
        <w:rPr>
          <w:color w:val="003F62"/>
          <w:w w:val="105"/>
          <w:sz w:val="20"/>
        </w:rPr>
        <w:t>million</w:t>
      </w:r>
      <w:r>
        <w:rPr>
          <w:color w:val="003F62"/>
          <w:spacing w:val="-14"/>
          <w:w w:val="105"/>
          <w:sz w:val="20"/>
        </w:rPr>
        <w:t xml:space="preserve"> </w:t>
      </w:r>
      <w:r>
        <w:rPr>
          <w:color w:val="003F62"/>
          <w:w w:val="105"/>
          <w:sz w:val="20"/>
        </w:rPr>
        <w:t>of</w:t>
      </w:r>
      <w:r>
        <w:rPr>
          <w:color w:val="003F62"/>
          <w:spacing w:val="-14"/>
          <w:w w:val="105"/>
          <w:sz w:val="20"/>
        </w:rPr>
        <w:t xml:space="preserve"> </w:t>
      </w:r>
      <w:r>
        <w:rPr>
          <w:color w:val="003F62"/>
          <w:w w:val="105"/>
          <w:sz w:val="20"/>
        </w:rPr>
        <w:t>renewals</w:t>
      </w:r>
      <w:r>
        <w:rPr>
          <w:color w:val="003F62"/>
          <w:spacing w:val="-14"/>
          <w:w w:val="105"/>
          <w:sz w:val="20"/>
        </w:rPr>
        <w:t xml:space="preserve"> </w:t>
      </w:r>
      <w:r>
        <w:rPr>
          <w:color w:val="003F62"/>
          <w:w w:val="105"/>
          <w:sz w:val="20"/>
        </w:rPr>
        <w:t>to</w:t>
      </w:r>
      <w:r>
        <w:rPr>
          <w:color w:val="003F62"/>
          <w:spacing w:val="-14"/>
          <w:w w:val="105"/>
          <w:sz w:val="20"/>
        </w:rPr>
        <w:t xml:space="preserve"> </w:t>
      </w:r>
      <w:r>
        <w:rPr>
          <w:color w:val="003F62"/>
          <w:w w:val="105"/>
          <w:sz w:val="20"/>
        </w:rPr>
        <w:t>our</w:t>
      </w:r>
      <w:r>
        <w:rPr>
          <w:color w:val="003F62"/>
          <w:spacing w:val="-14"/>
          <w:w w:val="105"/>
          <w:sz w:val="20"/>
        </w:rPr>
        <w:t xml:space="preserve"> </w:t>
      </w:r>
      <w:r>
        <w:rPr>
          <w:color w:val="003F62"/>
          <w:w w:val="105"/>
          <w:sz w:val="20"/>
        </w:rPr>
        <w:t>water</w:t>
      </w:r>
      <w:r>
        <w:rPr>
          <w:color w:val="003F62"/>
          <w:spacing w:val="-14"/>
          <w:w w:val="105"/>
          <w:sz w:val="20"/>
        </w:rPr>
        <w:t xml:space="preserve"> </w:t>
      </w:r>
      <w:r>
        <w:rPr>
          <w:color w:val="003F62"/>
          <w:w w:val="105"/>
          <w:sz w:val="20"/>
        </w:rPr>
        <w:t>system,</w:t>
      </w:r>
      <w:r>
        <w:rPr>
          <w:color w:val="003F62"/>
          <w:spacing w:val="-14"/>
          <w:w w:val="105"/>
          <w:sz w:val="20"/>
        </w:rPr>
        <w:t xml:space="preserve"> </w:t>
      </w:r>
      <w:r>
        <w:rPr>
          <w:color w:val="003F62"/>
          <w:w w:val="105"/>
          <w:sz w:val="20"/>
        </w:rPr>
        <w:t>preventing</w:t>
      </w:r>
      <w:r>
        <w:rPr>
          <w:color w:val="003F62"/>
          <w:spacing w:val="-14"/>
          <w:w w:val="105"/>
          <w:sz w:val="20"/>
        </w:rPr>
        <w:t xml:space="preserve"> </w:t>
      </w:r>
      <w:r>
        <w:rPr>
          <w:color w:val="003F62"/>
          <w:w w:val="105"/>
          <w:sz w:val="20"/>
        </w:rPr>
        <w:t>critical</w:t>
      </w:r>
      <w:r>
        <w:rPr>
          <w:color w:val="003F62"/>
          <w:spacing w:val="-14"/>
          <w:w w:val="105"/>
          <w:sz w:val="20"/>
        </w:rPr>
        <w:t xml:space="preserve"> </w:t>
      </w:r>
      <w:r>
        <w:rPr>
          <w:color w:val="003F62"/>
          <w:w w:val="105"/>
          <w:sz w:val="20"/>
        </w:rPr>
        <w:t>assets from failing.</w:t>
      </w:r>
    </w:p>
    <w:p w14:paraId="60098055" w14:textId="77777777" w:rsidR="0023410F" w:rsidRDefault="001D4F61">
      <w:pPr>
        <w:pStyle w:val="ListParagraph"/>
        <w:numPr>
          <w:ilvl w:val="0"/>
          <w:numId w:val="22"/>
        </w:numPr>
        <w:tabs>
          <w:tab w:val="left" w:pos="720"/>
        </w:tabs>
        <w:spacing w:before="172" w:line="249" w:lineRule="auto"/>
        <w:ind w:right="623"/>
        <w:jc w:val="both"/>
        <w:rPr>
          <w:color w:val="003F62"/>
          <w:sz w:val="20"/>
        </w:rPr>
      </w:pPr>
      <w:r>
        <w:rPr>
          <w:color w:val="003F62"/>
          <w:w w:val="105"/>
          <w:sz w:val="20"/>
        </w:rPr>
        <w:t>Ensure</w:t>
      </w:r>
      <w:r>
        <w:rPr>
          <w:color w:val="003F62"/>
          <w:spacing w:val="-13"/>
          <w:w w:val="105"/>
          <w:sz w:val="20"/>
        </w:rPr>
        <w:t xml:space="preserve"> </w:t>
      </w:r>
      <w:r>
        <w:rPr>
          <w:color w:val="003F62"/>
          <w:w w:val="105"/>
          <w:sz w:val="20"/>
        </w:rPr>
        <w:t>our</w:t>
      </w:r>
      <w:r>
        <w:rPr>
          <w:color w:val="003F62"/>
          <w:spacing w:val="-13"/>
          <w:w w:val="105"/>
          <w:sz w:val="20"/>
        </w:rPr>
        <w:t xml:space="preserve"> </w:t>
      </w:r>
      <w:r>
        <w:rPr>
          <w:color w:val="003F62"/>
          <w:w w:val="105"/>
          <w:sz w:val="20"/>
        </w:rPr>
        <w:t>supply</w:t>
      </w:r>
      <w:r>
        <w:rPr>
          <w:color w:val="003F62"/>
          <w:spacing w:val="-13"/>
          <w:w w:val="105"/>
          <w:sz w:val="20"/>
        </w:rPr>
        <w:t xml:space="preserve"> </w:t>
      </w:r>
      <w:r>
        <w:rPr>
          <w:color w:val="003F62"/>
          <w:w w:val="105"/>
          <w:sz w:val="20"/>
        </w:rPr>
        <w:t>of</w:t>
      </w:r>
      <w:r>
        <w:rPr>
          <w:color w:val="003F62"/>
          <w:spacing w:val="-13"/>
          <w:w w:val="105"/>
          <w:sz w:val="20"/>
        </w:rPr>
        <w:t xml:space="preserve"> </w:t>
      </w:r>
      <w:r>
        <w:rPr>
          <w:color w:val="003F62"/>
          <w:w w:val="105"/>
          <w:sz w:val="20"/>
        </w:rPr>
        <w:t>drinking</w:t>
      </w:r>
      <w:r>
        <w:rPr>
          <w:color w:val="003F62"/>
          <w:spacing w:val="-13"/>
          <w:w w:val="105"/>
          <w:sz w:val="20"/>
        </w:rPr>
        <w:t xml:space="preserve"> </w:t>
      </w:r>
      <w:r>
        <w:rPr>
          <w:color w:val="003F62"/>
          <w:w w:val="105"/>
          <w:sz w:val="20"/>
        </w:rPr>
        <w:t>water</w:t>
      </w:r>
      <w:r>
        <w:rPr>
          <w:color w:val="003F62"/>
          <w:spacing w:val="-13"/>
          <w:w w:val="105"/>
          <w:sz w:val="20"/>
        </w:rPr>
        <w:t xml:space="preserve"> </w:t>
      </w:r>
      <w:r>
        <w:rPr>
          <w:color w:val="003F62"/>
          <w:w w:val="105"/>
          <w:sz w:val="20"/>
        </w:rPr>
        <w:t>continues</w:t>
      </w:r>
      <w:r>
        <w:rPr>
          <w:color w:val="003F62"/>
          <w:spacing w:val="-13"/>
          <w:w w:val="105"/>
          <w:sz w:val="20"/>
        </w:rPr>
        <w:t xml:space="preserve"> </w:t>
      </w:r>
      <w:r>
        <w:rPr>
          <w:color w:val="003F62"/>
          <w:w w:val="105"/>
          <w:sz w:val="20"/>
        </w:rPr>
        <w:t>to</w:t>
      </w:r>
      <w:r>
        <w:rPr>
          <w:color w:val="003F62"/>
          <w:spacing w:val="-13"/>
          <w:w w:val="105"/>
          <w:sz w:val="20"/>
        </w:rPr>
        <w:t xml:space="preserve"> </w:t>
      </w:r>
      <w:r>
        <w:rPr>
          <w:color w:val="003F62"/>
          <w:w w:val="105"/>
          <w:sz w:val="20"/>
        </w:rPr>
        <w:t>be</w:t>
      </w:r>
      <w:r>
        <w:rPr>
          <w:color w:val="003F62"/>
          <w:spacing w:val="-13"/>
          <w:w w:val="105"/>
          <w:sz w:val="20"/>
        </w:rPr>
        <w:t xml:space="preserve"> </w:t>
      </w:r>
      <w:r>
        <w:rPr>
          <w:color w:val="003F62"/>
          <w:w w:val="105"/>
          <w:sz w:val="20"/>
        </w:rPr>
        <w:t>reliable.</w:t>
      </w:r>
      <w:r>
        <w:rPr>
          <w:color w:val="003F62"/>
          <w:spacing w:val="-13"/>
          <w:w w:val="105"/>
          <w:sz w:val="20"/>
        </w:rPr>
        <w:t xml:space="preserve"> </w:t>
      </w:r>
      <w:r>
        <w:rPr>
          <w:color w:val="003F62"/>
          <w:w w:val="105"/>
          <w:sz w:val="20"/>
        </w:rPr>
        <w:t>We’ll</w:t>
      </w:r>
      <w:r>
        <w:rPr>
          <w:color w:val="003F62"/>
          <w:spacing w:val="-13"/>
          <w:w w:val="105"/>
          <w:sz w:val="20"/>
        </w:rPr>
        <w:t xml:space="preserve"> </w:t>
      </w:r>
      <w:r>
        <w:rPr>
          <w:color w:val="003F62"/>
          <w:w w:val="105"/>
          <w:sz w:val="20"/>
        </w:rPr>
        <w:t>invest</w:t>
      </w:r>
      <w:r>
        <w:rPr>
          <w:color w:val="003F62"/>
          <w:spacing w:val="-13"/>
          <w:w w:val="105"/>
          <w:sz w:val="20"/>
        </w:rPr>
        <w:t xml:space="preserve"> </w:t>
      </w:r>
      <w:r>
        <w:rPr>
          <w:color w:val="003F62"/>
          <w:w w:val="105"/>
          <w:sz w:val="20"/>
        </w:rPr>
        <w:t>$4.6</w:t>
      </w:r>
      <w:r>
        <w:rPr>
          <w:color w:val="003F62"/>
          <w:spacing w:val="-13"/>
          <w:w w:val="105"/>
          <w:sz w:val="20"/>
        </w:rPr>
        <w:t xml:space="preserve"> </w:t>
      </w:r>
      <w:r>
        <w:rPr>
          <w:color w:val="003F62"/>
          <w:w w:val="105"/>
          <w:sz w:val="20"/>
        </w:rPr>
        <w:t>million</w:t>
      </w:r>
      <w:r>
        <w:rPr>
          <w:color w:val="003F62"/>
          <w:spacing w:val="-13"/>
          <w:w w:val="105"/>
          <w:sz w:val="20"/>
        </w:rPr>
        <w:t xml:space="preserve"> </w:t>
      </w:r>
      <w:r>
        <w:rPr>
          <w:color w:val="003F62"/>
          <w:w w:val="105"/>
          <w:sz w:val="20"/>
        </w:rPr>
        <w:t>at</w:t>
      </w:r>
      <w:r>
        <w:rPr>
          <w:color w:val="003F62"/>
          <w:spacing w:val="-13"/>
          <w:w w:val="105"/>
          <w:sz w:val="20"/>
        </w:rPr>
        <w:t xml:space="preserve"> </w:t>
      </w:r>
      <w:r>
        <w:rPr>
          <w:color w:val="003F62"/>
          <w:w w:val="105"/>
          <w:sz w:val="20"/>
        </w:rPr>
        <w:t>key</w:t>
      </w:r>
      <w:r>
        <w:rPr>
          <w:color w:val="003F62"/>
          <w:spacing w:val="-13"/>
          <w:w w:val="105"/>
          <w:sz w:val="20"/>
        </w:rPr>
        <w:t xml:space="preserve"> </w:t>
      </w:r>
      <w:r>
        <w:rPr>
          <w:color w:val="003F62"/>
          <w:w w:val="105"/>
          <w:sz w:val="20"/>
        </w:rPr>
        <w:t>water</w:t>
      </w:r>
      <w:r>
        <w:rPr>
          <w:color w:val="003F62"/>
          <w:spacing w:val="-13"/>
          <w:w w:val="105"/>
          <w:sz w:val="20"/>
        </w:rPr>
        <w:t xml:space="preserve"> </w:t>
      </w:r>
      <w:r>
        <w:rPr>
          <w:color w:val="003F62"/>
          <w:w w:val="105"/>
          <w:sz w:val="20"/>
        </w:rPr>
        <w:t xml:space="preserve">treatment </w:t>
      </w:r>
      <w:r>
        <w:rPr>
          <w:color w:val="003F62"/>
          <w:sz w:val="20"/>
        </w:rPr>
        <w:t xml:space="preserve">systems in Balmoral, Camperdown, Cavendish, Cobden, Glenthompson, Simpson and Terang to ensure the </w:t>
      </w:r>
      <w:r>
        <w:rPr>
          <w:color w:val="003F62"/>
          <w:w w:val="105"/>
          <w:sz w:val="20"/>
        </w:rPr>
        <w:t>treatment of new supplies of drinking water remain at high standards.</w:t>
      </w:r>
    </w:p>
    <w:p w14:paraId="60098056" w14:textId="77777777" w:rsidR="0023410F" w:rsidRDefault="001D4F61">
      <w:pPr>
        <w:pStyle w:val="ListParagraph"/>
        <w:numPr>
          <w:ilvl w:val="0"/>
          <w:numId w:val="22"/>
        </w:numPr>
        <w:tabs>
          <w:tab w:val="left" w:pos="719"/>
          <w:tab w:val="left" w:pos="720"/>
        </w:tabs>
        <w:spacing w:before="173" w:line="249" w:lineRule="auto"/>
        <w:ind w:right="458"/>
        <w:rPr>
          <w:color w:val="003F62"/>
          <w:sz w:val="20"/>
        </w:rPr>
      </w:pPr>
      <w:r>
        <w:rPr>
          <w:color w:val="003F62"/>
          <w:sz w:val="20"/>
        </w:rPr>
        <w:t xml:space="preserve">Ensure the water we provide in developing areas is reliable and doesn’t impact surrounding established areas. </w:t>
      </w:r>
      <w:r>
        <w:rPr>
          <w:color w:val="003F62"/>
          <w:w w:val="105"/>
          <w:sz w:val="20"/>
        </w:rPr>
        <w:t>We’ll</w:t>
      </w:r>
      <w:r>
        <w:rPr>
          <w:color w:val="003F62"/>
          <w:spacing w:val="-13"/>
          <w:w w:val="105"/>
          <w:sz w:val="20"/>
        </w:rPr>
        <w:t xml:space="preserve"> </w:t>
      </w:r>
      <w:r>
        <w:rPr>
          <w:color w:val="003F62"/>
          <w:w w:val="105"/>
          <w:sz w:val="20"/>
        </w:rPr>
        <w:t>invest</w:t>
      </w:r>
      <w:r>
        <w:rPr>
          <w:color w:val="003F62"/>
          <w:spacing w:val="-13"/>
          <w:w w:val="105"/>
          <w:sz w:val="20"/>
        </w:rPr>
        <w:t xml:space="preserve"> </w:t>
      </w:r>
      <w:r>
        <w:rPr>
          <w:color w:val="003F62"/>
          <w:w w:val="105"/>
          <w:sz w:val="20"/>
        </w:rPr>
        <w:t>$3.8</w:t>
      </w:r>
      <w:r>
        <w:rPr>
          <w:color w:val="003F62"/>
          <w:spacing w:val="-13"/>
          <w:w w:val="105"/>
          <w:sz w:val="20"/>
        </w:rPr>
        <w:t xml:space="preserve"> </w:t>
      </w:r>
      <w:r>
        <w:rPr>
          <w:color w:val="003F62"/>
          <w:w w:val="105"/>
          <w:sz w:val="20"/>
        </w:rPr>
        <w:t>million</w:t>
      </w:r>
      <w:r>
        <w:rPr>
          <w:color w:val="003F62"/>
          <w:spacing w:val="-13"/>
          <w:w w:val="105"/>
          <w:sz w:val="20"/>
        </w:rPr>
        <w:t xml:space="preserve"> </w:t>
      </w:r>
      <w:r>
        <w:rPr>
          <w:color w:val="003F62"/>
          <w:w w:val="105"/>
          <w:sz w:val="20"/>
        </w:rPr>
        <w:t>to</w:t>
      </w:r>
      <w:r>
        <w:rPr>
          <w:color w:val="003F62"/>
          <w:spacing w:val="-13"/>
          <w:w w:val="105"/>
          <w:sz w:val="20"/>
        </w:rPr>
        <w:t xml:space="preserve"> </w:t>
      </w:r>
      <w:r>
        <w:rPr>
          <w:color w:val="003F62"/>
          <w:w w:val="105"/>
          <w:sz w:val="20"/>
        </w:rPr>
        <w:t>provide</w:t>
      </w:r>
      <w:r>
        <w:rPr>
          <w:color w:val="003F62"/>
          <w:spacing w:val="-13"/>
          <w:w w:val="105"/>
          <w:sz w:val="20"/>
        </w:rPr>
        <w:t xml:space="preserve"> </w:t>
      </w:r>
      <w:r>
        <w:rPr>
          <w:color w:val="003F62"/>
          <w:w w:val="105"/>
          <w:sz w:val="20"/>
        </w:rPr>
        <w:t>adequate</w:t>
      </w:r>
      <w:r>
        <w:rPr>
          <w:color w:val="003F62"/>
          <w:spacing w:val="-13"/>
          <w:w w:val="105"/>
          <w:sz w:val="20"/>
        </w:rPr>
        <w:t xml:space="preserve"> </w:t>
      </w:r>
      <w:r>
        <w:rPr>
          <w:color w:val="003F62"/>
          <w:w w:val="105"/>
          <w:sz w:val="20"/>
        </w:rPr>
        <w:t>water</w:t>
      </w:r>
      <w:r>
        <w:rPr>
          <w:color w:val="003F62"/>
          <w:spacing w:val="-13"/>
          <w:w w:val="105"/>
          <w:sz w:val="20"/>
        </w:rPr>
        <w:t xml:space="preserve"> </w:t>
      </w:r>
      <w:r>
        <w:rPr>
          <w:color w:val="003F62"/>
          <w:w w:val="105"/>
          <w:sz w:val="20"/>
        </w:rPr>
        <w:t>supply</w:t>
      </w:r>
      <w:r>
        <w:rPr>
          <w:color w:val="003F62"/>
          <w:spacing w:val="-13"/>
          <w:w w:val="105"/>
          <w:sz w:val="20"/>
        </w:rPr>
        <w:t xml:space="preserve"> </w:t>
      </w:r>
      <w:r>
        <w:rPr>
          <w:color w:val="003F62"/>
          <w:w w:val="105"/>
          <w:sz w:val="20"/>
        </w:rPr>
        <w:t>and</w:t>
      </w:r>
      <w:r>
        <w:rPr>
          <w:color w:val="003F62"/>
          <w:spacing w:val="-13"/>
          <w:w w:val="105"/>
          <w:sz w:val="20"/>
        </w:rPr>
        <w:t xml:space="preserve"> </w:t>
      </w:r>
      <w:r>
        <w:rPr>
          <w:color w:val="003F62"/>
          <w:w w:val="105"/>
          <w:sz w:val="20"/>
        </w:rPr>
        <w:t>pressure</w:t>
      </w:r>
      <w:r>
        <w:rPr>
          <w:color w:val="003F62"/>
          <w:spacing w:val="-13"/>
          <w:w w:val="105"/>
          <w:sz w:val="20"/>
        </w:rPr>
        <w:t xml:space="preserve"> </w:t>
      </w:r>
      <w:r>
        <w:rPr>
          <w:color w:val="003F62"/>
          <w:w w:val="105"/>
          <w:sz w:val="20"/>
        </w:rPr>
        <w:t>to</w:t>
      </w:r>
      <w:r>
        <w:rPr>
          <w:color w:val="003F62"/>
          <w:spacing w:val="-13"/>
          <w:w w:val="105"/>
          <w:sz w:val="20"/>
        </w:rPr>
        <w:t xml:space="preserve"> </w:t>
      </w:r>
      <w:r>
        <w:rPr>
          <w:color w:val="003F62"/>
          <w:w w:val="105"/>
          <w:sz w:val="20"/>
        </w:rPr>
        <w:t>W</w:t>
      </w:r>
      <w:r>
        <w:rPr>
          <w:color w:val="003F62"/>
          <w:w w:val="105"/>
          <w:sz w:val="20"/>
        </w:rPr>
        <w:t>arrnambool’s</w:t>
      </w:r>
      <w:r>
        <w:rPr>
          <w:color w:val="003F62"/>
          <w:spacing w:val="-13"/>
          <w:w w:val="105"/>
          <w:sz w:val="20"/>
        </w:rPr>
        <w:t xml:space="preserve"> </w:t>
      </w:r>
      <w:r>
        <w:rPr>
          <w:color w:val="003F62"/>
          <w:w w:val="105"/>
          <w:sz w:val="20"/>
        </w:rPr>
        <w:t>Hopkins</w:t>
      </w:r>
      <w:r>
        <w:rPr>
          <w:color w:val="003F62"/>
          <w:spacing w:val="-13"/>
          <w:w w:val="105"/>
          <w:sz w:val="20"/>
        </w:rPr>
        <w:t xml:space="preserve"> </w:t>
      </w:r>
      <w:r>
        <w:rPr>
          <w:color w:val="003F62"/>
          <w:w w:val="105"/>
          <w:sz w:val="20"/>
        </w:rPr>
        <w:t>Point</w:t>
      </w:r>
      <w:r>
        <w:rPr>
          <w:color w:val="003F62"/>
          <w:spacing w:val="-13"/>
          <w:w w:val="105"/>
          <w:sz w:val="20"/>
        </w:rPr>
        <w:t xml:space="preserve"> </w:t>
      </w:r>
      <w:r>
        <w:rPr>
          <w:color w:val="003F62"/>
          <w:w w:val="105"/>
          <w:sz w:val="20"/>
        </w:rPr>
        <w:t>and Wollaston Road development areas.</w:t>
      </w:r>
    </w:p>
    <w:p w14:paraId="60098057" w14:textId="77777777" w:rsidR="0023410F" w:rsidRDefault="001D4F61">
      <w:pPr>
        <w:pStyle w:val="ListParagraph"/>
        <w:numPr>
          <w:ilvl w:val="0"/>
          <w:numId w:val="22"/>
        </w:numPr>
        <w:tabs>
          <w:tab w:val="left" w:pos="719"/>
          <w:tab w:val="left" w:pos="720"/>
        </w:tabs>
        <w:spacing w:before="172" w:line="249" w:lineRule="auto"/>
        <w:ind w:right="419"/>
        <w:rPr>
          <w:color w:val="003F62"/>
          <w:sz w:val="20"/>
        </w:rPr>
      </w:pPr>
      <w:r>
        <w:rPr>
          <w:color w:val="003F62"/>
          <w:w w:val="105"/>
          <w:sz w:val="20"/>
        </w:rPr>
        <w:t>Secure</w:t>
      </w:r>
      <w:r>
        <w:rPr>
          <w:color w:val="003F62"/>
          <w:spacing w:val="-9"/>
          <w:w w:val="105"/>
          <w:sz w:val="20"/>
        </w:rPr>
        <w:t xml:space="preserve"> </w:t>
      </w:r>
      <w:r>
        <w:rPr>
          <w:color w:val="003F62"/>
          <w:w w:val="105"/>
          <w:sz w:val="20"/>
        </w:rPr>
        <w:t>long-term</w:t>
      </w:r>
      <w:r>
        <w:rPr>
          <w:color w:val="003F62"/>
          <w:spacing w:val="-9"/>
          <w:w w:val="105"/>
          <w:sz w:val="20"/>
        </w:rPr>
        <w:t xml:space="preserve"> </w:t>
      </w:r>
      <w:r>
        <w:rPr>
          <w:color w:val="003F62"/>
          <w:w w:val="105"/>
          <w:sz w:val="20"/>
        </w:rPr>
        <w:t>water</w:t>
      </w:r>
      <w:r>
        <w:rPr>
          <w:color w:val="003F62"/>
          <w:spacing w:val="-9"/>
          <w:w w:val="105"/>
          <w:sz w:val="20"/>
        </w:rPr>
        <w:t xml:space="preserve"> </w:t>
      </w:r>
      <w:r>
        <w:rPr>
          <w:color w:val="003F62"/>
          <w:w w:val="105"/>
          <w:sz w:val="20"/>
        </w:rPr>
        <w:t>supplies</w:t>
      </w:r>
      <w:r>
        <w:rPr>
          <w:color w:val="003F62"/>
          <w:spacing w:val="-9"/>
          <w:w w:val="105"/>
          <w:sz w:val="20"/>
        </w:rPr>
        <w:t xml:space="preserve"> </w:t>
      </w:r>
      <w:r>
        <w:rPr>
          <w:color w:val="003F62"/>
          <w:w w:val="105"/>
          <w:sz w:val="20"/>
        </w:rPr>
        <w:t>by</w:t>
      </w:r>
      <w:r>
        <w:rPr>
          <w:color w:val="003F62"/>
          <w:spacing w:val="-9"/>
          <w:w w:val="105"/>
          <w:sz w:val="20"/>
        </w:rPr>
        <w:t xml:space="preserve"> </w:t>
      </w:r>
      <w:r>
        <w:rPr>
          <w:color w:val="003F62"/>
          <w:w w:val="105"/>
          <w:sz w:val="20"/>
        </w:rPr>
        <w:t>continuing</w:t>
      </w:r>
      <w:r>
        <w:rPr>
          <w:color w:val="003F62"/>
          <w:spacing w:val="-9"/>
          <w:w w:val="105"/>
          <w:sz w:val="20"/>
        </w:rPr>
        <w:t xml:space="preserve"> </w:t>
      </w:r>
      <w:r>
        <w:rPr>
          <w:color w:val="003F62"/>
          <w:w w:val="105"/>
          <w:sz w:val="20"/>
        </w:rPr>
        <w:t>to</w:t>
      </w:r>
      <w:r>
        <w:rPr>
          <w:color w:val="003F62"/>
          <w:spacing w:val="-9"/>
          <w:w w:val="105"/>
          <w:sz w:val="20"/>
        </w:rPr>
        <w:t xml:space="preserve"> </w:t>
      </w:r>
      <w:r>
        <w:rPr>
          <w:color w:val="003F62"/>
          <w:w w:val="105"/>
          <w:sz w:val="20"/>
        </w:rPr>
        <w:t>support</w:t>
      </w:r>
      <w:r>
        <w:rPr>
          <w:color w:val="003F62"/>
          <w:spacing w:val="-9"/>
          <w:w w:val="105"/>
          <w:sz w:val="20"/>
        </w:rPr>
        <w:t xml:space="preserve"> </w:t>
      </w:r>
      <w:r>
        <w:rPr>
          <w:color w:val="003F62"/>
          <w:w w:val="105"/>
          <w:sz w:val="20"/>
        </w:rPr>
        <w:t>water</w:t>
      </w:r>
      <w:r>
        <w:rPr>
          <w:color w:val="003F62"/>
          <w:spacing w:val="-9"/>
          <w:w w:val="105"/>
          <w:sz w:val="20"/>
        </w:rPr>
        <w:t xml:space="preserve"> </w:t>
      </w:r>
      <w:r>
        <w:rPr>
          <w:color w:val="003F62"/>
          <w:w w:val="105"/>
          <w:sz w:val="20"/>
        </w:rPr>
        <w:t>conservation</w:t>
      </w:r>
      <w:r>
        <w:rPr>
          <w:color w:val="003F62"/>
          <w:spacing w:val="-9"/>
          <w:w w:val="105"/>
          <w:sz w:val="20"/>
        </w:rPr>
        <w:t xml:space="preserve"> </w:t>
      </w:r>
      <w:r>
        <w:rPr>
          <w:color w:val="003F62"/>
          <w:w w:val="105"/>
          <w:sz w:val="20"/>
        </w:rPr>
        <w:t>initiatives</w:t>
      </w:r>
      <w:r>
        <w:rPr>
          <w:color w:val="003F62"/>
          <w:spacing w:val="-9"/>
          <w:w w:val="105"/>
          <w:sz w:val="20"/>
        </w:rPr>
        <w:t xml:space="preserve"> </w:t>
      </w:r>
      <w:r>
        <w:rPr>
          <w:color w:val="003F62"/>
          <w:w w:val="105"/>
          <w:sz w:val="20"/>
        </w:rPr>
        <w:t>and</w:t>
      </w:r>
      <w:r>
        <w:rPr>
          <w:color w:val="003F62"/>
          <w:spacing w:val="-9"/>
          <w:w w:val="105"/>
          <w:sz w:val="20"/>
        </w:rPr>
        <w:t xml:space="preserve"> </w:t>
      </w:r>
      <w:r>
        <w:rPr>
          <w:color w:val="003F62"/>
          <w:w w:val="105"/>
          <w:sz w:val="20"/>
        </w:rPr>
        <w:t>making</w:t>
      </w:r>
      <w:r>
        <w:rPr>
          <w:color w:val="003F62"/>
          <w:spacing w:val="-9"/>
          <w:w w:val="105"/>
          <w:sz w:val="20"/>
        </w:rPr>
        <w:t xml:space="preserve"> </w:t>
      </w:r>
      <w:r>
        <w:rPr>
          <w:color w:val="003F62"/>
          <w:w w:val="105"/>
          <w:sz w:val="20"/>
        </w:rPr>
        <w:t>the</w:t>
      </w:r>
      <w:r>
        <w:rPr>
          <w:color w:val="003F62"/>
          <w:spacing w:val="-9"/>
          <w:w w:val="105"/>
          <w:sz w:val="20"/>
        </w:rPr>
        <w:t xml:space="preserve"> </w:t>
      </w:r>
      <w:r>
        <w:rPr>
          <w:color w:val="003F62"/>
          <w:w w:val="105"/>
          <w:sz w:val="20"/>
        </w:rPr>
        <w:t>most of</w:t>
      </w:r>
      <w:r>
        <w:rPr>
          <w:color w:val="003F62"/>
          <w:spacing w:val="-4"/>
          <w:w w:val="105"/>
          <w:sz w:val="20"/>
        </w:rPr>
        <w:t xml:space="preserve"> </w:t>
      </w:r>
      <w:r>
        <w:rPr>
          <w:color w:val="003F62"/>
          <w:w w:val="105"/>
          <w:sz w:val="20"/>
        </w:rPr>
        <w:t>current</w:t>
      </w:r>
      <w:r>
        <w:rPr>
          <w:color w:val="003F62"/>
          <w:spacing w:val="-4"/>
          <w:w w:val="105"/>
          <w:sz w:val="20"/>
        </w:rPr>
        <w:t xml:space="preserve"> </w:t>
      </w:r>
      <w:r>
        <w:rPr>
          <w:color w:val="003F62"/>
          <w:w w:val="105"/>
          <w:sz w:val="20"/>
        </w:rPr>
        <w:t>resources.</w:t>
      </w:r>
      <w:r>
        <w:rPr>
          <w:color w:val="003F62"/>
          <w:spacing w:val="-4"/>
          <w:w w:val="105"/>
          <w:sz w:val="20"/>
        </w:rPr>
        <w:t xml:space="preserve"> </w:t>
      </w:r>
      <w:r>
        <w:rPr>
          <w:color w:val="003F62"/>
          <w:w w:val="105"/>
          <w:sz w:val="20"/>
        </w:rPr>
        <w:t>We</w:t>
      </w:r>
      <w:r>
        <w:rPr>
          <w:color w:val="003F62"/>
          <w:spacing w:val="-4"/>
          <w:w w:val="105"/>
          <w:sz w:val="20"/>
        </w:rPr>
        <w:t xml:space="preserve"> </w:t>
      </w:r>
      <w:r>
        <w:rPr>
          <w:color w:val="003F62"/>
          <w:w w:val="105"/>
          <w:sz w:val="20"/>
        </w:rPr>
        <w:t>will</w:t>
      </w:r>
      <w:r>
        <w:rPr>
          <w:color w:val="003F62"/>
          <w:spacing w:val="-4"/>
          <w:w w:val="105"/>
          <w:sz w:val="20"/>
        </w:rPr>
        <w:t xml:space="preserve"> </w:t>
      </w:r>
      <w:r>
        <w:rPr>
          <w:color w:val="003F62"/>
          <w:w w:val="105"/>
          <w:sz w:val="20"/>
        </w:rPr>
        <w:t>continue</w:t>
      </w:r>
      <w:r>
        <w:rPr>
          <w:color w:val="003F62"/>
          <w:spacing w:val="-4"/>
          <w:w w:val="105"/>
          <w:sz w:val="20"/>
        </w:rPr>
        <w:t xml:space="preserve"> </w:t>
      </w:r>
      <w:r>
        <w:rPr>
          <w:color w:val="003F62"/>
          <w:w w:val="105"/>
          <w:sz w:val="20"/>
        </w:rPr>
        <w:t>our</w:t>
      </w:r>
      <w:r>
        <w:rPr>
          <w:color w:val="003F62"/>
          <w:spacing w:val="-4"/>
          <w:w w:val="105"/>
          <w:sz w:val="20"/>
        </w:rPr>
        <w:t xml:space="preserve"> </w:t>
      </w:r>
      <w:r>
        <w:rPr>
          <w:color w:val="003F62"/>
          <w:w w:val="105"/>
          <w:sz w:val="20"/>
        </w:rPr>
        <w:t>investment</w:t>
      </w:r>
      <w:r>
        <w:rPr>
          <w:color w:val="003F62"/>
          <w:spacing w:val="-4"/>
          <w:w w:val="105"/>
          <w:sz w:val="20"/>
        </w:rPr>
        <w:t xml:space="preserve"> </w:t>
      </w:r>
      <w:r>
        <w:rPr>
          <w:color w:val="003F62"/>
          <w:w w:val="105"/>
          <w:sz w:val="20"/>
        </w:rPr>
        <w:t>in</w:t>
      </w:r>
      <w:r>
        <w:rPr>
          <w:color w:val="003F62"/>
          <w:spacing w:val="-4"/>
          <w:w w:val="105"/>
          <w:sz w:val="20"/>
        </w:rPr>
        <w:t xml:space="preserve"> </w:t>
      </w:r>
      <w:r>
        <w:rPr>
          <w:color w:val="003F62"/>
          <w:w w:val="105"/>
          <w:sz w:val="20"/>
        </w:rPr>
        <w:t>our</w:t>
      </w:r>
      <w:r>
        <w:rPr>
          <w:color w:val="003F62"/>
          <w:spacing w:val="-4"/>
          <w:w w:val="105"/>
          <w:sz w:val="20"/>
        </w:rPr>
        <w:t xml:space="preserve"> </w:t>
      </w:r>
      <w:r>
        <w:rPr>
          <w:color w:val="003F62"/>
          <w:w w:val="105"/>
          <w:sz w:val="20"/>
        </w:rPr>
        <w:t>Roof</w:t>
      </w:r>
      <w:r>
        <w:rPr>
          <w:color w:val="003F62"/>
          <w:spacing w:val="-4"/>
          <w:w w:val="105"/>
          <w:sz w:val="20"/>
        </w:rPr>
        <w:t xml:space="preserve"> </w:t>
      </w:r>
      <w:r>
        <w:rPr>
          <w:color w:val="003F62"/>
          <w:w w:val="105"/>
          <w:sz w:val="20"/>
        </w:rPr>
        <w:t>Water</w:t>
      </w:r>
      <w:r>
        <w:rPr>
          <w:color w:val="003F62"/>
          <w:spacing w:val="-4"/>
          <w:w w:val="105"/>
          <w:sz w:val="20"/>
        </w:rPr>
        <w:t xml:space="preserve"> </w:t>
      </w:r>
      <w:r>
        <w:rPr>
          <w:color w:val="003F62"/>
          <w:w w:val="105"/>
          <w:sz w:val="20"/>
        </w:rPr>
        <w:t>Harvesting</w:t>
      </w:r>
      <w:r>
        <w:rPr>
          <w:color w:val="003F62"/>
          <w:spacing w:val="-4"/>
          <w:w w:val="105"/>
          <w:sz w:val="20"/>
        </w:rPr>
        <w:t xml:space="preserve"> </w:t>
      </w:r>
      <w:r>
        <w:rPr>
          <w:color w:val="003F62"/>
          <w:w w:val="105"/>
          <w:sz w:val="20"/>
        </w:rPr>
        <w:t>system,</w:t>
      </w:r>
      <w:r>
        <w:rPr>
          <w:color w:val="003F62"/>
          <w:spacing w:val="-4"/>
          <w:w w:val="105"/>
          <w:sz w:val="20"/>
        </w:rPr>
        <w:t xml:space="preserve"> </w:t>
      </w:r>
      <w:r>
        <w:rPr>
          <w:color w:val="003F62"/>
          <w:w w:val="105"/>
          <w:sz w:val="20"/>
        </w:rPr>
        <w:t>allocating</w:t>
      </w:r>
      <w:r>
        <w:rPr>
          <w:color w:val="003F62"/>
          <w:spacing w:val="-4"/>
          <w:w w:val="105"/>
          <w:sz w:val="20"/>
        </w:rPr>
        <w:t xml:space="preserve"> </w:t>
      </w:r>
      <w:r>
        <w:rPr>
          <w:color w:val="003F62"/>
          <w:w w:val="105"/>
          <w:sz w:val="20"/>
        </w:rPr>
        <w:t>$1.5 million to plan and design for future system growth.</w:t>
      </w:r>
    </w:p>
    <w:p w14:paraId="60098058" w14:textId="77777777" w:rsidR="0023410F" w:rsidRDefault="001D4F61">
      <w:pPr>
        <w:pStyle w:val="Heading5"/>
        <w:spacing w:before="127"/>
        <w:rPr>
          <w:b w:val="0"/>
          <w:sz w:val="11"/>
        </w:rPr>
      </w:pPr>
      <w:r>
        <w:rPr>
          <w:color w:val="003F62"/>
          <w:spacing w:val="-6"/>
        </w:rPr>
        <w:t>Measures</w:t>
      </w:r>
      <w:r>
        <w:rPr>
          <w:color w:val="003F62"/>
          <w:spacing w:val="-5"/>
        </w:rPr>
        <w:t xml:space="preserve"> </w:t>
      </w:r>
      <w:r>
        <w:rPr>
          <w:color w:val="003F62"/>
          <w:spacing w:val="-6"/>
        </w:rPr>
        <w:t>of</w:t>
      </w:r>
      <w:r>
        <w:rPr>
          <w:color w:val="003F62"/>
          <w:spacing w:val="-4"/>
        </w:rPr>
        <w:t xml:space="preserve"> </w:t>
      </w:r>
      <w:r>
        <w:rPr>
          <w:color w:val="003F62"/>
          <w:spacing w:val="-6"/>
        </w:rPr>
        <w:t>success</w:t>
      </w:r>
      <w:r>
        <w:rPr>
          <w:b w:val="0"/>
          <w:color w:val="231F20"/>
          <w:spacing w:val="-6"/>
          <w:position w:val="7"/>
          <w:sz w:val="11"/>
        </w:rPr>
        <w:t>7</w:t>
      </w:r>
    </w:p>
    <w:p w14:paraId="60098059" w14:textId="77777777" w:rsidR="0023410F" w:rsidRDefault="001D4F61">
      <w:pPr>
        <w:pStyle w:val="BodyText"/>
        <w:spacing w:before="171" w:line="249" w:lineRule="auto"/>
        <w:ind w:left="360" w:right="1160"/>
      </w:pPr>
      <w:r>
        <w:rPr>
          <w:color w:val="003F62"/>
        </w:rPr>
        <w:t xml:space="preserve">We’ll </w:t>
      </w:r>
      <w:r>
        <w:rPr>
          <w:b/>
          <w:color w:val="003F62"/>
        </w:rPr>
        <w:t xml:space="preserve">maintain </w:t>
      </w:r>
      <w:r>
        <w:rPr>
          <w:color w:val="003F62"/>
        </w:rPr>
        <w:t xml:space="preserve">customer satisfaction levels and </w:t>
      </w:r>
      <w:r>
        <w:rPr>
          <w:b/>
          <w:color w:val="003F62"/>
        </w:rPr>
        <w:t xml:space="preserve">maintain </w:t>
      </w:r>
      <w:r>
        <w:rPr>
          <w:color w:val="003F62"/>
        </w:rPr>
        <w:t xml:space="preserve">our current water and sewerage service level </w:t>
      </w:r>
      <w:r>
        <w:rPr>
          <w:color w:val="003F62"/>
          <w:w w:val="105"/>
        </w:rPr>
        <w:t>performance. Measures include a mixture of cu</w:t>
      </w:r>
      <w:r>
        <w:rPr>
          <w:color w:val="003F62"/>
          <w:w w:val="105"/>
        </w:rPr>
        <w:t>stomer perception and event-based results.</w:t>
      </w:r>
    </w:p>
    <w:p w14:paraId="6009805A" w14:textId="77777777" w:rsidR="0023410F" w:rsidRDefault="0023410F">
      <w:pPr>
        <w:pStyle w:val="BodyText"/>
        <w:spacing w:before="5"/>
        <w:rPr>
          <w:sz w:val="12"/>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406"/>
        <w:gridCol w:w="1443"/>
        <w:gridCol w:w="939"/>
        <w:gridCol w:w="939"/>
        <w:gridCol w:w="939"/>
        <w:gridCol w:w="939"/>
        <w:gridCol w:w="939"/>
        <w:gridCol w:w="939"/>
        <w:gridCol w:w="916"/>
      </w:tblGrid>
      <w:tr w:rsidR="0023410F" w14:paraId="60098064" w14:textId="77777777">
        <w:trPr>
          <w:trHeight w:val="455"/>
        </w:trPr>
        <w:tc>
          <w:tcPr>
            <w:tcW w:w="2406" w:type="dxa"/>
            <w:shd w:val="clear" w:color="auto" w:fill="003F62"/>
          </w:tcPr>
          <w:p w14:paraId="6009805B" w14:textId="77777777" w:rsidR="0023410F" w:rsidRDefault="001D4F61">
            <w:pPr>
              <w:pStyle w:val="TableParagraph"/>
              <w:spacing w:before="92"/>
              <w:ind w:left="77"/>
              <w:rPr>
                <w:b/>
                <w:sz w:val="24"/>
              </w:rPr>
            </w:pPr>
            <w:r>
              <w:rPr>
                <w:b/>
                <w:color w:val="FFFFFF"/>
                <w:spacing w:val="-2"/>
                <w:sz w:val="24"/>
              </w:rPr>
              <w:t>Measure</w:t>
            </w:r>
          </w:p>
        </w:tc>
        <w:tc>
          <w:tcPr>
            <w:tcW w:w="1443" w:type="dxa"/>
            <w:shd w:val="clear" w:color="auto" w:fill="003F62"/>
          </w:tcPr>
          <w:p w14:paraId="6009805C" w14:textId="77777777" w:rsidR="0023410F" w:rsidRDefault="001D4F61">
            <w:pPr>
              <w:pStyle w:val="TableParagraph"/>
              <w:spacing w:before="92"/>
              <w:ind w:right="237"/>
              <w:jc w:val="right"/>
              <w:rPr>
                <w:b/>
                <w:sz w:val="24"/>
              </w:rPr>
            </w:pPr>
            <w:r>
              <w:rPr>
                <w:b/>
                <w:color w:val="FFFFFF"/>
                <w:spacing w:val="-2"/>
                <w:sz w:val="24"/>
              </w:rPr>
              <w:t>Method</w:t>
            </w:r>
          </w:p>
        </w:tc>
        <w:tc>
          <w:tcPr>
            <w:tcW w:w="939" w:type="dxa"/>
            <w:shd w:val="clear" w:color="auto" w:fill="003F62"/>
          </w:tcPr>
          <w:p w14:paraId="6009805D" w14:textId="77777777" w:rsidR="0023410F" w:rsidRDefault="001D4F61">
            <w:pPr>
              <w:pStyle w:val="TableParagraph"/>
              <w:spacing w:before="92"/>
              <w:ind w:left="120" w:right="78"/>
              <w:jc w:val="center"/>
              <w:rPr>
                <w:b/>
                <w:sz w:val="24"/>
              </w:rPr>
            </w:pPr>
            <w:r>
              <w:rPr>
                <w:b/>
                <w:color w:val="FFFFFF"/>
                <w:spacing w:val="-2"/>
                <w:w w:val="110"/>
                <w:sz w:val="24"/>
              </w:rPr>
              <w:t>20/21</w:t>
            </w:r>
          </w:p>
        </w:tc>
        <w:tc>
          <w:tcPr>
            <w:tcW w:w="939" w:type="dxa"/>
            <w:shd w:val="clear" w:color="auto" w:fill="003F62"/>
          </w:tcPr>
          <w:p w14:paraId="6009805E" w14:textId="77777777" w:rsidR="0023410F" w:rsidRDefault="001D4F61">
            <w:pPr>
              <w:pStyle w:val="TableParagraph"/>
              <w:spacing w:before="92"/>
              <w:ind w:left="121" w:right="78"/>
              <w:jc w:val="center"/>
              <w:rPr>
                <w:b/>
                <w:sz w:val="24"/>
              </w:rPr>
            </w:pPr>
            <w:r>
              <w:rPr>
                <w:b/>
                <w:color w:val="FFFFFF"/>
                <w:spacing w:val="-2"/>
                <w:w w:val="105"/>
                <w:sz w:val="24"/>
              </w:rPr>
              <w:t>21/22</w:t>
            </w:r>
          </w:p>
        </w:tc>
        <w:tc>
          <w:tcPr>
            <w:tcW w:w="939" w:type="dxa"/>
            <w:shd w:val="clear" w:color="auto" w:fill="003F62"/>
          </w:tcPr>
          <w:p w14:paraId="6009805F" w14:textId="77777777" w:rsidR="0023410F" w:rsidRDefault="001D4F61">
            <w:pPr>
              <w:pStyle w:val="TableParagraph"/>
              <w:spacing w:before="92"/>
              <w:ind w:left="121" w:right="78"/>
              <w:jc w:val="center"/>
              <w:rPr>
                <w:b/>
                <w:sz w:val="24"/>
              </w:rPr>
            </w:pPr>
            <w:r>
              <w:rPr>
                <w:b/>
                <w:color w:val="FFFFFF"/>
                <w:spacing w:val="-2"/>
                <w:w w:val="110"/>
                <w:sz w:val="24"/>
              </w:rPr>
              <w:t>23/24</w:t>
            </w:r>
          </w:p>
        </w:tc>
        <w:tc>
          <w:tcPr>
            <w:tcW w:w="939" w:type="dxa"/>
            <w:shd w:val="clear" w:color="auto" w:fill="003F62"/>
          </w:tcPr>
          <w:p w14:paraId="60098060" w14:textId="77777777" w:rsidR="0023410F" w:rsidRDefault="001D4F61">
            <w:pPr>
              <w:pStyle w:val="TableParagraph"/>
              <w:spacing w:before="92"/>
              <w:ind w:left="122" w:right="78"/>
              <w:jc w:val="center"/>
              <w:rPr>
                <w:b/>
                <w:sz w:val="24"/>
              </w:rPr>
            </w:pPr>
            <w:r>
              <w:rPr>
                <w:b/>
                <w:color w:val="FFFFFF"/>
                <w:spacing w:val="-2"/>
                <w:w w:val="110"/>
                <w:sz w:val="24"/>
              </w:rPr>
              <w:t>24/25</w:t>
            </w:r>
          </w:p>
        </w:tc>
        <w:tc>
          <w:tcPr>
            <w:tcW w:w="939" w:type="dxa"/>
            <w:shd w:val="clear" w:color="auto" w:fill="003F62"/>
          </w:tcPr>
          <w:p w14:paraId="60098061" w14:textId="77777777" w:rsidR="0023410F" w:rsidRDefault="001D4F61">
            <w:pPr>
              <w:pStyle w:val="TableParagraph"/>
              <w:spacing w:before="92"/>
              <w:ind w:left="122" w:right="77"/>
              <w:jc w:val="center"/>
              <w:rPr>
                <w:b/>
                <w:sz w:val="24"/>
              </w:rPr>
            </w:pPr>
            <w:r>
              <w:rPr>
                <w:b/>
                <w:color w:val="FFFFFF"/>
                <w:spacing w:val="-2"/>
                <w:w w:val="110"/>
                <w:sz w:val="24"/>
              </w:rPr>
              <w:t>25/26</w:t>
            </w:r>
          </w:p>
        </w:tc>
        <w:tc>
          <w:tcPr>
            <w:tcW w:w="939" w:type="dxa"/>
            <w:shd w:val="clear" w:color="auto" w:fill="003F62"/>
          </w:tcPr>
          <w:p w14:paraId="60098062" w14:textId="77777777" w:rsidR="0023410F" w:rsidRDefault="001D4F61">
            <w:pPr>
              <w:pStyle w:val="TableParagraph"/>
              <w:spacing w:before="92"/>
              <w:ind w:left="122" w:right="77"/>
              <w:jc w:val="center"/>
              <w:rPr>
                <w:b/>
                <w:sz w:val="24"/>
              </w:rPr>
            </w:pPr>
            <w:r>
              <w:rPr>
                <w:b/>
                <w:color w:val="FFFFFF"/>
                <w:spacing w:val="-2"/>
                <w:w w:val="110"/>
                <w:sz w:val="24"/>
              </w:rPr>
              <w:t>26/27</w:t>
            </w:r>
          </w:p>
        </w:tc>
        <w:tc>
          <w:tcPr>
            <w:tcW w:w="916" w:type="dxa"/>
            <w:shd w:val="clear" w:color="auto" w:fill="003F62"/>
          </w:tcPr>
          <w:p w14:paraId="60098063" w14:textId="77777777" w:rsidR="0023410F" w:rsidRDefault="001D4F61">
            <w:pPr>
              <w:pStyle w:val="TableParagraph"/>
              <w:spacing w:before="92"/>
              <w:ind w:left="113" w:right="66"/>
              <w:jc w:val="center"/>
              <w:rPr>
                <w:b/>
                <w:sz w:val="24"/>
              </w:rPr>
            </w:pPr>
            <w:r>
              <w:rPr>
                <w:b/>
                <w:color w:val="FFFFFF"/>
                <w:spacing w:val="-2"/>
                <w:w w:val="110"/>
                <w:sz w:val="24"/>
              </w:rPr>
              <w:t>27/28</w:t>
            </w:r>
          </w:p>
        </w:tc>
      </w:tr>
      <w:tr w:rsidR="0023410F" w14:paraId="6009806E" w14:textId="77777777">
        <w:trPr>
          <w:trHeight w:val="1342"/>
        </w:trPr>
        <w:tc>
          <w:tcPr>
            <w:tcW w:w="2406" w:type="dxa"/>
            <w:tcBorders>
              <w:left w:val="nil"/>
              <w:bottom w:val="single" w:sz="8" w:space="0" w:color="003F62"/>
              <w:right w:val="single" w:sz="8" w:space="0" w:color="FFFFFF"/>
            </w:tcBorders>
          </w:tcPr>
          <w:p w14:paraId="60098065" w14:textId="77777777" w:rsidR="0023410F" w:rsidRDefault="001D4F61">
            <w:pPr>
              <w:pStyle w:val="TableParagraph"/>
              <w:spacing w:before="23" w:line="249" w:lineRule="auto"/>
              <w:ind w:left="90" w:right="110"/>
              <w:rPr>
                <w:sz w:val="18"/>
              </w:rPr>
            </w:pPr>
            <w:r>
              <w:rPr>
                <w:color w:val="003F62"/>
                <w:w w:val="105"/>
                <w:sz w:val="18"/>
              </w:rPr>
              <w:t>Average score of customers</w:t>
            </w:r>
            <w:r>
              <w:rPr>
                <w:color w:val="003F62"/>
                <w:spacing w:val="-14"/>
                <w:w w:val="105"/>
                <w:sz w:val="18"/>
              </w:rPr>
              <w:t xml:space="preserve"> </w:t>
            </w:r>
            <w:r>
              <w:rPr>
                <w:color w:val="003F62"/>
                <w:w w:val="105"/>
                <w:sz w:val="18"/>
              </w:rPr>
              <w:t>surveyed</w:t>
            </w:r>
            <w:r>
              <w:rPr>
                <w:color w:val="003F62"/>
                <w:spacing w:val="-13"/>
                <w:w w:val="105"/>
                <w:sz w:val="18"/>
              </w:rPr>
              <w:t xml:space="preserve"> </w:t>
            </w:r>
            <w:r>
              <w:rPr>
                <w:color w:val="003F62"/>
                <w:w w:val="105"/>
                <w:sz w:val="18"/>
              </w:rPr>
              <w:t>who agree they can rely on their sewerage service from Wannon Water</w:t>
            </w:r>
          </w:p>
        </w:tc>
        <w:tc>
          <w:tcPr>
            <w:tcW w:w="1443" w:type="dxa"/>
            <w:tcBorders>
              <w:left w:val="single" w:sz="8" w:space="0" w:color="FFFFFF"/>
              <w:bottom w:val="single" w:sz="8" w:space="0" w:color="003F62"/>
              <w:right w:val="single" w:sz="8" w:space="0" w:color="FFFFFF"/>
            </w:tcBorders>
            <w:shd w:val="clear" w:color="auto" w:fill="C2E7EF"/>
          </w:tcPr>
          <w:p w14:paraId="60098066" w14:textId="77777777" w:rsidR="0023410F" w:rsidRDefault="001D4F61">
            <w:pPr>
              <w:pStyle w:val="TableParagraph"/>
              <w:spacing w:before="23"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left w:val="single" w:sz="8" w:space="0" w:color="FFFFFF"/>
              <w:bottom w:val="single" w:sz="8" w:space="0" w:color="003F62"/>
              <w:right w:val="single" w:sz="8" w:space="0" w:color="FFFFFF"/>
            </w:tcBorders>
            <w:shd w:val="clear" w:color="auto" w:fill="E5F4F7"/>
          </w:tcPr>
          <w:p w14:paraId="60098067" w14:textId="77777777" w:rsidR="0023410F" w:rsidRDefault="001D4F61">
            <w:pPr>
              <w:pStyle w:val="TableParagraph"/>
              <w:spacing w:before="23"/>
              <w:ind w:left="190" w:right="148"/>
              <w:jc w:val="center"/>
              <w:rPr>
                <w:sz w:val="18"/>
              </w:rPr>
            </w:pPr>
            <w:r>
              <w:rPr>
                <w:color w:val="003F62"/>
                <w:spacing w:val="-5"/>
                <w:w w:val="105"/>
                <w:sz w:val="18"/>
              </w:rPr>
              <w:t>N/A</w:t>
            </w:r>
          </w:p>
        </w:tc>
        <w:tc>
          <w:tcPr>
            <w:tcW w:w="939" w:type="dxa"/>
            <w:tcBorders>
              <w:left w:val="single" w:sz="8" w:space="0" w:color="FFFFFF"/>
              <w:bottom w:val="single" w:sz="8" w:space="0" w:color="003F62"/>
              <w:right w:val="single" w:sz="8" w:space="0" w:color="FFFFFF"/>
            </w:tcBorders>
            <w:shd w:val="clear" w:color="auto" w:fill="E5F4F7"/>
          </w:tcPr>
          <w:p w14:paraId="60098068" w14:textId="77777777" w:rsidR="0023410F" w:rsidRDefault="001D4F61">
            <w:pPr>
              <w:pStyle w:val="TableParagraph"/>
              <w:spacing w:before="23"/>
              <w:ind w:left="191" w:right="148"/>
              <w:jc w:val="center"/>
              <w:rPr>
                <w:sz w:val="18"/>
              </w:rPr>
            </w:pPr>
            <w:r>
              <w:rPr>
                <w:color w:val="003F62"/>
                <w:spacing w:val="-5"/>
                <w:w w:val="105"/>
                <w:sz w:val="18"/>
              </w:rPr>
              <w:t>N/A</w:t>
            </w:r>
          </w:p>
        </w:tc>
        <w:tc>
          <w:tcPr>
            <w:tcW w:w="939" w:type="dxa"/>
            <w:tcBorders>
              <w:left w:val="single" w:sz="8" w:space="0" w:color="FFFFFF"/>
              <w:bottom w:val="single" w:sz="8" w:space="0" w:color="003F62"/>
              <w:right w:val="nil"/>
            </w:tcBorders>
          </w:tcPr>
          <w:p w14:paraId="60098069" w14:textId="77777777" w:rsidR="0023410F" w:rsidRDefault="001D4F61">
            <w:pPr>
              <w:pStyle w:val="TableParagraph"/>
              <w:spacing w:before="23"/>
              <w:ind w:left="111" w:right="72"/>
              <w:jc w:val="center"/>
              <w:rPr>
                <w:sz w:val="18"/>
              </w:rPr>
            </w:pPr>
            <w:r>
              <w:rPr>
                <w:color w:val="003F62"/>
                <w:spacing w:val="-5"/>
                <w:w w:val="105"/>
                <w:sz w:val="18"/>
              </w:rPr>
              <w:t>8.6</w:t>
            </w:r>
          </w:p>
        </w:tc>
        <w:tc>
          <w:tcPr>
            <w:tcW w:w="939" w:type="dxa"/>
            <w:tcBorders>
              <w:left w:val="nil"/>
              <w:bottom w:val="single" w:sz="8" w:space="0" w:color="003F62"/>
              <w:right w:val="nil"/>
            </w:tcBorders>
          </w:tcPr>
          <w:p w14:paraId="6009806A" w14:textId="77777777" w:rsidR="0023410F" w:rsidRDefault="001D4F61">
            <w:pPr>
              <w:pStyle w:val="TableParagraph"/>
              <w:spacing w:before="23"/>
              <w:ind w:left="92" w:right="52"/>
              <w:jc w:val="center"/>
              <w:rPr>
                <w:sz w:val="18"/>
              </w:rPr>
            </w:pPr>
            <w:r>
              <w:rPr>
                <w:color w:val="003F62"/>
                <w:spacing w:val="-5"/>
                <w:w w:val="105"/>
                <w:sz w:val="18"/>
              </w:rPr>
              <w:t>8.6</w:t>
            </w:r>
          </w:p>
        </w:tc>
        <w:tc>
          <w:tcPr>
            <w:tcW w:w="939" w:type="dxa"/>
            <w:tcBorders>
              <w:left w:val="nil"/>
              <w:bottom w:val="single" w:sz="8" w:space="0" w:color="003F62"/>
              <w:right w:val="nil"/>
            </w:tcBorders>
          </w:tcPr>
          <w:p w14:paraId="6009806B" w14:textId="77777777" w:rsidR="0023410F" w:rsidRDefault="001D4F61">
            <w:pPr>
              <w:pStyle w:val="TableParagraph"/>
              <w:spacing w:before="23"/>
              <w:ind w:left="92" w:right="52"/>
              <w:jc w:val="center"/>
              <w:rPr>
                <w:sz w:val="18"/>
              </w:rPr>
            </w:pPr>
            <w:r>
              <w:rPr>
                <w:color w:val="003F62"/>
                <w:spacing w:val="-5"/>
                <w:w w:val="105"/>
                <w:sz w:val="18"/>
              </w:rPr>
              <w:t>8.6</w:t>
            </w:r>
          </w:p>
        </w:tc>
        <w:tc>
          <w:tcPr>
            <w:tcW w:w="939" w:type="dxa"/>
            <w:tcBorders>
              <w:left w:val="nil"/>
              <w:bottom w:val="single" w:sz="8" w:space="0" w:color="003F62"/>
              <w:right w:val="nil"/>
            </w:tcBorders>
          </w:tcPr>
          <w:p w14:paraId="6009806C" w14:textId="77777777" w:rsidR="0023410F" w:rsidRDefault="001D4F61">
            <w:pPr>
              <w:pStyle w:val="TableParagraph"/>
              <w:spacing w:before="23"/>
              <w:ind w:left="93" w:right="52"/>
              <w:jc w:val="center"/>
              <w:rPr>
                <w:sz w:val="18"/>
              </w:rPr>
            </w:pPr>
            <w:r>
              <w:rPr>
                <w:color w:val="003F62"/>
                <w:spacing w:val="-5"/>
                <w:w w:val="105"/>
                <w:sz w:val="18"/>
              </w:rPr>
              <w:t>8.6</w:t>
            </w:r>
          </w:p>
        </w:tc>
        <w:tc>
          <w:tcPr>
            <w:tcW w:w="916" w:type="dxa"/>
            <w:tcBorders>
              <w:left w:val="nil"/>
              <w:bottom w:val="single" w:sz="8" w:space="0" w:color="003F62"/>
              <w:right w:val="nil"/>
            </w:tcBorders>
          </w:tcPr>
          <w:p w14:paraId="6009806D" w14:textId="77777777" w:rsidR="0023410F" w:rsidRDefault="001D4F61">
            <w:pPr>
              <w:pStyle w:val="TableParagraph"/>
              <w:spacing w:before="23"/>
              <w:ind w:left="262" w:right="220"/>
              <w:jc w:val="center"/>
              <w:rPr>
                <w:sz w:val="18"/>
              </w:rPr>
            </w:pPr>
            <w:r>
              <w:rPr>
                <w:color w:val="003F62"/>
                <w:spacing w:val="-5"/>
                <w:w w:val="105"/>
                <w:sz w:val="18"/>
              </w:rPr>
              <w:t>8.6</w:t>
            </w:r>
          </w:p>
        </w:tc>
      </w:tr>
      <w:tr w:rsidR="0023410F" w14:paraId="60098078" w14:textId="77777777">
        <w:trPr>
          <w:trHeight w:val="1139"/>
        </w:trPr>
        <w:tc>
          <w:tcPr>
            <w:tcW w:w="2406" w:type="dxa"/>
            <w:tcBorders>
              <w:top w:val="single" w:sz="8" w:space="0" w:color="003F62"/>
              <w:left w:val="nil"/>
              <w:bottom w:val="single" w:sz="8" w:space="0" w:color="003F62"/>
              <w:right w:val="single" w:sz="8" w:space="0" w:color="FFFFFF"/>
            </w:tcBorders>
          </w:tcPr>
          <w:p w14:paraId="6009806F" w14:textId="77777777" w:rsidR="0023410F" w:rsidRDefault="001D4F61">
            <w:pPr>
              <w:pStyle w:val="TableParagraph"/>
              <w:spacing w:line="249" w:lineRule="auto"/>
              <w:ind w:left="90" w:right="123"/>
              <w:rPr>
                <w:sz w:val="18"/>
              </w:rPr>
            </w:pPr>
            <w:r>
              <w:rPr>
                <w:color w:val="003F62"/>
                <w:spacing w:val="-2"/>
                <w:w w:val="105"/>
                <w:sz w:val="18"/>
              </w:rPr>
              <w:t>Average</w:t>
            </w:r>
            <w:r>
              <w:rPr>
                <w:color w:val="003F62"/>
                <w:spacing w:val="-12"/>
                <w:w w:val="105"/>
                <w:sz w:val="18"/>
              </w:rPr>
              <w:t xml:space="preserve"> </w:t>
            </w:r>
            <w:r>
              <w:rPr>
                <w:color w:val="003F62"/>
                <w:spacing w:val="-2"/>
                <w:w w:val="105"/>
                <w:sz w:val="18"/>
              </w:rPr>
              <w:t>satisfaction</w:t>
            </w:r>
            <w:r>
              <w:rPr>
                <w:color w:val="003F62"/>
                <w:spacing w:val="-11"/>
                <w:w w:val="105"/>
                <w:sz w:val="18"/>
              </w:rPr>
              <w:t xml:space="preserve"> </w:t>
            </w:r>
            <w:r>
              <w:rPr>
                <w:color w:val="003F62"/>
                <w:spacing w:val="-2"/>
                <w:w w:val="105"/>
                <w:sz w:val="18"/>
              </w:rPr>
              <w:t xml:space="preserve">score </w:t>
            </w:r>
            <w:r>
              <w:rPr>
                <w:color w:val="003F62"/>
                <w:w w:val="105"/>
                <w:sz w:val="18"/>
              </w:rPr>
              <w:t>of customers surveyed with water supply</w:t>
            </w:r>
            <w:r>
              <w:rPr>
                <w:color w:val="003F62"/>
                <w:spacing w:val="40"/>
                <w:w w:val="105"/>
                <w:sz w:val="18"/>
              </w:rPr>
              <w:t xml:space="preserve"> </w:t>
            </w:r>
            <w:r>
              <w:rPr>
                <w:color w:val="003F62"/>
                <w:spacing w:val="-2"/>
                <w:w w:val="105"/>
                <w:sz w:val="18"/>
              </w:rPr>
              <w:t>reliability</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70" w14:textId="77777777" w:rsidR="0023410F" w:rsidRDefault="001D4F61">
            <w:pPr>
              <w:pStyle w:val="TableParagraph"/>
              <w:spacing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71" w14:textId="77777777" w:rsidR="0023410F" w:rsidRDefault="001D4F61">
            <w:pPr>
              <w:pStyle w:val="TableParagraph"/>
              <w:ind w:left="190" w:right="148"/>
              <w:jc w:val="center"/>
              <w:rPr>
                <w:sz w:val="18"/>
              </w:rPr>
            </w:pPr>
            <w:r>
              <w:rPr>
                <w:color w:val="003F62"/>
                <w:spacing w:val="-5"/>
                <w:w w:val="105"/>
                <w:sz w:val="18"/>
              </w:rPr>
              <w:t>9.0</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72" w14:textId="77777777" w:rsidR="0023410F" w:rsidRDefault="001D4F61">
            <w:pPr>
              <w:pStyle w:val="TableParagraph"/>
              <w:ind w:left="191" w:right="148"/>
              <w:jc w:val="center"/>
              <w:rPr>
                <w:sz w:val="18"/>
              </w:rPr>
            </w:pPr>
            <w:r>
              <w:rPr>
                <w:color w:val="003F62"/>
                <w:spacing w:val="-5"/>
                <w:w w:val="105"/>
                <w:sz w:val="18"/>
              </w:rPr>
              <w:t>8.9</w:t>
            </w:r>
          </w:p>
        </w:tc>
        <w:tc>
          <w:tcPr>
            <w:tcW w:w="939" w:type="dxa"/>
            <w:tcBorders>
              <w:top w:val="single" w:sz="8" w:space="0" w:color="003F62"/>
              <w:left w:val="single" w:sz="8" w:space="0" w:color="FFFFFF"/>
              <w:bottom w:val="single" w:sz="8" w:space="0" w:color="003F62"/>
              <w:right w:val="nil"/>
            </w:tcBorders>
          </w:tcPr>
          <w:p w14:paraId="60098073" w14:textId="77777777" w:rsidR="0023410F" w:rsidRDefault="001D4F61">
            <w:pPr>
              <w:pStyle w:val="TableParagraph"/>
              <w:ind w:left="115" w:right="72"/>
              <w:jc w:val="center"/>
              <w:rPr>
                <w:sz w:val="18"/>
              </w:rPr>
            </w:pPr>
            <w:r>
              <w:rPr>
                <w:color w:val="003F62"/>
                <w:spacing w:val="-5"/>
                <w:w w:val="105"/>
                <w:sz w:val="18"/>
              </w:rPr>
              <w:t>9.0</w:t>
            </w:r>
          </w:p>
        </w:tc>
        <w:tc>
          <w:tcPr>
            <w:tcW w:w="939" w:type="dxa"/>
            <w:tcBorders>
              <w:top w:val="single" w:sz="8" w:space="0" w:color="003F62"/>
              <w:left w:val="nil"/>
              <w:bottom w:val="single" w:sz="8" w:space="0" w:color="003F62"/>
              <w:right w:val="nil"/>
            </w:tcBorders>
          </w:tcPr>
          <w:p w14:paraId="60098074" w14:textId="77777777" w:rsidR="0023410F" w:rsidRDefault="001D4F61">
            <w:pPr>
              <w:pStyle w:val="TableParagraph"/>
              <w:ind w:left="96" w:right="52"/>
              <w:jc w:val="center"/>
              <w:rPr>
                <w:sz w:val="18"/>
              </w:rPr>
            </w:pPr>
            <w:r>
              <w:rPr>
                <w:color w:val="003F62"/>
                <w:spacing w:val="-5"/>
                <w:w w:val="105"/>
                <w:sz w:val="18"/>
              </w:rPr>
              <w:t>9.0</w:t>
            </w:r>
          </w:p>
        </w:tc>
        <w:tc>
          <w:tcPr>
            <w:tcW w:w="939" w:type="dxa"/>
            <w:tcBorders>
              <w:top w:val="single" w:sz="8" w:space="0" w:color="003F62"/>
              <w:left w:val="nil"/>
              <w:bottom w:val="single" w:sz="8" w:space="0" w:color="003F62"/>
              <w:right w:val="nil"/>
            </w:tcBorders>
          </w:tcPr>
          <w:p w14:paraId="60098075" w14:textId="77777777" w:rsidR="0023410F" w:rsidRDefault="001D4F61">
            <w:pPr>
              <w:pStyle w:val="TableParagraph"/>
              <w:ind w:left="97" w:right="52"/>
              <w:jc w:val="center"/>
              <w:rPr>
                <w:sz w:val="18"/>
              </w:rPr>
            </w:pPr>
            <w:r>
              <w:rPr>
                <w:color w:val="003F62"/>
                <w:spacing w:val="-5"/>
                <w:w w:val="105"/>
                <w:sz w:val="18"/>
              </w:rPr>
              <w:t>9.0</w:t>
            </w:r>
          </w:p>
        </w:tc>
        <w:tc>
          <w:tcPr>
            <w:tcW w:w="939" w:type="dxa"/>
            <w:tcBorders>
              <w:top w:val="single" w:sz="8" w:space="0" w:color="003F62"/>
              <w:left w:val="nil"/>
              <w:bottom w:val="single" w:sz="8" w:space="0" w:color="003F62"/>
              <w:right w:val="nil"/>
            </w:tcBorders>
          </w:tcPr>
          <w:p w14:paraId="60098076" w14:textId="77777777" w:rsidR="0023410F" w:rsidRDefault="001D4F61">
            <w:pPr>
              <w:pStyle w:val="TableParagraph"/>
              <w:ind w:left="97" w:right="52"/>
              <w:jc w:val="center"/>
              <w:rPr>
                <w:sz w:val="18"/>
              </w:rPr>
            </w:pPr>
            <w:r>
              <w:rPr>
                <w:color w:val="003F62"/>
                <w:spacing w:val="-5"/>
                <w:w w:val="105"/>
                <w:sz w:val="18"/>
              </w:rPr>
              <w:t>9.0</w:t>
            </w:r>
          </w:p>
        </w:tc>
        <w:tc>
          <w:tcPr>
            <w:tcW w:w="916" w:type="dxa"/>
            <w:tcBorders>
              <w:top w:val="single" w:sz="8" w:space="0" w:color="003F62"/>
              <w:left w:val="nil"/>
              <w:bottom w:val="single" w:sz="8" w:space="0" w:color="003F62"/>
              <w:right w:val="nil"/>
            </w:tcBorders>
          </w:tcPr>
          <w:p w14:paraId="60098077" w14:textId="77777777" w:rsidR="0023410F" w:rsidRDefault="001D4F61">
            <w:pPr>
              <w:pStyle w:val="TableParagraph"/>
              <w:ind w:left="266" w:right="220"/>
              <w:jc w:val="center"/>
              <w:rPr>
                <w:sz w:val="18"/>
              </w:rPr>
            </w:pPr>
            <w:r>
              <w:rPr>
                <w:color w:val="003F62"/>
                <w:spacing w:val="-5"/>
                <w:w w:val="105"/>
                <w:sz w:val="18"/>
              </w:rPr>
              <w:t>9.0</w:t>
            </w:r>
          </w:p>
        </w:tc>
      </w:tr>
      <w:tr w:rsidR="0023410F" w14:paraId="60098082" w14:textId="77777777">
        <w:trPr>
          <w:trHeight w:val="1255"/>
        </w:trPr>
        <w:tc>
          <w:tcPr>
            <w:tcW w:w="2406" w:type="dxa"/>
            <w:tcBorders>
              <w:top w:val="single" w:sz="8" w:space="0" w:color="003F62"/>
              <w:left w:val="nil"/>
              <w:bottom w:val="single" w:sz="8" w:space="0" w:color="003F62"/>
              <w:right w:val="single" w:sz="8" w:space="0" w:color="FFFFFF"/>
            </w:tcBorders>
          </w:tcPr>
          <w:p w14:paraId="60098079" w14:textId="77777777" w:rsidR="0023410F" w:rsidRDefault="001D4F61">
            <w:pPr>
              <w:pStyle w:val="TableParagraph"/>
              <w:spacing w:line="249" w:lineRule="auto"/>
              <w:ind w:left="90"/>
              <w:rPr>
                <w:sz w:val="18"/>
              </w:rPr>
            </w:pPr>
            <w:r>
              <w:rPr>
                <w:color w:val="003F62"/>
                <w:sz w:val="18"/>
              </w:rPr>
              <w:t xml:space="preserve">Number of customers who </w:t>
            </w:r>
            <w:r>
              <w:rPr>
                <w:color w:val="003F62"/>
                <w:w w:val="110"/>
                <w:sz w:val="18"/>
              </w:rPr>
              <w:t xml:space="preserve">experienced two or more </w:t>
            </w:r>
            <w:r>
              <w:rPr>
                <w:color w:val="003F62"/>
                <w:spacing w:val="-2"/>
                <w:w w:val="110"/>
                <w:sz w:val="18"/>
              </w:rPr>
              <w:t>unplanned</w:t>
            </w:r>
            <w:r>
              <w:rPr>
                <w:color w:val="003F62"/>
                <w:spacing w:val="-12"/>
                <w:w w:val="110"/>
                <w:sz w:val="18"/>
              </w:rPr>
              <w:t xml:space="preserve"> </w:t>
            </w:r>
            <w:r>
              <w:rPr>
                <w:color w:val="003F62"/>
                <w:spacing w:val="-2"/>
                <w:w w:val="110"/>
                <w:sz w:val="18"/>
              </w:rPr>
              <w:t>interruptions</w:t>
            </w:r>
            <w:r>
              <w:rPr>
                <w:color w:val="003F62"/>
                <w:spacing w:val="-12"/>
                <w:w w:val="110"/>
                <w:sz w:val="18"/>
              </w:rPr>
              <w:t xml:space="preserve"> </w:t>
            </w:r>
            <w:r>
              <w:rPr>
                <w:color w:val="003F62"/>
                <w:spacing w:val="-2"/>
                <w:w w:val="110"/>
                <w:sz w:val="18"/>
              </w:rPr>
              <w:t xml:space="preserve">to </w:t>
            </w:r>
            <w:r>
              <w:rPr>
                <w:color w:val="003F62"/>
                <w:w w:val="110"/>
                <w:sz w:val="18"/>
              </w:rPr>
              <w:t>their water service</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7A" w14:textId="77777777" w:rsidR="0023410F" w:rsidRDefault="001D4F61">
            <w:pPr>
              <w:pStyle w:val="TableParagraph"/>
              <w:ind w:right="245"/>
              <w:jc w:val="right"/>
              <w:rPr>
                <w:b/>
                <w:sz w:val="18"/>
              </w:rPr>
            </w:pPr>
            <w:r>
              <w:rPr>
                <w:b/>
                <w:color w:val="003F62"/>
                <w:spacing w:val="-4"/>
                <w:sz w:val="18"/>
              </w:rPr>
              <w:t>Event</w:t>
            </w:r>
            <w:r>
              <w:rPr>
                <w:b/>
                <w:color w:val="003F62"/>
                <w:spacing w:val="-6"/>
                <w:sz w:val="18"/>
              </w:rPr>
              <w:t xml:space="preserve"> </w:t>
            </w:r>
            <w:r>
              <w:rPr>
                <w:b/>
                <w:color w:val="003F62"/>
                <w:spacing w:val="-4"/>
                <w:sz w:val="18"/>
              </w:rPr>
              <w:t>data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7B" w14:textId="77777777" w:rsidR="0023410F" w:rsidRDefault="001D4F61">
            <w:pPr>
              <w:pStyle w:val="TableParagraph"/>
              <w:ind w:left="190" w:right="148"/>
              <w:jc w:val="center"/>
              <w:rPr>
                <w:sz w:val="18"/>
              </w:rPr>
            </w:pPr>
            <w:r>
              <w:rPr>
                <w:color w:val="003F62"/>
                <w:spacing w:val="-5"/>
                <w:w w:val="110"/>
                <w:sz w:val="18"/>
              </w:rPr>
              <w:t>80</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7C" w14:textId="77777777" w:rsidR="0023410F" w:rsidRDefault="001D4F61">
            <w:pPr>
              <w:pStyle w:val="TableParagraph"/>
              <w:ind w:left="191" w:right="148"/>
              <w:jc w:val="center"/>
              <w:rPr>
                <w:sz w:val="18"/>
              </w:rPr>
            </w:pPr>
            <w:r>
              <w:rPr>
                <w:color w:val="003F62"/>
                <w:spacing w:val="-5"/>
                <w:w w:val="105"/>
                <w:sz w:val="18"/>
              </w:rPr>
              <w:t>44</w:t>
            </w:r>
          </w:p>
        </w:tc>
        <w:tc>
          <w:tcPr>
            <w:tcW w:w="939" w:type="dxa"/>
            <w:tcBorders>
              <w:top w:val="single" w:sz="8" w:space="0" w:color="003F62"/>
              <w:left w:val="single" w:sz="8" w:space="0" w:color="FFFFFF"/>
              <w:bottom w:val="single" w:sz="8" w:space="0" w:color="003F62"/>
              <w:right w:val="nil"/>
            </w:tcBorders>
          </w:tcPr>
          <w:p w14:paraId="6009807D" w14:textId="77777777" w:rsidR="0023410F" w:rsidRDefault="001D4F61">
            <w:pPr>
              <w:pStyle w:val="TableParagraph"/>
              <w:ind w:left="115" w:right="72"/>
              <w:jc w:val="center"/>
              <w:rPr>
                <w:sz w:val="18"/>
              </w:rPr>
            </w:pPr>
            <w:r>
              <w:rPr>
                <w:color w:val="003F62"/>
                <w:spacing w:val="-5"/>
                <w:w w:val="105"/>
                <w:sz w:val="18"/>
                <w:u w:val="single" w:color="003F62"/>
              </w:rPr>
              <w:t>&lt;</w:t>
            </w:r>
            <w:r>
              <w:rPr>
                <w:color w:val="003F62"/>
                <w:spacing w:val="-5"/>
                <w:w w:val="105"/>
                <w:sz w:val="18"/>
              </w:rPr>
              <w:t>86</w:t>
            </w:r>
          </w:p>
        </w:tc>
        <w:tc>
          <w:tcPr>
            <w:tcW w:w="939" w:type="dxa"/>
            <w:tcBorders>
              <w:top w:val="single" w:sz="8" w:space="0" w:color="003F62"/>
              <w:left w:val="nil"/>
              <w:bottom w:val="single" w:sz="8" w:space="0" w:color="003F62"/>
              <w:right w:val="nil"/>
            </w:tcBorders>
          </w:tcPr>
          <w:p w14:paraId="6009807E" w14:textId="77777777" w:rsidR="0023410F" w:rsidRDefault="001D4F61">
            <w:pPr>
              <w:pStyle w:val="TableParagraph"/>
              <w:ind w:left="96" w:right="52"/>
              <w:jc w:val="center"/>
              <w:rPr>
                <w:sz w:val="18"/>
              </w:rPr>
            </w:pPr>
            <w:r>
              <w:rPr>
                <w:color w:val="003F62"/>
                <w:spacing w:val="-5"/>
                <w:w w:val="105"/>
                <w:sz w:val="18"/>
                <w:u w:val="single" w:color="003F62"/>
              </w:rPr>
              <w:t>&lt;</w:t>
            </w:r>
            <w:r>
              <w:rPr>
                <w:color w:val="003F62"/>
                <w:spacing w:val="-5"/>
                <w:w w:val="105"/>
                <w:sz w:val="18"/>
              </w:rPr>
              <w:t>86</w:t>
            </w:r>
          </w:p>
        </w:tc>
        <w:tc>
          <w:tcPr>
            <w:tcW w:w="939" w:type="dxa"/>
            <w:tcBorders>
              <w:top w:val="single" w:sz="8" w:space="0" w:color="003F62"/>
              <w:left w:val="nil"/>
              <w:bottom w:val="single" w:sz="8" w:space="0" w:color="003F62"/>
              <w:right w:val="nil"/>
            </w:tcBorders>
          </w:tcPr>
          <w:p w14:paraId="6009807F" w14:textId="77777777" w:rsidR="0023410F" w:rsidRDefault="001D4F61">
            <w:pPr>
              <w:pStyle w:val="TableParagraph"/>
              <w:ind w:left="97" w:right="52"/>
              <w:jc w:val="center"/>
              <w:rPr>
                <w:sz w:val="18"/>
              </w:rPr>
            </w:pPr>
            <w:r>
              <w:rPr>
                <w:color w:val="003F62"/>
                <w:spacing w:val="-5"/>
                <w:w w:val="105"/>
                <w:sz w:val="18"/>
                <w:u w:val="single" w:color="003F62"/>
              </w:rPr>
              <w:t>&lt;</w:t>
            </w:r>
            <w:r>
              <w:rPr>
                <w:color w:val="003F62"/>
                <w:spacing w:val="-5"/>
                <w:w w:val="105"/>
                <w:sz w:val="18"/>
              </w:rPr>
              <w:t>86</w:t>
            </w:r>
          </w:p>
        </w:tc>
        <w:tc>
          <w:tcPr>
            <w:tcW w:w="939" w:type="dxa"/>
            <w:tcBorders>
              <w:top w:val="single" w:sz="8" w:space="0" w:color="003F62"/>
              <w:left w:val="nil"/>
              <w:bottom w:val="single" w:sz="8" w:space="0" w:color="003F62"/>
              <w:right w:val="nil"/>
            </w:tcBorders>
          </w:tcPr>
          <w:p w14:paraId="60098080" w14:textId="77777777" w:rsidR="0023410F" w:rsidRDefault="001D4F61">
            <w:pPr>
              <w:pStyle w:val="TableParagraph"/>
              <w:ind w:left="97" w:right="52"/>
              <w:jc w:val="center"/>
              <w:rPr>
                <w:sz w:val="18"/>
              </w:rPr>
            </w:pPr>
            <w:r>
              <w:rPr>
                <w:color w:val="003F62"/>
                <w:spacing w:val="-5"/>
                <w:w w:val="105"/>
                <w:sz w:val="18"/>
                <w:u w:val="single" w:color="003F62"/>
              </w:rPr>
              <w:t>&lt;</w:t>
            </w:r>
            <w:r>
              <w:rPr>
                <w:color w:val="003F62"/>
                <w:spacing w:val="-5"/>
                <w:w w:val="105"/>
                <w:sz w:val="18"/>
              </w:rPr>
              <w:t>86</w:t>
            </w:r>
          </w:p>
        </w:tc>
        <w:tc>
          <w:tcPr>
            <w:tcW w:w="916" w:type="dxa"/>
            <w:tcBorders>
              <w:top w:val="single" w:sz="8" w:space="0" w:color="003F62"/>
              <w:left w:val="nil"/>
              <w:bottom w:val="single" w:sz="8" w:space="0" w:color="003F62"/>
              <w:right w:val="nil"/>
            </w:tcBorders>
          </w:tcPr>
          <w:p w14:paraId="60098081" w14:textId="77777777" w:rsidR="0023410F" w:rsidRDefault="001D4F61">
            <w:pPr>
              <w:pStyle w:val="TableParagraph"/>
              <w:ind w:left="266" w:right="220"/>
              <w:jc w:val="center"/>
              <w:rPr>
                <w:sz w:val="18"/>
              </w:rPr>
            </w:pPr>
            <w:r>
              <w:rPr>
                <w:color w:val="003F62"/>
                <w:spacing w:val="-5"/>
                <w:w w:val="105"/>
                <w:sz w:val="18"/>
                <w:u w:val="single" w:color="003F62"/>
              </w:rPr>
              <w:t>&lt;</w:t>
            </w:r>
            <w:r>
              <w:rPr>
                <w:color w:val="003F62"/>
                <w:spacing w:val="-5"/>
                <w:w w:val="105"/>
                <w:sz w:val="18"/>
              </w:rPr>
              <w:t>86</w:t>
            </w:r>
          </w:p>
        </w:tc>
      </w:tr>
      <w:tr w:rsidR="0023410F" w14:paraId="6009808C" w14:textId="77777777">
        <w:trPr>
          <w:trHeight w:val="706"/>
        </w:trPr>
        <w:tc>
          <w:tcPr>
            <w:tcW w:w="2406" w:type="dxa"/>
            <w:tcBorders>
              <w:top w:val="single" w:sz="8" w:space="0" w:color="003F62"/>
              <w:left w:val="nil"/>
              <w:bottom w:val="single" w:sz="8" w:space="0" w:color="003F62"/>
              <w:right w:val="single" w:sz="8" w:space="0" w:color="FFFFFF"/>
            </w:tcBorders>
          </w:tcPr>
          <w:p w14:paraId="60098083" w14:textId="77777777" w:rsidR="0023410F" w:rsidRDefault="001D4F61">
            <w:pPr>
              <w:pStyle w:val="TableParagraph"/>
              <w:spacing w:line="249" w:lineRule="auto"/>
              <w:ind w:left="90" w:right="110"/>
              <w:rPr>
                <w:sz w:val="18"/>
              </w:rPr>
            </w:pPr>
            <w:r>
              <w:rPr>
                <w:color w:val="003F62"/>
                <w:w w:val="105"/>
                <w:sz w:val="18"/>
              </w:rPr>
              <w:t>Number</w:t>
            </w:r>
            <w:r>
              <w:rPr>
                <w:color w:val="003F62"/>
                <w:spacing w:val="-7"/>
                <w:w w:val="105"/>
                <w:sz w:val="18"/>
              </w:rPr>
              <w:t xml:space="preserve"> </w:t>
            </w:r>
            <w:r>
              <w:rPr>
                <w:color w:val="003F62"/>
                <w:w w:val="105"/>
                <w:sz w:val="18"/>
              </w:rPr>
              <w:t>of</w:t>
            </w:r>
            <w:r>
              <w:rPr>
                <w:color w:val="003F62"/>
                <w:spacing w:val="-7"/>
                <w:w w:val="105"/>
                <w:sz w:val="18"/>
              </w:rPr>
              <w:t xml:space="preserve"> </w:t>
            </w:r>
            <w:r>
              <w:rPr>
                <w:color w:val="003F62"/>
                <w:w w:val="105"/>
                <w:sz w:val="18"/>
              </w:rPr>
              <w:t>sewer</w:t>
            </w:r>
            <w:r>
              <w:rPr>
                <w:color w:val="003F62"/>
                <w:spacing w:val="-7"/>
                <w:w w:val="105"/>
                <w:sz w:val="18"/>
              </w:rPr>
              <w:t xml:space="preserve"> </w:t>
            </w:r>
            <w:r>
              <w:rPr>
                <w:color w:val="003F62"/>
                <w:w w:val="105"/>
                <w:sz w:val="18"/>
              </w:rPr>
              <w:t>spills</w:t>
            </w:r>
            <w:r>
              <w:rPr>
                <w:color w:val="003F62"/>
                <w:spacing w:val="-7"/>
                <w:w w:val="105"/>
                <w:sz w:val="18"/>
              </w:rPr>
              <w:t xml:space="preserve"> </w:t>
            </w:r>
            <w:r>
              <w:rPr>
                <w:color w:val="003F62"/>
                <w:w w:val="105"/>
                <w:sz w:val="18"/>
              </w:rPr>
              <w:t>to customer</w:t>
            </w:r>
            <w:r>
              <w:rPr>
                <w:color w:val="003F62"/>
                <w:spacing w:val="-1"/>
                <w:w w:val="105"/>
                <w:sz w:val="18"/>
              </w:rPr>
              <w:t xml:space="preserve"> </w:t>
            </w:r>
            <w:r>
              <w:rPr>
                <w:color w:val="003F62"/>
                <w:w w:val="105"/>
                <w:sz w:val="18"/>
              </w:rPr>
              <w:t>properties</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84" w14:textId="77777777" w:rsidR="0023410F" w:rsidRDefault="001D4F61">
            <w:pPr>
              <w:pStyle w:val="TableParagraph"/>
              <w:ind w:right="245"/>
              <w:jc w:val="right"/>
              <w:rPr>
                <w:b/>
                <w:sz w:val="18"/>
              </w:rPr>
            </w:pPr>
            <w:r>
              <w:rPr>
                <w:b/>
                <w:color w:val="003F62"/>
                <w:spacing w:val="-4"/>
                <w:sz w:val="18"/>
              </w:rPr>
              <w:t>Event</w:t>
            </w:r>
            <w:r>
              <w:rPr>
                <w:b/>
                <w:color w:val="003F62"/>
                <w:spacing w:val="-6"/>
                <w:sz w:val="18"/>
              </w:rPr>
              <w:t xml:space="preserve"> </w:t>
            </w:r>
            <w:r>
              <w:rPr>
                <w:b/>
                <w:color w:val="003F62"/>
                <w:spacing w:val="-4"/>
                <w:sz w:val="18"/>
              </w:rPr>
              <w:t>data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85" w14:textId="77777777" w:rsidR="0023410F" w:rsidRDefault="001D4F61">
            <w:pPr>
              <w:pStyle w:val="TableParagraph"/>
              <w:ind w:left="190" w:right="148"/>
              <w:jc w:val="center"/>
              <w:rPr>
                <w:sz w:val="18"/>
              </w:rPr>
            </w:pPr>
            <w:r>
              <w:rPr>
                <w:color w:val="003F62"/>
                <w:spacing w:val="-5"/>
                <w:w w:val="105"/>
                <w:sz w:val="18"/>
              </w:rPr>
              <w:t>26</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86" w14:textId="77777777" w:rsidR="0023410F" w:rsidRDefault="001D4F61">
            <w:pPr>
              <w:pStyle w:val="TableParagraph"/>
              <w:ind w:left="191" w:right="148"/>
              <w:jc w:val="center"/>
              <w:rPr>
                <w:sz w:val="18"/>
              </w:rPr>
            </w:pPr>
            <w:r>
              <w:rPr>
                <w:color w:val="003F62"/>
                <w:spacing w:val="-5"/>
                <w:sz w:val="18"/>
              </w:rPr>
              <w:t>35</w:t>
            </w:r>
          </w:p>
        </w:tc>
        <w:tc>
          <w:tcPr>
            <w:tcW w:w="939" w:type="dxa"/>
            <w:tcBorders>
              <w:top w:val="single" w:sz="8" w:space="0" w:color="003F62"/>
              <w:left w:val="single" w:sz="8" w:space="0" w:color="FFFFFF"/>
              <w:bottom w:val="single" w:sz="8" w:space="0" w:color="003F62"/>
              <w:right w:val="nil"/>
            </w:tcBorders>
          </w:tcPr>
          <w:p w14:paraId="60098087" w14:textId="77777777" w:rsidR="0023410F" w:rsidRDefault="001D4F61">
            <w:pPr>
              <w:pStyle w:val="TableParagraph"/>
              <w:ind w:left="115" w:right="72"/>
              <w:jc w:val="center"/>
              <w:rPr>
                <w:sz w:val="18"/>
              </w:rPr>
            </w:pPr>
            <w:r>
              <w:rPr>
                <w:color w:val="003F62"/>
                <w:spacing w:val="-5"/>
                <w:sz w:val="18"/>
                <w:u w:val="single" w:color="003F62"/>
              </w:rPr>
              <w:t>&lt;</w:t>
            </w:r>
            <w:r>
              <w:rPr>
                <w:color w:val="003F62"/>
                <w:spacing w:val="-5"/>
                <w:sz w:val="18"/>
              </w:rPr>
              <w:t>35</w:t>
            </w:r>
          </w:p>
        </w:tc>
        <w:tc>
          <w:tcPr>
            <w:tcW w:w="939" w:type="dxa"/>
            <w:tcBorders>
              <w:top w:val="single" w:sz="8" w:space="0" w:color="003F62"/>
              <w:left w:val="nil"/>
              <w:bottom w:val="single" w:sz="8" w:space="0" w:color="003F62"/>
              <w:right w:val="nil"/>
            </w:tcBorders>
          </w:tcPr>
          <w:p w14:paraId="60098088" w14:textId="77777777" w:rsidR="0023410F" w:rsidRDefault="001D4F61">
            <w:pPr>
              <w:pStyle w:val="TableParagraph"/>
              <w:ind w:left="96" w:right="52"/>
              <w:jc w:val="center"/>
              <w:rPr>
                <w:sz w:val="18"/>
              </w:rPr>
            </w:pPr>
            <w:r>
              <w:rPr>
                <w:color w:val="003F62"/>
                <w:spacing w:val="-5"/>
                <w:sz w:val="18"/>
                <w:u w:val="single" w:color="003F62"/>
              </w:rPr>
              <w:t>&lt;</w:t>
            </w:r>
            <w:r>
              <w:rPr>
                <w:color w:val="003F62"/>
                <w:spacing w:val="-5"/>
                <w:sz w:val="18"/>
              </w:rPr>
              <w:t>35</w:t>
            </w:r>
          </w:p>
        </w:tc>
        <w:tc>
          <w:tcPr>
            <w:tcW w:w="939" w:type="dxa"/>
            <w:tcBorders>
              <w:top w:val="single" w:sz="8" w:space="0" w:color="003F62"/>
              <w:left w:val="nil"/>
              <w:bottom w:val="single" w:sz="8" w:space="0" w:color="003F62"/>
              <w:right w:val="nil"/>
            </w:tcBorders>
          </w:tcPr>
          <w:p w14:paraId="60098089" w14:textId="77777777" w:rsidR="0023410F" w:rsidRDefault="001D4F61">
            <w:pPr>
              <w:pStyle w:val="TableParagraph"/>
              <w:ind w:left="97" w:right="52"/>
              <w:jc w:val="center"/>
              <w:rPr>
                <w:sz w:val="18"/>
              </w:rPr>
            </w:pPr>
            <w:r>
              <w:rPr>
                <w:color w:val="003F62"/>
                <w:spacing w:val="-5"/>
                <w:sz w:val="18"/>
                <w:u w:val="single" w:color="003F62"/>
              </w:rPr>
              <w:t>&lt;</w:t>
            </w:r>
            <w:r>
              <w:rPr>
                <w:color w:val="003F62"/>
                <w:spacing w:val="-5"/>
                <w:sz w:val="18"/>
              </w:rPr>
              <w:t>35</w:t>
            </w:r>
          </w:p>
        </w:tc>
        <w:tc>
          <w:tcPr>
            <w:tcW w:w="939" w:type="dxa"/>
            <w:tcBorders>
              <w:top w:val="single" w:sz="8" w:space="0" w:color="003F62"/>
              <w:left w:val="nil"/>
              <w:bottom w:val="single" w:sz="8" w:space="0" w:color="003F62"/>
              <w:right w:val="nil"/>
            </w:tcBorders>
          </w:tcPr>
          <w:p w14:paraId="6009808A" w14:textId="77777777" w:rsidR="0023410F" w:rsidRDefault="001D4F61">
            <w:pPr>
              <w:pStyle w:val="TableParagraph"/>
              <w:ind w:left="97" w:right="52"/>
              <w:jc w:val="center"/>
              <w:rPr>
                <w:sz w:val="18"/>
              </w:rPr>
            </w:pPr>
            <w:r>
              <w:rPr>
                <w:color w:val="003F62"/>
                <w:spacing w:val="-5"/>
                <w:sz w:val="18"/>
                <w:u w:val="single" w:color="003F62"/>
              </w:rPr>
              <w:t>&lt;</w:t>
            </w:r>
            <w:r>
              <w:rPr>
                <w:color w:val="003F62"/>
                <w:spacing w:val="-5"/>
                <w:sz w:val="18"/>
              </w:rPr>
              <w:t>35</w:t>
            </w:r>
          </w:p>
        </w:tc>
        <w:tc>
          <w:tcPr>
            <w:tcW w:w="916" w:type="dxa"/>
            <w:tcBorders>
              <w:top w:val="single" w:sz="8" w:space="0" w:color="003F62"/>
              <w:left w:val="nil"/>
              <w:bottom w:val="single" w:sz="8" w:space="0" w:color="003F62"/>
              <w:right w:val="nil"/>
            </w:tcBorders>
          </w:tcPr>
          <w:p w14:paraId="6009808B" w14:textId="77777777" w:rsidR="0023410F" w:rsidRDefault="001D4F61">
            <w:pPr>
              <w:pStyle w:val="TableParagraph"/>
              <w:ind w:left="266" w:right="220"/>
              <w:jc w:val="center"/>
              <w:rPr>
                <w:sz w:val="18"/>
              </w:rPr>
            </w:pPr>
            <w:r>
              <w:rPr>
                <w:color w:val="003F62"/>
                <w:spacing w:val="-5"/>
                <w:sz w:val="18"/>
                <w:u w:val="single" w:color="003F62"/>
              </w:rPr>
              <w:t>&lt;</w:t>
            </w:r>
            <w:r>
              <w:rPr>
                <w:color w:val="003F62"/>
                <w:spacing w:val="-5"/>
                <w:sz w:val="18"/>
              </w:rPr>
              <w:t>35</w:t>
            </w:r>
          </w:p>
        </w:tc>
      </w:tr>
      <w:tr w:rsidR="0023410F" w14:paraId="60098096" w14:textId="77777777">
        <w:trPr>
          <w:trHeight w:val="706"/>
        </w:trPr>
        <w:tc>
          <w:tcPr>
            <w:tcW w:w="2406" w:type="dxa"/>
            <w:tcBorders>
              <w:top w:val="single" w:sz="8" w:space="0" w:color="003F62"/>
              <w:left w:val="nil"/>
              <w:bottom w:val="single" w:sz="8" w:space="0" w:color="003F62"/>
              <w:right w:val="single" w:sz="8" w:space="0" w:color="FFFFFF"/>
            </w:tcBorders>
          </w:tcPr>
          <w:p w14:paraId="6009808D" w14:textId="77777777" w:rsidR="0023410F" w:rsidRDefault="001D4F61">
            <w:pPr>
              <w:pStyle w:val="TableParagraph"/>
              <w:spacing w:line="249" w:lineRule="auto"/>
              <w:ind w:left="90" w:right="110"/>
              <w:rPr>
                <w:sz w:val="18"/>
              </w:rPr>
            </w:pPr>
            <w:r>
              <w:rPr>
                <w:color w:val="003F62"/>
                <w:sz w:val="18"/>
              </w:rPr>
              <w:t xml:space="preserve">Number of unplanned </w:t>
            </w:r>
            <w:r>
              <w:rPr>
                <w:color w:val="003F62"/>
                <w:w w:val="110"/>
                <w:sz w:val="18"/>
              </w:rPr>
              <w:t>water</w:t>
            </w:r>
            <w:r>
              <w:rPr>
                <w:color w:val="003F62"/>
                <w:spacing w:val="-4"/>
                <w:w w:val="110"/>
                <w:sz w:val="18"/>
              </w:rPr>
              <w:t xml:space="preserve"> </w:t>
            </w:r>
            <w:r>
              <w:rPr>
                <w:color w:val="003F62"/>
                <w:w w:val="110"/>
                <w:sz w:val="18"/>
              </w:rPr>
              <w:t>interruptions</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8E" w14:textId="77777777" w:rsidR="0023410F" w:rsidRDefault="001D4F61">
            <w:pPr>
              <w:pStyle w:val="TableParagraph"/>
              <w:ind w:right="245"/>
              <w:jc w:val="right"/>
              <w:rPr>
                <w:b/>
                <w:sz w:val="18"/>
              </w:rPr>
            </w:pPr>
            <w:r>
              <w:rPr>
                <w:b/>
                <w:color w:val="003F62"/>
                <w:spacing w:val="-4"/>
                <w:sz w:val="18"/>
              </w:rPr>
              <w:t>Event</w:t>
            </w:r>
            <w:r>
              <w:rPr>
                <w:b/>
                <w:color w:val="003F62"/>
                <w:spacing w:val="-6"/>
                <w:sz w:val="18"/>
              </w:rPr>
              <w:t xml:space="preserve"> </w:t>
            </w:r>
            <w:r>
              <w:rPr>
                <w:b/>
                <w:color w:val="003F62"/>
                <w:spacing w:val="-4"/>
                <w:sz w:val="18"/>
              </w:rPr>
              <w:t>data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8F" w14:textId="77777777" w:rsidR="0023410F" w:rsidRDefault="001D4F61">
            <w:pPr>
              <w:pStyle w:val="TableParagraph"/>
              <w:ind w:left="190" w:right="148"/>
              <w:jc w:val="center"/>
              <w:rPr>
                <w:sz w:val="18"/>
              </w:rPr>
            </w:pPr>
            <w:r>
              <w:rPr>
                <w:color w:val="003F62"/>
                <w:spacing w:val="-5"/>
                <w:w w:val="95"/>
                <w:sz w:val="18"/>
              </w:rPr>
              <w:t>111</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90" w14:textId="77777777" w:rsidR="0023410F" w:rsidRDefault="001D4F61">
            <w:pPr>
              <w:pStyle w:val="TableParagraph"/>
              <w:ind w:left="191" w:right="148"/>
              <w:jc w:val="center"/>
              <w:rPr>
                <w:sz w:val="18"/>
              </w:rPr>
            </w:pPr>
            <w:r>
              <w:rPr>
                <w:color w:val="003F62"/>
                <w:spacing w:val="-5"/>
                <w:sz w:val="18"/>
              </w:rPr>
              <w:t>166</w:t>
            </w:r>
          </w:p>
        </w:tc>
        <w:tc>
          <w:tcPr>
            <w:tcW w:w="939" w:type="dxa"/>
            <w:tcBorders>
              <w:top w:val="single" w:sz="8" w:space="0" w:color="003F62"/>
              <w:left w:val="single" w:sz="8" w:space="0" w:color="FFFFFF"/>
              <w:bottom w:val="single" w:sz="8" w:space="0" w:color="003F62"/>
              <w:right w:val="nil"/>
            </w:tcBorders>
          </w:tcPr>
          <w:p w14:paraId="60098091" w14:textId="77777777" w:rsidR="0023410F" w:rsidRDefault="001D4F61">
            <w:pPr>
              <w:pStyle w:val="TableParagraph"/>
              <w:ind w:left="115" w:right="72"/>
              <w:jc w:val="center"/>
              <w:rPr>
                <w:sz w:val="18"/>
              </w:rPr>
            </w:pPr>
            <w:r>
              <w:rPr>
                <w:color w:val="003F62"/>
                <w:spacing w:val="-4"/>
                <w:sz w:val="18"/>
                <w:u w:val="single" w:color="003F62"/>
              </w:rPr>
              <w:t>&lt;</w:t>
            </w:r>
            <w:r>
              <w:rPr>
                <w:color w:val="003F62"/>
                <w:spacing w:val="-4"/>
                <w:sz w:val="18"/>
              </w:rPr>
              <w:t>119</w:t>
            </w:r>
          </w:p>
        </w:tc>
        <w:tc>
          <w:tcPr>
            <w:tcW w:w="939" w:type="dxa"/>
            <w:tcBorders>
              <w:top w:val="single" w:sz="8" w:space="0" w:color="003F62"/>
              <w:left w:val="nil"/>
              <w:bottom w:val="single" w:sz="8" w:space="0" w:color="003F62"/>
              <w:right w:val="nil"/>
            </w:tcBorders>
          </w:tcPr>
          <w:p w14:paraId="60098092" w14:textId="77777777" w:rsidR="0023410F" w:rsidRDefault="001D4F61">
            <w:pPr>
              <w:pStyle w:val="TableParagraph"/>
              <w:ind w:left="96" w:right="52"/>
              <w:jc w:val="center"/>
              <w:rPr>
                <w:sz w:val="18"/>
              </w:rPr>
            </w:pPr>
            <w:r>
              <w:rPr>
                <w:color w:val="003F62"/>
                <w:spacing w:val="-4"/>
                <w:sz w:val="18"/>
                <w:u w:val="single" w:color="003F62"/>
              </w:rPr>
              <w:t>&lt;</w:t>
            </w:r>
            <w:r>
              <w:rPr>
                <w:color w:val="003F62"/>
                <w:spacing w:val="-4"/>
                <w:sz w:val="18"/>
              </w:rPr>
              <w:t>119</w:t>
            </w:r>
          </w:p>
        </w:tc>
        <w:tc>
          <w:tcPr>
            <w:tcW w:w="939" w:type="dxa"/>
            <w:tcBorders>
              <w:top w:val="single" w:sz="8" w:space="0" w:color="003F62"/>
              <w:left w:val="nil"/>
              <w:bottom w:val="single" w:sz="8" w:space="0" w:color="003F62"/>
              <w:right w:val="nil"/>
            </w:tcBorders>
          </w:tcPr>
          <w:p w14:paraId="60098093" w14:textId="77777777" w:rsidR="0023410F" w:rsidRDefault="001D4F61">
            <w:pPr>
              <w:pStyle w:val="TableParagraph"/>
              <w:ind w:left="97" w:right="52"/>
              <w:jc w:val="center"/>
              <w:rPr>
                <w:sz w:val="18"/>
              </w:rPr>
            </w:pPr>
            <w:r>
              <w:rPr>
                <w:color w:val="003F62"/>
                <w:spacing w:val="-4"/>
                <w:sz w:val="18"/>
                <w:u w:val="single" w:color="003F62"/>
              </w:rPr>
              <w:t>&lt;</w:t>
            </w:r>
            <w:r>
              <w:rPr>
                <w:color w:val="003F62"/>
                <w:spacing w:val="-4"/>
                <w:sz w:val="18"/>
              </w:rPr>
              <w:t>119</w:t>
            </w:r>
          </w:p>
        </w:tc>
        <w:tc>
          <w:tcPr>
            <w:tcW w:w="939" w:type="dxa"/>
            <w:tcBorders>
              <w:top w:val="single" w:sz="8" w:space="0" w:color="003F62"/>
              <w:left w:val="nil"/>
              <w:bottom w:val="single" w:sz="8" w:space="0" w:color="003F62"/>
              <w:right w:val="nil"/>
            </w:tcBorders>
          </w:tcPr>
          <w:p w14:paraId="60098094" w14:textId="77777777" w:rsidR="0023410F" w:rsidRDefault="001D4F61">
            <w:pPr>
              <w:pStyle w:val="TableParagraph"/>
              <w:ind w:left="97" w:right="52"/>
              <w:jc w:val="center"/>
              <w:rPr>
                <w:sz w:val="18"/>
              </w:rPr>
            </w:pPr>
            <w:r>
              <w:rPr>
                <w:color w:val="003F62"/>
                <w:spacing w:val="-4"/>
                <w:sz w:val="18"/>
                <w:u w:val="single" w:color="003F62"/>
              </w:rPr>
              <w:t>&lt;</w:t>
            </w:r>
            <w:r>
              <w:rPr>
                <w:color w:val="003F62"/>
                <w:spacing w:val="-4"/>
                <w:sz w:val="18"/>
              </w:rPr>
              <w:t>119</w:t>
            </w:r>
          </w:p>
        </w:tc>
        <w:tc>
          <w:tcPr>
            <w:tcW w:w="916" w:type="dxa"/>
            <w:tcBorders>
              <w:top w:val="single" w:sz="8" w:space="0" w:color="003F62"/>
              <w:left w:val="nil"/>
              <w:bottom w:val="single" w:sz="8" w:space="0" w:color="003F62"/>
              <w:right w:val="nil"/>
            </w:tcBorders>
          </w:tcPr>
          <w:p w14:paraId="60098095" w14:textId="77777777" w:rsidR="0023410F" w:rsidRDefault="001D4F61">
            <w:pPr>
              <w:pStyle w:val="TableParagraph"/>
              <w:ind w:left="266" w:right="220"/>
              <w:jc w:val="center"/>
              <w:rPr>
                <w:sz w:val="18"/>
              </w:rPr>
            </w:pPr>
            <w:r>
              <w:rPr>
                <w:color w:val="003F62"/>
                <w:spacing w:val="-4"/>
                <w:sz w:val="18"/>
                <w:u w:val="single" w:color="003F62"/>
              </w:rPr>
              <w:t>&lt;</w:t>
            </w:r>
            <w:r>
              <w:rPr>
                <w:color w:val="003F62"/>
                <w:spacing w:val="-4"/>
                <w:sz w:val="18"/>
              </w:rPr>
              <w:t>119</w:t>
            </w:r>
          </w:p>
        </w:tc>
      </w:tr>
      <w:tr w:rsidR="0023410F" w14:paraId="600980A0" w14:textId="77777777">
        <w:trPr>
          <w:trHeight w:val="1010"/>
        </w:trPr>
        <w:tc>
          <w:tcPr>
            <w:tcW w:w="2406" w:type="dxa"/>
            <w:tcBorders>
              <w:top w:val="single" w:sz="8" w:space="0" w:color="003F62"/>
              <w:left w:val="nil"/>
              <w:bottom w:val="single" w:sz="8" w:space="0" w:color="003F62"/>
              <w:right w:val="single" w:sz="8" w:space="0" w:color="FFFFFF"/>
            </w:tcBorders>
          </w:tcPr>
          <w:p w14:paraId="60098097" w14:textId="77777777" w:rsidR="0023410F" w:rsidRDefault="001D4F61">
            <w:pPr>
              <w:pStyle w:val="TableParagraph"/>
              <w:spacing w:line="249" w:lineRule="auto"/>
              <w:ind w:left="90" w:right="336"/>
              <w:rPr>
                <w:sz w:val="18"/>
              </w:rPr>
            </w:pPr>
            <w:r>
              <w:rPr>
                <w:color w:val="003F62"/>
                <w:w w:val="110"/>
                <w:sz w:val="18"/>
              </w:rPr>
              <w:t>Number of r</w:t>
            </w:r>
            <w:r>
              <w:rPr>
                <w:color w:val="003F62"/>
                <w:w w:val="110"/>
                <w:sz w:val="18"/>
              </w:rPr>
              <w:t xml:space="preserve">esidential </w:t>
            </w:r>
            <w:r>
              <w:rPr>
                <w:color w:val="003F62"/>
                <w:sz w:val="18"/>
              </w:rPr>
              <w:t xml:space="preserve">sewer supply customer </w:t>
            </w:r>
            <w:r>
              <w:rPr>
                <w:color w:val="003F62"/>
                <w:spacing w:val="-2"/>
                <w:w w:val="110"/>
                <w:sz w:val="18"/>
              </w:rPr>
              <w:t>interruptions</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98" w14:textId="77777777" w:rsidR="0023410F" w:rsidRDefault="001D4F61">
            <w:pPr>
              <w:pStyle w:val="TableParagraph"/>
              <w:ind w:right="245"/>
              <w:jc w:val="right"/>
              <w:rPr>
                <w:b/>
                <w:sz w:val="18"/>
              </w:rPr>
            </w:pPr>
            <w:r>
              <w:rPr>
                <w:b/>
                <w:color w:val="003F62"/>
                <w:spacing w:val="-4"/>
                <w:sz w:val="18"/>
              </w:rPr>
              <w:t>Event</w:t>
            </w:r>
            <w:r>
              <w:rPr>
                <w:b/>
                <w:color w:val="003F62"/>
                <w:spacing w:val="-6"/>
                <w:sz w:val="18"/>
              </w:rPr>
              <w:t xml:space="preserve"> </w:t>
            </w:r>
            <w:r>
              <w:rPr>
                <w:b/>
                <w:color w:val="003F62"/>
                <w:spacing w:val="-4"/>
                <w:sz w:val="18"/>
              </w:rPr>
              <w:t>data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99" w14:textId="77777777" w:rsidR="0023410F" w:rsidRDefault="001D4F61">
            <w:pPr>
              <w:pStyle w:val="TableParagraph"/>
              <w:ind w:left="190" w:right="148"/>
              <w:jc w:val="center"/>
              <w:rPr>
                <w:sz w:val="18"/>
              </w:rPr>
            </w:pPr>
            <w:r>
              <w:rPr>
                <w:color w:val="003F62"/>
                <w:spacing w:val="-5"/>
                <w:w w:val="105"/>
                <w:sz w:val="18"/>
              </w:rPr>
              <w:t>46</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9A" w14:textId="77777777" w:rsidR="0023410F" w:rsidRDefault="001D4F61">
            <w:pPr>
              <w:pStyle w:val="TableParagraph"/>
              <w:ind w:left="191" w:right="148"/>
              <w:jc w:val="center"/>
              <w:rPr>
                <w:sz w:val="18"/>
              </w:rPr>
            </w:pPr>
            <w:r>
              <w:rPr>
                <w:color w:val="003F62"/>
                <w:spacing w:val="-5"/>
                <w:sz w:val="18"/>
              </w:rPr>
              <w:t>19</w:t>
            </w:r>
          </w:p>
        </w:tc>
        <w:tc>
          <w:tcPr>
            <w:tcW w:w="939" w:type="dxa"/>
            <w:tcBorders>
              <w:top w:val="single" w:sz="8" w:space="0" w:color="003F62"/>
              <w:left w:val="single" w:sz="8" w:space="0" w:color="FFFFFF"/>
              <w:bottom w:val="single" w:sz="8" w:space="0" w:color="003F62"/>
              <w:right w:val="nil"/>
            </w:tcBorders>
          </w:tcPr>
          <w:p w14:paraId="6009809B" w14:textId="77777777" w:rsidR="0023410F" w:rsidRDefault="001D4F61">
            <w:pPr>
              <w:pStyle w:val="TableParagraph"/>
              <w:ind w:left="115" w:right="72"/>
              <w:jc w:val="center"/>
              <w:rPr>
                <w:sz w:val="18"/>
              </w:rPr>
            </w:pPr>
            <w:r>
              <w:rPr>
                <w:color w:val="003F62"/>
                <w:spacing w:val="-5"/>
                <w:sz w:val="18"/>
                <w:u w:val="single" w:color="003F62"/>
              </w:rPr>
              <w:t>&lt;</w:t>
            </w:r>
            <w:r>
              <w:rPr>
                <w:color w:val="003F62"/>
                <w:spacing w:val="-5"/>
                <w:sz w:val="18"/>
              </w:rPr>
              <w:t>79</w:t>
            </w:r>
          </w:p>
        </w:tc>
        <w:tc>
          <w:tcPr>
            <w:tcW w:w="939" w:type="dxa"/>
            <w:tcBorders>
              <w:top w:val="single" w:sz="8" w:space="0" w:color="003F62"/>
              <w:left w:val="nil"/>
              <w:bottom w:val="single" w:sz="8" w:space="0" w:color="003F62"/>
              <w:right w:val="nil"/>
            </w:tcBorders>
          </w:tcPr>
          <w:p w14:paraId="6009809C" w14:textId="77777777" w:rsidR="0023410F" w:rsidRDefault="001D4F61">
            <w:pPr>
              <w:pStyle w:val="TableParagraph"/>
              <w:ind w:left="96" w:right="52"/>
              <w:jc w:val="center"/>
              <w:rPr>
                <w:sz w:val="18"/>
              </w:rPr>
            </w:pPr>
            <w:r>
              <w:rPr>
                <w:color w:val="003F62"/>
                <w:spacing w:val="-5"/>
                <w:sz w:val="18"/>
                <w:u w:val="single" w:color="003F62"/>
              </w:rPr>
              <w:t>&lt;</w:t>
            </w:r>
            <w:r>
              <w:rPr>
                <w:color w:val="003F62"/>
                <w:spacing w:val="-5"/>
                <w:sz w:val="18"/>
              </w:rPr>
              <w:t>79</w:t>
            </w:r>
          </w:p>
        </w:tc>
        <w:tc>
          <w:tcPr>
            <w:tcW w:w="939" w:type="dxa"/>
            <w:tcBorders>
              <w:top w:val="single" w:sz="8" w:space="0" w:color="003F62"/>
              <w:left w:val="nil"/>
              <w:bottom w:val="single" w:sz="8" w:space="0" w:color="003F62"/>
              <w:right w:val="nil"/>
            </w:tcBorders>
          </w:tcPr>
          <w:p w14:paraId="6009809D" w14:textId="77777777" w:rsidR="0023410F" w:rsidRDefault="001D4F61">
            <w:pPr>
              <w:pStyle w:val="TableParagraph"/>
              <w:ind w:left="97" w:right="52"/>
              <w:jc w:val="center"/>
              <w:rPr>
                <w:sz w:val="18"/>
              </w:rPr>
            </w:pPr>
            <w:r>
              <w:rPr>
                <w:color w:val="003F62"/>
                <w:spacing w:val="-5"/>
                <w:sz w:val="18"/>
                <w:u w:val="single" w:color="003F62"/>
              </w:rPr>
              <w:t>&lt;</w:t>
            </w:r>
            <w:r>
              <w:rPr>
                <w:color w:val="003F62"/>
                <w:spacing w:val="-5"/>
                <w:sz w:val="18"/>
              </w:rPr>
              <w:t>79</w:t>
            </w:r>
          </w:p>
        </w:tc>
        <w:tc>
          <w:tcPr>
            <w:tcW w:w="939" w:type="dxa"/>
            <w:tcBorders>
              <w:top w:val="single" w:sz="8" w:space="0" w:color="003F62"/>
              <w:left w:val="nil"/>
              <w:bottom w:val="single" w:sz="8" w:space="0" w:color="003F62"/>
              <w:right w:val="nil"/>
            </w:tcBorders>
          </w:tcPr>
          <w:p w14:paraId="6009809E" w14:textId="77777777" w:rsidR="0023410F" w:rsidRDefault="001D4F61">
            <w:pPr>
              <w:pStyle w:val="TableParagraph"/>
              <w:ind w:left="97" w:right="52"/>
              <w:jc w:val="center"/>
              <w:rPr>
                <w:sz w:val="18"/>
              </w:rPr>
            </w:pPr>
            <w:r>
              <w:rPr>
                <w:color w:val="003F62"/>
                <w:spacing w:val="-5"/>
                <w:sz w:val="18"/>
                <w:u w:val="single" w:color="003F62"/>
              </w:rPr>
              <w:t>&lt;</w:t>
            </w:r>
            <w:r>
              <w:rPr>
                <w:color w:val="003F62"/>
                <w:spacing w:val="-5"/>
                <w:sz w:val="18"/>
              </w:rPr>
              <w:t>79</w:t>
            </w:r>
          </w:p>
        </w:tc>
        <w:tc>
          <w:tcPr>
            <w:tcW w:w="916" w:type="dxa"/>
            <w:tcBorders>
              <w:top w:val="single" w:sz="8" w:space="0" w:color="003F62"/>
              <w:left w:val="nil"/>
              <w:bottom w:val="single" w:sz="8" w:space="0" w:color="003F62"/>
              <w:right w:val="nil"/>
            </w:tcBorders>
          </w:tcPr>
          <w:p w14:paraId="6009809F" w14:textId="77777777" w:rsidR="0023410F" w:rsidRDefault="001D4F61">
            <w:pPr>
              <w:pStyle w:val="TableParagraph"/>
              <w:ind w:left="266" w:right="220"/>
              <w:jc w:val="center"/>
              <w:rPr>
                <w:sz w:val="18"/>
              </w:rPr>
            </w:pPr>
            <w:r>
              <w:rPr>
                <w:color w:val="003F62"/>
                <w:spacing w:val="-5"/>
                <w:sz w:val="18"/>
                <w:u w:val="single" w:color="003F62"/>
              </w:rPr>
              <w:t>&lt;</w:t>
            </w:r>
            <w:r>
              <w:rPr>
                <w:color w:val="003F62"/>
                <w:spacing w:val="-5"/>
                <w:sz w:val="18"/>
              </w:rPr>
              <w:t>79</w:t>
            </w:r>
          </w:p>
        </w:tc>
      </w:tr>
    </w:tbl>
    <w:p w14:paraId="600980A1" w14:textId="77777777" w:rsidR="0023410F" w:rsidRDefault="0023410F">
      <w:pPr>
        <w:pStyle w:val="BodyText"/>
      </w:pPr>
    </w:p>
    <w:p w14:paraId="600980A2" w14:textId="77777777" w:rsidR="0023410F" w:rsidRDefault="001D4F61">
      <w:pPr>
        <w:pStyle w:val="BodyText"/>
        <w:spacing w:before="2"/>
        <w:rPr>
          <w:sz w:val="23"/>
        </w:rPr>
      </w:pPr>
      <w:r>
        <w:pict w14:anchorId="60098F70">
          <v:shape id="docshape66" o:spid="_x0000_s1952" style="position:absolute;margin-left:36pt;margin-top:14.55pt;width:1in;height:.1pt;z-index:-15712768;mso-wrap-distance-left:0;mso-wrap-distance-right:0;mso-position-horizontal-relative:page" coordorigin="720,291" coordsize="1440,0" path="m720,291r1440,e" filled="f" strokecolor="#00b2cd" strokeweight="1pt">
            <v:path arrowok="t"/>
            <w10:wrap type="topAndBottom" anchorx="page"/>
          </v:shape>
        </w:pict>
      </w:r>
    </w:p>
    <w:p w14:paraId="600980A3" w14:textId="77777777" w:rsidR="0023410F" w:rsidRDefault="001D4F61">
      <w:pPr>
        <w:pStyle w:val="ListParagraph"/>
        <w:numPr>
          <w:ilvl w:val="0"/>
          <w:numId w:val="28"/>
        </w:numPr>
        <w:tabs>
          <w:tab w:val="left" w:pos="530"/>
        </w:tabs>
        <w:spacing w:before="32"/>
        <w:ind w:left="529" w:hanging="170"/>
        <w:rPr>
          <w:sz w:val="16"/>
        </w:rPr>
      </w:pPr>
      <w:r>
        <w:rPr>
          <w:color w:val="00B2CD"/>
          <w:sz w:val="16"/>
        </w:rPr>
        <w:t>FC2022/08416</w:t>
      </w:r>
      <w:r>
        <w:rPr>
          <w:color w:val="00B2CD"/>
          <w:spacing w:val="14"/>
          <w:sz w:val="16"/>
        </w:rPr>
        <w:t xml:space="preserve"> </w:t>
      </w:r>
      <w:r>
        <w:rPr>
          <w:color w:val="00B2CD"/>
          <w:sz w:val="16"/>
        </w:rPr>
        <w:t>–</w:t>
      </w:r>
      <w:r>
        <w:rPr>
          <w:color w:val="00B2CD"/>
          <w:spacing w:val="15"/>
          <w:sz w:val="16"/>
        </w:rPr>
        <w:t xml:space="preserve"> </w:t>
      </w:r>
      <w:r>
        <w:rPr>
          <w:color w:val="00B2CD"/>
          <w:sz w:val="16"/>
        </w:rPr>
        <w:t>Price</w:t>
      </w:r>
      <w:r>
        <w:rPr>
          <w:color w:val="00B2CD"/>
          <w:spacing w:val="15"/>
          <w:sz w:val="16"/>
        </w:rPr>
        <w:t xml:space="preserve"> </w:t>
      </w:r>
      <w:r>
        <w:rPr>
          <w:color w:val="00B2CD"/>
          <w:sz w:val="16"/>
        </w:rPr>
        <w:t>Submission</w:t>
      </w:r>
      <w:r>
        <w:rPr>
          <w:color w:val="00B2CD"/>
          <w:spacing w:val="15"/>
          <w:sz w:val="16"/>
        </w:rPr>
        <w:t xml:space="preserve"> </w:t>
      </w:r>
      <w:r>
        <w:rPr>
          <w:color w:val="00B2CD"/>
          <w:sz w:val="16"/>
        </w:rPr>
        <w:t>2023-28</w:t>
      </w:r>
      <w:r>
        <w:rPr>
          <w:color w:val="00B2CD"/>
          <w:spacing w:val="14"/>
          <w:sz w:val="16"/>
        </w:rPr>
        <w:t xml:space="preserve"> </w:t>
      </w:r>
      <w:r>
        <w:rPr>
          <w:color w:val="00B2CD"/>
          <w:sz w:val="16"/>
        </w:rPr>
        <w:t>–</w:t>
      </w:r>
      <w:r>
        <w:rPr>
          <w:color w:val="00B2CD"/>
          <w:spacing w:val="15"/>
          <w:sz w:val="16"/>
        </w:rPr>
        <w:t xml:space="preserve"> </w:t>
      </w:r>
      <w:r>
        <w:rPr>
          <w:color w:val="00B2CD"/>
          <w:sz w:val="16"/>
        </w:rPr>
        <w:t>Outcomes</w:t>
      </w:r>
      <w:r>
        <w:rPr>
          <w:color w:val="00B2CD"/>
          <w:spacing w:val="15"/>
          <w:sz w:val="16"/>
        </w:rPr>
        <w:t xml:space="preserve"> </w:t>
      </w:r>
      <w:r>
        <w:rPr>
          <w:color w:val="00B2CD"/>
          <w:sz w:val="16"/>
        </w:rPr>
        <w:t>Measures</w:t>
      </w:r>
      <w:r>
        <w:rPr>
          <w:color w:val="00B2CD"/>
          <w:spacing w:val="15"/>
          <w:sz w:val="16"/>
        </w:rPr>
        <w:t xml:space="preserve"> </w:t>
      </w:r>
      <w:r>
        <w:rPr>
          <w:color w:val="00B2CD"/>
          <w:sz w:val="16"/>
        </w:rPr>
        <w:t>and</w:t>
      </w:r>
      <w:r>
        <w:rPr>
          <w:color w:val="00B2CD"/>
          <w:spacing w:val="15"/>
          <w:sz w:val="16"/>
        </w:rPr>
        <w:t xml:space="preserve"> </w:t>
      </w:r>
      <w:r>
        <w:rPr>
          <w:color w:val="00B2CD"/>
          <w:spacing w:val="-2"/>
          <w:sz w:val="16"/>
        </w:rPr>
        <w:t>Targets</w:t>
      </w:r>
    </w:p>
    <w:p w14:paraId="600980A4" w14:textId="77777777" w:rsidR="0023410F" w:rsidRDefault="0023410F">
      <w:pPr>
        <w:rPr>
          <w:sz w:val="16"/>
        </w:rPr>
        <w:sectPr w:rsidR="0023410F">
          <w:pgSz w:w="11910" w:h="16840"/>
          <w:pgMar w:top="580" w:right="440" w:bottom="660" w:left="360" w:header="0" w:footer="380" w:gutter="0"/>
          <w:cols w:space="720"/>
        </w:sectPr>
      </w:pPr>
    </w:p>
    <w:p w14:paraId="600980A5" w14:textId="77777777" w:rsidR="0023410F" w:rsidRDefault="001D4F61">
      <w:pPr>
        <w:pStyle w:val="Heading5"/>
        <w:ind w:left="380"/>
      </w:pPr>
      <w:r>
        <w:rPr>
          <w:color w:val="003F62"/>
        </w:rPr>
        <w:lastRenderedPageBreak/>
        <w:t>Commitment</w:t>
      </w:r>
      <w:r>
        <w:rPr>
          <w:color w:val="003F62"/>
          <w:spacing w:val="-1"/>
        </w:rPr>
        <w:t xml:space="preserve"> </w:t>
      </w:r>
      <w:r>
        <w:rPr>
          <w:color w:val="003F62"/>
        </w:rPr>
        <w:t>to ongoing</w:t>
      </w:r>
      <w:r>
        <w:rPr>
          <w:color w:val="003F62"/>
          <w:spacing w:val="-1"/>
        </w:rPr>
        <w:t xml:space="preserve"> </w:t>
      </w:r>
      <w:r>
        <w:rPr>
          <w:color w:val="003F62"/>
        </w:rPr>
        <w:t xml:space="preserve">reliable </w:t>
      </w:r>
      <w:r>
        <w:rPr>
          <w:color w:val="003F62"/>
          <w:spacing w:val="-2"/>
        </w:rPr>
        <w:t>services</w:t>
      </w:r>
    </w:p>
    <w:p w14:paraId="600980A6" w14:textId="77777777" w:rsidR="0023410F" w:rsidRDefault="001D4F61">
      <w:pPr>
        <w:pStyle w:val="BodyText"/>
        <w:spacing w:before="171" w:line="249" w:lineRule="auto"/>
        <w:ind w:left="380" w:right="400"/>
      </w:pPr>
      <w:r>
        <w:rPr>
          <w:color w:val="003F62"/>
          <w:w w:val="105"/>
        </w:rPr>
        <w:t>Ongoing</w:t>
      </w:r>
      <w:r>
        <w:rPr>
          <w:color w:val="003F62"/>
          <w:spacing w:val="-13"/>
          <w:w w:val="105"/>
        </w:rPr>
        <w:t xml:space="preserve"> </w:t>
      </w:r>
      <w:r>
        <w:rPr>
          <w:color w:val="003F62"/>
          <w:w w:val="105"/>
        </w:rPr>
        <w:t>reliability</w:t>
      </w:r>
      <w:r>
        <w:rPr>
          <w:color w:val="003F62"/>
          <w:spacing w:val="-13"/>
          <w:w w:val="105"/>
        </w:rPr>
        <w:t xml:space="preserve"> </w:t>
      </w:r>
      <w:r>
        <w:rPr>
          <w:color w:val="003F62"/>
          <w:w w:val="105"/>
        </w:rPr>
        <w:t>of</w:t>
      </w:r>
      <w:r>
        <w:rPr>
          <w:color w:val="003F62"/>
          <w:spacing w:val="-13"/>
          <w:w w:val="105"/>
        </w:rPr>
        <w:t xml:space="preserve"> </w:t>
      </w:r>
      <w:r>
        <w:rPr>
          <w:color w:val="003F62"/>
          <w:w w:val="105"/>
        </w:rPr>
        <w:t>services</w:t>
      </w:r>
      <w:r>
        <w:rPr>
          <w:color w:val="003F62"/>
          <w:spacing w:val="-13"/>
          <w:w w:val="105"/>
        </w:rPr>
        <w:t xml:space="preserve"> </w:t>
      </w:r>
      <w:r>
        <w:rPr>
          <w:color w:val="003F62"/>
          <w:w w:val="105"/>
        </w:rPr>
        <w:t>is</w:t>
      </w:r>
      <w:r>
        <w:rPr>
          <w:color w:val="003F62"/>
          <w:spacing w:val="-13"/>
          <w:w w:val="105"/>
        </w:rPr>
        <w:t xml:space="preserve"> </w:t>
      </w:r>
      <w:r>
        <w:rPr>
          <w:color w:val="003F62"/>
          <w:w w:val="105"/>
        </w:rPr>
        <w:t>most</w:t>
      </w:r>
      <w:r>
        <w:rPr>
          <w:color w:val="003F62"/>
          <w:spacing w:val="-13"/>
          <w:w w:val="105"/>
        </w:rPr>
        <w:t xml:space="preserve"> </w:t>
      </w:r>
      <w:r>
        <w:rPr>
          <w:color w:val="003F62"/>
          <w:w w:val="105"/>
        </w:rPr>
        <w:t>important</w:t>
      </w:r>
      <w:r>
        <w:rPr>
          <w:color w:val="003F62"/>
          <w:spacing w:val="-13"/>
          <w:w w:val="105"/>
        </w:rPr>
        <w:t xml:space="preserve"> </w:t>
      </w:r>
      <w:r>
        <w:rPr>
          <w:color w:val="003F62"/>
          <w:w w:val="105"/>
        </w:rPr>
        <w:t>and</w:t>
      </w:r>
      <w:r>
        <w:rPr>
          <w:color w:val="003F62"/>
          <w:spacing w:val="-13"/>
          <w:w w:val="105"/>
        </w:rPr>
        <w:t xml:space="preserve"> </w:t>
      </w:r>
      <w:r>
        <w:rPr>
          <w:color w:val="003F62"/>
          <w:w w:val="105"/>
        </w:rPr>
        <w:t>valued</w:t>
      </w:r>
      <w:r>
        <w:rPr>
          <w:color w:val="003F62"/>
          <w:spacing w:val="-13"/>
          <w:w w:val="105"/>
        </w:rPr>
        <w:t xml:space="preserve"> </w:t>
      </w:r>
      <w:r>
        <w:rPr>
          <w:color w:val="003F62"/>
          <w:w w:val="105"/>
        </w:rPr>
        <w:t>by</w:t>
      </w:r>
      <w:r>
        <w:rPr>
          <w:color w:val="003F62"/>
          <w:spacing w:val="-13"/>
          <w:w w:val="105"/>
        </w:rPr>
        <w:t xml:space="preserve"> </w:t>
      </w:r>
      <w:r>
        <w:rPr>
          <w:color w:val="003F62"/>
          <w:w w:val="105"/>
        </w:rPr>
        <w:t>customers</w:t>
      </w:r>
      <w:r>
        <w:rPr>
          <w:color w:val="003F62"/>
          <w:spacing w:val="-13"/>
          <w:w w:val="105"/>
        </w:rPr>
        <w:t xml:space="preserve"> </w:t>
      </w:r>
      <w:r>
        <w:rPr>
          <w:color w:val="003F62"/>
          <w:w w:val="105"/>
        </w:rPr>
        <w:t>(as</w:t>
      </w:r>
      <w:r>
        <w:rPr>
          <w:color w:val="003F62"/>
          <w:spacing w:val="-13"/>
          <w:w w:val="105"/>
        </w:rPr>
        <w:t xml:space="preserve"> </w:t>
      </w:r>
      <w:r>
        <w:rPr>
          <w:color w:val="003F62"/>
          <w:w w:val="105"/>
        </w:rPr>
        <w:t>evidenced</w:t>
      </w:r>
      <w:r>
        <w:rPr>
          <w:color w:val="003F62"/>
          <w:spacing w:val="-13"/>
          <w:w w:val="105"/>
        </w:rPr>
        <w:t xml:space="preserve"> </w:t>
      </w:r>
      <w:r>
        <w:rPr>
          <w:color w:val="003F62"/>
          <w:w w:val="105"/>
        </w:rPr>
        <w:t>in</w:t>
      </w:r>
      <w:r>
        <w:rPr>
          <w:color w:val="003F62"/>
          <w:spacing w:val="-13"/>
          <w:w w:val="105"/>
        </w:rPr>
        <w:t xml:space="preserve"> </w:t>
      </w:r>
      <w:r>
        <w:rPr>
          <w:color w:val="003F62"/>
          <w:w w:val="105"/>
        </w:rPr>
        <w:t>customer</w:t>
      </w:r>
      <w:r>
        <w:rPr>
          <w:color w:val="003F62"/>
          <w:spacing w:val="-13"/>
          <w:w w:val="105"/>
        </w:rPr>
        <w:t xml:space="preserve"> </w:t>
      </w:r>
      <w:r>
        <w:rPr>
          <w:color w:val="003F62"/>
          <w:w w:val="105"/>
        </w:rPr>
        <w:t>surveys</w:t>
      </w:r>
      <w:r>
        <w:rPr>
          <w:color w:val="003F62"/>
          <w:spacing w:val="-13"/>
          <w:w w:val="105"/>
        </w:rPr>
        <w:t xml:space="preserve"> </w:t>
      </w:r>
      <w:r>
        <w:rPr>
          <w:color w:val="003F62"/>
          <w:w w:val="105"/>
        </w:rPr>
        <w:t>and Community</w:t>
      </w:r>
      <w:r>
        <w:rPr>
          <w:color w:val="003F62"/>
          <w:spacing w:val="-9"/>
          <w:w w:val="105"/>
        </w:rPr>
        <w:t xml:space="preserve"> </w:t>
      </w:r>
      <w:r>
        <w:rPr>
          <w:color w:val="003F62"/>
          <w:w w:val="105"/>
        </w:rPr>
        <w:t>Panel</w:t>
      </w:r>
      <w:r>
        <w:rPr>
          <w:color w:val="003F62"/>
          <w:spacing w:val="-9"/>
          <w:w w:val="105"/>
        </w:rPr>
        <w:t xml:space="preserve"> </w:t>
      </w:r>
      <w:r>
        <w:rPr>
          <w:color w:val="003F62"/>
          <w:w w:val="105"/>
        </w:rPr>
        <w:t>prioritisation</w:t>
      </w:r>
      <w:r>
        <w:rPr>
          <w:color w:val="003F62"/>
          <w:spacing w:val="-9"/>
          <w:w w:val="105"/>
        </w:rPr>
        <w:t xml:space="preserve"> </w:t>
      </w:r>
      <w:r>
        <w:rPr>
          <w:color w:val="003F62"/>
          <w:w w:val="105"/>
        </w:rPr>
        <w:t>of</w:t>
      </w:r>
      <w:r>
        <w:rPr>
          <w:color w:val="003F62"/>
          <w:spacing w:val="-9"/>
          <w:w w:val="105"/>
        </w:rPr>
        <w:t xml:space="preserve"> </w:t>
      </w:r>
      <w:r>
        <w:rPr>
          <w:color w:val="003F62"/>
          <w:w w:val="105"/>
        </w:rPr>
        <w:t>outcomes).</w:t>
      </w:r>
      <w:r>
        <w:rPr>
          <w:color w:val="003F62"/>
          <w:spacing w:val="-9"/>
          <w:w w:val="105"/>
        </w:rPr>
        <w:t xml:space="preserve"> </w:t>
      </w:r>
      <w:r>
        <w:rPr>
          <w:color w:val="003F62"/>
          <w:w w:val="105"/>
        </w:rPr>
        <w:t>Given</w:t>
      </w:r>
      <w:r>
        <w:rPr>
          <w:color w:val="003F62"/>
          <w:spacing w:val="-9"/>
          <w:w w:val="105"/>
        </w:rPr>
        <w:t xml:space="preserve"> </w:t>
      </w:r>
      <w:r>
        <w:rPr>
          <w:color w:val="003F62"/>
          <w:w w:val="105"/>
        </w:rPr>
        <w:t>its</w:t>
      </w:r>
      <w:r>
        <w:rPr>
          <w:color w:val="003F62"/>
          <w:spacing w:val="-9"/>
          <w:w w:val="105"/>
        </w:rPr>
        <w:t xml:space="preserve"> </w:t>
      </w:r>
      <w:r>
        <w:rPr>
          <w:color w:val="003F62"/>
          <w:w w:val="105"/>
        </w:rPr>
        <w:t>high</w:t>
      </w:r>
      <w:r>
        <w:rPr>
          <w:color w:val="003F62"/>
          <w:spacing w:val="-9"/>
          <w:w w:val="105"/>
        </w:rPr>
        <w:t xml:space="preserve"> </w:t>
      </w:r>
      <w:r>
        <w:rPr>
          <w:color w:val="003F62"/>
          <w:w w:val="105"/>
        </w:rPr>
        <w:t>value,</w:t>
      </w:r>
      <w:r>
        <w:rPr>
          <w:color w:val="003F62"/>
          <w:spacing w:val="-9"/>
          <w:w w:val="105"/>
        </w:rPr>
        <w:t xml:space="preserve"> </w:t>
      </w:r>
      <w:r>
        <w:rPr>
          <w:color w:val="003F62"/>
          <w:w w:val="105"/>
        </w:rPr>
        <w:t>under-performance</w:t>
      </w:r>
      <w:r>
        <w:rPr>
          <w:color w:val="003F62"/>
          <w:spacing w:val="-9"/>
          <w:w w:val="105"/>
        </w:rPr>
        <w:t xml:space="preserve"> </w:t>
      </w:r>
      <w:r>
        <w:rPr>
          <w:color w:val="003F62"/>
          <w:w w:val="105"/>
        </w:rPr>
        <w:t>in</w:t>
      </w:r>
      <w:r>
        <w:rPr>
          <w:color w:val="003F62"/>
          <w:spacing w:val="-9"/>
          <w:w w:val="105"/>
        </w:rPr>
        <w:t xml:space="preserve"> </w:t>
      </w:r>
      <w:r>
        <w:rPr>
          <w:color w:val="003F62"/>
          <w:w w:val="105"/>
        </w:rPr>
        <w:t>delivering</w:t>
      </w:r>
      <w:r>
        <w:rPr>
          <w:color w:val="003F62"/>
          <w:spacing w:val="-9"/>
          <w:w w:val="105"/>
        </w:rPr>
        <w:t xml:space="preserve"> </w:t>
      </w:r>
      <w:r>
        <w:rPr>
          <w:color w:val="003F62"/>
          <w:w w:val="105"/>
        </w:rPr>
        <w:t>this</w:t>
      </w:r>
      <w:r>
        <w:rPr>
          <w:color w:val="003F62"/>
          <w:spacing w:val="-9"/>
          <w:w w:val="105"/>
        </w:rPr>
        <w:t xml:space="preserve"> </w:t>
      </w:r>
      <w:r>
        <w:rPr>
          <w:color w:val="003F62"/>
          <w:w w:val="105"/>
        </w:rPr>
        <w:t>outcome is not acceptable.</w:t>
      </w:r>
    </w:p>
    <w:p w14:paraId="600980A7" w14:textId="77777777" w:rsidR="0023410F" w:rsidRDefault="001D4F61">
      <w:pPr>
        <w:pStyle w:val="BodyText"/>
        <w:spacing w:before="173" w:line="249" w:lineRule="auto"/>
        <w:ind w:left="380"/>
      </w:pPr>
      <w:r>
        <w:rPr>
          <w:color w:val="003F62"/>
          <w:w w:val="105"/>
        </w:rPr>
        <w:t>We</w:t>
      </w:r>
      <w:r>
        <w:rPr>
          <w:color w:val="003F62"/>
          <w:spacing w:val="-13"/>
          <w:w w:val="105"/>
        </w:rPr>
        <w:t xml:space="preserve"> </w:t>
      </w:r>
      <w:r>
        <w:rPr>
          <w:color w:val="003F62"/>
          <w:w w:val="105"/>
        </w:rPr>
        <w:t>will</w:t>
      </w:r>
      <w:r>
        <w:rPr>
          <w:color w:val="003F62"/>
          <w:spacing w:val="-13"/>
          <w:w w:val="105"/>
        </w:rPr>
        <w:t xml:space="preserve"> </w:t>
      </w:r>
      <w:r>
        <w:rPr>
          <w:color w:val="003F62"/>
          <w:w w:val="105"/>
        </w:rPr>
        <w:t>provide</w:t>
      </w:r>
      <w:r>
        <w:rPr>
          <w:color w:val="003F62"/>
          <w:spacing w:val="-13"/>
          <w:w w:val="105"/>
        </w:rPr>
        <w:t xml:space="preserve"> </w:t>
      </w:r>
      <w:r>
        <w:rPr>
          <w:color w:val="003F62"/>
          <w:w w:val="105"/>
        </w:rPr>
        <w:t>a</w:t>
      </w:r>
      <w:r>
        <w:rPr>
          <w:color w:val="003F62"/>
          <w:spacing w:val="-13"/>
          <w:w w:val="105"/>
        </w:rPr>
        <w:t xml:space="preserve"> </w:t>
      </w:r>
      <w:r>
        <w:rPr>
          <w:color w:val="003F62"/>
          <w:w w:val="105"/>
        </w:rPr>
        <w:t>payment</w:t>
      </w:r>
      <w:r>
        <w:rPr>
          <w:color w:val="003F62"/>
          <w:spacing w:val="-13"/>
          <w:w w:val="105"/>
        </w:rPr>
        <w:t xml:space="preserve"> </w:t>
      </w:r>
      <w:r>
        <w:rPr>
          <w:color w:val="003F62"/>
          <w:w w:val="105"/>
        </w:rPr>
        <w:t>to</w:t>
      </w:r>
      <w:r>
        <w:rPr>
          <w:color w:val="003F62"/>
          <w:spacing w:val="-13"/>
          <w:w w:val="105"/>
        </w:rPr>
        <w:t xml:space="preserve"> </w:t>
      </w:r>
      <w:r>
        <w:rPr>
          <w:color w:val="003F62"/>
          <w:w w:val="105"/>
        </w:rPr>
        <w:t>those</w:t>
      </w:r>
      <w:r>
        <w:rPr>
          <w:color w:val="003F62"/>
          <w:spacing w:val="-13"/>
          <w:w w:val="105"/>
        </w:rPr>
        <w:t xml:space="preserve"> </w:t>
      </w:r>
      <w:r>
        <w:rPr>
          <w:color w:val="003F62"/>
          <w:w w:val="105"/>
        </w:rPr>
        <w:t>w</w:t>
      </w:r>
      <w:r>
        <w:rPr>
          <w:color w:val="003F62"/>
          <w:w w:val="105"/>
        </w:rPr>
        <w:t>ho</w:t>
      </w:r>
      <w:r>
        <w:rPr>
          <w:color w:val="003F62"/>
          <w:spacing w:val="-13"/>
          <w:w w:val="105"/>
        </w:rPr>
        <w:t xml:space="preserve"> </w:t>
      </w:r>
      <w:r>
        <w:rPr>
          <w:color w:val="003F62"/>
          <w:w w:val="105"/>
        </w:rPr>
        <w:t>have</w:t>
      </w:r>
      <w:r>
        <w:rPr>
          <w:color w:val="003F62"/>
          <w:spacing w:val="-13"/>
          <w:w w:val="105"/>
        </w:rPr>
        <w:t xml:space="preserve"> </w:t>
      </w:r>
      <w:r>
        <w:rPr>
          <w:color w:val="003F62"/>
          <w:w w:val="105"/>
        </w:rPr>
        <w:t>received</w:t>
      </w:r>
      <w:r>
        <w:rPr>
          <w:color w:val="003F62"/>
          <w:spacing w:val="-13"/>
          <w:w w:val="105"/>
        </w:rPr>
        <w:t xml:space="preserve"> </w:t>
      </w:r>
      <w:r>
        <w:rPr>
          <w:color w:val="003F62"/>
          <w:w w:val="105"/>
        </w:rPr>
        <w:t>a</w:t>
      </w:r>
      <w:r>
        <w:rPr>
          <w:color w:val="003F62"/>
          <w:spacing w:val="-13"/>
          <w:w w:val="105"/>
        </w:rPr>
        <w:t xml:space="preserve"> </w:t>
      </w:r>
      <w:r>
        <w:rPr>
          <w:color w:val="003F62"/>
          <w:w w:val="105"/>
        </w:rPr>
        <w:t>level</w:t>
      </w:r>
      <w:r>
        <w:rPr>
          <w:color w:val="003F62"/>
          <w:spacing w:val="-13"/>
          <w:w w:val="105"/>
        </w:rPr>
        <w:t xml:space="preserve"> </w:t>
      </w:r>
      <w:r>
        <w:rPr>
          <w:color w:val="003F62"/>
          <w:w w:val="105"/>
        </w:rPr>
        <w:t>of</w:t>
      </w:r>
      <w:r>
        <w:rPr>
          <w:color w:val="003F62"/>
          <w:spacing w:val="-13"/>
          <w:w w:val="105"/>
        </w:rPr>
        <w:t xml:space="preserve"> </w:t>
      </w:r>
      <w:r>
        <w:rPr>
          <w:color w:val="003F62"/>
          <w:w w:val="105"/>
        </w:rPr>
        <w:t>service</w:t>
      </w:r>
      <w:r>
        <w:rPr>
          <w:color w:val="003F62"/>
          <w:spacing w:val="-13"/>
          <w:w w:val="105"/>
        </w:rPr>
        <w:t xml:space="preserve"> </w:t>
      </w:r>
      <w:r>
        <w:rPr>
          <w:color w:val="003F62"/>
          <w:w w:val="105"/>
        </w:rPr>
        <w:t>below</w:t>
      </w:r>
      <w:r>
        <w:rPr>
          <w:color w:val="003F62"/>
          <w:spacing w:val="-13"/>
          <w:w w:val="105"/>
        </w:rPr>
        <w:t xml:space="preserve"> </w:t>
      </w:r>
      <w:r>
        <w:rPr>
          <w:color w:val="003F62"/>
          <w:w w:val="105"/>
        </w:rPr>
        <w:t>the</w:t>
      </w:r>
      <w:r>
        <w:rPr>
          <w:color w:val="003F62"/>
          <w:spacing w:val="-13"/>
          <w:w w:val="105"/>
        </w:rPr>
        <w:t xml:space="preserve"> </w:t>
      </w:r>
      <w:r>
        <w:rPr>
          <w:color w:val="003F62"/>
          <w:w w:val="105"/>
        </w:rPr>
        <w:t>guaranteed</w:t>
      </w:r>
      <w:r>
        <w:rPr>
          <w:color w:val="003F62"/>
          <w:spacing w:val="-13"/>
          <w:w w:val="105"/>
        </w:rPr>
        <w:t xml:space="preserve"> </w:t>
      </w:r>
      <w:r>
        <w:rPr>
          <w:color w:val="003F62"/>
          <w:w w:val="105"/>
        </w:rPr>
        <w:t>level</w:t>
      </w:r>
      <w:r>
        <w:rPr>
          <w:color w:val="003F62"/>
          <w:spacing w:val="-13"/>
          <w:w w:val="105"/>
        </w:rPr>
        <w:t xml:space="preserve"> </w:t>
      </w:r>
      <w:r>
        <w:rPr>
          <w:color w:val="003F62"/>
          <w:w w:val="105"/>
        </w:rPr>
        <w:t>as</w:t>
      </w:r>
      <w:r>
        <w:rPr>
          <w:color w:val="003F62"/>
          <w:spacing w:val="-13"/>
          <w:w w:val="105"/>
        </w:rPr>
        <w:t xml:space="preserve"> </w:t>
      </w:r>
      <w:r>
        <w:rPr>
          <w:color w:val="003F62"/>
          <w:w w:val="105"/>
        </w:rPr>
        <w:t>part</w:t>
      </w:r>
      <w:r>
        <w:rPr>
          <w:color w:val="003F62"/>
          <w:spacing w:val="-13"/>
          <w:w w:val="105"/>
        </w:rPr>
        <w:t xml:space="preserve"> </w:t>
      </w:r>
      <w:r>
        <w:rPr>
          <w:color w:val="003F62"/>
          <w:w w:val="105"/>
        </w:rPr>
        <w:t>of</w:t>
      </w:r>
      <w:r>
        <w:rPr>
          <w:color w:val="003F62"/>
          <w:spacing w:val="-13"/>
          <w:w w:val="105"/>
        </w:rPr>
        <w:t xml:space="preserve"> </w:t>
      </w:r>
      <w:r>
        <w:rPr>
          <w:color w:val="003F62"/>
          <w:w w:val="105"/>
        </w:rPr>
        <w:t>our commitment</w:t>
      </w:r>
      <w:r>
        <w:rPr>
          <w:color w:val="003F62"/>
          <w:spacing w:val="-4"/>
          <w:w w:val="105"/>
        </w:rPr>
        <w:t xml:space="preserve"> </w:t>
      </w:r>
      <w:r>
        <w:rPr>
          <w:color w:val="003F62"/>
          <w:w w:val="105"/>
        </w:rPr>
        <w:t>to</w:t>
      </w:r>
      <w:r>
        <w:rPr>
          <w:color w:val="003F62"/>
          <w:spacing w:val="-4"/>
          <w:w w:val="105"/>
        </w:rPr>
        <w:t xml:space="preserve"> </w:t>
      </w:r>
      <w:r>
        <w:rPr>
          <w:color w:val="003F62"/>
          <w:w w:val="105"/>
        </w:rPr>
        <w:t>ongoing</w:t>
      </w:r>
      <w:r>
        <w:rPr>
          <w:color w:val="003F62"/>
          <w:spacing w:val="-4"/>
          <w:w w:val="105"/>
        </w:rPr>
        <w:t xml:space="preserve"> </w:t>
      </w:r>
      <w:r>
        <w:rPr>
          <w:color w:val="003F62"/>
          <w:w w:val="105"/>
        </w:rPr>
        <w:t>reliable</w:t>
      </w:r>
      <w:r>
        <w:rPr>
          <w:color w:val="003F62"/>
          <w:spacing w:val="-4"/>
          <w:w w:val="105"/>
        </w:rPr>
        <w:t xml:space="preserve"> </w:t>
      </w:r>
      <w:r>
        <w:rPr>
          <w:color w:val="003F62"/>
          <w:w w:val="105"/>
        </w:rPr>
        <w:t>services</w:t>
      </w:r>
      <w:r>
        <w:rPr>
          <w:color w:val="003F62"/>
          <w:spacing w:val="-4"/>
          <w:w w:val="105"/>
        </w:rPr>
        <w:t xml:space="preserve"> </w:t>
      </w:r>
      <w:r>
        <w:rPr>
          <w:color w:val="003F62"/>
          <w:w w:val="105"/>
        </w:rPr>
        <w:t>(refer</w:t>
      </w:r>
      <w:r>
        <w:rPr>
          <w:color w:val="003F62"/>
          <w:spacing w:val="-4"/>
          <w:w w:val="105"/>
        </w:rPr>
        <w:t xml:space="preserve"> </w:t>
      </w:r>
      <w:r>
        <w:rPr>
          <w:color w:val="003F62"/>
          <w:w w:val="105"/>
        </w:rPr>
        <w:t>page</w:t>
      </w:r>
      <w:r>
        <w:rPr>
          <w:color w:val="003F62"/>
          <w:spacing w:val="-4"/>
          <w:w w:val="105"/>
        </w:rPr>
        <w:t xml:space="preserve"> </w:t>
      </w:r>
      <w:r>
        <w:rPr>
          <w:color w:val="003F62"/>
          <w:w w:val="105"/>
        </w:rPr>
        <w:t>34</w:t>
      </w:r>
      <w:r>
        <w:rPr>
          <w:color w:val="003F62"/>
          <w:spacing w:val="-4"/>
          <w:w w:val="105"/>
        </w:rPr>
        <w:t xml:space="preserve"> </w:t>
      </w:r>
      <w:r>
        <w:rPr>
          <w:color w:val="003F62"/>
          <w:w w:val="105"/>
        </w:rPr>
        <w:t>–</w:t>
      </w:r>
      <w:r>
        <w:rPr>
          <w:color w:val="003F62"/>
          <w:spacing w:val="-4"/>
          <w:w w:val="105"/>
        </w:rPr>
        <w:t xml:space="preserve"> </w:t>
      </w:r>
      <w:r>
        <w:rPr>
          <w:color w:val="003F62"/>
          <w:w w:val="105"/>
        </w:rPr>
        <w:t>Guaranteed</w:t>
      </w:r>
      <w:r>
        <w:rPr>
          <w:color w:val="003F62"/>
          <w:spacing w:val="-4"/>
          <w:w w:val="105"/>
        </w:rPr>
        <w:t xml:space="preserve"> </w:t>
      </w:r>
      <w:r>
        <w:rPr>
          <w:color w:val="003F62"/>
          <w:w w:val="105"/>
        </w:rPr>
        <w:t>Service</w:t>
      </w:r>
      <w:r>
        <w:rPr>
          <w:color w:val="003F62"/>
          <w:spacing w:val="-4"/>
          <w:w w:val="105"/>
        </w:rPr>
        <w:t xml:space="preserve"> </w:t>
      </w:r>
      <w:r>
        <w:rPr>
          <w:color w:val="003F62"/>
          <w:w w:val="105"/>
        </w:rPr>
        <w:t>Levels).</w:t>
      </w:r>
    </w:p>
    <w:p w14:paraId="600980A8" w14:textId="77777777" w:rsidR="0023410F" w:rsidRDefault="001D4F61">
      <w:pPr>
        <w:pStyle w:val="BodyText"/>
        <w:spacing w:before="2"/>
        <w:rPr>
          <w:sz w:val="17"/>
        </w:rPr>
      </w:pPr>
      <w:r>
        <w:pict w14:anchorId="60098F71">
          <v:shape id="docshape67" o:spid="_x0000_s1951" style="position:absolute;margin-left:36pt;margin-top:11.1pt;width:523.3pt;height:.1pt;z-index:-15712256;mso-wrap-distance-left:0;mso-wrap-distance-right:0;mso-position-horizontal-relative:page" coordorigin="720,222" coordsize="10466,0" path="m720,222r10466,e" filled="f" strokecolor="#003f62" strokeweight="1pt">
            <v:path arrowok="t"/>
            <w10:wrap type="topAndBottom" anchorx="page"/>
          </v:shape>
        </w:pict>
      </w:r>
    </w:p>
    <w:p w14:paraId="600980A9" w14:textId="77777777" w:rsidR="0023410F" w:rsidRDefault="0023410F">
      <w:pPr>
        <w:pStyle w:val="BodyText"/>
        <w:spacing w:before="4"/>
        <w:rPr>
          <w:sz w:val="18"/>
        </w:rPr>
      </w:pPr>
    </w:p>
    <w:p w14:paraId="600980AA" w14:textId="77777777" w:rsidR="0023410F" w:rsidRDefault="001D4F61">
      <w:pPr>
        <w:pStyle w:val="Heading3"/>
        <w:spacing w:line="249" w:lineRule="auto"/>
        <w:ind w:left="380" w:right="286"/>
      </w:pPr>
      <w:r>
        <w:rPr>
          <w:color w:val="00B2CD"/>
        </w:rPr>
        <w:t>Outcome 2: Ongoing protection of the environment through action and education, prioritising Country and our communities</w:t>
      </w:r>
    </w:p>
    <w:p w14:paraId="600980AB" w14:textId="77777777" w:rsidR="0023410F" w:rsidRDefault="001D4F61">
      <w:pPr>
        <w:pStyle w:val="Heading5"/>
        <w:spacing w:before="152"/>
        <w:ind w:left="380"/>
      </w:pPr>
      <w:r>
        <w:rPr>
          <w:color w:val="003F62"/>
        </w:rPr>
        <w:t>What</w:t>
      </w:r>
      <w:r>
        <w:rPr>
          <w:color w:val="003F62"/>
          <w:spacing w:val="-6"/>
        </w:rPr>
        <w:t xml:space="preserve"> </w:t>
      </w:r>
      <w:r>
        <w:rPr>
          <w:color w:val="003F62"/>
        </w:rPr>
        <w:t>we</w:t>
      </w:r>
      <w:r>
        <w:rPr>
          <w:color w:val="003F62"/>
          <w:spacing w:val="-4"/>
        </w:rPr>
        <w:t xml:space="preserve"> </w:t>
      </w:r>
      <w:r>
        <w:rPr>
          <w:color w:val="003F62"/>
        </w:rPr>
        <w:t>heard</w:t>
      </w:r>
      <w:r>
        <w:rPr>
          <w:color w:val="003F62"/>
          <w:spacing w:val="-3"/>
        </w:rPr>
        <w:t xml:space="preserve"> </w:t>
      </w:r>
      <w:r>
        <w:rPr>
          <w:color w:val="003F62"/>
        </w:rPr>
        <w:t>from</w:t>
      </w:r>
      <w:r>
        <w:rPr>
          <w:color w:val="003F62"/>
          <w:spacing w:val="-4"/>
        </w:rPr>
        <w:t xml:space="preserve"> </w:t>
      </w:r>
      <w:r>
        <w:rPr>
          <w:color w:val="003F62"/>
        </w:rPr>
        <w:t>our</w:t>
      </w:r>
      <w:r>
        <w:rPr>
          <w:color w:val="003F62"/>
          <w:spacing w:val="-3"/>
        </w:rPr>
        <w:t xml:space="preserve"> </w:t>
      </w:r>
      <w:r>
        <w:rPr>
          <w:color w:val="003F62"/>
          <w:spacing w:val="-2"/>
        </w:rPr>
        <w:t>customers</w:t>
      </w:r>
    </w:p>
    <w:p w14:paraId="600980AC" w14:textId="77777777" w:rsidR="0023410F" w:rsidRDefault="001D4F61">
      <w:pPr>
        <w:pStyle w:val="BodyText"/>
        <w:spacing w:before="172" w:line="249" w:lineRule="auto"/>
        <w:ind w:left="380" w:right="286"/>
      </w:pPr>
      <w:r>
        <w:rPr>
          <w:color w:val="003F62"/>
          <w:w w:val="105"/>
        </w:rPr>
        <w:t>Our region’s natural environment is intrinsically valued by the community. Customers recognise the role</w:t>
      </w:r>
      <w:r>
        <w:rPr>
          <w:color w:val="003F62"/>
          <w:w w:val="105"/>
        </w:rPr>
        <w:t xml:space="preserve"> of sewerage in protecting the environment and public health, and support resilience in the system to cope with future</w:t>
      </w:r>
      <w:r>
        <w:rPr>
          <w:color w:val="003F62"/>
          <w:spacing w:val="-10"/>
          <w:w w:val="105"/>
        </w:rPr>
        <w:t xml:space="preserve"> </w:t>
      </w:r>
      <w:r>
        <w:rPr>
          <w:color w:val="003F62"/>
          <w:w w:val="105"/>
        </w:rPr>
        <w:t>challenges.</w:t>
      </w:r>
      <w:r>
        <w:rPr>
          <w:color w:val="003F62"/>
          <w:spacing w:val="-10"/>
          <w:w w:val="105"/>
        </w:rPr>
        <w:t xml:space="preserve"> </w:t>
      </w:r>
      <w:r>
        <w:rPr>
          <w:color w:val="003F62"/>
          <w:w w:val="105"/>
        </w:rPr>
        <w:t>Customers</w:t>
      </w:r>
      <w:r>
        <w:rPr>
          <w:color w:val="003F62"/>
          <w:spacing w:val="-10"/>
          <w:w w:val="105"/>
        </w:rPr>
        <w:t xml:space="preserve"> </w:t>
      </w:r>
      <w:r>
        <w:rPr>
          <w:color w:val="003F62"/>
          <w:w w:val="105"/>
        </w:rPr>
        <w:t>also</w:t>
      </w:r>
      <w:r>
        <w:rPr>
          <w:color w:val="003F62"/>
          <w:spacing w:val="-10"/>
          <w:w w:val="105"/>
        </w:rPr>
        <w:t xml:space="preserve"> </w:t>
      </w:r>
      <w:r>
        <w:rPr>
          <w:color w:val="003F62"/>
          <w:w w:val="105"/>
        </w:rPr>
        <w:t>recognise</w:t>
      </w:r>
      <w:r>
        <w:rPr>
          <w:color w:val="003F62"/>
          <w:spacing w:val="-10"/>
          <w:w w:val="105"/>
        </w:rPr>
        <w:t xml:space="preserve"> </w:t>
      </w:r>
      <w:r>
        <w:rPr>
          <w:color w:val="003F62"/>
          <w:w w:val="105"/>
        </w:rPr>
        <w:t>the</w:t>
      </w:r>
      <w:r>
        <w:rPr>
          <w:color w:val="003F62"/>
          <w:spacing w:val="-10"/>
          <w:w w:val="105"/>
        </w:rPr>
        <w:t xml:space="preserve"> </w:t>
      </w:r>
      <w:r>
        <w:rPr>
          <w:color w:val="003F62"/>
          <w:w w:val="105"/>
        </w:rPr>
        <w:t>important</w:t>
      </w:r>
      <w:r>
        <w:rPr>
          <w:color w:val="003F62"/>
          <w:spacing w:val="-10"/>
          <w:w w:val="105"/>
        </w:rPr>
        <w:t xml:space="preserve"> </w:t>
      </w:r>
      <w:r>
        <w:rPr>
          <w:color w:val="003F62"/>
          <w:w w:val="105"/>
        </w:rPr>
        <w:t>relationship</w:t>
      </w:r>
      <w:r>
        <w:rPr>
          <w:color w:val="003F62"/>
          <w:spacing w:val="-10"/>
          <w:w w:val="105"/>
        </w:rPr>
        <w:t xml:space="preserve"> </w:t>
      </w:r>
      <w:r>
        <w:rPr>
          <w:color w:val="003F62"/>
          <w:w w:val="105"/>
        </w:rPr>
        <w:t>between</w:t>
      </w:r>
      <w:r>
        <w:rPr>
          <w:color w:val="003F62"/>
          <w:spacing w:val="-10"/>
          <w:w w:val="105"/>
        </w:rPr>
        <w:t xml:space="preserve"> </w:t>
      </w:r>
      <w:r>
        <w:rPr>
          <w:color w:val="003F62"/>
          <w:w w:val="105"/>
        </w:rPr>
        <w:t>protecting</w:t>
      </w:r>
      <w:r>
        <w:rPr>
          <w:color w:val="003F62"/>
          <w:spacing w:val="-10"/>
          <w:w w:val="105"/>
        </w:rPr>
        <w:t xml:space="preserve"> </w:t>
      </w:r>
      <w:r>
        <w:rPr>
          <w:color w:val="003F62"/>
          <w:w w:val="105"/>
        </w:rPr>
        <w:t>our</w:t>
      </w:r>
      <w:r>
        <w:rPr>
          <w:color w:val="003F62"/>
          <w:spacing w:val="-10"/>
          <w:w w:val="105"/>
        </w:rPr>
        <w:t xml:space="preserve"> </w:t>
      </w:r>
      <w:r>
        <w:rPr>
          <w:color w:val="003F62"/>
          <w:w w:val="105"/>
        </w:rPr>
        <w:t>environment</w:t>
      </w:r>
      <w:r>
        <w:rPr>
          <w:color w:val="003F62"/>
          <w:spacing w:val="-10"/>
          <w:w w:val="105"/>
        </w:rPr>
        <w:t xml:space="preserve"> </w:t>
      </w:r>
      <w:r>
        <w:rPr>
          <w:color w:val="003F62"/>
          <w:w w:val="105"/>
        </w:rPr>
        <w:t>and</w:t>
      </w:r>
      <w:r>
        <w:rPr>
          <w:color w:val="003F62"/>
          <w:w w:val="105"/>
        </w:rPr>
        <w:t xml:space="preserve"> providing reliable and safe water.</w:t>
      </w:r>
    </w:p>
    <w:p w14:paraId="600980AD" w14:textId="77777777" w:rsidR="0023410F" w:rsidRDefault="001D4F61">
      <w:pPr>
        <w:pStyle w:val="BodyText"/>
        <w:spacing w:before="173" w:line="249" w:lineRule="auto"/>
        <w:ind w:left="380" w:right="286"/>
      </w:pPr>
      <w:r>
        <w:rPr>
          <w:color w:val="003F62"/>
          <w:spacing w:val="-2"/>
          <w:w w:val="105"/>
        </w:rPr>
        <w:t>First</w:t>
      </w:r>
      <w:r>
        <w:rPr>
          <w:color w:val="003F62"/>
          <w:spacing w:val="-6"/>
          <w:w w:val="105"/>
        </w:rPr>
        <w:t xml:space="preserve"> </w:t>
      </w:r>
      <w:r>
        <w:rPr>
          <w:color w:val="003F62"/>
          <w:spacing w:val="-2"/>
          <w:w w:val="105"/>
        </w:rPr>
        <w:t>Nations</w:t>
      </w:r>
      <w:r>
        <w:rPr>
          <w:color w:val="003F62"/>
          <w:spacing w:val="-6"/>
          <w:w w:val="105"/>
        </w:rPr>
        <w:t xml:space="preserve"> </w:t>
      </w:r>
      <w:r>
        <w:rPr>
          <w:color w:val="003F62"/>
          <w:spacing w:val="-2"/>
          <w:w w:val="105"/>
        </w:rPr>
        <w:t>Peoples</w:t>
      </w:r>
      <w:r>
        <w:rPr>
          <w:color w:val="003F62"/>
          <w:spacing w:val="-6"/>
          <w:w w:val="105"/>
        </w:rPr>
        <w:t xml:space="preserve"> </w:t>
      </w:r>
      <w:r>
        <w:rPr>
          <w:color w:val="003F62"/>
          <w:spacing w:val="-2"/>
          <w:w w:val="105"/>
        </w:rPr>
        <w:t>have</w:t>
      </w:r>
      <w:r>
        <w:rPr>
          <w:color w:val="003F62"/>
          <w:spacing w:val="-6"/>
          <w:w w:val="105"/>
        </w:rPr>
        <w:t xml:space="preserve"> </w:t>
      </w:r>
      <w:r>
        <w:rPr>
          <w:color w:val="003F62"/>
          <w:spacing w:val="-2"/>
          <w:w w:val="105"/>
        </w:rPr>
        <w:t>deep</w:t>
      </w:r>
      <w:r>
        <w:rPr>
          <w:color w:val="003F62"/>
          <w:spacing w:val="-6"/>
          <w:w w:val="105"/>
        </w:rPr>
        <w:t xml:space="preserve"> </w:t>
      </w:r>
      <w:r>
        <w:rPr>
          <w:color w:val="003F62"/>
          <w:spacing w:val="-2"/>
          <w:w w:val="105"/>
        </w:rPr>
        <w:t>and</w:t>
      </w:r>
      <w:r>
        <w:rPr>
          <w:color w:val="003F62"/>
          <w:spacing w:val="-6"/>
          <w:w w:val="105"/>
        </w:rPr>
        <w:t xml:space="preserve"> </w:t>
      </w:r>
      <w:r>
        <w:rPr>
          <w:color w:val="003F62"/>
          <w:spacing w:val="-2"/>
          <w:w w:val="105"/>
        </w:rPr>
        <w:t>ongoing</w:t>
      </w:r>
      <w:r>
        <w:rPr>
          <w:color w:val="003F62"/>
          <w:spacing w:val="-6"/>
          <w:w w:val="105"/>
        </w:rPr>
        <w:t xml:space="preserve"> </w:t>
      </w:r>
      <w:r>
        <w:rPr>
          <w:color w:val="003F62"/>
          <w:spacing w:val="-2"/>
          <w:w w:val="105"/>
        </w:rPr>
        <w:t>connections</w:t>
      </w:r>
      <w:r>
        <w:rPr>
          <w:color w:val="003F62"/>
          <w:spacing w:val="-6"/>
          <w:w w:val="105"/>
        </w:rPr>
        <w:t xml:space="preserve"> </w:t>
      </w:r>
      <w:r>
        <w:rPr>
          <w:color w:val="003F62"/>
          <w:spacing w:val="-2"/>
          <w:w w:val="105"/>
        </w:rPr>
        <w:t>to</w:t>
      </w:r>
      <w:r>
        <w:rPr>
          <w:color w:val="003F62"/>
          <w:spacing w:val="-6"/>
          <w:w w:val="105"/>
        </w:rPr>
        <w:t xml:space="preserve"> </w:t>
      </w:r>
      <w:r>
        <w:rPr>
          <w:color w:val="003F62"/>
          <w:spacing w:val="-2"/>
          <w:w w:val="105"/>
        </w:rPr>
        <w:t>Country.</w:t>
      </w:r>
      <w:r>
        <w:rPr>
          <w:color w:val="003F62"/>
          <w:spacing w:val="-6"/>
          <w:w w:val="105"/>
        </w:rPr>
        <w:t xml:space="preserve"> </w:t>
      </w:r>
      <w:r>
        <w:rPr>
          <w:color w:val="003F62"/>
          <w:spacing w:val="-2"/>
          <w:w w:val="105"/>
        </w:rPr>
        <w:t>Inscribing</w:t>
      </w:r>
      <w:r>
        <w:rPr>
          <w:color w:val="003F62"/>
          <w:spacing w:val="-6"/>
          <w:w w:val="105"/>
        </w:rPr>
        <w:t xml:space="preserve"> </w:t>
      </w:r>
      <w:r>
        <w:rPr>
          <w:color w:val="003F62"/>
          <w:spacing w:val="-2"/>
          <w:w w:val="105"/>
        </w:rPr>
        <w:t>the</w:t>
      </w:r>
      <w:r>
        <w:rPr>
          <w:color w:val="003F62"/>
          <w:spacing w:val="-6"/>
          <w:w w:val="105"/>
        </w:rPr>
        <w:t xml:space="preserve"> </w:t>
      </w:r>
      <w:r>
        <w:rPr>
          <w:color w:val="003F62"/>
          <w:spacing w:val="-2"/>
          <w:w w:val="105"/>
        </w:rPr>
        <w:t>Budj</w:t>
      </w:r>
      <w:r>
        <w:rPr>
          <w:color w:val="003F62"/>
          <w:spacing w:val="-6"/>
          <w:w w:val="105"/>
        </w:rPr>
        <w:t xml:space="preserve"> </w:t>
      </w:r>
      <w:r>
        <w:rPr>
          <w:color w:val="003F62"/>
          <w:spacing w:val="-2"/>
          <w:w w:val="105"/>
        </w:rPr>
        <w:t>Bim</w:t>
      </w:r>
      <w:r>
        <w:rPr>
          <w:color w:val="003F62"/>
          <w:spacing w:val="-6"/>
          <w:w w:val="105"/>
        </w:rPr>
        <w:t xml:space="preserve"> </w:t>
      </w:r>
      <w:r>
        <w:rPr>
          <w:color w:val="003F62"/>
          <w:spacing w:val="-2"/>
          <w:w w:val="105"/>
        </w:rPr>
        <w:t>Cultural</w:t>
      </w:r>
      <w:r>
        <w:rPr>
          <w:color w:val="003F62"/>
          <w:spacing w:val="-6"/>
          <w:w w:val="105"/>
        </w:rPr>
        <w:t xml:space="preserve"> </w:t>
      </w:r>
      <w:r>
        <w:rPr>
          <w:color w:val="003F62"/>
          <w:spacing w:val="-2"/>
          <w:w w:val="105"/>
        </w:rPr>
        <w:t xml:space="preserve">Landscape </w:t>
      </w:r>
      <w:r>
        <w:rPr>
          <w:color w:val="003F62"/>
          <w:w w:val="105"/>
        </w:rPr>
        <w:t>on</w:t>
      </w:r>
      <w:r>
        <w:rPr>
          <w:color w:val="003F62"/>
          <w:spacing w:val="-2"/>
          <w:w w:val="105"/>
        </w:rPr>
        <w:t xml:space="preserve"> </w:t>
      </w:r>
      <w:r>
        <w:rPr>
          <w:color w:val="003F62"/>
          <w:w w:val="105"/>
        </w:rPr>
        <w:t>UNESCO’s</w:t>
      </w:r>
      <w:r>
        <w:rPr>
          <w:color w:val="003F62"/>
          <w:spacing w:val="-2"/>
          <w:w w:val="105"/>
        </w:rPr>
        <w:t xml:space="preserve"> </w:t>
      </w:r>
      <w:r>
        <w:rPr>
          <w:color w:val="003F62"/>
          <w:w w:val="105"/>
        </w:rPr>
        <w:t>World</w:t>
      </w:r>
      <w:r>
        <w:rPr>
          <w:color w:val="003F62"/>
          <w:spacing w:val="-2"/>
          <w:w w:val="105"/>
        </w:rPr>
        <w:t xml:space="preserve"> </w:t>
      </w:r>
      <w:r>
        <w:rPr>
          <w:color w:val="003F62"/>
          <w:w w:val="105"/>
        </w:rPr>
        <w:t>Heritage</w:t>
      </w:r>
      <w:r>
        <w:rPr>
          <w:color w:val="003F62"/>
          <w:spacing w:val="-2"/>
          <w:w w:val="105"/>
        </w:rPr>
        <w:t xml:space="preserve"> </w:t>
      </w:r>
      <w:r>
        <w:rPr>
          <w:color w:val="003F62"/>
          <w:w w:val="105"/>
        </w:rPr>
        <w:t>list</w:t>
      </w:r>
      <w:r>
        <w:rPr>
          <w:color w:val="003F62"/>
          <w:spacing w:val="-2"/>
          <w:w w:val="105"/>
        </w:rPr>
        <w:t xml:space="preserve"> </w:t>
      </w:r>
      <w:r>
        <w:rPr>
          <w:color w:val="003F62"/>
          <w:w w:val="105"/>
        </w:rPr>
        <w:t>in</w:t>
      </w:r>
      <w:r>
        <w:rPr>
          <w:color w:val="003F62"/>
          <w:spacing w:val="-2"/>
          <w:w w:val="105"/>
        </w:rPr>
        <w:t xml:space="preserve"> </w:t>
      </w:r>
      <w:r>
        <w:rPr>
          <w:color w:val="003F62"/>
          <w:w w:val="105"/>
        </w:rPr>
        <w:t>2019</w:t>
      </w:r>
      <w:r>
        <w:rPr>
          <w:color w:val="003F62"/>
          <w:spacing w:val="-2"/>
          <w:w w:val="105"/>
        </w:rPr>
        <w:t xml:space="preserve"> </w:t>
      </w:r>
      <w:r>
        <w:rPr>
          <w:color w:val="003F62"/>
          <w:w w:val="105"/>
        </w:rPr>
        <w:t>demonstrates</w:t>
      </w:r>
      <w:r>
        <w:rPr>
          <w:color w:val="003F62"/>
          <w:spacing w:val="-2"/>
          <w:w w:val="105"/>
        </w:rPr>
        <w:t xml:space="preserve"> </w:t>
      </w:r>
      <w:r>
        <w:rPr>
          <w:color w:val="003F62"/>
          <w:w w:val="105"/>
        </w:rPr>
        <w:t>the</w:t>
      </w:r>
      <w:r>
        <w:rPr>
          <w:color w:val="003F62"/>
          <w:spacing w:val="-2"/>
          <w:w w:val="105"/>
        </w:rPr>
        <w:t xml:space="preserve"> </w:t>
      </w:r>
      <w:r>
        <w:rPr>
          <w:color w:val="003F62"/>
          <w:w w:val="105"/>
        </w:rPr>
        <w:t>long-standing</w:t>
      </w:r>
      <w:r>
        <w:rPr>
          <w:color w:val="003F62"/>
          <w:spacing w:val="-2"/>
          <w:w w:val="105"/>
        </w:rPr>
        <w:t xml:space="preserve"> </w:t>
      </w:r>
      <w:r>
        <w:rPr>
          <w:color w:val="003F62"/>
          <w:w w:val="105"/>
        </w:rPr>
        <w:t>connection,</w:t>
      </w:r>
      <w:r>
        <w:rPr>
          <w:color w:val="003F62"/>
          <w:spacing w:val="-2"/>
          <w:w w:val="105"/>
        </w:rPr>
        <w:t xml:space="preserve"> </w:t>
      </w:r>
      <w:r>
        <w:rPr>
          <w:color w:val="003F62"/>
          <w:w w:val="105"/>
        </w:rPr>
        <w:t>cultural</w:t>
      </w:r>
      <w:r>
        <w:rPr>
          <w:color w:val="003F62"/>
          <w:spacing w:val="-2"/>
          <w:w w:val="105"/>
        </w:rPr>
        <w:t xml:space="preserve"> </w:t>
      </w:r>
      <w:r>
        <w:rPr>
          <w:color w:val="003F62"/>
          <w:w w:val="105"/>
        </w:rPr>
        <w:t>value</w:t>
      </w:r>
      <w:r>
        <w:rPr>
          <w:color w:val="003F62"/>
          <w:spacing w:val="-2"/>
          <w:w w:val="105"/>
        </w:rPr>
        <w:t xml:space="preserve"> </w:t>
      </w:r>
      <w:r>
        <w:rPr>
          <w:color w:val="003F62"/>
          <w:w w:val="105"/>
        </w:rPr>
        <w:t>and managem</w:t>
      </w:r>
      <w:r>
        <w:rPr>
          <w:color w:val="003F62"/>
          <w:w w:val="105"/>
        </w:rPr>
        <w:t>ent</w:t>
      </w:r>
      <w:r>
        <w:rPr>
          <w:color w:val="003F62"/>
          <w:spacing w:val="-10"/>
          <w:w w:val="105"/>
        </w:rPr>
        <w:t xml:space="preserve"> </w:t>
      </w:r>
      <w:r>
        <w:rPr>
          <w:color w:val="003F62"/>
          <w:w w:val="105"/>
        </w:rPr>
        <w:t>of</w:t>
      </w:r>
      <w:r>
        <w:rPr>
          <w:color w:val="003F62"/>
          <w:spacing w:val="-10"/>
          <w:w w:val="105"/>
        </w:rPr>
        <w:t xml:space="preserve"> </w:t>
      </w:r>
      <w:r>
        <w:rPr>
          <w:color w:val="003F62"/>
          <w:w w:val="105"/>
        </w:rPr>
        <w:t>the</w:t>
      </w:r>
      <w:r>
        <w:rPr>
          <w:color w:val="003F62"/>
          <w:spacing w:val="-10"/>
          <w:w w:val="105"/>
        </w:rPr>
        <w:t xml:space="preserve"> </w:t>
      </w:r>
      <w:r>
        <w:rPr>
          <w:color w:val="003F62"/>
          <w:w w:val="105"/>
        </w:rPr>
        <w:t>landscape</w:t>
      </w:r>
      <w:r>
        <w:rPr>
          <w:color w:val="003F62"/>
          <w:spacing w:val="-10"/>
          <w:w w:val="105"/>
        </w:rPr>
        <w:t xml:space="preserve"> </w:t>
      </w:r>
      <w:r>
        <w:rPr>
          <w:color w:val="003F62"/>
          <w:w w:val="105"/>
        </w:rPr>
        <w:t>by</w:t>
      </w:r>
      <w:r>
        <w:rPr>
          <w:color w:val="003F62"/>
          <w:spacing w:val="-10"/>
          <w:w w:val="105"/>
        </w:rPr>
        <w:t xml:space="preserve"> </w:t>
      </w:r>
      <w:r>
        <w:rPr>
          <w:color w:val="003F62"/>
          <w:w w:val="105"/>
        </w:rPr>
        <w:t>First</w:t>
      </w:r>
      <w:r>
        <w:rPr>
          <w:color w:val="003F62"/>
          <w:spacing w:val="-10"/>
          <w:w w:val="105"/>
        </w:rPr>
        <w:t xml:space="preserve"> </w:t>
      </w:r>
      <w:r>
        <w:rPr>
          <w:color w:val="003F62"/>
          <w:w w:val="105"/>
        </w:rPr>
        <w:t>Nations</w:t>
      </w:r>
      <w:r>
        <w:rPr>
          <w:color w:val="003F62"/>
          <w:spacing w:val="-10"/>
          <w:w w:val="105"/>
        </w:rPr>
        <w:t xml:space="preserve"> </w:t>
      </w:r>
      <w:r>
        <w:rPr>
          <w:color w:val="003F62"/>
          <w:w w:val="105"/>
        </w:rPr>
        <w:t>Peoples</w:t>
      </w:r>
      <w:r>
        <w:rPr>
          <w:color w:val="003F62"/>
          <w:spacing w:val="-10"/>
          <w:w w:val="105"/>
        </w:rPr>
        <w:t xml:space="preserve"> </w:t>
      </w:r>
      <w:r>
        <w:rPr>
          <w:color w:val="003F62"/>
          <w:w w:val="105"/>
        </w:rPr>
        <w:t>in</w:t>
      </w:r>
      <w:r>
        <w:rPr>
          <w:color w:val="003F62"/>
          <w:spacing w:val="-10"/>
          <w:w w:val="105"/>
        </w:rPr>
        <w:t xml:space="preserve"> </w:t>
      </w:r>
      <w:r>
        <w:rPr>
          <w:color w:val="003F62"/>
          <w:w w:val="105"/>
        </w:rPr>
        <w:t>our</w:t>
      </w:r>
      <w:r>
        <w:rPr>
          <w:color w:val="003F62"/>
          <w:spacing w:val="-10"/>
          <w:w w:val="105"/>
        </w:rPr>
        <w:t xml:space="preserve"> </w:t>
      </w:r>
      <w:r>
        <w:rPr>
          <w:color w:val="003F62"/>
          <w:w w:val="105"/>
        </w:rPr>
        <w:t>region.</w:t>
      </w:r>
      <w:r>
        <w:rPr>
          <w:color w:val="003F62"/>
          <w:spacing w:val="-10"/>
          <w:w w:val="105"/>
        </w:rPr>
        <w:t xml:space="preserve"> </w:t>
      </w:r>
      <w:r>
        <w:rPr>
          <w:color w:val="003F62"/>
          <w:w w:val="105"/>
        </w:rPr>
        <w:t>Traditional</w:t>
      </w:r>
      <w:r>
        <w:rPr>
          <w:color w:val="003F62"/>
          <w:spacing w:val="-10"/>
          <w:w w:val="105"/>
        </w:rPr>
        <w:t xml:space="preserve"> </w:t>
      </w:r>
      <w:r>
        <w:rPr>
          <w:color w:val="003F62"/>
          <w:w w:val="105"/>
        </w:rPr>
        <w:t>Owners</w:t>
      </w:r>
      <w:r>
        <w:rPr>
          <w:color w:val="003F62"/>
          <w:spacing w:val="-10"/>
          <w:w w:val="105"/>
        </w:rPr>
        <w:t xml:space="preserve"> </w:t>
      </w:r>
      <w:r>
        <w:rPr>
          <w:color w:val="003F62"/>
          <w:w w:val="105"/>
        </w:rPr>
        <w:t>have</w:t>
      </w:r>
      <w:r>
        <w:rPr>
          <w:color w:val="003F62"/>
          <w:spacing w:val="-10"/>
          <w:w w:val="105"/>
        </w:rPr>
        <w:t xml:space="preserve"> </w:t>
      </w:r>
      <w:r>
        <w:rPr>
          <w:color w:val="003F62"/>
          <w:w w:val="105"/>
        </w:rPr>
        <w:t>expressed</w:t>
      </w:r>
      <w:r>
        <w:rPr>
          <w:color w:val="003F62"/>
          <w:spacing w:val="-10"/>
          <w:w w:val="105"/>
        </w:rPr>
        <w:t xml:space="preserve"> </w:t>
      </w:r>
      <w:r>
        <w:rPr>
          <w:color w:val="003F62"/>
          <w:w w:val="105"/>
        </w:rPr>
        <w:t>the</w:t>
      </w:r>
      <w:r>
        <w:rPr>
          <w:color w:val="003F62"/>
          <w:w w:val="105"/>
        </w:rPr>
        <w:t xml:space="preserve"> importance of building relationships and working together to care for and heal Country.</w:t>
      </w:r>
    </w:p>
    <w:p w14:paraId="600980AE" w14:textId="77777777" w:rsidR="0023410F" w:rsidRDefault="001D4F61">
      <w:pPr>
        <w:pStyle w:val="BodyText"/>
        <w:spacing w:before="174" w:line="249" w:lineRule="auto"/>
        <w:ind w:left="380" w:right="286"/>
      </w:pPr>
      <w:r>
        <w:rPr>
          <w:color w:val="003F62"/>
          <w:w w:val="105"/>
        </w:rPr>
        <w:t>The</w:t>
      </w:r>
      <w:r>
        <w:rPr>
          <w:color w:val="003F62"/>
          <w:spacing w:val="-8"/>
          <w:w w:val="105"/>
        </w:rPr>
        <w:t xml:space="preserve"> </w:t>
      </w:r>
      <w:r>
        <w:rPr>
          <w:color w:val="003F62"/>
          <w:w w:val="105"/>
        </w:rPr>
        <w:t>community</w:t>
      </w:r>
      <w:r>
        <w:rPr>
          <w:color w:val="003F62"/>
          <w:spacing w:val="-8"/>
          <w:w w:val="105"/>
        </w:rPr>
        <w:t xml:space="preserve"> </w:t>
      </w:r>
      <w:r>
        <w:rPr>
          <w:color w:val="003F62"/>
          <w:w w:val="105"/>
        </w:rPr>
        <w:t>expressed</w:t>
      </w:r>
      <w:r>
        <w:rPr>
          <w:color w:val="003F62"/>
          <w:spacing w:val="-8"/>
          <w:w w:val="105"/>
        </w:rPr>
        <w:t xml:space="preserve"> </w:t>
      </w:r>
      <w:r>
        <w:rPr>
          <w:color w:val="003F62"/>
          <w:w w:val="105"/>
        </w:rPr>
        <w:t>a</w:t>
      </w:r>
      <w:r>
        <w:rPr>
          <w:color w:val="003F62"/>
          <w:spacing w:val="-8"/>
          <w:w w:val="105"/>
        </w:rPr>
        <w:t xml:space="preserve"> </w:t>
      </w:r>
      <w:r>
        <w:rPr>
          <w:color w:val="003F62"/>
          <w:w w:val="105"/>
        </w:rPr>
        <w:t>strong</w:t>
      </w:r>
      <w:r>
        <w:rPr>
          <w:color w:val="003F62"/>
          <w:spacing w:val="-8"/>
          <w:w w:val="105"/>
        </w:rPr>
        <w:t xml:space="preserve"> </w:t>
      </w:r>
      <w:r>
        <w:rPr>
          <w:color w:val="003F62"/>
          <w:w w:val="105"/>
        </w:rPr>
        <w:t>desire</w:t>
      </w:r>
      <w:r>
        <w:rPr>
          <w:color w:val="003F62"/>
          <w:spacing w:val="-8"/>
          <w:w w:val="105"/>
        </w:rPr>
        <w:t xml:space="preserve"> </w:t>
      </w:r>
      <w:r>
        <w:rPr>
          <w:color w:val="003F62"/>
          <w:w w:val="105"/>
        </w:rPr>
        <w:t>for</w:t>
      </w:r>
      <w:r>
        <w:rPr>
          <w:color w:val="003F62"/>
          <w:spacing w:val="-8"/>
          <w:w w:val="105"/>
        </w:rPr>
        <w:t xml:space="preserve"> </w:t>
      </w:r>
      <w:r>
        <w:rPr>
          <w:color w:val="003F62"/>
          <w:w w:val="105"/>
        </w:rPr>
        <w:t>us</w:t>
      </w:r>
      <w:r>
        <w:rPr>
          <w:color w:val="003F62"/>
          <w:spacing w:val="-8"/>
          <w:w w:val="105"/>
        </w:rPr>
        <w:t xml:space="preserve"> </w:t>
      </w:r>
      <w:r>
        <w:rPr>
          <w:color w:val="003F62"/>
          <w:w w:val="105"/>
        </w:rPr>
        <w:t>to</w:t>
      </w:r>
      <w:r>
        <w:rPr>
          <w:color w:val="003F62"/>
          <w:spacing w:val="-8"/>
          <w:w w:val="105"/>
        </w:rPr>
        <w:t xml:space="preserve"> </w:t>
      </w:r>
      <w:r>
        <w:rPr>
          <w:color w:val="003F62"/>
          <w:w w:val="105"/>
        </w:rPr>
        <w:t>continue</w:t>
      </w:r>
      <w:r>
        <w:rPr>
          <w:color w:val="003F62"/>
          <w:spacing w:val="-8"/>
          <w:w w:val="105"/>
        </w:rPr>
        <w:t xml:space="preserve"> </w:t>
      </w:r>
      <w:r>
        <w:rPr>
          <w:color w:val="003F62"/>
          <w:w w:val="105"/>
        </w:rPr>
        <w:t>protecting</w:t>
      </w:r>
      <w:r>
        <w:rPr>
          <w:color w:val="003F62"/>
          <w:spacing w:val="-8"/>
          <w:w w:val="105"/>
        </w:rPr>
        <w:t xml:space="preserve"> </w:t>
      </w:r>
      <w:r>
        <w:rPr>
          <w:color w:val="003F62"/>
          <w:w w:val="105"/>
        </w:rPr>
        <w:t>the</w:t>
      </w:r>
      <w:r>
        <w:rPr>
          <w:color w:val="003F62"/>
          <w:spacing w:val="-8"/>
          <w:w w:val="105"/>
        </w:rPr>
        <w:t xml:space="preserve"> </w:t>
      </w:r>
      <w:r>
        <w:rPr>
          <w:color w:val="003F62"/>
          <w:w w:val="105"/>
        </w:rPr>
        <w:t>environment</w:t>
      </w:r>
      <w:r>
        <w:rPr>
          <w:color w:val="003F62"/>
          <w:spacing w:val="-8"/>
          <w:w w:val="105"/>
        </w:rPr>
        <w:t xml:space="preserve"> </w:t>
      </w:r>
      <w:r>
        <w:rPr>
          <w:color w:val="003F62"/>
          <w:w w:val="105"/>
        </w:rPr>
        <w:t>and</w:t>
      </w:r>
      <w:r>
        <w:rPr>
          <w:color w:val="003F62"/>
          <w:spacing w:val="-8"/>
          <w:w w:val="105"/>
        </w:rPr>
        <w:t xml:space="preserve"> </w:t>
      </w:r>
      <w:r>
        <w:rPr>
          <w:color w:val="003F62"/>
          <w:w w:val="105"/>
        </w:rPr>
        <w:t>proactively</w:t>
      </w:r>
      <w:r>
        <w:rPr>
          <w:color w:val="003F62"/>
          <w:spacing w:val="-8"/>
          <w:w w:val="105"/>
        </w:rPr>
        <w:t xml:space="preserve"> </w:t>
      </w:r>
      <w:r>
        <w:rPr>
          <w:color w:val="003F62"/>
          <w:w w:val="105"/>
        </w:rPr>
        <w:t>address key</w:t>
      </w:r>
      <w:r>
        <w:rPr>
          <w:color w:val="003F62"/>
          <w:spacing w:val="-14"/>
          <w:w w:val="105"/>
        </w:rPr>
        <w:t xml:space="preserve"> </w:t>
      </w:r>
      <w:r>
        <w:rPr>
          <w:color w:val="003F62"/>
          <w:w w:val="105"/>
        </w:rPr>
        <w:t>issues</w:t>
      </w:r>
      <w:r>
        <w:rPr>
          <w:color w:val="003F62"/>
          <w:spacing w:val="-14"/>
          <w:w w:val="105"/>
        </w:rPr>
        <w:t xml:space="preserve"> </w:t>
      </w:r>
      <w:r>
        <w:rPr>
          <w:color w:val="003F62"/>
          <w:w w:val="105"/>
        </w:rPr>
        <w:t>like</w:t>
      </w:r>
      <w:r>
        <w:rPr>
          <w:color w:val="003F62"/>
          <w:spacing w:val="-14"/>
          <w:w w:val="105"/>
        </w:rPr>
        <w:t xml:space="preserve"> </w:t>
      </w:r>
      <w:r>
        <w:rPr>
          <w:color w:val="003F62"/>
          <w:w w:val="105"/>
        </w:rPr>
        <w:t>climate</w:t>
      </w:r>
      <w:r>
        <w:rPr>
          <w:color w:val="003F62"/>
          <w:spacing w:val="-14"/>
          <w:w w:val="105"/>
        </w:rPr>
        <w:t xml:space="preserve"> </w:t>
      </w:r>
      <w:r>
        <w:rPr>
          <w:color w:val="003F62"/>
          <w:w w:val="105"/>
        </w:rPr>
        <w:t>change.</w:t>
      </w:r>
      <w:r>
        <w:rPr>
          <w:color w:val="003F62"/>
          <w:spacing w:val="-14"/>
          <w:w w:val="105"/>
        </w:rPr>
        <w:t xml:space="preserve"> </w:t>
      </w:r>
      <w:r>
        <w:rPr>
          <w:color w:val="003F62"/>
          <w:w w:val="105"/>
        </w:rPr>
        <w:t>This</w:t>
      </w:r>
      <w:r>
        <w:rPr>
          <w:color w:val="003F62"/>
          <w:spacing w:val="-14"/>
          <w:w w:val="105"/>
        </w:rPr>
        <w:t xml:space="preserve"> </w:t>
      </w:r>
      <w:r>
        <w:rPr>
          <w:color w:val="003F62"/>
          <w:w w:val="105"/>
        </w:rPr>
        <w:t>included</w:t>
      </w:r>
      <w:r>
        <w:rPr>
          <w:color w:val="003F62"/>
          <w:spacing w:val="-14"/>
          <w:w w:val="105"/>
        </w:rPr>
        <w:t xml:space="preserve"> </w:t>
      </w:r>
      <w:r>
        <w:rPr>
          <w:color w:val="003F62"/>
          <w:w w:val="105"/>
        </w:rPr>
        <w:t>support</w:t>
      </w:r>
      <w:r>
        <w:rPr>
          <w:color w:val="003F62"/>
          <w:spacing w:val="-14"/>
          <w:w w:val="105"/>
        </w:rPr>
        <w:t xml:space="preserve"> </w:t>
      </w:r>
      <w:r>
        <w:rPr>
          <w:color w:val="003F62"/>
          <w:w w:val="105"/>
        </w:rPr>
        <w:t>for</w:t>
      </w:r>
      <w:r>
        <w:rPr>
          <w:color w:val="003F62"/>
          <w:spacing w:val="-14"/>
          <w:w w:val="105"/>
        </w:rPr>
        <w:t xml:space="preserve"> </w:t>
      </w:r>
      <w:r>
        <w:rPr>
          <w:color w:val="003F62"/>
          <w:w w:val="105"/>
        </w:rPr>
        <w:t>our</w:t>
      </w:r>
      <w:r>
        <w:rPr>
          <w:color w:val="003F62"/>
          <w:spacing w:val="-14"/>
          <w:w w:val="105"/>
        </w:rPr>
        <w:t xml:space="preserve"> </w:t>
      </w:r>
      <w:r>
        <w:rPr>
          <w:color w:val="003F62"/>
          <w:w w:val="105"/>
        </w:rPr>
        <w:t>carbon</w:t>
      </w:r>
      <w:r>
        <w:rPr>
          <w:color w:val="003F62"/>
          <w:spacing w:val="-14"/>
          <w:w w:val="105"/>
        </w:rPr>
        <w:t xml:space="preserve"> </w:t>
      </w:r>
      <w:r>
        <w:rPr>
          <w:color w:val="003F62"/>
          <w:w w:val="105"/>
        </w:rPr>
        <w:t>emission</w:t>
      </w:r>
      <w:r>
        <w:rPr>
          <w:color w:val="003F62"/>
          <w:spacing w:val="-14"/>
          <w:w w:val="105"/>
        </w:rPr>
        <w:t xml:space="preserve"> </w:t>
      </w:r>
      <w:r>
        <w:rPr>
          <w:color w:val="003F62"/>
          <w:w w:val="105"/>
        </w:rPr>
        <w:t>reduction</w:t>
      </w:r>
      <w:r>
        <w:rPr>
          <w:color w:val="003F62"/>
          <w:spacing w:val="-14"/>
          <w:w w:val="105"/>
        </w:rPr>
        <w:t xml:space="preserve"> </w:t>
      </w:r>
      <w:r>
        <w:rPr>
          <w:color w:val="003F62"/>
          <w:w w:val="105"/>
        </w:rPr>
        <w:t>targets,</w:t>
      </w:r>
      <w:r>
        <w:rPr>
          <w:color w:val="003F62"/>
          <w:spacing w:val="-14"/>
          <w:w w:val="105"/>
        </w:rPr>
        <w:t xml:space="preserve"> </w:t>
      </w:r>
      <w:r>
        <w:rPr>
          <w:color w:val="003F62"/>
          <w:w w:val="105"/>
        </w:rPr>
        <w:t>minimising</w:t>
      </w:r>
      <w:r>
        <w:rPr>
          <w:color w:val="003F62"/>
          <w:spacing w:val="-14"/>
          <w:w w:val="105"/>
        </w:rPr>
        <w:t xml:space="preserve"> </w:t>
      </w:r>
      <w:r>
        <w:rPr>
          <w:color w:val="003F62"/>
          <w:w w:val="105"/>
        </w:rPr>
        <w:t>direct and</w:t>
      </w:r>
      <w:r>
        <w:rPr>
          <w:color w:val="003F62"/>
          <w:spacing w:val="-4"/>
          <w:w w:val="105"/>
        </w:rPr>
        <w:t xml:space="preserve"> </w:t>
      </w:r>
      <w:r>
        <w:rPr>
          <w:color w:val="003F62"/>
          <w:w w:val="105"/>
        </w:rPr>
        <w:t>indirect</w:t>
      </w:r>
      <w:r>
        <w:rPr>
          <w:color w:val="003F62"/>
          <w:spacing w:val="-4"/>
          <w:w w:val="105"/>
        </w:rPr>
        <w:t xml:space="preserve"> </w:t>
      </w:r>
      <w:r>
        <w:rPr>
          <w:color w:val="003F62"/>
          <w:w w:val="105"/>
        </w:rPr>
        <w:t>impacts</w:t>
      </w:r>
      <w:r>
        <w:rPr>
          <w:color w:val="003F62"/>
          <w:spacing w:val="-4"/>
          <w:w w:val="105"/>
        </w:rPr>
        <w:t xml:space="preserve"> </w:t>
      </w:r>
      <w:r>
        <w:rPr>
          <w:color w:val="003F62"/>
          <w:w w:val="105"/>
        </w:rPr>
        <w:t>of</w:t>
      </w:r>
      <w:r>
        <w:rPr>
          <w:color w:val="003F62"/>
          <w:spacing w:val="-4"/>
          <w:w w:val="105"/>
        </w:rPr>
        <w:t xml:space="preserve"> </w:t>
      </w:r>
      <w:r>
        <w:rPr>
          <w:color w:val="003F62"/>
          <w:w w:val="105"/>
        </w:rPr>
        <w:t>our</w:t>
      </w:r>
      <w:r>
        <w:rPr>
          <w:color w:val="003F62"/>
          <w:spacing w:val="-4"/>
          <w:w w:val="105"/>
        </w:rPr>
        <w:t xml:space="preserve"> </w:t>
      </w:r>
      <w:r>
        <w:rPr>
          <w:color w:val="003F62"/>
          <w:w w:val="105"/>
        </w:rPr>
        <w:t>services,</w:t>
      </w:r>
      <w:r>
        <w:rPr>
          <w:color w:val="003F62"/>
          <w:spacing w:val="-4"/>
          <w:w w:val="105"/>
        </w:rPr>
        <w:t xml:space="preserve"> </w:t>
      </w:r>
      <w:r>
        <w:rPr>
          <w:color w:val="003F62"/>
          <w:w w:val="105"/>
        </w:rPr>
        <w:t>and</w:t>
      </w:r>
      <w:r>
        <w:rPr>
          <w:color w:val="003F62"/>
          <w:spacing w:val="-4"/>
          <w:w w:val="105"/>
        </w:rPr>
        <w:t xml:space="preserve"> </w:t>
      </w:r>
      <w:r>
        <w:rPr>
          <w:color w:val="003F62"/>
          <w:w w:val="105"/>
        </w:rPr>
        <w:t>exploring</w:t>
      </w:r>
      <w:r>
        <w:rPr>
          <w:color w:val="003F62"/>
          <w:spacing w:val="-4"/>
          <w:w w:val="105"/>
        </w:rPr>
        <w:t xml:space="preserve"> </w:t>
      </w:r>
      <w:r>
        <w:rPr>
          <w:color w:val="003F62"/>
          <w:w w:val="105"/>
        </w:rPr>
        <w:t>opportunities</w:t>
      </w:r>
      <w:r>
        <w:rPr>
          <w:color w:val="003F62"/>
          <w:spacing w:val="-4"/>
          <w:w w:val="105"/>
        </w:rPr>
        <w:t xml:space="preserve"> </w:t>
      </w:r>
      <w:r>
        <w:rPr>
          <w:color w:val="003F62"/>
          <w:w w:val="105"/>
        </w:rPr>
        <w:t>to</w:t>
      </w:r>
      <w:r>
        <w:rPr>
          <w:color w:val="003F62"/>
          <w:spacing w:val="-4"/>
          <w:w w:val="105"/>
        </w:rPr>
        <w:t xml:space="preserve"> </w:t>
      </w:r>
      <w:r>
        <w:rPr>
          <w:color w:val="003F62"/>
          <w:w w:val="105"/>
        </w:rPr>
        <w:t>reuse</w:t>
      </w:r>
      <w:r>
        <w:rPr>
          <w:color w:val="003F62"/>
          <w:spacing w:val="-4"/>
          <w:w w:val="105"/>
        </w:rPr>
        <w:t xml:space="preserve"> </w:t>
      </w:r>
      <w:r>
        <w:rPr>
          <w:color w:val="003F62"/>
          <w:w w:val="105"/>
        </w:rPr>
        <w:t>resources.</w:t>
      </w:r>
      <w:r>
        <w:rPr>
          <w:color w:val="003F62"/>
          <w:spacing w:val="-4"/>
          <w:w w:val="105"/>
        </w:rPr>
        <w:t xml:space="preserve"> </w:t>
      </w:r>
      <w:r>
        <w:rPr>
          <w:color w:val="003F62"/>
          <w:w w:val="105"/>
        </w:rPr>
        <w:t>It</w:t>
      </w:r>
      <w:r>
        <w:rPr>
          <w:color w:val="003F62"/>
          <w:spacing w:val="-4"/>
          <w:w w:val="105"/>
        </w:rPr>
        <w:t xml:space="preserve"> </w:t>
      </w:r>
      <w:r>
        <w:rPr>
          <w:color w:val="003F62"/>
          <w:w w:val="105"/>
        </w:rPr>
        <w:t>also</w:t>
      </w:r>
      <w:r>
        <w:rPr>
          <w:color w:val="003F62"/>
          <w:spacing w:val="-4"/>
          <w:w w:val="105"/>
        </w:rPr>
        <w:t xml:space="preserve"> </w:t>
      </w:r>
      <w:r>
        <w:rPr>
          <w:color w:val="003F62"/>
          <w:w w:val="105"/>
        </w:rPr>
        <w:t>included</w:t>
      </w:r>
      <w:r>
        <w:rPr>
          <w:color w:val="003F62"/>
          <w:spacing w:val="-4"/>
          <w:w w:val="105"/>
        </w:rPr>
        <w:t xml:space="preserve"> </w:t>
      </w:r>
      <w:r>
        <w:rPr>
          <w:color w:val="003F62"/>
          <w:w w:val="105"/>
        </w:rPr>
        <w:t>our</w:t>
      </w:r>
      <w:r>
        <w:rPr>
          <w:color w:val="003F62"/>
          <w:spacing w:val="-4"/>
          <w:w w:val="105"/>
        </w:rPr>
        <w:t xml:space="preserve"> </w:t>
      </w:r>
      <w:r>
        <w:rPr>
          <w:color w:val="003F62"/>
          <w:w w:val="105"/>
        </w:rPr>
        <w:t>work</w:t>
      </w:r>
      <w:r>
        <w:rPr>
          <w:color w:val="003F62"/>
          <w:spacing w:val="-4"/>
          <w:w w:val="105"/>
        </w:rPr>
        <w:t xml:space="preserve"> </w:t>
      </w:r>
      <w:r>
        <w:rPr>
          <w:color w:val="003F62"/>
          <w:w w:val="105"/>
        </w:rPr>
        <w:t>to</w:t>
      </w:r>
      <w:r>
        <w:rPr>
          <w:color w:val="003F62"/>
          <w:w w:val="105"/>
        </w:rPr>
        <w:t xml:space="preserve"> protect water sources and the land on which we rely.</w:t>
      </w:r>
    </w:p>
    <w:p w14:paraId="600980AF" w14:textId="77777777" w:rsidR="0023410F" w:rsidRDefault="0023410F">
      <w:pPr>
        <w:pStyle w:val="BodyText"/>
        <w:spacing w:before="1"/>
        <w:rPr>
          <w:sz w:val="21"/>
        </w:rPr>
      </w:pPr>
    </w:p>
    <w:p w14:paraId="600980B0" w14:textId="77777777" w:rsidR="0023410F" w:rsidRDefault="001D4F61">
      <w:pPr>
        <w:pStyle w:val="BodyText"/>
        <w:ind w:left="380"/>
      </w:pPr>
      <w:r>
        <w:rPr>
          <w:color w:val="003F62"/>
          <w:w w:val="105"/>
        </w:rPr>
        <w:t>It</w:t>
      </w:r>
      <w:r>
        <w:rPr>
          <w:color w:val="003F62"/>
          <w:spacing w:val="-7"/>
          <w:w w:val="105"/>
        </w:rPr>
        <w:t xml:space="preserve"> </w:t>
      </w:r>
      <w:r>
        <w:rPr>
          <w:color w:val="003F62"/>
          <w:w w:val="105"/>
        </w:rPr>
        <w:t>is</w:t>
      </w:r>
      <w:r>
        <w:rPr>
          <w:color w:val="003F62"/>
          <w:spacing w:val="-7"/>
          <w:w w:val="105"/>
        </w:rPr>
        <w:t xml:space="preserve"> </w:t>
      </w:r>
      <w:r>
        <w:rPr>
          <w:color w:val="003F62"/>
          <w:w w:val="105"/>
        </w:rPr>
        <w:t>clear</w:t>
      </w:r>
      <w:r>
        <w:rPr>
          <w:color w:val="003F62"/>
          <w:spacing w:val="-7"/>
          <w:w w:val="105"/>
        </w:rPr>
        <w:t xml:space="preserve"> </w:t>
      </w:r>
      <w:r>
        <w:rPr>
          <w:color w:val="003F62"/>
          <w:w w:val="105"/>
        </w:rPr>
        <w:t>to</w:t>
      </w:r>
      <w:r>
        <w:rPr>
          <w:color w:val="003F62"/>
          <w:spacing w:val="-6"/>
          <w:w w:val="105"/>
        </w:rPr>
        <w:t xml:space="preserve"> </w:t>
      </w:r>
      <w:r>
        <w:rPr>
          <w:color w:val="003F62"/>
          <w:w w:val="105"/>
        </w:rPr>
        <w:t>us</w:t>
      </w:r>
      <w:r>
        <w:rPr>
          <w:color w:val="003F62"/>
          <w:spacing w:val="-7"/>
          <w:w w:val="105"/>
        </w:rPr>
        <w:t xml:space="preserve"> </w:t>
      </w:r>
      <w:r>
        <w:rPr>
          <w:color w:val="003F62"/>
          <w:w w:val="105"/>
        </w:rPr>
        <w:t>that</w:t>
      </w:r>
      <w:r>
        <w:rPr>
          <w:color w:val="003F62"/>
          <w:spacing w:val="-7"/>
          <w:w w:val="105"/>
        </w:rPr>
        <w:t xml:space="preserve"> </w:t>
      </w:r>
      <w:r>
        <w:rPr>
          <w:color w:val="003F62"/>
          <w:w w:val="105"/>
        </w:rPr>
        <w:t>looking</w:t>
      </w:r>
      <w:r>
        <w:rPr>
          <w:color w:val="003F62"/>
          <w:spacing w:val="-6"/>
          <w:w w:val="105"/>
        </w:rPr>
        <w:t xml:space="preserve"> </w:t>
      </w:r>
      <w:r>
        <w:rPr>
          <w:color w:val="003F62"/>
          <w:w w:val="105"/>
        </w:rPr>
        <w:t>after</w:t>
      </w:r>
      <w:r>
        <w:rPr>
          <w:color w:val="003F62"/>
          <w:spacing w:val="-7"/>
          <w:w w:val="105"/>
        </w:rPr>
        <w:t xml:space="preserve"> </w:t>
      </w:r>
      <w:r>
        <w:rPr>
          <w:color w:val="003F62"/>
          <w:w w:val="105"/>
        </w:rPr>
        <w:t>Country</w:t>
      </w:r>
      <w:r>
        <w:rPr>
          <w:color w:val="003F62"/>
          <w:spacing w:val="-7"/>
          <w:w w:val="105"/>
        </w:rPr>
        <w:t xml:space="preserve"> </w:t>
      </w:r>
      <w:r>
        <w:rPr>
          <w:color w:val="003F62"/>
          <w:w w:val="105"/>
        </w:rPr>
        <w:t>–</w:t>
      </w:r>
      <w:r>
        <w:rPr>
          <w:color w:val="003F62"/>
          <w:spacing w:val="-6"/>
          <w:w w:val="105"/>
        </w:rPr>
        <w:t xml:space="preserve"> </w:t>
      </w:r>
      <w:r>
        <w:rPr>
          <w:color w:val="003F62"/>
          <w:w w:val="105"/>
        </w:rPr>
        <w:t>the</w:t>
      </w:r>
      <w:r>
        <w:rPr>
          <w:color w:val="003F62"/>
          <w:spacing w:val="-7"/>
          <w:w w:val="105"/>
        </w:rPr>
        <w:t xml:space="preserve"> </w:t>
      </w:r>
      <w:r>
        <w:rPr>
          <w:color w:val="003F62"/>
          <w:w w:val="105"/>
        </w:rPr>
        <w:t>land,</w:t>
      </w:r>
      <w:r>
        <w:rPr>
          <w:color w:val="003F62"/>
          <w:spacing w:val="-7"/>
          <w:w w:val="105"/>
        </w:rPr>
        <w:t xml:space="preserve"> </w:t>
      </w:r>
      <w:r>
        <w:rPr>
          <w:color w:val="003F62"/>
          <w:w w:val="105"/>
        </w:rPr>
        <w:t>water</w:t>
      </w:r>
      <w:r>
        <w:rPr>
          <w:color w:val="003F62"/>
          <w:spacing w:val="-7"/>
          <w:w w:val="105"/>
        </w:rPr>
        <w:t xml:space="preserve"> </w:t>
      </w:r>
      <w:r>
        <w:rPr>
          <w:color w:val="003F62"/>
          <w:w w:val="105"/>
        </w:rPr>
        <w:t>and</w:t>
      </w:r>
      <w:r>
        <w:rPr>
          <w:color w:val="003F62"/>
          <w:spacing w:val="-6"/>
          <w:w w:val="105"/>
        </w:rPr>
        <w:t xml:space="preserve"> </w:t>
      </w:r>
      <w:r>
        <w:rPr>
          <w:color w:val="003F62"/>
          <w:w w:val="105"/>
        </w:rPr>
        <w:t>air</w:t>
      </w:r>
      <w:r>
        <w:rPr>
          <w:color w:val="003F62"/>
          <w:spacing w:val="-7"/>
          <w:w w:val="105"/>
        </w:rPr>
        <w:t xml:space="preserve"> </w:t>
      </w:r>
      <w:r>
        <w:rPr>
          <w:color w:val="003F62"/>
          <w:w w:val="105"/>
        </w:rPr>
        <w:t>–</w:t>
      </w:r>
      <w:r>
        <w:rPr>
          <w:color w:val="003F62"/>
          <w:spacing w:val="-7"/>
          <w:w w:val="105"/>
        </w:rPr>
        <w:t xml:space="preserve"> </w:t>
      </w:r>
      <w:r>
        <w:rPr>
          <w:color w:val="003F62"/>
          <w:w w:val="105"/>
        </w:rPr>
        <w:t>ensures</w:t>
      </w:r>
      <w:r>
        <w:rPr>
          <w:color w:val="003F62"/>
          <w:spacing w:val="-6"/>
          <w:w w:val="105"/>
        </w:rPr>
        <w:t xml:space="preserve"> </w:t>
      </w:r>
      <w:r>
        <w:rPr>
          <w:color w:val="003F62"/>
          <w:w w:val="105"/>
        </w:rPr>
        <w:t>it</w:t>
      </w:r>
      <w:r>
        <w:rPr>
          <w:color w:val="003F62"/>
          <w:spacing w:val="-7"/>
          <w:w w:val="105"/>
        </w:rPr>
        <w:t xml:space="preserve"> </w:t>
      </w:r>
      <w:r>
        <w:rPr>
          <w:color w:val="003F62"/>
          <w:w w:val="105"/>
        </w:rPr>
        <w:t>can</w:t>
      </w:r>
      <w:r>
        <w:rPr>
          <w:color w:val="003F62"/>
          <w:spacing w:val="-7"/>
          <w:w w:val="105"/>
        </w:rPr>
        <w:t xml:space="preserve"> </w:t>
      </w:r>
      <w:r>
        <w:rPr>
          <w:color w:val="003F62"/>
          <w:w w:val="105"/>
        </w:rPr>
        <w:t>look</w:t>
      </w:r>
      <w:r>
        <w:rPr>
          <w:color w:val="003F62"/>
          <w:spacing w:val="-6"/>
          <w:w w:val="105"/>
        </w:rPr>
        <w:t xml:space="preserve"> </w:t>
      </w:r>
      <w:r>
        <w:rPr>
          <w:color w:val="003F62"/>
          <w:w w:val="105"/>
        </w:rPr>
        <w:t>after</w:t>
      </w:r>
      <w:r>
        <w:rPr>
          <w:color w:val="003F62"/>
          <w:spacing w:val="-7"/>
          <w:w w:val="105"/>
        </w:rPr>
        <w:t xml:space="preserve"> </w:t>
      </w:r>
      <w:r>
        <w:rPr>
          <w:color w:val="003F62"/>
          <w:spacing w:val="-5"/>
          <w:w w:val="105"/>
        </w:rPr>
        <w:t>us.</w:t>
      </w:r>
    </w:p>
    <w:p w14:paraId="600980B1" w14:textId="77777777" w:rsidR="0023410F" w:rsidRDefault="001D4F61">
      <w:pPr>
        <w:pStyle w:val="Heading5"/>
        <w:spacing w:before="191"/>
        <w:ind w:left="380"/>
      </w:pPr>
      <w:r>
        <w:rPr>
          <w:color w:val="003F62"/>
          <w:spacing w:val="-4"/>
        </w:rPr>
        <w:t>Key</w:t>
      </w:r>
      <w:r>
        <w:rPr>
          <w:color w:val="003F62"/>
          <w:spacing w:val="-8"/>
        </w:rPr>
        <w:t xml:space="preserve"> </w:t>
      </w:r>
      <w:r>
        <w:rPr>
          <w:color w:val="003F62"/>
          <w:spacing w:val="-4"/>
        </w:rPr>
        <w:t>projects</w:t>
      </w:r>
      <w:r>
        <w:rPr>
          <w:color w:val="003F62"/>
          <w:spacing w:val="-7"/>
        </w:rPr>
        <w:t xml:space="preserve"> </w:t>
      </w:r>
      <w:r>
        <w:rPr>
          <w:color w:val="003F62"/>
          <w:spacing w:val="-4"/>
        </w:rPr>
        <w:t>and</w:t>
      </w:r>
      <w:r>
        <w:rPr>
          <w:color w:val="003F62"/>
          <w:spacing w:val="-8"/>
        </w:rPr>
        <w:t xml:space="preserve"> </w:t>
      </w:r>
      <w:r>
        <w:rPr>
          <w:color w:val="003F62"/>
          <w:spacing w:val="-4"/>
        </w:rPr>
        <w:t>activities</w:t>
      </w:r>
      <w:r>
        <w:rPr>
          <w:color w:val="003F62"/>
          <w:spacing w:val="-7"/>
        </w:rPr>
        <w:t xml:space="preserve"> </w:t>
      </w:r>
      <w:r>
        <w:rPr>
          <w:color w:val="003F62"/>
          <w:spacing w:val="-4"/>
        </w:rPr>
        <w:t>proposed</w:t>
      </w:r>
    </w:p>
    <w:p w14:paraId="600980B2" w14:textId="77777777" w:rsidR="0023410F" w:rsidRDefault="001D4F61">
      <w:pPr>
        <w:pStyle w:val="ListParagraph"/>
        <w:numPr>
          <w:ilvl w:val="0"/>
          <w:numId w:val="22"/>
        </w:numPr>
        <w:tabs>
          <w:tab w:val="left" w:pos="740"/>
          <w:tab w:val="left" w:pos="741"/>
        </w:tabs>
        <w:spacing w:before="172" w:line="249" w:lineRule="auto"/>
        <w:ind w:left="740" w:right="283"/>
        <w:rPr>
          <w:color w:val="003F62"/>
          <w:sz w:val="20"/>
        </w:rPr>
      </w:pPr>
      <w:r>
        <w:rPr>
          <w:color w:val="003F62"/>
          <w:sz w:val="20"/>
        </w:rPr>
        <w:t xml:space="preserve">Complete the Warrnambool Sewage Treatment Plant (WSTP) Upgrade, requiring an investment of $52.9 million </w:t>
      </w:r>
      <w:r>
        <w:rPr>
          <w:color w:val="003F62"/>
          <w:w w:val="105"/>
          <w:sz w:val="20"/>
        </w:rPr>
        <w:t>this pricing period to enhance the capacity of our treatment system.</w:t>
      </w:r>
    </w:p>
    <w:p w14:paraId="600980B3" w14:textId="77777777" w:rsidR="0023410F" w:rsidRDefault="001D4F61">
      <w:pPr>
        <w:pStyle w:val="ListParagraph"/>
        <w:numPr>
          <w:ilvl w:val="0"/>
          <w:numId w:val="22"/>
        </w:numPr>
        <w:tabs>
          <w:tab w:val="left" w:pos="740"/>
          <w:tab w:val="left" w:pos="741"/>
        </w:tabs>
        <w:spacing w:before="171" w:line="249" w:lineRule="auto"/>
        <w:ind w:left="740" w:right="425"/>
        <w:rPr>
          <w:color w:val="003F62"/>
          <w:sz w:val="20"/>
        </w:rPr>
      </w:pPr>
      <w:r>
        <w:rPr>
          <w:color w:val="003F62"/>
          <w:w w:val="105"/>
          <w:sz w:val="20"/>
        </w:rPr>
        <w:t>Complete</w:t>
      </w:r>
      <w:r>
        <w:rPr>
          <w:color w:val="003F62"/>
          <w:spacing w:val="-15"/>
          <w:w w:val="105"/>
          <w:sz w:val="20"/>
        </w:rPr>
        <w:t xml:space="preserve"> </w:t>
      </w:r>
      <w:r>
        <w:rPr>
          <w:color w:val="003F62"/>
          <w:w w:val="105"/>
          <w:sz w:val="20"/>
        </w:rPr>
        <w:t>an</w:t>
      </w:r>
      <w:r>
        <w:rPr>
          <w:color w:val="003F62"/>
          <w:spacing w:val="-15"/>
          <w:w w:val="105"/>
          <w:sz w:val="20"/>
        </w:rPr>
        <w:t xml:space="preserve"> </w:t>
      </w:r>
      <w:r>
        <w:rPr>
          <w:color w:val="003F62"/>
          <w:w w:val="105"/>
          <w:sz w:val="20"/>
        </w:rPr>
        <w:t>EPA</w:t>
      </w:r>
      <w:r>
        <w:rPr>
          <w:color w:val="003F62"/>
          <w:spacing w:val="-14"/>
          <w:w w:val="105"/>
          <w:sz w:val="20"/>
        </w:rPr>
        <w:t xml:space="preserve"> </w:t>
      </w:r>
      <w:r>
        <w:rPr>
          <w:color w:val="003F62"/>
          <w:w w:val="105"/>
          <w:sz w:val="20"/>
        </w:rPr>
        <w:t>requirement,</w:t>
      </w:r>
      <w:r>
        <w:rPr>
          <w:color w:val="003F62"/>
          <w:spacing w:val="-15"/>
          <w:w w:val="105"/>
          <w:sz w:val="20"/>
        </w:rPr>
        <w:t xml:space="preserve"> </w:t>
      </w:r>
      <w:r>
        <w:rPr>
          <w:color w:val="003F62"/>
          <w:w w:val="105"/>
          <w:sz w:val="20"/>
        </w:rPr>
        <w:t>investing</w:t>
      </w:r>
      <w:r>
        <w:rPr>
          <w:color w:val="003F62"/>
          <w:spacing w:val="-14"/>
          <w:w w:val="105"/>
          <w:sz w:val="20"/>
        </w:rPr>
        <w:t xml:space="preserve"> </w:t>
      </w:r>
      <w:r>
        <w:rPr>
          <w:color w:val="003F62"/>
          <w:w w:val="105"/>
          <w:sz w:val="20"/>
        </w:rPr>
        <w:t>$5.5</w:t>
      </w:r>
      <w:r>
        <w:rPr>
          <w:color w:val="003F62"/>
          <w:spacing w:val="-15"/>
          <w:w w:val="105"/>
          <w:sz w:val="20"/>
        </w:rPr>
        <w:t xml:space="preserve"> </w:t>
      </w:r>
      <w:r>
        <w:rPr>
          <w:color w:val="003F62"/>
          <w:w w:val="105"/>
          <w:sz w:val="20"/>
        </w:rPr>
        <w:t>million</w:t>
      </w:r>
      <w:r>
        <w:rPr>
          <w:color w:val="003F62"/>
          <w:spacing w:val="-15"/>
          <w:w w:val="105"/>
          <w:sz w:val="20"/>
        </w:rPr>
        <w:t xml:space="preserve"> </w:t>
      </w:r>
      <w:r>
        <w:rPr>
          <w:color w:val="003F62"/>
          <w:w w:val="105"/>
          <w:sz w:val="20"/>
        </w:rPr>
        <w:t>to</w:t>
      </w:r>
      <w:r>
        <w:rPr>
          <w:color w:val="003F62"/>
          <w:spacing w:val="-14"/>
          <w:w w:val="105"/>
          <w:sz w:val="20"/>
        </w:rPr>
        <w:t xml:space="preserve"> </w:t>
      </w:r>
      <w:r>
        <w:rPr>
          <w:color w:val="003F62"/>
          <w:w w:val="105"/>
          <w:sz w:val="20"/>
        </w:rPr>
        <w:t>investigate</w:t>
      </w:r>
      <w:r>
        <w:rPr>
          <w:color w:val="003F62"/>
          <w:spacing w:val="-15"/>
          <w:w w:val="105"/>
          <w:sz w:val="20"/>
        </w:rPr>
        <w:t xml:space="preserve"> </w:t>
      </w:r>
      <w:r>
        <w:rPr>
          <w:color w:val="003F62"/>
          <w:w w:val="105"/>
          <w:sz w:val="20"/>
        </w:rPr>
        <w:t>future</w:t>
      </w:r>
      <w:r>
        <w:rPr>
          <w:color w:val="003F62"/>
          <w:spacing w:val="-14"/>
          <w:w w:val="105"/>
          <w:sz w:val="20"/>
        </w:rPr>
        <w:t xml:space="preserve"> </w:t>
      </w:r>
      <w:r>
        <w:rPr>
          <w:color w:val="003F62"/>
          <w:w w:val="105"/>
          <w:sz w:val="20"/>
        </w:rPr>
        <w:t>options</w:t>
      </w:r>
      <w:r>
        <w:rPr>
          <w:color w:val="003F62"/>
          <w:spacing w:val="-15"/>
          <w:w w:val="105"/>
          <w:sz w:val="20"/>
        </w:rPr>
        <w:t xml:space="preserve"> </w:t>
      </w:r>
      <w:r>
        <w:rPr>
          <w:color w:val="003F62"/>
          <w:w w:val="105"/>
          <w:sz w:val="20"/>
        </w:rPr>
        <w:t>for</w:t>
      </w:r>
      <w:r>
        <w:rPr>
          <w:color w:val="003F62"/>
          <w:spacing w:val="-15"/>
          <w:w w:val="105"/>
          <w:sz w:val="20"/>
        </w:rPr>
        <w:t xml:space="preserve"> </w:t>
      </w:r>
      <w:r>
        <w:rPr>
          <w:color w:val="003F62"/>
          <w:w w:val="105"/>
          <w:sz w:val="20"/>
        </w:rPr>
        <w:t>managing</w:t>
      </w:r>
      <w:r>
        <w:rPr>
          <w:color w:val="003F62"/>
          <w:spacing w:val="-14"/>
          <w:w w:val="105"/>
          <w:sz w:val="20"/>
        </w:rPr>
        <w:t xml:space="preserve"> </w:t>
      </w:r>
      <w:r>
        <w:rPr>
          <w:color w:val="003F62"/>
          <w:w w:val="105"/>
          <w:sz w:val="20"/>
        </w:rPr>
        <w:t>treated</w:t>
      </w:r>
      <w:r>
        <w:rPr>
          <w:color w:val="003F62"/>
          <w:spacing w:val="-15"/>
          <w:w w:val="105"/>
          <w:sz w:val="20"/>
        </w:rPr>
        <w:t xml:space="preserve"> </w:t>
      </w:r>
      <w:r>
        <w:rPr>
          <w:color w:val="003F62"/>
          <w:w w:val="105"/>
          <w:sz w:val="20"/>
        </w:rPr>
        <w:t xml:space="preserve">water from the WSTP, and $5.9 million in additional treatment infrastructure to enhance the quality of the treated </w:t>
      </w:r>
      <w:r>
        <w:rPr>
          <w:color w:val="003F62"/>
          <w:spacing w:val="-2"/>
          <w:w w:val="105"/>
          <w:sz w:val="20"/>
        </w:rPr>
        <w:t>water.</w:t>
      </w:r>
    </w:p>
    <w:p w14:paraId="600980B4" w14:textId="77777777" w:rsidR="0023410F" w:rsidRDefault="001D4F61">
      <w:pPr>
        <w:pStyle w:val="ListParagraph"/>
        <w:numPr>
          <w:ilvl w:val="0"/>
          <w:numId w:val="22"/>
        </w:numPr>
        <w:tabs>
          <w:tab w:val="left" w:pos="740"/>
          <w:tab w:val="left" w:pos="741"/>
        </w:tabs>
        <w:spacing w:before="173" w:line="249" w:lineRule="auto"/>
        <w:ind w:left="740" w:right="414"/>
        <w:rPr>
          <w:color w:val="003F62"/>
          <w:sz w:val="20"/>
        </w:rPr>
      </w:pPr>
      <w:r>
        <w:rPr>
          <w:color w:val="003F62"/>
          <w:w w:val="105"/>
          <w:sz w:val="20"/>
        </w:rPr>
        <w:t>Maintenance,</w:t>
      </w:r>
      <w:r>
        <w:rPr>
          <w:color w:val="003F62"/>
          <w:spacing w:val="-10"/>
          <w:w w:val="105"/>
          <w:sz w:val="20"/>
        </w:rPr>
        <w:t xml:space="preserve"> </w:t>
      </w:r>
      <w:r>
        <w:rPr>
          <w:color w:val="003F62"/>
          <w:w w:val="105"/>
          <w:sz w:val="20"/>
        </w:rPr>
        <w:t>renewals</w:t>
      </w:r>
      <w:r>
        <w:rPr>
          <w:color w:val="003F62"/>
          <w:spacing w:val="-10"/>
          <w:w w:val="105"/>
          <w:sz w:val="20"/>
        </w:rPr>
        <w:t xml:space="preserve"> </w:t>
      </w:r>
      <w:r>
        <w:rPr>
          <w:color w:val="003F62"/>
          <w:w w:val="105"/>
          <w:sz w:val="20"/>
        </w:rPr>
        <w:t>and</w:t>
      </w:r>
      <w:r>
        <w:rPr>
          <w:color w:val="003F62"/>
          <w:spacing w:val="-10"/>
          <w:w w:val="105"/>
          <w:sz w:val="20"/>
        </w:rPr>
        <w:t xml:space="preserve"> </w:t>
      </w:r>
      <w:r>
        <w:rPr>
          <w:color w:val="003F62"/>
          <w:w w:val="105"/>
          <w:sz w:val="20"/>
        </w:rPr>
        <w:t>upgrades</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our</w:t>
      </w:r>
      <w:r>
        <w:rPr>
          <w:color w:val="003F62"/>
          <w:spacing w:val="-10"/>
          <w:w w:val="105"/>
          <w:sz w:val="20"/>
        </w:rPr>
        <w:t xml:space="preserve"> </w:t>
      </w:r>
      <w:r>
        <w:rPr>
          <w:color w:val="003F62"/>
          <w:w w:val="105"/>
          <w:sz w:val="20"/>
        </w:rPr>
        <w:t>treatment</w:t>
      </w:r>
      <w:r>
        <w:rPr>
          <w:color w:val="003F62"/>
          <w:spacing w:val="-10"/>
          <w:w w:val="105"/>
          <w:sz w:val="20"/>
        </w:rPr>
        <w:t xml:space="preserve"> </w:t>
      </w:r>
      <w:r>
        <w:rPr>
          <w:color w:val="003F62"/>
          <w:w w:val="105"/>
          <w:sz w:val="20"/>
        </w:rPr>
        <w:t>network</w:t>
      </w:r>
      <w:r>
        <w:rPr>
          <w:color w:val="003F62"/>
          <w:spacing w:val="-10"/>
          <w:w w:val="105"/>
          <w:sz w:val="20"/>
        </w:rPr>
        <w:t xml:space="preserve"> </w:t>
      </w:r>
      <w:r>
        <w:rPr>
          <w:color w:val="003F62"/>
          <w:w w:val="105"/>
          <w:sz w:val="20"/>
        </w:rPr>
        <w:t>will</w:t>
      </w:r>
      <w:r>
        <w:rPr>
          <w:color w:val="003F62"/>
          <w:spacing w:val="-10"/>
          <w:w w:val="105"/>
          <w:sz w:val="20"/>
        </w:rPr>
        <w:t xml:space="preserve"> </w:t>
      </w:r>
      <w:r>
        <w:rPr>
          <w:color w:val="003F62"/>
          <w:w w:val="105"/>
          <w:sz w:val="20"/>
        </w:rPr>
        <w:t>continue</w:t>
      </w:r>
      <w:r>
        <w:rPr>
          <w:color w:val="003F62"/>
          <w:spacing w:val="-10"/>
          <w:w w:val="105"/>
          <w:sz w:val="20"/>
        </w:rPr>
        <w:t xml:space="preserve"> </w:t>
      </w:r>
      <w:r>
        <w:rPr>
          <w:color w:val="003F62"/>
          <w:w w:val="105"/>
          <w:sz w:val="20"/>
        </w:rPr>
        <w:t>to</w:t>
      </w:r>
      <w:r>
        <w:rPr>
          <w:color w:val="003F62"/>
          <w:spacing w:val="-10"/>
          <w:w w:val="105"/>
          <w:sz w:val="20"/>
        </w:rPr>
        <w:t xml:space="preserve"> </w:t>
      </w:r>
      <w:r>
        <w:rPr>
          <w:color w:val="003F62"/>
          <w:w w:val="105"/>
          <w:sz w:val="20"/>
        </w:rPr>
        <w:t>ensure</w:t>
      </w:r>
      <w:r>
        <w:rPr>
          <w:color w:val="003F62"/>
          <w:spacing w:val="-10"/>
          <w:w w:val="105"/>
          <w:sz w:val="20"/>
        </w:rPr>
        <w:t xml:space="preserve"> </w:t>
      </w:r>
      <w:r>
        <w:rPr>
          <w:color w:val="003F62"/>
          <w:w w:val="105"/>
          <w:sz w:val="20"/>
        </w:rPr>
        <w:t>we</w:t>
      </w:r>
      <w:r>
        <w:rPr>
          <w:color w:val="003F62"/>
          <w:spacing w:val="-10"/>
          <w:w w:val="105"/>
          <w:sz w:val="20"/>
        </w:rPr>
        <w:t xml:space="preserve"> </w:t>
      </w:r>
      <w:r>
        <w:rPr>
          <w:color w:val="003F62"/>
          <w:w w:val="105"/>
          <w:sz w:val="20"/>
        </w:rPr>
        <w:t>effectively</w:t>
      </w:r>
      <w:r>
        <w:rPr>
          <w:color w:val="003F62"/>
          <w:spacing w:val="-10"/>
          <w:w w:val="105"/>
          <w:sz w:val="20"/>
        </w:rPr>
        <w:t xml:space="preserve"> </w:t>
      </w:r>
      <w:r>
        <w:rPr>
          <w:color w:val="003F62"/>
          <w:w w:val="105"/>
          <w:sz w:val="20"/>
        </w:rPr>
        <w:t>remove contaminants from wastewater released to the environment.</w:t>
      </w:r>
    </w:p>
    <w:p w14:paraId="600980B5" w14:textId="77777777" w:rsidR="0023410F" w:rsidRDefault="001D4F61">
      <w:pPr>
        <w:pStyle w:val="ListParagraph"/>
        <w:numPr>
          <w:ilvl w:val="0"/>
          <w:numId w:val="22"/>
        </w:numPr>
        <w:tabs>
          <w:tab w:val="left" w:pos="740"/>
          <w:tab w:val="left" w:pos="741"/>
        </w:tabs>
        <w:spacing w:before="172" w:line="249" w:lineRule="auto"/>
        <w:ind w:left="740" w:right="404"/>
        <w:rPr>
          <w:color w:val="003F62"/>
          <w:sz w:val="20"/>
        </w:rPr>
      </w:pPr>
      <w:r>
        <w:rPr>
          <w:color w:val="003F62"/>
          <w:w w:val="105"/>
          <w:sz w:val="20"/>
        </w:rPr>
        <w:t>Extend</w:t>
      </w:r>
      <w:r>
        <w:rPr>
          <w:color w:val="003F62"/>
          <w:spacing w:val="-1"/>
          <w:w w:val="105"/>
          <w:sz w:val="20"/>
        </w:rPr>
        <w:t xml:space="preserve"> </w:t>
      </w:r>
      <w:r>
        <w:rPr>
          <w:color w:val="003F62"/>
          <w:w w:val="105"/>
          <w:sz w:val="20"/>
        </w:rPr>
        <w:t>our</w:t>
      </w:r>
      <w:r>
        <w:rPr>
          <w:color w:val="003F62"/>
          <w:spacing w:val="-1"/>
          <w:w w:val="105"/>
          <w:sz w:val="20"/>
        </w:rPr>
        <w:t xml:space="preserve"> </w:t>
      </w:r>
      <w:r>
        <w:rPr>
          <w:color w:val="003F62"/>
          <w:w w:val="105"/>
          <w:sz w:val="20"/>
        </w:rPr>
        <w:t>Roof</w:t>
      </w:r>
      <w:r>
        <w:rPr>
          <w:color w:val="003F62"/>
          <w:spacing w:val="-1"/>
          <w:w w:val="105"/>
          <w:sz w:val="20"/>
        </w:rPr>
        <w:t xml:space="preserve"> </w:t>
      </w:r>
      <w:r>
        <w:rPr>
          <w:color w:val="003F62"/>
          <w:w w:val="105"/>
          <w:sz w:val="20"/>
        </w:rPr>
        <w:t>Water</w:t>
      </w:r>
      <w:r>
        <w:rPr>
          <w:color w:val="003F62"/>
          <w:spacing w:val="-1"/>
          <w:w w:val="105"/>
          <w:sz w:val="20"/>
        </w:rPr>
        <w:t xml:space="preserve"> </w:t>
      </w:r>
      <w:r>
        <w:rPr>
          <w:color w:val="003F62"/>
          <w:w w:val="105"/>
          <w:sz w:val="20"/>
        </w:rPr>
        <w:t>Harvesting</w:t>
      </w:r>
      <w:r>
        <w:rPr>
          <w:color w:val="003F62"/>
          <w:spacing w:val="-1"/>
          <w:w w:val="105"/>
          <w:sz w:val="20"/>
        </w:rPr>
        <w:t xml:space="preserve"> </w:t>
      </w:r>
      <w:r>
        <w:rPr>
          <w:color w:val="003F62"/>
          <w:w w:val="105"/>
          <w:sz w:val="20"/>
        </w:rPr>
        <w:t>catchment</w:t>
      </w:r>
      <w:r>
        <w:rPr>
          <w:color w:val="003F62"/>
          <w:spacing w:val="-1"/>
          <w:w w:val="105"/>
          <w:sz w:val="20"/>
        </w:rPr>
        <w:t xml:space="preserve"> </w:t>
      </w:r>
      <w:r>
        <w:rPr>
          <w:color w:val="003F62"/>
          <w:w w:val="105"/>
          <w:sz w:val="20"/>
        </w:rPr>
        <w:t>network,</w:t>
      </w:r>
      <w:r>
        <w:rPr>
          <w:color w:val="003F62"/>
          <w:spacing w:val="-1"/>
          <w:w w:val="105"/>
          <w:sz w:val="20"/>
        </w:rPr>
        <w:t xml:space="preserve"> </w:t>
      </w:r>
      <w:r>
        <w:rPr>
          <w:color w:val="003F62"/>
          <w:w w:val="105"/>
          <w:sz w:val="20"/>
        </w:rPr>
        <w:t>investing</w:t>
      </w:r>
      <w:r>
        <w:rPr>
          <w:color w:val="003F62"/>
          <w:spacing w:val="-1"/>
          <w:w w:val="105"/>
          <w:sz w:val="20"/>
        </w:rPr>
        <w:t xml:space="preserve"> </w:t>
      </w:r>
      <w:r>
        <w:rPr>
          <w:color w:val="003F62"/>
          <w:w w:val="105"/>
          <w:sz w:val="20"/>
        </w:rPr>
        <w:t>$1.5</w:t>
      </w:r>
      <w:r>
        <w:rPr>
          <w:color w:val="003F62"/>
          <w:spacing w:val="-1"/>
          <w:w w:val="105"/>
          <w:sz w:val="20"/>
        </w:rPr>
        <w:t xml:space="preserve"> </w:t>
      </w:r>
      <w:r>
        <w:rPr>
          <w:color w:val="003F62"/>
          <w:w w:val="105"/>
          <w:sz w:val="20"/>
        </w:rPr>
        <w:t>million</w:t>
      </w:r>
      <w:r>
        <w:rPr>
          <w:color w:val="003F62"/>
          <w:spacing w:val="-1"/>
          <w:w w:val="105"/>
          <w:sz w:val="20"/>
        </w:rPr>
        <w:t xml:space="preserve"> </w:t>
      </w:r>
      <w:r>
        <w:rPr>
          <w:color w:val="003F62"/>
          <w:w w:val="105"/>
          <w:sz w:val="20"/>
        </w:rPr>
        <w:t>to</w:t>
      </w:r>
      <w:r>
        <w:rPr>
          <w:color w:val="003F62"/>
          <w:spacing w:val="-1"/>
          <w:w w:val="105"/>
          <w:sz w:val="20"/>
        </w:rPr>
        <w:t xml:space="preserve"> </w:t>
      </w:r>
      <w:r>
        <w:rPr>
          <w:color w:val="003F62"/>
          <w:w w:val="105"/>
          <w:sz w:val="20"/>
        </w:rPr>
        <w:t>build</w:t>
      </w:r>
      <w:r>
        <w:rPr>
          <w:color w:val="003F62"/>
          <w:spacing w:val="-1"/>
          <w:w w:val="105"/>
          <w:sz w:val="20"/>
        </w:rPr>
        <w:t xml:space="preserve"> </w:t>
      </w:r>
      <w:r>
        <w:rPr>
          <w:color w:val="003F62"/>
          <w:w w:val="105"/>
          <w:sz w:val="20"/>
        </w:rPr>
        <w:t>trunk</w:t>
      </w:r>
      <w:r>
        <w:rPr>
          <w:color w:val="003F62"/>
          <w:spacing w:val="-1"/>
          <w:w w:val="105"/>
          <w:sz w:val="20"/>
        </w:rPr>
        <w:t xml:space="preserve"> </w:t>
      </w:r>
      <w:r>
        <w:rPr>
          <w:color w:val="003F62"/>
          <w:w w:val="105"/>
          <w:sz w:val="20"/>
        </w:rPr>
        <w:t>mains</w:t>
      </w:r>
      <w:r>
        <w:rPr>
          <w:color w:val="003F62"/>
          <w:spacing w:val="-1"/>
          <w:w w:val="105"/>
          <w:sz w:val="20"/>
        </w:rPr>
        <w:t xml:space="preserve"> </w:t>
      </w:r>
      <w:r>
        <w:rPr>
          <w:color w:val="003F62"/>
          <w:w w:val="105"/>
          <w:sz w:val="20"/>
        </w:rPr>
        <w:t>and detention</w:t>
      </w:r>
      <w:r>
        <w:rPr>
          <w:color w:val="003F62"/>
          <w:spacing w:val="-11"/>
          <w:w w:val="105"/>
          <w:sz w:val="20"/>
        </w:rPr>
        <w:t xml:space="preserve"> </w:t>
      </w:r>
      <w:r>
        <w:rPr>
          <w:color w:val="003F62"/>
          <w:w w:val="105"/>
          <w:sz w:val="20"/>
        </w:rPr>
        <w:t>tanks</w:t>
      </w:r>
      <w:r>
        <w:rPr>
          <w:color w:val="003F62"/>
          <w:spacing w:val="-11"/>
          <w:w w:val="105"/>
          <w:sz w:val="20"/>
        </w:rPr>
        <w:t xml:space="preserve"> </w:t>
      </w:r>
      <w:r>
        <w:rPr>
          <w:color w:val="003F62"/>
          <w:w w:val="105"/>
          <w:sz w:val="20"/>
        </w:rPr>
        <w:t>for</w:t>
      </w:r>
      <w:r>
        <w:rPr>
          <w:color w:val="003F62"/>
          <w:spacing w:val="-11"/>
          <w:w w:val="105"/>
          <w:sz w:val="20"/>
        </w:rPr>
        <w:t xml:space="preserve"> </w:t>
      </w:r>
      <w:r>
        <w:rPr>
          <w:color w:val="003F62"/>
          <w:w w:val="105"/>
          <w:sz w:val="20"/>
        </w:rPr>
        <w:t>harvesting</w:t>
      </w:r>
      <w:r>
        <w:rPr>
          <w:color w:val="003F62"/>
          <w:spacing w:val="-11"/>
          <w:w w:val="105"/>
          <w:sz w:val="20"/>
        </w:rPr>
        <w:t xml:space="preserve"> </w:t>
      </w:r>
      <w:r>
        <w:rPr>
          <w:color w:val="003F62"/>
          <w:w w:val="105"/>
          <w:sz w:val="20"/>
        </w:rPr>
        <w:t>water</w:t>
      </w:r>
      <w:r>
        <w:rPr>
          <w:color w:val="003F62"/>
          <w:spacing w:val="-11"/>
          <w:w w:val="105"/>
          <w:sz w:val="20"/>
        </w:rPr>
        <w:t xml:space="preserve"> </w:t>
      </w:r>
      <w:r>
        <w:rPr>
          <w:color w:val="003F62"/>
          <w:w w:val="105"/>
          <w:sz w:val="20"/>
        </w:rPr>
        <w:t>to</w:t>
      </w:r>
      <w:r>
        <w:rPr>
          <w:color w:val="003F62"/>
          <w:spacing w:val="-11"/>
          <w:w w:val="105"/>
          <w:sz w:val="20"/>
        </w:rPr>
        <w:t xml:space="preserve"> </w:t>
      </w:r>
      <w:r>
        <w:rPr>
          <w:color w:val="003F62"/>
          <w:w w:val="105"/>
          <w:sz w:val="20"/>
        </w:rPr>
        <w:t>support</w:t>
      </w:r>
      <w:r>
        <w:rPr>
          <w:color w:val="003F62"/>
          <w:spacing w:val="-11"/>
          <w:w w:val="105"/>
          <w:sz w:val="20"/>
        </w:rPr>
        <w:t xml:space="preserve"> </w:t>
      </w:r>
      <w:r>
        <w:rPr>
          <w:color w:val="003F62"/>
          <w:w w:val="105"/>
          <w:sz w:val="20"/>
        </w:rPr>
        <w:t>future</w:t>
      </w:r>
      <w:r>
        <w:rPr>
          <w:color w:val="003F62"/>
          <w:spacing w:val="-11"/>
          <w:w w:val="105"/>
          <w:sz w:val="20"/>
        </w:rPr>
        <w:t xml:space="preserve"> </w:t>
      </w:r>
      <w:r>
        <w:rPr>
          <w:color w:val="003F62"/>
          <w:w w:val="105"/>
          <w:sz w:val="20"/>
        </w:rPr>
        <w:t>resource</w:t>
      </w:r>
      <w:r>
        <w:rPr>
          <w:color w:val="003F62"/>
          <w:spacing w:val="-11"/>
          <w:w w:val="105"/>
          <w:sz w:val="20"/>
        </w:rPr>
        <w:t xml:space="preserve"> </w:t>
      </w:r>
      <w:r>
        <w:rPr>
          <w:color w:val="003F62"/>
          <w:w w:val="105"/>
          <w:sz w:val="20"/>
        </w:rPr>
        <w:t>needs</w:t>
      </w:r>
      <w:r>
        <w:rPr>
          <w:color w:val="003F62"/>
          <w:spacing w:val="-11"/>
          <w:w w:val="105"/>
          <w:sz w:val="20"/>
        </w:rPr>
        <w:t xml:space="preserve"> </w:t>
      </w:r>
      <w:r>
        <w:rPr>
          <w:color w:val="003F62"/>
          <w:w w:val="105"/>
          <w:sz w:val="20"/>
        </w:rPr>
        <w:t>and</w:t>
      </w:r>
      <w:r>
        <w:rPr>
          <w:color w:val="003F62"/>
          <w:spacing w:val="-11"/>
          <w:w w:val="105"/>
          <w:sz w:val="20"/>
        </w:rPr>
        <w:t xml:space="preserve"> </w:t>
      </w:r>
      <w:r>
        <w:rPr>
          <w:color w:val="003F62"/>
          <w:w w:val="105"/>
          <w:sz w:val="20"/>
        </w:rPr>
        <w:t>subse</w:t>
      </w:r>
      <w:r>
        <w:rPr>
          <w:color w:val="003F62"/>
          <w:w w:val="105"/>
          <w:sz w:val="20"/>
        </w:rPr>
        <w:t>quently</w:t>
      </w:r>
      <w:r>
        <w:rPr>
          <w:color w:val="003F62"/>
          <w:spacing w:val="-11"/>
          <w:w w:val="105"/>
          <w:sz w:val="20"/>
        </w:rPr>
        <w:t xml:space="preserve"> </w:t>
      </w:r>
      <w:r>
        <w:rPr>
          <w:color w:val="003F62"/>
          <w:w w:val="105"/>
          <w:sz w:val="20"/>
        </w:rPr>
        <w:t>reduce</w:t>
      </w:r>
      <w:r>
        <w:rPr>
          <w:color w:val="003F62"/>
          <w:spacing w:val="-11"/>
          <w:w w:val="105"/>
          <w:sz w:val="20"/>
        </w:rPr>
        <w:t xml:space="preserve"> </w:t>
      </w:r>
      <w:r>
        <w:rPr>
          <w:color w:val="003F62"/>
          <w:w w:val="105"/>
          <w:sz w:val="20"/>
        </w:rPr>
        <w:t>the</w:t>
      </w:r>
      <w:r>
        <w:rPr>
          <w:color w:val="003F62"/>
          <w:spacing w:val="-11"/>
          <w:w w:val="105"/>
          <w:sz w:val="20"/>
        </w:rPr>
        <w:t xml:space="preserve"> </w:t>
      </w:r>
      <w:r>
        <w:rPr>
          <w:color w:val="003F62"/>
          <w:w w:val="105"/>
          <w:sz w:val="20"/>
        </w:rPr>
        <w:t>impact</w:t>
      </w:r>
      <w:r>
        <w:rPr>
          <w:color w:val="003F62"/>
          <w:spacing w:val="-11"/>
          <w:w w:val="105"/>
          <w:sz w:val="20"/>
        </w:rPr>
        <w:t xml:space="preserve"> </w:t>
      </w:r>
      <w:r>
        <w:rPr>
          <w:color w:val="003F62"/>
          <w:w w:val="105"/>
          <w:sz w:val="20"/>
        </w:rPr>
        <w:t>of our demand from the Otway Ranges.</w:t>
      </w:r>
    </w:p>
    <w:p w14:paraId="600980B6" w14:textId="77777777" w:rsidR="0023410F" w:rsidRDefault="001D4F61">
      <w:pPr>
        <w:pStyle w:val="ListParagraph"/>
        <w:numPr>
          <w:ilvl w:val="0"/>
          <w:numId w:val="22"/>
        </w:numPr>
        <w:tabs>
          <w:tab w:val="left" w:pos="740"/>
          <w:tab w:val="left" w:pos="741"/>
        </w:tabs>
        <w:spacing w:before="172" w:line="249" w:lineRule="auto"/>
        <w:ind w:left="740" w:right="663"/>
        <w:rPr>
          <w:color w:val="003F62"/>
          <w:sz w:val="20"/>
        </w:rPr>
      </w:pPr>
      <w:r>
        <w:rPr>
          <w:color w:val="003F62"/>
          <w:w w:val="105"/>
          <w:sz w:val="20"/>
        </w:rPr>
        <w:t>Continue</w:t>
      </w:r>
      <w:r>
        <w:rPr>
          <w:color w:val="003F62"/>
          <w:spacing w:val="-15"/>
          <w:w w:val="105"/>
          <w:sz w:val="20"/>
        </w:rPr>
        <w:t xml:space="preserve"> </w:t>
      </w:r>
      <w:r>
        <w:rPr>
          <w:color w:val="003F62"/>
          <w:w w:val="105"/>
          <w:sz w:val="20"/>
        </w:rPr>
        <w:t>to</w:t>
      </w:r>
      <w:r>
        <w:rPr>
          <w:color w:val="003F62"/>
          <w:spacing w:val="-14"/>
          <w:w w:val="105"/>
          <w:sz w:val="20"/>
        </w:rPr>
        <w:t xml:space="preserve"> </w:t>
      </w:r>
      <w:r>
        <w:rPr>
          <w:color w:val="003F62"/>
          <w:w w:val="105"/>
          <w:sz w:val="20"/>
        </w:rPr>
        <w:t>support</w:t>
      </w:r>
      <w:r>
        <w:rPr>
          <w:color w:val="003F62"/>
          <w:spacing w:val="-15"/>
          <w:w w:val="105"/>
          <w:sz w:val="20"/>
        </w:rPr>
        <w:t xml:space="preserve"> </w:t>
      </w:r>
      <w:r>
        <w:rPr>
          <w:color w:val="003F62"/>
          <w:w w:val="105"/>
          <w:sz w:val="20"/>
        </w:rPr>
        <w:t>the</w:t>
      </w:r>
      <w:r>
        <w:rPr>
          <w:color w:val="003F62"/>
          <w:spacing w:val="-14"/>
          <w:w w:val="105"/>
          <w:sz w:val="20"/>
        </w:rPr>
        <w:t xml:space="preserve"> </w:t>
      </w:r>
      <w:r>
        <w:rPr>
          <w:color w:val="003F62"/>
          <w:w w:val="105"/>
          <w:sz w:val="20"/>
        </w:rPr>
        <w:t>Great</w:t>
      </w:r>
      <w:r>
        <w:rPr>
          <w:color w:val="003F62"/>
          <w:spacing w:val="-15"/>
          <w:w w:val="105"/>
          <w:sz w:val="20"/>
        </w:rPr>
        <w:t xml:space="preserve"> </w:t>
      </w:r>
      <w:r>
        <w:rPr>
          <w:color w:val="003F62"/>
          <w:w w:val="105"/>
          <w:sz w:val="20"/>
        </w:rPr>
        <w:t>South</w:t>
      </w:r>
      <w:r>
        <w:rPr>
          <w:color w:val="003F62"/>
          <w:spacing w:val="-14"/>
          <w:w w:val="105"/>
          <w:sz w:val="20"/>
        </w:rPr>
        <w:t xml:space="preserve"> </w:t>
      </w:r>
      <w:r>
        <w:rPr>
          <w:color w:val="003F62"/>
          <w:w w:val="105"/>
          <w:sz w:val="20"/>
        </w:rPr>
        <w:t>Coast</w:t>
      </w:r>
      <w:r>
        <w:rPr>
          <w:color w:val="003F62"/>
          <w:spacing w:val="-15"/>
          <w:w w:val="105"/>
          <w:sz w:val="20"/>
        </w:rPr>
        <w:t xml:space="preserve"> </w:t>
      </w:r>
      <w:r>
        <w:rPr>
          <w:color w:val="003F62"/>
          <w:w w:val="105"/>
          <w:sz w:val="20"/>
        </w:rPr>
        <w:t>Integrated</w:t>
      </w:r>
      <w:r>
        <w:rPr>
          <w:color w:val="003F62"/>
          <w:spacing w:val="-14"/>
          <w:w w:val="105"/>
          <w:sz w:val="20"/>
        </w:rPr>
        <w:t xml:space="preserve"> </w:t>
      </w:r>
      <w:r>
        <w:rPr>
          <w:color w:val="003F62"/>
          <w:w w:val="105"/>
          <w:sz w:val="20"/>
        </w:rPr>
        <w:t>Water</w:t>
      </w:r>
      <w:r>
        <w:rPr>
          <w:color w:val="003F62"/>
          <w:spacing w:val="-15"/>
          <w:w w:val="105"/>
          <w:sz w:val="20"/>
        </w:rPr>
        <w:t xml:space="preserve"> </w:t>
      </w:r>
      <w:r>
        <w:rPr>
          <w:color w:val="003F62"/>
          <w:w w:val="105"/>
          <w:sz w:val="20"/>
        </w:rPr>
        <w:t>Management</w:t>
      </w:r>
      <w:r>
        <w:rPr>
          <w:color w:val="003F62"/>
          <w:spacing w:val="-14"/>
          <w:w w:val="105"/>
          <w:sz w:val="20"/>
        </w:rPr>
        <w:t xml:space="preserve"> </w:t>
      </w:r>
      <w:r>
        <w:rPr>
          <w:color w:val="003F62"/>
          <w:w w:val="105"/>
          <w:sz w:val="20"/>
        </w:rPr>
        <w:t>Forum</w:t>
      </w:r>
      <w:r>
        <w:rPr>
          <w:color w:val="003F62"/>
          <w:spacing w:val="-15"/>
          <w:w w:val="105"/>
          <w:sz w:val="20"/>
        </w:rPr>
        <w:t xml:space="preserve"> </w:t>
      </w:r>
      <w:r>
        <w:rPr>
          <w:color w:val="003F62"/>
          <w:w w:val="105"/>
          <w:sz w:val="20"/>
        </w:rPr>
        <w:t>to</w:t>
      </w:r>
      <w:r>
        <w:rPr>
          <w:color w:val="003F62"/>
          <w:spacing w:val="-14"/>
          <w:w w:val="105"/>
          <w:sz w:val="20"/>
        </w:rPr>
        <w:t xml:space="preserve"> </w:t>
      </w:r>
      <w:r>
        <w:rPr>
          <w:color w:val="003F62"/>
          <w:w w:val="105"/>
          <w:sz w:val="20"/>
        </w:rPr>
        <w:t>help</w:t>
      </w:r>
      <w:r>
        <w:rPr>
          <w:color w:val="003F62"/>
          <w:spacing w:val="-15"/>
          <w:w w:val="105"/>
          <w:sz w:val="20"/>
        </w:rPr>
        <w:t xml:space="preserve"> </w:t>
      </w:r>
      <w:r>
        <w:rPr>
          <w:color w:val="003F62"/>
          <w:w w:val="105"/>
          <w:sz w:val="20"/>
        </w:rPr>
        <w:t>industry</w:t>
      </w:r>
      <w:r>
        <w:rPr>
          <w:color w:val="003F62"/>
          <w:spacing w:val="-14"/>
          <w:w w:val="105"/>
          <w:sz w:val="20"/>
        </w:rPr>
        <w:t xml:space="preserve"> </w:t>
      </w:r>
      <w:r>
        <w:rPr>
          <w:color w:val="003F62"/>
          <w:w w:val="105"/>
          <w:sz w:val="20"/>
        </w:rPr>
        <w:t>partners</w:t>
      </w:r>
      <w:r>
        <w:rPr>
          <w:color w:val="003F62"/>
          <w:w w:val="105"/>
          <w:sz w:val="20"/>
        </w:rPr>
        <w:t xml:space="preserve"> implement priority projects that contribute to the resilience of our environment, culture and economy.</w:t>
      </w:r>
    </w:p>
    <w:p w14:paraId="600980B7" w14:textId="77777777" w:rsidR="0023410F" w:rsidRDefault="001D4F61">
      <w:pPr>
        <w:pStyle w:val="ListParagraph"/>
        <w:numPr>
          <w:ilvl w:val="0"/>
          <w:numId w:val="22"/>
        </w:numPr>
        <w:tabs>
          <w:tab w:val="left" w:pos="740"/>
          <w:tab w:val="left" w:pos="741"/>
        </w:tabs>
        <w:spacing w:before="172" w:line="249" w:lineRule="auto"/>
        <w:ind w:left="740" w:right="302"/>
        <w:rPr>
          <w:color w:val="003F62"/>
          <w:sz w:val="20"/>
        </w:rPr>
      </w:pPr>
      <w:r>
        <w:rPr>
          <w:color w:val="003F62"/>
          <w:w w:val="105"/>
          <w:sz w:val="20"/>
        </w:rPr>
        <w:t>Meet</w:t>
      </w:r>
      <w:r>
        <w:rPr>
          <w:color w:val="003F62"/>
          <w:spacing w:val="-7"/>
          <w:w w:val="105"/>
          <w:sz w:val="20"/>
        </w:rPr>
        <w:t xml:space="preserve"> </w:t>
      </w:r>
      <w:r>
        <w:rPr>
          <w:color w:val="003F62"/>
          <w:w w:val="105"/>
          <w:sz w:val="20"/>
        </w:rPr>
        <w:t>our</w:t>
      </w:r>
      <w:r>
        <w:rPr>
          <w:color w:val="003F62"/>
          <w:spacing w:val="-7"/>
          <w:w w:val="105"/>
          <w:sz w:val="20"/>
        </w:rPr>
        <w:t xml:space="preserve"> </w:t>
      </w:r>
      <w:r>
        <w:rPr>
          <w:color w:val="003F62"/>
          <w:w w:val="105"/>
          <w:sz w:val="20"/>
        </w:rPr>
        <w:t>greenhouse</w:t>
      </w:r>
      <w:r>
        <w:rPr>
          <w:color w:val="003F62"/>
          <w:spacing w:val="-7"/>
          <w:w w:val="105"/>
          <w:sz w:val="20"/>
        </w:rPr>
        <w:t xml:space="preserve"> </w:t>
      </w:r>
      <w:r>
        <w:rPr>
          <w:color w:val="003F62"/>
          <w:w w:val="105"/>
          <w:sz w:val="20"/>
        </w:rPr>
        <w:t>gas</w:t>
      </w:r>
      <w:r>
        <w:rPr>
          <w:color w:val="003F62"/>
          <w:spacing w:val="-7"/>
          <w:w w:val="105"/>
          <w:sz w:val="20"/>
        </w:rPr>
        <w:t xml:space="preserve"> </w:t>
      </w:r>
      <w:r>
        <w:rPr>
          <w:color w:val="003F62"/>
          <w:w w:val="105"/>
          <w:sz w:val="20"/>
        </w:rPr>
        <w:t>emission</w:t>
      </w:r>
      <w:r>
        <w:rPr>
          <w:color w:val="003F62"/>
          <w:spacing w:val="-7"/>
          <w:w w:val="105"/>
          <w:sz w:val="20"/>
        </w:rPr>
        <w:t xml:space="preserve"> </w:t>
      </w:r>
      <w:r>
        <w:rPr>
          <w:color w:val="003F62"/>
          <w:w w:val="105"/>
          <w:sz w:val="20"/>
        </w:rPr>
        <w:t>targets</w:t>
      </w:r>
      <w:r>
        <w:rPr>
          <w:color w:val="003F62"/>
          <w:spacing w:val="-7"/>
          <w:w w:val="105"/>
          <w:sz w:val="20"/>
        </w:rPr>
        <w:t xml:space="preserve"> </w:t>
      </w:r>
      <w:r>
        <w:rPr>
          <w:color w:val="003F62"/>
          <w:w w:val="105"/>
          <w:sz w:val="20"/>
        </w:rPr>
        <w:t>by</w:t>
      </w:r>
      <w:r>
        <w:rPr>
          <w:color w:val="003F62"/>
          <w:spacing w:val="-7"/>
          <w:w w:val="105"/>
          <w:sz w:val="20"/>
        </w:rPr>
        <w:t xml:space="preserve"> </w:t>
      </w:r>
      <w:r>
        <w:rPr>
          <w:color w:val="003F62"/>
          <w:w w:val="105"/>
          <w:sz w:val="20"/>
        </w:rPr>
        <w:t>investing</w:t>
      </w:r>
      <w:r>
        <w:rPr>
          <w:color w:val="003F62"/>
          <w:spacing w:val="-7"/>
          <w:w w:val="105"/>
          <w:sz w:val="20"/>
        </w:rPr>
        <w:t xml:space="preserve"> </w:t>
      </w:r>
      <w:r>
        <w:rPr>
          <w:color w:val="003F62"/>
          <w:w w:val="105"/>
          <w:sz w:val="20"/>
        </w:rPr>
        <w:t>in</w:t>
      </w:r>
      <w:r>
        <w:rPr>
          <w:color w:val="003F62"/>
          <w:spacing w:val="-7"/>
          <w:w w:val="105"/>
          <w:sz w:val="20"/>
        </w:rPr>
        <w:t xml:space="preserve"> </w:t>
      </w:r>
      <w:r>
        <w:rPr>
          <w:color w:val="003F62"/>
          <w:w w:val="105"/>
          <w:sz w:val="20"/>
        </w:rPr>
        <w:t>renewable</w:t>
      </w:r>
      <w:r>
        <w:rPr>
          <w:color w:val="003F62"/>
          <w:spacing w:val="-7"/>
          <w:w w:val="105"/>
          <w:sz w:val="20"/>
        </w:rPr>
        <w:t xml:space="preserve"> </w:t>
      </w:r>
      <w:r>
        <w:rPr>
          <w:color w:val="003F62"/>
          <w:w w:val="105"/>
          <w:sz w:val="20"/>
        </w:rPr>
        <w:t>energy</w:t>
      </w:r>
      <w:r>
        <w:rPr>
          <w:color w:val="003F62"/>
          <w:spacing w:val="-7"/>
          <w:w w:val="105"/>
          <w:sz w:val="20"/>
        </w:rPr>
        <w:t xml:space="preserve"> </w:t>
      </w:r>
      <w:r>
        <w:rPr>
          <w:color w:val="003F62"/>
          <w:w w:val="105"/>
          <w:sz w:val="20"/>
        </w:rPr>
        <w:t>projects,</w:t>
      </w:r>
      <w:r>
        <w:rPr>
          <w:color w:val="003F62"/>
          <w:spacing w:val="-7"/>
          <w:w w:val="105"/>
          <w:sz w:val="20"/>
        </w:rPr>
        <w:t xml:space="preserve"> </w:t>
      </w:r>
      <w:r>
        <w:rPr>
          <w:color w:val="003F62"/>
          <w:w w:val="105"/>
          <w:sz w:val="20"/>
        </w:rPr>
        <w:t>and</w:t>
      </w:r>
      <w:r>
        <w:rPr>
          <w:color w:val="003F62"/>
          <w:spacing w:val="-7"/>
          <w:w w:val="105"/>
          <w:sz w:val="20"/>
        </w:rPr>
        <w:t xml:space="preserve"> </w:t>
      </w:r>
      <w:r>
        <w:rPr>
          <w:color w:val="003F62"/>
          <w:w w:val="105"/>
          <w:sz w:val="20"/>
        </w:rPr>
        <w:t>upgrading</w:t>
      </w:r>
      <w:r>
        <w:rPr>
          <w:color w:val="003F62"/>
          <w:spacing w:val="-7"/>
          <w:w w:val="105"/>
          <w:sz w:val="20"/>
        </w:rPr>
        <w:t xml:space="preserve"> </w:t>
      </w:r>
      <w:r>
        <w:rPr>
          <w:color w:val="003F62"/>
          <w:w w:val="105"/>
          <w:sz w:val="20"/>
        </w:rPr>
        <w:t>and renewing infrastructure and fleet with environment</w:t>
      </w:r>
      <w:r>
        <w:rPr>
          <w:color w:val="003F62"/>
          <w:w w:val="105"/>
          <w:sz w:val="20"/>
        </w:rPr>
        <w:t>al performance in mind. We’ll also continue our carbon forestry</w:t>
      </w:r>
      <w:r>
        <w:rPr>
          <w:color w:val="003F62"/>
          <w:spacing w:val="-11"/>
          <w:w w:val="105"/>
          <w:sz w:val="20"/>
        </w:rPr>
        <w:t xml:space="preserve"> </w:t>
      </w:r>
      <w:r>
        <w:rPr>
          <w:color w:val="003F62"/>
          <w:w w:val="105"/>
          <w:sz w:val="20"/>
        </w:rPr>
        <w:t>project</w:t>
      </w:r>
      <w:r>
        <w:rPr>
          <w:color w:val="003F62"/>
          <w:spacing w:val="-11"/>
          <w:w w:val="105"/>
          <w:sz w:val="20"/>
        </w:rPr>
        <w:t xml:space="preserve"> </w:t>
      </w:r>
      <w:r>
        <w:rPr>
          <w:color w:val="003F62"/>
          <w:w w:val="105"/>
          <w:sz w:val="20"/>
        </w:rPr>
        <w:t>to</w:t>
      </w:r>
      <w:r>
        <w:rPr>
          <w:color w:val="003F62"/>
          <w:spacing w:val="-11"/>
          <w:w w:val="105"/>
          <w:sz w:val="20"/>
        </w:rPr>
        <w:t xml:space="preserve"> </w:t>
      </w:r>
      <w:r>
        <w:rPr>
          <w:color w:val="003F62"/>
          <w:w w:val="105"/>
          <w:sz w:val="20"/>
        </w:rPr>
        <w:t>generate</w:t>
      </w:r>
      <w:r>
        <w:rPr>
          <w:color w:val="003F62"/>
          <w:spacing w:val="-11"/>
          <w:w w:val="105"/>
          <w:sz w:val="20"/>
        </w:rPr>
        <w:t xml:space="preserve"> </w:t>
      </w:r>
      <w:r>
        <w:rPr>
          <w:color w:val="003F62"/>
          <w:w w:val="105"/>
          <w:sz w:val="20"/>
        </w:rPr>
        <w:t>our</w:t>
      </w:r>
      <w:r>
        <w:rPr>
          <w:color w:val="003F62"/>
          <w:spacing w:val="-11"/>
          <w:w w:val="105"/>
          <w:sz w:val="20"/>
        </w:rPr>
        <w:t xml:space="preserve"> </w:t>
      </w:r>
      <w:r>
        <w:rPr>
          <w:color w:val="003F62"/>
          <w:w w:val="105"/>
          <w:sz w:val="20"/>
        </w:rPr>
        <w:t>own</w:t>
      </w:r>
      <w:r>
        <w:rPr>
          <w:color w:val="003F62"/>
          <w:spacing w:val="-11"/>
          <w:w w:val="105"/>
          <w:sz w:val="20"/>
        </w:rPr>
        <w:t xml:space="preserve"> </w:t>
      </w:r>
      <w:r>
        <w:rPr>
          <w:color w:val="003F62"/>
          <w:w w:val="105"/>
          <w:sz w:val="20"/>
        </w:rPr>
        <w:t>local</w:t>
      </w:r>
      <w:r>
        <w:rPr>
          <w:color w:val="003F62"/>
          <w:spacing w:val="-11"/>
          <w:w w:val="105"/>
          <w:sz w:val="20"/>
        </w:rPr>
        <w:t xml:space="preserve"> </w:t>
      </w:r>
      <w:r>
        <w:rPr>
          <w:color w:val="003F62"/>
          <w:w w:val="105"/>
          <w:sz w:val="20"/>
        </w:rPr>
        <w:t>offsets</w:t>
      </w:r>
      <w:r>
        <w:rPr>
          <w:color w:val="003F62"/>
          <w:spacing w:val="-11"/>
          <w:w w:val="105"/>
          <w:sz w:val="20"/>
        </w:rPr>
        <w:t xml:space="preserve"> </w:t>
      </w:r>
      <w:r>
        <w:rPr>
          <w:color w:val="003F62"/>
          <w:w w:val="105"/>
          <w:sz w:val="20"/>
        </w:rPr>
        <w:t>and,</w:t>
      </w:r>
      <w:r>
        <w:rPr>
          <w:color w:val="003F62"/>
          <w:spacing w:val="-11"/>
          <w:w w:val="105"/>
          <w:sz w:val="20"/>
        </w:rPr>
        <w:t xml:space="preserve"> </w:t>
      </w:r>
      <w:r>
        <w:rPr>
          <w:color w:val="003F62"/>
          <w:w w:val="105"/>
          <w:sz w:val="20"/>
        </w:rPr>
        <w:t>only</w:t>
      </w:r>
      <w:r>
        <w:rPr>
          <w:color w:val="003F62"/>
          <w:spacing w:val="-11"/>
          <w:w w:val="105"/>
          <w:sz w:val="20"/>
        </w:rPr>
        <w:t xml:space="preserve"> </w:t>
      </w:r>
      <w:r>
        <w:rPr>
          <w:color w:val="003F62"/>
          <w:w w:val="105"/>
          <w:sz w:val="20"/>
        </w:rPr>
        <w:t>where</w:t>
      </w:r>
      <w:r>
        <w:rPr>
          <w:color w:val="003F62"/>
          <w:spacing w:val="-11"/>
          <w:w w:val="105"/>
          <w:sz w:val="20"/>
        </w:rPr>
        <w:t xml:space="preserve"> </w:t>
      </w:r>
      <w:r>
        <w:rPr>
          <w:color w:val="003F62"/>
          <w:w w:val="105"/>
          <w:sz w:val="20"/>
        </w:rPr>
        <w:t>necessary,</w:t>
      </w:r>
      <w:r>
        <w:rPr>
          <w:color w:val="003F62"/>
          <w:spacing w:val="-11"/>
          <w:w w:val="105"/>
          <w:sz w:val="20"/>
        </w:rPr>
        <w:t xml:space="preserve"> </w:t>
      </w:r>
      <w:r>
        <w:rPr>
          <w:color w:val="003F62"/>
          <w:w w:val="105"/>
          <w:sz w:val="20"/>
        </w:rPr>
        <w:t>purchase</w:t>
      </w:r>
      <w:r>
        <w:rPr>
          <w:color w:val="003F62"/>
          <w:spacing w:val="-11"/>
          <w:w w:val="105"/>
          <w:sz w:val="20"/>
        </w:rPr>
        <w:t xml:space="preserve"> </w:t>
      </w:r>
      <w:r>
        <w:rPr>
          <w:color w:val="003F62"/>
          <w:w w:val="105"/>
          <w:sz w:val="20"/>
        </w:rPr>
        <w:t>carbon</w:t>
      </w:r>
      <w:r>
        <w:rPr>
          <w:color w:val="003F62"/>
          <w:spacing w:val="-11"/>
          <w:w w:val="105"/>
          <w:sz w:val="20"/>
        </w:rPr>
        <w:t xml:space="preserve"> </w:t>
      </w:r>
      <w:r>
        <w:rPr>
          <w:color w:val="003F62"/>
          <w:w w:val="105"/>
          <w:sz w:val="20"/>
        </w:rPr>
        <w:t>credits</w:t>
      </w:r>
      <w:r>
        <w:rPr>
          <w:color w:val="003F62"/>
          <w:spacing w:val="-11"/>
          <w:w w:val="105"/>
          <w:sz w:val="20"/>
        </w:rPr>
        <w:t xml:space="preserve"> </w:t>
      </w:r>
      <w:r>
        <w:rPr>
          <w:color w:val="003F62"/>
          <w:w w:val="105"/>
          <w:sz w:val="20"/>
        </w:rPr>
        <w:t>to</w:t>
      </w:r>
      <w:r>
        <w:rPr>
          <w:color w:val="003F62"/>
          <w:spacing w:val="-11"/>
          <w:w w:val="105"/>
          <w:sz w:val="20"/>
        </w:rPr>
        <w:t xml:space="preserve"> </w:t>
      </w:r>
      <w:r>
        <w:rPr>
          <w:color w:val="003F62"/>
          <w:w w:val="105"/>
          <w:sz w:val="20"/>
        </w:rPr>
        <w:t>offset our direct emissions.</w:t>
      </w:r>
    </w:p>
    <w:p w14:paraId="600980B8" w14:textId="77777777" w:rsidR="0023410F" w:rsidRDefault="001D4F61">
      <w:pPr>
        <w:pStyle w:val="ListParagraph"/>
        <w:numPr>
          <w:ilvl w:val="0"/>
          <w:numId w:val="22"/>
        </w:numPr>
        <w:tabs>
          <w:tab w:val="left" w:pos="740"/>
          <w:tab w:val="left" w:pos="741"/>
        </w:tabs>
        <w:spacing w:before="173" w:line="249" w:lineRule="auto"/>
        <w:ind w:left="740" w:right="877"/>
        <w:rPr>
          <w:color w:val="003F62"/>
          <w:sz w:val="20"/>
        </w:rPr>
      </w:pPr>
      <w:r>
        <w:rPr>
          <w:color w:val="003F62"/>
          <w:sz w:val="20"/>
        </w:rPr>
        <w:t>Maintain strong partnerships with First Nations communities and organisations, the Glenelg Hopkins and</w:t>
      </w:r>
      <w:r>
        <w:rPr>
          <w:color w:val="003F62"/>
          <w:spacing w:val="40"/>
          <w:sz w:val="20"/>
        </w:rPr>
        <w:t xml:space="preserve"> </w:t>
      </w:r>
      <w:r>
        <w:rPr>
          <w:color w:val="003F62"/>
          <w:sz w:val="20"/>
        </w:rPr>
        <w:t>Corangamite Catchment Management Authorities.</w:t>
      </w:r>
    </w:p>
    <w:p w14:paraId="600980B9" w14:textId="77777777" w:rsidR="0023410F" w:rsidRDefault="001D4F61">
      <w:pPr>
        <w:pStyle w:val="ListParagraph"/>
        <w:numPr>
          <w:ilvl w:val="0"/>
          <w:numId w:val="22"/>
        </w:numPr>
        <w:tabs>
          <w:tab w:val="left" w:pos="740"/>
          <w:tab w:val="left" w:pos="741"/>
        </w:tabs>
        <w:spacing w:before="172"/>
        <w:ind w:left="740" w:hanging="361"/>
        <w:rPr>
          <w:color w:val="003F62"/>
          <w:sz w:val="20"/>
        </w:rPr>
      </w:pPr>
      <w:r>
        <w:rPr>
          <w:color w:val="003F62"/>
          <w:w w:val="105"/>
          <w:sz w:val="20"/>
        </w:rPr>
        <w:t>Deliver</w:t>
      </w:r>
      <w:r>
        <w:rPr>
          <w:color w:val="003F62"/>
          <w:spacing w:val="-7"/>
          <w:w w:val="105"/>
          <w:sz w:val="20"/>
        </w:rPr>
        <w:t xml:space="preserve"> </w:t>
      </w:r>
      <w:r>
        <w:rPr>
          <w:color w:val="003F62"/>
          <w:w w:val="105"/>
          <w:sz w:val="20"/>
        </w:rPr>
        <w:t>our</w:t>
      </w:r>
      <w:r>
        <w:rPr>
          <w:color w:val="003F62"/>
          <w:spacing w:val="-7"/>
          <w:w w:val="105"/>
          <w:sz w:val="20"/>
        </w:rPr>
        <w:t xml:space="preserve"> </w:t>
      </w:r>
      <w:r>
        <w:rPr>
          <w:color w:val="003F62"/>
          <w:w w:val="105"/>
          <w:sz w:val="20"/>
        </w:rPr>
        <w:t>foundation</w:t>
      </w:r>
      <w:r>
        <w:rPr>
          <w:color w:val="003F62"/>
          <w:spacing w:val="-6"/>
          <w:w w:val="105"/>
          <w:sz w:val="20"/>
        </w:rPr>
        <w:t xml:space="preserve"> </w:t>
      </w:r>
      <w:r>
        <w:rPr>
          <w:color w:val="003F62"/>
          <w:w w:val="105"/>
          <w:sz w:val="20"/>
        </w:rPr>
        <w:t>Reconciliation</w:t>
      </w:r>
      <w:r>
        <w:rPr>
          <w:color w:val="003F62"/>
          <w:spacing w:val="-7"/>
          <w:w w:val="105"/>
          <w:sz w:val="20"/>
        </w:rPr>
        <w:t xml:space="preserve"> </w:t>
      </w:r>
      <w:r>
        <w:rPr>
          <w:color w:val="003F62"/>
          <w:w w:val="105"/>
          <w:sz w:val="20"/>
        </w:rPr>
        <w:t>Action</w:t>
      </w:r>
      <w:r>
        <w:rPr>
          <w:color w:val="003F62"/>
          <w:spacing w:val="-6"/>
          <w:w w:val="105"/>
          <w:sz w:val="20"/>
        </w:rPr>
        <w:t xml:space="preserve"> </w:t>
      </w:r>
      <w:r>
        <w:rPr>
          <w:color w:val="003F62"/>
          <w:spacing w:val="-2"/>
          <w:w w:val="105"/>
          <w:sz w:val="20"/>
        </w:rPr>
        <w:t>Plan.</w:t>
      </w:r>
    </w:p>
    <w:p w14:paraId="600980BA" w14:textId="77777777" w:rsidR="0023410F" w:rsidRDefault="0023410F">
      <w:pPr>
        <w:rPr>
          <w:sz w:val="20"/>
        </w:rPr>
        <w:sectPr w:rsidR="0023410F">
          <w:pgSz w:w="11910" w:h="16840"/>
          <w:pgMar w:top="580" w:right="440" w:bottom="660" w:left="360" w:header="0" w:footer="380" w:gutter="0"/>
          <w:cols w:space="720"/>
        </w:sectPr>
      </w:pPr>
    </w:p>
    <w:p w14:paraId="600980BB" w14:textId="77777777" w:rsidR="0023410F" w:rsidRDefault="001D4F61">
      <w:pPr>
        <w:pStyle w:val="Heading5"/>
        <w:rPr>
          <w:b w:val="0"/>
          <w:sz w:val="11"/>
        </w:rPr>
      </w:pPr>
      <w:r>
        <w:rPr>
          <w:color w:val="003F62"/>
          <w:spacing w:val="-6"/>
        </w:rPr>
        <w:lastRenderedPageBreak/>
        <w:t>Measures</w:t>
      </w:r>
      <w:r>
        <w:rPr>
          <w:color w:val="003F62"/>
          <w:spacing w:val="-5"/>
        </w:rPr>
        <w:t xml:space="preserve"> </w:t>
      </w:r>
      <w:r>
        <w:rPr>
          <w:color w:val="003F62"/>
          <w:spacing w:val="-6"/>
        </w:rPr>
        <w:t>of</w:t>
      </w:r>
      <w:r>
        <w:rPr>
          <w:color w:val="003F62"/>
          <w:spacing w:val="-4"/>
        </w:rPr>
        <w:t xml:space="preserve"> </w:t>
      </w:r>
      <w:r>
        <w:rPr>
          <w:color w:val="003F62"/>
          <w:spacing w:val="-6"/>
        </w:rPr>
        <w:t>success</w:t>
      </w:r>
      <w:r>
        <w:rPr>
          <w:b w:val="0"/>
          <w:color w:val="231F20"/>
          <w:spacing w:val="-6"/>
          <w:position w:val="7"/>
          <w:sz w:val="11"/>
        </w:rPr>
        <w:t>8</w:t>
      </w:r>
    </w:p>
    <w:p w14:paraId="600980BC" w14:textId="77777777" w:rsidR="0023410F" w:rsidRDefault="001D4F61">
      <w:pPr>
        <w:pStyle w:val="BodyText"/>
        <w:spacing w:before="171"/>
        <w:ind w:left="360"/>
      </w:pPr>
      <w:r>
        <w:rPr>
          <w:color w:val="003F62"/>
        </w:rPr>
        <w:t>We</w:t>
      </w:r>
      <w:r>
        <w:rPr>
          <w:color w:val="003F62"/>
          <w:spacing w:val="5"/>
        </w:rPr>
        <w:t xml:space="preserve"> </w:t>
      </w:r>
      <w:r>
        <w:rPr>
          <w:color w:val="003F62"/>
        </w:rPr>
        <w:t>expect</w:t>
      </w:r>
      <w:r>
        <w:rPr>
          <w:color w:val="003F62"/>
          <w:spacing w:val="5"/>
        </w:rPr>
        <w:t xml:space="preserve"> </w:t>
      </w:r>
      <w:r>
        <w:rPr>
          <w:color w:val="003F62"/>
          <w:spacing w:val="-5"/>
        </w:rPr>
        <w:t>to:</w:t>
      </w:r>
    </w:p>
    <w:p w14:paraId="600980BD" w14:textId="77777777" w:rsidR="0023410F" w:rsidRDefault="001D4F61">
      <w:pPr>
        <w:pStyle w:val="ListParagraph"/>
        <w:numPr>
          <w:ilvl w:val="0"/>
          <w:numId w:val="22"/>
        </w:numPr>
        <w:tabs>
          <w:tab w:val="left" w:pos="719"/>
          <w:tab w:val="left" w:pos="720"/>
        </w:tabs>
        <w:spacing w:before="181"/>
        <w:rPr>
          <w:b/>
          <w:color w:val="003F62"/>
          <w:sz w:val="20"/>
        </w:rPr>
      </w:pPr>
      <w:r>
        <w:rPr>
          <w:b/>
          <w:color w:val="003F62"/>
          <w:sz w:val="20"/>
        </w:rPr>
        <w:t>Maintain</w:t>
      </w:r>
      <w:r>
        <w:rPr>
          <w:b/>
          <w:color w:val="003F62"/>
          <w:spacing w:val="17"/>
          <w:sz w:val="20"/>
        </w:rPr>
        <w:t xml:space="preserve"> </w:t>
      </w:r>
      <w:r>
        <w:rPr>
          <w:color w:val="003F62"/>
          <w:sz w:val="20"/>
        </w:rPr>
        <w:t>our</w:t>
      </w:r>
      <w:r>
        <w:rPr>
          <w:color w:val="003F62"/>
          <w:spacing w:val="17"/>
          <w:sz w:val="20"/>
        </w:rPr>
        <w:t xml:space="preserve"> </w:t>
      </w:r>
      <w:r>
        <w:rPr>
          <w:color w:val="003F62"/>
          <w:sz w:val="20"/>
        </w:rPr>
        <w:t>compliance</w:t>
      </w:r>
      <w:r>
        <w:rPr>
          <w:color w:val="003F62"/>
          <w:spacing w:val="17"/>
          <w:sz w:val="20"/>
        </w:rPr>
        <w:t xml:space="preserve"> </w:t>
      </w:r>
      <w:r>
        <w:rPr>
          <w:color w:val="003F62"/>
          <w:sz w:val="20"/>
        </w:rPr>
        <w:t>performance</w:t>
      </w:r>
      <w:r>
        <w:rPr>
          <w:color w:val="003F62"/>
          <w:spacing w:val="17"/>
          <w:sz w:val="20"/>
        </w:rPr>
        <w:t xml:space="preserve"> </w:t>
      </w:r>
      <w:r>
        <w:rPr>
          <w:color w:val="003F62"/>
          <w:sz w:val="20"/>
        </w:rPr>
        <w:t>with</w:t>
      </w:r>
      <w:r>
        <w:rPr>
          <w:color w:val="003F62"/>
          <w:spacing w:val="17"/>
          <w:sz w:val="20"/>
        </w:rPr>
        <w:t xml:space="preserve"> </w:t>
      </w:r>
      <w:r>
        <w:rPr>
          <w:color w:val="003F62"/>
          <w:sz w:val="20"/>
        </w:rPr>
        <w:t>EPA</w:t>
      </w:r>
      <w:r>
        <w:rPr>
          <w:color w:val="003F62"/>
          <w:spacing w:val="17"/>
          <w:sz w:val="20"/>
        </w:rPr>
        <w:t xml:space="preserve"> </w:t>
      </w:r>
      <w:r>
        <w:rPr>
          <w:color w:val="003F62"/>
          <w:sz w:val="20"/>
        </w:rPr>
        <w:t>Victoria</w:t>
      </w:r>
      <w:r>
        <w:rPr>
          <w:color w:val="003F62"/>
          <w:spacing w:val="17"/>
          <w:sz w:val="20"/>
        </w:rPr>
        <w:t xml:space="preserve"> </w:t>
      </w:r>
      <w:r>
        <w:rPr>
          <w:color w:val="003F62"/>
          <w:sz w:val="20"/>
        </w:rPr>
        <w:t>discharge</w:t>
      </w:r>
      <w:r>
        <w:rPr>
          <w:color w:val="003F62"/>
          <w:spacing w:val="18"/>
          <w:sz w:val="20"/>
        </w:rPr>
        <w:t xml:space="preserve"> </w:t>
      </w:r>
      <w:r>
        <w:rPr>
          <w:color w:val="003F62"/>
          <w:spacing w:val="-2"/>
          <w:sz w:val="20"/>
        </w:rPr>
        <w:t>requirements</w:t>
      </w:r>
    </w:p>
    <w:p w14:paraId="600980BE" w14:textId="77777777" w:rsidR="0023410F" w:rsidRDefault="001D4F61">
      <w:pPr>
        <w:pStyle w:val="ListParagraph"/>
        <w:numPr>
          <w:ilvl w:val="0"/>
          <w:numId w:val="22"/>
        </w:numPr>
        <w:tabs>
          <w:tab w:val="left" w:pos="719"/>
          <w:tab w:val="left" w:pos="720"/>
        </w:tabs>
        <w:spacing w:before="180" w:line="249" w:lineRule="auto"/>
        <w:ind w:right="509"/>
        <w:rPr>
          <w:b/>
          <w:color w:val="003F62"/>
          <w:sz w:val="20"/>
        </w:rPr>
      </w:pPr>
      <w:r>
        <w:rPr>
          <w:b/>
          <w:color w:val="003F62"/>
          <w:w w:val="105"/>
          <w:sz w:val="20"/>
        </w:rPr>
        <w:t xml:space="preserve">Improve </w:t>
      </w:r>
      <w:r>
        <w:rPr>
          <w:color w:val="003F62"/>
          <w:w w:val="105"/>
          <w:sz w:val="20"/>
        </w:rPr>
        <w:t>our environmental performance, meeting our 2025 target and be on track to achieve carbon neutrality</w:t>
      </w:r>
      <w:r>
        <w:rPr>
          <w:color w:val="003F62"/>
          <w:spacing w:val="-5"/>
          <w:w w:val="105"/>
          <w:sz w:val="20"/>
        </w:rPr>
        <w:t xml:space="preserve"> </w:t>
      </w:r>
      <w:r>
        <w:rPr>
          <w:color w:val="003F62"/>
          <w:w w:val="105"/>
          <w:sz w:val="20"/>
        </w:rPr>
        <w:t>by</w:t>
      </w:r>
      <w:r>
        <w:rPr>
          <w:color w:val="003F62"/>
          <w:spacing w:val="-5"/>
          <w:w w:val="105"/>
          <w:sz w:val="20"/>
        </w:rPr>
        <w:t xml:space="preserve"> </w:t>
      </w:r>
      <w:r>
        <w:rPr>
          <w:color w:val="003F62"/>
          <w:w w:val="105"/>
          <w:sz w:val="20"/>
        </w:rPr>
        <w:t>2030</w:t>
      </w:r>
      <w:r>
        <w:rPr>
          <w:color w:val="003F62"/>
          <w:spacing w:val="-5"/>
          <w:w w:val="105"/>
          <w:sz w:val="20"/>
        </w:rPr>
        <w:t xml:space="preserve"> </w:t>
      </w:r>
      <w:r>
        <w:rPr>
          <w:color w:val="003F62"/>
          <w:w w:val="105"/>
          <w:sz w:val="20"/>
        </w:rPr>
        <w:t>and</w:t>
      </w:r>
      <w:r>
        <w:rPr>
          <w:color w:val="003F62"/>
          <w:spacing w:val="-5"/>
          <w:w w:val="105"/>
          <w:sz w:val="20"/>
        </w:rPr>
        <w:t xml:space="preserve"> </w:t>
      </w:r>
      <w:r>
        <w:rPr>
          <w:color w:val="003F62"/>
          <w:w w:val="105"/>
          <w:sz w:val="20"/>
        </w:rPr>
        <w:t>completing</w:t>
      </w:r>
      <w:r>
        <w:rPr>
          <w:color w:val="003F62"/>
          <w:spacing w:val="-5"/>
          <w:w w:val="105"/>
          <w:sz w:val="20"/>
        </w:rPr>
        <w:t xml:space="preserve"> </w:t>
      </w:r>
      <w:r>
        <w:rPr>
          <w:color w:val="003F62"/>
          <w:w w:val="105"/>
          <w:sz w:val="20"/>
        </w:rPr>
        <w:t>the</w:t>
      </w:r>
      <w:r>
        <w:rPr>
          <w:color w:val="003F62"/>
          <w:spacing w:val="-5"/>
          <w:w w:val="105"/>
          <w:sz w:val="20"/>
        </w:rPr>
        <w:t xml:space="preserve"> </w:t>
      </w:r>
      <w:r>
        <w:rPr>
          <w:color w:val="003F62"/>
          <w:w w:val="105"/>
          <w:sz w:val="20"/>
        </w:rPr>
        <w:t>actions</w:t>
      </w:r>
      <w:r>
        <w:rPr>
          <w:color w:val="003F62"/>
          <w:spacing w:val="-5"/>
          <w:w w:val="105"/>
          <w:sz w:val="20"/>
        </w:rPr>
        <w:t xml:space="preserve"> </w:t>
      </w:r>
      <w:r>
        <w:rPr>
          <w:color w:val="003F62"/>
          <w:w w:val="105"/>
          <w:sz w:val="20"/>
        </w:rPr>
        <w:t>required</w:t>
      </w:r>
      <w:r>
        <w:rPr>
          <w:color w:val="003F62"/>
          <w:spacing w:val="-5"/>
          <w:w w:val="105"/>
          <w:sz w:val="20"/>
        </w:rPr>
        <w:t xml:space="preserve"> </w:t>
      </w:r>
      <w:r>
        <w:rPr>
          <w:color w:val="003F62"/>
          <w:w w:val="105"/>
          <w:sz w:val="20"/>
        </w:rPr>
        <w:t>to</w:t>
      </w:r>
      <w:r>
        <w:rPr>
          <w:color w:val="003F62"/>
          <w:spacing w:val="-5"/>
          <w:w w:val="105"/>
          <w:sz w:val="20"/>
        </w:rPr>
        <w:t xml:space="preserve"> </w:t>
      </w:r>
      <w:r>
        <w:rPr>
          <w:color w:val="003F62"/>
          <w:w w:val="105"/>
          <w:sz w:val="20"/>
        </w:rPr>
        <w:t>meet</w:t>
      </w:r>
      <w:r>
        <w:rPr>
          <w:color w:val="003F62"/>
          <w:spacing w:val="-5"/>
          <w:w w:val="105"/>
          <w:sz w:val="20"/>
        </w:rPr>
        <w:t xml:space="preserve"> </w:t>
      </w:r>
      <w:r>
        <w:rPr>
          <w:color w:val="003F62"/>
          <w:w w:val="105"/>
          <w:sz w:val="20"/>
        </w:rPr>
        <w:t>our</w:t>
      </w:r>
      <w:r>
        <w:rPr>
          <w:color w:val="003F62"/>
          <w:spacing w:val="-5"/>
          <w:w w:val="105"/>
          <w:sz w:val="20"/>
        </w:rPr>
        <w:t xml:space="preserve"> </w:t>
      </w:r>
      <w:r>
        <w:rPr>
          <w:color w:val="003F62"/>
          <w:w w:val="105"/>
          <w:sz w:val="20"/>
        </w:rPr>
        <w:t>EPA</w:t>
      </w:r>
      <w:r>
        <w:rPr>
          <w:color w:val="003F62"/>
          <w:spacing w:val="-5"/>
          <w:w w:val="105"/>
          <w:sz w:val="20"/>
        </w:rPr>
        <w:t xml:space="preserve"> </w:t>
      </w:r>
      <w:r>
        <w:rPr>
          <w:color w:val="003F62"/>
          <w:w w:val="105"/>
          <w:sz w:val="20"/>
        </w:rPr>
        <w:t>obligations</w:t>
      </w:r>
      <w:r>
        <w:rPr>
          <w:color w:val="003F62"/>
          <w:spacing w:val="-5"/>
          <w:w w:val="105"/>
          <w:sz w:val="20"/>
        </w:rPr>
        <w:t xml:space="preserve"> </w:t>
      </w:r>
      <w:r>
        <w:rPr>
          <w:color w:val="003F62"/>
          <w:w w:val="105"/>
          <w:sz w:val="20"/>
        </w:rPr>
        <w:t>and</w:t>
      </w:r>
      <w:r>
        <w:rPr>
          <w:color w:val="003F62"/>
          <w:spacing w:val="-5"/>
          <w:w w:val="105"/>
          <w:sz w:val="20"/>
        </w:rPr>
        <w:t xml:space="preserve"> </w:t>
      </w:r>
      <w:r>
        <w:rPr>
          <w:color w:val="003F62"/>
          <w:w w:val="105"/>
          <w:sz w:val="20"/>
        </w:rPr>
        <w:t>our</w:t>
      </w:r>
      <w:r>
        <w:rPr>
          <w:color w:val="003F62"/>
          <w:spacing w:val="-5"/>
          <w:w w:val="105"/>
          <w:sz w:val="20"/>
        </w:rPr>
        <w:t xml:space="preserve"> </w:t>
      </w:r>
      <w:r>
        <w:rPr>
          <w:color w:val="003F62"/>
          <w:w w:val="105"/>
          <w:sz w:val="20"/>
        </w:rPr>
        <w:t>commitment</w:t>
      </w:r>
      <w:r>
        <w:rPr>
          <w:color w:val="003F62"/>
          <w:spacing w:val="-5"/>
          <w:w w:val="105"/>
          <w:sz w:val="20"/>
        </w:rPr>
        <w:t xml:space="preserve"> </w:t>
      </w:r>
      <w:r>
        <w:rPr>
          <w:color w:val="003F62"/>
          <w:w w:val="105"/>
          <w:sz w:val="20"/>
        </w:rPr>
        <w:t>to the community regarding the management of treated water from the WSTP.</w:t>
      </w:r>
    </w:p>
    <w:p w14:paraId="600980BF" w14:textId="77777777" w:rsidR="0023410F" w:rsidRDefault="001D4F61">
      <w:pPr>
        <w:pStyle w:val="BodyText"/>
        <w:spacing w:before="172"/>
        <w:ind w:left="360"/>
      </w:pPr>
      <w:r>
        <w:rPr>
          <w:color w:val="003F62"/>
          <w:w w:val="105"/>
        </w:rPr>
        <w:t>Measures</w:t>
      </w:r>
      <w:r>
        <w:rPr>
          <w:color w:val="003F62"/>
          <w:spacing w:val="-14"/>
          <w:w w:val="105"/>
        </w:rPr>
        <w:t xml:space="preserve"> </w:t>
      </w:r>
      <w:r>
        <w:rPr>
          <w:color w:val="003F62"/>
          <w:w w:val="105"/>
        </w:rPr>
        <w:t>include</w:t>
      </w:r>
      <w:r>
        <w:rPr>
          <w:color w:val="003F62"/>
          <w:spacing w:val="-14"/>
          <w:w w:val="105"/>
        </w:rPr>
        <w:t xml:space="preserve"> </w:t>
      </w:r>
      <w:r>
        <w:rPr>
          <w:color w:val="003F62"/>
          <w:w w:val="105"/>
        </w:rPr>
        <w:t>a</w:t>
      </w:r>
      <w:r>
        <w:rPr>
          <w:color w:val="003F62"/>
          <w:spacing w:val="-14"/>
          <w:w w:val="105"/>
        </w:rPr>
        <w:t xml:space="preserve"> </w:t>
      </w:r>
      <w:r>
        <w:rPr>
          <w:color w:val="003F62"/>
          <w:w w:val="105"/>
        </w:rPr>
        <w:t>mixture</w:t>
      </w:r>
      <w:r>
        <w:rPr>
          <w:color w:val="003F62"/>
          <w:spacing w:val="-13"/>
          <w:w w:val="105"/>
        </w:rPr>
        <w:t xml:space="preserve"> </w:t>
      </w:r>
      <w:r>
        <w:rPr>
          <w:color w:val="003F62"/>
          <w:w w:val="105"/>
        </w:rPr>
        <w:t>of</w:t>
      </w:r>
      <w:r>
        <w:rPr>
          <w:color w:val="003F62"/>
          <w:spacing w:val="-14"/>
          <w:w w:val="105"/>
        </w:rPr>
        <w:t xml:space="preserve"> </w:t>
      </w:r>
      <w:r>
        <w:rPr>
          <w:color w:val="003F62"/>
          <w:w w:val="105"/>
        </w:rPr>
        <w:t>event-based</w:t>
      </w:r>
      <w:r>
        <w:rPr>
          <w:color w:val="003F62"/>
          <w:spacing w:val="-14"/>
          <w:w w:val="105"/>
        </w:rPr>
        <w:t xml:space="preserve"> </w:t>
      </w:r>
      <w:r>
        <w:rPr>
          <w:color w:val="003F62"/>
          <w:w w:val="105"/>
        </w:rPr>
        <w:t>results</w:t>
      </w:r>
      <w:r>
        <w:rPr>
          <w:color w:val="003F62"/>
          <w:spacing w:val="-14"/>
          <w:w w:val="105"/>
        </w:rPr>
        <w:t xml:space="preserve"> </w:t>
      </w:r>
      <w:r>
        <w:rPr>
          <w:color w:val="003F62"/>
          <w:w w:val="105"/>
        </w:rPr>
        <w:t>and</w:t>
      </w:r>
      <w:r>
        <w:rPr>
          <w:color w:val="003F62"/>
          <w:spacing w:val="-13"/>
          <w:w w:val="105"/>
        </w:rPr>
        <w:t xml:space="preserve"> </w:t>
      </w:r>
      <w:r>
        <w:rPr>
          <w:color w:val="003F62"/>
          <w:w w:val="105"/>
        </w:rPr>
        <w:t>completion</w:t>
      </w:r>
      <w:r>
        <w:rPr>
          <w:color w:val="003F62"/>
          <w:spacing w:val="-14"/>
          <w:w w:val="105"/>
        </w:rPr>
        <w:t xml:space="preserve"> </w:t>
      </w:r>
      <w:r>
        <w:rPr>
          <w:color w:val="003F62"/>
          <w:w w:val="105"/>
        </w:rPr>
        <w:t>of</w:t>
      </w:r>
      <w:r>
        <w:rPr>
          <w:color w:val="003F62"/>
          <w:spacing w:val="-14"/>
          <w:w w:val="105"/>
        </w:rPr>
        <w:t xml:space="preserve"> </w:t>
      </w:r>
      <w:r>
        <w:rPr>
          <w:color w:val="003F62"/>
          <w:spacing w:val="-2"/>
          <w:w w:val="105"/>
        </w:rPr>
        <w:t>projects/initiatives.</w:t>
      </w:r>
    </w:p>
    <w:p w14:paraId="600980C0" w14:textId="77777777" w:rsidR="0023410F" w:rsidRDefault="0023410F">
      <w:pPr>
        <w:pStyle w:val="BodyText"/>
        <w:spacing w:before="1"/>
        <w:rPr>
          <w:sz w:val="18"/>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406"/>
        <w:gridCol w:w="1443"/>
        <w:gridCol w:w="939"/>
        <w:gridCol w:w="939"/>
        <w:gridCol w:w="939"/>
        <w:gridCol w:w="939"/>
        <w:gridCol w:w="939"/>
        <w:gridCol w:w="939"/>
        <w:gridCol w:w="939"/>
      </w:tblGrid>
      <w:tr w:rsidR="0023410F" w14:paraId="600980CA" w14:textId="77777777">
        <w:trPr>
          <w:trHeight w:val="455"/>
        </w:trPr>
        <w:tc>
          <w:tcPr>
            <w:tcW w:w="2406" w:type="dxa"/>
            <w:shd w:val="clear" w:color="auto" w:fill="003F62"/>
          </w:tcPr>
          <w:p w14:paraId="600980C1" w14:textId="77777777" w:rsidR="0023410F" w:rsidRDefault="001D4F61">
            <w:pPr>
              <w:pStyle w:val="TableParagraph"/>
              <w:spacing w:before="92"/>
              <w:ind w:left="77"/>
              <w:rPr>
                <w:b/>
                <w:sz w:val="24"/>
              </w:rPr>
            </w:pPr>
            <w:r>
              <w:rPr>
                <w:b/>
                <w:color w:val="FFFFFF"/>
                <w:spacing w:val="-2"/>
                <w:sz w:val="24"/>
              </w:rPr>
              <w:t>Measure</w:t>
            </w:r>
          </w:p>
        </w:tc>
        <w:tc>
          <w:tcPr>
            <w:tcW w:w="1443" w:type="dxa"/>
            <w:shd w:val="clear" w:color="auto" w:fill="003F62"/>
          </w:tcPr>
          <w:p w14:paraId="600980C2" w14:textId="77777777" w:rsidR="0023410F" w:rsidRDefault="001D4F61">
            <w:pPr>
              <w:pStyle w:val="TableParagraph"/>
              <w:spacing w:before="92"/>
              <w:ind w:right="237"/>
              <w:jc w:val="right"/>
              <w:rPr>
                <w:b/>
                <w:sz w:val="24"/>
              </w:rPr>
            </w:pPr>
            <w:r>
              <w:rPr>
                <w:b/>
                <w:color w:val="FFFFFF"/>
                <w:spacing w:val="-2"/>
                <w:sz w:val="24"/>
              </w:rPr>
              <w:t>Method</w:t>
            </w:r>
          </w:p>
        </w:tc>
        <w:tc>
          <w:tcPr>
            <w:tcW w:w="939" w:type="dxa"/>
            <w:shd w:val="clear" w:color="auto" w:fill="003F62"/>
          </w:tcPr>
          <w:p w14:paraId="600980C3" w14:textId="77777777" w:rsidR="0023410F" w:rsidRDefault="001D4F61">
            <w:pPr>
              <w:pStyle w:val="TableParagraph"/>
              <w:spacing w:before="92"/>
              <w:ind w:left="120" w:right="78"/>
              <w:jc w:val="center"/>
              <w:rPr>
                <w:b/>
                <w:sz w:val="24"/>
              </w:rPr>
            </w:pPr>
            <w:r>
              <w:rPr>
                <w:b/>
                <w:color w:val="FFFFFF"/>
                <w:spacing w:val="-2"/>
                <w:w w:val="110"/>
                <w:sz w:val="24"/>
              </w:rPr>
              <w:t>20/21</w:t>
            </w:r>
          </w:p>
        </w:tc>
        <w:tc>
          <w:tcPr>
            <w:tcW w:w="939" w:type="dxa"/>
            <w:shd w:val="clear" w:color="auto" w:fill="003F62"/>
          </w:tcPr>
          <w:p w14:paraId="600980C4" w14:textId="77777777" w:rsidR="0023410F" w:rsidRDefault="001D4F61">
            <w:pPr>
              <w:pStyle w:val="TableParagraph"/>
              <w:spacing w:before="92"/>
              <w:ind w:left="121" w:right="78"/>
              <w:jc w:val="center"/>
              <w:rPr>
                <w:b/>
                <w:sz w:val="24"/>
              </w:rPr>
            </w:pPr>
            <w:r>
              <w:rPr>
                <w:b/>
                <w:color w:val="FFFFFF"/>
                <w:spacing w:val="-2"/>
                <w:w w:val="105"/>
                <w:sz w:val="24"/>
              </w:rPr>
              <w:t>21/22</w:t>
            </w:r>
          </w:p>
        </w:tc>
        <w:tc>
          <w:tcPr>
            <w:tcW w:w="939" w:type="dxa"/>
            <w:shd w:val="clear" w:color="auto" w:fill="003F62"/>
          </w:tcPr>
          <w:p w14:paraId="600980C5" w14:textId="77777777" w:rsidR="0023410F" w:rsidRDefault="001D4F61">
            <w:pPr>
              <w:pStyle w:val="TableParagraph"/>
              <w:spacing w:before="92"/>
              <w:ind w:left="121" w:right="78"/>
              <w:jc w:val="center"/>
              <w:rPr>
                <w:b/>
                <w:sz w:val="24"/>
              </w:rPr>
            </w:pPr>
            <w:r>
              <w:rPr>
                <w:b/>
                <w:color w:val="FFFFFF"/>
                <w:spacing w:val="-2"/>
                <w:w w:val="110"/>
                <w:sz w:val="24"/>
              </w:rPr>
              <w:t>23/24</w:t>
            </w:r>
          </w:p>
        </w:tc>
        <w:tc>
          <w:tcPr>
            <w:tcW w:w="939" w:type="dxa"/>
            <w:shd w:val="clear" w:color="auto" w:fill="003F62"/>
          </w:tcPr>
          <w:p w14:paraId="600980C6" w14:textId="77777777" w:rsidR="0023410F" w:rsidRDefault="001D4F61">
            <w:pPr>
              <w:pStyle w:val="TableParagraph"/>
              <w:spacing w:before="92"/>
              <w:ind w:left="122" w:right="78"/>
              <w:jc w:val="center"/>
              <w:rPr>
                <w:b/>
                <w:sz w:val="24"/>
              </w:rPr>
            </w:pPr>
            <w:r>
              <w:rPr>
                <w:b/>
                <w:color w:val="FFFFFF"/>
                <w:spacing w:val="-2"/>
                <w:w w:val="110"/>
                <w:sz w:val="24"/>
              </w:rPr>
              <w:t>24/25</w:t>
            </w:r>
          </w:p>
        </w:tc>
        <w:tc>
          <w:tcPr>
            <w:tcW w:w="939" w:type="dxa"/>
            <w:shd w:val="clear" w:color="auto" w:fill="003F62"/>
          </w:tcPr>
          <w:p w14:paraId="600980C7" w14:textId="77777777" w:rsidR="0023410F" w:rsidRDefault="001D4F61">
            <w:pPr>
              <w:pStyle w:val="TableParagraph"/>
              <w:spacing w:before="92"/>
              <w:ind w:left="122" w:right="77"/>
              <w:jc w:val="center"/>
              <w:rPr>
                <w:b/>
                <w:sz w:val="24"/>
              </w:rPr>
            </w:pPr>
            <w:r>
              <w:rPr>
                <w:b/>
                <w:color w:val="FFFFFF"/>
                <w:spacing w:val="-2"/>
                <w:w w:val="110"/>
                <w:sz w:val="24"/>
              </w:rPr>
              <w:t>25/26</w:t>
            </w:r>
          </w:p>
        </w:tc>
        <w:tc>
          <w:tcPr>
            <w:tcW w:w="939" w:type="dxa"/>
            <w:shd w:val="clear" w:color="auto" w:fill="003F62"/>
          </w:tcPr>
          <w:p w14:paraId="600980C8" w14:textId="77777777" w:rsidR="0023410F" w:rsidRDefault="001D4F61">
            <w:pPr>
              <w:pStyle w:val="TableParagraph"/>
              <w:spacing w:before="92"/>
              <w:ind w:left="122" w:right="77"/>
              <w:jc w:val="center"/>
              <w:rPr>
                <w:b/>
                <w:sz w:val="24"/>
              </w:rPr>
            </w:pPr>
            <w:r>
              <w:rPr>
                <w:b/>
                <w:color w:val="FFFFFF"/>
                <w:spacing w:val="-2"/>
                <w:w w:val="110"/>
                <w:sz w:val="24"/>
              </w:rPr>
              <w:t>26/27</w:t>
            </w:r>
          </w:p>
        </w:tc>
        <w:tc>
          <w:tcPr>
            <w:tcW w:w="939" w:type="dxa"/>
            <w:shd w:val="clear" w:color="auto" w:fill="003F62"/>
          </w:tcPr>
          <w:p w14:paraId="600980C9" w14:textId="77777777" w:rsidR="0023410F" w:rsidRDefault="001D4F61">
            <w:pPr>
              <w:pStyle w:val="TableParagraph"/>
              <w:spacing w:before="92"/>
              <w:ind w:left="122" w:right="76"/>
              <w:jc w:val="center"/>
              <w:rPr>
                <w:b/>
                <w:sz w:val="24"/>
              </w:rPr>
            </w:pPr>
            <w:r>
              <w:rPr>
                <w:b/>
                <w:color w:val="FFFFFF"/>
                <w:spacing w:val="-2"/>
                <w:w w:val="110"/>
                <w:sz w:val="24"/>
              </w:rPr>
              <w:t>27/28</w:t>
            </w:r>
          </w:p>
        </w:tc>
      </w:tr>
      <w:tr w:rsidR="0023410F" w14:paraId="600980D4" w14:textId="77777777">
        <w:trPr>
          <w:trHeight w:val="1126"/>
        </w:trPr>
        <w:tc>
          <w:tcPr>
            <w:tcW w:w="2406" w:type="dxa"/>
            <w:tcBorders>
              <w:left w:val="nil"/>
              <w:bottom w:val="single" w:sz="8" w:space="0" w:color="003F62"/>
              <w:right w:val="single" w:sz="8" w:space="0" w:color="FFFFFF"/>
            </w:tcBorders>
          </w:tcPr>
          <w:p w14:paraId="600980CB" w14:textId="77777777" w:rsidR="0023410F" w:rsidRDefault="001D4F61">
            <w:pPr>
              <w:pStyle w:val="TableParagraph"/>
              <w:spacing w:before="23" w:line="249" w:lineRule="auto"/>
              <w:ind w:left="90" w:right="110"/>
              <w:rPr>
                <w:sz w:val="18"/>
              </w:rPr>
            </w:pPr>
            <w:r>
              <w:rPr>
                <w:color w:val="003F62"/>
                <w:w w:val="105"/>
                <w:sz w:val="18"/>
              </w:rPr>
              <w:t>Number of non</w:t>
            </w:r>
            <w:r>
              <w:rPr>
                <w:color w:val="003F62"/>
                <w:w w:val="105"/>
                <w:sz w:val="18"/>
              </w:rPr>
              <w:softHyphen/>
              <w:t>compliance</w:t>
            </w:r>
            <w:r>
              <w:rPr>
                <w:color w:val="003F62"/>
                <w:spacing w:val="-2"/>
                <w:w w:val="105"/>
                <w:sz w:val="18"/>
              </w:rPr>
              <w:t xml:space="preserve"> </w:t>
            </w:r>
            <w:r>
              <w:rPr>
                <w:color w:val="003F62"/>
                <w:w w:val="105"/>
                <w:sz w:val="18"/>
              </w:rPr>
              <w:t>events</w:t>
            </w:r>
            <w:r>
              <w:rPr>
                <w:color w:val="003F62"/>
                <w:spacing w:val="-2"/>
                <w:w w:val="105"/>
                <w:sz w:val="18"/>
              </w:rPr>
              <w:t xml:space="preserve"> </w:t>
            </w:r>
            <w:r>
              <w:rPr>
                <w:color w:val="003F62"/>
                <w:w w:val="105"/>
                <w:sz w:val="18"/>
              </w:rPr>
              <w:t xml:space="preserve">with our EPA Amalgamated </w:t>
            </w:r>
            <w:r>
              <w:rPr>
                <w:color w:val="003F62"/>
                <w:spacing w:val="-2"/>
                <w:w w:val="105"/>
                <w:sz w:val="18"/>
              </w:rPr>
              <w:t>Licence</w:t>
            </w:r>
          </w:p>
        </w:tc>
        <w:tc>
          <w:tcPr>
            <w:tcW w:w="1443" w:type="dxa"/>
            <w:tcBorders>
              <w:left w:val="single" w:sz="8" w:space="0" w:color="FFFFFF"/>
              <w:bottom w:val="single" w:sz="8" w:space="0" w:color="003F62"/>
              <w:right w:val="single" w:sz="8" w:space="0" w:color="FFFFFF"/>
            </w:tcBorders>
            <w:shd w:val="clear" w:color="auto" w:fill="C2E7EF"/>
          </w:tcPr>
          <w:p w14:paraId="600980CC" w14:textId="77777777" w:rsidR="0023410F" w:rsidRDefault="001D4F61">
            <w:pPr>
              <w:pStyle w:val="TableParagraph"/>
              <w:spacing w:before="23"/>
              <w:ind w:right="245"/>
              <w:jc w:val="right"/>
              <w:rPr>
                <w:b/>
                <w:sz w:val="18"/>
              </w:rPr>
            </w:pPr>
            <w:r>
              <w:rPr>
                <w:b/>
                <w:color w:val="003F62"/>
                <w:spacing w:val="-4"/>
                <w:sz w:val="18"/>
              </w:rPr>
              <w:t>Event</w:t>
            </w:r>
            <w:r>
              <w:rPr>
                <w:b/>
                <w:color w:val="003F62"/>
                <w:spacing w:val="-6"/>
                <w:sz w:val="18"/>
              </w:rPr>
              <w:t xml:space="preserve"> </w:t>
            </w:r>
            <w:r>
              <w:rPr>
                <w:b/>
                <w:color w:val="003F62"/>
                <w:spacing w:val="-4"/>
                <w:sz w:val="18"/>
              </w:rPr>
              <w:t>data</w:t>
            </w:r>
          </w:p>
        </w:tc>
        <w:tc>
          <w:tcPr>
            <w:tcW w:w="939" w:type="dxa"/>
            <w:tcBorders>
              <w:left w:val="single" w:sz="8" w:space="0" w:color="FFFFFF"/>
              <w:bottom w:val="single" w:sz="8" w:space="0" w:color="003F62"/>
              <w:right w:val="single" w:sz="8" w:space="0" w:color="FFFFFF"/>
            </w:tcBorders>
            <w:shd w:val="clear" w:color="auto" w:fill="E5F4F7"/>
          </w:tcPr>
          <w:p w14:paraId="600980CD" w14:textId="77777777" w:rsidR="0023410F" w:rsidRDefault="001D4F61">
            <w:pPr>
              <w:pStyle w:val="TableParagraph"/>
              <w:spacing w:before="23"/>
              <w:ind w:left="42"/>
              <w:jc w:val="center"/>
              <w:rPr>
                <w:sz w:val="18"/>
              </w:rPr>
            </w:pPr>
            <w:r>
              <w:rPr>
                <w:color w:val="003F62"/>
                <w:sz w:val="18"/>
              </w:rPr>
              <w:t>5</w:t>
            </w:r>
          </w:p>
        </w:tc>
        <w:tc>
          <w:tcPr>
            <w:tcW w:w="939" w:type="dxa"/>
            <w:tcBorders>
              <w:left w:val="single" w:sz="8" w:space="0" w:color="FFFFFF"/>
              <w:bottom w:val="single" w:sz="8" w:space="0" w:color="003F62"/>
              <w:right w:val="single" w:sz="8" w:space="0" w:color="FFFFFF"/>
            </w:tcBorders>
            <w:shd w:val="clear" w:color="auto" w:fill="E5F4F7"/>
          </w:tcPr>
          <w:p w14:paraId="600980CE" w14:textId="77777777" w:rsidR="0023410F" w:rsidRDefault="001D4F61">
            <w:pPr>
              <w:pStyle w:val="TableParagraph"/>
              <w:spacing w:before="23"/>
              <w:ind w:left="43"/>
              <w:jc w:val="center"/>
              <w:rPr>
                <w:sz w:val="18"/>
              </w:rPr>
            </w:pPr>
            <w:r>
              <w:rPr>
                <w:color w:val="003F62"/>
                <w:w w:val="93"/>
                <w:sz w:val="18"/>
              </w:rPr>
              <w:t>7</w:t>
            </w:r>
          </w:p>
        </w:tc>
        <w:tc>
          <w:tcPr>
            <w:tcW w:w="939" w:type="dxa"/>
            <w:tcBorders>
              <w:left w:val="single" w:sz="8" w:space="0" w:color="FFFFFF"/>
              <w:bottom w:val="single" w:sz="8" w:space="0" w:color="003F62"/>
              <w:right w:val="nil"/>
            </w:tcBorders>
          </w:tcPr>
          <w:p w14:paraId="600980CF" w14:textId="77777777" w:rsidR="0023410F" w:rsidRDefault="001D4F61">
            <w:pPr>
              <w:pStyle w:val="TableParagraph"/>
              <w:spacing w:before="23"/>
              <w:ind w:left="115" w:right="72"/>
              <w:jc w:val="center"/>
              <w:rPr>
                <w:sz w:val="18"/>
              </w:rPr>
            </w:pPr>
            <w:r>
              <w:rPr>
                <w:color w:val="003F62"/>
                <w:spacing w:val="-5"/>
                <w:sz w:val="18"/>
                <w:u w:val="single" w:color="003F62"/>
              </w:rPr>
              <w:t>&lt;</w:t>
            </w:r>
            <w:r>
              <w:rPr>
                <w:color w:val="003F62"/>
                <w:spacing w:val="-5"/>
                <w:sz w:val="18"/>
              </w:rPr>
              <w:t>5</w:t>
            </w:r>
          </w:p>
        </w:tc>
        <w:tc>
          <w:tcPr>
            <w:tcW w:w="939" w:type="dxa"/>
            <w:tcBorders>
              <w:left w:val="nil"/>
              <w:bottom w:val="single" w:sz="8" w:space="0" w:color="003F62"/>
              <w:right w:val="nil"/>
            </w:tcBorders>
          </w:tcPr>
          <w:p w14:paraId="600980D0" w14:textId="77777777" w:rsidR="0023410F" w:rsidRDefault="001D4F61">
            <w:pPr>
              <w:pStyle w:val="TableParagraph"/>
              <w:spacing w:before="23"/>
              <w:ind w:left="96" w:right="52"/>
              <w:jc w:val="center"/>
              <w:rPr>
                <w:sz w:val="18"/>
              </w:rPr>
            </w:pPr>
            <w:r>
              <w:rPr>
                <w:color w:val="003F62"/>
                <w:spacing w:val="-5"/>
                <w:sz w:val="18"/>
                <w:u w:val="single" w:color="003F62"/>
              </w:rPr>
              <w:t>&lt;</w:t>
            </w:r>
            <w:r>
              <w:rPr>
                <w:color w:val="003F62"/>
                <w:spacing w:val="-5"/>
                <w:sz w:val="18"/>
              </w:rPr>
              <w:t>5</w:t>
            </w:r>
          </w:p>
        </w:tc>
        <w:tc>
          <w:tcPr>
            <w:tcW w:w="939" w:type="dxa"/>
            <w:tcBorders>
              <w:left w:val="nil"/>
              <w:bottom w:val="single" w:sz="8" w:space="0" w:color="003F62"/>
              <w:right w:val="nil"/>
            </w:tcBorders>
          </w:tcPr>
          <w:p w14:paraId="600980D1" w14:textId="77777777" w:rsidR="0023410F" w:rsidRDefault="001D4F61">
            <w:pPr>
              <w:pStyle w:val="TableParagraph"/>
              <w:spacing w:before="23"/>
              <w:ind w:left="97" w:right="52"/>
              <w:jc w:val="center"/>
              <w:rPr>
                <w:sz w:val="18"/>
              </w:rPr>
            </w:pPr>
            <w:r>
              <w:rPr>
                <w:color w:val="003F62"/>
                <w:spacing w:val="-5"/>
                <w:sz w:val="18"/>
                <w:u w:val="single" w:color="003F62"/>
              </w:rPr>
              <w:t>&lt;</w:t>
            </w:r>
            <w:r>
              <w:rPr>
                <w:color w:val="003F62"/>
                <w:spacing w:val="-5"/>
                <w:sz w:val="18"/>
              </w:rPr>
              <w:t>5</w:t>
            </w:r>
          </w:p>
        </w:tc>
        <w:tc>
          <w:tcPr>
            <w:tcW w:w="939" w:type="dxa"/>
            <w:tcBorders>
              <w:left w:val="nil"/>
              <w:bottom w:val="single" w:sz="8" w:space="0" w:color="003F62"/>
              <w:right w:val="nil"/>
            </w:tcBorders>
          </w:tcPr>
          <w:p w14:paraId="600980D2" w14:textId="77777777" w:rsidR="0023410F" w:rsidRDefault="001D4F61">
            <w:pPr>
              <w:pStyle w:val="TableParagraph"/>
              <w:spacing w:before="23"/>
              <w:ind w:left="97" w:right="52"/>
              <w:jc w:val="center"/>
              <w:rPr>
                <w:sz w:val="18"/>
              </w:rPr>
            </w:pPr>
            <w:r>
              <w:rPr>
                <w:color w:val="003F62"/>
                <w:spacing w:val="-5"/>
                <w:sz w:val="18"/>
                <w:u w:val="single" w:color="003F62"/>
              </w:rPr>
              <w:t>&lt;</w:t>
            </w:r>
            <w:r>
              <w:rPr>
                <w:color w:val="003F62"/>
                <w:spacing w:val="-5"/>
                <w:sz w:val="18"/>
              </w:rPr>
              <w:t>5</w:t>
            </w:r>
          </w:p>
        </w:tc>
        <w:tc>
          <w:tcPr>
            <w:tcW w:w="939" w:type="dxa"/>
            <w:tcBorders>
              <w:left w:val="nil"/>
              <w:bottom w:val="single" w:sz="8" w:space="0" w:color="003F62"/>
              <w:right w:val="nil"/>
            </w:tcBorders>
          </w:tcPr>
          <w:p w14:paraId="600980D3" w14:textId="77777777" w:rsidR="0023410F" w:rsidRDefault="001D4F61">
            <w:pPr>
              <w:pStyle w:val="TableParagraph"/>
              <w:spacing w:before="20"/>
              <w:ind w:left="98" w:right="52"/>
              <w:jc w:val="center"/>
              <w:rPr>
                <w:sz w:val="20"/>
              </w:rPr>
            </w:pPr>
            <w:r>
              <w:rPr>
                <w:color w:val="003F62"/>
                <w:spacing w:val="-5"/>
                <w:sz w:val="18"/>
                <w:u w:val="single" w:color="003F62"/>
              </w:rPr>
              <w:t>&lt;</w:t>
            </w:r>
            <w:r>
              <w:rPr>
                <w:color w:val="003F62"/>
                <w:spacing w:val="-5"/>
                <w:sz w:val="20"/>
              </w:rPr>
              <w:t>5</w:t>
            </w:r>
          </w:p>
        </w:tc>
      </w:tr>
      <w:tr w:rsidR="0023410F" w14:paraId="600980DF" w14:textId="77777777">
        <w:trPr>
          <w:trHeight w:val="1571"/>
        </w:trPr>
        <w:tc>
          <w:tcPr>
            <w:tcW w:w="2406" w:type="dxa"/>
            <w:tcBorders>
              <w:top w:val="single" w:sz="8" w:space="0" w:color="003F62"/>
              <w:left w:val="nil"/>
              <w:bottom w:val="single" w:sz="8" w:space="0" w:color="003F62"/>
              <w:right w:val="single" w:sz="8" w:space="0" w:color="FFFFFF"/>
            </w:tcBorders>
          </w:tcPr>
          <w:p w14:paraId="600980D5" w14:textId="77777777" w:rsidR="0023410F" w:rsidRDefault="001D4F61">
            <w:pPr>
              <w:pStyle w:val="TableParagraph"/>
              <w:spacing w:line="249" w:lineRule="auto"/>
              <w:ind w:left="90" w:right="336"/>
              <w:rPr>
                <w:sz w:val="18"/>
              </w:rPr>
            </w:pPr>
            <w:r>
              <w:rPr>
                <w:color w:val="003F62"/>
                <w:w w:val="110"/>
                <w:sz w:val="18"/>
              </w:rPr>
              <w:t xml:space="preserve">On track to achieve carbon neutrality by 2030, reducing total </w:t>
            </w:r>
            <w:r>
              <w:rPr>
                <w:color w:val="003F62"/>
                <w:sz w:val="18"/>
              </w:rPr>
              <w:t>net emissions to those</w:t>
            </w:r>
          </w:p>
          <w:p w14:paraId="600980D6" w14:textId="77777777" w:rsidR="0023410F" w:rsidRDefault="001D4F61">
            <w:pPr>
              <w:pStyle w:val="TableParagraph"/>
              <w:spacing w:before="3" w:line="249" w:lineRule="auto"/>
              <w:ind w:left="90" w:right="110"/>
              <w:rPr>
                <w:sz w:val="18"/>
              </w:rPr>
            </w:pPr>
            <w:r>
              <w:rPr>
                <w:color w:val="003F62"/>
                <w:w w:val="105"/>
                <w:sz w:val="18"/>
              </w:rPr>
              <w:t>created directly from our operations (scope one)</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D7" w14:textId="77777777" w:rsidR="0023410F" w:rsidRDefault="001D4F61">
            <w:pPr>
              <w:pStyle w:val="TableParagraph"/>
              <w:ind w:right="245"/>
              <w:jc w:val="right"/>
              <w:rPr>
                <w:b/>
                <w:sz w:val="18"/>
              </w:rPr>
            </w:pPr>
            <w:r>
              <w:rPr>
                <w:b/>
                <w:color w:val="003F62"/>
                <w:spacing w:val="-4"/>
                <w:sz w:val="18"/>
              </w:rPr>
              <w:t>Event</w:t>
            </w:r>
            <w:r>
              <w:rPr>
                <w:b/>
                <w:color w:val="003F62"/>
                <w:spacing w:val="-6"/>
                <w:sz w:val="18"/>
              </w:rPr>
              <w:t xml:space="preserve"> </w:t>
            </w:r>
            <w:r>
              <w:rPr>
                <w:b/>
                <w:color w:val="003F62"/>
                <w:spacing w:val="-4"/>
                <w:sz w:val="18"/>
              </w:rPr>
              <w:t>data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D8" w14:textId="77777777" w:rsidR="0023410F" w:rsidRDefault="001D4F61">
            <w:pPr>
              <w:pStyle w:val="TableParagraph"/>
              <w:ind w:left="190" w:right="148"/>
              <w:jc w:val="center"/>
              <w:rPr>
                <w:sz w:val="18"/>
              </w:rPr>
            </w:pPr>
            <w:r>
              <w:rPr>
                <w:color w:val="003F62"/>
                <w:spacing w:val="-2"/>
                <w:sz w:val="18"/>
              </w:rPr>
              <w:t>23,887</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D9" w14:textId="77777777" w:rsidR="0023410F" w:rsidRDefault="001D4F61">
            <w:pPr>
              <w:pStyle w:val="TableParagraph"/>
              <w:ind w:left="191" w:right="148"/>
              <w:jc w:val="center"/>
              <w:rPr>
                <w:sz w:val="18"/>
              </w:rPr>
            </w:pPr>
            <w:r>
              <w:rPr>
                <w:color w:val="003F62"/>
                <w:spacing w:val="-2"/>
                <w:sz w:val="18"/>
              </w:rPr>
              <w:t>25,680</w:t>
            </w:r>
          </w:p>
        </w:tc>
        <w:tc>
          <w:tcPr>
            <w:tcW w:w="939" w:type="dxa"/>
            <w:tcBorders>
              <w:top w:val="single" w:sz="8" w:space="0" w:color="003F62"/>
              <w:left w:val="single" w:sz="8" w:space="0" w:color="FFFFFF"/>
              <w:bottom w:val="single" w:sz="8" w:space="0" w:color="003F62"/>
              <w:right w:val="nil"/>
            </w:tcBorders>
          </w:tcPr>
          <w:p w14:paraId="600980DA" w14:textId="77777777" w:rsidR="0023410F" w:rsidRDefault="001D4F61">
            <w:pPr>
              <w:pStyle w:val="TableParagraph"/>
              <w:ind w:left="115" w:right="72"/>
              <w:jc w:val="center"/>
              <w:rPr>
                <w:sz w:val="18"/>
              </w:rPr>
            </w:pPr>
            <w:r>
              <w:rPr>
                <w:color w:val="003F62"/>
                <w:spacing w:val="-2"/>
                <w:sz w:val="18"/>
              </w:rPr>
              <w:t>19,954</w:t>
            </w:r>
          </w:p>
        </w:tc>
        <w:tc>
          <w:tcPr>
            <w:tcW w:w="939" w:type="dxa"/>
            <w:tcBorders>
              <w:top w:val="single" w:sz="8" w:space="0" w:color="003F62"/>
              <w:left w:val="nil"/>
              <w:bottom w:val="single" w:sz="8" w:space="0" w:color="003F62"/>
              <w:right w:val="nil"/>
            </w:tcBorders>
          </w:tcPr>
          <w:p w14:paraId="600980DB" w14:textId="77777777" w:rsidR="0023410F" w:rsidRDefault="001D4F61">
            <w:pPr>
              <w:pStyle w:val="TableParagraph"/>
              <w:ind w:left="96" w:right="52"/>
              <w:jc w:val="center"/>
              <w:rPr>
                <w:sz w:val="18"/>
              </w:rPr>
            </w:pPr>
            <w:r>
              <w:rPr>
                <w:color w:val="003F62"/>
                <w:spacing w:val="-2"/>
                <w:sz w:val="18"/>
              </w:rPr>
              <w:t>14,417</w:t>
            </w:r>
          </w:p>
        </w:tc>
        <w:tc>
          <w:tcPr>
            <w:tcW w:w="939" w:type="dxa"/>
            <w:tcBorders>
              <w:top w:val="single" w:sz="8" w:space="0" w:color="003F62"/>
              <w:left w:val="nil"/>
              <w:bottom w:val="single" w:sz="8" w:space="0" w:color="003F62"/>
              <w:right w:val="nil"/>
            </w:tcBorders>
          </w:tcPr>
          <w:p w14:paraId="600980DC" w14:textId="77777777" w:rsidR="0023410F" w:rsidRDefault="001D4F61">
            <w:pPr>
              <w:pStyle w:val="TableParagraph"/>
              <w:ind w:left="97" w:right="52"/>
              <w:jc w:val="center"/>
              <w:rPr>
                <w:sz w:val="18"/>
              </w:rPr>
            </w:pPr>
            <w:r>
              <w:rPr>
                <w:color w:val="003F62"/>
                <w:spacing w:val="-4"/>
                <w:w w:val="105"/>
                <w:sz w:val="18"/>
              </w:rPr>
              <w:t>6,980</w:t>
            </w:r>
          </w:p>
        </w:tc>
        <w:tc>
          <w:tcPr>
            <w:tcW w:w="939" w:type="dxa"/>
            <w:tcBorders>
              <w:top w:val="single" w:sz="8" w:space="0" w:color="003F62"/>
              <w:left w:val="nil"/>
              <w:bottom w:val="single" w:sz="8" w:space="0" w:color="003F62"/>
              <w:right w:val="nil"/>
            </w:tcBorders>
          </w:tcPr>
          <w:p w14:paraId="600980DD" w14:textId="77777777" w:rsidR="0023410F" w:rsidRDefault="001D4F61">
            <w:pPr>
              <w:pStyle w:val="TableParagraph"/>
              <w:ind w:left="97" w:right="52"/>
              <w:jc w:val="center"/>
              <w:rPr>
                <w:sz w:val="18"/>
              </w:rPr>
            </w:pPr>
            <w:r>
              <w:rPr>
                <w:color w:val="003F62"/>
                <w:spacing w:val="-4"/>
                <w:w w:val="105"/>
                <w:sz w:val="18"/>
              </w:rPr>
              <w:t>6,980</w:t>
            </w:r>
          </w:p>
        </w:tc>
        <w:tc>
          <w:tcPr>
            <w:tcW w:w="939" w:type="dxa"/>
            <w:tcBorders>
              <w:top w:val="single" w:sz="8" w:space="0" w:color="003F62"/>
              <w:left w:val="nil"/>
              <w:bottom w:val="single" w:sz="8" w:space="0" w:color="003F62"/>
              <w:right w:val="nil"/>
            </w:tcBorders>
          </w:tcPr>
          <w:p w14:paraId="600980DE" w14:textId="77777777" w:rsidR="0023410F" w:rsidRDefault="001D4F61">
            <w:pPr>
              <w:pStyle w:val="TableParagraph"/>
              <w:ind w:left="98" w:right="52"/>
              <w:jc w:val="center"/>
              <w:rPr>
                <w:sz w:val="18"/>
              </w:rPr>
            </w:pPr>
            <w:r>
              <w:rPr>
                <w:color w:val="003F62"/>
                <w:spacing w:val="-4"/>
                <w:w w:val="105"/>
                <w:sz w:val="18"/>
              </w:rPr>
              <w:t>6,980</w:t>
            </w:r>
          </w:p>
        </w:tc>
      </w:tr>
      <w:tr w:rsidR="0023410F" w14:paraId="600980E9" w14:textId="77777777">
        <w:trPr>
          <w:trHeight w:val="1355"/>
        </w:trPr>
        <w:tc>
          <w:tcPr>
            <w:tcW w:w="2406" w:type="dxa"/>
            <w:tcBorders>
              <w:top w:val="single" w:sz="8" w:space="0" w:color="003F62"/>
              <w:left w:val="nil"/>
              <w:bottom w:val="single" w:sz="8" w:space="0" w:color="003F62"/>
              <w:right w:val="single" w:sz="8" w:space="0" w:color="FFFFFF"/>
            </w:tcBorders>
          </w:tcPr>
          <w:p w14:paraId="600980E0" w14:textId="77777777" w:rsidR="0023410F" w:rsidRDefault="001D4F61">
            <w:pPr>
              <w:pStyle w:val="TableParagraph"/>
              <w:spacing w:line="249" w:lineRule="auto"/>
              <w:ind w:left="90" w:right="110"/>
              <w:rPr>
                <w:sz w:val="18"/>
              </w:rPr>
            </w:pPr>
            <w:r>
              <w:rPr>
                <w:color w:val="003F62"/>
                <w:w w:val="105"/>
                <w:sz w:val="18"/>
              </w:rPr>
              <w:t>Install</w:t>
            </w:r>
            <w:r>
              <w:rPr>
                <w:color w:val="003F62"/>
                <w:spacing w:val="-13"/>
                <w:w w:val="105"/>
                <w:sz w:val="18"/>
              </w:rPr>
              <w:t xml:space="preserve"> </w:t>
            </w:r>
            <w:r>
              <w:rPr>
                <w:color w:val="003F62"/>
                <w:w w:val="105"/>
                <w:sz w:val="18"/>
              </w:rPr>
              <w:t>disinfection</w:t>
            </w:r>
            <w:r>
              <w:rPr>
                <w:color w:val="003F62"/>
                <w:spacing w:val="-13"/>
                <w:w w:val="105"/>
                <w:sz w:val="18"/>
              </w:rPr>
              <w:t xml:space="preserve"> </w:t>
            </w:r>
            <w:r>
              <w:rPr>
                <w:color w:val="003F62"/>
                <w:w w:val="105"/>
                <w:sz w:val="18"/>
              </w:rPr>
              <w:t>system as the first step of the Warrnambool</w:t>
            </w:r>
            <w:r>
              <w:rPr>
                <w:color w:val="003F62"/>
                <w:spacing w:val="-1"/>
                <w:w w:val="105"/>
                <w:sz w:val="18"/>
              </w:rPr>
              <w:t xml:space="preserve"> </w:t>
            </w:r>
            <w:r>
              <w:rPr>
                <w:color w:val="003F62"/>
                <w:w w:val="105"/>
                <w:sz w:val="18"/>
              </w:rPr>
              <w:t>Sewage Treatment Plant upgrade by 31 December 2025</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E1" w14:textId="77777777" w:rsidR="0023410F" w:rsidRDefault="001D4F61">
            <w:pPr>
              <w:pStyle w:val="TableParagraph"/>
              <w:spacing w:line="249" w:lineRule="auto"/>
              <w:ind w:left="476" w:hanging="162"/>
              <w:rPr>
                <w:b/>
                <w:sz w:val="18"/>
              </w:rPr>
            </w:pPr>
            <w:r>
              <w:rPr>
                <w:b/>
                <w:color w:val="003F62"/>
                <w:spacing w:val="-2"/>
                <w:sz w:val="18"/>
              </w:rPr>
              <w:t>Complete works</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E2" w14:textId="77777777" w:rsidR="0023410F" w:rsidRDefault="001D4F61">
            <w:pPr>
              <w:pStyle w:val="TableParagraph"/>
              <w:ind w:left="190" w:right="148"/>
              <w:jc w:val="center"/>
              <w:rPr>
                <w:sz w:val="18"/>
              </w:rPr>
            </w:pPr>
            <w:r>
              <w:rPr>
                <w:color w:val="003F62"/>
                <w:spacing w:val="-5"/>
                <w:w w:val="105"/>
                <w:sz w:val="18"/>
              </w:rPr>
              <w:t>N/A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E3" w14:textId="77777777" w:rsidR="0023410F" w:rsidRDefault="001D4F61">
            <w:pPr>
              <w:pStyle w:val="TableParagraph"/>
              <w:ind w:left="191" w:right="148"/>
              <w:jc w:val="center"/>
              <w:rPr>
                <w:sz w:val="18"/>
              </w:rPr>
            </w:pPr>
            <w:r>
              <w:rPr>
                <w:color w:val="003F62"/>
                <w:spacing w:val="-5"/>
                <w:w w:val="105"/>
                <w:sz w:val="18"/>
              </w:rPr>
              <w:t>N/A</w:t>
            </w:r>
          </w:p>
        </w:tc>
        <w:tc>
          <w:tcPr>
            <w:tcW w:w="939" w:type="dxa"/>
            <w:tcBorders>
              <w:top w:val="single" w:sz="8" w:space="0" w:color="003F62"/>
              <w:left w:val="single" w:sz="8" w:space="0" w:color="FFFFFF"/>
              <w:bottom w:val="single" w:sz="8" w:space="0" w:color="003F62"/>
              <w:right w:val="nil"/>
            </w:tcBorders>
          </w:tcPr>
          <w:p w14:paraId="600980E4" w14:textId="77777777" w:rsidR="0023410F" w:rsidRDefault="001D4F61">
            <w:pPr>
              <w:pStyle w:val="TableParagraph"/>
              <w:ind w:left="115" w:right="72"/>
              <w:jc w:val="center"/>
              <w:rPr>
                <w:sz w:val="18"/>
              </w:rPr>
            </w:pPr>
            <w:r>
              <w:rPr>
                <w:color w:val="003F62"/>
                <w:w w:val="105"/>
                <w:sz w:val="18"/>
              </w:rPr>
              <w:t>On</w:t>
            </w:r>
            <w:r>
              <w:rPr>
                <w:color w:val="003F62"/>
                <w:spacing w:val="-3"/>
                <w:w w:val="105"/>
                <w:sz w:val="18"/>
              </w:rPr>
              <w:t xml:space="preserve"> </w:t>
            </w:r>
            <w:r>
              <w:rPr>
                <w:color w:val="003F62"/>
                <w:spacing w:val="-2"/>
                <w:w w:val="105"/>
                <w:sz w:val="18"/>
              </w:rPr>
              <w:t>track</w:t>
            </w:r>
          </w:p>
        </w:tc>
        <w:tc>
          <w:tcPr>
            <w:tcW w:w="939" w:type="dxa"/>
            <w:tcBorders>
              <w:top w:val="single" w:sz="8" w:space="0" w:color="003F62"/>
              <w:left w:val="nil"/>
              <w:bottom w:val="single" w:sz="8" w:space="0" w:color="003F62"/>
              <w:right w:val="nil"/>
            </w:tcBorders>
          </w:tcPr>
          <w:p w14:paraId="600980E5" w14:textId="77777777" w:rsidR="0023410F" w:rsidRDefault="001D4F61">
            <w:pPr>
              <w:pStyle w:val="TableParagraph"/>
              <w:ind w:left="96" w:right="52"/>
              <w:jc w:val="center"/>
              <w:rPr>
                <w:sz w:val="18"/>
              </w:rPr>
            </w:pPr>
            <w:r>
              <w:rPr>
                <w:color w:val="003F62"/>
                <w:w w:val="105"/>
                <w:sz w:val="18"/>
              </w:rPr>
              <w:t>On</w:t>
            </w:r>
            <w:r>
              <w:rPr>
                <w:color w:val="003F62"/>
                <w:spacing w:val="-3"/>
                <w:w w:val="105"/>
                <w:sz w:val="18"/>
              </w:rPr>
              <w:t xml:space="preserve"> </w:t>
            </w:r>
            <w:r>
              <w:rPr>
                <w:color w:val="003F62"/>
                <w:spacing w:val="-2"/>
                <w:w w:val="105"/>
                <w:sz w:val="18"/>
              </w:rPr>
              <w:t>track</w:t>
            </w:r>
          </w:p>
        </w:tc>
        <w:tc>
          <w:tcPr>
            <w:tcW w:w="939" w:type="dxa"/>
            <w:tcBorders>
              <w:top w:val="single" w:sz="8" w:space="0" w:color="003F62"/>
              <w:left w:val="nil"/>
              <w:bottom w:val="single" w:sz="8" w:space="0" w:color="003F62"/>
              <w:right w:val="nil"/>
            </w:tcBorders>
          </w:tcPr>
          <w:p w14:paraId="600980E6" w14:textId="77777777" w:rsidR="0023410F" w:rsidRDefault="001D4F61">
            <w:pPr>
              <w:pStyle w:val="TableParagraph"/>
              <w:spacing w:before="38"/>
              <w:ind w:left="97" w:right="52"/>
              <w:jc w:val="center"/>
              <w:rPr>
                <w:sz w:val="17"/>
              </w:rPr>
            </w:pPr>
            <w:r>
              <w:rPr>
                <w:color w:val="003F62"/>
                <w:spacing w:val="-2"/>
                <w:w w:val="105"/>
                <w:sz w:val="17"/>
              </w:rPr>
              <w:t>Complete</w:t>
            </w:r>
          </w:p>
        </w:tc>
        <w:tc>
          <w:tcPr>
            <w:tcW w:w="939" w:type="dxa"/>
            <w:tcBorders>
              <w:top w:val="single" w:sz="8" w:space="0" w:color="003F62"/>
              <w:left w:val="nil"/>
              <w:bottom w:val="single" w:sz="8" w:space="0" w:color="003F62"/>
              <w:right w:val="nil"/>
            </w:tcBorders>
          </w:tcPr>
          <w:p w14:paraId="600980E7" w14:textId="77777777" w:rsidR="0023410F" w:rsidRDefault="001D4F61">
            <w:pPr>
              <w:pStyle w:val="TableParagraph"/>
              <w:spacing w:before="38"/>
              <w:ind w:left="97" w:right="52"/>
              <w:jc w:val="center"/>
              <w:rPr>
                <w:sz w:val="17"/>
              </w:rPr>
            </w:pPr>
            <w:r>
              <w:rPr>
                <w:color w:val="003F62"/>
                <w:spacing w:val="-2"/>
                <w:w w:val="105"/>
                <w:sz w:val="17"/>
              </w:rPr>
              <w:t>Complete</w:t>
            </w:r>
          </w:p>
        </w:tc>
        <w:tc>
          <w:tcPr>
            <w:tcW w:w="939" w:type="dxa"/>
            <w:tcBorders>
              <w:top w:val="single" w:sz="8" w:space="0" w:color="003F62"/>
              <w:left w:val="nil"/>
              <w:bottom w:val="single" w:sz="8" w:space="0" w:color="003F62"/>
              <w:right w:val="nil"/>
            </w:tcBorders>
          </w:tcPr>
          <w:p w14:paraId="600980E8" w14:textId="77777777" w:rsidR="0023410F" w:rsidRDefault="001D4F61">
            <w:pPr>
              <w:pStyle w:val="TableParagraph"/>
              <w:spacing w:before="38"/>
              <w:ind w:left="98" w:right="52"/>
              <w:jc w:val="center"/>
              <w:rPr>
                <w:sz w:val="17"/>
              </w:rPr>
            </w:pPr>
            <w:r>
              <w:rPr>
                <w:color w:val="003F62"/>
                <w:spacing w:val="-2"/>
                <w:w w:val="105"/>
                <w:sz w:val="17"/>
              </w:rPr>
              <w:t>Complete</w:t>
            </w:r>
          </w:p>
        </w:tc>
      </w:tr>
      <w:tr w:rsidR="0023410F" w14:paraId="600980F3" w14:textId="77777777">
        <w:trPr>
          <w:trHeight w:val="2219"/>
        </w:trPr>
        <w:tc>
          <w:tcPr>
            <w:tcW w:w="2406" w:type="dxa"/>
            <w:tcBorders>
              <w:top w:val="single" w:sz="8" w:space="0" w:color="003F62"/>
              <w:left w:val="nil"/>
              <w:bottom w:val="single" w:sz="8" w:space="0" w:color="003F62"/>
              <w:right w:val="single" w:sz="8" w:space="0" w:color="FFFFFF"/>
            </w:tcBorders>
          </w:tcPr>
          <w:p w14:paraId="600980EA" w14:textId="77777777" w:rsidR="0023410F" w:rsidRDefault="001D4F61">
            <w:pPr>
              <w:pStyle w:val="TableParagraph"/>
              <w:spacing w:line="249" w:lineRule="auto"/>
              <w:ind w:left="90" w:right="278"/>
              <w:rPr>
                <w:sz w:val="18"/>
              </w:rPr>
            </w:pPr>
            <w:r>
              <w:rPr>
                <w:color w:val="003F62"/>
                <w:w w:val="105"/>
                <w:sz w:val="18"/>
              </w:rPr>
              <w:t>Complete</w:t>
            </w:r>
            <w:r>
              <w:rPr>
                <w:color w:val="003F62"/>
                <w:spacing w:val="-13"/>
                <w:w w:val="105"/>
                <w:sz w:val="18"/>
              </w:rPr>
              <w:t xml:space="preserve"> </w:t>
            </w:r>
            <w:r>
              <w:rPr>
                <w:color w:val="003F62"/>
                <w:w w:val="105"/>
                <w:sz w:val="18"/>
              </w:rPr>
              <w:t>an</w:t>
            </w:r>
            <w:r>
              <w:rPr>
                <w:color w:val="003F62"/>
                <w:spacing w:val="-13"/>
                <w:w w:val="105"/>
                <w:sz w:val="18"/>
              </w:rPr>
              <w:t xml:space="preserve"> </w:t>
            </w:r>
            <w:r>
              <w:rPr>
                <w:color w:val="003F62"/>
                <w:w w:val="105"/>
                <w:sz w:val="18"/>
              </w:rPr>
              <w:t>evaluation</w:t>
            </w:r>
            <w:r>
              <w:rPr>
                <w:color w:val="003F62"/>
                <w:w w:val="105"/>
                <w:sz w:val="18"/>
              </w:rPr>
              <w:t xml:space="preserve"> study report which identifies</w:t>
            </w:r>
            <w:r>
              <w:rPr>
                <w:color w:val="003F62"/>
                <w:spacing w:val="-1"/>
                <w:w w:val="105"/>
                <w:sz w:val="18"/>
              </w:rPr>
              <w:t xml:space="preserve"> </w:t>
            </w:r>
            <w:r>
              <w:rPr>
                <w:color w:val="003F62"/>
                <w:w w:val="105"/>
                <w:sz w:val="18"/>
              </w:rPr>
              <w:t>alternative wastewater</w:t>
            </w:r>
            <w:r>
              <w:rPr>
                <w:color w:val="003F62"/>
                <w:spacing w:val="-1"/>
                <w:w w:val="105"/>
                <w:sz w:val="18"/>
              </w:rPr>
              <w:t xml:space="preserve"> </w:t>
            </w:r>
            <w:r>
              <w:rPr>
                <w:color w:val="003F62"/>
                <w:w w:val="105"/>
                <w:sz w:val="18"/>
              </w:rPr>
              <w:t>disposal methodologies</w:t>
            </w:r>
            <w:r>
              <w:rPr>
                <w:color w:val="003F62"/>
                <w:spacing w:val="-1"/>
                <w:w w:val="105"/>
                <w:sz w:val="18"/>
              </w:rPr>
              <w:t xml:space="preserve"> </w:t>
            </w:r>
            <w:r>
              <w:rPr>
                <w:color w:val="003F62"/>
                <w:w w:val="105"/>
                <w:sz w:val="18"/>
              </w:rPr>
              <w:t>for further upgrades of the Warrnambool</w:t>
            </w:r>
            <w:r>
              <w:rPr>
                <w:color w:val="003F62"/>
                <w:spacing w:val="-1"/>
                <w:w w:val="105"/>
                <w:sz w:val="18"/>
              </w:rPr>
              <w:t xml:space="preserve"> </w:t>
            </w:r>
            <w:r>
              <w:rPr>
                <w:color w:val="003F62"/>
                <w:w w:val="105"/>
                <w:sz w:val="18"/>
              </w:rPr>
              <w:t>Sewage Treatment Plant by 30 June</w:t>
            </w:r>
            <w:r>
              <w:rPr>
                <w:color w:val="003F62"/>
                <w:spacing w:val="-1"/>
                <w:w w:val="105"/>
                <w:sz w:val="18"/>
              </w:rPr>
              <w:t xml:space="preserve"> </w:t>
            </w:r>
            <w:r>
              <w:rPr>
                <w:color w:val="003F62"/>
                <w:w w:val="105"/>
                <w:sz w:val="18"/>
              </w:rPr>
              <w:t>2025</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0EB" w14:textId="77777777" w:rsidR="0023410F" w:rsidRDefault="001D4F61">
            <w:pPr>
              <w:pStyle w:val="TableParagraph"/>
              <w:spacing w:line="249" w:lineRule="auto"/>
              <w:ind w:left="213" w:hanging="117"/>
              <w:rPr>
                <w:b/>
                <w:sz w:val="18"/>
              </w:rPr>
            </w:pPr>
            <w:r>
              <w:rPr>
                <w:b/>
                <w:color w:val="003F62"/>
                <w:spacing w:val="-2"/>
                <w:sz w:val="18"/>
              </w:rPr>
              <w:t>Receipt</w:t>
            </w:r>
            <w:r>
              <w:rPr>
                <w:b/>
                <w:color w:val="003F62"/>
                <w:spacing w:val="-13"/>
                <w:sz w:val="18"/>
              </w:rPr>
              <w:t xml:space="preserve"> </w:t>
            </w:r>
            <w:r>
              <w:rPr>
                <w:b/>
                <w:color w:val="003F62"/>
                <w:spacing w:val="-2"/>
                <w:sz w:val="18"/>
              </w:rPr>
              <w:t>of</w:t>
            </w:r>
            <w:r>
              <w:rPr>
                <w:b/>
                <w:color w:val="003F62"/>
                <w:spacing w:val="-10"/>
                <w:sz w:val="18"/>
              </w:rPr>
              <w:t xml:space="preserve"> </w:t>
            </w:r>
            <w:r>
              <w:rPr>
                <w:b/>
                <w:color w:val="003F62"/>
                <w:spacing w:val="-2"/>
                <w:sz w:val="18"/>
              </w:rPr>
              <w:t xml:space="preserve">final </w:t>
            </w:r>
            <w:r>
              <w:rPr>
                <w:b/>
                <w:color w:val="003F62"/>
                <w:sz w:val="18"/>
              </w:rPr>
              <w:t>study</w:t>
            </w:r>
            <w:r>
              <w:rPr>
                <w:b/>
                <w:color w:val="003F62"/>
                <w:spacing w:val="-5"/>
                <w:sz w:val="18"/>
              </w:rPr>
              <w:t xml:space="preserve"> </w:t>
            </w:r>
            <w:r>
              <w:rPr>
                <w:b/>
                <w:color w:val="003F62"/>
                <w:sz w:val="18"/>
              </w:rPr>
              <w:t>report</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EC" w14:textId="77777777" w:rsidR="0023410F" w:rsidRDefault="001D4F61">
            <w:pPr>
              <w:pStyle w:val="TableParagraph"/>
              <w:ind w:left="190" w:right="148"/>
              <w:jc w:val="center"/>
              <w:rPr>
                <w:sz w:val="18"/>
              </w:rPr>
            </w:pPr>
            <w:r>
              <w:rPr>
                <w:color w:val="003F62"/>
                <w:spacing w:val="-5"/>
                <w:w w:val="105"/>
                <w:sz w:val="18"/>
              </w:rPr>
              <w:t>N/A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0ED" w14:textId="77777777" w:rsidR="0023410F" w:rsidRDefault="001D4F61">
            <w:pPr>
              <w:pStyle w:val="TableParagraph"/>
              <w:ind w:left="191" w:right="148"/>
              <w:jc w:val="center"/>
              <w:rPr>
                <w:sz w:val="18"/>
              </w:rPr>
            </w:pPr>
            <w:r>
              <w:rPr>
                <w:color w:val="003F62"/>
                <w:spacing w:val="-5"/>
                <w:w w:val="105"/>
                <w:sz w:val="18"/>
              </w:rPr>
              <w:t>N/A</w:t>
            </w:r>
          </w:p>
        </w:tc>
        <w:tc>
          <w:tcPr>
            <w:tcW w:w="939" w:type="dxa"/>
            <w:tcBorders>
              <w:top w:val="single" w:sz="8" w:space="0" w:color="003F62"/>
              <w:left w:val="single" w:sz="8" w:space="0" w:color="FFFFFF"/>
              <w:bottom w:val="single" w:sz="8" w:space="0" w:color="003F62"/>
              <w:right w:val="nil"/>
            </w:tcBorders>
          </w:tcPr>
          <w:p w14:paraId="600980EE" w14:textId="77777777" w:rsidR="0023410F" w:rsidRDefault="001D4F61">
            <w:pPr>
              <w:pStyle w:val="TableParagraph"/>
              <w:ind w:left="115" w:right="72"/>
              <w:jc w:val="center"/>
              <w:rPr>
                <w:sz w:val="18"/>
              </w:rPr>
            </w:pPr>
            <w:r>
              <w:rPr>
                <w:color w:val="003F62"/>
                <w:w w:val="105"/>
                <w:sz w:val="18"/>
              </w:rPr>
              <w:t>On</w:t>
            </w:r>
            <w:r>
              <w:rPr>
                <w:color w:val="003F62"/>
                <w:spacing w:val="-3"/>
                <w:w w:val="105"/>
                <w:sz w:val="18"/>
              </w:rPr>
              <w:t xml:space="preserve"> </w:t>
            </w:r>
            <w:r>
              <w:rPr>
                <w:color w:val="003F62"/>
                <w:spacing w:val="-2"/>
                <w:w w:val="105"/>
                <w:sz w:val="18"/>
              </w:rPr>
              <w:t>track</w:t>
            </w:r>
          </w:p>
        </w:tc>
        <w:tc>
          <w:tcPr>
            <w:tcW w:w="939" w:type="dxa"/>
            <w:tcBorders>
              <w:top w:val="single" w:sz="8" w:space="0" w:color="003F62"/>
              <w:left w:val="nil"/>
              <w:bottom w:val="single" w:sz="8" w:space="0" w:color="003F62"/>
              <w:right w:val="nil"/>
            </w:tcBorders>
          </w:tcPr>
          <w:p w14:paraId="600980EF" w14:textId="77777777" w:rsidR="0023410F" w:rsidRDefault="001D4F61">
            <w:pPr>
              <w:pStyle w:val="TableParagraph"/>
              <w:ind w:left="96" w:right="52"/>
              <w:jc w:val="center"/>
              <w:rPr>
                <w:sz w:val="18"/>
              </w:rPr>
            </w:pPr>
            <w:r>
              <w:rPr>
                <w:color w:val="003F62"/>
                <w:w w:val="105"/>
                <w:sz w:val="18"/>
              </w:rPr>
              <w:t>On</w:t>
            </w:r>
            <w:r>
              <w:rPr>
                <w:color w:val="003F62"/>
                <w:spacing w:val="-3"/>
                <w:w w:val="105"/>
                <w:sz w:val="18"/>
              </w:rPr>
              <w:t xml:space="preserve"> </w:t>
            </w:r>
            <w:r>
              <w:rPr>
                <w:color w:val="003F62"/>
                <w:spacing w:val="-2"/>
                <w:w w:val="105"/>
                <w:sz w:val="18"/>
              </w:rPr>
              <w:t>track</w:t>
            </w:r>
          </w:p>
        </w:tc>
        <w:tc>
          <w:tcPr>
            <w:tcW w:w="939" w:type="dxa"/>
            <w:tcBorders>
              <w:top w:val="single" w:sz="8" w:space="0" w:color="003F62"/>
              <w:left w:val="nil"/>
              <w:bottom w:val="single" w:sz="8" w:space="0" w:color="003F62"/>
              <w:right w:val="nil"/>
            </w:tcBorders>
          </w:tcPr>
          <w:p w14:paraId="600980F0" w14:textId="77777777" w:rsidR="0023410F" w:rsidRDefault="001D4F61">
            <w:pPr>
              <w:pStyle w:val="TableParagraph"/>
              <w:spacing w:before="38"/>
              <w:ind w:left="97" w:right="52"/>
              <w:jc w:val="center"/>
              <w:rPr>
                <w:sz w:val="17"/>
              </w:rPr>
            </w:pPr>
            <w:r>
              <w:rPr>
                <w:color w:val="003F62"/>
                <w:spacing w:val="-2"/>
                <w:w w:val="105"/>
                <w:sz w:val="17"/>
              </w:rPr>
              <w:t>Complete</w:t>
            </w:r>
          </w:p>
        </w:tc>
        <w:tc>
          <w:tcPr>
            <w:tcW w:w="939" w:type="dxa"/>
            <w:tcBorders>
              <w:top w:val="single" w:sz="8" w:space="0" w:color="003F62"/>
              <w:left w:val="nil"/>
              <w:bottom w:val="single" w:sz="8" w:space="0" w:color="003F62"/>
              <w:right w:val="nil"/>
            </w:tcBorders>
          </w:tcPr>
          <w:p w14:paraId="600980F1" w14:textId="77777777" w:rsidR="0023410F" w:rsidRDefault="001D4F61">
            <w:pPr>
              <w:pStyle w:val="TableParagraph"/>
              <w:spacing w:before="38"/>
              <w:ind w:left="97" w:right="52"/>
              <w:jc w:val="center"/>
              <w:rPr>
                <w:sz w:val="17"/>
              </w:rPr>
            </w:pPr>
            <w:r>
              <w:rPr>
                <w:color w:val="003F62"/>
                <w:spacing w:val="-2"/>
                <w:w w:val="105"/>
                <w:sz w:val="17"/>
              </w:rPr>
              <w:t>Complete</w:t>
            </w:r>
          </w:p>
        </w:tc>
        <w:tc>
          <w:tcPr>
            <w:tcW w:w="939" w:type="dxa"/>
            <w:tcBorders>
              <w:top w:val="single" w:sz="8" w:space="0" w:color="003F62"/>
              <w:left w:val="nil"/>
              <w:bottom w:val="single" w:sz="8" w:space="0" w:color="003F62"/>
              <w:right w:val="nil"/>
            </w:tcBorders>
          </w:tcPr>
          <w:p w14:paraId="600980F2" w14:textId="77777777" w:rsidR="0023410F" w:rsidRDefault="001D4F61">
            <w:pPr>
              <w:pStyle w:val="TableParagraph"/>
              <w:spacing w:before="38"/>
              <w:ind w:left="98" w:right="52"/>
              <w:jc w:val="center"/>
              <w:rPr>
                <w:sz w:val="17"/>
              </w:rPr>
            </w:pPr>
            <w:r>
              <w:rPr>
                <w:color w:val="003F62"/>
                <w:spacing w:val="-2"/>
                <w:w w:val="105"/>
                <w:sz w:val="17"/>
              </w:rPr>
              <w:t>Complete</w:t>
            </w:r>
          </w:p>
        </w:tc>
      </w:tr>
    </w:tbl>
    <w:p w14:paraId="600980F4" w14:textId="77777777" w:rsidR="0023410F" w:rsidRDefault="0023410F">
      <w:pPr>
        <w:pStyle w:val="BodyText"/>
        <w:spacing w:before="10"/>
        <w:rPr>
          <w:sz w:val="21"/>
        </w:rPr>
      </w:pPr>
    </w:p>
    <w:p w14:paraId="600980F5" w14:textId="77777777" w:rsidR="0023410F" w:rsidRDefault="001D4F61">
      <w:pPr>
        <w:pStyle w:val="Heading3"/>
      </w:pPr>
      <w:r>
        <w:rPr>
          <w:color w:val="00B2CD"/>
          <w:spacing w:val="-2"/>
        </w:rPr>
        <w:t>Outcome</w:t>
      </w:r>
      <w:r>
        <w:rPr>
          <w:color w:val="00B2CD"/>
          <w:spacing w:val="-19"/>
        </w:rPr>
        <w:t xml:space="preserve"> </w:t>
      </w:r>
      <w:r>
        <w:rPr>
          <w:color w:val="00B2CD"/>
          <w:spacing w:val="-2"/>
        </w:rPr>
        <w:t>3:</w:t>
      </w:r>
      <w:r>
        <w:rPr>
          <w:color w:val="00B2CD"/>
          <w:spacing w:val="-19"/>
        </w:rPr>
        <w:t xml:space="preserve"> </w:t>
      </w:r>
      <w:r>
        <w:rPr>
          <w:color w:val="00B2CD"/>
          <w:spacing w:val="-2"/>
        </w:rPr>
        <w:t>Fair</w:t>
      </w:r>
      <w:r>
        <w:rPr>
          <w:color w:val="00B2CD"/>
          <w:spacing w:val="-19"/>
        </w:rPr>
        <w:t xml:space="preserve"> </w:t>
      </w:r>
      <w:r>
        <w:rPr>
          <w:color w:val="00B2CD"/>
          <w:spacing w:val="-2"/>
        </w:rPr>
        <w:t>and</w:t>
      </w:r>
      <w:r>
        <w:rPr>
          <w:color w:val="00B2CD"/>
          <w:spacing w:val="-19"/>
        </w:rPr>
        <w:t xml:space="preserve"> </w:t>
      </w:r>
      <w:r>
        <w:rPr>
          <w:color w:val="00B2CD"/>
          <w:spacing w:val="-2"/>
        </w:rPr>
        <w:t>reasonable</w:t>
      </w:r>
      <w:r>
        <w:rPr>
          <w:color w:val="00B2CD"/>
          <w:spacing w:val="-19"/>
        </w:rPr>
        <w:t xml:space="preserve"> </w:t>
      </w:r>
      <w:r>
        <w:rPr>
          <w:color w:val="00B2CD"/>
          <w:spacing w:val="-2"/>
        </w:rPr>
        <w:t>bills</w:t>
      </w:r>
      <w:r>
        <w:rPr>
          <w:color w:val="00B2CD"/>
          <w:spacing w:val="-19"/>
        </w:rPr>
        <w:t xml:space="preserve"> </w:t>
      </w:r>
      <w:r>
        <w:rPr>
          <w:color w:val="00B2CD"/>
          <w:spacing w:val="-2"/>
        </w:rPr>
        <w:t>for</w:t>
      </w:r>
      <w:r>
        <w:rPr>
          <w:color w:val="00B2CD"/>
          <w:spacing w:val="-19"/>
        </w:rPr>
        <w:t xml:space="preserve"> </w:t>
      </w:r>
      <w:r>
        <w:rPr>
          <w:color w:val="00B2CD"/>
          <w:spacing w:val="-5"/>
        </w:rPr>
        <w:t>all</w:t>
      </w:r>
    </w:p>
    <w:p w14:paraId="600980F6" w14:textId="77777777" w:rsidR="0023410F" w:rsidRDefault="001D4F61">
      <w:pPr>
        <w:pStyle w:val="Heading5"/>
        <w:spacing w:before="166"/>
      </w:pPr>
      <w:r>
        <w:rPr>
          <w:color w:val="003F62"/>
        </w:rPr>
        <w:t>What</w:t>
      </w:r>
      <w:r>
        <w:rPr>
          <w:color w:val="003F62"/>
          <w:spacing w:val="-6"/>
        </w:rPr>
        <w:t xml:space="preserve"> </w:t>
      </w:r>
      <w:r>
        <w:rPr>
          <w:color w:val="003F62"/>
        </w:rPr>
        <w:t>we</w:t>
      </w:r>
      <w:r>
        <w:rPr>
          <w:color w:val="003F62"/>
          <w:spacing w:val="-4"/>
        </w:rPr>
        <w:t xml:space="preserve"> </w:t>
      </w:r>
      <w:r>
        <w:rPr>
          <w:color w:val="003F62"/>
        </w:rPr>
        <w:t>heard</w:t>
      </w:r>
      <w:r>
        <w:rPr>
          <w:color w:val="003F62"/>
          <w:spacing w:val="-3"/>
        </w:rPr>
        <w:t xml:space="preserve"> </w:t>
      </w:r>
      <w:r>
        <w:rPr>
          <w:color w:val="003F62"/>
        </w:rPr>
        <w:t>from</w:t>
      </w:r>
      <w:r>
        <w:rPr>
          <w:color w:val="003F62"/>
          <w:spacing w:val="-4"/>
        </w:rPr>
        <w:t xml:space="preserve"> </w:t>
      </w:r>
      <w:r>
        <w:rPr>
          <w:color w:val="003F62"/>
        </w:rPr>
        <w:t>our</w:t>
      </w:r>
      <w:r>
        <w:rPr>
          <w:color w:val="003F62"/>
          <w:spacing w:val="-3"/>
        </w:rPr>
        <w:t xml:space="preserve"> </w:t>
      </w:r>
      <w:r>
        <w:rPr>
          <w:color w:val="003F62"/>
          <w:spacing w:val="-2"/>
        </w:rPr>
        <w:t>customers</w:t>
      </w:r>
    </w:p>
    <w:p w14:paraId="600980F7" w14:textId="77777777" w:rsidR="0023410F" w:rsidRDefault="001D4F61">
      <w:pPr>
        <w:pStyle w:val="BodyText"/>
        <w:spacing w:before="171" w:line="249" w:lineRule="auto"/>
        <w:ind w:left="360"/>
      </w:pPr>
      <w:r>
        <w:rPr>
          <w:color w:val="003F62"/>
          <w:w w:val="105"/>
        </w:rPr>
        <w:t>Water</w:t>
      </w:r>
      <w:r>
        <w:rPr>
          <w:color w:val="003F62"/>
          <w:spacing w:val="-4"/>
          <w:w w:val="105"/>
        </w:rPr>
        <w:t xml:space="preserve"> </w:t>
      </w:r>
      <w:r>
        <w:rPr>
          <w:color w:val="003F62"/>
          <w:w w:val="105"/>
        </w:rPr>
        <w:t>utilities</w:t>
      </w:r>
      <w:r>
        <w:rPr>
          <w:color w:val="003F62"/>
          <w:spacing w:val="-4"/>
          <w:w w:val="105"/>
        </w:rPr>
        <w:t xml:space="preserve"> </w:t>
      </w:r>
      <w:r>
        <w:rPr>
          <w:color w:val="003F62"/>
          <w:w w:val="105"/>
        </w:rPr>
        <w:t>and</w:t>
      </w:r>
      <w:r>
        <w:rPr>
          <w:color w:val="003F62"/>
          <w:spacing w:val="-4"/>
          <w:w w:val="105"/>
        </w:rPr>
        <w:t xml:space="preserve"> </w:t>
      </w:r>
      <w:r>
        <w:rPr>
          <w:color w:val="003F62"/>
          <w:w w:val="105"/>
        </w:rPr>
        <w:t>public</w:t>
      </w:r>
      <w:r>
        <w:rPr>
          <w:color w:val="003F62"/>
          <w:spacing w:val="-4"/>
          <w:w w:val="105"/>
        </w:rPr>
        <w:t xml:space="preserve"> </w:t>
      </w:r>
      <w:r>
        <w:rPr>
          <w:color w:val="003F62"/>
          <w:w w:val="105"/>
        </w:rPr>
        <w:t>service</w:t>
      </w:r>
      <w:r>
        <w:rPr>
          <w:color w:val="003F62"/>
          <w:spacing w:val="-4"/>
          <w:w w:val="105"/>
        </w:rPr>
        <w:t xml:space="preserve"> </w:t>
      </w:r>
      <w:r>
        <w:rPr>
          <w:color w:val="003F62"/>
          <w:w w:val="105"/>
        </w:rPr>
        <w:t>providers</w:t>
      </w:r>
      <w:r>
        <w:rPr>
          <w:color w:val="003F62"/>
          <w:spacing w:val="-4"/>
          <w:w w:val="105"/>
        </w:rPr>
        <w:t xml:space="preserve"> </w:t>
      </w:r>
      <w:r>
        <w:rPr>
          <w:color w:val="003F62"/>
          <w:w w:val="105"/>
        </w:rPr>
        <w:t>must</w:t>
      </w:r>
      <w:r>
        <w:rPr>
          <w:color w:val="003F62"/>
          <w:spacing w:val="-4"/>
          <w:w w:val="105"/>
        </w:rPr>
        <w:t xml:space="preserve"> </w:t>
      </w:r>
      <w:r>
        <w:rPr>
          <w:color w:val="003F62"/>
          <w:w w:val="105"/>
        </w:rPr>
        <w:t>continually</w:t>
      </w:r>
      <w:r>
        <w:rPr>
          <w:color w:val="003F62"/>
          <w:spacing w:val="-4"/>
          <w:w w:val="105"/>
        </w:rPr>
        <w:t xml:space="preserve"> </w:t>
      </w:r>
      <w:r>
        <w:rPr>
          <w:color w:val="003F62"/>
          <w:w w:val="105"/>
        </w:rPr>
        <w:t>strive</w:t>
      </w:r>
      <w:r>
        <w:rPr>
          <w:color w:val="003F62"/>
          <w:spacing w:val="-4"/>
          <w:w w:val="105"/>
        </w:rPr>
        <w:t xml:space="preserve"> </w:t>
      </w:r>
      <w:r>
        <w:rPr>
          <w:color w:val="003F62"/>
          <w:w w:val="105"/>
        </w:rPr>
        <w:t>to</w:t>
      </w:r>
      <w:r>
        <w:rPr>
          <w:color w:val="003F62"/>
          <w:spacing w:val="-4"/>
          <w:w w:val="105"/>
        </w:rPr>
        <w:t xml:space="preserve"> </w:t>
      </w:r>
      <w:r>
        <w:rPr>
          <w:color w:val="003F62"/>
          <w:w w:val="105"/>
        </w:rPr>
        <w:t>deliver</w:t>
      </w:r>
      <w:r>
        <w:rPr>
          <w:color w:val="003F62"/>
          <w:spacing w:val="-4"/>
          <w:w w:val="105"/>
        </w:rPr>
        <w:t xml:space="preserve"> </w:t>
      </w:r>
      <w:r>
        <w:rPr>
          <w:color w:val="003F62"/>
          <w:w w:val="105"/>
        </w:rPr>
        <w:t>a</w:t>
      </w:r>
      <w:r>
        <w:rPr>
          <w:color w:val="003F62"/>
          <w:spacing w:val="-4"/>
          <w:w w:val="105"/>
        </w:rPr>
        <w:t xml:space="preserve"> </w:t>
      </w:r>
      <w:r>
        <w:rPr>
          <w:color w:val="003F62"/>
          <w:w w:val="105"/>
        </w:rPr>
        <w:t>growing</w:t>
      </w:r>
      <w:r>
        <w:rPr>
          <w:color w:val="003F62"/>
          <w:spacing w:val="-4"/>
          <w:w w:val="105"/>
        </w:rPr>
        <w:t xml:space="preserve"> </w:t>
      </w:r>
      <w:r>
        <w:rPr>
          <w:color w:val="003F62"/>
          <w:w w:val="105"/>
        </w:rPr>
        <w:t>array</w:t>
      </w:r>
      <w:r>
        <w:rPr>
          <w:color w:val="003F62"/>
          <w:spacing w:val="-4"/>
          <w:w w:val="105"/>
        </w:rPr>
        <w:t xml:space="preserve"> </w:t>
      </w:r>
      <w:r>
        <w:rPr>
          <w:color w:val="003F62"/>
          <w:w w:val="105"/>
        </w:rPr>
        <w:t>of</w:t>
      </w:r>
      <w:r>
        <w:rPr>
          <w:color w:val="003F62"/>
          <w:spacing w:val="-4"/>
          <w:w w:val="105"/>
        </w:rPr>
        <w:t xml:space="preserve"> </w:t>
      </w:r>
      <w:r>
        <w:rPr>
          <w:color w:val="003F62"/>
          <w:w w:val="105"/>
        </w:rPr>
        <w:t>services</w:t>
      </w:r>
      <w:r>
        <w:rPr>
          <w:color w:val="003F62"/>
          <w:spacing w:val="-4"/>
          <w:w w:val="105"/>
        </w:rPr>
        <w:t xml:space="preserve"> </w:t>
      </w:r>
      <w:r>
        <w:rPr>
          <w:color w:val="003F62"/>
          <w:w w:val="105"/>
        </w:rPr>
        <w:t>while maintaining</w:t>
      </w:r>
      <w:r>
        <w:rPr>
          <w:color w:val="003F62"/>
          <w:spacing w:val="-5"/>
          <w:w w:val="105"/>
        </w:rPr>
        <w:t xml:space="preserve"> </w:t>
      </w:r>
      <w:r>
        <w:rPr>
          <w:color w:val="003F62"/>
          <w:w w:val="105"/>
        </w:rPr>
        <w:t>their</w:t>
      </w:r>
      <w:r>
        <w:rPr>
          <w:color w:val="003F62"/>
          <w:spacing w:val="-5"/>
          <w:w w:val="105"/>
        </w:rPr>
        <w:t xml:space="preserve"> </w:t>
      </w:r>
      <w:r>
        <w:rPr>
          <w:color w:val="003F62"/>
          <w:w w:val="105"/>
        </w:rPr>
        <w:t>quality</w:t>
      </w:r>
      <w:r>
        <w:rPr>
          <w:color w:val="003F62"/>
          <w:spacing w:val="-5"/>
          <w:w w:val="105"/>
        </w:rPr>
        <w:t xml:space="preserve"> </w:t>
      </w:r>
      <w:r>
        <w:rPr>
          <w:color w:val="003F62"/>
          <w:w w:val="105"/>
        </w:rPr>
        <w:t>and</w:t>
      </w:r>
      <w:r>
        <w:rPr>
          <w:color w:val="003F62"/>
          <w:spacing w:val="-5"/>
          <w:w w:val="105"/>
        </w:rPr>
        <w:t xml:space="preserve"> </w:t>
      </w:r>
      <w:r>
        <w:rPr>
          <w:color w:val="003F62"/>
          <w:w w:val="105"/>
        </w:rPr>
        <w:t>affordability.</w:t>
      </w:r>
      <w:r>
        <w:rPr>
          <w:color w:val="003F62"/>
          <w:spacing w:val="-5"/>
          <w:w w:val="105"/>
        </w:rPr>
        <w:t xml:space="preserve"> </w:t>
      </w:r>
      <w:r>
        <w:rPr>
          <w:color w:val="003F62"/>
          <w:w w:val="105"/>
        </w:rPr>
        <w:t>We</w:t>
      </w:r>
      <w:r>
        <w:rPr>
          <w:color w:val="003F62"/>
          <w:spacing w:val="-5"/>
          <w:w w:val="105"/>
        </w:rPr>
        <w:t xml:space="preserve"> </w:t>
      </w:r>
      <w:r>
        <w:rPr>
          <w:color w:val="003F62"/>
          <w:w w:val="105"/>
        </w:rPr>
        <w:t>understand</w:t>
      </w:r>
      <w:r>
        <w:rPr>
          <w:color w:val="003F62"/>
          <w:spacing w:val="-5"/>
          <w:w w:val="105"/>
        </w:rPr>
        <w:t xml:space="preserve"> </w:t>
      </w:r>
      <w:r>
        <w:rPr>
          <w:color w:val="003F62"/>
          <w:w w:val="105"/>
        </w:rPr>
        <w:t>accessibility,</w:t>
      </w:r>
      <w:r>
        <w:rPr>
          <w:color w:val="003F62"/>
          <w:spacing w:val="-5"/>
          <w:w w:val="105"/>
        </w:rPr>
        <w:t xml:space="preserve"> </w:t>
      </w:r>
      <w:r>
        <w:rPr>
          <w:color w:val="003F62"/>
          <w:w w:val="105"/>
        </w:rPr>
        <w:t>affordability</w:t>
      </w:r>
      <w:r>
        <w:rPr>
          <w:color w:val="003F62"/>
          <w:spacing w:val="-5"/>
          <w:w w:val="105"/>
        </w:rPr>
        <w:t xml:space="preserve"> </w:t>
      </w:r>
      <w:r>
        <w:rPr>
          <w:color w:val="003F62"/>
          <w:w w:val="105"/>
        </w:rPr>
        <w:t>and</w:t>
      </w:r>
      <w:r>
        <w:rPr>
          <w:color w:val="003F62"/>
          <w:spacing w:val="-5"/>
          <w:w w:val="105"/>
        </w:rPr>
        <w:t xml:space="preserve"> </w:t>
      </w:r>
      <w:r>
        <w:rPr>
          <w:color w:val="003F62"/>
          <w:w w:val="105"/>
        </w:rPr>
        <w:t>cost</w:t>
      </w:r>
      <w:r>
        <w:rPr>
          <w:color w:val="003F62"/>
          <w:spacing w:val="-5"/>
          <w:w w:val="105"/>
        </w:rPr>
        <w:t xml:space="preserve"> </w:t>
      </w:r>
      <w:r>
        <w:rPr>
          <w:color w:val="003F62"/>
          <w:w w:val="105"/>
        </w:rPr>
        <w:t>of</w:t>
      </w:r>
      <w:r>
        <w:rPr>
          <w:color w:val="003F62"/>
          <w:spacing w:val="-5"/>
          <w:w w:val="105"/>
        </w:rPr>
        <w:t xml:space="preserve"> </w:t>
      </w:r>
      <w:r>
        <w:rPr>
          <w:color w:val="003F62"/>
          <w:w w:val="105"/>
        </w:rPr>
        <w:t>living</w:t>
      </w:r>
      <w:r>
        <w:rPr>
          <w:color w:val="003F62"/>
          <w:spacing w:val="-5"/>
          <w:w w:val="105"/>
        </w:rPr>
        <w:t xml:space="preserve"> </w:t>
      </w:r>
      <w:r>
        <w:rPr>
          <w:color w:val="003F62"/>
          <w:w w:val="105"/>
        </w:rPr>
        <w:t>are</w:t>
      </w:r>
      <w:r>
        <w:rPr>
          <w:color w:val="003F62"/>
          <w:spacing w:val="-5"/>
          <w:w w:val="105"/>
        </w:rPr>
        <w:t xml:space="preserve"> </w:t>
      </w:r>
      <w:r>
        <w:rPr>
          <w:color w:val="003F62"/>
          <w:w w:val="105"/>
        </w:rPr>
        <w:t>key concerns</w:t>
      </w:r>
      <w:r>
        <w:rPr>
          <w:color w:val="003F62"/>
          <w:spacing w:val="-7"/>
          <w:w w:val="105"/>
        </w:rPr>
        <w:t xml:space="preserve"> </w:t>
      </w:r>
      <w:r>
        <w:rPr>
          <w:color w:val="003F62"/>
          <w:w w:val="105"/>
        </w:rPr>
        <w:t>for</w:t>
      </w:r>
      <w:r>
        <w:rPr>
          <w:color w:val="003F62"/>
          <w:spacing w:val="-7"/>
          <w:w w:val="105"/>
        </w:rPr>
        <w:t xml:space="preserve"> </w:t>
      </w:r>
      <w:r>
        <w:rPr>
          <w:color w:val="003F62"/>
          <w:w w:val="105"/>
        </w:rPr>
        <w:t>many</w:t>
      </w:r>
      <w:r>
        <w:rPr>
          <w:color w:val="003F62"/>
          <w:spacing w:val="-7"/>
          <w:w w:val="105"/>
        </w:rPr>
        <w:t xml:space="preserve"> </w:t>
      </w:r>
      <w:r>
        <w:rPr>
          <w:color w:val="003F62"/>
          <w:w w:val="105"/>
        </w:rPr>
        <w:t>community</w:t>
      </w:r>
      <w:r>
        <w:rPr>
          <w:color w:val="003F62"/>
          <w:spacing w:val="-7"/>
          <w:w w:val="105"/>
        </w:rPr>
        <w:t xml:space="preserve"> </w:t>
      </w:r>
      <w:r>
        <w:rPr>
          <w:color w:val="003F62"/>
          <w:w w:val="105"/>
        </w:rPr>
        <w:t>members,</w:t>
      </w:r>
      <w:r>
        <w:rPr>
          <w:color w:val="003F62"/>
          <w:spacing w:val="-7"/>
          <w:w w:val="105"/>
        </w:rPr>
        <w:t xml:space="preserve"> </w:t>
      </w:r>
      <w:r>
        <w:rPr>
          <w:color w:val="003F62"/>
          <w:w w:val="105"/>
        </w:rPr>
        <w:t>now</w:t>
      </w:r>
      <w:r>
        <w:rPr>
          <w:color w:val="003F62"/>
          <w:spacing w:val="-7"/>
          <w:w w:val="105"/>
        </w:rPr>
        <w:t xml:space="preserve"> </w:t>
      </w:r>
      <w:r>
        <w:rPr>
          <w:color w:val="003F62"/>
          <w:w w:val="105"/>
        </w:rPr>
        <w:t>more</w:t>
      </w:r>
      <w:r>
        <w:rPr>
          <w:color w:val="003F62"/>
          <w:spacing w:val="-7"/>
          <w:w w:val="105"/>
        </w:rPr>
        <w:t xml:space="preserve"> </w:t>
      </w:r>
      <w:r>
        <w:rPr>
          <w:color w:val="003F62"/>
          <w:w w:val="105"/>
        </w:rPr>
        <w:t>so</w:t>
      </w:r>
      <w:r>
        <w:rPr>
          <w:color w:val="003F62"/>
          <w:spacing w:val="-7"/>
          <w:w w:val="105"/>
        </w:rPr>
        <w:t xml:space="preserve"> </w:t>
      </w:r>
      <w:r>
        <w:rPr>
          <w:color w:val="003F62"/>
          <w:w w:val="105"/>
        </w:rPr>
        <w:t>than</w:t>
      </w:r>
      <w:r>
        <w:rPr>
          <w:color w:val="003F62"/>
          <w:spacing w:val="-7"/>
          <w:w w:val="105"/>
        </w:rPr>
        <w:t xml:space="preserve"> </w:t>
      </w:r>
      <w:r>
        <w:rPr>
          <w:color w:val="003F62"/>
          <w:w w:val="105"/>
        </w:rPr>
        <w:t>ever.</w:t>
      </w:r>
      <w:r>
        <w:rPr>
          <w:color w:val="003F62"/>
          <w:spacing w:val="-7"/>
          <w:w w:val="105"/>
        </w:rPr>
        <w:t xml:space="preserve"> </w:t>
      </w:r>
      <w:r>
        <w:rPr>
          <w:color w:val="003F62"/>
          <w:w w:val="105"/>
        </w:rPr>
        <w:t>These</w:t>
      </w:r>
      <w:r>
        <w:rPr>
          <w:color w:val="003F62"/>
          <w:spacing w:val="-7"/>
          <w:w w:val="105"/>
        </w:rPr>
        <w:t xml:space="preserve"> </w:t>
      </w:r>
      <w:r>
        <w:rPr>
          <w:color w:val="003F62"/>
          <w:w w:val="105"/>
        </w:rPr>
        <w:t>were</w:t>
      </w:r>
      <w:r>
        <w:rPr>
          <w:color w:val="003F62"/>
          <w:spacing w:val="-7"/>
          <w:w w:val="105"/>
        </w:rPr>
        <w:t xml:space="preserve"> </w:t>
      </w:r>
      <w:r>
        <w:rPr>
          <w:color w:val="003F62"/>
          <w:w w:val="105"/>
        </w:rPr>
        <w:t>recurring</w:t>
      </w:r>
      <w:r>
        <w:rPr>
          <w:color w:val="003F62"/>
          <w:spacing w:val="-7"/>
          <w:w w:val="105"/>
        </w:rPr>
        <w:t xml:space="preserve"> </w:t>
      </w:r>
      <w:r>
        <w:rPr>
          <w:color w:val="003F62"/>
          <w:w w:val="105"/>
        </w:rPr>
        <w:t>themes</w:t>
      </w:r>
      <w:r>
        <w:rPr>
          <w:color w:val="003F62"/>
          <w:spacing w:val="-7"/>
          <w:w w:val="105"/>
        </w:rPr>
        <w:t xml:space="preserve"> </w:t>
      </w:r>
      <w:r>
        <w:rPr>
          <w:color w:val="003F62"/>
          <w:w w:val="105"/>
        </w:rPr>
        <w:t>throughout</w:t>
      </w:r>
      <w:r>
        <w:rPr>
          <w:color w:val="003F62"/>
          <w:spacing w:val="-7"/>
          <w:w w:val="105"/>
        </w:rPr>
        <w:t xml:space="preserve"> </w:t>
      </w:r>
      <w:r>
        <w:rPr>
          <w:color w:val="003F62"/>
          <w:w w:val="105"/>
        </w:rPr>
        <w:t>our engagement program.</w:t>
      </w:r>
    </w:p>
    <w:p w14:paraId="600980F8" w14:textId="77777777" w:rsidR="0023410F" w:rsidRDefault="001D4F61">
      <w:pPr>
        <w:pStyle w:val="BodyText"/>
        <w:spacing w:before="174" w:line="249" w:lineRule="auto"/>
        <w:ind w:left="360" w:right="665"/>
      </w:pPr>
      <w:r>
        <w:rPr>
          <w:color w:val="003F62"/>
          <w:w w:val="105"/>
        </w:rPr>
        <w:t>Our customers want us to increase our assistance to those finding it difficult to pay their bills. Our Customer Support</w:t>
      </w:r>
      <w:r>
        <w:rPr>
          <w:color w:val="003F62"/>
          <w:spacing w:val="-1"/>
          <w:w w:val="105"/>
        </w:rPr>
        <w:t xml:space="preserve"> </w:t>
      </w:r>
      <w:r>
        <w:rPr>
          <w:color w:val="003F62"/>
          <w:w w:val="105"/>
        </w:rPr>
        <w:t>Review</w:t>
      </w:r>
      <w:r>
        <w:rPr>
          <w:color w:val="003F62"/>
          <w:spacing w:val="-1"/>
          <w:w w:val="105"/>
        </w:rPr>
        <w:t xml:space="preserve"> </w:t>
      </w:r>
      <w:r>
        <w:rPr>
          <w:color w:val="003F62"/>
          <w:w w:val="105"/>
        </w:rPr>
        <w:t>showed</w:t>
      </w:r>
      <w:r>
        <w:rPr>
          <w:color w:val="003F62"/>
          <w:spacing w:val="-1"/>
          <w:w w:val="105"/>
        </w:rPr>
        <w:t xml:space="preserve"> </w:t>
      </w:r>
      <w:r>
        <w:rPr>
          <w:color w:val="003F62"/>
          <w:w w:val="105"/>
        </w:rPr>
        <w:t>customers</w:t>
      </w:r>
      <w:r>
        <w:rPr>
          <w:color w:val="003F62"/>
          <w:spacing w:val="-1"/>
          <w:w w:val="105"/>
        </w:rPr>
        <w:t xml:space="preserve"> </w:t>
      </w:r>
      <w:r>
        <w:rPr>
          <w:color w:val="003F62"/>
          <w:w w:val="105"/>
        </w:rPr>
        <w:t>were</w:t>
      </w:r>
      <w:r>
        <w:rPr>
          <w:color w:val="003F62"/>
          <w:spacing w:val="-1"/>
          <w:w w:val="105"/>
        </w:rPr>
        <w:t xml:space="preserve"> </w:t>
      </w:r>
      <w:r>
        <w:rPr>
          <w:color w:val="003F62"/>
          <w:w w:val="105"/>
        </w:rPr>
        <w:t>well</w:t>
      </w:r>
      <w:r>
        <w:rPr>
          <w:color w:val="003F62"/>
          <w:spacing w:val="-1"/>
          <w:w w:val="105"/>
        </w:rPr>
        <w:t xml:space="preserve"> </w:t>
      </w:r>
      <w:r>
        <w:rPr>
          <w:color w:val="003F62"/>
          <w:w w:val="105"/>
        </w:rPr>
        <w:t>supported</w:t>
      </w:r>
      <w:r>
        <w:rPr>
          <w:color w:val="003F62"/>
          <w:spacing w:val="-1"/>
          <w:w w:val="105"/>
        </w:rPr>
        <w:t xml:space="preserve"> </w:t>
      </w:r>
      <w:r>
        <w:rPr>
          <w:color w:val="003F62"/>
          <w:w w:val="105"/>
        </w:rPr>
        <w:t>when</w:t>
      </w:r>
      <w:r>
        <w:rPr>
          <w:color w:val="003F62"/>
          <w:spacing w:val="-1"/>
          <w:w w:val="105"/>
        </w:rPr>
        <w:t xml:space="preserve"> </w:t>
      </w:r>
      <w:r>
        <w:rPr>
          <w:color w:val="003F62"/>
          <w:w w:val="105"/>
        </w:rPr>
        <w:t>they</w:t>
      </w:r>
      <w:r>
        <w:rPr>
          <w:color w:val="003F62"/>
          <w:spacing w:val="-1"/>
          <w:w w:val="105"/>
        </w:rPr>
        <w:t xml:space="preserve"> </w:t>
      </w:r>
      <w:r>
        <w:rPr>
          <w:color w:val="003F62"/>
          <w:w w:val="105"/>
        </w:rPr>
        <w:t>contacted</w:t>
      </w:r>
      <w:r>
        <w:rPr>
          <w:color w:val="003F62"/>
          <w:spacing w:val="-1"/>
          <w:w w:val="105"/>
        </w:rPr>
        <w:t xml:space="preserve"> </w:t>
      </w:r>
      <w:r>
        <w:rPr>
          <w:color w:val="003F62"/>
          <w:w w:val="105"/>
        </w:rPr>
        <w:t>us</w:t>
      </w:r>
      <w:r>
        <w:rPr>
          <w:color w:val="003F62"/>
          <w:spacing w:val="-1"/>
          <w:w w:val="105"/>
        </w:rPr>
        <w:t xml:space="preserve"> </w:t>
      </w:r>
      <w:r>
        <w:rPr>
          <w:color w:val="003F62"/>
          <w:w w:val="105"/>
        </w:rPr>
        <w:t>for</w:t>
      </w:r>
      <w:r>
        <w:rPr>
          <w:color w:val="003F62"/>
          <w:spacing w:val="-1"/>
          <w:w w:val="105"/>
        </w:rPr>
        <w:t xml:space="preserve"> </w:t>
      </w:r>
      <w:r>
        <w:rPr>
          <w:color w:val="003F62"/>
          <w:w w:val="105"/>
        </w:rPr>
        <w:t>assistance</w:t>
      </w:r>
      <w:r>
        <w:rPr>
          <w:color w:val="003F62"/>
          <w:spacing w:val="-1"/>
          <w:w w:val="105"/>
        </w:rPr>
        <w:t xml:space="preserve"> </w:t>
      </w:r>
      <w:r>
        <w:rPr>
          <w:color w:val="003F62"/>
          <w:w w:val="105"/>
        </w:rPr>
        <w:t>with</w:t>
      </w:r>
      <w:r>
        <w:rPr>
          <w:color w:val="003F62"/>
          <w:spacing w:val="-1"/>
          <w:w w:val="105"/>
        </w:rPr>
        <w:t xml:space="preserve"> </w:t>
      </w:r>
      <w:r>
        <w:rPr>
          <w:color w:val="003F62"/>
          <w:w w:val="105"/>
        </w:rPr>
        <w:t>paying their</w:t>
      </w:r>
      <w:r>
        <w:rPr>
          <w:color w:val="003F62"/>
          <w:spacing w:val="-13"/>
          <w:w w:val="105"/>
        </w:rPr>
        <w:t xml:space="preserve"> </w:t>
      </w:r>
      <w:r>
        <w:rPr>
          <w:color w:val="003F62"/>
          <w:w w:val="105"/>
        </w:rPr>
        <w:t>bills.</w:t>
      </w:r>
      <w:r>
        <w:rPr>
          <w:color w:val="003F62"/>
          <w:spacing w:val="-13"/>
          <w:w w:val="105"/>
        </w:rPr>
        <w:t xml:space="preserve"> </w:t>
      </w:r>
      <w:r>
        <w:rPr>
          <w:color w:val="003F62"/>
          <w:w w:val="105"/>
        </w:rPr>
        <w:t>However,</w:t>
      </w:r>
      <w:r>
        <w:rPr>
          <w:color w:val="003F62"/>
          <w:spacing w:val="-13"/>
          <w:w w:val="105"/>
        </w:rPr>
        <w:t xml:space="preserve"> </w:t>
      </w:r>
      <w:r>
        <w:rPr>
          <w:color w:val="003F62"/>
          <w:w w:val="105"/>
        </w:rPr>
        <w:t>it</w:t>
      </w:r>
      <w:r>
        <w:rPr>
          <w:color w:val="003F62"/>
          <w:spacing w:val="-13"/>
          <w:w w:val="105"/>
        </w:rPr>
        <w:t xml:space="preserve"> </w:t>
      </w:r>
      <w:r>
        <w:rPr>
          <w:color w:val="003F62"/>
          <w:w w:val="105"/>
        </w:rPr>
        <w:t>was</w:t>
      </w:r>
      <w:r>
        <w:rPr>
          <w:color w:val="003F62"/>
          <w:spacing w:val="-13"/>
          <w:w w:val="105"/>
        </w:rPr>
        <w:t xml:space="preserve"> </w:t>
      </w:r>
      <w:r>
        <w:rPr>
          <w:color w:val="003F62"/>
          <w:w w:val="105"/>
        </w:rPr>
        <w:t>clear</w:t>
      </w:r>
      <w:r>
        <w:rPr>
          <w:color w:val="003F62"/>
          <w:spacing w:val="-13"/>
          <w:w w:val="105"/>
        </w:rPr>
        <w:t xml:space="preserve"> </w:t>
      </w:r>
      <w:r>
        <w:rPr>
          <w:color w:val="003F62"/>
          <w:w w:val="105"/>
        </w:rPr>
        <w:t>there</w:t>
      </w:r>
      <w:r>
        <w:rPr>
          <w:color w:val="003F62"/>
          <w:spacing w:val="-13"/>
          <w:w w:val="105"/>
        </w:rPr>
        <w:t xml:space="preserve"> </w:t>
      </w:r>
      <w:r>
        <w:rPr>
          <w:color w:val="003F62"/>
          <w:w w:val="105"/>
        </w:rPr>
        <w:t>i</w:t>
      </w:r>
      <w:r>
        <w:rPr>
          <w:color w:val="003F62"/>
          <w:w w:val="105"/>
        </w:rPr>
        <w:t>s</w:t>
      </w:r>
      <w:r>
        <w:rPr>
          <w:color w:val="003F62"/>
          <w:spacing w:val="-13"/>
          <w:w w:val="105"/>
        </w:rPr>
        <w:t xml:space="preserve"> </w:t>
      </w:r>
      <w:r>
        <w:rPr>
          <w:color w:val="003F62"/>
          <w:w w:val="105"/>
        </w:rPr>
        <w:t>more</w:t>
      </w:r>
      <w:r>
        <w:rPr>
          <w:color w:val="003F62"/>
          <w:spacing w:val="-13"/>
          <w:w w:val="105"/>
        </w:rPr>
        <w:t xml:space="preserve"> </w:t>
      </w:r>
      <w:r>
        <w:rPr>
          <w:color w:val="003F62"/>
          <w:w w:val="105"/>
        </w:rPr>
        <w:t>that</w:t>
      </w:r>
      <w:r>
        <w:rPr>
          <w:color w:val="003F62"/>
          <w:spacing w:val="-13"/>
          <w:w w:val="105"/>
        </w:rPr>
        <w:t xml:space="preserve"> </w:t>
      </w:r>
      <w:r>
        <w:rPr>
          <w:color w:val="003F62"/>
          <w:w w:val="105"/>
        </w:rPr>
        <w:t>can</w:t>
      </w:r>
      <w:r>
        <w:rPr>
          <w:color w:val="003F62"/>
          <w:spacing w:val="-13"/>
          <w:w w:val="105"/>
        </w:rPr>
        <w:t xml:space="preserve"> </w:t>
      </w:r>
      <w:r>
        <w:rPr>
          <w:color w:val="003F62"/>
          <w:w w:val="105"/>
        </w:rPr>
        <w:t>be</w:t>
      </w:r>
      <w:r>
        <w:rPr>
          <w:color w:val="003F62"/>
          <w:spacing w:val="-13"/>
          <w:w w:val="105"/>
        </w:rPr>
        <w:t xml:space="preserve"> </w:t>
      </w:r>
      <w:r>
        <w:rPr>
          <w:color w:val="003F62"/>
          <w:w w:val="105"/>
        </w:rPr>
        <w:t>done</w:t>
      </w:r>
      <w:r>
        <w:rPr>
          <w:color w:val="003F62"/>
          <w:spacing w:val="-13"/>
          <w:w w:val="105"/>
        </w:rPr>
        <w:t xml:space="preserve"> </w:t>
      </w:r>
      <w:r>
        <w:rPr>
          <w:color w:val="003F62"/>
          <w:w w:val="105"/>
        </w:rPr>
        <w:t>to</w:t>
      </w:r>
      <w:r>
        <w:rPr>
          <w:color w:val="003F62"/>
          <w:spacing w:val="-13"/>
          <w:w w:val="105"/>
        </w:rPr>
        <w:t xml:space="preserve"> </w:t>
      </w:r>
      <w:r>
        <w:rPr>
          <w:color w:val="003F62"/>
          <w:w w:val="105"/>
        </w:rPr>
        <w:t>increase</w:t>
      </w:r>
      <w:r>
        <w:rPr>
          <w:color w:val="003F62"/>
          <w:spacing w:val="-13"/>
          <w:w w:val="105"/>
        </w:rPr>
        <w:t xml:space="preserve"> </w:t>
      </w:r>
      <w:r>
        <w:rPr>
          <w:color w:val="003F62"/>
          <w:w w:val="105"/>
        </w:rPr>
        <w:t>awareness</w:t>
      </w:r>
      <w:r>
        <w:rPr>
          <w:color w:val="003F62"/>
          <w:spacing w:val="-13"/>
          <w:w w:val="105"/>
        </w:rPr>
        <w:t xml:space="preserve"> </w:t>
      </w:r>
      <w:r>
        <w:rPr>
          <w:color w:val="003F62"/>
          <w:w w:val="105"/>
        </w:rPr>
        <w:t>of</w:t>
      </w:r>
      <w:r>
        <w:rPr>
          <w:color w:val="003F62"/>
          <w:spacing w:val="-13"/>
          <w:w w:val="105"/>
        </w:rPr>
        <w:t xml:space="preserve"> </w:t>
      </w:r>
      <w:r>
        <w:rPr>
          <w:color w:val="003F62"/>
          <w:w w:val="105"/>
        </w:rPr>
        <w:t>our</w:t>
      </w:r>
      <w:r>
        <w:rPr>
          <w:color w:val="003F62"/>
          <w:spacing w:val="-13"/>
          <w:w w:val="105"/>
        </w:rPr>
        <w:t xml:space="preserve"> </w:t>
      </w:r>
      <w:r>
        <w:rPr>
          <w:color w:val="003F62"/>
          <w:w w:val="105"/>
        </w:rPr>
        <w:t>customer</w:t>
      </w:r>
      <w:r>
        <w:rPr>
          <w:color w:val="003F62"/>
          <w:spacing w:val="-13"/>
          <w:w w:val="105"/>
        </w:rPr>
        <w:t xml:space="preserve"> </w:t>
      </w:r>
      <w:r>
        <w:rPr>
          <w:color w:val="003F62"/>
          <w:w w:val="105"/>
        </w:rPr>
        <w:t xml:space="preserve">support </w:t>
      </w:r>
      <w:r>
        <w:rPr>
          <w:color w:val="003F62"/>
          <w:spacing w:val="-2"/>
          <w:w w:val="105"/>
        </w:rPr>
        <w:t>programs.</w:t>
      </w:r>
    </w:p>
    <w:p w14:paraId="600980F9" w14:textId="77777777" w:rsidR="0023410F" w:rsidRDefault="001D4F61">
      <w:pPr>
        <w:pStyle w:val="BodyText"/>
        <w:spacing w:before="173" w:line="249" w:lineRule="auto"/>
        <w:ind w:left="360" w:right="427"/>
        <w:jc w:val="both"/>
      </w:pPr>
      <w:r>
        <w:rPr>
          <w:color w:val="003F62"/>
          <w:w w:val="105"/>
        </w:rPr>
        <w:t>Our</w:t>
      </w:r>
      <w:r>
        <w:rPr>
          <w:color w:val="003F62"/>
          <w:spacing w:val="-12"/>
          <w:w w:val="105"/>
        </w:rPr>
        <w:t xml:space="preserve"> </w:t>
      </w:r>
      <w:r>
        <w:rPr>
          <w:color w:val="003F62"/>
          <w:w w:val="105"/>
        </w:rPr>
        <w:t>Community</w:t>
      </w:r>
      <w:r>
        <w:rPr>
          <w:color w:val="003F62"/>
          <w:spacing w:val="-12"/>
          <w:w w:val="105"/>
        </w:rPr>
        <w:t xml:space="preserve"> </w:t>
      </w:r>
      <w:r>
        <w:rPr>
          <w:color w:val="003F62"/>
          <w:w w:val="105"/>
        </w:rPr>
        <w:t>Panel</w:t>
      </w:r>
      <w:r>
        <w:rPr>
          <w:color w:val="003F62"/>
          <w:spacing w:val="-12"/>
          <w:w w:val="105"/>
        </w:rPr>
        <w:t xml:space="preserve"> </w:t>
      </w:r>
      <w:r>
        <w:rPr>
          <w:color w:val="003F62"/>
          <w:w w:val="105"/>
        </w:rPr>
        <w:t>recommended</w:t>
      </w:r>
      <w:r>
        <w:rPr>
          <w:color w:val="003F62"/>
          <w:spacing w:val="-12"/>
          <w:w w:val="105"/>
        </w:rPr>
        <w:t xml:space="preserve"> </w:t>
      </w:r>
      <w:r>
        <w:rPr>
          <w:color w:val="003F62"/>
          <w:w w:val="105"/>
        </w:rPr>
        <w:t>incremental</w:t>
      </w:r>
      <w:r>
        <w:rPr>
          <w:color w:val="003F62"/>
          <w:spacing w:val="-12"/>
          <w:w w:val="105"/>
        </w:rPr>
        <w:t xml:space="preserve"> </w:t>
      </w:r>
      <w:r>
        <w:rPr>
          <w:color w:val="003F62"/>
          <w:w w:val="105"/>
        </w:rPr>
        <w:t>customer</w:t>
      </w:r>
      <w:r>
        <w:rPr>
          <w:color w:val="003F62"/>
          <w:spacing w:val="-12"/>
          <w:w w:val="105"/>
        </w:rPr>
        <w:t xml:space="preserve"> </w:t>
      </w:r>
      <w:r>
        <w:rPr>
          <w:color w:val="003F62"/>
          <w:w w:val="105"/>
        </w:rPr>
        <w:t>bill</w:t>
      </w:r>
      <w:r>
        <w:rPr>
          <w:color w:val="003F62"/>
          <w:spacing w:val="-12"/>
          <w:w w:val="105"/>
        </w:rPr>
        <w:t xml:space="preserve"> </w:t>
      </w:r>
      <w:r>
        <w:rPr>
          <w:color w:val="003F62"/>
          <w:w w:val="105"/>
        </w:rPr>
        <w:t>increases</w:t>
      </w:r>
      <w:r>
        <w:rPr>
          <w:color w:val="003F62"/>
          <w:spacing w:val="-12"/>
          <w:w w:val="105"/>
        </w:rPr>
        <w:t xml:space="preserve"> </w:t>
      </w:r>
      <w:r>
        <w:rPr>
          <w:color w:val="003F62"/>
          <w:w w:val="105"/>
        </w:rPr>
        <w:t>now</w:t>
      </w:r>
      <w:r>
        <w:rPr>
          <w:color w:val="003F62"/>
          <w:spacing w:val="-12"/>
          <w:w w:val="105"/>
        </w:rPr>
        <w:t xml:space="preserve"> </w:t>
      </w:r>
      <w:r>
        <w:rPr>
          <w:color w:val="003F62"/>
          <w:w w:val="105"/>
        </w:rPr>
        <w:t>rather</w:t>
      </w:r>
      <w:r>
        <w:rPr>
          <w:color w:val="003F62"/>
          <w:spacing w:val="-12"/>
          <w:w w:val="105"/>
        </w:rPr>
        <w:t xml:space="preserve"> </w:t>
      </w:r>
      <w:r>
        <w:rPr>
          <w:color w:val="003F62"/>
          <w:w w:val="105"/>
        </w:rPr>
        <w:t>than</w:t>
      </w:r>
      <w:r>
        <w:rPr>
          <w:color w:val="003F62"/>
          <w:spacing w:val="-12"/>
          <w:w w:val="105"/>
        </w:rPr>
        <w:t xml:space="preserve"> </w:t>
      </w:r>
      <w:r>
        <w:rPr>
          <w:color w:val="003F62"/>
          <w:w w:val="105"/>
        </w:rPr>
        <w:t>larger</w:t>
      </w:r>
      <w:r>
        <w:rPr>
          <w:color w:val="003F62"/>
          <w:spacing w:val="-12"/>
          <w:w w:val="105"/>
        </w:rPr>
        <w:t xml:space="preserve"> </w:t>
      </w:r>
      <w:r>
        <w:rPr>
          <w:color w:val="003F62"/>
          <w:w w:val="105"/>
        </w:rPr>
        <w:t>increases</w:t>
      </w:r>
      <w:r>
        <w:rPr>
          <w:color w:val="003F62"/>
          <w:spacing w:val="-12"/>
          <w:w w:val="105"/>
        </w:rPr>
        <w:t xml:space="preserve"> </w:t>
      </w:r>
      <w:r>
        <w:rPr>
          <w:color w:val="003F62"/>
          <w:w w:val="105"/>
        </w:rPr>
        <w:t>in</w:t>
      </w:r>
      <w:r>
        <w:rPr>
          <w:color w:val="003F62"/>
          <w:spacing w:val="-12"/>
          <w:w w:val="105"/>
        </w:rPr>
        <w:t xml:space="preserve"> </w:t>
      </w:r>
      <w:r>
        <w:rPr>
          <w:color w:val="003F62"/>
          <w:w w:val="105"/>
        </w:rPr>
        <w:t>the future.</w:t>
      </w:r>
      <w:r>
        <w:rPr>
          <w:color w:val="003F62"/>
          <w:spacing w:val="-10"/>
          <w:w w:val="105"/>
        </w:rPr>
        <w:t xml:space="preserve"> </w:t>
      </w:r>
      <w:r>
        <w:rPr>
          <w:color w:val="003F62"/>
          <w:w w:val="105"/>
        </w:rPr>
        <w:t>This</w:t>
      </w:r>
      <w:r>
        <w:rPr>
          <w:color w:val="003F62"/>
          <w:spacing w:val="-10"/>
          <w:w w:val="105"/>
        </w:rPr>
        <w:t xml:space="preserve"> </w:t>
      </w:r>
      <w:r>
        <w:rPr>
          <w:color w:val="003F62"/>
          <w:w w:val="105"/>
        </w:rPr>
        <w:t>recommendation</w:t>
      </w:r>
      <w:r>
        <w:rPr>
          <w:color w:val="003F62"/>
          <w:spacing w:val="-10"/>
          <w:w w:val="105"/>
        </w:rPr>
        <w:t xml:space="preserve"> </w:t>
      </w:r>
      <w:r>
        <w:rPr>
          <w:color w:val="003F62"/>
          <w:w w:val="105"/>
        </w:rPr>
        <w:t>was</w:t>
      </w:r>
      <w:r>
        <w:rPr>
          <w:color w:val="003F62"/>
          <w:spacing w:val="-10"/>
          <w:w w:val="105"/>
        </w:rPr>
        <w:t xml:space="preserve"> </w:t>
      </w:r>
      <w:r>
        <w:rPr>
          <w:color w:val="003F62"/>
          <w:w w:val="105"/>
        </w:rPr>
        <w:t>made</w:t>
      </w:r>
      <w:r>
        <w:rPr>
          <w:color w:val="003F62"/>
          <w:spacing w:val="-10"/>
          <w:w w:val="105"/>
        </w:rPr>
        <w:t xml:space="preserve"> </w:t>
      </w:r>
      <w:r>
        <w:rPr>
          <w:color w:val="003F62"/>
          <w:w w:val="105"/>
        </w:rPr>
        <w:t>in</w:t>
      </w:r>
      <w:r>
        <w:rPr>
          <w:color w:val="003F62"/>
          <w:spacing w:val="-10"/>
          <w:w w:val="105"/>
        </w:rPr>
        <w:t xml:space="preserve"> </w:t>
      </w:r>
      <w:r>
        <w:rPr>
          <w:color w:val="003F62"/>
          <w:w w:val="105"/>
        </w:rPr>
        <w:t>light</w:t>
      </w:r>
      <w:r>
        <w:rPr>
          <w:color w:val="003F62"/>
          <w:spacing w:val="-10"/>
          <w:w w:val="105"/>
        </w:rPr>
        <w:t xml:space="preserve"> </w:t>
      </w:r>
      <w:r>
        <w:rPr>
          <w:color w:val="003F62"/>
          <w:w w:val="105"/>
        </w:rPr>
        <w:t>of</w:t>
      </w:r>
      <w:r>
        <w:rPr>
          <w:color w:val="003F62"/>
          <w:spacing w:val="-10"/>
          <w:w w:val="105"/>
        </w:rPr>
        <w:t xml:space="preserve"> </w:t>
      </w:r>
      <w:r>
        <w:rPr>
          <w:color w:val="003F62"/>
          <w:w w:val="105"/>
        </w:rPr>
        <w:t>the</w:t>
      </w:r>
      <w:r>
        <w:rPr>
          <w:color w:val="003F62"/>
          <w:spacing w:val="-10"/>
          <w:w w:val="105"/>
        </w:rPr>
        <w:t xml:space="preserve"> </w:t>
      </w:r>
      <w:r>
        <w:rPr>
          <w:color w:val="003F62"/>
          <w:w w:val="105"/>
        </w:rPr>
        <w:t>challenges</w:t>
      </w:r>
      <w:r>
        <w:rPr>
          <w:color w:val="003F62"/>
          <w:spacing w:val="-10"/>
          <w:w w:val="105"/>
        </w:rPr>
        <w:t xml:space="preserve"> </w:t>
      </w:r>
      <w:r>
        <w:rPr>
          <w:color w:val="003F62"/>
          <w:w w:val="105"/>
        </w:rPr>
        <w:t>and</w:t>
      </w:r>
      <w:r>
        <w:rPr>
          <w:color w:val="003F62"/>
          <w:spacing w:val="-10"/>
          <w:w w:val="105"/>
        </w:rPr>
        <w:t xml:space="preserve"> </w:t>
      </w:r>
      <w:r>
        <w:rPr>
          <w:color w:val="003F62"/>
          <w:w w:val="105"/>
        </w:rPr>
        <w:t>uncertainties</w:t>
      </w:r>
      <w:r>
        <w:rPr>
          <w:color w:val="003F62"/>
          <w:spacing w:val="-10"/>
          <w:w w:val="105"/>
        </w:rPr>
        <w:t xml:space="preserve"> </w:t>
      </w:r>
      <w:r>
        <w:rPr>
          <w:color w:val="003F62"/>
          <w:w w:val="105"/>
        </w:rPr>
        <w:t>we</w:t>
      </w:r>
      <w:r>
        <w:rPr>
          <w:color w:val="003F62"/>
          <w:spacing w:val="-10"/>
          <w:w w:val="105"/>
        </w:rPr>
        <w:t xml:space="preserve"> </w:t>
      </w:r>
      <w:r>
        <w:rPr>
          <w:color w:val="003F62"/>
          <w:w w:val="105"/>
        </w:rPr>
        <w:t>face</w:t>
      </w:r>
      <w:r>
        <w:rPr>
          <w:color w:val="003F62"/>
          <w:spacing w:val="-10"/>
          <w:w w:val="105"/>
        </w:rPr>
        <w:t xml:space="preserve"> </w:t>
      </w:r>
      <w:r>
        <w:rPr>
          <w:color w:val="003F62"/>
          <w:w w:val="105"/>
        </w:rPr>
        <w:t>in</w:t>
      </w:r>
      <w:r>
        <w:rPr>
          <w:color w:val="003F62"/>
          <w:spacing w:val="-10"/>
          <w:w w:val="105"/>
        </w:rPr>
        <w:t xml:space="preserve"> </w:t>
      </w:r>
      <w:r>
        <w:rPr>
          <w:color w:val="003F62"/>
          <w:w w:val="105"/>
        </w:rPr>
        <w:t>the</w:t>
      </w:r>
      <w:r>
        <w:rPr>
          <w:color w:val="003F62"/>
          <w:spacing w:val="-10"/>
          <w:w w:val="105"/>
        </w:rPr>
        <w:t xml:space="preserve"> </w:t>
      </w:r>
      <w:r>
        <w:rPr>
          <w:color w:val="003F62"/>
          <w:w w:val="105"/>
        </w:rPr>
        <w:t>future,</w:t>
      </w:r>
      <w:r>
        <w:rPr>
          <w:color w:val="003F62"/>
          <w:spacing w:val="-10"/>
          <w:w w:val="105"/>
        </w:rPr>
        <w:t xml:space="preserve"> </w:t>
      </w:r>
      <w:r>
        <w:rPr>
          <w:color w:val="003F62"/>
          <w:w w:val="105"/>
        </w:rPr>
        <w:t>but</w:t>
      </w:r>
      <w:r>
        <w:rPr>
          <w:color w:val="003F62"/>
          <w:spacing w:val="-10"/>
          <w:w w:val="105"/>
        </w:rPr>
        <w:t xml:space="preserve"> </w:t>
      </w:r>
      <w:r>
        <w:rPr>
          <w:color w:val="003F62"/>
          <w:w w:val="105"/>
        </w:rPr>
        <w:t>also with a view that our financial support program would expand.</w:t>
      </w:r>
    </w:p>
    <w:p w14:paraId="600980FA" w14:textId="77777777" w:rsidR="0023410F" w:rsidRDefault="001D4F61">
      <w:pPr>
        <w:pStyle w:val="BodyText"/>
        <w:spacing w:before="172" w:line="249" w:lineRule="auto"/>
        <w:ind w:left="360" w:right="359"/>
      </w:pPr>
      <w:r>
        <w:rPr>
          <w:color w:val="003F62"/>
          <w:w w:val="105"/>
        </w:rPr>
        <w:t>Many customers told us they would prefer more of their bill to be variable than fixed to support better control over</w:t>
      </w:r>
      <w:r>
        <w:rPr>
          <w:color w:val="003F62"/>
          <w:spacing w:val="-15"/>
          <w:w w:val="105"/>
        </w:rPr>
        <w:t xml:space="preserve"> </w:t>
      </w:r>
      <w:r>
        <w:rPr>
          <w:color w:val="003F62"/>
          <w:w w:val="105"/>
        </w:rPr>
        <w:t>their</w:t>
      </w:r>
      <w:r>
        <w:rPr>
          <w:color w:val="003F62"/>
          <w:spacing w:val="-15"/>
          <w:w w:val="105"/>
        </w:rPr>
        <w:t xml:space="preserve"> </w:t>
      </w:r>
      <w:r>
        <w:rPr>
          <w:color w:val="003F62"/>
          <w:w w:val="105"/>
        </w:rPr>
        <w:t>bill</w:t>
      </w:r>
      <w:r>
        <w:rPr>
          <w:color w:val="003F62"/>
          <w:spacing w:val="-14"/>
          <w:w w:val="105"/>
        </w:rPr>
        <w:t xml:space="preserve"> </w:t>
      </w:r>
      <w:r>
        <w:rPr>
          <w:color w:val="003F62"/>
          <w:w w:val="105"/>
        </w:rPr>
        <w:t>and</w:t>
      </w:r>
      <w:r>
        <w:rPr>
          <w:color w:val="003F62"/>
          <w:spacing w:val="-15"/>
          <w:w w:val="105"/>
        </w:rPr>
        <w:t xml:space="preserve"> </w:t>
      </w:r>
      <w:r>
        <w:rPr>
          <w:color w:val="003F62"/>
          <w:w w:val="105"/>
        </w:rPr>
        <w:t>water</w:t>
      </w:r>
      <w:r>
        <w:rPr>
          <w:color w:val="003F62"/>
          <w:spacing w:val="-14"/>
          <w:w w:val="105"/>
        </w:rPr>
        <w:t xml:space="preserve"> </w:t>
      </w:r>
      <w:r>
        <w:rPr>
          <w:color w:val="003F62"/>
          <w:w w:val="105"/>
        </w:rPr>
        <w:t>savings</w:t>
      </w:r>
      <w:r>
        <w:rPr>
          <w:color w:val="003F62"/>
          <w:spacing w:val="-15"/>
          <w:w w:val="105"/>
        </w:rPr>
        <w:t xml:space="preserve"> </w:t>
      </w:r>
      <w:r>
        <w:rPr>
          <w:color w:val="003F62"/>
          <w:w w:val="105"/>
        </w:rPr>
        <w:t>incentives.</w:t>
      </w:r>
      <w:r>
        <w:rPr>
          <w:color w:val="003F62"/>
          <w:spacing w:val="-15"/>
          <w:w w:val="105"/>
        </w:rPr>
        <w:t xml:space="preserve"> </w:t>
      </w:r>
      <w:r>
        <w:rPr>
          <w:color w:val="003F62"/>
          <w:w w:val="105"/>
        </w:rPr>
        <w:t>After</w:t>
      </w:r>
      <w:r>
        <w:rPr>
          <w:color w:val="003F62"/>
          <w:spacing w:val="-14"/>
          <w:w w:val="105"/>
        </w:rPr>
        <w:t xml:space="preserve"> </w:t>
      </w:r>
      <w:r>
        <w:rPr>
          <w:color w:val="003F62"/>
          <w:w w:val="105"/>
        </w:rPr>
        <w:t>detailed</w:t>
      </w:r>
      <w:r>
        <w:rPr>
          <w:color w:val="003F62"/>
          <w:spacing w:val="-15"/>
          <w:w w:val="105"/>
        </w:rPr>
        <w:t xml:space="preserve"> </w:t>
      </w:r>
      <w:r>
        <w:rPr>
          <w:color w:val="003F62"/>
          <w:w w:val="105"/>
        </w:rPr>
        <w:t>consideration,</w:t>
      </w:r>
      <w:r>
        <w:rPr>
          <w:color w:val="003F62"/>
          <w:spacing w:val="-14"/>
          <w:w w:val="105"/>
        </w:rPr>
        <w:t xml:space="preserve"> </w:t>
      </w:r>
      <w:r>
        <w:rPr>
          <w:color w:val="003F62"/>
          <w:w w:val="105"/>
        </w:rPr>
        <w:t>the</w:t>
      </w:r>
      <w:r>
        <w:rPr>
          <w:color w:val="003F62"/>
          <w:spacing w:val="-15"/>
          <w:w w:val="105"/>
        </w:rPr>
        <w:t xml:space="preserve"> </w:t>
      </w:r>
      <w:r>
        <w:rPr>
          <w:color w:val="003F62"/>
          <w:w w:val="105"/>
        </w:rPr>
        <w:t>Community</w:t>
      </w:r>
      <w:r>
        <w:rPr>
          <w:color w:val="003F62"/>
          <w:spacing w:val="-15"/>
          <w:w w:val="105"/>
        </w:rPr>
        <w:t xml:space="preserve"> </w:t>
      </w:r>
      <w:r>
        <w:rPr>
          <w:color w:val="003F62"/>
          <w:w w:val="105"/>
        </w:rPr>
        <w:t>Panel</w:t>
      </w:r>
      <w:r>
        <w:rPr>
          <w:color w:val="003F62"/>
          <w:spacing w:val="-14"/>
          <w:w w:val="105"/>
        </w:rPr>
        <w:t xml:space="preserve"> </w:t>
      </w:r>
      <w:r>
        <w:rPr>
          <w:color w:val="003F62"/>
          <w:w w:val="105"/>
        </w:rPr>
        <w:t>recommended</w:t>
      </w:r>
      <w:r>
        <w:rPr>
          <w:color w:val="003F62"/>
          <w:spacing w:val="-15"/>
          <w:w w:val="105"/>
        </w:rPr>
        <w:t xml:space="preserve"> </w:t>
      </w:r>
      <w:r>
        <w:rPr>
          <w:color w:val="003F62"/>
          <w:w w:val="105"/>
        </w:rPr>
        <w:t>very small</w:t>
      </w:r>
      <w:r>
        <w:rPr>
          <w:color w:val="003F62"/>
          <w:spacing w:val="-3"/>
          <w:w w:val="105"/>
        </w:rPr>
        <w:t xml:space="preserve"> </w:t>
      </w:r>
      <w:r>
        <w:rPr>
          <w:color w:val="003F62"/>
          <w:w w:val="105"/>
        </w:rPr>
        <w:t>adjustments</w:t>
      </w:r>
      <w:r>
        <w:rPr>
          <w:color w:val="003F62"/>
          <w:spacing w:val="-3"/>
          <w:w w:val="105"/>
        </w:rPr>
        <w:t xml:space="preserve"> </w:t>
      </w:r>
      <w:r>
        <w:rPr>
          <w:color w:val="003F62"/>
          <w:w w:val="105"/>
        </w:rPr>
        <w:t>to</w:t>
      </w:r>
      <w:r>
        <w:rPr>
          <w:color w:val="003F62"/>
          <w:spacing w:val="-3"/>
          <w:w w:val="105"/>
        </w:rPr>
        <w:t xml:space="preserve"> </w:t>
      </w:r>
      <w:r>
        <w:rPr>
          <w:color w:val="003F62"/>
          <w:w w:val="105"/>
        </w:rPr>
        <w:t>bill</w:t>
      </w:r>
      <w:r>
        <w:rPr>
          <w:color w:val="003F62"/>
          <w:spacing w:val="-3"/>
          <w:w w:val="105"/>
        </w:rPr>
        <w:t xml:space="preserve"> </w:t>
      </w:r>
      <w:r>
        <w:rPr>
          <w:color w:val="003F62"/>
          <w:w w:val="105"/>
        </w:rPr>
        <w:t>variability</w:t>
      </w:r>
      <w:r>
        <w:rPr>
          <w:color w:val="003F62"/>
          <w:spacing w:val="-3"/>
          <w:w w:val="105"/>
        </w:rPr>
        <w:t xml:space="preserve"> </w:t>
      </w:r>
      <w:r>
        <w:rPr>
          <w:color w:val="003F62"/>
          <w:w w:val="105"/>
        </w:rPr>
        <w:t>so</w:t>
      </w:r>
      <w:r>
        <w:rPr>
          <w:color w:val="003F62"/>
          <w:spacing w:val="-3"/>
          <w:w w:val="105"/>
        </w:rPr>
        <w:t xml:space="preserve"> </w:t>
      </w:r>
      <w:r>
        <w:rPr>
          <w:color w:val="003F62"/>
          <w:w w:val="105"/>
        </w:rPr>
        <w:t>as</w:t>
      </w:r>
      <w:r>
        <w:rPr>
          <w:color w:val="003F62"/>
          <w:spacing w:val="-3"/>
          <w:w w:val="105"/>
        </w:rPr>
        <w:t xml:space="preserve"> </w:t>
      </w:r>
      <w:r>
        <w:rPr>
          <w:color w:val="003F62"/>
          <w:w w:val="105"/>
        </w:rPr>
        <w:t>not</w:t>
      </w:r>
      <w:r>
        <w:rPr>
          <w:color w:val="003F62"/>
          <w:spacing w:val="-3"/>
          <w:w w:val="105"/>
        </w:rPr>
        <w:t xml:space="preserve"> </w:t>
      </w:r>
      <w:r>
        <w:rPr>
          <w:color w:val="003F62"/>
          <w:w w:val="105"/>
        </w:rPr>
        <w:t>to</w:t>
      </w:r>
      <w:r>
        <w:rPr>
          <w:color w:val="003F62"/>
          <w:spacing w:val="-3"/>
          <w:w w:val="105"/>
        </w:rPr>
        <w:t xml:space="preserve"> </w:t>
      </w:r>
      <w:r>
        <w:rPr>
          <w:color w:val="003F62"/>
          <w:w w:val="105"/>
        </w:rPr>
        <w:t>adversely</w:t>
      </w:r>
      <w:r>
        <w:rPr>
          <w:color w:val="003F62"/>
          <w:spacing w:val="-3"/>
          <w:w w:val="105"/>
        </w:rPr>
        <w:t xml:space="preserve"> </w:t>
      </w:r>
      <w:r>
        <w:rPr>
          <w:color w:val="003F62"/>
          <w:w w:val="105"/>
        </w:rPr>
        <w:t>impact</w:t>
      </w:r>
      <w:r>
        <w:rPr>
          <w:color w:val="003F62"/>
          <w:spacing w:val="-3"/>
          <w:w w:val="105"/>
        </w:rPr>
        <w:t xml:space="preserve"> </w:t>
      </w:r>
      <w:r>
        <w:rPr>
          <w:color w:val="003F62"/>
          <w:w w:val="105"/>
        </w:rPr>
        <w:t>some</w:t>
      </w:r>
      <w:r>
        <w:rPr>
          <w:color w:val="003F62"/>
          <w:spacing w:val="-3"/>
          <w:w w:val="105"/>
        </w:rPr>
        <w:t xml:space="preserve"> </w:t>
      </w:r>
      <w:r>
        <w:rPr>
          <w:color w:val="003F62"/>
          <w:w w:val="105"/>
        </w:rPr>
        <w:t>customer</w:t>
      </w:r>
      <w:r>
        <w:rPr>
          <w:color w:val="003F62"/>
          <w:spacing w:val="-3"/>
          <w:w w:val="105"/>
        </w:rPr>
        <w:t xml:space="preserve"> </w:t>
      </w:r>
      <w:r>
        <w:rPr>
          <w:color w:val="003F62"/>
          <w:w w:val="105"/>
        </w:rPr>
        <w:t>groups</w:t>
      </w:r>
      <w:r>
        <w:rPr>
          <w:color w:val="003F62"/>
          <w:spacing w:val="-3"/>
          <w:w w:val="105"/>
        </w:rPr>
        <w:t xml:space="preserve"> </w:t>
      </w:r>
      <w:r>
        <w:rPr>
          <w:color w:val="003F62"/>
          <w:w w:val="105"/>
        </w:rPr>
        <w:t>through</w:t>
      </w:r>
      <w:r>
        <w:rPr>
          <w:color w:val="003F62"/>
          <w:spacing w:val="-3"/>
          <w:w w:val="105"/>
        </w:rPr>
        <w:t xml:space="preserve"> </w:t>
      </w:r>
      <w:r>
        <w:rPr>
          <w:color w:val="003F62"/>
          <w:w w:val="105"/>
        </w:rPr>
        <w:t>such</w:t>
      </w:r>
      <w:r>
        <w:rPr>
          <w:color w:val="003F62"/>
          <w:spacing w:val="-3"/>
          <w:w w:val="105"/>
        </w:rPr>
        <w:t xml:space="preserve"> </w:t>
      </w:r>
      <w:r>
        <w:rPr>
          <w:color w:val="003F62"/>
          <w:w w:val="105"/>
        </w:rPr>
        <w:t>a</w:t>
      </w:r>
      <w:r>
        <w:rPr>
          <w:color w:val="003F62"/>
          <w:spacing w:val="-3"/>
          <w:w w:val="105"/>
        </w:rPr>
        <w:t xml:space="preserve"> </w:t>
      </w:r>
      <w:r>
        <w:rPr>
          <w:color w:val="003F62"/>
          <w:w w:val="105"/>
        </w:rPr>
        <w:t>change.</w:t>
      </w:r>
    </w:p>
    <w:p w14:paraId="600980FB" w14:textId="77777777" w:rsidR="0023410F" w:rsidRDefault="0023410F">
      <w:pPr>
        <w:pStyle w:val="BodyText"/>
      </w:pPr>
    </w:p>
    <w:p w14:paraId="600980FC" w14:textId="77777777" w:rsidR="0023410F" w:rsidRDefault="001D4F61">
      <w:pPr>
        <w:pStyle w:val="BodyText"/>
        <w:spacing w:before="10"/>
        <w:rPr>
          <w:sz w:val="23"/>
        </w:rPr>
      </w:pPr>
      <w:r>
        <w:pict w14:anchorId="60098F72">
          <v:shape id="docshape68" o:spid="_x0000_s1950" style="position:absolute;margin-left:36pt;margin-top:14.95pt;width:1in;height:.1pt;z-index:-15711744;mso-wrap-distance-left:0;mso-wrap-distance-right:0;mso-position-horizontal-relative:page" coordorigin="720,299" coordsize="1440,0" path="m720,299r1440,e" filled="f" strokecolor="#00b2cd" strokeweight="1pt">
            <v:path arrowok="t"/>
            <w10:wrap type="topAndBottom" anchorx="page"/>
          </v:shape>
        </w:pict>
      </w:r>
    </w:p>
    <w:p w14:paraId="600980FD" w14:textId="77777777" w:rsidR="0023410F" w:rsidRDefault="001D4F61">
      <w:pPr>
        <w:pStyle w:val="ListParagraph"/>
        <w:numPr>
          <w:ilvl w:val="0"/>
          <w:numId w:val="28"/>
        </w:numPr>
        <w:tabs>
          <w:tab w:val="left" w:pos="543"/>
        </w:tabs>
        <w:spacing w:before="32"/>
        <w:ind w:left="542" w:hanging="183"/>
        <w:rPr>
          <w:sz w:val="16"/>
        </w:rPr>
      </w:pPr>
      <w:r>
        <w:rPr>
          <w:color w:val="00B2CD"/>
          <w:sz w:val="16"/>
        </w:rPr>
        <w:t>FC2022/08416</w:t>
      </w:r>
      <w:r>
        <w:rPr>
          <w:color w:val="00B2CD"/>
          <w:spacing w:val="14"/>
          <w:sz w:val="16"/>
        </w:rPr>
        <w:t xml:space="preserve"> </w:t>
      </w:r>
      <w:r>
        <w:rPr>
          <w:color w:val="00B2CD"/>
          <w:sz w:val="16"/>
        </w:rPr>
        <w:t>–</w:t>
      </w:r>
      <w:r>
        <w:rPr>
          <w:color w:val="00B2CD"/>
          <w:spacing w:val="15"/>
          <w:sz w:val="16"/>
        </w:rPr>
        <w:t xml:space="preserve"> </w:t>
      </w:r>
      <w:r>
        <w:rPr>
          <w:color w:val="00B2CD"/>
          <w:sz w:val="16"/>
        </w:rPr>
        <w:t>Price</w:t>
      </w:r>
      <w:r>
        <w:rPr>
          <w:color w:val="00B2CD"/>
          <w:spacing w:val="15"/>
          <w:sz w:val="16"/>
        </w:rPr>
        <w:t xml:space="preserve"> </w:t>
      </w:r>
      <w:r>
        <w:rPr>
          <w:color w:val="00B2CD"/>
          <w:sz w:val="16"/>
        </w:rPr>
        <w:t>Submission</w:t>
      </w:r>
      <w:r>
        <w:rPr>
          <w:color w:val="00B2CD"/>
          <w:spacing w:val="15"/>
          <w:sz w:val="16"/>
        </w:rPr>
        <w:t xml:space="preserve"> </w:t>
      </w:r>
      <w:r>
        <w:rPr>
          <w:color w:val="00B2CD"/>
          <w:sz w:val="16"/>
        </w:rPr>
        <w:t>2023-28</w:t>
      </w:r>
      <w:r>
        <w:rPr>
          <w:color w:val="00B2CD"/>
          <w:spacing w:val="14"/>
          <w:sz w:val="16"/>
        </w:rPr>
        <w:t xml:space="preserve"> </w:t>
      </w:r>
      <w:r>
        <w:rPr>
          <w:color w:val="00B2CD"/>
          <w:sz w:val="16"/>
        </w:rPr>
        <w:t>–</w:t>
      </w:r>
      <w:r>
        <w:rPr>
          <w:color w:val="00B2CD"/>
          <w:spacing w:val="15"/>
          <w:sz w:val="16"/>
        </w:rPr>
        <w:t xml:space="preserve"> </w:t>
      </w:r>
      <w:r>
        <w:rPr>
          <w:color w:val="00B2CD"/>
          <w:sz w:val="16"/>
        </w:rPr>
        <w:t>Outcomes</w:t>
      </w:r>
      <w:r>
        <w:rPr>
          <w:color w:val="00B2CD"/>
          <w:spacing w:val="15"/>
          <w:sz w:val="16"/>
        </w:rPr>
        <w:t xml:space="preserve"> </w:t>
      </w:r>
      <w:r>
        <w:rPr>
          <w:color w:val="00B2CD"/>
          <w:sz w:val="16"/>
        </w:rPr>
        <w:t>Measures</w:t>
      </w:r>
      <w:r>
        <w:rPr>
          <w:color w:val="00B2CD"/>
          <w:spacing w:val="15"/>
          <w:sz w:val="16"/>
        </w:rPr>
        <w:t xml:space="preserve"> </w:t>
      </w:r>
      <w:r>
        <w:rPr>
          <w:color w:val="00B2CD"/>
          <w:sz w:val="16"/>
        </w:rPr>
        <w:t>and</w:t>
      </w:r>
      <w:r>
        <w:rPr>
          <w:color w:val="00B2CD"/>
          <w:spacing w:val="15"/>
          <w:sz w:val="16"/>
        </w:rPr>
        <w:t xml:space="preserve"> </w:t>
      </w:r>
      <w:r>
        <w:rPr>
          <w:color w:val="00B2CD"/>
          <w:spacing w:val="-2"/>
          <w:sz w:val="16"/>
        </w:rPr>
        <w:t>Targets</w:t>
      </w:r>
    </w:p>
    <w:p w14:paraId="600980FE" w14:textId="77777777" w:rsidR="0023410F" w:rsidRDefault="0023410F">
      <w:pPr>
        <w:rPr>
          <w:sz w:val="16"/>
        </w:rPr>
        <w:sectPr w:rsidR="0023410F">
          <w:pgSz w:w="11910" w:h="16840"/>
          <w:pgMar w:top="580" w:right="440" w:bottom="660" w:left="360" w:header="0" w:footer="380" w:gutter="0"/>
          <w:cols w:space="720"/>
        </w:sectPr>
      </w:pPr>
    </w:p>
    <w:p w14:paraId="600980FF" w14:textId="77777777" w:rsidR="0023410F" w:rsidRDefault="001D4F61">
      <w:pPr>
        <w:pStyle w:val="Heading5"/>
      </w:pPr>
      <w:r>
        <w:rPr>
          <w:color w:val="003F62"/>
          <w:spacing w:val="-4"/>
        </w:rPr>
        <w:lastRenderedPageBreak/>
        <w:t>Key</w:t>
      </w:r>
      <w:r>
        <w:rPr>
          <w:color w:val="003F62"/>
          <w:spacing w:val="-8"/>
        </w:rPr>
        <w:t xml:space="preserve"> </w:t>
      </w:r>
      <w:r>
        <w:rPr>
          <w:color w:val="003F62"/>
          <w:spacing w:val="-4"/>
        </w:rPr>
        <w:t>projects</w:t>
      </w:r>
      <w:r>
        <w:rPr>
          <w:color w:val="003F62"/>
          <w:spacing w:val="-7"/>
        </w:rPr>
        <w:t xml:space="preserve"> </w:t>
      </w:r>
      <w:r>
        <w:rPr>
          <w:color w:val="003F62"/>
          <w:spacing w:val="-4"/>
        </w:rPr>
        <w:t>and</w:t>
      </w:r>
      <w:r>
        <w:rPr>
          <w:color w:val="003F62"/>
          <w:spacing w:val="-8"/>
        </w:rPr>
        <w:t xml:space="preserve"> </w:t>
      </w:r>
      <w:r>
        <w:rPr>
          <w:color w:val="003F62"/>
          <w:spacing w:val="-4"/>
        </w:rPr>
        <w:t>activities</w:t>
      </w:r>
      <w:r>
        <w:rPr>
          <w:color w:val="003F62"/>
          <w:spacing w:val="-7"/>
        </w:rPr>
        <w:t xml:space="preserve"> </w:t>
      </w:r>
      <w:r>
        <w:rPr>
          <w:color w:val="003F62"/>
          <w:spacing w:val="-4"/>
        </w:rPr>
        <w:t>proposed</w:t>
      </w:r>
    </w:p>
    <w:p w14:paraId="60098100" w14:textId="77777777" w:rsidR="0023410F" w:rsidRDefault="001D4F61">
      <w:pPr>
        <w:pStyle w:val="ListParagraph"/>
        <w:numPr>
          <w:ilvl w:val="0"/>
          <w:numId w:val="22"/>
        </w:numPr>
        <w:tabs>
          <w:tab w:val="left" w:pos="720"/>
        </w:tabs>
        <w:spacing w:before="171" w:line="249" w:lineRule="auto"/>
        <w:ind w:right="300"/>
        <w:jc w:val="both"/>
        <w:rPr>
          <w:color w:val="003F62"/>
          <w:sz w:val="20"/>
        </w:rPr>
      </w:pPr>
      <w:r>
        <w:rPr>
          <w:color w:val="003F62"/>
          <w:w w:val="105"/>
          <w:sz w:val="20"/>
        </w:rPr>
        <w:t>Recover</w:t>
      </w:r>
      <w:r>
        <w:rPr>
          <w:color w:val="003F62"/>
          <w:spacing w:val="-14"/>
          <w:w w:val="105"/>
          <w:sz w:val="20"/>
        </w:rPr>
        <w:t xml:space="preserve"> </w:t>
      </w:r>
      <w:r>
        <w:rPr>
          <w:color w:val="003F62"/>
          <w:w w:val="105"/>
          <w:sz w:val="20"/>
        </w:rPr>
        <w:t>less</w:t>
      </w:r>
      <w:r>
        <w:rPr>
          <w:color w:val="003F62"/>
          <w:spacing w:val="-14"/>
          <w:w w:val="105"/>
          <w:sz w:val="20"/>
        </w:rPr>
        <w:t xml:space="preserve"> </w:t>
      </w:r>
      <w:r>
        <w:rPr>
          <w:color w:val="003F62"/>
          <w:w w:val="105"/>
          <w:sz w:val="20"/>
        </w:rPr>
        <w:t>than</w:t>
      </w:r>
      <w:r>
        <w:rPr>
          <w:color w:val="003F62"/>
          <w:spacing w:val="-14"/>
          <w:w w:val="105"/>
          <w:sz w:val="20"/>
        </w:rPr>
        <w:t xml:space="preserve"> </w:t>
      </w:r>
      <w:r>
        <w:rPr>
          <w:color w:val="003F62"/>
          <w:w w:val="105"/>
          <w:sz w:val="20"/>
        </w:rPr>
        <w:t>the</w:t>
      </w:r>
      <w:r>
        <w:rPr>
          <w:color w:val="003F62"/>
          <w:spacing w:val="-14"/>
          <w:w w:val="105"/>
          <w:sz w:val="20"/>
        </w:rPr>
        <w:t xml:space="preserve"> </w:t>
      </w:r>
      <w:r>
        <w:rPr>
          <w:color w:val="003F62"/>
          <w:w w:val="105"/>
          <w:sz w:val="20"/>
        </w:rPr>
        <w:t>revenue</w:t>
      </w:r>
      <w:r>
        <w:rPr>
          <w:color w:val="003F62"/>
          <w:spacing w:val="-14"/>
          <w:w w:val="105"/>
          <w:sz w:val="20"/>
        </w:rPr>
        <w:t xml:space="preserve"> </w:t>
      </w:r>
      <w:r>
        <w:rPr>
          <w:color w:val="003F62"/>
          <w:w w:val="105"/>
          <w:sz w:val="20"/>
        </w:rPr>
        <w:t>required</w:t>
      </w:r>
      <w:r>
        <w:rPr>
          <w:color w:val="003F62"/>
          <w:spacing w:val="-14"/>
          <w:w w:val="105"/>
          <w:sz w:val="20"/>
        </w:rPr>
        <w:t xml:space="preserve"> </w:t>
      </w:r>
      <w:r>
        <w:rPr>
          <w:color w:val="003F62"/>
          <w:w w:val="105"/>
          <w:sz w:val="20"/>
        </w:rPr>
        <w:t>to</w:t>
      </w:r>
      <w:r>
        <w:rPr>
          <w:color w:val="003F62"/>
          <w:spacing w:val="-14"/>
          <w:w w:val="105"/>
          <w:sz w:val="20"/>
        </w:rPr>
        <w:t xml:space="preserve"> </w:t>
      </w:r>
      <w:r>
        <w:rPr>
          <w:color w:val="003F62"/>
          <w:w w:val="105"/>
          <w:sz w:val="20"/>
        </w:rPr>
        <w:t>operate</w:t>
      </w:r>
      <w:r>
        <w:rPr>
          <w:color w:val="003F62"/>
          <w:spacing w:val="-14"/>
          <w:w w:val="105"/>
          <w:sz w:val="20"/>
        </w:rPr>
        <w:t xml:space="preserve"> </w:t>
      </w:r>
      <w:r>
        <w:rPr>
          <w:color w:val="003F62"/>
          <w:w w:val="105"/>
          <w:sz w:val="20"/>
        </w:rPr>
        <w:t>over</w:t>
      </w:r>
      <w:r>
        <w:rPr>
          <w:color w:val="003F62"/>
          <w:spacing w:val="-14"/>
          <w:w w:val="105"/>
          <w:sz w:val="20"/>
        </w:rPr>
        <w:t xml:space="preserve"> </w:t>
      </w:r>
      <w:r>
        <w:rPr>
          <w:color w:val="003F62"/>
          <w:w w:val="105"/>
          <w:sz w:val="20"/>
        </w:rPr>
        <w:t>the</w:t>
      </w:r>
      <w:r>
        <w:rPr>
          <w:color w:val="003F62"/>
          <w:spacing w:val="-14"/>
          <w:w w:val="105"/>
          <w:sz w:val="20"/>
        </w:rPr>
        <w:t xml:space="preserve"> </w:t>
      </w:r>
      <w:r>
        <w:rPr>
          <w:color w:val="003F62"/>
          <w:w w:val="105"/>
          <w:sz w:val="20"/>
        </w:rPr>
        <w:t>five</w:t>
      </w:r>
      <w:r>
        <w:rPr>
          <w:color w:val="003F62"/>
          <w:spacing w:val="-14"/>
          <w:w w:val="105"/>
          <w:sz w:val="20"/>
        </w:rPr>
        <w:t xml:space="preserve"> </w:t>
      </w:r>
      <w:r>
        <w:rPr>
          <w:color w:val="003F62"/>
          <w:w w:val="105"/>
          <w:sz w:val="20"/>
        </w:rPr>
        <w:t>years.</w:t>
      </w:r>
      <w:r>
        <w:rPr>
          <w:color w:val="003F62"/>
          <w:spacing w:val="-14"/>
          <w:w w:val="105"/>
          <w:sz w:val="20"/>
        </w:rPr>
        <w:t xml:space="preserve"> </w:t>
      </w:r>
      <w:r>
        <w:rPr>
          <w:color w:val="003F62"/>
          <w:w w:val="105"/>
          <w:sz w:val="20"/>
        </w:rPr>
        <w:t>We’ll</w:t>
      </w:r>
      <w:r>
        <w:rPr>
          <w:color w:val="003F62"/>
          <w:spacing w:val="-14"/>
          <w:w w:val="105"/>
          <w:sz w:val="20"/>
        </w:rPr>
        <w:t xml:space="preserve"> </w:t>
      </w:r>
      <w:r>
        <w:rPr>
          <w:color w:val="003F62"/>
          <w:w w:val="105"/>
          <w:sz w:val="20"/>
        </w:rPr>
        <w:t>increase</w:t>
      </w:r>
      <w:r>
        <w:rPr>
          <w:color w:val="003F62"/>
          <w:spacing w:val="-14"/>
          <w:w w:val="105"/>
          <w:sz w:val="20"/>
        </w:rPr>
        <w:t xml:space="preserve"> </w:t>
      </w:r>
      <w:r>
        <w:rPr>
          <w:color w:val="003F62"/>
          <w:w w:val="105"/>
          <w:sz w:val="20"/>
        </w:rPr>
        <w:t>our</w:t>
      </w:r>
      <w:r>
        <w:rPr>
          <w:color w:val="003F62"/>
          <w:spacing w:val="-14"/>
          <w:w w:val="105"/>
          <w:sz w:val="20"/>
        </w:rPr>
        <w:t xml:space="preserve"> </w:t>
      </w:r>
      <w:r>
        <w:rPr>
          <w:color w:val="003F62"/>
          <w:w w:val="105"/>
          <w:sz w:val="20"/>
        </w:rPr>
        <w:t>debt</w:t>
      </w:r>
      <w:r>
        <w:rPr>
          <w:color w:val="003F62"/>
          <w:spacing w:val="-14"/>
          <w:w w:val="105"/>
          <w:sz w:val="20"/>
        </w:rPr>
        <w:t xml:space="preserve"> </w:t>
      </w:r>
      <w:r>
        <w:rPr>
          <w:color w:val="003F62"/>
          <w:w w:val="105"/>
          <w:sz w:val="20"/>
        </w:rPr>
        <w:t>to</w:t>
      </w:r>
      <w:r>
        <w:rPr>
          <w:color w:val="003F62"/>
          <w:spacing w:val="-14"/>
          <w:w w:val="105"/>
          <w:sz w:val="20"/>
        </w:rPr>
        <w:t xml:space="preserve"> </w:t>
      </w:r>
      <w:r>
        <w:rPr>
          <w:color w:val="003F62"/>
          <w:w w:val="105"/>
          <w:sz w:val="20"/>
        </w:rPr>
        <w:t>minimise</w:t>
      </w:r>
      <w:r>
        <w:rPr>
          <w:color w:val="003F62"/>
          <w:spacing w:val="-14"/>
          <w:w w:val="105"/>
          <w:sz w:val="20"/>
        </w:rPr>
        <w:t xml:space="preserve"> </w:t>
      </w:r>
      <w:r>
        <w:rPr>
          <w:color w:val="003F62"/>
          <w:w w:val="105"/>
          <w:sz w:val="20"/>
        </w:rPr>
        <w:t>tariff increases</w:t>
      </w:r>
      <w:r>
        <w:rPr>
          <w:color w:val="003F62"/>
          <w:spacing w:val="-14"/>
          <w:w w:val="105"/>
          <w:sz w:val="20"/>
        </w:rPr>
        <w:t xml:space="preserve"> </w:t>
      </w:r>
      <w:r>
        <w:rPr>
          <w:color w:val="003F62"/>
          <w:w w:val="105"/>
          <w:sz w:val="20"/>
        </w:rPr>
        <w:t>for</w:t>
      </w:r>
      <w:r>
        <w:rPr>
          <w:color w:val="003F62"/>
          <w:spacing w:val="-14"/>
          <w:w w:val="105"/>
          <w:sz w:val="20"/>
        </w:rPr>
        <w:t xml:space="preserve"> </w:t>
      </w:r>
      <w:r>
        <w:rPr>
          <w:color w:val="003F62"/>
          <w:w w:val="105"/>
          <w:sz w:val="20"/>
        </w:rPr>
        <w:t>residential</w:t>
      </w:r>
      <w:r>
        <w:rPr>
          <w:color w:val="003F62"/>
          <w:spacing w:val="-14"/>
          <w:w w:val="105"/>
          <w:sz w:val="20"/>
        </w:rPr>
        <w:t xml:space="preserve"> </w:t>
      </w:r>
      <w:r>
        <w:rPr>
          <w:color w:val="003F62"/>
          <w:w w:val="105"/>
          <w:sz w:val="20"/>
        </w:rPr>
        <w:t>customers.</w:t>
      </w:r>
      <w:r>
        <w:rPr>
          <w:color w:val="003F62"/>
          <w:spacing w:val="-14"/>
          <w:w w:val="105"/>
          <w:sz w:val="20"/>
        </w:rPr>
        <w:t xml:space="preserve"> </w:t>
      </w:r>
      <w:r>
        <w:rPr>
          <w:color w:val="003F62"/>
          <w:w w:val="105"/>
          <w:sz w:val="20"/>
        </w:rPr>
        <w:t>While</w:t>
      </w:r>
      <w:r>
        <w:rPr>
          <w:color w:val="003F62"/>
          <w:spacing w:val="-14"/>
          <w:w w:val="105"/>
          <w:sz w:val="20"/>
        </w:rPr>
        <w:t xml:space="preserve"> </w:t>
      </w:r>
      <w:r>
        <w:rPr>
          <w:color w:val="003F62"/>
          <w:w w:val="105"/>
          <w:sz w:val="20"/>
        </w:rPr>
        <w:t>not</w:t>
      </w:r>
      <w:r>
        <w:rPr>
          <w:color w:val="003F62"/>
          <w:spacing w:val="-14"/>
          <w:w w:val="105"/>
          <w:sz w:val="20"/>
        </w:rPr>
        <w:t xml:space="preserve"> </w:t>
      </w:r>
      <w:r>
        <w:rPr>
          <w:color w:val="003F62"/>
          <w:w w:val="105"/>
          <w:sz w:val="20"/>
        </w:rPr>
        <w:t>a</w:t>
      </w:r>
      <w:r>
        <w:rPr>
          <w:color w:val="003F62"/>
          <w:spacing w:val="-14"/>
          <w:w w:val="105"/>
          <w:sz w:val="20"/>
        </w:rPr>
        <w:t xml:space="preserve"> </w:t>
      </w:r>
      <w:r>
        <w:rPr>
          <w:color w:val="003F62"/>
          <w:w w:val="105"/>
          <w:sz w:val="20"/>
        </w:rPr>
        <w:t>long-term</w:t>
      </w:r>
      <w:r>
        <w:rPr>
          <w:color w:val="003F62"/>
          <w:spacing w:val="-14"/>
          <w:w w:val="105"/>
          <w:sz w:val="20"/>
        </w:rPr>
        <w:t xml:space="preserve"> </w:t>
      </w:r>
      <w:r>
        <w:rPr>
          <w:color w:val="003F62"/>
          <w:w w:val="105"/>
          <w:sz w:val="20"/>
        </w:rPr>
        <w:t>sustainable</w:t>
      </w:r>
      <w:r>
        <w:rPr>
          <w:color w:val="003F62"/>
          <w:spacing w:val="-14"/>
          <w:w w:val="105"/>
          <w:sz w:val="20"/>
        </w:rPr>
        <w:t xml:space="preserve"> </w:t>
      </w:r>
      <w:r>
        <w:rPr>
          <w:color w:val="003F62"/>
          <w:w w:val="105"/>
          <w:sz w:val="20"/>
        </w:rPr>
        <w:t>solution,</w:t>
      </w:r>
      <w:r>
        <w:rPr>
          <w:color w:val="003F62"/>
          <w:spacing w:val="-14"/>
          <w:w w:val="105"/>
          <w:sz w:val="20"/>
        </w:rPr>
        <w:t xml:space="preserve"> </w:t>
      </w:r>
      <w:r>
        <w:rPr>
          <w:color w:val="003F62"/>
          <w:w w:val="105"/>
          <w:sz w:val="20"/>
        </w:rPr>
        <w:t>good</w:t>
      </w:r>
      <w:r>
        <w:rPr>
          <w:color w:val="003F62"/>
          <w:spacing w:val="-14"/>
          <w:w w:val="105"/>
          <w:sz w:val="20"/>
        </w:rPr>
        <w:t xml:space="preserve"> </w:t>
      </w:r>
      <w:r>
        <w:rPr>
          <w:color w:val="003F62"/>
          <w:w w:val="105"/>
          <w:sz w:val="20"/>
        </w:rPr>
        <w:t>fiscal</w:t>
      </w:r>
      <w:r>
        <w:rPr>
          <w:color w:val="003F62"/>
          <w:spacing w:val="-14"/>
          <w:w w:val="105"/>
          <w:sz w:val="20"/>
        </w:rPr>
        <w:t xml:space="preserve"> </w:t>
      </w:r>
      <w:r>
        <w:rPr>
          <w:color w:val="003F62"/>
          <w:w w:val="105"/>
          <w:sz w:val="20"/>
        </w:rPr>
        <w:t>management</w:t>
      </w:r>
      <w:r>
        <w:rPr>
          <w:color w:val="003F62"/>
          <w:spacing w:val="-14"/>
          <w:w w:val="105"/>
          <w:sz w:val="20"/>
        </w:rPr>
        <w:t xml:space="preserve"> </w:t>
      </w:r>
      <w:r>
        <w:rPr>
          <w:color w:val="003F62"/>
          <w:w w:val="105"/>
          <w:sz w:val="20"/>
        </w:rPr>
        <w:t>in</w:t>
      </w:r>
      <w:r>
        <w:rPr>
          <w:color w:val="003F62"/>
          <w:spacing w:val="-14"/>
          <w:w w:val="105"/>
          <w:sz w:val="20"/>
        </w:rPr>
        <w:t xml:space="preserve"> </w:t>
      </w:r>
      <w:r>
        <w:rPr>
          <w:color w:val="003F62"/>
          <w:w w:val="105"/>
          <w:sz w:val="20"/>
        </w:rPr>
        <w:t>the past allows for this as a short-term solution for our customers.</w:t>
      </w:r>
    </w:p>
    <w:p w14:paraId="60098101" w14:textId="77777777" w:rsidR="0023410F" w:rsidRDefault="001D4F61">
      <w:pPr>
        <w:pStyle w:val="ListParagraph"/>
        <w:numPr>
          <w:ilvl w:val="0"/>
          <w:numId w:val="22"/>
        </w:numPr>
        <w:tabs>
          <w:tab w:val="left" w:pos="719"/>
          <w:tab w:val="left" w:pos="720"/>
        </w:tabs>
        <w:spacing w:before="173" w:line="249" w:lineRule="auto"/>
        <w:ind w:right="710"/>
        <w:rPr>
          <w:color w:val="003F62"/>
          <w:sz w:val="20"/>
        </w:rPr>
      </w:pPr>
      <w:r>
        <w:rPr>
          <w:color w:val="003F62"/>
          <w:w w:val="105"/>
          <w:sz w:val="20"/>
        </w:rPr>
        <w:t>Improve</w:t>
      </w:r>
      <w:r>
        <w:rPr>
          <w:color w:val="003F62"/>
          <w:spacing w:val="-12"/>
          <w:w w:val="105"/>
          <w:sz w:val="20"/>
        </w:rPr>
        <w:t xml:space="preserve"> </w:t>
      </w:r>
      <w:r>
        <w:rPr>
          <w:color w:val="003F62"/>
          <w:w w:val="105"/>
          <w:sz w:val="20"/>
        </w:rPr>
        <w:t>access</w:t>
      </w:r>
      <w:r>
        <w:rPr>
          <w:color w:val="003F62"/>
          <w:spacing w:val="-12"/>
          <w:w w:val="105"/>
          <w:sz w:val="20"/>
        </w:rPr>
        <w:t xml:space="preserve"> </w:t>
      </w:r>
      <w:r>
        <w:rPr>
          <w:color w:val="003F62"/>
          <w:w w:val="105"/>
          <w:sz w:val="20"/>
        </w:rPr>
        <w:t>to</w:t>
      </w:r>
      <w:r>
        <w:rPr>
          <w:color w:val="003F62"/>
          <w:spacing w:val="-12"/>
          <w:w w:val="105"/>
          <w:sz w:val="20"/>
        </w:rPr>
        <w:t xml:space="preserve"> </w:t>
      </w:r>
      <w:r>
        <w:rPr>
          <w:color w:val="003F62"/>
          <w:w w:val="105"/>
          <w:sz w:val="20"/>
        </w:rPr>
        <w:t>our</w:t>
      </w:r>
      <w:r>
        <w:rPr>
          <w:color w:val="003F62"/>
          <w:spacing w:val="-12"/>
          <w:w w:val="105"/>
          <w:sz w:val="20"/>
        </w:rPr>
        <w:t xml:space="preserve"> </w:t>
      </w:r>
      <w:r>
        <w:rPr>
          <w:color w:val="003F62"/>
          <w:w w:val="105"/>
          <w:sz w:val="20"/>
        </w:rPr>
        <w:t>financial</w:t>
      </w:r>
      <w:r>
        <w:rPr>
          <w:color w:val="003F62"/>
          <w:spacing w:val="-12"/>
          <w:w w:val="105"/>
          <w:sz w:val="20"/>
        </w:rPr>
        <w:t xml:space="preserve"> </w:t>
      </w:r>
      <w:r>
        <w:rPr>
          <w:color w:val="003F62"/>
          <w:w w:val="105"/>
          <w:sz w:val="20"/>
        </w:rPr>
        <w:t>support</w:t>
      </w:r>
      <w:r>
        <w:rPr>
          <w:color w:val="003F62"/>
          <w:spacing w:val="-12"/>
          <w:w w:val="105"/>
          <w:sz w:val="20"/>
        </w:rPr>
        <w:t xml:space="preserve"> </w:t>
      </w:r>
      <w:r>
        <w:rPr>
          <w:color w:val="003F62"/>
          <w:w w:val="105"/>
          <w:sz w:val="20"/>
        </w:rPr>
        <w:t>programs,</w:t>
      </w:r>
      <w:r>
        <w:rPr>
          <w:color w:val="003F62"/>
          <w:spacing w:val="-12"/>
          <w:w w:val="105"/>
          <w:sz w:val="20"/>
        </w:rPr>
        <w:t xml:space="preserve"> </w:t>
      </w:r>
      <w:r>
        <w:rPr>
          <w:color w:val="003F62"/>
          <w:w w:val="105"/>
          <w:sz w:val="20"/>
        </w:rPr>
        <w:t>investing</w:t>
      </w:r>
      <w:r>
        <w:rPr>
          <w:color w:val="003F62"/>
          <w:spacing w:val="-12"/>
          <w:w w:val="105"/>
          <w:sz w:val="20"/>
        </w:rPr>
        <w:t xml:space="preserve"> </w:t>
      </w:r>
      <w:r>
        <w:rPr>
          <w:color w:val="003F62"/>
          <w:w w:val="105"/>
          <w:sz w:val="20"/>
        </w:rPr>
        <w:t>$0.5</w:t>
      </w:r>
      <w:r>
        <w:rPr>
          <w:color w:val="003F62"/>
          <w:spacing w:val="-12"/>
          <w:w w:val="105"/>
          <w:sz w:val="20"/>
        </w:rPr>
        <w:t xml:space="preserve"> </w:t>
      </w:r>
      <w:r>
        <w:rPr>
          <w:color w:val="003F62"/>
          <w:w w:val="105"/>
          <w:sz w:val="20"/>
        </w:rPr>
        <w:t>million</w:t>
      </w:r>
      <w:r>
        <w:rPr>
          <w:color w:val="003F62"/>
          <w:spacing w:val="-12"/>
          <w:w w:val="105"/>
          <w:sz w:val="20"/>
        </w:rPr>
        <w:t xml:space="preserve"> </w:t>
      </w:r>
      <w:r>
        <w:rPr>
          <w:color w:val="003F62"/>
          <w:w w:val="105"/>
          <w:sz w:val="20"/>
        </w:rPr>
        <w:t>to</w:t>
      </w:r>
      <w:r>
        <w:rPr>
          <w:color w:val="003F62"/>
          <w:spacing w:val="-12"/>
          <w:w w:val="105"/>
          <w:sz w:val="20"/>
        </w:rPr>
        <w:t xml:space="preserve"> </w:t>
      </w:r>
      <w:r>
        <w:rPr>
          <w:color w:val="003F62"/>
          <w:w w:val="105"/>
          <w:sz w:val="20"/>
        </w:rPr>
        <w:t>ensure</w:t>
      </w:r>
      <w:r>
        <w:rPr>
          <w:color w:val="003F62"/>
          <w:spacing w:val="-12"/>
          <w:w w:val="105"/>
          <w:sz w:val="20"/>
        </w:rPr>
        <w:t xml:space="preserve"> </w:t>
      </w:r>
      <w:r>
        <w:rPr>
          <w:color w:val="003F62"/>
          <w:w w:val="105"/>
          <w:sz w:val="20"/>
        </w:rPr>
        <w:t>proactive</w:t>
      </w:r>
      <w:r>
        <w:rPr>
          <w:color w:val="003F62"/>
          <w:spacing w:val="-12"/>
          <w:w w:val="105"/>
          <w:sz w:val="20"/>
        </w:rPr>
        <w:t xml:space="preserve"> </w:t>
      </w:r>
      <w:r>
        <w:rPr>
          <w:color w:val="003F62"/>
          <w:w w:val="105"/>
          <w:sz w:val="20"/>
        </w:rPr>
        <w:t>identification, communication and ou</w:t>
      </w:r>
      <w:r>
        <w:rPr>
          <w:color w:val="003F62"/>
          <w:w w:val="105"/>
          <w:sz w:val="20"/>
        </w:rPr>
        <w:t>treach programs.</w:t>
      </w:r>
    </w:p>
    <w:p w14:paraId="60098102" w14:textId="77777777" w:rsidR="0023410F" w:rsidRDefault="001D4F61">
      <w:pPr>
        <w:pStyle w:val="ListParagraph"/>
        <w:numPr>
          <w:ilvl w:val="0"/>
          <w:numId w:val="22"/>
        </w:numPr>
        <w:tabs>
          <w:tab w:val="left" w:pos="719"/>
          <w:tab w:val="left" w:pos="720"/>
        </w:tabs>
        <w:spacing w:before="172" w:line="249" w:lineRule="auto"/>
        <w:ind w:right="353"/>
        <w:rPr>
          <w:color w:val="003F62"/>
          <w:sz w:val="20"/>
        </w:rPr>
      </w:pPr>
      <w:r>
        <w:rPr>
          <w:color w:val="003F62"/>
          <w:w w:val="105"/>
          <w:sz w:val="20"/>
        </w:rPr>
        <w:t>Enhance</w:t>
      </w:r>
      <w:r>
        <w:rPr>
          <w:color w:val="003F62"/>
          <w:spacing w:val="-13"/>
          <w:w w:val="105"/>
          <w:sz w:val="20"/>
        </w:rPr>
        <w:t xml:space="preserve"> </w:t>
      </w:r>
      <w:r>
        <w:rPr>
          <w:color w:val="003F62"/>
          <w:w w:val="105"/>
          <w:sz w:val="20"/>
        </w:rPr>
        <w:t>our</w:t>
      </w:r>
      <w:r>
        <w:rPr>
          <w:color w:val="003F62"/>
          <w:spacing w:val="-13"/>
          <w:w w:val="105"/>
          <w:sz w:val="20"/>
        </w:rPr>
        <w:t xml:space="preserve"> </w:t>
      </w:r>
      <w:r>
        <w:rPr>
          <w:color w:val="003F62"/>
          <w:w w:val="105"/>
          <w:sz w:val="20"/>
        </w:rPr>
        <w:t>financial</w:t>
      </w:r>
      <w:r>
        <w:rPr>
          <w:color w:val="003F62"/>
          <w:spacing w:val="-13"/>
          <w:w w:val="105"/>
          <w:sz w:val="20"/>
        </w:rPr>
        <w:t xml:space="preserve"> </w:t>
      </w:r>
      <w:r>
        <w:rPr>
          <w:color w:val="003F62"/>
          <w:w w:val="105"/>
          <w:sz w:val="20"/>
        </w:rPr>
        <w:t>support</w:t>
      </w:r>
      <w:r>
        <w:rPr>
          <w:color w:val="003F62"/>
          <w:spacing w:val="-13"/>
          <w:w w:val="105"/>
          <w:sz w:val="20"/>
        </w:rPr>
        <w:t xml:space="preserve"> </w:t>
      </w:r>
      <w:r>
        <w:rPr>
          <w:color w:val="003F62"/>
          <w:w w:val="105"/>
          <w:sz w:val="20"/>
        </w:rPr>
        <w:t>program</w:t>
      </w:r>
      <w:r>
        <w:rPr>
          <w:color w:val="003F62"/>
          <w:spacing w:val="-13"/>
          <w:w w:val="105"/>
          <w:sz w:val="20"/>
        </w:rPr>
        <w:t xml:space="preserve"> </w:t>
      </w:r>
      <w:r>
        <w:rPr>
          <w:color w:val="003F62"/>
          <w:w w:val="105"/>
          <w:sz w:val="20"/>
        </w:rPr>
        <w:t>budget,</w:t>
      </w:r>
      <w:r>
        <w:rPr>
          <w:color w:val="003F62"/>
          <w:spacing w:val="-13"/>
          <w:w w:val="105"/>
          <w:sz w:val="20"/>
        </w:rPr>
        <w:t xml:space="preserve"> </w:t>
      </w:r>
      <w:r>
        <w:rPr>
          <w:color w:val="003F62"/>
          <w:w w:val="105"/>
          <w:sz w:val="20"/>
        </w:rPr>
        <w:t>allowing</w:t>
      </w:r>
      <w:r>
        <w:rPr>
          <w:color w:val="003F62"/>
          <w:spacing w:val="-13"/>
          <w:w w:val="105"/>
          <w:sz w:val="20"/>
        </w:rPr>
        <w:t xml:space="preserve"> </w:t>
      </w:r>
      <w:r>
        <w:rPr>
          <w:color w:val="003F62"/>
          <w:w w:val="105"/>
          <w:sz w:val="20"/>
        </w:rPr>
        <w:t>an</w:t>
      </w:r>
      <w:r>
        <w:rPr>
          <w:color w:val="003F62"/>
          <w:spacing w:val="-13"/>
          <w:w w:val="105"/>
          <w:sz w:val="20"/>
        </w:rPr>
        <w:t xml:space="preserve"> </w:t>
      </w:r>
      <w:r>
        <w:rPr>
          <w:color w:val="003F62"/>
          <w:w w:val="105"/>
          <w:sz w:val="20"/>
        </w:rPr>
        <w:t>additional</w:t>
      </w:r>
      <w:r>
        <w:rPr>
          <w:color w:val="003F62"/>
          <w:spacing w:val="-13"/>
          <w:w w:val="105"/>
          <w:sz w:val="20"/>
        </w:rPr>
        <w:t xml:space="preserve"> </w:t>
      </w:r>
      <w:r>
        <w:rPr>
          <w:color w:val="003F62"/>
          <w:w w:val="105"/>
          <w:sz w:val="20"/>
        </w:rPr>
        <w:t>$0.2</w:t>
      </w:r>
      <w:r>
        <w:rPr>
          <w:color w:val="003F62"/>
          <w:spacing w:val="-13"/>
          <w:w w:val="105"/>
          <w:sz w:val="20"/>
        </w:rPr>
        <w:t xml:space="preserve"> </w:t>
      </w:r>
      <w:r>
        <w:rPr>
          <w:color w:val="003F62"/>
          <w:w w:val="105"/>
          <w:sz w:val="20"/>
        </w:rPr>
        <w:t>million</w:t>
      </w:r>
      <w:r>
        <w:rPr>
          <w:color w:val="003F62"/>
          <w:spacing w:val="-13"/>
          <w:w w:val="105"/>
          <w:sz w:val="20"/>
        </w:rPr>
        <w:t xml:space="preserve"> </w:t>
      </w:r>
      <w:r>
        <w:rPr>
          <w:color w:val="003F62"/>
          <w:w w:val="105"/>
          <w:sz w:val="20"/>
        </w:rPr>
        <w:t>to</w:t>
      </w:r>
      <w:r>
        <w:rPr>
          <w:color w:val="003F62"/>
          <w:spacing w:val="-13"/>
          <w:w w:val="105"/>
          <w:sz w:val="20"/>
        </w:rPr>
        <w:t xml:space="preserve"> </w:t>
      </w:r>
      <w:r>
        <w:rPr>
          <w:color w:val="003F62"/>
          <w:w w:val="105"/>
          <w:sz w:val="20"/>
        </w:rPr>
        <w:t>ensure</w:t>
      </w:r>
      <w:r>
        <w:rPr>
          <w:color w:val="003F62"/>
          <w:spacing w:val="-13"/>
          <w:w w:val="105"/>
          <w:sz w:val="20"/>
        </w:rPr>
        <w:t xml:space="preserve"> </w:t>
      </w:r>
      <w:r>
        <w:rPr>
          <w:color w:val="003F62"/>
          <w:w w:val="105"/>
          <w:sz w:val="20"/>
        </w:rPr>
        <w:t>there</w:t>
      </w:r>
      <w:r>
        <w:rPr>
          <w:color w:val="003F62"/>
          <w:spacing w:val="-13"/>
          <w:w w:val="105"/>
          <w:sz w:val="20"/>
        </w:rPr>
        <w:t xml:space="preserve"> </w:t>
      </w:r>
      <w:r>
        <w:rPr>
          <w:color w:val="003F62"/>
          <w:w w:val="105"/>
          <w:sz w:val="20"/>
        </w:rPr>
        <w:t>is</w:t>
      </w:r>
      <w:r>
        <w:rPr>
          <w:color w:val="003F62"/>
          <w:spacing w:val="-13"/>
          <w:w w:val="105"/>
          <w:sz w:val="20"/>
        </w:rPr>
        <w:t xml:space="preserve"> </w:t>
      </w:r>
      <w:r>
        <w:rPr>
          <w:color w:val="003F62"/>
          <w:w w:val="105"/>
          <w:sz w:val="20"/>
        </w:rPr>
        <w:t>adequate</w:t>
      </w:r>
      <w:r>
        <w:rPr>
          <w:color w:val="003F62"/>
          <w:w w:val="105"/>
          <w:sz w:val="20"/>
        </w:rPr>
        <w:t xml:space="preserve"> support available for customers impacted by the minor price increases and minor bill structure changes proposed in our submission.</w:t>
      </w:r>
    </w:p>
    <w:p w14:paraId="60098103" w14:textId="77777777" w:rsidR="0023410F" w:rsidRDefault="001D4F61">
      <w:pPr>
        <w:pStyle w:val="ListParagraph"/>
        <w:numPr>
          <w:ilvl w:val="0"/>
          <w:numId w:val="22"/>
        </w:numPr>
        <w:tabs>
          <w:tab w:val="left" w:pos="719"/>
          <w:tab w:val="left" w:pos="720"/>
        </w:tabs>
        <w:spacing w:before="172" w:line="249" w:lineRule="auto"/>
        <w:ind w:right="376"/>
        <w:rPr>
          <w:color w:val="003F62"/>
          <w:sz w:val="20"/>
        </w:rPr>
      </w:pPr>
      <w:r>
        <w:rPr>
          <w:color w:val="003F62"/>
          <w:w w:val="105"/>
          <w:sz w:val="20"/>
        </w:rPr>
        <w:t>Take</w:t>
      </w:r>
      <w:r>
        <w:rPr>
          <w:color w:val="003F62"/>
          <w:spacing w:val="-15"/>
          <w:w w:val="105"/>
          <w:sz w:val="20"/>
        </w:rPr>
        <w:t xml:space="preserve"> </w:t>
      </w:r>
      <w:r>
        <w:rPr>
          <w:color w:val="003F62"/>
          <w:w w:val="105"/>
          <w:sz w:val="20"/>
        </w:rPr>
        <w:t>steps</w:t>
      </w:r>
      <w:r>
        <w:rPr>
          <w:color w:val="003F62"/>
          <w:spacing w:val="-15"/>
          <w:w w:val="105"/>
          <w:sz w:val="20"/>
        </w:rPr>
        <w:t xml:space="preserve"> </w:t>
      </w:r>
      <w:r>
        <w:rPr>
          <w:color w:val="003F62"/>
          <w:w w:val="105"/>
          <w:sz w:val="20"/>
        </w:rPr>
        <w:t>towards</w:t>
      </w:r>
      <w:r>
        <w:rPr>
          <w:color w:val="003F62"/>
          <w:spacing w:val="-14"/>
          <w:w w:val="105"/>
          <w:sz w:val="20"/>
        </w:rPr>
        <w:t xml:space="preserve"> </w:t>
      </w:r>
      <w:r>
        <w:rPr>
          <w:color w:val="003F62"/>
          <w:w w:val="105"/>
          <w:sz w:val="20"/>
        </w:rPr>
        <w:t>increasing</w:t>
      </w:r>
      <w:r>
        <w:rPr>
          <w:color w:val="003F62"/>
          <w:spacing w:val="-15"/>
          <w:w w:val="105"/>
          <w:sz w:val="20"/>
        </w:rPr>
        <w:t xml:space="preserve"> </w:t>
      </w:r>
      <w:r>
        <w:rPr>
          <w:color w:val="003F62"/>
          <w:w w:val="105"/>
          <w:sz w:val="20"/>
        </w:rPr>
        <w:t>the</w:t>
      </w:r>
      <w:r>
        <w:rPr>
          <w:color w:val="003F62"/>
          <w:spacing w:val="-14"/>
          <w:w w:val="105"/>
          <w:sz w:val="20"/>
        </w:rPr>
        <w:t xml:space="preserve"> </w:t>
      </w:r>
      <w:r>
        <w:rPr>
          <w:color w:val="003F62"/>
          <w:w w:val="105"/>
          <w:sz w:val="20"/>
        </w:rPr>
        <w:t>variable</w:t>
      </w:r>
      <w:r>
        <w:rPr>
          <w:color w:val="003F62"/>
          <w:spacing w:val="-15"/>
          <w:w w:val="105"/>
          <w:sz w:val="20"/>
        </w:rPr>
        <w:t xml:space="preserve"> </w:t>
      </w:r>
      <w:r>
        <w:rPr>
          <w:color w:val="003F62"/>
          <w:w w:val="105"/>
          <w:sz w:val="20"/>
        </w:rPr>
        <w:t>component</w:t>
      </w:r>
      <w:r>
        <w:rPr>
          <w:color w:val="003F62"/>
          <w:spacing w:val="-15"/>
          <w:w w:val="105"/>
          <w:sz w:val="20"/>
        </w:rPr>
        <w:t xml:space="preserve"> </w:t>
      </w:r>
      <w:r>
        <w:rPr>
          <w:color w:val="003F62"/>
          <w:w w:val="105"/>
          <w:sz w:val="20"/>
        </w:rPr>
        <w:t>of</w:t>
      </w:r>
      <w:r>
        <w:rPr>
          <w:color w:val="003F62"/>
          <w:spacing w:val="-14"/>
          <w:w w:val="105"/>
          <w:sz w:val="20"/>
        </w:rPr>
        <w:t xml:space="preserve"> </w:t>
      </w:r>
      <w:r>
        <w:rPr>
          <w:color w:val="003F62"/>
          <w:w w:val="105"/>
          <w:sz w:val="20"/>
        </w:rPr>
        <w:t>an</w:t>
      </w:r>
      <w:r>
        <w:rPr>
          <w:color w:val="003F62"/>
          <w:spacing w:val="-15"/>
          <w:w w:val="105"/>
          <w:sz w:val="20"/>
        </w:rPr>
        <w:t xml:space="preserve"> </w:t>
      </w:r>
      <w:r>
        <w:rPr>
          <w:color w:val="003F62"/>
          <w:w w:val="105"/>
          <w:sz w:val="20"/>
        </w:rPr>
        <w:t>owner’s</w:t>
      </w:r>
      <w:r>
        <w:rPr>
          <w:color w:val="003F62"/>
          <w:spacing w:val="-14"/>
          <w:w w:val="105"/>
          <w:sz w:val="20"/>
        </w:rPr>
        <w:t xml:space="preserve"> </w:t>
      </w:r>
      <w:r>
        <w:rPr>
          <w:color w:val="003F62"/>
          <w:w w:val="105"/>
          <w:sz w:val="20"/>
        </w:rPr>
        <w:t>bill</w:t>
      </w:r>
      <w:r>
        <w:rPr>
          <w:color w:val="003F62"/>
          <w:spacing w:val="-15"/>
          <w:w w:val="105"/>
          <w:sz w:val="20"/>
        </w:rPr>
        <w:t xml:space="preserve"> </w:t>
      </w:r>
      <w:r>
        <w:rPr>
          <w:color w:val="003F62"/>
          <w:w w:val="105"/>
          <w:sz w:val="20"/>
        </w:rPr>
        <w:t>by</w:t>
      </w:r>
      <w:r>
        <w:rPr>
          <w:color w:val="003F62"/>
          <w:spacing w:val="-15"/>
          <w:w w:val="105"/>
          <w:sz w:val="20"/>
        </w:rPr>
        <w:t xml:space="preserve"> </w:t>
      </w:r>
      <w:r>
        <w:rPr>
          <w:color w:val="003F62"/>
          <w:w w:val="105"/>
          <w:sz w:val="20"/>
        </w:rPr>
        <w:t>incrementally</w:t>
      </w:r>
      <w:r>
        <w:rPr>
          <w:color w:val="003F62"/>
          <w:spacing w:val="-14"/>
          <w:w w:val="105"/>
          <w:sz w:val="20"/>
        </w:rPr>
        <w:t xml:space="preserve"> </w:t>
      </w:r>
      <w:r>
        <w:rPr>
          <w:color w:val="003F62"/>
          <w:w w:val="105"/>
          <w:sz w:val="20"/>
        </w:rPr>
        <w:t>increasing</w:t>
      </w:r>
      <w:r>
        <w:rPr>
          <w:color w:val="003F62"/>
          <w:spacing w:val="-15"/>
          <w:w w:val="105"/>
          <w:sz w:val="20"/>
        </w:rPr>
        <w:t xml:space="preserve"> </w:t>
      </w:r>
      <w:r>
        <w:rPr>
          <w:color w:val="003F62"/>
          <w:w w:val="105"/>
          <w:sz w:val="20"/>
        </w:rPr>
        <w:t>the</w:t>
      </w:r>
      <w:r>
        <w:rPr>
          <w:color w:val="003F62"/>
          <w:spacing w:val="-14"/>
          <w:w w:val="105"/>
          <w:sz w:val="20"/>
        </w:rPr>
        <w:t xml:space="preserve"> </w:t>
      </w:r>
      <w:r>
        <w:rPr>
          <w:color w:val="003F62"/>
          <w:w w:val="105"/>
          <w:sz w:val="20"/>
        </w:rPr>
        <w:t>water usage</w:t>
      </w:r>
      <w:r>
        <w:rPr>
          <w:color w:val="003F62"/>
          <w:spacing w:val="-8"/>
          <w:w w:val="105"/>
          <w:sz w:val="20"/>
        </w:rPr>
        <w:t xml:space="preserve"> </w:t>
      </w:r>
      <w:r>
        <w:rPr>
          <w:color w:val="003F62"/>
          <w:w w:val="105"/>
          <w:sz w:val="20"/>
        </w:rPr>
        <w:t>charge.</w:t>
      </w:r>
      <w:r>
        <w:rPr>
          <w:color w:val="003F62"/>
          <w:spacing w:val="-8"/>
          <w:w w:val="105"/>
          <w:sz w:val="20"/>
        </w:rPr>
        <w:t xml:space="preserve"> </w:t>
      </w:r>
      <w:r>
        <w:rPr>
          <w:color w:val="003F62"/>
          <w:w w:val="105"/>
          <w:sz w:val="20"/>
        </w:rPr>
        <w:t>Mindful</w:t>
      </w:r>
      <w:r>
        <w:rPr>
          <w:color w:val="003F62"/>
          <w:spacing w:val="-8"/>
          <w:w w:val="105"/>
          <w:sz w:val="20"/>
        </w:rPr>
        <w:t xml:space="preserve"> </w:t>
      </w:r>
      <w:r>
        <w:rPr>
          <w:color w:val="003F62"/>
          <w:w w:val="105"/>
          <w:sz w:val="20"/>
        </w:rPr>
        <w:t>of</w:t>
      </w:r>
      <w:r>
        <w:rPr>
          <w:color w:val="003F62"/>
          <w:spacing w:val="-8"/>
          <w:w w:val="105"/>
          <w:sz w:val="20"/>
        </w:rPr>
        <w:t xml:space="preserve"> </w:t>
      </w:r>
      <w:r>
        <w:rPr>
          <w:color w:val="003F62"/>
          <w:w w:val="105"/>
          <w:sz w:val="20"/>
        </w:rPr>
        <w:t>the</w:t>
      </w:r>
      <w:r>
        <w:rPr>
          <w:color w:val="003F62"/>
          <w:spacing w:val="-8"/>
          <w:w w:val="105"/>
          <w:sz w:val="20"/>
        </w:rPr>
        <w:t xml:space="preserve"> </w:t>
      </w:r>
      <w:r>
        <w:rPr>
          <w:color w:val="003F62"/>
          <w:w w:val="105"/>
          <w:sz w:val="20"/>
        </w:rPr>
        <w:t>impact</w:t>
      </w:r>
      <w:r>
        <w:rPr>
          <w:color w:val="003F62"/>
          <w:spacing w:val="-8"/>
          <w:w w:val="105"/>
          <w:sz w:val="20"/>
        </w:rPr>
        <w:t xml:space="preserve"> </w:t>
      </w:r>
      <w:r>
        <w:rPr>
          <w:color w:val="003F62"/>
          <w:w w:val="105"/>
          <w:sz w:val="20"/>
        </w:rPr>
        <w:t>on</w:t>
      </w:r>
      <w:r>
        <w:rPr>
          <w:color w:val="003F62"/>
          <w:spacing w:val="-8"/>
          <w:w w:val="105"/>
          <w:sz w:val="20"/>
        </w:rPr>
        <w:t xml:space="preserve"> </w:t>
      </w:r>
      <w:r>
        <w:rPr>
          <w:color w:val="003F62"/>
          <w:w w:val="105"/>
          <w:sz w:val="20"/>
        </w:rPr>
        <w:t>a</w:t>
      </w:r>
      <w:r>
        <w:rPr>
          <w:color w:val="003F62"/>
          <w:spacing w:val="-8"/>
          <w:w w:val="105"/>
          <w:sz w:val="20"/>
        </w:rPr>
        <w:t xml:space="preserve"> </w:t>
      </w:r>
      <w:r>
        <w:rPr>
          <w:color w:val="003F62"/>
          <w:w w:val="105"/>
          <w:sz w:val="20"/>
        </w:rPr>
        <w:t>renter’s</w:t>
      </w:r>
      <w:r>
        <w:rPr>
          <w:color w:val="003F62"/>
          <w:spacing w:val="-8"/>
          <w:w w:val="105"/>
          <w:sz w:val="20"/>
        </w:rPr>
        <w:t xml:space="preserve"> </w:t>
      </w:r>
      <w:r>
        <w:rPr>
          <w:color w:val="003F62"/>
          <w:w w:val="105"/>
          <w:sz w:val="20"/>
        </w:rPr>
        <w:t>bill,</w:t>
      </w:r>
      <w:r>
        <w:rPr>
          <w:color w:val="003F62"/>
          <w:spacing w:val="-8"/>
          <w:w w:val="105"/>
          <w:sz w:val="20"/>
        </w:rPr>
        <w:t xml:space="preserve"> </w:t>
      </w:r>
      <w:r>
        <w:rPr>
          <w:color w:val="003F62"/>
          <w:w w:val="105"/>
          <w:sz w:val="20"/>
        </w:rPr>
        <w:t>we’ll</w:t>
      </w:r>
      <w:r>
        <w:rPr>
          <w:color w:val="003F62"/>
          <w:spacing w:val="-8"/>
          <w:w w:val="105"/>
          <w:sz w:val="20"/>
        </w:rPr>
        <w:t xml:space="preserve"> </w:t>
      </w:r>
      <w:r>
        <w:rPr>
          <w:color w:val="003F62"/>
          <w:w w:val="105"/>
          <w:sz w:val="20"/>
        </w:rPr>
        <w:t>increase</w:t>
      </w:r>
      <w:r>
        <w:rPr>
          <w:color w:val="003F62"/>
          <w:spacing w:val="-8"/>
          <w:w w:val="105"/>
          <w:sz w:val="20"/>
        </w:rPr>
        <w:t xml:space="preserve"> </w:t>
      </w:r>
      <w:r>
        <w:rPr>
          <w:color w:val="003F62"/>
          <w:w w:val="105"/>
          <w:sz w:val="20"/>
        </w:rPr>
        <w:t>the</w:t>
      </w:r>
      <w:r>
        <w:rPr>
          <w:color w:val="003F62"/>
          <w:spacing w:val="-8"/>
          <w:w w:val="105"/>
          <w:sz w:val="20"/>
        </w:rPr>
        <w:t xml:space="preserve"> </w:t>
      </w:r>
      <w:r>
        <w:rPr>
          <w:color w:val="003F62"/>
          <w:w w:val="105"/>
          <w:sz w:val="20"/>
        </w:rPr>
        <w:t>variable</w:t>
      </w:r>
      <w:r>
        <w:rPr>
          <w:color w:val="003F62"/>
          <w:spacing w:val="-8"/>
          <w:w w:val="105"/>
          <w:sz w:val="20"/>
        </w:rPr>
        <w:t xml:space="preserve"> </w:t>
      </w:r>
      <w:r>
        <w:rPr>
          <w:color w:val="003F62"/>
          <w:w w:val="105"/>
          <w:sz w:val="20"/>
        </w:rPr>
        <w:t>component</w:t>
      </w:r>
      <w:r>
        <w:rPr>
          <w:color w:val="003F62"/>
          <w:spacing w:val="-8"/>
          <w:w w:val="105"/>
          <w:sz w:val="20"/>
        </w:rPr>
        <w:t xml:space="preserve"> </w:t>
      </w:r>
      <w:r>
        <w:rPr>
          <w:color w:val="003F62"/>
          <w:w w:val="105"/>
          <w:sz w:val="20"/>
        </w:rPr>
        <w:t>of</w:t>
      </w:r>
      <w:r>
        <w:rPr>
          <w:color w:val="003F62"/>
          <w:spacing w:val="-8"/>
          <w:w w:val="105"/>
          <w:sz w:val="20"/>
        </w:rPr>
        <w:t xml:space="preserve"> </w:t>
      </w:r>
      <w:r>
        <w:rPr>
          <w:color w:val="003F62"/>
          <w:w w:val="105"/>
          <w:sz w:val="20"/>
        </w:rPr>
        <w:t>an</w:t>
      </w:r>
      <w:r>
        <w:rPr>
          <w:color w:val="003F62"/>
          <w:spacing w:val="-8"/>
          <w:w w:val="105"/>
          <w:sz w:val="20"/>
        </w:rPr>
        <w:t xml:space="preserve"> </w:t>
      </w:r>
      <w:r>
        <w:rPr>
          <w:color w:val="003F62"/>
          <w:w w:val="105"/>
          <w:sz w:val="20"/>
        </w:rPr>
        <w:t>owner’s</w:t>
      </w:r>
      <w:r>
        <w:rPr>
          <w:color w:val="003F62"/>
          <w:spacing w:val="-8"/>
          <w:w w:val="105"/>
          <w:sz w:val="20"/>
        </w:rPr>
        <w:t xml:space="preserve"> </w:t>
      </w:r>
      <w:r>
        <w:rPr>
          <w:color w:val="003F62"/>
          <w:w w:val="105"/>
          <w:sz w:val="20"/>
        </w:rPr>
        <w:t>bill to 20 per cent by 2023 and 23 per cent by 2028.</w:t>
      </w:r>
    </w:p>
    <w:p w14:paraId="60098104" w14:textId="77777777" w:rsidR="0023410F" w:rsidRDefault="001D4F61">
      <w:pPr>
        <w:pStyle w:val="ListParagraph"/>
        <w:numPr>
          <w:ilvl w:val="0"/>
          <w:numId w:val="22"/>
        </w:numPr>
        <w:tabs>
          <w:tab w:val="left" w:pos="719"/>
          <w:tab w:val="left" w:pos="720"/>
        </w:tabs>
        <w:spacing w:before="173" w:line="249" w:lineRule="auto"/>
        <w:ind w:right="277"/>
        <w:rPr>
          <w:color w:val="003F62"/>
          <w:sz w:val="20"/>
        </w:rPr>
      </w:pPr>
      <w:r>
        <w:rPr>
          <w:color w:val="003F62"/>
          <w:w w:val="105"/>
          <w:sz w:val="20"/>
        </w:rPr>
        <w:t>Achieve</w:t>
      </w:r>
      <w:r>
        <w:rPr>
          <w:color w:val="003F62"/>
          <w:spacing w:val="-13"/>
          <w:w w:val="105"/>
          <w:sz w:val="20"/>
        </w:rPr>
        <w:t xml:space="preserve"> </w:t>
      </w:r>
      <w:r>
        <w:rPr>
          <w:color w:val="003F62"/>
          <w:w w:val="105"/>
          <w:sz w:val="20"/>
        </w:rPr>
        <w:t>continuous</w:t>
      </w:r>
      <w:r>
        <w:rPr>
          <w:color w:val="003F62"/>
          <w:spacing w:val="-13"/>
          <w:w w:val="105"/>
          <w:sz w:val="20"/>
        </w:rPr>
        <w:t xml:space="preserve"> </w:t>
      </w:r>
      <w:r>
        <w:rPr>
          <w:color w:val="003F62"/>
          <w:w w:val="105"/>
          <w:sz w:val="20"/>
        </w:rPr>
        <w:t>efficiencies</w:t>
      </w:r>
      <w:r>
        <w:rPr>
          <w:color w:val="003F62"/>
          <w:spacing w:val="-13"/>
          <w:w w:val="105"/>
          <w:sz w:val="20"/>
        </w:rPr>
        <w:t xml:space="preserve"> </w:t>
      </w:r>
      <w:r>
        <w:rPr>
          <w:color w:val="003F62"/>
          <w:w w:val="105"/>
          <w:sz w:val="20"/>
        </w:rPr>
        <w:t>in</w:t>
      </w:r>
      <w:r>
        <w:rPr>
          <w:color w:val="003F62"/>
          <w:spacing w:val="-13"/>
          <w:w w:val="105"/>
          <w:sz w:val="20"/>
        </w:rPr>
        <w:t xml:space="preserve"> </w:t>
      </w:r>
      <w:r>
        <w:rPr>
          <w:color w:val="003F62"/>
          <w:w w:val="105"/>
          <w:sz w:val="20"/>
        </w:rPr>
        <w:t>operating</w:t>
      </w:r>
      <w:r>
        <w:rPr>
          <w:color w:val="003F62"/>
          <w:spacing w:val="-13"/>
          <w:w w:val="105"/>
          <w:sz w:val="20"/>
        </w:rPr>
        <w:t xml:space="preserve"> </w:t>
      </w:r>
      <w:r>
        <w:rPr>
          <w:color w:val="003F62"/>
          <w:w w:val="105"/>
          <w:sz w:val="20"/>
        </w:rPr>
        <w:t>expenditure,</w:t>
      </w:r>
      <w:r>
        <w:rPr>
          <w:color w:val="003F62"/>
          <w:spacing w:val="-13"/>
          <w:w w:val="105"/>
          <w:sz w:val="20"/>
        </w:rPr>
        <w:t xml:space="preserve"> </w:t>
      </w:r>
      <w:r>
        <w:rPr>
          <w:color w:val="003F62"/>
          <w:w w:val="105"/>
          <w:sz w:val="20"/>
        </w:rPr>
        <w:t>with</w:t>
      </w:r>
      <w:r>
        <w:rPr>
          <w:color w:val="003F62"/>
          <w:spacing w:val="-13"/>
          <w:w w:val="105"/>
          <w:sz w:val="20"/>
        </w:rPr>
        <w:t xml:space="preserve"> </w:t>
      </w:r>
      <w:r>
        <w:rPr>
          <w:color w:val="003F62"/>
          <w:w w:val="105"/>
          <w:sz w:val="20"/>
        </w:rPr>
        <w:t>base</w:t>
      </w:r>
      <w:r>
        <w:rPr>
          <w:color w:val="003F62"/>
          <w:spacing w:val="-13"/>
          <w:w w:val="105"/>
          <w:sz w:val="20"/>
        </w:rPr>
        <w:t xml:space="preserve"> </w:t>
      </w:r>
      <w:r>
        <w:rPr>
          <w:color w:val="003F62"/>
          <w:w w:val="105"/>
          <w:sz w:val="20"/>
        </w:rPr>
        <w:t>controllable</w:t>
      </w:r>
      <w:r>
        <w:rPr>
          <w:color w:val="003F62"/>
          <w:spacing w:val="-13"/>
          <w:w w:val="105"/>
          <w:sz w:val="20"/>
        </w:rPr>
        <w:t xml:space="preserve"> </w:t>
      </w:r>
      <w:r>
        <w:rPr>
          <w:color w:val="003F62"/>
          <w:w w:val="105"/>
          <w:sz w:val="20"/>
        </w:rPr>
        <w:t>forecast</w:t>
      </w:r>
      <w:r>
        <w:rPr>
          <w:color w:val="003F62"/>
          <w:spacing w:val="-13"/>
          <w:w w:val="105"/>
          <w:sz w:val="20"/>
        </w:rPr>
        <w:t xml:space="preserve"> </w:t>
      </w:r>
      <w:r>
        <w:rPr>
          <w:color w:val="003F62"/>
          <w:w w:val="105"/>
          <w:sz w:val="20"/>
        </w:rPr>
        <w:t>expenditure</w:t>
      </w:r>
      <w:r>
        <w:rPr>
          <w:color w:val="003F62"/>
          <w:spacing w:val="-13"/>
          <w:w w:val="105"/>
          <w:sz w:val="20"/>
        </w:rPr>
        <w:t xml:space="preserve"> </w:t>
      </w:r>
      <w:r>
        <w:rPr>
          <w:color w:val="003F62"/>
          <w:w w:val="105"/>
          <w:sz w:val="20"/>
        </w:rPr>
        <w:t>declining at</w:t>
      </w:r>
      <w:r>
        <w:rPr>
          <w:color w:val="003F62"/>
          <w:spacing w:val="-5"/>
          <w:w w:val="105"/>
          <w:sz w:val="20"/>
        </w:rPr>
        <w:t xml:space="preserve"> </w:t>
      </w:r>
      <w:r>
        <w:rPr>
          <w:color w:val="003F62"/>
          <w:w w:val="105"/>
          <w:sz w:val="20"/>
        </w:rPr>
        <w:t>one</w:t>
      </w:r>
      <w:r>
        <w:rPr>
          <w:color w:val="003F62"/>
          <w:spacing w:val="-5"/>
          <w:w w:val="105"/>
          <w:sz w:val="20"/>
        </w:rPr>
        <w:t xml:space="preserve"> </w:t>
      </w:r>
      <w:r>
        <w:rPr>
          <w:color w:val="003F62"/>
          <w:w w:val="105"/>
          <w:sz w:val="20"/>
        </w:rPr>
        <w:t>per</w:t>
      </w:r>
      <w:r>
        <w:rPr>
          <w:color w:val="003F62"/>
          <w:spacing w:val="-5"/>
          <w:w w:val="105"/>
          <w:sz w:val="20"/>
        </w:rPr>
        <w:t xml:space="preserve"> </w:t>
      </w:r>
      <w:r>
        <w:rPr>
          <w:color w:val="003F62"/>
          <w:w w:val="105"/>
          <w:sz w:val="20"/>
        </w:rPr>
        <w:t>cent</w:t>
      </w:r>
      <w:r>
        <w:rPr>
          <w:color w:val="003F62"/>
          <w:spacing w:val="-5"/>
          <w:w w:val="105"/>
          <w:sz w:val="20"/>
        </w:rPr>
        <w:t xml:space="preserve"> </w:t>
      </w:r>
      <w:r>
        <w:rPr>
          <w:color w:val="003F62"/>
          <w:w w:val="105"/>
          <w:sz w:val="20"/>
        </w:rPr>
        <w:t>per</w:t>
      </w:r>
      <w:r>
        <w:rPr>
          <w:color w:val="003F62"/>
          <w:spacing w:val="-5"/>
          <w:w w:val="105"/>
          <w:sz w:val="20"/>
        </w:rPr>
        <w:t xml:space="preserve"> </w:t>
      </w:r>
      <w:r>
        <w:rPr>
          <w:color w:val="003F62"/>
          <w:w w:val="105"/>
          <w:sz w:val="20"/>
        </w:rPr>
        <w:t>year</w:t>
      </w:r>
      <w:r>
        <w:rPr>
          <w:color w:val="003F62"/>
          <w:spacing w:val="-5"/>
          <w:w w:val="105"/>
          <w:sz w:val="20"/>
        </w:rPr>
        <w:t xml:space="preserve"> </w:t>
      </w:r>
      <w:r>
        <w:rPr>
          <w:color w:val="003F62"/>
          <w:w w:val="105"/>
          <w:sz w:val="20"/>
        </w:rPr>
        <w:t>(in</w:t>
      </w:r>
      <w:r>
        <w:rPr>
          <w:color w:val="003F62"/>
          <w:spacing w:val="-5"/>
          <w:w w:val="105"/>
          <w:sz w:val="20"/>
        </w:rPr>
        <w:t xml:space="preserve"> </w:t>
      </w:r>
      <w:r>
        <w:rPr>
          <w:color w:val="003F62"/>
          <w:w w:val="105"/>
          <w:sz w:val="20"/>
        </w:rPr>
        <w:t>real</w:t>
      </w:r>
      <w:r>
        <w:rPr>
          <w:color w:val="003F62"/>
          <w:spacing w:val="-5"/>
          <w:w w:val="105"/>
          <w:sz w:val="20"/>
        </w:rPr>
        <w:t xml:space="preserve"> </w:t>
      </w:r>
      <w:r>
        <w:rPr>
          <w:color w:val="003F62"/>
          <w:w w:val="105"/>
          <w:sz w:val="20"/>
        </w:rPr>
        <w:t>terms)</w:t>
      </w:r>
      <w:r>
        <w:rPr>
          <w:color w:val="003F62"/>
          <w:spacing w:val="-5"/>
          <w:w w:val="105"/>
          <w:sz w:val="20"/>
        </w:rPr>
        <w:t xml:space="preserve"> </w:t>
      </w:r>
      <w:r>
        <w:rPr>
          <w:color w:val="003F62"/>
          <w:w w:val="105"/>
          <w:sz w:val="20"/>
        </w:rPr>
        <w:t>across</w:t>
      </w:r>
      <w:r>
        <w:rPr>
          <w:color w:val="003F62"/>
          <w:spacing w:val="-5"/>
          <w:w w:val="105"/>
          <w:sz w:val="20"/>
        </w:rPr>
        <w:t xml:space="preserve"> </w:t>
      </w:r>
      <w:r>
        <w:rPr>
          <w:color w:val="003F62"/>
          <w:w w:val="105"/>
          <w:sz w:val="20"/>
        </w:rPr>
        <w:t>the</w:t>
      </w:r>
      <w:r>
        <w:rPr>
          <w:color w:val="003F62"/>
          <w:spacing w:val="-5"/>
          <w:w w:val="105"/>
          <w:sz w:val="20"/>
        </w:rPr>
        <w:t xml:space="preserve"> </w:t>
      </w:r>
      <w:r>
        <w:rPr>
          <w:color w:val="003F62"/>
          <w:w w:val="105"/>
          <w:sz w:val="20"/>
        </w:rPr>
        <w:t>five</w:t>
      </w:r>
      <w:r>
        <w:rPr>
          <w:color w:val="003F62"/>
          <w:spacing w:val="-5"/>
          <w:w w:val="105"/>
          <w:sz w:val="20"/>
        </w:rPr>
        <w:t xml:space="preserve"> </w:t>
      </w:r>
      <w:r>
        <w:rPr>
          <w:color w:val="003F62"/>
          <w:w w:val="105"/>
          <w:sz w:val="20"/>
        </w:rPr>
        <w:t>years.</w:t>
      </w:r>
    </w:p>
    <w:p w14:paraId="60098105" w14:textId="77777777" w:rsidR="0023410F" w:rsidRDefault="001D4F61">
      <w:pPr>
        <w:pStyle w:val="ListParagraph"/>
        <w:numPr>
          <w:ilvl w:val="0"/>
          <w:numId w:val="22"/>
        </w:numPr>
        <w:tabs>
          <w:tab w:val="left" w:pos="719"/>
          <w:tab w:val="left" w:pos="720"/>
        </w:tabs>
        <w:spacing w:before="171" w:line="249" w:lineRule="auto"/>
        <w:ind w:right="347"/>
        <w:rPr>
          <w:color w:val="003F62"/>
          <w:sz w:val="20"/>
        </w:rPr>
      </w:pPr>
      <w:r>
        <w:rPr>
          <w:color w:val="003F62"/>
          <w:w w:val="105"/>
          <w:sz w:val="20"/>
        </w:rPr>
        <w:t xml:space="preserve">Ensure a prudent and efficient capital program by continuing our robust approach to identifying, prioritising </w:t>
      </w:r>
      <w:r>
        <w:rPr>
          <w:color w:val="003F62"/>
          <w:spacing w:val="-2"/>
          <w:w w:val="105"/>
          <w:sz w:val="20"/>
        </w:rPr>
        <w:t>and</w:t>
      </w:r>
      <w:r>
        <w:rPr>
          <w:color w:val="003F62"/>
          <w:spacing w:val="-7"/>
          <w:w w:val="105"/>
          <w:sz w:val="20"/>
        </w:rPr>
        <w:t xml:space="preserve"> </w:t>
      </w:r>
      <w:r>
        <w:rPr>
          <w:color w:val="003F62"/>
          <w:spacing w:val="-2"/>
          <w:w w:val="105"/>
          <w:sz w:val="20"/>
        </w:rPr>
        <w:t>delivering</w:t>
      </w:r>
      <w:r>
        <w:rPr>
          <w:color w:val="003F62"/>
          <w:spacing w:val="-7"/>
          <w:w w:val="105"/>
          <w:sz w:val="20"/>
        </w:rPr>
        <w:t xml:space="preserve"> </w:t>
      </w:r>
      <w:r>
        <w:rPr>
          <w:color w:val="003F62"/>
          <w:spacing w:val="-2"/>
          <w:w w:val="105"/>
          <w:sz w:val="20"/>
        </w:rPr>
        <w:t>projects.</w:t>
      </w:r>
      <w:r>
        <w:rPr>
          <w:color w:val="003F62"/>
          <w:spacing w:val="-7"/>
          <w:w w:val="105"/>
          <w:sz w:val="20"/>
        </w:rPr>
        <w:t xml:space="preserve"> </w:t>
      </w:r>
      <w:r>
        <w:rPr>
          <w:color w:val="003F62"/>
          <w:spacing w:val="-2"/>
          <w:w w:val="105"/>
          <w:sz w:val="20"/>
        </w:rPr>
        <w:t>This</w:t>
      </w:r>
      <w:r>
        <w:rPr>
          <w:color w:val="003F62"/>
          <w:spacing w:val="-7"/>
          <w:w w:val="105"/>
          <w:sz w:val="20"/>
        </w:rPr>
        <w:t xml:space="preserve"> </w:t>
      </w:r>
      <w:r>
        <w:rPr>
          <w:color w:val="003F62"/>
          <w:spacing w:val="-2"/>
          <w:w w:val="105"/>
          <w:sz w:val="20"/>
        </w:rPr>
        <w:t>has</w:t>
      </w:r>
      <w:r>
        <w:rPr>
          <w:color w:val="003F62"/>
          <w:spacing w:val="-7"/>
          <w:w w:val="105"/>
          <w:sz w:val="20"/>
        </w:rPr>
        <w:t xml:space="preserve"> </w:t>
      </w:r>
      <w:r>
        <w:rPr>
          <w:color w:val="003F62"/>
          <w:spacing w:val="-2"/>
          <w:w w:val="105"/>
          <w:sz w:val="20"/>
        </w:rPr>
        <w:t>seen</w:t>
      </w:r>
      <w:r>
        <w:rPr>
          <w:color w:val="003F62"/>
          <w:spacing w:val="-7"/>
          <w:w w:val="105"/>
          <w:sz w:val="20"/>
        </w:rPr>
        <w:t xml:space="preserve"> </w:t>
      </w:r>
      <w:r>
        <w:rPr>
          <w:color w:val="003F62"/>
          <w:spacing w:val="-2"/>
          <w:w w:val="105"/>
          <w:sz w:val="20"/>
        </w:rPr>
        <w:t>us</w:t>
      </w:r>
      <w:r>
        <w:rPr>
          <w:color w:val="003F62"/>
          <w:spacing w:val="-7"/>
          <w:w w:val="105"/>
          <w:sz w:val="20"/>
        </w:rPr>
        <w:t xml:space="preserve"> </w:t>
      </w:r>
      <w:r>
        <w:rPr>
          <w:color w:val="003F62"/>
          <w:spacing w:val="-2"/>
          <w:w w:val="105"/>
          <w:sz w:val="20"/>
        </w:rPr>
        <w:t>defer</w:t>
      </w:r>
      <w:r>
        <w:rPr>
          <w:color w:val="003F62"/>
          <w:spacing w:val="-7"/>
          <w:w w:val="105"/>
          <w:sz w:val="20"/>
        </w:rPr>
        <w:t xml:space="preserve"> </w:t>
      </w:r>
      <w:r>
        <w:rPr>
          <w:color w:val="003F62"/>
          <w:spacing w:val="-2"/>
          <w:w w:val="105"/>
          <w:sz w:val="20"/>
        </w:rPr>
        <w:t>$15</w:t>
      </w:r>
      <w:r>
        <w:rPr>
          <w:color w:val="003F62"/>
          <w:spacing w:val="-7"/>
          <w:w w:val="105"/>
          <w:sz w:val="20"/>
        </w:rPr>
        <w:t xml:space="preserve"> </w:t>
      </w:r>
      <w:r>
        <w:rPr>
          <w:color w:val="003F62"/>
          <w:spacing w:val="-2"/>
          <w:w w:val="105"/>
          <w:sz w:val="20"/>
        </w:rPr>
        <w:t>million</w:t>
      </w:r>
      <w:r>
        <w:rPr>
          <w:color w:val="003F62"/>
          <w:spacing w:val="-7"/>
          <w:w w:val="105"/>
          <w:sz w:val="20"/>
        </w:rPr>
        <w:t xml:space="preserve"> </w:t>
      </w:r>
      <w:r>
        <w:rPr>
          <w:color w:val="003F62"/>
          <w:spacing w:val="-2"/>
          <w:w w:val="105"/>
          <w:sz w:val="20"/>
        </w:rPr>
        <w:t>in</w:t>
      </w:r>
      <w:r>
        <w:rPr>
          <w:color w:val="003F62"/>
          <w:spacing w:val="-7"/>
          <w:w w:val="105"/>
          <w:sz w:val="20"/>
        </w:rPr>
        <w:t xml:space="preserve"> </w:t>
      </w:r>
      <w:r>
        <w:rPr>
          <w:color w:val="003F62"/>
          <w:spacing w:val="-2"/>
          <w:w w:val="105"/>
          <w:sz w:val="20"/>
        </w:rPr>
        <w:t>projects</w:t>
      </w:r>
      <w:r>
        <w:rPr>
          <w:color w:val="231F20"/>
          <w:spacing w:val="-2"/>
          <w:w w:val="105"/>
          <w:sz w:val="20"/>
          <w:vertAlign w:val="superscript"/>
        </w:rPr>
        <w:t>9</w:t>
      </w:r>
      <w:r>
        <w:rPr>
          <w:color w:val="231F20"/>
          <w:spacing w:val="-7"/>
          <w:w w:val="105"/>
          <w:sz w:val="20"/>
        </w:rPr>
        <w:t xml:space="preserve"> </w:t>
      </w:r>
      <w:r>
        <w:rPr>
          <w:color w:val="003F62"/>
          <w:spacing w:val="-2"/>
          <w:w w:val="105"/>
          <w:sz w:val="20"/>
        </w:rPr>
        <w:t>until</w:t>
      </w:r>
      <w:r>
        <w:rPr>
          <w:color w:val="003F62"/>
          <w:spacing w:val="-7"/>
          <w:w w:val="105"/>
          <w:sz w:val="20"/>
        </w:rPr>
        <w:t xml:space="preserve"> </w:t>
      </w:r>
      <w:r>
        <w:rPr>
          <w:color w:val="003F62"/>
          <w:spacing w:val="-2"/>
          <w:w w:val="105"/>
          <w:sz w:val="20"/>
        </w:rPr>
        <w:t>our</w:t>
      </w:r>
      <w:r>
        <w:rPr>
          <w:color w:val="003F62"/>
          <w:spacing w:val="-7"/>
          <w:w w:val="105"/>
          <w:sz w:val="20"/>
        </w:rPr>
        <w:t xml:space="preserve"> </w:t>
      </w:r>
      <w:r>
        <w:rPr>
          <w:color w:val="003F62"/>
          <w:spacing w:val="-2"/>
          <w:w w:val="105"/>
          <w:sz w:val="20"/>
        </w:rPr>
        <w:t>next</w:t>
      </w:r>
      <w:r>
        <w:rPr>
          <w:color w:val="003F62"/>
          <w:spacing w:val="-7"/>
          <w:w w:val="105"/>
          <w:sz w:val="20"/>
        </w:rPr>
        <w:t xml:space="preserve"> </w:t>
      </w:r>
      <w:r>
        <w:rPr>
          <w:color w:val="003F62"/>
          <w:spacing w:val="-2"/>
          <w:w w:val="105"/>
          <w:sz w:val="20"/>
        </w:rPr>
        <w:t>price</w:t>
      </w:r>
      <w:r>
        <w:rPr>
          <w:color w:val="003F62"/>
          <w:spacing w:val="-7"/>
          <w:w w:val="105"/>
          <w:sz w:val="20"/>
        </w:rPr>
        <w:t xml:space="preserve"> </w:t>
      </w:r>
      <w:r>
        <w:rPr>
          <w:color w:val="003F62"/>
          <w:spacing w:val="-2"/>
          <w:w w:val="105"/>
          <w:sz w:val="20"/>
        </w:rPr>
        <w:t>submission,</w:t>
      </w:r>
      <w:r>
        <w:rPr>
          <w:color w:val="003F62"/>
          <w:spacing w:val="-7"/>
          <w:w w:val="105"/>
          <w:sz w:val="20"/>
        </w:rPr>
        <w:t xml:space="preserve"> </w:t>
      </w:r>
      <w:r>
        <w:rPr>
          <w:color w:val="003F62"/>
          <w:spacing w:val="-2"/>
          <w:w w:val="105"/>
          <w:sz w:val="20"/>
        </w:rPr>
        <w:t xml:space="preserve">ensuring </w:t>
      </w:r>
      <w:r>
        <w:rPr>
          <w:color w:val="003F62"/>
          <w:w w:val="105"/>
          <w:sz w:val="20"/>
        </w:rPr>
        <w:t xml:space="preserve">customer bills aren’t higher than they need to be, and that there is a higher likelihood of the program being </w:t>
      </w:r>
      <w:r>
        <w:rPr>
          <w:color w:val="003F62"/>
          <w:spacing w:val="-2"/>
          <w:w w:val="105"/>
          <w:sz w:val="20"/>
        </w:rPr>
        <w:t>delivered.</w:t>
      </w:r>
    </w:p>
    <w:p w14:paraId="60098106" w14:textId="77777777" w:rsidR="0023410F" w:rsidRDefault="001D4F61">
      <w:pPr>
        <w:pStyle w:val="ListParagraph"/>
        <w:numPr>
          <w:ilvl w:val="0"/>
          <w:numId w:val="22"/>
        </w:numPr>
        <w:tabs>
          <w:tab w:val="left" w:pos="719"/>
          <w:tab w:val="left" w:pos="720"/>
        </w:tabs>
        <w:spacing w:before="174" w:line="249" w:lineRule="auto"/>
        <w:ind w:right="458"/>
        <w:rPr>
          <w:color w:val="003F62"/>
          <w:sz w:val="20"/>
        </w:rPr>
      </w:pPr>
      <w:r>
        <w:rPr>
          <w:color w:val="003F62"/>
          <w:w w:val="105"/>
          <w:sz w:val="20"/>
        </w:rPr>
        <w:t>Maintain</w:t>
      </w:r>
      <w:r>
        <w:rPr>
          <w:color w:val="003F62"/>
          <w:spacing w:val="-15"/>
          <w:w w:val="105"/>
          <w:sz w:val="20"/>
        </w:rPr>
        <w:t xml:space="preserve"> </w:t>
      </w:r>
      <w:r>
        <w:rPr>
          <w:color w:val="003F62"/>
          <w:w w:val="105"/>
          <w:sz w:val="20"/>
        </w:rPr>
        <w:t>our</w:t>
      </w:r>
      <w:r>
        <w:rPr>
          <w:color w:val="003F62"/>
          <w:spacing w:val="-15"/>
          <w:w w:val="105"/>
          <w:sz w:val="20"/>
        </w:rPr>
        <w:t xml:space="preserve"> </w:t>
      </w:r>
      <w:r>
        <w:rPr>
          <w:color w:val="003F62"/>
          <w:w w:val="105"/>
          <w:sz w:val="20"/>
        </w:rPr>
        <w:t>New</w:t>
      </w:r>
      <w:r>
        <w:rPr>
          <w:color w:val="003F62"/>
          <w:spacing w:val="-14"/>
          <w:w w:val="105"/>
          <w:sz w:val="20"/>
        </w:rPr>
        <w:t xml:space="preserve"> </w:t>
      </w:r>
      <w:r>
        <w:rPr>
          <w:color w:val="003F62"/>
          <w:w w:val="105"/>
          <w:sz w:val="20"/>
        </w:rPr>
        <w:t>Customer</w:t>
      </w:r>
      <w:r>
        <w:rPr>
          <w:color w:val="003F62"/>
          <w:spacing w:val="-15"/>
          <w:w w:val="105"/>
          <w:sz w:val="20"/>
        </w:rPr>
        <w:t xml:space="preserve"> </w:t>
      </w:r>
      <w:r>
        <w:rPr>
          <w:color w:val="003F62"/>
          <w:w w:val="105"/>
          <w:sz w:val="20"/>
        </w:rPr>
        <w:t>Contribution</w:t>
      </w:r>
      <w:r>
        <w:rPr>
          <w:color w:val="003F62"/>
          <w:spacing w:val="-14"/>
          <w:w w:val="105"/>
          <w:sz w:val="20"/>
        </w:rPr>
        <w:t xml:space="preserve"> </w:t>
      </w:r>
      <w:r>
        <w:rPr>
          <w:color w:val="003F62"/>
          <w:w w:val="105"/>
          <w:sz w:val="20"/>
        </w:rPr>
        <w:t>charges</w:t>
      </w:r>
      <w:r>
        <w:rPr>
          <w:color w:val="003F62"/>
          <w:spacing w:val="-15"/>
          <w:w w:val="105"/>
          <w:sz w:val="20"/>
        </w:rPr>
        <w:t xml:space="preserve"> </w:t>
      </w:r>
      <w:r>
        <w:rPr>
          <w:color w:val="003F62"/>
          <w:w w:val="105"/>
          <w:sz w:val="20"/>
        </w:rPr>
        <w:t>to</w:t>
      </w:r>
      <w:r>
        <w:rPr>
          <w:color w:val="003F62"/>
          <w:spacing w:val="-15"/>
          <w:w w:val="105"/>
          <w:sz w:val="20"/>
        </w:rPr>
        <w:t xml:space="preserve"> </w:t>
      </w:r>
      <w:r>
        <w:rPr>
          <w:color w:val="003F62"/>
          <w:w w:val="105"/>
          <w:sz w:val="20"/>
        </w:rPr>
        <w:t>CPI-only</w:t>
      </w:r>
      <w:r>
        <w:rPr>
          <w:color w:val="003F62"/>
          <w:spacing w:val="-14"/>
          <w:w w:val="105"/>
          <w:sz w:val="20"/>
        </w:rPr>
        <w:t xml:space="preserve"> </w:t>
      </w:r>
      <w:r>
        <w:rPr>
          <w:color w:val="003F62"/>
          <w:w w:val="105"/>
          <w:sz w:val="20"/>
        </w:rPr>
        <w:t>increases,</w:t>
      </w:r>
      <w:r>
        <w:rPr>
          <w:color w:val="003F62"/>
          <w:spacing w:val="-15"/>
          <w:w w:val="105"/>
          <w:sz w:val="20"/>
        </w:rPr>
        <w:t xml:space="preserve"> </w:t>
      </w:r>
      <w:r>
        <w:rPr>
          <w:color w:val="003F62"/>
          <w:w w:val="105"/>
          <w:sz w:val="20"/>
        </w:rPr>
        <w:t>recognisin</w:t>
      </w:r>
      <w:r>
        <w:rPr>
          <w:color w:val="003F62"/>
          <w:w w:val="105"/>
          <w:sz w:val="20"/>
        </w:rPr>
        <w:t>g</w:t>
      </w:r>
      <w:r>
        <w:rPr>
          <w:color w:val="003F62"/>
          <w:spacing w:val="-14"/>
          <w:w w:val="105"/>
          <w:sz w:val="20"/>
        </w:rPr>
        <w:t xml:space="preserve"> </w:t>
      </w:r>
      <w:r>
        <w:rPr>
          <w:color w:val="003F62"/>
          <w:w w:val="105"/>
          <w:sz w:val="20"/>
        </w:rPr>
        <w:t>that</w:t>
      </w:r>
      <w:r>
        <w:rPr>
          <w:color w:val="003F62"/>
          <w:spacing w:val="-15"/>
          <w:w w:val="105"/>
          <w:sz w:val="20"/>
        </w:rPr>
        <w:t xml:space="preserve"> </w:t>
      </w:r>
      <w:r>
        <w:rPr>
          <w:color w:val="003F62"/>
          <w:w w:val="105"/>
          <w:sz w:val="20"/>
        </w:rPr>
        <w:t>housing</w:t>
      </w:r>
      <w:r>
        <w:rPr>
          <w:color w:val="003F62"/>
          <w:spacing w:val="-15"/>
          <w:w w:val="105"/>
          <w:sz w:val="20"/>
        </w:rPr>
        <w:t xml:space="preserve"> </w:t>
      </w:r>
      <w:r>
        <w:rPr>
          <w:color w:val="003F62"/>
          <w:w w:val="105"/>
          <w:sz w:val="20"/>
        </w:rPr>
        <w:t>availability is a strategic issue in the region.</w:t>
      </w:r>
    </w:p>
    <w:p w14:paraId="60098107" w14:textId="77777777" w:rsidR="0023410F" w:rsidRDefault="001D4F61">
      <w:pPr>
        <w:pStyle w:val="ListParagraph"/>
        <w:numPr>
          <w:ilvl w:val="0"/>
          <w:numId w:val="22"/>
        </w:numPr>
        <w:tabs>
          <w:tab w:val="left" w:pos="719"/>
          <w:tab w:val="left" w:pos="720"/>
        </w:tabs>
        <w:spacing w:before="172" w:line="249" w:lineRule="auto"/>
        <w:ind w:right="404"/>
        <w:rPr>
          <w:color w:val="003F62"/>
          <w:sz w:val="20"/>
        </w:rPr>
      </w:pPr>
      <w:r>
        <w:rPr>
          <w:color w:val="003F62"/>
          <w:w w:val="105"/>
          <w:sz w:val="20"/>
        </w:rPr>
        <w:t>Limit</w:t>
      </w:r>
      <w:r>
        <w:rPr>
          <w:color w:val="003F62"/>
          <w:spacing w:val="-8"/>
          <w:w w:val="105"/>
          <w:sz w:val="20"/>
        </w:rPr>
        <w:t xml:space="preserve"> </w:t>
      </w:r>
      <w:r>
        <w:rPr>
          <w:color w:val="003F62"/>
          <w:w w:val="105"/>
          <w:sz w:val="20"/>
        </w:rPr>
        <w:t>increases</w:t>
      </w:r>
      <w:r>
        <w:rPr>
          <w:color w:val="003F62"/>
          <w:spacing w:val="-8"/>
          <w:w w:val="105"/>
          <w:sz w:val="20"/>
        </w:rPr>
        <w:t xml:space="preserve"> </w:t>
      </w:r>
      <w:r>
        <w:rPr>
          <w:color w:val="003F62"/>
          <w:w w:val="105"/>
          <w:sz w:val="20"/>
        </w:rPr>
        <w:t>to</w:t>
      </w:r>
      <w:r>
        <w:rPr>
          <w:color w:val="003F62"/>
          <w:spacing w:val="-8"/>
          <w:w w:val="105"/>
          <w:sz w:val="20"/>
        </w:rPr>
        <w:t xml:space="preserve"> </w:t>
      </w:r>
      <w:r>
        <w:rPr>
          <w:color w:val="003F62"/>
          <w:w w:val="105"/>
          <w:sz w:val="20"/>
        </w:rPr>
        <w:t>Major</w:t>
      </w:r>
      <w:r>
        <w:rPr>
          <w:color w:val="003F62"/>
          <w:spacing w:val="-8"/>
          <w:w w:val="105"/>
          <w:sz w:val="20"/>
        </w:rPr>
        <w:t xml:space="preserve"> </w:t>
      </w:r>
      <w:r>
        <w:rPr>
          <w:color w:val="003F62"/>
          <w:w w:val="105"/>
          <w:sz w:val="20"/>
        </w:rPr>
        <w:t>Trade</w:t>
      </w:r>
      <w:r>
        <w:rPr>
          <w:color w:val="003F62"/>
          <w:spacing w:val="-8"/>
          <w:w w:val="105"/>
          <w:sz w:val="20"/>
        </w:rPr>
        <w:t xml:space="preserve"> </w:t>
      </w:r>
      <w:r>
        <w:rPr>
          <w:color w:val="003F62"/>
          <w:w w:val="105"/>
          <w:sz w:val="20"/>
        </w:rPr>
        <w:t>Waste</w:t>
      </w:r>
      <w:r>
        <w:rPr>
          <w:color w:val="003F62"/>
          <w:spacing w:val="-8"/>
          <w:w w:val="105"/>
          <w:sz w:val="20"/>
        </w:rPr>
        <w:t xml:space="preserve"> </w:t>
      </w:r>
      <w:r>
        <w:rPr>
          <w:color w:val="003F62"/>
          <w:w w:val="105"/>
          <w:sz w:val="20"/>
        </w:rPr>
        <w:t>Charges</w:t>
      </w:r>
      <w:r>
        <w:rPr>
          <w:color w:val="003F62"/>
          <w:spacing w:val="-8"/>
          <w:w w:val="105"/>
          <w:sz w:val="20"/>
        </w:rPr>
        <w:t xml:space="preserve"> </w:t>
      </w:r>
      <w:r>
        <w:rPr>
          <w:color w:val="003F62"/>
          <w:w w:val="105"/>
          <w:sz w:val="20"/>
        </w:rPr>
        <w:t>to</w:t>
      </w:r>
      <w:r>
        <w:rPr>
          <w:color w:val="003F62"/>
          <w:spacing w:val="-8"/>
          <w:w w:val="105"/>
          <w:sz w:val="20"/>
        </w:rPr>
        <w:t xml:space="preserve"> </w:t>
      </w:r>
      <w:r>
        <w:rPr>
          <w:color w:val="003F62"/>
          <w:w w:val="105"/>
          <w:sz w:val="20"/>
        </w:rPr>
        <w:t>two</w:t>
      </w:r>
      <w:r>
        <w:rPr>
          <w:color w:val="003F62"/>
          <w:spacing w:val="-8"/>
          <w:w w:val="105"/>
          <w:sz w:val="20"/>
        </w:rPr>
        <w:t xml:space="preserve"> </w:t>
      </w:r>
      <w:r>
        <w:rPr>
          <w:color w:val="003F62"/>
          <w:w w:val="105"/>
          <w:sz w:val="20"/>
        </w:rPr>
        <w:t>per</w:t>
      </w:r>
      <w:r>
        <w:rPr>
          <w:color w:val="003F62"/>
          <w:spacing w:val="-8"/>
          <w:w w:val="105"/>
          <w:sz w:val="20"/>
        </w:rPr>
        <w:t xml:space="preserve"> </w:t>
      </w:r>
      <w:r>
        <w:rPr>
          <w:color w:val="003F62"/>
          <w:w w:val="105"/>
          <w:sz w:val="20"/>
        </w:rPr>
        <w:t>cent</w:t>
      </w:r>
      <w:r>
        <w:rPr>
          <w:color w:val="003F62"/>
          <w:spacing w:val="-8"/>
          <w:w w:val="105"/>
          <w:sz w:val="20"/>
        </w:rPr>
        <w:t xml:space="preserve"> </w:t>
      </w:r>
      <w:r>
        <w:rPr>
          <w:color w:val="003F62"/>
          <w:w w:val="105"/>
          <w:sz w:val="20"/>
        </w:rPr>
        <w:t>plus</w:t>
      </w:r>
      <w:r>
        <w:rPr>
          <w:color w:val="003F62"/>
          <w:spacing w:val="-8"/>
          <w:w w:val="105"/>
          <w:sz w:val="20"/>
        </w:rPr>
        <w:t xml:space="preserve"> </w:t>
      </w:r>
      <w:r>
        <w:rPr>
          <w:color w:val="003F62"/>
          <w:w w:val="105"/>
          <w:sz w:val="20"/>
        </w:rPr>
        <w:t>CPI.</w:t>
      </w:r>
      <w:r>
        <w:rPr>
          <w:color w:val="003F62"/>
          <w:spacing w:val="-8"/>
          <w:w w:val="105"/>
          <w:sz w:val="20"/>
        </w:rPr>
        <w:t xml:space="preserve"> </w:t>
      </w:r>
      <w:r>
        <w:rPr>
          <w:color w:val="003F62"/>
          <w:w w:val="105"/>
          <w:sz w:val="20"/>
        </w:rPr>
        <w:t>Rather</w:t>
      </w:r>
      <w:r>
        <w:rPr>
          <w:color w:val="003F62"/>
          <w:spacing w:val="-8"/>
          <w:w w:val="105"/>
          <w:sz w:val="20"/>
        </w:rPr>
        <w:t xml:space="preserve"> </w:t>
      </w:r>
      <w:r>
        <w:rPr>
          <w:color w:val="003F62"/>
          <w:w w:val="105"/>
          <w:sz w:val="20"/>
        </w:rPr>
        <w:t>than</w:t>
      </w:r>
      <w:r>
        <w:rPr>
          <w:color w:val="003F62"/>
          <w:spacing w:val="-8"/>
          <w:w w:val="105"/>
          <w:sz w:val="20"/>
        </w:rPr>
        <w:t xml:space="preserve"> </w:t>
      </w:r>
      <w:r>
        <w:rPr>
          <w:color w:val="003F62"/>
          <w:w w:val="105"/>
          <w:sz w:val="20"/>
        </w:rPr>
        <w:t>impact</w:t>
      </w:r>
      <w:r>
        <w:rPr>
          <w:color w:val="003F62"/>
          <w:spacing w:val="-8"/>
          <w:w w:val="105"/>
          <w:sz w:val="20"/>
        </w:rPr>
        <w:t xml:space="preserve"> </w:t>
      </w:r>
      <w:r>
        <w:rPr>
          <w:color w:val="003F62"/>
          <w:w w:val="105"/>
          <w:sz w:val="20"/>
        </w:rPr>
        <w:t>this</w:t>
      </w:r>
      <w:r>
        <w:rPr>
          <w:color w:val="003F62"/>
          <w:spacing w:val="-8"/>
          <w:w w:val="105"/>
          <w:sz w:val="20"/>
        </w:rPr>
        <w:t xml:space="preserve"> </w:t>
      </w:r>
      <w:r>
        <w:rPr>
          <w:color w:val="003F62"/>
          <w:w w:val="105"/>
          <w:sz w:val="20"/>
        </w:rPr>
        <w:t>customer group</w:t>
      </w:r>
      <w:r>
        <w:rPr>
          <w:color w:val="003F62"/>
          <w:spacing w:val="-6"/>
          <w:w w:val="105"/>
          <w:sz w:val="20"/>
        </w:rPr>
        <w:t xml:space="preserve"> </w:t>
      </w:r>
      <w:r>
        <w:rPr>
          <w:color w:val="003F62"/>
          <w:w w:val="105"/>
          <w:sz w:val="20"/>
        </w:rPr>
        <w:t>with</w:t>
      </w:r>
      <w:r>
        <w:rPr>
          <w:color w:val="003F62"/>
          <w:spacing w:val="-6"/>
          <w:w w:val="105"/>
          <w:sz w:val="20"/>
        </w:rPr>
        <w:t xml:space="preserve"> </w:t>
      </w:r>
      <w:r>
        <w:rPr>
          <w:color w:val="003F62"/>
          <w:w w:val="105"/>
          <w:sz w:val="20"/>
        </w:rPr>
        <w:t>a</w:t>
      </w:r>
      <w:r>
        <w:rPr>
          <w:color w:val="003F62"/>
          <w:spacing w:val="-6"/>
          <w:w w:val="105"/>
          <w:sz w:val="20"/>
        </w:rPr>
        <w:t xml:space="preserve"> </w:t>
      </w:r>
      <w:r>
        <w:rPr>
          <w:color w:val="003F62"/>
          <w:w w:val="105"/>
          <w:sz w:val="20"/>
        </w:rPr>
        <w:t>significant</w:t>
      </w:r>
      <w:r>
        <w:rPr>
          <w:color w:val="003F62"/>
          <w:spacing w:val="-6"/>
          <w:w w:val="105"/>
          <w:sz w:val="20"/>
        </w:rPr>
        <w:t xml:space="preserve"> </w:t>
      </w:r>
      <w:r>
        <w:rPr>
          <w:color w:val="003F62"/>
          <w:w w:val="105"/>
          <w:sz w:val="20"/>
        </w:rPr>
        <w:t>one-off</w:t>
      </w:r>
      <w:r>
        <w:rPr>
          <w:color w:val="003F62"/>
          <w:spacing w:val="-6"/>
          <w:w w:val="105"/>
          <w:sz w:val="20"/>
        </w:rPr>
        <w:t xml:space="preserve"> </w:t>
      </w:r>
      <w:r>
        <w:rPr>
          <w:color w:val="003F62"/>
          <w:w w:val="105"/>
          <w:sz w:val="20"/>
        </w:rPr>
        <w:t>price</w:t>
      </w:r>
      <w:r>
        <w:rPr>
          <w:color w:val="003F62"/>
          <w:spacing w:val="-6"/>
          <w:w w:val="105"/>
          <w:sz w:val="20"/>
        </w:rPr>
        <w:t xml:space="preserve"> </w:t>
      </w:r>
      <w:r>
        <w:rPr>
          <w:color w:val="003F62"/>
          <w:w w:val="105"/>
          <w:sz w:val="20"/>
        </w:rPr>
        <w:t>increase,</w:t>
      </w:r>
      <w:r>
        <w:rPr>
          <w:color w:val="003F62"/>
          <w:spacing w:val="-6"/>
          <w:w w:val="105"/>
          <w:sz w:val="20"/>
        </w:rPr>
        <w:t xml:space="preserve"> </w:t>
      </w:r>
      <w:r>
        <w:rPr>
          <w:color w:val="003F62"/>
          <w:w w:val="105"/>
          <w:sz w:val="20"/>
        </w:rPr>
        <w:t>we’ll</w:t>
      </w:r>
      <w:r>
        <w:rPr>
          <w:color w:val="003F62"/>
          <w:spacing w:val="-6"/>
          <w:w w:val="105"/>
          <w:sz w:val="20"/>
        </w:rPr>
        <w:t xml:space="preserve"> </w:t>
      </w:r>
      <w:r>
        <w:rPr>
          <w:color w:val="003F62"/>
          <w:w w:val="105"/>
          <w:sz w:val="20"/>
        </w:rPr>
        <w:t>continue</w:t>
      </w:r>
      <w:r>
        <w:rPr>
          <w:color w:val="003F62"/>
          <w:spacing w:val="-6"/>
          <w:w w:val="105"/>
          <w:sz w:val="20"/>
        </w:rPr>
        <w:t xml:space="preserve"> </w:t>
      </w:r>
      <w:r>
        <w:rPr>
          <w:color w:val="003F62"/>
          <w:w w:val="105"/>
          <w:sz w:val="20"/>
        </w:rPr>
        <w:t>to</w:t>
      </w:r>
      <w:r>
        <w:rPr>
          <w:color w:val="003F62"/>
          <w:spacing w:val="-6"/>
          <w:w w:val="105"/>
          <w:sz w:val="20"/>
        </w:rPr>
        <w:t xml:space="preserve"> </w:t>
      </w:r>
      <w:r>
        <w:rPr>
          <w:color w:val="003F62"/>
          <w:w w:val="105"/>
          <w:sz w:val="20"/>
        </w:rPr>
        <w:t>recoup</w:t>
      </w:r>
      <w:r>
        <w:rPr>
          <w:color w:val="003F62"/>
          <w:spacing w:val="-6"/>
          <w:w w:val="105"/>
          <w:sz w:val="20"/>
        </w:rPr>
        <w:t xml:space="preserve"> </w:t>
      </w:r>
      <w:r>
        <w:rPr>
          <w:color w:val="003F62"/>
          <w:w w:val="105"/>
          <w:sz w:val="20"/>
        </w:rPr>
        <w:t>the</w:t>
      </w:r>
      <w:r>
        <w:rPr>
          <w:color w:val="003F62"/>
          <w:spacing w:val="-6"/>
          <w:w w:val="105"/>
          <w:sz w:val="20"/>
        </w:rPr>
        <w:t xml:space="preserve"> </w:t>
      </w:r>
      <w:r>
        <w:rPr>
          <w:color w:val="003F62"/>
          <w:w w:val="105"/>
          <w:sz w:val="20"/>
        </w:rPr>
        <w:t>costs</w:t>
      </w:r>
      <w:r>
        <w:rPr>
          <w:color w:val="003F62"/>
          <w:spacing w:val="-6"/>
          <w:w w:val="105"/>
          <w:sz w:val="20"/>
        </w:rPr>
        <w:t xml:space="preserve"> </w:t>
      </w:r>
      <w:r>
        <w:rPr>
          <w:color w:val="003F62"/>
          <w:w w:val="105"/>
          <w:sz w:val="20"/>
        </w:rPr>
        <w:t>of</w:t>
      </w:r>
      <w:r>
        <w:rPr>
          <w:color w:val="003F62"/>
          <w:spacing w:val="-6"/>
          <w:w w:val="105"/>
          <w:sz w:val="20"/>
        </w:rPr>
        <w:t xml:space="preserve"> </w:t>
      </w:r>
      <w:r>
        <w:rPr>
          <w:color w:val="003F62"/>
          <w:w w:val="105"/>
          <w:sz w:val="20"/>
        </w:rPr>
        <w:t>our</w:t>
      </w:r>
      <w:r>
        <w:rPr>
          <w:color w:val="003F62"/>
          <w:spacing w:val="-6"/>
          <w:w w:val="105"/>
          <w:sz w:val="20"/>
        </w:rPr>
        <w:t xml:space="preserve"> </w:t>
      </w:r>
      <w:r>
        <w:rPr>
          <w:color w:val="003F62"/>
          <w:w w:val="105"/>
          <w:sz w:val="20"/>
        </w:rPr>
        <w:t>services</w:t>
      </w:r>
      <w:r>
        <w:rPr>
          <w:color w:val="003F62"/>
          <w:spacing w:val="-6"/>
          <w:w w:val="105"/>
          <w:sz w:val="20"/>
        </w:rPr>
        <w:t xml:space="preserve"> </w:t>
      </w:r>
      <w:r>
        <w:rPr>
          <w:color w:val="003F62"/>
          <w:w w:val="105"/>
          <w:sz w:val="20"/>
        </w:rPr>
        <w:t>at</w:t>
      </w:r>
      <w:r>
        <w:rPr>
          <w:color w:val="003F62"/>
          <w:spacing w:val="-6"/>
          <w:w w:val="105"/>
          <w:sz w:val="20"/>
        </w:rPr>
        <w:t xml:space="preserve"> </w:t>
      </w:r>
      <w:r>
        <w:rPr>
          <w:color w:val="003F62"/>
          <w:w w:val="105"/>
          <w:sz w:val="20"/>
        </w:rPr>
        <w:t>a</w:t>
      </w:r>
      <w:r>
        <w:rPr>
          <w:color w:val="003F62"/>
          <w:spacing w:val="-6"/>
          <w:w w:val="105"/>
          <w:sz w:val="20"/>
        </w:rPr>
        <w:t xml:space="preserve"> </w:t>
      </w:r>
      <w:r>
        <w:rPr>
          <w:color w:val="003F62"/>
          <w:w w:val="105"/>
          <w:sz w:val="20"/>
        </w:rPr>
        <w:t>shortfall for the next 10-15 years .</w:t>
      </w:r>
    </w:p>
    <w:p w14:paraId="60098108" w14:textId="77777777" w:rsidR="0023410F" w:rsidRDefault="001D4F61">
      <w:pPr>
        <w:pStyle w:val="Heading5"/>
        <w:spacing w:before="183"/>
        <w:rPr>
          <w:b w:val="0"/>
          <w:sz w:val="11"/>
        </w:rPr>
      </w:pPr>
      <w:r>
        <w:rPr>
          <w:color w:val="003F62"/>
          <w:spacing w:val="-6"/>
        </w:rPr>
        <w:t>Measures</w:t>
      </w:r>
      <w:r>
        <w:rPr>
          <w:color w:val="003F62"/>
          <w:spacing w:val="-5"/>
        </w:rPr>
        <w:t xml:space="preserve"> </w:t>
      </w:r>
      <w:r>
        <w:rPr>
          <w:color w:val="003F62"/>
          <w:spacing w:val="-6"/>
        </w:rPr>
        <w:t>of</w:t>
      </w:r>
      <w:r>
        <w:rPr>
          <w:color w:val="003F62"/>
          <w:spacing w:val="-4"/>
        </w:rPr>
        <w:t xml:space="preserve"> </w:t>
      </w:r>
      <w:r>
        <w:rPr>
          <w:color w:val="003F62"/>
          <w:spacing w:val="-6"/>
        </w:rPr>
        <w:t>success</w:t>
      </w:r>
      <w:r>
        <w:rPr>
          <w:b w:val="0"/>
          <w:color w:val="231F20"/>
          <w:spacing w:val="-6"/>
          <w:position w:val="7"/>
          <w:sz w:val="11"/>
        </w:rPr>
        <w:t>10</w:t>
      </w:r>
    </w:p>
    <w:p w14:paraId="60098109" w14:textId="77777777" w:rsidR="0023410F" w:rsidRDefault="001D4F61">
      <w:pPr>
        <w:pStyle w:val="BodyText"/>
        <w:spacing w:before="171" w:line="249" w:lineRule="auto"/>
        <w:ind w:left="360" w:right="286"/>
      </w:pPr>
      <w:r>
        <w:rPr>
          <w:color w:val="003F62"/>
          <w:w w:val="105"/>
        </w:rPr>
        <w:t>We</w:t>
      </w:r>
      <w:r>
        <w:rPr>
          <w:color w:val="003F62"/>
          <w:spacing w:val="-6"/>
          <w:w w:val="105"/>
        </w:rPr>
        <w:t xml:space="preserve"> </w:t>
      </w:r>
      <w:r>
        <w:rPr>
          <w:color w:val="003F62"/>
          <w:w w:val="105"/>
        </w:rPr>
        <w:t>aim</w:t>
      </w:r>
      <w:r>
        <w:rPr>
          <w:color w:val="003F62"/>
          <w:spacing w:val="-6"/>
          <w:w w:val="105"/>
        </w:rPr>
        <w:t xml:space="preserve"> </w:t>
      </w:r>
      <w:r>
        <w:rPr>
          <w:color w:val="003F62"/>
          <w:w w:val="105"/>
        </w:rPr>
        <w:t>to</w:t>
      </w:r>
      <w:r>
        <w:rPr>
          <w:color w:val="003F62"/>
          <w:spacing w:val="-6"/>
          <w:w w:val="105"/>
        </w:rPr>
        <w:t xml:space="preserve"> </w:t>
      </w:r>
      <w:r>
        <w:rPr>
          <w:b/>
          <w:color w:val="003F62"/>
          <w:w w:val="105"/>
        </w:rPr>
        <w:t>improve</w:t>
      </w:r>
      <w:r>
        <w:rPr>
          <w:b/>
          <w:color w:val="003F62"/>
          <w:spacing w:val="-6"/>
          <w:w w:val="105"/>
        </w:rPr>
        <w:t xml:space="preserve"> </w:t>
      </w:r>
      <w:r>
        <w:rPr>
          <w:color w:val="003F62"/>
          <w:w w:val="105"/>
        </w:rPr>
        <w:t>customer</w:t>
      </w:r>
      <w:r>
        <w:rPr>
          <w:color w:val="003F62"/>
          <w:spacing w:val="-6"/>
          <w:w w:val="105"/>
        </w:rPr>
        <w:t xml:space="preserve"> </w:t>
      </w:r>
      <w:r>
        <w:rPr>
          <w:color w:val="003F62"/>
          <w:w w:val="105"/>
        </w:rPr>
        <w:t>satisfaction</w:t>
      </w:r>
      <w:r>
        <w:rPr>
          <w:color w:val="003F62"/>
          <w:spacing w:val="-6"/>
          <w:w w:val="105"/>
        </w:rPr>
        <w:t xml:space="preserve"> </w:t>
      </w:r>
      <w:r>
        <w:rPr>
          <w:color w:val="003F62"/>
          <w:w w:val="105"/>
        </w:rPr>
        <w:t>with</w:t>
      </w:r>
      <w:r>
        <w:rPr>
          <w:color w:val="003F62"/>
          <w:spacing w:val="-6"/>
          <w:w w:val="105"/>
        </w:rPr>
        <w:t xml:space="preserve"> </w:t>
      </w:r>
      <w:r>
        <w:rPr>
          <w:color w:val="003F62"/>
          <w:w w:val="105"/>
        </w:rPr>
        <w:t>value</w:t>
      </w:r>
      <w:r>
        <w:rPr>
          <w:color w:val="003F62"/>
          <w:spacing w:val="-6"/>
          <w:w w:val="105"/>
        </w:rPr>
        <w:t xml:space="preserve"> </w:t>
      </w:r>
      <w:r>
        <w:rPr>
          <w:color w:val="003F62"/>
          <w:w w:val="105"/>
        </w:rPr>
        <w:t>for</w:t>
      </w:r>
      <w:r>
        <w:rPr>
          <w:color w:val="003F62"/>
          <w:spacing w:val="-6"/>
          <w:w w:val="105"/>
        </w:rPr>
        <w:t xml:space="preserve"> </w:t>
      </w:r>
      <w:r>
        <w:rPr>
          <w:color w:val="003F62"/>
          <w:w w:val="105"/>
        </w:rPr>
        <w:t>money</w:t>
      </w:r>
      <w:r>
        <w:rPr>
          <w:color w:val="003F62"/>
          <w:spacing w:val="-6"/>
          <w:w w:val="105"/>
        </w:rPr>
        <w:t xml:space="preserve"> </w:t>
      </w:r>
      <w:r>
        <w:rPr>
          <w:color w:val="003F62"/>
          <w:w w:val="105"/>
        </w:rPr>
        <w:t>and</w:t>
      </w:r>
      <w:r>
        <w:rPr>
          <w:color w:val="003F62"/>
          <w:spacing w:val="-6"/>
          <w:w w:val="105"/>
        </w:rPr>
        <w:t xml:space="preserve"> </w:t>
      </w:r>
      <w:r>
        <w:rPr>
          <w:color w:val="003F62"/>
          <w:w w:val="105"/>
        </w:rPr>
        <w:t>awareness</w:t>
      </w:r>
      <w:r>
        <w:rPr>
          <w:color w:val="003F62"/>
          <w:spacing w:val="-6"/>
          <w:w w:val="105"/>
        </w:rPr>
        <w:t xml:space="preserve"> </w:t>
      </w:r>
      <w:r>
        <w:rPr>
          <w:color w:val="003F62"/>
          <w:w w:val="105"/>
        </w:rPr>
        <w:t>of</w:t>
      </w:r>
      <w:r>
        <w:rPr>
          <w:color w:val="003F62"/>
          <w:spacing w:val="-6"/>
          <w:w w:val="105"/>
        </w:rPr>
        <w:t xml:space="preserve"> </w:t>
      </w:r>
      <w:r>
        <w:rPr>
          <w:color w:val="003F62"/>
          <w:w w:val="105"/>
        </w:rPr>
        <w:t>our</w:t>
      </w:r>
      <w:r>
        <w:rPr>
          <w:color w:val="003F62"/>
          <w:spacing w:val="-6"/>
          <w:w w:val="105"/>
        </w:rPr>
        <w:t xml:space="preserve"> </w:t>
      </w:r>
      <w:r>
        <w:rPr>
          <w:color w:val="003F62"/>
          <w:w w:val="105"/>
        </w:rPr>
        <w:t>financial</w:t>
      </w:r>
      <w:r>
        <w:rPr>
          <w:color w:val="003F62"/>
          <w:spacing w:val="-6"/>
          <w:w w:val="105"/>
        </w:rPr>
        <w:t xml:space="preserve"> </w:t>
      </w:r>
      <w:r>
        <w:rPr>
          <w:color w:val="003F62"/>
          <w:w w:val="105"/>
        </w:rPr>
        <w:t>support</w:t>
      </w:r>
      <w:r>
        <w:rPr>
          <w:color w:val="003F62"/>
          <w:spacing w:val="-6"/>
          <w:w w:val="105"/>
        </w:rPr>
        <w:t xml:space="preserve"> </w:t>
      </w:r>
      <w:r>
        <w:rPr>
          <w:color w:val="003F62"/>
          <w:w w:val="105"/>
        </w:rPr>
        <w:t xml:space="preserve">program. </w:t>
      </w:r>
      <w:r>
        <w:rPr>
          <w:color w:val="003F62"/>
          <w:spacing w:val="-2"/>
          <w:w w:val="105"/>
        </w:rPr>
        <w:t>We</w:t>
      </w:r>
      <w:r>
        <w:rPr>
          <w:color w:val="003F62"/>
          <w:spacing w:val="-6"/>
          <w:w w:val="105"/>
        </w:rPr>
        <w:t xml:space="preserve"> </w:t>
      </w:r>
      <w:r>
        <w:rPr>
          <w:color w:val="003F62"/>
          <w:spacing w:val="-2"/>
          <w:w w:val="105"/>
        </w:rPr>
        <w:t>will</w:t>
      </w:r>
      <w:r>
        <w:rPr>
          <w:color w:val="003F62"/>
          <w:spacing w:val="-6"/>
          <w:w w:val="105"/>
        </w:rPr>
        <w:t xml:space="preserve"> </w:t>
      </w:r>
      <w:r>
        <w:rPr>
          <w:color w:val="003F62"/>
          <w:spacing w:val="-2"/>
          <w:w w:val="105"/>
        </w:rPr>
        <w:t>also</w:t>
      </w:r>
      <w:r>
        <w:rPr>
          <w:color w:val="003F62"/>
          <w:spacing w:val="-6"/>
          <w:w w:val="105"/>
        </w:rPr>
        <w:t xml:space="preserve"> </w:t>
      </w:r>
      <w:r>
        <w:rPr>
          <w:color w:val="003F62"/>
          <w:spacing w:val="-2"/>
          <w:w w:val="105"/>
        </w:rPr>
        <w:t>shift</w:t>
      </w:r>
      <w:r>
        <w:rPr>
          <w:color w:val="003F62"/>
          <w:spacing w:val="-6"/>
          <w:w w:val="105"/>
        </w:rPr>
        <w:t xml:space="preserve"> </w:t>
      </w:r>
      <w:r>
        <w:rPr>
          <w:color w:val="003F62"/>
          <w:spacing w:val="-2"/>
          <w:w w:val="105"/>
        </w:rPr>
        <w:t>the</w:t>
      </w:r>
      <w:r>
        <w:rPr>
          <w:color w:val="003F62"/>
          <w:spacing w:val="-6"/>
          <w:w w:val="105"/>
        </w:rPr>
        <w:t xml:space="preserve"> </w:t>
      </w:r>
      <w:r>
        <w:rPr>
          <w:color w:val="003F62"/>
          <w:spacing w:val="-2"/>
          <w:w w:val="105"/>
        </w:rPr>
        <w:t>variable</w:t>
      </w:r>
      <w:r>
        <w:rPr>
          <w:color w:val="003F62"/>
          <w:spacing w:val="-6"/>
          <w:w w:val="105"/>
        </w:rPr>
        <w:t xml:space="preserve"> </w:t>
      </w:r>
      <w:r>
        <w:rPr>
          <w:color w:val="003F62"/>
          <w:spacing w:val="-2"/>
          <w:w w:val="105"/>
        </w:rPr>
        <w:t>portion</w:t>
      </w:r>
      <w:r>
        <w:rPr>
          <w:color w:val="003F62"/>
          <w:spacing w:val="-6"/>
          <w:w w:val="105"/>
        </w:rPr>
        <w:t xml:space="preserve"> </w:t>
      </w:r>
      <w:r>
        <w:rPr>
          <w:color w:val="003F62"/>
          <w:spacing w:val="-2"/>
          <w:w w:val="105"/>
        </w:rPr>
        <w:t>of</w:t>
      </w:r>
      <w:r>
        <w:rPr>
          <w:color w:val="003F62"/>
          <w:spacing w:val="-6"/>
          <w:w w:val="105"/>
        </w:rPr>
        <w:t xml:space="preserve"> </w:t>
      </w:r>
      <w:r>
        <w:rPr>
          <w:color w:val="003F62"/>
          <w:spacing w:val="-2"/>
          <w:w w:val="105"/>
        </w:rPr>
        <w:t>a</w:t>
      </w:r>
      <w:r>
        <w:rPr>
          <w:color w:val="003F62"/>
          <w:spacing w:val="-6"/>
          <w:w w:val="105"/>
        </w:rPr>
        <w:t xml:space="preserve"> </w:t>
      </w:r>
      <w:r>
        <w:rPr>
          <w:color w:val="003F62"/>
          <w:spacing w:val="-2"/>
          <w:w w:val="105"/>
        </w:rPr>
        <w:t>residential</w:t>
      </w:r>
      <w:r>
        <w:rPr>
          <w:color w:val="003F62"/>
          <w:spacing w:val="-6"/>
          <w:w w:val="105"/>
        </w:rPr>
        <w:t xml:space="preserve"> </w:t>
      </w:r>
      <w:r>
        <w:rPr>
          <w:color w:val="003F62"/>
          <w:spacing w:val="-2"/>
          <w:w w:val="105"/>
        </w:rPr>
        <w:t>customer’s</w:t>
      </w:r>
      <w:r>
        <w:rPr>
          <w:color w:val="003F62"/>
          <w:spacing w:val="-6"/>
          <w:w w:val="105"/>
        </w:rPr>
        <w:t xml:space="preserve"> </w:t>
      </w:r>
      <w:r>
        <w:rPr>
          <w:color w:val="003F62"/>
          <w:spacing w:val="-2"/>
          <w:w w:val="105"/>
        </w:rPr>
        <w:t>bill</w:t>
      </w:r>
      <w:r>
        <w:rPr>
          <w:color w:val="003F62"/>
          <w:spacing w:val="-6"/>
          <w:w w:val="105"/>
        </w:rPr>
        <w:t xml:space="preserve"> </w:t>
      </w:r>
      <w:r>
        <w:rPr>
          <w:color w:val="003F62"/>
          <w:spacing w:val="-2"/>
          <w:w w:val="105"/>
        </w:rPr>
        <w:t>closer</w:t>
      </w:r>
      <w:r>
        <w:rPr>
          <w:color w:val="003F62"/>
          <w:spacing w:val="-6"/>
          <w:w w:val="105"/>
        </w:rPr>
        <w:t xml:space="preserve"> </w:t>
      </w:r>
      <w:r>
        <w:rPr>
          <w:color w:val="003F62"/>
          <w:spacing w:val="-2"/>
          <w:w w:val="105"/>
        </w:rPr>
        <w:t>to</w:t>
      </w:r>
      <w:r>
        <w:rPr>
          <w:color w:val="003F62"/>
          <w:spacing w:val="-6"/>
          <w:w w:val="105"/>
        </w:rPr>
        <w:t xml:space="preserve"> </w:t>
      </w:r>
      <w:r>
        <w:rPr>
          <w:color w:val="003F62"/>
          <w:spacing w:val="-2"/>
          <w:w w:val="105"/>
        </w:rPr>
        <w:t>industry</w:t>
      </w:r>
      <w:r>
        <w:rPr>
          <w:color w:val="003F62"/>
          <w:spacing w:val="-6"/>
          <w:w w:val="105"/>
        </w:rPr>
        <w:t xml:space="preserve"> </w:t>
      </w:r>
      <w:r>
        <w:rPr>
          <w:color w:val="003F62"/>
          <w:spacing w:val="-2"/>
          <w:w w:val="105"/>
        </w:rPr>
        <w:t>average.</w:t>
      </w:r>
      <w:r>
        <w:rPr>
          <w:color w:val="003F62"/>
          <w:spacing w:val="-6"/>
          <w:w w:val="105"/>
        </w:rPr>
        <w:t xml:space="preserve"> </w:t>
      </w:r>
      <w:r>
        <w:rPr>
          <w:color w:val="003F62"/>
          <w:spacing w:val="-2"/>
          <w:w w:val="105"/>
        </w:rPr>
        <w:t>Measures</w:t>
      </w:r>
      <w:r>
        <w:rPr>
          <w:color w:val="003F62"/>
          <w:spacing w:val="-6"/>
          <w:w w:val="105"/>
        </w:rPr>
        <w:t xml:space="preserve"> </w:t>
      </w:r>
      <w:r>
        <w:rPr>
          <w:color w:val="003F62"/>
          <w:spacing w:val="-2"/>
          <w:w w:val="105"/>
        </w:rPr>
        <w:t>include</w:t>
      </w:r>
      <w:r>
        <w:rPr>
          <w:color w:val="003F62"/>
          <w:spacing w:val="-6"/>
          <w:w w:val="105"/>
        </w:rPr>
        <w:t xml:space="preserve"> </w:t>
      </w:r>
      <w:r>
        <w:rPr>
          <w:color w:val="003F62"/>
          <w:spacing w:val="-2"/>
          <w:w w:val="105"/>
        </w:rPr>
        <w:t xml:space="preserve">a </w:t>
      </w:r>
      <w:r>
        <w:rPr>
          <w:color w:val="003F62"/>
          <w:w w:val="105"/>
        </w:rPr>
        <w:t>mix of customer perception and event-based results.</w:t>
      </w:r>
    </w:p>
    <w:p w14:paraId="6009810A" w14:textId="77777777" w:rsidR="0023410F" w:rsidRDefault="0023410F">
      <w:pPr>
        <w:pStyle w:val="BodyText"/>
        <w:spacing w:before="6"/>
        <w:rPr>
          <w:sz w:val="23"/>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406"/>
        <w:gridCol w:w="1443"/>
        <w:gridCol w:w="939"/>
        <w:gridCol w:w="939"/>
        <w:gridCol w:w="939"/>
        <w:gridCol w:w="939"/>
        <w:gridCol w:w="939"/>
        <w:gridCol w:w="939"/>
        <w:gridCol w:w="939"/>
      </w:tblGrid>
      <w:tr w:rsidR="0023410F" w14:paraId="60098114" w14:textId="77777777">
        <w:trPr>
          <w:trHeight w:val="455"/>
        </w:trPr>
        <w:tc>
          <w:tcPr>
            <w:tcW w:w="2406" w:type="dxa"/>
            <w:shd w:val="clear" w:color="auto" w:fill="003F62"/>
          </w:tcPr>
          <w:p w14:paraId="6009810B" w14:textId="77777777" w:rsidR="0023410F" w:rsidRDefault="001D4F61">
            <w:pPr>
              <w:pStyle w:val="TableParagraph"/>
              <w:spacing w:before="92"/>
              <w:ind w:left="77"/>
              <w:rPr>
                <w:b/>
                <w:sz w:val="24"/>
              </w:rPr>
            </w:pPr>
            <w:r>
              <w:rPr>
                <w:b/>
                <w:color w:val="FFFFFF"/>
                <w:spacing w:val="-2"/>
                <w:sz w:val="24"/>
              </w:rPr>
              <w:t>Measure</w:t>
            </w:r>
          </w:p>
        </w:tc>
        <w:tc>
          <w:tcPr>
            <w:tcW w:w="1443" w:type="dxa"/>
            <w:shd w:val="clear" w:color="auto" w:fill="003F62"/>
          </w:tcPr>
          <w:p w14:paraId="6009810C" w14:textId="77777777" w:rsidR="0023410F" w:rsidRDefault="001D4F61">
            <w:pPr>
              <w:pStyle w:val="TableParagraph"/>
              <w:spacing w:before="92"/>
              <w:ind w:right="237"/>
              <w:jc w:val="right"/>
              <w:rPr>
                <w:b/>
                <w:sz w:val="24"/>
              </w:rPr>
            </w:pPr>
            <w:r>
              <w:rPr>
                <w:b/>
                <w:color w:val="FFFFFF"/>
                <w:spacing w:val="-2"/>
                <w:sz w:val="24"/>
              </w:rPr>
              <w:t>Method</w:t>
            </w:r>
          </w:p>
        </w:tc>
        <w:tc>
          <w:tcPr>
            <w:tcW w:w="939" w:type="dxa"/>
            <w:shd w:val="clear" w:color="auto" w:fill="003F62"/>
          </w:tcPr>
          <w:p w14:paraId="6009810D" w14:textId="77777777" w:rsidR="0023410F" w:rsidRDefault="001D4F61">
            <w:pPr>
              <w:pStyle w:val="TableParagraph"/>
              <w:spacing w:before="92"/>
              <w:ind w:left="120" w:right="78"/>
              <w:jc w:val="center"/>
              <w:rPr>
                <w:b/>
                <w:sz w:val="24"/>
              </w:rPr>
            </w:pPr>
            <w:r>
              <w:rPr>
                <w:b/>
                <w:color w:val="FFFFFF"/>
                <w:spacing w:val="-2"/>
                <w:w w:val="110"/>
                <w:sz w:val="24"/>
              </w:rPr>
              <w:t>20/21</w:t>
            </w:r>
          </w:p>
        </w:tc>
        <w:tc>
          <w:tcPr>
            <w:tcW w:w="939" w:type="dxa"/>
            <w:shd w:val="clear" w:color="auto" w:fill="003F62"/>
          </w:tcPr>
          <w:p w14:paraId="6009810E" w14:textId="77777777" w:rsidR="0023410F" w:rsidRDefault="001D4F61">
            <w:pPr>
              <w:pStyle w:val="TableParagraph"/>
              <w:spacing w:before="92"/>
              <w:ind w:left="121" w:right="78"/>
              <w:jc w:val="center"/>
              <w:rPr>
                <w:b/>
                <w:sz w:val="24"/>
              </w:rPr>
            </w:pPr>
            <w:r>
              <w:rPr>
                <w:b/>
                <w:color w:val="FFFFFF"/>
                <w:spacing w:val="-2"/>
                <w:w w:val="105"/>
                <w:sz w:val="24"/>
              </w:rPr>
              <w:t>21/22</w:t>
            </w:r>
          </w:p>
        </w:tc>
        <w:tc>
          <w:tcPr>
            <w:tcW w:w="939" w:type="dxa"/>
            <w:shd w:val="clear" w:color="auto" w:fill="003F62"/>
          </w:tcPr>
          <w:p w14:paraId="6009810F" w14:textId="77777777" w:rsidR="0023410F" w:rsidRDefault="001D4F61">
            <w:pPr>
              <w:pStyle w:val="TableParagraph"/>
              <w:spacing w:before="92"/>
              <w:ind w:left="138"/>
              <w:rPr>
                <w:b/>
                <w:sz w:val="24"/>
              </w:rPr>
            </w:pPr>
            <w:r>
              <w:rPr>
                <w:b/>
                <w:color w:val="FFFFFF"/>
                <w:spacing w:val="-2"/>
                <w:w w:val="110"/>
                <w:sz w:val="24"/>
              </w:rPr>
              <w:t>23/24</w:t>
            </w:r>
          </w:p>
        </w:tc>
        <w:tc>
          <w:tcPr>
            <w:tcW w:w="939" w:type="dxa"/>
            <w:shd w:val="clear" w:color="auto" w:fill="003F62"/>
          </w:tcPr>
          <w:p w14:paraId="60098110" w14:textId="77777777" w:rsidR="0023410F" w:rsidRDefault="001D4F61">
            <w:pPr>
              <w:pStyle w:val="TableParagraph"/>
              <w:spacing w:before="92"/>
              <w:ind w:left="139"/>
              <w:rPr>
                <w:b/>
                <w:sz w:val="24"/>
              </w:rPr>
            </w:pPr>
            <w:r>
              <w:rPr>
                <w:b/>
                <w:color w:val="FFFFFF"/>
                <w:spacing w:val="-2"/>
                <w:w w:val="110"/>
                <w:sz w:val="24"/>
              </w:rPr>
              <w:t>24/25</w:t>
            </w:r>
          </w:p>
        </w:tc>
        <w:tc>
          <w:tcPr>
            <w:tcW w:w="939" w:type="dxa"/>
            <w:shd w:val="clear" w:color="auto" w:fill="003F62"/>
          </w:tcPr>
          <w:p w14:paraId="60098111" w14:textId="77777777" w:rsidR="0023410F" w:rsidRDefault="001D4F61">
            <w:pPr>
              <w:pStyle w:val="TableParagraph"/>
              <w:spacing w:before="92"/>
              <w:ind w:left="140"/>
              <w:rPr>
                <w:b/>
                <w:sz w:val="24"/>
              </w:rPr>
            </w:pPr>
            <w:r>
              <w:rPr>
                <w:b/>
                <w:color w:val="FFFFFF"/>
                <w:spacing w:val="-2"/>
                <w:w w:val="110"/>
                <w:sz w:val="24"/>
              </w:rPr>
              <w:t>25/26</w:t>
            </w:r>
          </w:p>
        </w:tc>
        <w:tc>
          <w:tcPr>
            <w:tcW w:w="939" w:type="dxa"/>
            <w:shd w:val="clear" w:color="auto" w:fill="003F62"/>
          </w:tcPr>
          <w:p w14:paraId="60098112" w14:textId="77777777" w:rsidR="0023410F" w:rsidRDefault="001D4F61">
            <w:pPr>
              <w:pStyle w:val="TableParagraph"/>
              <w:spacing w:before="92"/>
              <w:ind w:left="143"/>
              <w:rPr>
                <w:b/>
                <w:sz w:val="24"/>
              </w:rPr>
            </w:pPr>
            <w:r>
              <w:rPr>
                <w:b/>
                <w:color w:val="FFFFFF"/>
                <w:spacing w:val="-2"/>
                <w:w w:val="110"/>
                <w:sz w:val="24"/>
              </w:rPr>
              <w:t>26/27</w:t>
            </w:r>
          </w:p>
        </w:tc>
        <w:tc>
          <w:tcPr>
            <w:tcW w:w="939" w:type="dxa"/>
            <w:shd w:val="clear" w:color="auto" w:fill="003F62"/>
          </w:tcPr>
          <w:p w14:paraId="60098113" w14:textId="77777777" w:rsidR="0023410F" w:rsidRDefault="001D4F61">
            <w:pPr>
              <w:pStyle w:val="TableParagraph"/>
              <w:spacing w:before="92"/>
              <w:ind w:left="143"/>
              <w:rPr>
                <w:b/>
                <w:sz w:val="24"/>
              </w:rPr>
            </w:pPr>
            <w:r>
              <w:rPr>
                <w:b/>
                <w:color w:val="FFFFFF"/>
                <w:spacing w:val="-2"/>
                <w:w w:val="110"/>
                <w:sz w:val="24"/>
              </w:rPr>
              <w:t>27/28</w:t>
            </w:r>
          </w:p>
        </w:tc>
      </w:tr>
      <w:tr w:rsidR="0023410F" w14:paraId="6009811A" w14:textId="77777777">
        <w:trPr>
          <w:trHeight w:val="1342"/>
        </w:trPr>
        <w:tc>
          <w:tcPr>
            <w:tcW w:w="2406" w:type="dxa"/>
            <w:tcBorders>
              <w:left w:val="nil"/>
              <w:bottom w:val="single" w:sz="8" w:space="0" w:color="003F62"/>
              <w:right w:val="single" w:sz="8" w:space="0" w:color="FFFFFF"/>
            </w:tcBorders>
          </w:tcPr>
          <w:p w14:paraId="60098115" w14:textId="77777777" w:rsidR="0023410F" w:rsidRDefault="001D4F61">
            <w:pPr>
              <w:pStyle w:val="TableParagraph"/>
              <w:spacing w:before="23" w:line="249" w:lineRule="auto"/>
              <w:ind w:left="90" w:right="110"/>
              <w:rPr>
                <w:sz w:val="18"/>
              </w:rPr>
            </w:pPr>
            <w:r>
              <w:rPr>
                <w:color w:val="003F62"/>
                <w:spacing w:val="-2"/>
                <w:w w:val="105"/>
                <w:sz w:val="18"/>
              </w:rPr>
              <w:t>Average</w:t>
            </w:r>
            <w:r>
              <w:rPr>
                <w:color w:val="003F62"/>
                <w:spacing w:val="-12"/>
                <w:w w:val="105"/>
                <w:sz w:val="18"/>
              </w:rPr>
              <w:t xml:space="preserve"> </w:t>
            </w:r>
            <w:r>
              <w:rPr>
                <w:color w:val="003F62"/>
                <w:spacing w:val="-2"/>
                <w:w w:val="105"/>
                <w:sz w:val="18"/>
              </w:rPr>
              <w:t>satisfaction</w:t>
            </w:r>
            <w:r>
              <w:rPr>
                <w:color w:val="003F62"/>
                <w:spacing w:val="-11"/>
                <w:w w:val="105"/>
                <w:sz w:val="18"/>
              </w:rPr>
              <w:t xml:space="preserve"> </w:t>
            </w:r>
            <w:r>
              <w:rPr>
                <w:color w:val="003F62"/>
                <w:spacing w:val="-2"/>
                <w:w w:val="105"/>
                <w:sz w:val="18"/>
              </w:rPr>
              <w:t xml:space="preserve">score </w:t>
            </w:r>
            <w:r>
              <w:rPr>
                <w:color w:val="003F62"/>
                <w:w w:val="105"/>
                <w:sz w:val="18"/>
              </w:rPr>
              <w:t>of surveyed customers satisfied with Wannon</w:t>
            </w:r>
            <w:r>
              <w:rPr>
                <w:color w:val="003F62"/>
                <w:w w:val="105"/>
                <w:sz w:val="18"/>
              </w:rPr>
              <w:t xml:space="preserve"> Water’s services in terms of value for money</w:t>
            </w:r>
          </w:p>
        </w:tc>
        <w:tc>
          <w:tcPr>
            <w:tcW w:w="1443" w:type="dxa"/>
            <w:tcBorders>
              <w:left w:val="single" w:sz="8" w:space="0" w:color="FFFFFF"/>
              <w:bottom w:val="single" w:sz="8" w:space="0" w:color="003F62"/>
              <w:right w:val="single" w:sz="8" w:space="0" w:color="FFFFFF"/>
            </w:tcBorders>
            <w:shd w:val="clear" w:color="auto" w:fill="C2E7EF"/>
          </w:tcPr>
          <w:p w14:paraId="60098116" w14:textId="77777777" w:rsidR="0023410F" w:rsidRDefault="001D4F61">
            <w:pPr>
              <w:pStyle w:val="TableParagraph"/>
              <w:spacing w:before="23"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left w:val="single" w:sz="8" w:space="0" w:color="FFFFFF"/>
              <w:bottom w:val="single" w:sz="8" w:space="0" w:color="003F62"/>
              <w:right w:val="single" w:sz="8" w:space="0" w:color="FFFFFF"/>
            </w:tcBorders>
            <w:shd w:val="clear" w:color="auto" w:fill="E5F4F7"/>
          </w:tcPr>
          <w:p w14:paraId="60098117" w14:textId="77777777" w:rsidR="0023410F" w:rsidRDefault="001D4F61">
            <w:pPr>
              <w:pStyle w:val="TableParagraph"/>
              <w:spacing w:before="23"/>
              <w:ind w:left="190" w:right="148"/>
              <w:jc w:val="center"/>
              <w:rPr>
                <w:sz w:val="18"/>
              </w:rPr>
            </w:pPr>
            <w:r>
              <w:rPr>
                <w:color w:val="003F62"/>
                <w:spacing w:val="-5"/>
                <w:sz w:val="18"/>
              </w:rPr>
              <w:t>7.0</w:t>
            </w:r>
          </w:p>
        </w:tc>
        <w:tc>
          <w:tcPr>
            <w:tcW w:w="939" w:type="dxa"/>
            <w:tcBorders>
              <w:left w:val="single" w:sz="8" w:space="0" w:color="FFFFFF"/>
              <w:bottom w:val="single" w:sz="8" w:space="0" w:color="003F62"/>
              <w:right w:val="single" w:sz="8" w:space="0" w:color="FFFFFF"/>
            </w:tcBorders>
            <w:shd w:val="clear" w:color="auto" w:fill="E5F4F7"/>
          </w:tcPr>
          <w:p w14:paraId="60098118" w14:textId="77777777" w:rsidR="0023410F" w:rsidRDefault="001D4F61">
            <w:pPr>
              <w:pStyle w:val="TableParagraph"/>
              <w:spacing w:before="23"/>
              <w:ind w:left="188" w:right="148"/>
              <w:jc w:val="center"/>
              <w:rPr>
                <w:sz w:val="18"/>
              </w:rPr>
            </w:pPr>
            <w:r>
              <w:rPr>
                <w:color w:val="003F62"/>
                <w:spacing w:val="-5"/>
                <w:w w:val="105"/>
                <w:sz w:val="18"/>
              </w:rPr>
              <w:t>6.8</w:t>
            </w:r>
          </w:p>
        </w:tc>
        <w:tc>
          <w:tcPr>
            <w:tcW w:w="4695" w:type="dxa"/>
            <w:gridSpan w:val="5"/>
            <w:tcBorders>
              <w:left w:val="single" w:sz="8" w:space="0" w:color="FFFFFF"/>
              <w:bottom w:val="single" w:sz="8" w:space="0" w:color="003F62"/>
              <w:right w:val="nil"/>
            </w:tcBorders>
          </w:tcPr>
          <w:p w14:paraId="60098119" w14:textId="77777777" w:rsidR="0023410F" w:rsidRDefault="001D4F61">
            <w:pPr>
              <w:pStyle w:val="TableParagraph"/>
              <w:tabs>
                <w:tab w:val="left" w:pos="1304"/>
                <w:tab w:val="left" w:pos="2243"/>
                <w:tab w:val="left" w:pos="3194"/>
                <w:tab w:val="left" w:pos="4125"/>
              </w:tabs>
              <w:spacing w:before="23"/>
              <w:ind w:left="364"/>
              <w:rPr>
                <w:sz w:val="18"/>
              </w:rPr>
            </w:pPr>
            <w:r>
              <w:rPr>
                <w:color w:val="003F62"/>
                <w:spacing w:val="-5"/>
                <w:sz w:val="18"/>
              </w:rPr>
              <w:t>7.0</w:t>
            </w:r>
            <w:r>
              <w:rPr>
                <w:color w:val="003F62"/>
                <w:sz w:val="18"/>
              </w:rPr>
              <w:tab/>
            </w:r>
            <w:r>
              <w:rPr>
                <w:color w:val="003F62"/>
                <w:spacing w:val="-5"/>
                <w:sz w:val="18"/>
              </w:rPr>
              <w:t>7.0</w:t>
            </w:r>
            <w:r>
              <w:rPr>
                <w:color w:val="003F62"/>
                <w:sz w:val="18"/>
              </w:rPr>
              <w:tab/>
            </w:r>
            <w:r>
              <w:rPr>
                <w:color w:val="003F62"/>
                <w:spacing w:val="-5"/>
                <w:sz w:val="18"/>
              </w:rPr>
              <w:t>7.0</w:t>
            </w:r>
            <w:r>
              <w:rPr>
                <w:color w:val="003F62"/>
                <w:sz w:val="18"/>
              </w:rPr>
              <w:tab/>
            </w:r>
            <w:r>
              <w:rPr>
                <w:color w:val="003F62"/>
                <w:spacing w:val="-5"/>
                <w:sz w:val="18"/>
              </w:rPr>
              <w:t>7.1</w:t>
            </w:r>
            <w:r>
              <w:rPr>
                <w:color w:val="003F62"/>
                <w:sz w:val="18"/>
              </w:rPr>
              <w:tab/>
            </w:r>
            <w:r>
              <w:rPr>
                <w:color w:val="003F62"/>
                <w:spacing w:val="-5"/>
                <w:sz w:val="18"/>
              </w:rPr>
              <w:t>7.2</w:t>
            </w:r>
          </w:p>
        </w:tc>
      </w:tr>
      <w:tr w:rsidR="0023410F" w14:paraId="60098120" w14:textId="77777777">
        <w:trPr>
          <w:trHeight w:val="1139"/>
        </w:trPr>
        <w:tc>
          <w:tcPr>
            <w:tcW w:w="2406" w:type="dxa"/>
            <w:tcBorders>
              <w:top w:val="single" w:sz="8" w:space="0" w:color="003F62"/>
              <w:left w:val="nil"/>
              <w:bottom w:val="single" w:sz="8" w:space="0" w:color="003F62"/>
              <w:right w:val="single" w:sz="8" w:space="0" w:color="FFFFFF"/>
            </w:tcBorders>
          </w:tcPr>
          <w:p w14:paraId="6009811B" w14:textId="77777777" w:rsidR="0023410F" w:rsidRDefault="001D4F61">
            <w:pPr>
              <w:pStyle w:val="TableParagraph"/>
              <w:spacing w:line="249" w:lineRule="auto"/>
              <w:ind w:left="90" w:right="199"/>
              <w:rPr>
                <w:sz w:val="18"/>
              </w:rPr>
            </w:pPr>
            <w:r>
              <w:rPr>
                <w:color w:val="003F62"/>
                <w:sz w:val="18"/>
              </w:rPr>
              <w:t xml:space="preserve">Percentage of customers surveyed who are aware </w:t>
            </w:r>
            <w:r>
              <w:rPr>
                <w:color w:val="003F62"/>
                <w:w w:val="110"/>
                <w:sz w:val="18"/>
              </w:rPr>
              <w:t>of</w:t>
            </w:r>
            <w:r>
              <w:rPr>
                <w:color w:val="003F62"/>
                <w:spacing w:val="-4"/>
                <w:w w:val="110"/>
                <w:sz w:val="18"/>
              </w:rPr>
              <w:t xml:space="preserve"> </w:t>
            </w:r>
            <w:r>
              <w:rPr>
                <w:color w:val="003F62"/>
                <w:w w:val="110"/>
                <w:sz w:val="18"/>
              </w:rPr>
              <w:t>financial/customer support</w:t>
            </w:r>
            <w:r>
              <w:rPr>
                <w:color w:val="003F62"/>
                <w:spacing w:val="-4"/>
                <w:w w:val="110"/>
                <w:sz w:val="18"/>
              </w:rPr>
              <w:t xml:space="preserve"> </w:t>
            </w:r>
            <w:r>
              <w:rPr>
                <w:color w:val="003F62"/>
                <w:w w:val="110"/>
                <w:sz w:val="18"/>
              </w:rPr>
              <w:t>program</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1C" w14:textId="77777777" w:rsidR="0023410F" w:rsidRDefault="001D4F61">
            <w:pPr>
              <w:pStyle w:val="TableParagraph"/>
              <w:spacing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1D" w14:textId="77777777" w:rsidR="0023410F" w:rsidRDefault="001D4F61">
            <w:pPr>
              <w:pStyle w:val="TableParagraph"/>
              <w:ind w:left="190" w:right="148"/>
              <w:jc w:val="center"/>
              <w:rPr>
                <w:sz w:val="18"/>
              </w:rPr>
            </w:pPr>
            <w:r>
              <w:rPr>
                <w:color w:val="003F62"/>
                <w:spacing w:val="-5"/>
                <w:w w:val="105"/>
                <w:sz w:val="18"/>
              </w:rPr>
              <w:t>N/A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1E" w14:textId="77777777" w:rsidR="0023410F" w:rsidRDefault="001D4F61">
            <w:pPr>
              <w:pStyle w:val="TableParagraph"/>
              <w:ind w:left="191" w:right="148"/>
              <w:jc w:val="center"/>
              <w:rPr>
                <w:sz w:val="18"/>
              </w:rPr>
            </w:pPr>
            <w:r>
              <w:rPr>
                <w:color w:val="003F62"/>
                <w:spacing w:val="-5"/>
                <w:sz w:val="18"/>
              </w:rPr>
              <w:t>40%</w:t>
            </w:r>
          </w:p>
        </w:tc>
        <w:tc>
          <w:tcPr>
            <w:tcW w:w="4695" w:type="dxa"/>
            <w:gridSpan w:val="5"/>
            <w:tcBorders>
              <w:top w:val="single" w:sz="8" w:space="0" w:color="003F62"/>
              <w:left w:val="single" w:sz="8" w:space="0" w:color="FFFFFF"/>
              <w:bottom w:val="single" w:sz="8" w:space="0" w:color="003F62"/>
              <w:right w:val="nil"/>
            </w:tcBorders>
          </w:tcPr>
          <w:p w14:paraId="6009811F" w14:textId="77777777" w:rsidR="0023410F" w:rsidRDefault="001D4F61">
            <w:pPr>
              <w:pStyle w:val="TableParagraph"/>
              <w:tabs>
                <w:tab w:val="left" w:pos="1251"/>
                <w:tab w:val="left" w:pos="2187"/>
                <w:tab w:val="left" w:pos="3133"/>
                <w:tab w:val="left" w:pos="4063"/>
              </w:tabs>
              <w:ind w:left="305"/>
              <w:rPr>
                <w:sz w:val="18"/>
              </w:rPr>
            </w:pPr>
            <w:r>
              <w:rPr>
                <w:color w:val="003F62"/>
                <w:spacing w:val="-5"/>
                <w:sz w:val="18"/>
              </w:rPr>
              <w:t>40%</w:t>
            </w:r>
            <w:r>
              <w:rPr>
                <w:color w:val="003F62"/>
                <w:sz w:val="18"/>
              </w:rPr>
              <w:tab/>
            </w:r>
            <w:r>
              <w:rPr>
                <w:color w:val="003F62"/>
                <w:spacing w:val="-5"/>
                <w:sz w:val="18"/>
              </w:rPr>
              <w:t>45%</w:t>
            </w:r>
            <w:r>
              <w:rPr>
                <w:color w:val="003F62"/>
                <w:sz w:val="18"/>
              </w:rPr>
              <w:tab/>
            </w:r>
            <w:r>
              <w:rPr>
                <w:color w:val="003F62"/>
                <w:spacing w:val="-5"/>
                <w:sz w:val="18"/>
              </w:rPr>
              <w:t>50%</w:t>
            </w:r>
            <w:r>
              <w:rPr>
                <w:color w:val="003F62"/>
                <w:sz w:val="18"/>
              </w:rPr>
              <w:tab/>
            </w:r>
            <w:r>
              <w:rPr>
                <w:color w:val="003F62"/>
                <w:spacing w:val="-5"/>
                <w:sz w:val="18"/>
              </w:rPr>
              <w:t>55%</w:t>
            </w:r>
            <w:r>
              <w:rPr>
                <w:color w:val="003F62"/>
                <w:sz w:val="18"/>
              </w:rPr>
              <w:tab/>
            </w:r>
            <w:r>
              <w:rPr>
                <w:color w:val="003F62"/>
                <w:spacing w:val="-5"/>
                <w:sz w:val="18"/>
              </w:rPr>
              <w:t>60%</w:t>
            </w:r>
          </w:p>
        </w:tc>
      </w:tr>
      <w:tr w:rsidR="0023410F" w14:paraId="60098127" w14:textId="77777777">
        <w:trPr>
          <w:trHeight w:val="1355"/>
        </w:trPr>
        <w:tc>
          <w:tcPr>
            <w:tcW w:w="2406" w:type="dxa"/>
            <w:tcBorders>
              <w:top w:val="single" w:sz="8" w:space="0" w:color="003F62"/>
              <w:left w:val="nil"/>
              <w:bottom w:val="single" w:sz="8" w:space="0" w:color="003F62"/>
              <w:right w:val="single" w:sz="8" w:space="0" w:color="FFFFFF"/>
            </w:tcBorders>
          </w:tcPr>
          <w:p w14:paraId="60098121" w14:textId="77777777" w:rsidR="0023410F" w:rsidRDefault="001D4F61">
            <w:pPr>
              <w:pStyle w:val="TableParagraph"/>
              <w:spacing w:line="249" w:lineRule="auto"/>
              <w:ind w:left="90" w:right="327"/>
              <w:rPr>
                <w:sz w:val="18"/>
              </w:rPr>
            </w:pPr>
            <w:r>
              <w:rPr>
                <w:color w:val="003F62"/>
                <w:w w:val="105"/>
                <w:sz w:val="18"/>
              </w:rPr>
              <w:t>The variable portion of a</w:t>
            </w:r>
            <w:r>
              <w:rPr>
                <w:color w:val="003F62"/>
                <w:spacing w:val="-14"/>
                <w:w w:val="105"/>
                <w:sz w:val="18"/>
              </w:rPr>
              <w:t xml:space="preserve"> </w:t>
            </w:r>
            <w:r>
              <w:rPr>
                <w:color w:val="003F62"/>
                <w:w w:val="105"/>
                <w:sz w:val="18"/>
              </w:rPr>
              <w:t>residential</w:t>
            </w:r>
            <w:r>
              <w:rPr>
                <w:color w:val="003F62"/>
                <w:spacing w:val="-13"/>
                <w:w w:val="105"/>
                <w:sz w:val="18"/>
              </w:rPr>
              <w:t xml:space="preserve"> </w:t>
            </w:r>
            <w:r>
              <w:rPr>
                <w:color w:val="003F62"/>
                <w:w w:val="105"/>
                <w:sz w:val="18"/>
              </w:rPr>
              <w:t>customer’s bill</w:t>
            </w:r>
            <w:r>
              <w:rPr>
                <w:color w:val="003F62"/>
                <w:spacing w:val="-10"/>
                <w:w w:val="105"/>
                <w:sz w:val="18"/>
              </w:rPr>
              <w:t xml:space="preserve"> </w:t>
            </w:r>
            <w:r>
              <w:rPr>
                <w:color w:val="003F62"/>
                <w:w w:val="105"/>
                <w:sz w:val="18"/>
              </w:rPr>
              <w:t>has</w:t>
            </w:r>
            <w:r>
              <w:rPr>
                <w:color w:val="003F62"/>
                <w:spacing w:val="-9"/>
                <w:w w:val="105"/>
                <w:sz w:val="18"/>
              </w:rPr>
              <w:t xml:space="preserve"> </w:t>
            </w:r>
            <w:r>
              <w:rPr>
                <w:color w:val="003F62"/>
                <w:w w:val="105"/>
                <w:sz w:val="18"/>
              </w:rPr>
              <w:t>increased</w:t>
            </w:r>
            <w:r>
              <w:rPr>
                <w:color w:val="003F62"/>
                <w:spacing w:val="-9"/>
                <w:w w:val="105"/>
                <w:sz w:val="18"/>
              </w:rPr>
              <w:t xml:space="preserve"> </w:t>
            </w:r>
            <w:r>
              <w:rPr>
                <w:color w:val="003F62"/>
                <w:w w:val="105"/>
                <w:sz w:val="18"/>
              </w:rPr>
              <w:t>to</w:t>
            </w:r>
            <w:r>
              <w:rPr>
                <w:color w:val="003F62"/>
                <w:spacing w:val="-9"/>
                <w:w w:val="105"/>
                <w:sz w:val="18"/>
              </w:rPr>
              <w:t xml:space="preserve"> </w:t>
            </w:r>
            <w:r>
              <w:rPr>
                <w:color w:val="003F62"/>
                <w:spacing w:val="-5"/>
                <w:w w:val="105"/>
                <w:sz w:val="18"/>
              </w:rPr>
              <w:t>20</w:t>
            </w:r>
          </w:p>
          <w:p w14:paraId="60098122" w14:textId="77777777" w:rsidR="0023410F" w:rsidRDefault="001D4F61">
            <w:pPr>
              <w:pStyle w:val="TableParagraph"/>
              <w:spacing w:before="2" w:line="249" w:lineRule="auto"/>
              <w:ind w:left="90" w:right="110"/>
              <w:rPr>
                <w:sz w:val="18"/>
              </w:rPr>
            </w:pPr>
            <w:r>
              <w:rPr>
                <w:color w:val="003F62"/>
                <w:sz w:val="18"/>
              </w:rPr>
              <w:t>per cent (Group A, owner, average kL water use)</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23" w14:textId="77777777" w:rsidR="0023410F" w:rsidRDefault="001D4F61">
            <w:pPr>
              <w:pStyle w:val="TableParagraph"/>
              <w:ind w:right="245"/>
              <w:jc w:val="right"/>
              <w:rPr>
                <w:b/>
                <w:sz w:val="18"/>
              </w:rPr>
            </w:pPr>
            <w:r>
              <w:rPr>
                <w:b/>
                <w:color w:val="003F62"/>
                <w:spacing w:val="-4"/>
                <w:sz w:val="18"/>
              </w:rPr>
              <w:t>Event</w:t>
            </w:r>
            <w:r>
              <w:rPr>
                <w:b/>
                <w:color w:val="003F62"/>
                <w:spacing w:val="-6"/>
                <w:sz w:val="18"/>
              </w:rPr>
              <w:t xml:space="preserve"> </w:t>
            </w:r>
            <w:r>
              <w:rPr>
                <w:b/>
                <w:color w:val="003F62"/>
                <w:spacing w:val="-4"/>
                <w:sz w:val="18"/>
              </w:rPr>
              <w:t>data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24" w14:textId="77777777" w:rsidR="0023410F" w:rsidRDefault="001D4F61">
            <w:pPr>
              <w:pStyle w:val="TableParagraph"/>
              <w:ind w:left="190" w:right="148"/>
              <w:jc w:val="center"/>
              <w:rPr>
                <w:sz w:val="18"/>
              </w:rPr>
            </w:pPr>
            <w:r>
              <w:rPr>
                <w:color w:val="003F62"/>
                <w:spacing w:val="-2"/>
                <w:sz w:val="18"/>
              </w:rPr>
              <w:t>20.0%</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25" w14:textId="77777777" w:rsidR="0023410F" w:rsidRDefault="001D4F61">
            <w:pPr>
              <w:pStyle w:val="TableParagraph"/>
              <w:ind w:left="191" w:right="148"/>
              <w:jc w:val="center"/>
              <w:rPr>
                <w:sz w:val="18"/>
              </w:rPr>
            </w:pPr>
            <w:r>
              <w:rPr>
                <w:color w:val="003F62"/>
                <w:spacing w:val="-2"/>
                <w:sz w:val="18"/>
              </w:rPr>
              <w:t>19.9%</w:t>
            </w:r>
          </w:p>
        </w:tc>
        <w:tc>
          <w:tcPr>
            <w:tcW w:w="4695" w:type="dxa"/>
            <w:gridSpan w:val="5"/>
            <w:tcBorders>
              <w:top w:val="single" w:sz="8" w:space="0" w:color="003F62"/>
              <w:left w:val="single" w:sz="8" w:space="0" w:color="FFFFFF"/>
              <w:bottom w:val="single" w:sz="8" w:space="0" w:color="003F62"/>
              <w:right w:val="nil"/>
            </w:tcBorders>
          </w:tcPr>
          <w:p w14:paraId="60098126" w14:textId="77777777" w:rsidR="0023410F" w:rsidRDefault="001D4F61">
            <w:pPr>
              <w:pStyle w:val="TableParagraph"/>
              <w:tabs>
                <w:tab w:val="left" w:pos="1189"/>
                <w:tab w:val="left" w:pos="2131"/>
                <w:tab w:val="left" w:pos="3067"/>
                <w:tab w:val="left" w:pos="4006"/>
              </w:tabs>
              <w:ind w:left="247"/>
              <w:rPr>
                <w:sz w:val="18"/>
              </w:rPr>
            </w:pPr>
            <w:r>
              <w:rPr>
                <w:color w:val="003F62"/>
                <w:spacing w:val="-2"/>
                <w:sz w:val="18"/>
              </w:rPr>
              <w:t>19.0%</w:t>
            </w:r>
            <w:r>
              <w:rPr>
                <w:color w:val="003F62"/>
                <w:sz w:val="18"/>
              </w:rPr>
              <w:tab/>
            </w:r>
            <w:r>
              <w:rPr>
                <w:color w:val="003F62"/>
                <w:spacing w:val="-2"/>
                <w:sz w:val="18"/>
              </w:rPr>
              <w:t>19.2%</w:t>
            </w:r>
            <w:r>
              <w:rPr>
                <w:color w:val="003F62"/>
                <w:sz w:val="18"/>
              </w:rPr>
              <w:tab/>
            </w:r>
            <w:r>
              <w:rPr>
                <w:color w:val="003F62"/>
                <w:spacing w:val="-4"/>
                <w:sz w:val="18"/>
              </w:rPr>
              <w:t>19.4%</w:t>
            </w:r>
            <w:r>
              <w:rPr>
                <w:color w:val="003F62"/>
                <w:sz w:val="18"/>
              </w:rPr>
              <w:tab/>
            </w:r>
            <w:r>
              <w:rPr>
                <w:color w:val="003F62"/>
                <w:spacing w:val="-4"/>
                <w:sz w:val="18"/>
              </w:rPr>
              <w:t>19.6%</w:t>
            </w:r>
            <w:r>
              <w:rPr>
                <w:color w:val="003F62"/>
                <w:sz w:val="18"/>
              </w:rPr>
              <w:tab/>
            </w:r>
            <w:r>
              <w:rPr>
                <w:color w:val="003F62"/>
                <w:spacing w:val="-4"/>
                <w:sz w:val="18"/>
              </w:rPr>
              <w:t>19.9%</w:t>
            </w:r>
          </w:p>
        </w:tc>
      </w:tr>
    </w:tbl>
    <w:p w14:paraId="60098128" w14:textId="77777777" w:rsidR="0023410F" w:rsidRDefault="0023410F">
      <w:pPr>
        <w:pStyle w:val="BodyText"/>
      </w:pPr>
    </w:p>
    <w:p w14:paraId="60098129" w14:textId="77777777" w:rsidR="0023410F" w:rsidRDefault="0023410F">
      <w:pPr>
        <w:pStyle w:val="BodyText"/>
      </w:pPr>
    </w:p>
    <w:p w14:paraId="6009812A" w14:textId="77777777" w:rsidR="0023410F" w:rsidRDefault="0023410F">
      <w:pPr>
        <w:pStyle w:val="BodyText"/>
      </w:pPr>
    </w:p>
    <w:p w14:paraId="6009812B" w14:textId="77777777" w:rsidR="0023410F" w:rsidRDefault="0023410F">
      <w:pPr>
        <w:pStyle w:val="BodyText"/>
      </w:pPr>
    </w:p>
    <w:p w14:paraId="6009812C" w14:textId="77777777" w:rsidR="0023410F" w:rsidRDefault="0023410F">
      <w:pPr>
        <w:pStyle w:val="BodyText"/>
      </w:pPr>
    </w:p>
    <w:p w14:paraId="6009812D" w14:textId="77777777" w:rsidR="0023410F" w:rsidRDefault="0023410F">
      <w:pPr>
        <w:pStyle w:val="BodyText"/>
      </w:pPr>
    </w:p>
    <w:p w14:paraId="6009812E" w14:textId="77777777" w:rsidR="0023410F" w:rsidRDefault="0023410F">
      <w:pPr>
        <w:pStyle w:val="BodyText"/>
      </w:pPr>
    </w:p>
    <w:p w14:paraId="6009812F" w14:textId="77777777" w:rsidR="0023410F" w:rsidRDefault="001D4F61">
      <w:pPr>
        <w:pStyle w:val="BodyText"/>
        <w:rPr>
          <w:sz w:val="13"/>
        </w:rPr>
      </w:pPr>
      <w:r>
        <w:pict w14:anchorId="60098F73">
          <v:shape id="docshape69" o:spid="_x0000_s1949" style="position:absolute;margin-left:36pt;margin-top:8.7pt;width:1in;height:.1pt;z-index:-15711232;mso-wrap-distance-left:0;mso-wrap-distance-right:0;mso-position-horizontal-relative:page" coordorigin="720,174" coordsize="1440,0" path="m720,174r1440,e" filled="f" strokecolor="#00b2cd" strokeweight="1pt">
            <v:path arrowok="t"/>
            <w10:wrap type="topAndBottom" anchorx="page"/>
          </v:shape>
        </w:pict>
      </w:r>
    </w:p>
    <w:p w14:paraId="60098130" w14:textId="77777777" w:rsidR="0023410F" w:rsidRDefault="001D4F61">
      <w:pPr>
        <w:pStyle w:val="ListParagraph"/>
        <w:numPr>
          <w:ilvl w:val="0"/>
          <w:numId w:val="28"/>
        </w:numPr>
        <w:tabs>
          <w:tab w:val="left" w:pos="542"/>
        </w:tabs>
        <w:spacing w:before="32"/>
        <w:ind w:left="541" w:hanging="183"/>
        <w:rPr>
          <w:sz w:val="16"/>
        </w:rPr>
      </w:pPr>
      <w:r>
        <w:rPr>
          <w:color w:val="00B2CD"/>
          <w:sz w:val="16"/>
        </w:rPr>
        <w:t>FC2022/09769</w:t>
      </w:r>
      <w:r>
        <w:rPr>
          <w:color w:val="00B2CD"/>
          <w:spacing w:val="17"/>
          <w:sz w:val="16"/>
        </w:rPr>
        <w:t xml:space="preserve"> </w:t>
      </w:r>
      <w:r>
        <w:rPr>
          <w:color w:val="00B2CD"/>
          <w:sz w:val="16"/>
        </w:rPr>
        <w:t>–</w:t>
      </w:r>
      <w:r>
        <w:rPr>
          <w:color w:val="00B2CD"/>
          <w:spacing w:val="17"/>
          <w:sz w:val="16"/>
        </w:rPr>
        <w:t xml:space="preserve"> </w:t>
      </w:r>
      <w:r>
        <w:rPr>
          <w:color w:val="00B2CD"/>
          <w:sz w:val="16"/>
        </w:rPr>
        <w:t>Register</w:t>
      </w:r>
      <w:r>
        <w:rPr>
          <w:color w:val="00B2CD"/>
          <w:spacing w:val="18"/>
          <w:sz w:val="16"/>
        </w:rPr>
        <w:t xml:space="preserve"> </w:t>
      </w:r>
      <w:r>
        <w:rPr>
          <w:color w:val="00B2CD"/>
          <w:sz w:val="16"/>
        </w:rPr>
        <w:t>of</w:t>
      </w:r>
      <w:r>
        <w:rPr>
          <w:color w:val="00B2CD"/>
          <w:spacing w:val="17"/>
          <w:sz w:val="16"/>
        </w:rPr>
        <w:t xml:space="preserve"> </w:t>
      </w:r>
      <w:r>
        <w:rPr>
          <w:color w:val="00B2CD"/>
          <w:sz w:val="16"/>
        </w:rPr>
        <w:t>capital</w:t>
      </w:r>
      <w:r>
        <w:rPr>
          <w:color w:val="00B2CD"/>
          <w:spacing w:val="18"/>
          <w:sz w:val="16"/>
        </w:rPr>
        <w:t xml:space="preserve"> </w:t>
      </w:r>
      <w:r>
        <w:rPr>
          <w:color w:val="00B2CD"/>
          <w:sz w:val="16"/>
        </w:rPr>
        <w:t>expenditure</w:t>
      </w:r>
      <w:r>
        <w:rPr>
          <w:color w:val="00B2CD"/>
          <w:spacing w:val="17"/>
          <w:sz w:val="16"/>
        </w:rPr>
        <w:t xml:space="preserve"> </w:t>
      </w:r>
      <w:r>
        <w:rPr>
          <w:color w:val="00B2CD"/>
          <w:sz w:val="16"/>
        </w:rPr>
        <w:t>projects</w:t>
      </w:r>
      <w:r>
        <w:rPr>
          <w:color w:val="00B2CD"/>
          <w:spacing w:val="18"/>
          <w:sz w:val="16"/>
        </w:rPr>
        <w:t xml:space="preserve"> </w:t>
      </w:r>
      <w:r>
        <w:rPr>
          <w:color w:val="00B2CD"/>
          <w:spacing w:val="-2"/>
          <w:sz w:val="16"/>
        </w:rPr>
        <w:t>deferred</w:t>
      </w:r>
    </w:p>
    <w:p w14:paraId="60098131" w14:textId="77777777" w:rsidR="0023410F" w:rsidRDefault="001D4F61">
      <w:pPr>
        <w:pStyle w:val="ListParagraph"/>
        <w:numPr>
          <w:ilvl w:val="0"/>
          <w:numId w:val="28"/>
        </w:numPr>
        <w:tabs>
          <w:tab w:val="left" w:pos="621"/>
        </w:tabs>
        <w:spacing w:before="64"/>
        <w:ind w:left="620" w:hanging="262"/>
        <w:rPr>
          <w:sz w:val="16"/>
        </w:rPr>
      </w:pPr>
      <w:r>
        <w:rPr>
          <w:color w:val="00B2CD"/>
          <w:sz w:val="16"/>
        </w:rPr>
        <w:t>FC2022/08416</w:t>
      </w:r>
      <w:r>
        <w:rPr>
          <w:color w:val="00B2CD"/>
          <w:spacing w:val="14"/>
          <w:sz w:val="16"/>
        </w:rPr>
        <w:t xml:space="preserve"> </w:t>
      </w:r>
      <w:r>
        <w:rPr>
          <w:color w:val="00B2CD"/>
          <w:sz w:val="16"/>
        </w:rPr>
        <w:t>–</w:t>
      </w:r>
      <w:r>
        <w:rPr>
          <w:color w:val="00B2CD"/>
          <w:spacing w:val="15"/>
          <w:sz w:val="16"/>
        </w:rPr>
        <w:t xml:space="preserve"> </w:t>
      </w:r>
      <w:r>
        <w:rPr>
          <w:color w:val="00B2CD"/>
          <w:sz w:val="16"/>
        </w:rPr>
        <w:t>Price</w:t>
      </w:r>
      <w:r>
        <w:rPr>
          <w:color w:val="00B2CD"/>
          <w:spacing w:val="15"/>
          <w:sz w:val="16"/>
        </w:rPr>
        <w:t xml:space="preserve"> </w:t>
      </w:r>
      <w:r>
        <w:rPr>
          <w:color w:val="00B2CD"/>
          <w:sz w:val="16"/>
        </w:rPr>
        <w:t>Submission</w:t>
      </w:r>
      <w:r>
        <w:rPr>
          <w:color w:val="00B2CD"/>
          <w:spacing w:val="15"/>
          <w:sz w:val="16"/>
        </w:rPr>
        <w:t xml:space="preserve"> </w:t>
      </w:r>
      <w:r>
        <w:rPr>
          <w:color w:val="00B2CD"/>
          <w:sz w:val="16"/>
        </w:rPr>
        <w:t>2023-28</w:t>
      </w:r>
      <w:r>
        <w:rPr>
          <w:color w:val="00B2CD"/>
          <w:spacing w:val="14"/>
          <w:sz w:val="16"/>
        </w:rPr>
        <w:t xml:space="preserve"> </w:t>
      </w:r>
      <w:r>
        <w:rPr>
          <w:color w:val="00B2CD"/>
          <w:sz w:val="16"/>
        </w:rPr>
        <w:t>–</w:t>
      </w:r>
      <w:r>
        <w:rPr>
          <w:color w:val="00B2CD"/>
          <w:spacing w:val="15"/>
          <w:sz w:val="16"/>
        </w:rPr>
        <w:t xml:space="preserve"> </w:t>
      </w:r>
      <w:r>
        <w:rPr>
          <w:color w:val="00B2CD"/>
          <w:sz w:val="16"/>
        </w:rPr>
        <w:t>Outcomes</w:t>
      </w:r>
      <w:r>
        <w:rPr>
          <w:color w:val="00B2CD"/>
          <w:spacing w:val="15"/>
          <w:sz w:val="16"/>
        </w:rPr>
        <w:t xml:space="preserve"> </w:t>
      </w:r>
      <w:r>
        <w:rPr>
          <w:color w:val="00B2CD"/>
          <w:sz w:val="16"/>
        </w:rPr>
        <w:t>Measures</w:t>
      </w:r>
      <w:r>
        <w:rPr>
          <w:color w:val="00B2CD"/>
          <w:spacing w:val="15"/>
          <w:sz w:val="16"/>
        </w:rPr>
        <w:t xml:space="preserve"> </w:t>
      </w:r>
      <w:r>
        <w:rPr>
          <w:color w:val="00B2CD"/>
          <w:sz w:val="16"/>
        </w:rPr>
        <w:t>and</w:t>
      </w:r>
      <w:r>
        <w:rPr>
          <w:color w:val="00B2CD"/>
          <w:spacing w:val="15"/>
          <w:sz w:val="16"/>
        </w:rPr>
        <w:t xml:space="preserve"> </w:t>
      </w:r>
      <w:r>
        <w:rPr>
          <w:color w:val="00B2CD"/>
          <w:spacing w:val="-2"/>
          <w:sz w:val="16"/>
        </w:rPr>
        <w:t>Targets</w:t>
      </w:r>
    </w:p>
    <w:p w14:paraId="60098132" w14:textId="77777777" w:rsidR="0023410F" w:rsidRDefault="0023410F">
      <w:pPr>
        <w:rPr>
          <w:sz w:val="16"/>
        </w:rPr>
        <w:sectPr w:rsidR="0023410F">
          <w:pgSz w:w="11910" w:h="16840"/>
          <w:pgMar w:top="580" w:right="440" w:bottom="660" w:left="360" w:header="0" w:footer="380" w:gutter="0"/>
          <w:cols w:space="720"/>
        </w:sectPr>
      </w:pPr>
    </w:p>
    <w:p w14:paraId="60098133" w14:textId="77777777" w:rsidR="0023410F" w:rsidRDefault="001D4F61">
      <w:pPr>
        <w:pStyle w:val="Heading3"/>
        <w:spacing w:before="62"/>
        <w:ind w:left="371"/>
      </w:pPr>
      <w:r>
        <w:rPr>
          <w:color w:val="00B2CD"/>
        </w:rPr>
        <w:lastRenderedPageBreak/>
        <w:t>Outcome</w:t>
      </w:r>
      <w:r>
        <w:rPr>
          <w:color w:val="00B2CD"/>
          <w:spacing w:val="-7"/>
        </w:rPr>
        <w:t xml:space="preserve"> </w:t>
      </w:r>
      <w:r>
        <w:rPr>
          <w:color w:val="00B2CD"/>
        </w:rPr>
        <w:t>4:</w:t>
      </w:r>
      <w:r>
        <w:rPr>
          <w:color w:val="00B2CD"/>
          <w:spacing w:val="-7"/>
        </w:rPr>
        <w:t xml:space="preserve"> </w:t>
      </w:r>
      <w:r>
        <w:rPr>
          <w:color w:val="00B2CD"/>
        </w:rPr>
        <w:t>Improved</w:t>
      </w:r>
      <w:r>
        <w:rPr>
          <w:color w:val="00B2CD"/>
          <w:spacing w:val="-7"/>
        </w:rPr>
        <w:t xml:space="preserve"> </w:t>
      </w:r>
      <w:r>
        <w:rPr>
          <w:color w:val="00B2CD"/>
        </w:rPr>
        <w:t>water</w:t>
      </w:r>
      <w:r>
        <w:rPr>
          <w:color w:val="00B2CD"/>
          <w:spacing w:val="-7"/>
        </w:rPr>
        <w:t xml:space="preserve"> </w:t>
      </w:r>
      <w:r>
        <w:rPr>
          <w:color w:val="00B2CD"/>
        </w:rPr>
        <w:t>quality</w:t>
      </w:r>
      <w:r>
        <w:rPr>
          <w:color w:val="00B2CD"/>
          <w:spacing w:val="-7"/>
        </w:rPr>
        <w:t xml:space="preserve"> </w:t>
      </w:r>
      <w:r>
        <w:rPr>
          <w:color w:val="00B2CD"/>
        </w:rPr>
        <w:t>in</w:t>
      </w:r>
      <w:r>
        <w:rPr>
          <w:color w:val="00B2CD"/>
          <w:spacing w:val="-7"/>
        </w:rPr>
        <w:t xml:space="preserve"> </w:t>
      </w:r>
      <w:r>
        <w:rPr>
          <w:color w:val="00B2CD"/>
        </w:rPr>
        <w:t>identified</w:t>
      </w:r>
      <w:r>
        <w:rPr>
          <w:color w:val="00B2CD"/>
          <w:spacing w:val="-7"/>
        </w:rPr>
        <w:t xml:space="preserve"> </w:t>
      </w:r>
      <w:r>
        <w:rPr>
          <w:color w:val="00B2CD"/>
          <w:spacing w:val="-2"/>
        </w:rPr>
        <w:t>communities</w:t>
      </w:r>
    </w:p>
    <w:p w14:paraId="60098134" w14:textId="77777777" w:rsidR="0023410F" w:rsidRDefault="001D4F61">
      <w:pPr>
        <w:pStyle w:val="Heading5"/>
        <w:spacing w:before="165"/>
        <w:ind w:left="371"/>
      </w:pPr>
      <w:r>
        <w:rPr>
          <w:color w:val="003F62"/>
        </w:rPr>
        <w:t>What</w:t>
      </w:r>
      <w:r>
        <w:rPr>
          <w:color w:val="003F62"/>
          <w:spacing w:val="-6"/>
        </w:rPr>
        <w:t xml:space="preserve"> </w:t>
      </w:r>
      <w:r>
        <w:rPr>
          <w:color w:val="003F62"/>
        </w:rPr>
        <w:t>we</w:t>
      </w:r>
      <w:r>
        <w:rPr>
          <w:color w:val="003F62"/>
          <w:spacing w:val="-4"/>
        </w:rPr>
        <w:t xml:space="preserve"> </w:t>
      </w:r>
      <w:r>
        <w:rPr>
          <w:color w:val="003F62"/>
        </w:rPr>
        <w:t>heard</w:t>
      </w:r>
      <w:r>
        <w:rPr>
          <w:color w:val="003F62"/>
          <w:spacing w:val="-3"/>
        </w:rPr>
        <w:t xml:space="preserve"> </w:t>
      </w:r>
      <w:r>
        <w:rPr>
          <w:color w:val="003F62"/>
        </w:rPr>
        <w:t>from</w:t>
      </w:r>
      <w:r>
        <w:rPr>
          <w:color w:val="003F62"/>
          <w:spacing w:val="-4"/>
        </w:rPr>
        <w:t xml:space="preserve"> </w:t>
      </w:r>
      <w:r>
        <w:rPr>
          <w:color w:val="003F62"/>
        </w:rPr>
        <w:t>our</w:t>
      </w:r>
      <w:r>
        <w:rPr>
          <w:color w:val="003F62"/>
          <w:spacing w:val="-3"/>
        </w:rPr>
        <w:t xml:space="preserve"> </w:t>
      </w:r>
      <w:r>
        <w:rPr>
          <w:color w:val="003F62"/>
          <w:spacing w:val="-2"/>
        </w:rPr>
        <w:t>customers</w:t>
      </w:r>
    </w:p>
    <w:p w14:paraId="60098135" w14:textId="77777777" w:rsidR="0023410F" w:rsidRDefault="001D4F61">
      <w:pPr>
        <w:pStyle w:val="BodyText"/>
        <w:spacing w:before="115" w:line="249" w:lineRule="auto"/>
        <w:ind w:left="371" w:right="400"/>
      </w:pPr>
      <w:r>
        <w:rPr>
          <w:color w:val="003F62"/>
          <w:w w:val="105"/>
        </w:rPr>
        <w:t>Our customers experience different water quality and taste depen</w:t>
      </w:r>
      <w:r>
        <w:rPr>
          <w:color w:val="003F62"/>
          <w:w w:val="105"/>
        </w:rPr>
        <w:t>ding on their water sources. Communities paying</w:t>
      </w:r>
      <w:r>
        <w:rPr>
          <w:color w:val="003F62"/>
          <w:spacing w:val="-15"/>
          <w:w w:val="105"/>
        </w:rPr>
        <w:t xml:space="preserve"> </w:t>
      </w:r>
      <w:r>
        <w:rPr>
          <w:color w:val="003F62"/>
          <w:w w:val="105"/>
        </w:rPr>
        <w:t>an</w:t>
      </w:r>
      <w:r>
        <w:rPr>
          <w:color w:val="003F62"/>
          <w:spacing w:val="-15"/>
          <w:w w:val="105"/>
        </w:rPr>
        <w:t xml:space="preserve"> </w:t>
      </w:r>
      <w:r>
        <w:rPr>
          <w:color w:val="003F62"/>
          <w:w w:val="105"/>
        </w:rPr>
        <w:t>equivalent</w:t>
      </w:r>
      <w:r>
        <w:rPr>
          <w:color w:val="003F62"/>
          <w:spacing w:val="-14"/>
          <w:w w:val="105"/>
        </w:rPr>
        <w:t xml:space="preserve"> </w:t>
      </w:r>
      <w:r>
        <w:rPr>
          <w:color w:val="003F62"/>
          <w:w w:val="105"/>
        </w:rPr>
        <w:t>cost</w:t>
      </w:r>
      <w:r>
        <w:rPr>
          <w:color w:val="003F62"/>
          <w:spacing w:val="-15"/>
          <w:w w:val="105"/>
        </w:rPr>
        <w:t xml:space="preserve"> </w:t>
      </w:r>
      <w:r>
        <w:rPr>
          <w:color w:val="003F62"/>
          <w:w w:val="105"/>
        </w:rPr>
        <w:t>for</w:t>
      </w:r>
      <w:r>
        <w:rPr>
          <w:color w:val="003F62"/>
          <w:spacing w:val="-14"/>
          <w:w w:val="105"/>
        </w:rPr>
        <w:t xml:space="preserve"> </w:t>
      </w:r>
      <w:r>
        <w:rPr>
          <w:color w:val="003F62"/>
          <w:w w:val="105"/>
        </w:rPr>
        <w:t>water</w:t>
      </w:r>
      <w:r>
        <w:rPr>
          <w:color w:val="003F62"/>
          <w:spacing w:val="-15"/>
          <w:w w:val="105"/>
        </w:rPr>
        <w:t xml:space="preserve"> </w:t>
      </w:r>
      <w:r>
        <w:rPr>
          <w:color w:val="003F62"/>
          <w:w w:val="105"/>
        </w:rPr>
        <w:t>services</w:t>
      </w:r>
      <w:r>
        <w:rPr>
          <w:color w:val="003F62"/>
          <w:spacing w:val="-15"/>
          <w:w w:val="105"/>
        </w:rPr>
        <w:t xml:space="preserve"> </w:t>
      </w:r>
      <w:r>
        <w:rPr>
          <w:color w:val="003F62"/>
          <w:w w:val="105"/>
        </w:rPr>
        <w:t>want</w:t>
      </w:r>
      <w:r>
        <w:rPr>
          <w:color w:val="003F62"/>
          <w:spacing w:val="-14"/>
          <w:w w:val="105"/>
        </w:rPr>
        <w:t xml:space="preserve"> </w:t>
      </w:r>
      <w:r>
        <w:rPr>
          <w:color w:val="003F62"/>
          <w:w w:val="105"/>
        </w:rPr>
        <w:t>equitable</w:t>
      </w:r>
      <w:r>
        <w:rPr>
          <w:color w:val="003F62"/>
          <w:spacing w:val="-15"/>
          <w:w w:val="105"/>
        </w:rPr>
        <w:t xml:space="preserve"> </w:t>
      </w:r>
      <w:r>
        <w:rPr>
          <w:color w:val="003F62"/>
          <w:w w:val="105"/>
        </w:rPr>
        <w:t>water</w:t>
      </w:r>
      <w:r>
        <w:rPr>
          <w:color w:val="003F62"/>
          <w:spacing w:val="-14"/>
          <w:w w:val="105"/>
        </w:rPr>
        <w:t xml:space="preserve"> </w:t>
      </w:r>
      <w:r>
        <w:rPr>
          <w:color w:val="003F62"/>
          <w:w w:val="105"/>
        </w:rPr>
        <w:t>quality</w:t>
      </w:r>
      <w:r>
        <w:rPr>
          <w:color w:val="003F62"/>
          <w:spacing w:val="-15"/>
          <w:w w:val="105"/>
        </w:rPr>
        <w:t xml:space="preserve"> </w:t>
      </w:r>
      <w:r>
        <w:rPr>
          <w:color w:val="003F62"/>
          <w:w w:val="105"/>
        </w:rPr>
        <w:t>and</w:t>
      </w:r>
      <w:r>
        <w:rPr>
          <w:color w:val="003F62"/>
          <w:spacing w:val="-15"/>
          <w:w w:val="105"/>
        </w:rPr>
        <w:t xml:space="preserve"> </w:t>
      </w:r>
      <w:r>
        <w:rPr>
          <w:color w:val="003F62"/>
          <w:w w:val="105"/>
        </w:rPr>
        <w:t>taste.</w:t>
      </w:r>
      <w:r>
        <w:rPr>
          <w:color w:val="003F62"/>
          <w:spacing w:val="-14"/>
          <w:w w:val="105"/>
        </w:rPr>
        <w:t xml:space="preserve"> </w:t>
      </w:r>
      <w:r>
        <w:rPr>
          <w:color w:val="003F62"/>
          <w:w w:val="105"/>
        </w:rPr>
        <w:t>Although</w:t>
      </w:r>
      <w:r>
        <w:rPr>
          <w:color w:val="003F62"/>
          <w:spacing w:val="-15"/>
          <w:w w:val="105"/>
        </w:rPr>
        <w:t xml:space="preserve"> </w:t>
      </w:r>
      <w:r>
        <w:rPr>
          <w:color w:val="003F62"/>
          <w:w w:val="105"/>
        </w:rPr>
        <w:t>the</w:t>
      </w:r>
      <w:r>
        <w:rPr>
          <w:color w:val="003F62"/>
          <w:spacing w:val="-14"/>
          <w:w w:val="105"/>
        </w:rPr>
        <w:t xml:space="preserve"> </w:t>
      </w:r>
      <w:r>
        <w:rPr>
          <w:color w:val="003F62"/>
          <w:w w:val="105"/>
        </w:rPr>
        <w:t>tap</w:t>
      </w:r>
      <w:r>
        <w:rPr>
          <w:color w:val="003F62"/>
          <w:spacing w:val="-15"/>
          <w:w w:val="105"/>
        </w:rPr>
        <w:t xml:space="preserve"> </w:t>
      </w:r>
      <w:r>
        <w:rPr>
          <w:color w:val="003F62"/>
          <w:w w:val="105"/>
        </w:rPr>
        <w:t>water</w:t>
      </w:r>
      <w:r>
        <w:rPr>
          <w:color w:val="003F62"/>
          <w:spacing w:val="-14"/>
          <w:w w:val="105"/>
        </w:rPr>
        <w:t xml:space="preserve"> </w:t>
      </w:r>
      <w:r>
        <w:rPr>
          <w:color w:val="003F62"/>
          <w:w w:val="105"/>
        </w:rPr>
        <w:t>is</w:t>
      </w:r>
      <w:r>
        <w:rPr>
          <w:color w:val="003F62"/>
          <w:spacing w:val="-15"/>
          <w:w w:val="105"/>
        </w:rPr>
        <w:t xml:space="preserve"> </w:t>
      </w:r>
      <w:r>
        <w:rPr>
          <w:color w:val="003F62"/>
          <w:w w:val="105"/>
        </w:rPr>
        <w:t>safe to</w:t>
      </w:r>
      <w:r>
        <w:rPr>
          <w:color w:val="003F62"/>
          <w:spacing w:val="-3"/>
          <w:w w:val="105"/>
        </w:rPr>
        <w:t xml:space="preserve"> </w:t>
      </w:r>
      <w:r>
        <w:rPr>
          <w:color w:val="003F62"/>
          <w:w w:val="105"/>
        </w:rPr>
        <w:t>drink,</w:t>
      </w:r>
      <w:r>
        <w:rPr>
          <w:color w:val="003F62"/>
          <w:spacing w:val="-3"/>
          <w:w w:val="105"/>
        </w:rPr>
        <w:t xml:space="preserve"> </w:t>
      </w:r>
      <w:r>
        <w:rPr>
          <w:color w:val="003F62"/>
          <w:w w:val="105"/>
        </w:rPr>
        <w:t>many</w:t>
      </w:r>
      <w:r>
        <w:rPr>
          <w:color w:val="003F62"/>
          <w:spacing w:val="-3"/>
          <w:w w:val="105"/>
        </w:rPr>
        <w:t xml:space="preserve"> </w:t>
      </w:r>
      <w:r>
        <w:rPr>
          <w:color w:val="003F62"/>
          <w:w w:val="105"/>
        </w:rPr>
        <w:t>people</w:t>
      </w:r>
      <w:r>
        <w:rPr>
          <w:color w:val="003F62"/>
          <w:spacing w:val="-3"/>
          <w:w w:val="105"/>
        </w:rPr>
        <w:t xml:space="preserve"> </w:t>
      </w:r>
      <w:r>
        <w:rPr>
          <w:color w:val="003F62"/>
          <w:w w:val="105"/>
        </w:rPr>
        <w:t>in</w:t>
      </w:r>
      <w:r>
        <w:rPr>
          <w:color w:val="003F62"/>
          <w:spacing w:val="-3"/>
          <w:w w:val="105"/>
        </w:rPr>
        <w:t xml:space="preserve"> </w:t>
      </w:r>
      <w:r>
        <w:rPr>
          <w:color w:val="003F62"/>
          <w:w w:val="105"/>
        </w:rPr>
        <w:t>towns</w:t>
      </w:r>
      <w:r>
        <w:rPr>
          <w:color w:val="003F62"/>
          <w:spacing w:val="-3"/>
          <w:w w:val="105"/>
        </w:rPr>
        <w:t xml:space="preserve"> </w:t>
      </w:r>
      <w:r>
        <w:rPr>
          <w:color w:val="003F62"/>
          <w:w w:val="105"/>
        </w:rPr>
        <w:t>where</w:t>
      </w:r>
      <w:r>
        <w:rPr>
          <w:color w:val="003F62"/>
          <w:spacing w:val="-3"/>
          <w:w w:val="105"/>
        </w:rPr>
        <w:t xml:space="preserve"> </w:t>
      </w:r>
      <w:r>
        <w:rPr>
          <w:color w:val="003F62"/>
          <w:w w:val="105"/>
        </w:rPr>
        <w:t>there</w:t>
      </w:r>
      <w:r>
        <w:rPr>
          <w:color w:val="003F62"/>
          <w:spacing w:val="-3"/>
          <w:w w:val="105"/>
        </w:rPr>
        <w:t xml:space="preserve"> </w:t>
      </w:r>
      <w:r>
        <w:rPr>
          <w:color w:val="003F62"/>
          <w:w w:val="105"/>
        </w:rPr>
        <w:t>is</w:t>
      </w:r>
      <w:r>
        <w:rPr>
          <w:color w:val="003F62"/>
          <w:spacing w:val="-3"/>
          <w:w w:val="105"/>
        </w:rPr>
        <w:t xml:space="preserve"> </w:t>
      </w:r>
      <w:r>
        <w:rPr>
          <w:color w:val="003F62"/>
          <w:w w:val="105"/>
        </w:rPr>
        <w:t>a</w:t>
      </w:r>
      <w:r>
        <w:rPr>
          <w:color w:val="003F62"/>
          <w:spacing w:val="-3"/>
          <w:w w:val="105"/>
        </w:rPr>
        <w:t xml:space="preserve"> </w:t>
      </w:r>
      <w:r>
        <w:rPr>
          <w:color w:val="003F62"/>
          <w:w w:val="105"/>
        </w:rPr>
        <w:t>groundwater</w:t>
      </w:r>
      <w:r>
        <w:rPr>
          <w:color w:val="003F62"/>
          <w:spacing w:val="-3"/>
          <w:w w:val="105"/>
        </w:rPr>
        <w:t xml:space="preserve"> </w:t>
      </w:r>
      <w:r>
        <w:rPr>
          <w:color w:val="003F62"/>
          <w:w w:val="105"/>
        </w:rPr>
        <w:t>supply</w:t>
      </w:r>
      <w:r>
        <w:rPr>
          <w:color w:val="003F62"/>
          <w:spacing w:val="-3"/>
          <w:w w:val="105"/>
        </w:rPr>
        <w:t xml:space="preserve"> </w:t>
      </w:r>
      <w:r>
        <w:rPr>
          <w:color w:val="003F62"/>
          <w:w w:val="105"/>
        </w:rPr>
        <w:t>find</w:t>
      </w:r>
      <w:r>
        <w:rPr>
          <w:color w:val="003F62"/>
          <w:spacing w:val="-3"/>
          <w:w w:val="105"/>
        </w:rPr>
        <w:t xml:space="preserve"> </w:t>
      </w:r>
      <w:r>
        <w:rPr>
          <w:color w:val="003F62"/>
          <w:w w:val="105"/>
        </w:rPr>
        <w:t>the</w:t>
      </w:r>
      <w:r>
        <w:rPr>
          <w:color w:val="003F62"/>
          <w:spacing w:val="-3"/>
          <w:w w:val="105"/>
        </w:rPr>
        <w:t xml:space="preserve"> </w:t>
      </w:r>
      <w:r>
        <w:rPr>
          <w:color w:val="003F62"/>
          <w:w w:val="105"/>
        </w:rPr>
        <w:t>taste</w:t>
      </w:r>
      <w:r>
        <w:rPr>
          <w:color w:val="003F62"/>
          <w:spacing w:val="-3"/>
          <w:w w:val="105"/>
        </w:rPr>
        <w:t xml:space="preserve"> </w:t>
      </w:r>
      <w:r>
        <w:rPr>
          <w:color w:val="003F62"/>
          <w:w w:val="105"/>
        </w:rPr>
        <w:t>unpalatable</w:t>
      </w:r>
      <w:r>
        <w:rPr>
          <w:color w:val="003F62"/>
          <w:spacing w:val="-3"/>
          <w:w w:val="105"/>
        </w:rPr>
        <w:t xml:space="preserve"> </w:t>
      </w:r>
      <w:r>
        <w:rPr>
          <w:color w:val="003F62"/>
          <w:w w:val="105"/>
        </w:rPr>
        <w:t>as</w:t>
      </w:r>
      <w:r>
        <w:rPr>
          <w:color w:val="003F62"/>
          <w:spacing w:val="-3"/>
          <w:w w:val="105"/>
        </w:rPr>
        <w:t xml:space="preserve"> </w:t>
      </w:r>
      <w:r>
        <w:rPr>
          <w:color w:val="003F62"/>
          <w:w w:val="105"/>
        </w:rPr>
        <w:t>a</w:t>
      </w:r>
      <w:r>
        <w:rPr>
          <w:color w:val="003F62"/>
          <w:spacing w:val="-3"/>
          <w:w w:val="105"/>
        </w:rPr>
        <w:t xml:space="preserve"> </w:t>
      </w:r>
      <w:r>
        <w:rPr>
          <w:color w:val="003F62"/>
          <w:w w:val="105"/>
        </w:rPr>
        <w:t>result</w:t>
      </w:r>
      <w:r>
        <w:rPr>
          <w:color w:val="003F62"/>
          <w:spacing w:val="-3"/>
          <w:w w:val="105"/>
        </w:rPr>
        <w:t xml:space="preserve"> </w:t>
      </w:r>
      <w:r>
        <w:rPr>
          <w:color w:val="003F62"/>
          <w:w w:val="105"/>
        </w:rPr>
        <w:t>of</w:t>
      </w:r>
      <w:r>
        <w:rPr>
          <w:color w:val="003F62"/>
          <w:spacing w:val="-3"/>
          <w:w w:val="105"/>
        </w:rPr>
        <w:t xml:space="preserve"> </w:t>
      </w:r>
      <w:r>
        <w:rPr>
          <w:color w:val="003F62"/>
          <w:w w:val="105"/>
        </w:rPr>
        <w:t>the naturally occurring mineral salts.</w:t>
      </w:r>
    </w:p>
    <w:p w14:paraId="60098136" w14:textId="77777777" w:rsidR="0023410F" w:rsidRDefault="001D4F61">
      <w:pPr>
        <w:pStyle w:val="BodyText"/>
        <w:spacing w:before="116" w:line="249" w:lineRule="auto"/>
        <w:ind w:left="371" w:right="286"/>
      </w:pPr>
      <w:r>
        <w:rPr>
          <w:color w:val="003F62"/>
          <w:w w:val="105"/>
        </w:rPr>
        <w:t>There is a demonstrated impact that taste and the factors contributing to it can have on broader public health, cost</w:t>
      </w:r>
      <w:r>
        <w:rPr>
          <w:color w:val="003F62"/>
          <w:spacing w:val="-12"/>
          <w:w w:val="105"/>
        </w:rPr>
        <w:t xml:space="preserve"> </w:t>
      </w:r>
      <w:r>
        <w:rPr>
          <w:color w:val="003F62"/>
          <w:w w:val="105"/>
        </w:rPr>
        <w:t>of</w:t>
      </w:r>
      <w:r>
        <w:rPr>
          <w:color w:val="003F62"/>
          <w:spacing w:val="-12"/>
          <w:w w:val="105"/>
        </w:rPr>
        <w:t xml:space="preserve"> </w:t>
      </w:r>
      <w:r>
        <w:rPr>
          <w:color w:val="003F62"/>
          <w:w w:val="105"/>
        </w:rPr>
        <w:t>living</w:t>
      </w:r>
      <w:r>
        <w:rPr>
          <w:color w:val="003F62"/>
          <w:spacing w:val="-12"/>
          <w:w w:val="105"/>
        </w:rPr>
        <w:t xml:space="preserve"> </w:t>
      </w:r>
      <w:r>
        <w:rPr>
          <w:color w:val="003F62"/>
          <w:w w:val="105"/>
        </w:rPr>
        <w:t>and</w:t>
      </w:r>
      <w:r>
        <w:rPr>
          <w:color w:val="003F62"/>
          <w:spacing w:val="-12"/>
          <w:w w:val="105"/>
        </w:rPr>
        <w:t xml:space="preserve"> </w:t>
      </w:r>
      <w:r>
        <w:rPr>
          <w:color w:val="003F62"/>
          <w:w w:val="105"/>
        </w:rPr>
        <w:t>commercial</w:t>
      </w:r>
      <w:r>
        <w:rPr>
          <w:color w:val="003F62"/>
          <w:spacing w:val="-12"/>
          <w:w w:val="105"/>
        </w:rPr>
        <w:t xml:space="preserve"> </w:t>
      </w:r>
      <w:r>
        <w:rPr>
          <w:color w:val="003F62"/>
          <w:w w:val="105"/>
        </w:rPr>
        <w:t>outcomes</w:t>
      </w:r>
      <w:r>
        <w:rPr>
          <w:color w:val="003F62"/>
          <w:spacing w:val="-12"/>
          <w:w w:val="105"/>
        </w:rPr>
        <w:t xml:space="preserve"> </w:t>
      </w:r>
      <w:r>
        <w:rPr>
          <w:color w:val="003F62"/>
          <w:w w:val="105"/>
        </w:rPr>
        <w:t>in</w:t>
      </w:r>
      <w:r>
        <w:rPr>
          <w:color w:val="003F62"/>
          <w:spacing w:val="-12"/>
          <w:w w:val="105"/>
        </w:rPr>
        <w:t xml:space="preserve"> </w:t>
      </w:r>
      <w:r>
        <w:rPr>
          <w:color w:val="003F62"/>
          <w:w w:val="105"/>
        </w:rPr>
        <w:t>communities.</w:t>
      </w:r>
      <w:r>
        <w:rPr>
          <w:color w:val="003F62"/>
          <w:spacing w:val="-12"/>
          <w:w w:val="105"/>
        </w:rPr>
        <w:t xml:space="preserve"> </w:t>
      </w:r>
      <w:r>
        <w:rPr>
          <w:color w:val="003F62"/>
          <w:w w:val="105"/>
        </w:rPr>
        <w:t>Water</w:t>
      </w:r>
      <w:r>
        <w:rPr>
          <w:color w:val="003F62"/>
          <w:spacing w:val="-12"/>
          <w:w w:val="105"/>
        </w:rPr>
        <w:t xml:space="preserve"> </w:t>
      </w:r>
      <w:r>
        <w:rPr>
          <w:color w:val="003F62"/>
          <w:w w:val="105"/>
        </w:rPr>
        <w:t>quality</w:t>
      </w:r>
      <w:r>
        <w:rPr>
          <w:color w:val="003F62"/>
          <w:spacing w:val="-12"/>
          <w:w w:val="105"/>
        </w:rPr>
        <w:t xml:space="preserve"> </w:t>
      </w:r>
      <w:r>
        <w:rPr>
          <w:color w:val="003F62"/>
          <w:w w:val="105"/>
        </w:rPr>
        <w:t>also</w:t>
      </w:r>
      <w:r>
        <w:rPr>
          <w:color w:val="003F62"/>
          <w:spacing w:val="-12"/>
          <w:w w:val="105"/>
        </w:rPr>
        <w:t xml:space="preserve"> </w:t>
      </w:r>
      <w:r>
        <w:rPr>
          <w:color w:val="003F62"/>
          <w:w w:val="105"/>
        </w:rPr>
        <w:t>impacts</w:t>
      </w:r>
      <w:r>
        <w:rPr>
          <w:color w:val="003F62"/>
          <w:spacing w:val="-12"/>
          <w:w w:val="105"/>
        </w:rPr>
        <w:t xml:space="preserve"> </w:t>
      </w:r>
      <w:r>
        <w:rPr>
          <w:color w:val="003F62"/>
          <w:w w:val="105"/>
        </w:rPr>
        <w:t>responses</w:t>
      </w:r>
      <w:r>
        <w:rPr>
          <w:color w:val="003F62"/>
          <w:spacing w:val="-12"/>
          <w:w w:val="105"/>
        </w:rPr>
        <w:t xml:space="preserve"> </w:t>
      </w:r>
      <w:r>
        <w:rPr>
          <w:color w:val="003F62"/>
          <w:w w:val="105"/>
        </w:rPr>
        <w:t>to</w:t>
      </w:r>
      <w:r>
        <w:rPr>
          <w:color w:val="003F62"/>
          <w:spacing w:val="-12"/>
          <w:w w:val="105"/>
        </w:rPr>
        <w:t xml:space="preserve"> </w:t>
      </w:r>
      <w:r>
        <w:rPr>
          <w:color w:val="003F62"/>
          <w:w w:val="105"/>
        </w:rPr>
        <w:t>satisfaction</w:t>
      </w:r>
      <w:r>
        <w:rPr>
          <w:color w:val="003F62"/>
          <w:spacing w:val="-12"/>
          <w:w w:val="105"/>
        </w:rPr>
        <w:t xml:space="preserve"> </w:t>
      </w:r>
      <w:r>
        <w:rPr>
          <w:color w:val="003F62"/>
          <w:w w:val="105"/>
        </w:rPr>
        <w:t>and perceptions</w:t>
      </w:r>
      <w:r>
        <w:rPr>
          <w:color w:val="003F62"/>
          <w:spacing w:val="-6"/>
          <w:w w:val="105"/>
        </w:rPr>
        <w:t xml:space="preserve"> </w:t>
      </w:r>
      <w:r>
        <w:rPr>
          <w:color w:val="003F62"/>
          <w:w w:val="105"/>
        </w:rPr>
        <w:t>of</w:t>
      </w:r>
      <w:r>
        <w:rPr>
          <w:color w:val="003F62"/>
          <w:spacing w:val="-6"/>
          <w:w w:val="105"/>
        </w:rPr>
        <w:t xml:space="preserve"> </w:t>
      </w:r>
      <w:r>
        <w:rPr>
          <w:color w:val="003F62"/>
          <w:w w:val="105"/>
        </w:rPr>
        <w:t>value.</w:t>
      </w:r>
      <w:r>
        <w:rPr>
          <w:color w:val="003F62"/>
          <w:spacing w:val="-6"/>
          <w:w w:val="105"/>
        </w:rPr>
        <w:t xml:space="preserve"> </w:t>
      </w:r>
      <w:r>
        <w:rPr>
          <w:color w:val="003F62"/>
          <w:w w:val="105"/>
        </w:rPr>
        <w:t>In</w:t>
      </w:r>
      <w:r>
        <w:rPr>
          <w:color w:val="003F62"/>
          <w:spacing w:val="-6"/>
          <w:w w:val="105"/>
        </w:rPr>
        <w:t xml:space="preserve"> </w:t>
      </w:r>
      <w:r>
        <w:rPr>
          <w:color w:val="003F62"/>
          <w:w w:val="105"/>
        </w:rPr>
        <w:t>particular,</w:t>
      </w:r>
      <w:r>
        <w:rPr>
          <w:color w:val="003F62"/>
          <w:spacing w:val="-6"/>
          <w:w w:val="105"/>
        </w:rPr>
        <w:t xml:space="preserve"> </w:t>
      </w:r>
      <w:r>
        <w:rPr>
          <w:color w:val="003F62"/>
          <w:w w:val="105"/>
        </w:rPr>
        <w:t>customers</w:t>
      </w:r>
      <w:r>
        <w:rPr>
          <w:color w:val="003F62"/>
          <w:spacing w:val="-6"/>
          <w:w w:val="105"/>
        </w:rPr>
        <w:t xml:space="preserve"> </w:t>
      </w:r>
      <w:r>
        <w:rPr>
          <w:color w:val="003F62"/>
          <w:w w:val="105"/>
        </w:rPr>
        <w:t>from</w:t>
      </w:r>
      <w:r>
        <w:rPr>
          <w:color w:val="003F62"/>
          <w:spacing w:val="-6"/>
          <w:w w:val="105"/>
        </w:rPr>
        <w:t xml:space="preserve"> </w:t>
      </w:r>
      <w:r>
        <w:rPr>
          <w:color w:val="003F62"/>
          <w:w w:val="105"/>
        </w:rPr>
        <w:t>these</w:t>
      </w:r>
      <w:r>
        <w:rPr>
          <w:color w:val="003F62"/>
          <w:spacing w:val="-6"/>
          <w:w w:val="105"/>
        </w:rPr>
        <w:t xml:space="preserve"> </w:t>
      </w:r>
      <w:r>
        <w:rPr>
          <w:color w:val="003F62"/>
          <w:w w:val="105"/>
        </w:rPr>
        <w:t>areas</w:t>
      </w:r>
      <w:r>
        <w:rPr>
          <w:color w:val="003F62"/>
          <w:spacing w:val="-6"/>
          <w:w w:val="105"/>
        </w:rPr>
        <w:t xml:space="preserve"> </w:t>
      </w:r>
      <w:r>
        <w:rPr>
          <w:color w:val="003F62"/>
          <w:w w:val="105"/>
        </w:rPr>
        <w:t>are</w:t>
      </w:r>
      <w:r>
        <w:rPr>
          <w:color w:val="003F62"/>
          <w:spacing w:val="-6"/>
          <w:w w:val="105"/>
        </w:rPr>
        <w:t xml:space="preserve"> </w:t>
      </w:r>
      <w:r>
        <w:rPr>
          <w:color w:val="003F62"/>
          <w:w w:val="105"/>
        </w:rPr>
        <w:t>consistently</w:t>
      </w:r>
      <w:r>
        <w:rPr>
          <w:color w:val="003F62"/>
          <w:spacing w:val="-6"/>
          <w:w w:val="105"/>
        </w:rPr>
        <w:t xml:space="preserve"> </w:t>
      </w:r>
      <w:r>
        <w:rPr>
          <w:color w:val="003F62"/>
          <w:w w:val="105"/>
        </w:rPr>
        <w:t>our</w:t>
      </w:r>
      <w:r>
        <w:rPr>
          <w:color w:val="003F62"/>
          <w:spacing w:val="-6"/>
          <w:w w:val="105"/>
        </w:rPr>
        <w:t xml:space="preserve"> </w:t>
      </w:r>
      <w:r>
        <w:rPr>
          <w:color w:val="003F62"/>
          <w:w w:val="105"/>
        </w:rPr>
        <w:t>most</w:t>
      </w:r>
      <w:r>
        <w:rPr>
          <w:color w:val="003F62"/>
          <w:spacing w:val="-6"/>
          <w:w w:val="105"/>
        </w:rPr>
        <w:t xml:space="preserve"> </w:t>
      </w:r>
      <w:r>
        <w:rPr>
          <w:color w:val="003F62"/>
          <w:w w:val="105"/>
        </w:rPr>
        <w:t>dissatisfied</w:t>
      </w:r>
      <w:r>
        <w:rPr>
          <w:color w:val="003F62"/>
          <w:spacing w:val="-6"/>
          <w:w w:val="105"/>
        </w:rPr>
        <w:t xml:space="preserve"> </w:t>
      </w:r>
      <w:r>
        <w:rPr>
          <w:color w:val="003F62"/>
          <w:w w:val="105"/>
        </w:rPr>
        <w:t>customers when it comes to taste and overall water quality.</w:t>
      </w:r>
    </w:p>
    <w:p w14:paraId="60098137" w14:textId="77777777" w:rsidR="0023410F" w:rsidRDefault="001D4F61">
      <w:pPr>
        <w:pStyle w:val="Heading5"/>
        <w:spacing w:before="184"/>
        <w:ind w:left="371"/>
      </w:pPr>
      <w:r>
        <w:rPr>
          <w:color w:val="003F62"/>
          <w:spacing w:val="-4"/>
        </w:rPr>
        <w:t>Key</w:t>
      </w:r>
      <w:r>
        <w:rPr>
          <w:color w:val="003F62"/>
          <w:spacing w:val="-8"/>
        </w:rPr>
        <w:t xml:space="preserve"> </w:t>
      </w:r>
      <w:r>
        <w:rPr>
          <w:color w:val="003F62"/>
          <w:spacing w:val="-4"/>
        </w:rPr>
        <w:t>projects</w:t>
      </w:r>
      <w:r>
        <w:rPr>
          <w:color w:val="003F62"/>
          <w:spacing w:val="-7"/>
        </w:rPr>
        <w:t xml:space="preserve"> </w:t>
      </w:r>
      <w:r>
        <w:rPr>
          <w:color w:val="003F62"/>
          <w:spacing w:val="-4"/>
        </w:rPr>
        <w:t>and</w:t>
      </w:r>
      <w:r>
        <w:rPr>
          <w:color w:val="003F62"/>
          <w:spacing w:val="-8"/>
        </w:rPr>
        <w:t xml:space="preserve"> </w:t>
      </w:r>
      <w:r>
        <w:rPr>
          <w:color w:val="003F62"/>
          <w:spacing w:val="-4"/>
        </w:rPr>
        <w:t>activities</w:t>
      </w:r>
      <w:r>
        <w:rPr>
          <w:color w:val="003F62"/>
          <w:spacing w:val="-7"/>
        </w:rPr>
        <w:t xml:space="preserve"> </w:t>
      </w:r>
      <w:r>
        <w:rPr>
          <w:color w:val="003F62"/>
          <w:spacing w:val="-4"/>
        </w:rPr>
        <w:t>proposed</w:t>
      </w:r>
    </w:p>
    <w:p w14:paraId="60098138" w14:textId="77777777" w:rsidR="0023410F" w:rsidRDefault="001D4F61">
      <w:pPr>
        <w:pStyle w:val="BodyText"/>
        <w:spacing w:before="172" w:line="249" w:lineRule="auto"/>
        <w:ind w:left="371"/>
      </w:pPr>
      <w:r>
        <w:rPr>
          <w:color w:val="003F62"/>
          <w:w w:val="105"/>
        </w:rPr>
        <w:t>We’ll</w:t>
      </w:r>
      <w:r>
        <w:rPr>
          <w:color w:val="003F62"/>
          <w:spacing w:val="-7"/>
          <w:w w:val="105"/>
        </w:rPr>
        <w:t xml:space="preserve"> </w:t>
      </w:r>
      <w:r>
        <w:rPr>
          <w:color w:val="003F62"/>
          <w:w w:val="105"/>
        </w:rPr>
        <w:t>build</w:t>
      </w:r>
      <w:r>
        <w:rPr>
          <w:color w:val="003F62"/>
          <w:spacing w:val="-7"/>
          <w:w w:val="105"/>
        </w:rPr>
        <w:t xml:space="preserve"> </w:t>
      </w:r>
      <w:r>
        <w:rPr>
          <w:color w:val="003F62"/>
          <w:w w:val="105"/>
        </w:rPr>
        <w:t>new</w:t>
      </w:r>
      <w:r>
        <w:rPr>
          <w:color w:val="003F62"/>
          <w:spacing w:val="-7"/>
          <w:w w:val="105"/>
        </w:rPr>
        <w:t xml:space="preserve"> </w:t>
      </w:r>
      <w:r>
        <w:rPr>
          <w:color w:val="003F62"/>
          <w:w w:val="105"/>
        </w:rPr>
        <w:t>wa</w:t>
      </w:r>
      <w:r>
        <w:rPr>
          <w:color w:val="003F62"/>
          <w:w w:val="105"/>
        </w:rPr>
        <w:t>ter</w:t>
      </w:r>
      <w:r>
        <w:rPr>
          <w:color w:val="003F62"/>
          <w:spacing w:val="-7"/>
          <w:w w:val="105"/>
        </w:rPr>
        <w:t xml:space="preserve"> </w:t>
      </w:r>
      <w:r>
        <w:rPr>
          <w:color w:val="003F62"/>
          <w:w w:val="105"/>
        </w:rPr>
        <w:t>treatment</w:t>
      </w:r>
      <w:r>
        <w:rPr>
          <w:color w:val="003F62"/>
          <w:spacing w:val="-7"/>
          <w:w w:val="105"/>
        </w:rPr>
        <w:t xml:space="preserve"> </w:t>
      </w:r>
      <w:r>
        <w:rPr>
          <w:color w:val="003F62"/>
          <w:w w:val="105"/>
        </w:rPr>
        <w:t>infrastructure</w:t>
      </w:r>
      <w:r>
        <w:rPr>
          <w:color w:val="003F62"/>
          <w:spacing w:val="-7"/>
          <w:w w:val="105"/>
        </w:rPr>
        <w:t xml:space="preserve"> </w:t>
      </w:r>
      <w:r>
        <w:rPr>
          <w:color w:val="003F62"/>
          <w:w w:val="105"/>
        </w:rPr>
        <w:t>to</w:t>
      </w:r>
      <w:r>
        <w:rPr>
          <w:color w:val="003F62"/>
          <w:spacing w:val="-7"/>
          <w:w w:val="105"/>
        </w:rPr>
        <w:t xml:space="preserve"> </w:t>
      </w:r>
      <w:r>
        <w:rPr>
          <w:color w:val="003F62"/>
          <w:w w:val="105"/>
        </w:rPr>
        <w:t>enhance</w:t>
      </w:r>
      <w:r>
        <w:rPr>
          <w:color w:val="003F62"/>
          <w:spacing w:val="-7"/>
          <w:w w:val="105"/>
        </w:rPr>
        <w:t xml:space="preserve"> </w:t>
      </w:r>
      <w:r>
        <w:rPr>
          <w:color w:val="003F62"/>
          <w:w w:val="105"/>
        </w:rPr>
        <w:t>the</w:t>
      </w:r>
      <w:r>
        <w:rPr>
          <w:color w:val="003F62"/>
          <w:spacing w:val="-7"/>
          <w:w w:val="105"/>
        </w:rPr>
        <w:t xml:space="preserve"> </w:t>
      </w:r>
      <w:r>
        <w:rPr>
          <w:color w:val="003F62"/>
          <w:w w:val="105"/>
        </w:rPr>
        <w:t>quality</w:t>
      </w:r>
      <w:r>
        <w:rPr>
          <w:color w:val="003F62"/>
          <w:spacing w:val="-7"/>
          <w:w w:val="105"/>
        </w:rPr>
        <w:t xml:space="preserve"> </w:t>
      </w:r>
      <w:r>
        <w:rPr>
          <w:color w:val="003F62"/>
          <w:w w:val="105"/>
        </w:rPr>
        <w:t>and</w:t>
      </w:r>
      <w:r>
        <w:rPr>
          <w:color w:val="003F62"/>
          <w:spacing w:val="-7"/>
          <w:w w:val="105"/>
        </w:rPr>
        <w:t xml:space="preserve"> </w:t>
      </w:r>
      <w:r>
        <w:rPr>
          <w:color w:val="003F62"/>
          <w:w w:val="105"/>
        </w:rPr>
        <w:t>taste</w:t>
      </w:r>
      <w:r>
        <w:rPr>
          <w:color w:val="003F62"/>
          <w:spacing w:val="-7"/>
          <w:w w:val="105"/>
        </w:rPr>
        <w:t xml:space="preserve"> </w:t>
      </w:r>
      <w:r>
        <w:rPr>
          <w:color w:val="003F62"/>
          <w:w w:val="105"/>
        </w:rPr>
        <w:t>of</w:t>
      </w:r>
      <w:r>
        <w:rPr>
          <w:color w:val="003F62"/>
          <w:spacing w:val="-7"/>
          <w:w w:val="105"/>
        </w:rPr>
        <w:t xml:space="preserve"> </w:t>
      </w:r>
      <w:r>
        <w:rPr>
          <w:color w:val="003F62"/>
          <w:w w:val="105"/>
        </w:rPr>
        <w:t>tap</w:t>
      </w:r>
      <w:r>
        <w:rPr>
          <w:color w:val="003F62"/>
          <w:spacing w:val="-7"/>
          <w:w w:val="105"/>
        </w:rPr>
        <w:t xml:space="preserve"> </w:t>
      </w:r>
      <w:r>
        <w:rPr>
          <w:color w:val="003F62"/>
          <w:w w:val="105"/>
        </w:rPr>
        <w:t>water</w:t>
      </w:r>
      <w:r>
        <w:rPr>
          <w:color w:val="003F62"/>
          <w:spacing w:val="-7"/>
          <w:w w:val="105"/>
        </w:rPr>
        <w:t xml:space="preserve"> </w:t>
      </w:r>
      <w:r>
        <w:rPr>
          <w:color w:val="003F62"/>
          <w:w w:val="105"/>
        </w:rPr>
        <w:t>in</w:t>
      </w:r>
      <w:r>
        <w:rPr>
          <w:color w:val="003F62"/>
          <w:spacing w:val="-7"/>
          <w:w w:val="105"/>
        </w:rPr>
        <w:t xml:space="preserve"> </w:t>
      </w:r>
      <w:r>
        <w:rPr>
          <w:color w:val="003F62"/>
          <w:w w:val="105"/>
        </w:rPr>
        <w:t>the</w:t>
      </w:r>
      <w:r>
        <w:rPr>
          <w:color w:val="003F62"/>
          <w:spacing w:val="-7"/>
          <w:w w:val="105"/>
        </w:rPr>
        <w:t xml:space="preserve"> </w:t>
      </w:r>
      <w:r>
        <w:rPr>
          <w:color w:val="003F62"/>
          <w:w w:val="105"/>
        </w:rPr>
        <w:t>most</w:t>
      </w:r>
      <w:r>
        <w:rPr>
          <w:color w:val="003F62"/>
          <w:spacing w:val="-7"/>
          <w:w w:val="105"/>
        </w:rPr>
        <w:t xml:space="preserve"> </w:t>
      </w:r>
      <w:r>
        <w:rPr>
          <w:color w:val="003F62"/>
          <w:w w:val="105"/>
        </w:rPr>
        <w:t>impacted communities. Our actions will:</w:t>
      </w:r>
    </w:p>
    <w:p w14:paraId="60098139" w14:textId="77777777" w:rsidR="0023410F" w:rsidRDefault="001D4F61">
      <w:pPr>
        <w:pStyle w:val="ListParagraph"/>
        <w:numPr>
          <w:ilvl w:val="0"/>
          <w:numId w:val="22"/>
        </w:numPr>
        <w:tabs>
          <w:tab w:val="left" w:pos="731"/>
          <w:tab w:val="left" w:pos="732"/>
        </w:tabs>
        <w:spacing w:before="87" w:line="249" w:lineRule="auto"/>
        <w:ind w:left="731" w:right="596"/>
        <w:rPr>
          <w:color w:val="003F62"/>
          <w:sz w:val="20"/>
        </w:rPr>
      </w:pPr>
      <w:r>
        <w:rPr>
          <w:color w:val="003F62"/>
          <w:w w:val="105"/>
          <w:sz w:val="20"/>
        </w:rPr>
        <w:t>Consider the appropriate timing and roll-out of new infrastructure for Portland, Port Fairy and Heywood. We’ll</w:t>
      </w:r>
      <w:r>
        <w:rPr>
          <w:color w:val="003F62"/>
          <w:spacing w:val="-9"/>
          <w:w w:val="105"/>
          <w:sz w:val="20"/>
        </w:rPr>
        <w:t xml:space="preserve"> </w:t>
      </w:r>
      <w:r>
        <w:rPr>
          <w:color w:val="003F62"/>
          <w:w w:val="105"/>
          <w:sz w:val="20"/>
        </w:rPr>
        <w:t>invest</w:t>
      </w:r>
      <w:r>
        <w:rPr>
          <w:color w:val="003F62"/>
          <w:spacing w:val="-9"/>
          <w:w w:val="105"/>
          <w:sz w:val="20"/>
        </w:rPr>
        <w:t xml:space="preserve"> </w:t>
      </w:r>
      <w:r>
        <w:rPr>
          <w:color w:val="003F62"/>
          <w:w w:val="105"/>
          <w:sz w:val="20"/>
        </w:rPr>
        <w:t>$15.8</w:t>
      </w:r>
      <w:r>
        <w:rPr>
          <w:color w:val="003F62"/>
          <w:spacing w:val="-9"/>
          <w:w w:val="105"/>
          <w:sz w:val="20"/>
        </w:rPr>
        <w:t xml:space="preserve"> </w:t>
      </w:r>
      <w:r>
        <w:rPr>
          <w:color w:val="003F62"/>
          <w:w w:val="105"/>
          <w:sz w:val="20"/>
        </w:rPr>
        <w:t>million</w:t>
      </w:r>
      <w:r>
        <w:rPr>
          <w:color w:val="003F62"/>
          <w:spacing w:val="-9"/>
          <w:w w:val="105"/>
          <w:sz w:val="20"/>
        </w:rPr>
        <w:t xml:space="preserve"> </w:t>
      </w:r>
      <w:r>
        <w:rPr>
          <w:color w:val="003F62"/>
          <w:w w:val="105"/>
          <w:sz w:val="20"/>
        </w:rPr>
        <w:t>to</w:t>
      </w:r>
      <w:r>
        <w:rPr>
          <w:color w:val="003F62"/>
          <w:spacing w:val="-9"/>
          <w:w w:val="105"/>
          <w:sz w:val="20"/>
        </w:rPr>
        <w:t xml:space="preserve"> </w:t>
      </w:r>
      <w:r>
        <w:rPr>
          <w:color w:val="003F62"/>
          <w:w w:val="105"/>
          <w:sz w:val="20"/>
        </w:rPr>
        <w:t>deliver</w:t>
      </w:r>
      <w:r>
        <w:rPr>
          <w:color w:val="003F62"/>
          <w:spacing w:val="-9"/>
          <w:w w:val="105"/>
          <w:sz w:val="20"/>
        </w:rPr>
        <w:t xml:space="preserve"> </w:t>
      </w:r>
      <w:r>
        <w:rPr>
          <w:color w:val="003F62"/>
          <w:w w:val="105"/>
          <w:sz w:val="20"/>
        </w:rPr>
        <w:t>improvements</w:t>
      </w:r>
      <w:r>
        <w:rPr>
          <w:color w:val="003F62"/>
          <w:spacing w:val="-9"/>
          <w:w w:val="105"/>
          <w:sz w:val="20"/>
        </w:rPr>
        <w:t xml:space="preserve"> </w:t>
      </w:r>
      <w:r>
        <w:rPr>
          <w:color w:val="003F62"/>
          <w:w w:val="105"/>
          <w:sz w:val="20"/>
        </w:rPr>
        <w:t>for,</w:t>
      </w:r>
      <w:r>
        <w:rPr>
          <w:color w:val="003F62"/>
          <w:spacing w:val="-9"/>
          <w:w w:val="105"/>
          <w:sz w:val="20"/>
        </w:rPr>
        <w:t xml:space="preserve"> </w:t>
      </w:r>
      <w:r>
        <w:rPr>
          <w:color w:val="003F62"/>
          <w:w w:val="105"/>
          <w:sz w:val="20"/>
        </w:rPr>
        <w:t>at</w:t>
      </w:r>
      <w:r>
        <w:rPr>
          <w:color w:val="003F62"/>
          <w:spacing w:val="-9"/>
          <w:w w:val="105"/>
          <w:sz w:val="20"/>
        </w:rPr>
        <w:t xml:space="preserve"> </w:t>
      </w:r>
      <w:r>
        <w:rPr>
          <w:color w:val="003F62"/>
          <w:w w:val="105"/>
          <w:sz w:val="20"/>
        </w:rPr>
        <w:t>a</w:t>
      </w:r>
      <w:r>
        <w:rPr>
          <w:color w:val="003F62"/>
          <w:spacing w:val="-9"/>
          <w:w w:val="105"/>
          <w:sz w:val="20"/>
        </w:rPr>
        <w:t xml:space="preserve"> </w:t>
      </w:r>
      <w:r>
        <w:rPr>
          <w:color w:val="003F62"/>
          <w:w w:val="105"/>
          <w:sz w:val="20"/>
        </w:rPr>
        <w:t>minimum,</w:t>
      </w:r>
      <w:r>
        <w:rPr>
          <w:color w:val="003F62"/>
          <w:spacing w:val="-9"/>
          <w:w w:val="105"/>
          <w:sz w:val="20"/>
        </w:rPr>
        <w:t xml:space="preserve"> </w:t>
      </w:r>
      <w:r>
        <w:rPr>
          <w:color w:val="003F62"/>
          <w:w w:val="105"/>
          <w:sz w:val="20"/>
        </w:rPr>
        <w:t>one</w:t>
      </w:r>
      <w:r>
        <w:rPr>
          <w:color w:val="003F62"/>
          <w:spacing w:val="-9"/>
          <w:w w:val="105"/>
          <w:sz w:val="20"/>
        </w:rPr>
        <w:t xml:space="preserve"> </w:t>
      </w:r>
      <w:r>
        <w:rPr>
          <w:color w:val="003F62"/>
          <w:w w:val="105"/>
          <w:sz w:val="20"/>
        </w:rPr>
        <w:t>community</w:t>
      </w:r>
      <w:r>
        <w:rPr>
          <w:color w:val="003F62"/>
          <w:spacing w:val="-9"/>
          <w:w w:val="105"/>
          <w:sz w:val="20"/>
        </w:rPr>
        <w:t xml:space="preserve"> </w:t>
      </w:r>
      <w:r>
        <w:rPr>
          <w:color w:val="003F62"/>
          <w:w w:val="105"/>
          <w:sz w:val="20"/>
        </w:rPr>
        <w:t>during</w:t>
      </w:r>
      <w:r>
        <w:rPr>
          <w:color w:val="003F62"/>
          <w:spacing w:val="-9"/>
          <w:w w:val="105"/>
          <w:sz w:val="20"/>
        </w:rPr>
        <w:t xml:space="preserve"> </w:t>
      </w:r>
      <w:r>
        <w:rPr>
          <w:color w:val="003F62"/>
          <w:w w:val="105"/>
          <w:sz w:val="20"/>
        </w:rPr>
        <w:t>this</w:t>
      </w:r>
      <w:r>
        <w:rPr>
          <w:color w:val="003F62"/>
          <w:spacing w:val="-9"/>
          <w:w w:val="105"/>
          <w:sz w:val="20"/>
        </w:rPr>
        <w:t xml:space="preserve"> </w:t>
      </w:r>
      <w:r>
        <w:rPr>
          <w:color w:val="003F62"/>
          <w:w w:val="105"/>
          <w:sz w:val="20"/>
        </w:rPr>
        <w:t>period</w:t>
      </w:r>
      <w:r>
        <w:rPr>
          <w:color w:val="003F62"/>
          <w:spacing w:val="-9"/>
          <w:w w:val="105"/>
          <w:sz w:val="20"/>
        </w:rPr>
        <w:t xml:space="preserve"> </w:t>
      </w:r>
      <w:r>
        <w:rPr>
          <w:color w:val="003F62"/>
          <w:w w:val="105"/>
          <w:sz w:val="20"/>
        </w:rPr>
        <w:t>and advocate for funding to expedite delivery fo</w:t>
      </w:r>
      <w:r>
        <w:rPr>
          <w:color w:val="003F62"/>
          <w:w w:val="105"/>
          <w:sz w:val="20"/>
        </w:rPr>
        <w:t>r all three communities.</w:t>
      </w:r>
    </w:p>
    <w:p w14:paraId="6009813A" w14:textId="77777777" w:rsidR="0023410F" w:rsidRDefault="001D4F61">
      <w:pPr>
        <w:pStyle w:val="ListParagraph"/>
        <w:numPr>
          <w:ilvl w:val="0"/>
          <w:numId w:val="22"/>
        </w:numPr>
        <w:tabs>
          <w:tab w:val="left" w:pos="732"/>
        </w:tabs>
        <w:spacing w:before="87" w:line="249" w:lineRule="auto"/>
        <w:ind w:left="731" w:right="760"/>
        <w:jc w:val="both"/>
        <w:rPr>
          <w:color w:val="003F62"/>
          <w:sz w:val="20"/>
        </w:rPr>
      </w:pPr>
      <w:r>
        <w:rPr>
          <w:color w:val="003F62"/>
          <w:w w:val="105"/>
          <w:sz w:val="20"/>
        </w:rPr>
        <w:t>Contribute to longer-term health, environmental and economic outcomes for each town. We will partner with</w:t>
      </w:r>
      <w:r>
        <w:rPr>
          <w:color w:val="003F62"/>
          <w:spacing w:val="-9"/>
          <w:w w:val="105"/>
          <w:sz w:val="20"/>
        </w:rPr>
        <w:t xml:space="preserve"> </w:t>
      </w:r>
      <w:r>
        <w:rPr>
          <w:color w:val="003F62"/>
          <w:w w:val="105"/>
          <w:sz w:val="20"/>
        </w:rPr>
        <w:t>local</w:t>
      </w:r>
      <w:r>
        <w:rPr>
          <w:color w:val="003F62"/>
          <w:spacing w:val="-9"/>
          <w:w w:val="105"/>
          <w:sz w:val="20"/>
        </w:rPr>
        <w:t xml:space="preserve"> </w:t>
      </w:r>
      <w:r>
        <w:rPr>
          <w:color w:val="003F62"/>
          <w:w w:val="105"/>
          <w:sz w:val="20"/>
        </w:rPr>
        <w:t>preventative</w:t>
      </w:r>
      <w:r>
        <w:rPr>
          <w:color w:val="003F62"/>
          <w:spacing w:val="-9"/>
          <w:w w:val="105"/>
          <w:sz w:val="20"/>
        </w:rPr>
        <w:t xml:space="preserve"> </w:t>
      </w:r>
      <w:r>
        <w:rPr>
          <w:color w:val="003F62"/>
          <w:w w:val="105"/>
          <w:sz w:val="20"/>
        </w:rPr>
        <w:t>and</w:t>
      </w:r>
      <w:r>
        <w:rPr>
          <w:color w:val="003F62"/>
          <w:spacing w:val="-9"/>
          <w:w w:val="105"/>
          <w:sz w:val="20"/>
        </w:rPr>
        <w:t xml:space="preserve"> </w:t>
      </w:r>
      <w:r>
        <w:rPr>
          <w:color w:val="003F62"/>
          <w:w w:val="105"/>
          <w:sz w:val="20"/>
        </w:rPr>
        <w:t>public</w:t>
      </w:r>
      <w:r>
        <w:rPr>
          <w:color w:val="003F62"/>
          <w:spacing w:val="-9"/>
          <w:w w:val="105"/>
          <w:sz w:val="20"/>
        </w:rPr>
        <w:t xml:space="preserve"> </w:t>
      </w:r>
      <w:r>
        <w:rPr>
          <w:color w:val="003F62"/>
          <w:w w:val="105"/>
          <w:sz w:val="20"/>
        </w:rPr>
        <w:t>health</w:t>
      </w:r>
      <w:r>
        <w:rPr>
          <w:color w:val="003F62"/>
          <w:spacing w:val="-9"/>
          <w:w w:val="105"/>
          <w:sz w:val="20"/>
        </w:rPr>
        <w:t xml:space="preserve"> </w:t>
      </w:r>
      <w:r>
        <w:rPr>
          <w:color w:val="003F62"/>
          <w:w w:val="105"/>
          <w:sz w:val="20"/>
        </w:rPr>
        <w:t>agencies</w:t>
      </w:r>
      <w:r>
        <w:rPr>
          <w:color w:val="003F62"/>
          <w:spacing w:val="-9"/>
          <w:w w:val="105"/>
          <w:sz w:val="20"/>
        </w:rPr>
        <w:t xml:space="preserve"> </w:t>
      </w:r>
      <w:r>
        <w:rPr>
          <w:color w:val="003F62"/>
          <w:w w:val="105"/>
          <w:sz w:val="20"/>
        </w:rPr>
        <w:t>to</w:t>
      </w:r>
      <w:r>
        <w:rPr>
          <w:color w:val="003F62"/>
          <w:spacing w:val="-9"/>
          <w:w w:val="105"/>
          <w:sz w:val="20"/>
        </w:rPr>
        <w:t xml:space="preserve"> </w:t>
      </w:r>
      <w:r>
        <w:rPr>
          <w:color w:val="003F62"/>
          <w:w w:val="105"/>
          <w:sz w:val="20"/>
        </w:rPr>
        <w:t>enable</w:t>
      </w:r>
      <w:r>
        <w:rPr>
          <w:color w:val="003F62"/>
          <w:spacing w:val="-9"/>
          <w:w w:val="105"/>
          <w:sz w:val="20"/>
        </w:rPr>
        <w:t xml:space="preserve"> </w:t>
      </w:r>
      <w:r>
        <w:rPr>
          <w:color w:val="003F62"/>
          <w:w w:val="105"/>
          <w:sz w:val="20"/>
        </w:rPr>
        <w:t>communities</w:t>
      </w:r>
      <w:r>
        <w:rPr>
          <w:color w:val="003F62"/>
          <w:spacing w:val="-9"/>
          <w:w w:val="105"/>
          <w:sz w:val="20"/>
        </w:rPr>
        <w:t xml:space="preserve"> </w:t>
      </w:r>
      <w:r>
        <w:rPr>
          <w:color w:val="003F62"/>
          <w:w w:val="105"/>
          <w:sz w:val="20"/>
        </w:rPr>
        <w:t>to</w:t>
      </w:r>
      <w:r>
        <w:rPr>
          <w:color w:val="003F62"/>
          <w:spacing w:val="-9"/>
          <w:w w:val="105"/>
          <w:sz w:val="20"/>
        </w:rPr>
        <w:t xml:space="preserve"> </w:t>
      </w:r>
      <w:r>
        <w:rPr>
          <w:color w:val="003F62"/>
          <w:w w:val="105"/>
          <w:sz w:val="20"/>
        </w:rPr>
        <w:t>realise</w:t>
      </w:r>
      <w:r>
        <w:rPr>
          <w:color w:val="003F62"/>
          <w:spacing w:val="-9"/>
          <w:w w:val="105"/>
          <w:sz w:val="20"/>
        </w:rPr>
        <w:t xml:space="preserve"> </w:t>
      </w:r>
      <w:r>
        <w:rPr>
          <w:color w:val="003F62"/>
          <w:w w:val="105"/>
          <w:sz w:val="20"/>
        </w:rPr>
        <w:t>the</w:t>
      </w:r>
      <w:r>
        <w:rPr>
          <w:color w:val="003F62"/>
          <w:spacing w:val="-9"/>
          <w:w w:val="105"/>
          <w:sz w:val="20"/>
        </w:rPr>
        <w:t xml:space="preserve"> </w:t>
      </w:r>
      <w:r>
        <w:rPr>
          <w:color w:val="003F62"/>
          <w:w w:val="105"/>
          <w:sz w:val="20"/>
        </w:rPr>
        <w:t>benefits</w:t>
      </w:r>
      <w:r>
        <w:rPr>
          <w:color w:val="003F62"/>
          <w:spacing w:val="-9"/>
          <w:w w:val="105"/>
          <w:sz w:val="20"/>
        </w:rPr>
        <w:t xml:space="preserve"> </w:t>
      </w:r>
      <w:r>
        <w:rPr>
          <w:color w:val="003F62"/>
          <w:w w:val="105"/>
          <w:sz w:val="20"/>
        </w:rPr>
        <w:t xml:space="preserve">following </w:t>
      </w:r>
      <w:r>
        <w:rPr>
          <w:color w:val="003F62"/>
          <w:spacing w:val="-2"/>
          <w:w w:val="105"/>
          <w:sz w:val="20"/>
        </w:rPr>
        <w:t>implementation.</w:t>
      </w:r>
    </w:p>
    <w:p w14:paraId="6009813B" w14:textId="77777777" w:rsidR="0023410F" w:rsidRDefault="001D4F61">
      <w:pPr>
        <w:pStyle w:val="ListParagraph"/>
        <w:numPr>
          <w:ilvl w:val="0"/>
          <w:numId w:val="22"/>
        </w:numPr>
        <w:tabs>
          <w:tab w:val="left" w:pos="732"/>
        </w:tabs>
        <w:spacing w:before="88" w:line="249" w:lineRule="auto"/>
        <w:ind w:left="731" w:right="623"/>
        <w:jc w:val="both"/>
        <w:rPr>
          <w:color w:val="003F62"/>
          <w:sz w:val="20"/>
        </w:rPr>
      </w:pPr>
      <w:r>
        <w:rPr>
          <w:color w:val="003F62"/>
          <w:w w:val="105"/>
          <w:sz w:val="20"/>
        </w:rPr>
        <w:t>Strengthen</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reputation</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each</w:t>
      </w:r>
      <w:r>
        <w:rPr>
          <w:color w:val="003F62"/>
          <w:spacing w:val="-10"/>
          <w:w w:val="105"/>
          <w:sz w:val="20"/>
        </w:rPr>
        <w:t xml:space="preserve"> </w:t>
      </w:r>
      <w:r>
        <w:rPr>
          <w:color w:val="003F62"/>
          <w:w w:val="105"/>
          <w:sz w:val="20"/>
        </w:rPr>
        <w:t>town</w:t>
      </w:r>
      <w:r>
        <w:rPr>
          <w:color w:val="003F62"/>
          <w:spacing w:val="-10"/>
          <w:w w:val="105"/>
          <w:sz w:val="20"/>
        </w:rPr>
        <w:t xml:space="preserve"> </w:t>
      </w:r>
      <w:r>
        <w:rPr>
          <w:color w:val="003F62"/>
          <w:w w:val="105"/>
          <w:sz w:val="20"/>
        </w:rPr>
        <w:t>with</w:t>
      </w:r>
      <w:r>
        <w:rPr>
          <w:color w:val="003F62"/>
          <w:spacing w:val="-10"/>
          <w:w w:val="105"/>
          <w:sz w:val="20"/>
        </w:rPr>
        <w:t xml:space="preserve"> </w:t>
      </w:r>
      <w:r>
        <w:rPr>
          <w:color w:val="003F62"/>
          <w:w w:val="105"/>
          <w:sz w:val="20"/>
        </w:rPr>
        <w:t>locals</w:t>
      </w:r>
      <w:r>
        <w:rPr>
          <w:color w:val="003F62"/>
          <w:spacing w:val="-10"/>
          <w:w w:val="105"/>
          <w:sz w:val="20"/>
        </w:rPr>
        <w:t xml:space="preserve"> </w:t>
      </w:r>
      <w:r>
        <w:rPr>
          <w:color w:val="003F62"/>
          <w:w w:val="105"/>
          <w:sz w:val="20"/>
        </w:rPr>
        <w:t>and</w:t>
      </w:r>
      <w:r>
        <w:rPr>
          <w:color w:val="003F62"/>
          <w:spacing w:val="-10"/>
          <w:w w:val="105"/>
          <w:sz w:val="20"/>
        </w:rPr>
        <w:t xml:space="preserve"> </w:t>
      </w:r>
      <w:r>
        <w:rPr>
          <w:color w:val="003F62"/>
          <w:w w:val="105"/>
          <w:sz w:val="20"/>
        </w:rPr>
        <w:t>visitors</w:t>
      </w:r>
      <w:r>
        <w:rPr>
          <w:color w:val="003F62"/>
          <w:spacing w:val="-10"/>
          <w:w w:val="105"/>
          <w:sz w:val="20"/>
        </w:rPr>
        <w:t xml:space="preserve"> </w:t>
      </w:r>
      <w:r>
        <w:rPr>
          <w:color w:val="003F62"/>
          <w:w w:val="105"/>
          <w:sz w:val="20"/>
        </w:rPr>
        <w:t>by</w:t>
      </w:r>
      <w:r>
        <w:rPr>
          <w:color w:val="003F62"/>
          <w:spacing w:val="-10"/>
          <w:w w:val="105"/>
          <w:sz w:val="20"/>
        </w:rPr>
        <w:t xml:space="preserve"> </w:t>
      </w:r>
      <w:r>
        <w:rPr>
          <w:color w:val="003F62"/>
          <w:w w:val="105"/>
          <w:sz w:val="20"/>
        </w:rPr>
        <w:t>removing</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negative</w:t>
      </w:r>
      <w:r>
        <w:rPr>
          <w:color w:val="003F62"/>
          <w:spacing w:val="-10"/>
          <w:w w:val="105"/>
          <w:sz w:val="20"/>
        </w:rPr>
        <w:t xml:space="preserve"> </w:t>
      </w:r>
      <w:r>
        <w:rPr>
          <w:color w:val="003F62"/>
          <w:w w:val="105"/>
          <w:sz w:val="20"/>
        </w:rPr>
        <w:t>association</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the taste of water.</w:t>
      </w:r>
    </w:p>
    <w:p w14:paraId="6009813C" w14:textId="77777777" w:rsidR="0023410F" w:rsidRDefault="001D4F61">
      <w:pPr>
        <w:pStyle w:val="BodyText"/>
        <w:spacing w:before="171" w:line="249" w:lineRule="auto"/>
        <w:ind w:left="371"/>
      </w:pPr>
      <w:r>
        <w:rPr>
          <w:color w:val="003F62"/>
          <w:w w:val="105"/>
        </w:rPr>
        <w:t>Increasing</w:t>
      </w:r>
      <w:r>
        <w:rPr>
          <w:color w:val="003F62"/>
          <w:spacing w:val="-3"/>
          <w:w w:val="105"/>
        </w:rPr>
        <w:t xml:space="preserve"> </w:t>
      </w:r>
      <w:r>
        <w:rPr>
          <w:color w:val="003F62"/>
          <w:w w:val="105"/>
        </w:rPr>
        <w:t>health-based</w:t>
      </w:r>
      <w:r>
        <w:rPr>
          <w:color w:val="003F62"/>
          <w:spacing w:val="-3"/>
          <w:w w:val="105"/>
        </w:rPr>
        <w:t xml:space="preserve"> </w:t>
      </w:r>
      <w:r>
        <w:rPr>
          <w:color w:val="003F62"/>
          <w:w w:val="105"/>
        </w:rPr>
        <w:t>target</w:t>
      </w:r>
      <w:r>
        <w:rPr>
          <w:color w:val="003F62"/>
          <w:spacing w:val="-3"/>
          <w:w w:val="105"/>
        </w:rPr>
        <w:t xml:space="preserve"> </w:t>
      </w:r>
      <w:r>
        <w:rPr>
          <w:color w:val="003F62"/>
          <w:w w:val="105"/>
        </w:rPr>
        <w:t>expectations</w:t>
      </w:r>
      <w:r>
        <w:rPr>
          <w:color w:val="003F62"/>
          <w:spacing w:val="-3"/>
          <w:w w:val="105"/>
        </w:rPr>
        <w:t xml:space="preserve"> </w:t>
      </w:r>
      <w:r>
        <w:rPr>
          <w:color w:val="003F62"/>
          <w:w w:val="105"/>
        </w:rPr>
        <w:t>requires</w:t>
      </w:r>
      <w:r>
        <w:rPr>
          <w:color w:val="003F62"/>
          <w:spacing w:val="-3"/>
          <w:w w:val="105"/>
        </w:rPr>
        <w:t xml:space="preserve"> </w:t>
      </w:r>
      <w:r>
        <w:rPr>
          <w:color w:val="003F62"/>
          <w:w w:val="105"/>
        </w:rPr>
        <w:t>additional</w:t>
      </w:r>
      <w:r>
        <w:rPr>
          <w:color w:val="003F62"/>
          <w:spacing w:val="-3"/>
          <w:w w:val="105"/>
        </w:rPr>
        <w:t xml:space="preserve"> </w:t>
      </w:r>
      <w:r>
        <w:rPr>
          <w:color w:val="003F62"/>
          <w:w w:val="105"/>
        </w:rPr>
        <w:t>infrastructure</w:t>
      </w:r>
      <w:r>
        <w:rPr>
          <w:color w:val="003F62"/>
          <w:spacing w:val="-3"/>
          <w:w w:val="105"/>
        </w:rPr>
        <w:t xml:space="preserve"> </w:t>
      </w:r>
      <w:r>
        <w:rPr>
          <w:color w:val="003F62"/>
          <w:w w:val="105"/>
        </w:rPr>
        <w:t>at</w:t>
      </w:r>
      <w:r>
        <w:rPr>
          <w:color w:val="003F62"/>
          <w:spacing w:val="-3"/>
          <w:w w:val="105"/>
        </w:rPr>
        <w:t xml:space="preserve"> </w:t>
      </w:r>
      <w:r>
        <w:rPr>
          <w:color w:val="003F62"/>
          <w:w w:val="105"/>
        </w:rPr>
        <w:t>water</w:t>
      </w:r>
      <w:r>
        <w:rPr>
          <w:color w:val="003F62"/>
          <w:spacing w:val="-3"/>
          <w:w w:val="105"/>
        </w:rPr>
        <w:t xml:space="preserve"> </w:t>
      </w:r>
      <w:r>
        <w:rPr>
          <w:color w:val="003F62"/>
          <w:w w:val="105"/>
        </w:rPr>
        <w:t>treatment</w:t>
      </w:r>
      <w:r>
        <w:rPr>
          <w:color w:val="003F62"/>
          <w:spacing w:val="-3"/>
          <w:w w:val="105"/>
        </w:rPr>
        <w:t xml:space="preserve"> </w:t>
      </w:r>
      <w:r>
        <w:rPr>
          <w:color w:val="003F62"/>
          <w:w w:val="105"/>
        </w:rPr>
        <w:t>plants.</w:t>
      </w:r>
      <w:r>
        <w:rPr>
          <w:color w:val="003F62"/>
          <w:spacing w:val="-3"/>
          <w:w w:val="105"/>
        </w:rPr>
        <w:t xml:space="preserve"> </w:t>
      </w:r>
      <w:r>
        <w:rPr>
          <w:color w:val="003F62"/>
          <w:w w:val="105"/>
        </w:rPr>
        <w:t>To demonst</w:t>
      </w:r>
      <w:r>
        <w:rPr>
          <w:color w:val="003F62"/>
          <w:w w:val="105"/>
        </w:rPr>
        <w:t>rate</w:t>
      </w:r>
      <w:r>
        <w:rPr>
          <w:color w:val="003F62"/>
          <w:spacing w:val="-15"/>
          <w:w w:val="105"/>
        </w:rPr>
        <w:t xml:space="preserve"> </w:t>
      </w:r>
      <w:r>
        <w:rPr>
          <w:color w:val="003F62"/>
          <w:w w:val="105"/>
        </w:rPr>
        <w:t>that</w:t>
      </w:r>
      <w:r>
        <w:rPr>
          <w:color w:val="003F62"/>
          <w:spacing w:val="-15"/>
          <w:w w:val="105"/>
        </w:rPr>
        <w:t xml:space="preserve"> </w:t>
      </w:r>
      <w:r>
        <w:rPr>
          <w:color w:val="003F62"/>
          <w:w w:val="105"/>
        </w:rPr>
        <w:t>we</w:t>
      </w:r>
      <w:r>
        <w:rPr>
          <w:color w:val="003F62"/>
          <w:spacing w:val="-14"/>
          <w:w w:val="105"/>
        </w:rPr>
        <w:t xml:space="preserve"> </w:t>
      </w:r>
      <w:r>
        <w:rPr>
          <w:color w:val="003F62"/>
          <w:w w:val="105"/>
        </w:rPr>
        <w:t>are</w:t>
      </w:r>
      <w:r>
        <w:rPr>
          <w:color w:val="003F62"/>
          <w:spacing w:val="-15"/>
          <w:w w:val="105"/>
        </w:rPr>
        <w:t xml:space="preserve"> </w:t>
      </w:r>
      <w:r>
        <w:rPr>
          <w:color w:val="003F62"/>
          <w:w w:val="105"/>
        </w:rPr>
        <w:t>meeting</w:t>
      </w:r>
      <w:r>
        <w:rPr>
          <w:color w:val="003F62"/>
          <w:spacing w:val="-14"/>
          <w:w w:val="105"/>
        </w:rPr>
        <w:t xml:space="preserve"> </w:t>
      </w:r>
      <w:r>
        <w:rPr>
          <w:color w:val="003F62"/>
          <w:w w:val="105"/>
        </w:rPr>
        <w:t>our</w:t>
      </w:r>
      <w:r>
        <w:rPr>
          <w:color w:val="003F62"/>
          <w:spacing w:val="-15"/>
          <w:w w:val="105"/>
        </w:rPr>
        <w:t xml:space="preserve"> </w:t>
      </w:r>
      <w:r>
        <w:rPr>
          <w:color w:val="003F62"/>
          <w:w w:val="105"/>
        </w:rPr>
        <w:t>obligations</w:t>
      </w:r>
      <w:r>
        <w:rPr>
          <w:color w:val="003F62"/>
          <w:spacing w:val="-15"/>
          <w:w w:val="105"/>
        </w:rPr>
        <w:t xml:space="preserve"> </w:t>
      </w:r>
      <w:r>
        <w:rPr>
          <w:color w:val="003F62"/>
          <w:w w:val="105"/>
        </w:rPr>
        <w:t>under</w:t>
      </w:r>
      <w:r>
        <w:rPr>
          <w:color w:val="003F62"/>
          <w:spacing w:val="-14"/>
          <w:w w:val="105"/>
        </w:rPr>
        <w:t xml:space="preserve"> </w:t>
      </w:r>
      <w:r>
        <w:rPr>
          <w:color w:val="003F62"/>
          <w:w w:val="105"/>
        </w:rPr>
        <w:t>the</w:t>
      </w:r>
      <w:r>
        <w:rPr>
          <w:color w:val="003F62"/>
          <w:spacing w:val="-15"/>
          <w:w w:val="105"/>
        </w:rPr>
        <w:t xml:space="preserve"> </w:t>
      </w:r>
      <w:r>
        <w:rPr>
          <w:color w:val="003F62"/>
          <w:w w:val="105"/>
        </w:rPr>
        <w:t>Safe</w:t>
      </w:r>
      <w:r>
        <w:rPr>
          <w:color w:val="003F62"/>
          <w:spacing w:val="-14"/>
          <w:w w:val="105"/>
        </w:rPr>
        <w:t xml:space="preserve"> </w:t>
      </w:r>
      <w:r>
        <w:rPr>
          <w:color w:val="003F62"/>
          <w:w w:val="105"/>
        </w:rPr>
        <w:t>Drinking</w:t>
      </w:r>
      <w:r>
        <w:rPr>
          <w:color w:val="003F62"/>
          <w:spacing w:val="-15"/>
          <w:w w:val="105"/>
        </w:rPr>
        <w:t xml:space="preserve"> </w:t>
      </w:r>
      <w:r>
        <w:rPr>
          <w:color w:val="003F62"/>
          <w:w w:val="105"/>
        </w:rPr>
        <w:t>Water</w:t>
      </w:r>
      <w:r>
        <w:rPr>
          <w:color w:val="003F62"/>
          <w:spacing w:val="-15"/>
          <w:w w:val="105"/>
        </w:rPr>
        <w:t xml:space="preserve"> </w:t>
      </w:r>
      <w:r>
        <w:rPr>
          <w:color w:val="003F62"/>
          <w:w w:val="105"/>
        </w:rPr>
        <w:t>Regulations</w:t>
      </w:r>
      <w:r>
        <w:rPr>
          <w:color w:val="003F62"/>
          <w:spacing w:val="-14"/>
          <w:w w:val="105"/>
        </w:rPr>
        <w:t xml:space="preserve"> </w:t>
      </w:r>
      <w:r>
        <w:rPr>
          <w:color w:val="003F62"/>
          <w:w w:val="105"/>
        </w:rPr>
        <w:t>2015</w:t>
      </w:r>
      <w:r>
        <w:rPr>
          <w:color w:val="003F62"/>
          <w:spacing w:val="-15"/>
          <w:w w:val="105"/>
        </w:rPr>
        <w:t xml:space="preserve"> </w:t>
      </w:r>
      <w:r>
        <w:rPr>
          <w:color w:val="003F62"/>
          <w:w w:val="105"/>
        </w:rPr>
        <w:t>we</w:t>
      </w:r>
      <w:r>
        <w:rPr>
          <w:color w:val="003F62"/>
          <w:spacing w:val="-14"/>
          <w:w w:val="105"/>
        </w:rPr>
        <w:t xml:space="preserve"> </w:t>
      </w:r>
      <w:r>
        <w:rPr>
          <w:color w:val="003F62"/>
          <w:w w:val="105"/>
        </w:rPr>
        <w:t>will</w:t>
      </w:r>
      <w:r>
        <w:rPr>
          <w:color w:val="003F62"/>
          <w:spacing w:val="-15"/>
          <w:w w:val="105"/>
        </w:rPr>
        <w:t xml:space="preserve"> </w:t>
      </w:r>
      <w:r>
        <w:rPr>
          <w:color w:val="003F62"/>
          <w:w w:val="105"/>
        </w:rPr>
        <w:t>invest</w:t>
      </w:r>
    </w:p>
    <w:p w14:paraId="6009813D" w14:textId="77777777" w:rsidR="0023410F" w:rsidRDefault="001D4F61">
      <w:pPr>
        <w:pStyle w:val="BodyText"/>
        <w:spacing w:before="2"/>
        <w:ind w:left="371"/>
      </w:pPr>
      <w:r>
        <w:rPr>
          <w:color w:val="003F62"/>
        </w:rPr>
        <w:t>$4.6</w:t>
      </w:r>
      <w:r>
        <w:rPr>
          <w:color w:val="003F62"/>
          <w:spacing w:val="10"/>
        </w:rPr>
        <w:t xml:space="preserve"> </w:t>
      </w:r>
      <w:r>
        <w:rPr>
          <w:color w:val="003F62"/>
        </w:rPr>
        <w:t>million</w:t>
      </w:r>
      <w:r>
        <w:rPr>
          <w:color w:val="003F62"/>
          <w:spacing w:val="11"/>
        </w:rPr>
        <w:t xml:space="preserve"> </w:t>
      </w:r>
      <w:r>
        <w:rPr>
          <w:color w:val="003F62"/>
        </w:rPr>
        <w:t>for</w:t>
      </w:r>
      <w:r>
        <w:rPr>
          <w:color w:val="003F62"/>
          <w:spacing w:val="10"/>
        </w:rPr>
        <w:t xml:space="preserve"> </w:t>
      </w:r>
      <w:r>
        <w:rPr>
          <w:color w:val="003F62"/>
        </w:rPr>
        <w:t>UV</w:t>
      </w:r>
      <w:r>
        <w:rPr>
          <w:color w:val="003F62"/>
          <w:spacing w:val="11"/>
        </w:rPr>
        <w:t xml:space="preserve"> </w:t>
      </w:r>
      <w:r>
        <w:rPr>
          <w:color w:val="003F62"/>
        </w:rPr>
        <w:t>systems</w:t>
      </w:r>
      <w:r>
        <w:rPr>
          <w:color w:val="003F62"/>
          <w:spacing w:val="10"/>
        </w:rPr>
        <w:t xml:space="preserve"> </w:t>
      </w:r>
      <w:r>
        <w:rPr>
          <w:color w:val="003F62"/>
        </w:rPr>
        <w:t>in</w:t>
      </w:r>
      <w:r>
        <w:rPr>
          <w:color w:val="003F62"/>
          <w:spacing w:val="11"/>
        </w:rPr>
        <w:t xml:space="preserve"> </w:t>
      </w:r>
      <w:r>
        <w:rPr>
          <w:color w:val="003F62"/>
        </w:rPr>
        <w:t>Camperdown,</w:t>
      </w:r>
      <w:r>
        <w:rPr>
          <w:color w:val="003F62"/>
          <w:spacing w:val="10"/>
        </w:rPr>
        <w:t xml:space="preserve"> </w:t>
      </w:r>
      <w:r>
        <w:rPr>
          <w:color w:val="003F62"/>
        </w:rPr>
        <w:t>Balmoral,</w:t>
      </w:r>
      <w:r>
        <w:rPr>
          <w:color w:val="003F62"/>
          <w:spacing w:val="11"/>
        </w:rPr>
        <w:t xml:space="preserve"> </w:t>
      </w:r>
      <w:r>
        <w:rPr>
          <w:color w:val="003F62"/>
        </w:rPr>
        <w:t>Cavendish,</w:t>
      </w:r>
      <w:r>
        <w:rPr>
          <w:color w:val="003F62"/>
          <w:spacing w:val="10"/>
        </w:rPr>
        <w:t xml:space="preserve"> </w:t>
      </w:r>
      <w:r>
        <w:rPr>
          <w:color w:val="003F62"/>
        </w:rPr>
        <w:t>Cobden,</w:t>
      </w:r>
      <w:r>
        <w:rPr>
          <w:color w:val="003F62"/>
          <w:spacing w:val="11"/>
        </w:rPr>
        <w:t xml:space="preserve"> </w:t>
      </w:r>
      <w:r>
        <w:rPr>
          <w:color w:val="003F62"/>
        </w:rPr>
        <w:t>Glenthompson,</w:t>
      </w:r>
      <w:r>
        <w:rPr>
          <w:color w:val="003F62"/>
          <w:spacing w:val="10"/>
        </w:rPr>
        <w:t xml:space="preserve"> </w:t>
      </w:r>
      <w:r>
        <w:rPr>
          <w:color w:val="003F62"/>
        </w:rPr>
        <w:t>Terang</w:t>
      </w:r>
      <w:r>
        <w:rPr>
          <w:color w:val="003F62"/>
          <w:spacing w:val="11"/>
        </w:rPr>
        <w:t xml:space="preserve"> </w:t>
      </w:r>
      <w:r>
        <w:rPr>
          <w:color w:val="003F62"/>
        </w:rPr>
        <w:t>and</w:t>
      </w:r>
      <w:r>
        <w:rPr>
          <w:color w:val="003F62"/>
          <w:spacing w:val="10"/>
        </w:rPr>
        <w:t xml:space="preserve"> </w:t>
      </w:r>
      <w:r>
        <w:rPr>
          <w:color w:val="003F62"/>
          <w:spacing w:val="-2"/>
        </w:rPr>
        <w:t>Simpson.</w:t>
      </w:r>
    </w:p>
    <w:p w14:paraId="6009813E" w14:textId="77777777" w:rsidR="0023410F" w:rsidRDefault="001D4F61">
      <w:pPr>
        <w:pStyle w:val="Heading5"/>
        <w:spacing w:before="191"/>
        <w:ind w:left="371"/>
        <w:rPr>
          <w:b w:val="0"/>
          <w:sz w:val="11"/>
        </w:rPr>
      </w:pPr>
      <w:r>
        <w:rPr>
          <w:color w:val="003F62"/>
          <w:spacing w:val="-6"/>
        </w:rPr>
        <w:t>Measures</w:t>
      </w:r>
      <w:r>
        <w:rPr>
          <w:color w:val="003F62"/>
          <w:spacing w:val="-5"/>
        </w:rPr>
        <w:t xml:space="preserve"> </w:t>
      </w:r>
      <w:r>
        <w:rPr>
          <w:color w:val="003F62"/>
          <w:spacing w:val="-6"/>
        </w:rPr>
        <w:t>of</w:t>
      </w:r>
      <w:r>
        <w:rPr>
          <w:color w:val="003F62"/>
          <w:spacing w:val="-4"/>
        </w:rPr>
        <w:t xml:space="preserve"> </w:t>
      </w:r>
      <w:r>
        <w:rPr>
          <w:color w:val="003F62"/>
          <w:spacing w:val="-6"/>
        </w:rPr>
        <w:t>success</w:t>
      </w:r>
      <w:r>
        <w:rPr>
          <w:b w:val="0"/>
          <w:color w:val="231F20"/>
          <w:spacing w:val="-6"/>
          <w:position w:val="7"/>
          <w:sz w:val="11"/>
        </w:rPr>
        <w:t>11</w:t>
      </w:r>
    </w:p>
    <w:p w14:paraId="6009813F" w14:textId="77777777" w:rsidR="0023410F" w:rsidRDefault="001D4F61">
      <w:pPr>
        <w:pStyle w:val="BodyText"/>
        <w:spacing w:before="171" w:line="249" w:lineRule="auto"/>
        <w:ind w:left="371" w:right="440"/>
        <w:jc w:val="both"/>
      </w:pPr>
      <w:r>
        <w:rPr>
          <w:color w:val="003F62"/>
          <w:w w:val="105"/>
        </w:rPr>
        <w:t>We</w:t>
      </w:r>
      <w:r>
        <w:rPr>
          <w:color w:val="003F62"/>
          <w:spacing w:val="-12"/>
          <w:w w:val="105"/>
        </w:rPr>
        <w:t xml:space="preserve"> </w:t>
      </w:r>
      <w:r>
        <w:rPr>
          <w:color w:val="003F62"/>
          <w:w w:val="105"/>
        </w:rPr>
        <w:t>aim</w:t>
      </w:r>
      <w:r>
        <w:rPr>
          <w:color w:val="003F62"/>
          <w:spacing w:val="-12"/>
          <w:w w:val="105"/>
        </w:rPr>
        <w:t xml:space="preserve"> </w:t>
      </w:r>
      <w:r>
        <w:rPr>
          <w:color w:val="003F62"/>
          <w:w w:val="105"/>
        </w:rPr>
        <w:t>to</w:t>
      </w:r>
      <w:r>
        <w:rPr>
          <w:color w:val="003F62"/>
          <w:spacing w:val="-12"/>
          <w:w w:val="105"/>
        </w:rPr>
        <w:t xml:space="preserve"> </w:t>
      </w:r>
      <w:r>
        <w:rPr>
          <w:color w:val="003F62"/>
          <w:w w:val="105"/>
        </w:rPr>
        <w:t>improve</w:t>
      </w:r>
      <w:r>
        <w:rPr>
          <w:color w:val="003F62"/>
          <w:spacing w:val="-12"/>
          <w:w w:val="105"/>
        </w:rPr>
        <w:t xml:space="preserve"> </w:t>
      </w:r>
      <w:r>
        <w:rPr>
          <w:color w:val="003F62"/>
          <w:w w:val="105"/>
        </w:rPr>
        <w:t>overall</w:t>
      </w:r>
      <w:r>
        <w:rPr>
          <w:color w:val="003F62"/>
          <w:spacing w:val="-12"/>
          <w:w w:val="105"/>
        </w:rPr>
        <w:t xml:space="preserve"> </w:t>
      </w:r>
      <w:r>
        <w:rPr>
          <w:color w:val="003F62"/>
          <w:w w:val="105"/>
        </w:rPr>
        <w:t>customer</w:t>
      </w:r>
      <w:r>
        <w:rPr>
          <w:color w:val="003F62"/>
          <w:spacing w:val="-12"/>
          <w:w w:val="105"/>
        </w:rPr>
        <w:t xml:space="preserve"> </w:t>
      </w:r>
      <w:r>
        <w:rPr>
          <w:color w:val="003F62"/>
          <w:w w:val="105"/>
        </w:rPr>
        <w:t>satisfaction</w:t>
      </w:r>
      <w:r>
        <w:rPr>
          <w:color w:val="003F62"/>
          <w:spacing w:val="-12"/>
          <w:w w:val="105"/>
        </w:rPr>
        <w:t xml:space="preserve"> </w:t>
      </w:r>
      <w:r>
        <w:rPr>
          <w:color w:val="003F62"/>
          <w:w w:val="105"/>
        </w:rPr>
        <w:t>with</w:t>
      </w:r>
      <w:r>
        <w:rPr>
          <w:color w:val="003F62"/>
          <w:spacing w:val="-12"/>
          <w:w w:val="105"/>
        </w:rPr>
        <w:t xml:space="preserve"> </w:t>
      </w:r>
      <w:r>
        <w:rPr>
          <w:color w:val="003F62"/>
          <w:w w:val="105"/>
        </w:rPr>
        <w:t>water</w:t>
      </w:r>
      <w:r>
        <w:rPr>
          <w:color w:val="003F62"/>
          <w:spacing w:val="-12"/>
          <w:w w:val="105"/>
        </w:rPr>
        <w:t xml:space="preserve"> </w:t>
      </w:r>
      <w:r>
        <w:rPr>
          <w:color w:val="003F62"/>
          <w:w w:val="105"/>
        </w:rPr>
        <w:t>quality</w:t>
      </w:r>
      <w:r>
        <w:rPr>
          <w:color w:val="003F62"/>
          <w:spacing w:val="-12"/>
          <w:w w:val="105"/>
        </w:rPr>
        <w:t xml:space="preserve"> </w:t>
      </w:r>
      <w:r>
        <w:rPr>
          <w:color w:val="003F62"/>
          <w:w w:val="105"/>
        </w:rPr>
        <w:t>and</w:t>
      </w:r>
      <w:r>
        <w:rPr>
          <w:color w:val="003F62"/>
          <w:spacing w:val="-12"/>
          <w:w w:val="105"/>
        </w:rPr>
        <w:t xml:space="preserve"> </w:t>
      </w:r>
      <w:r>
        <w:rPr>
          <w:color w:val="003F62"/>
          <w:w w:val="105"/>
        </w:rPr>
        <w:t>taste</w:t>
      </w:r>
      <w:r>
        <w:rPr>
          <w:color w:val="003F62"/>
          <w:spacing w:val="-12"/>
          <w:w w:val="105"/>
        </w:rPr>
        <w:t xml:space="preserve"> </w:t>
      </w:r>
      <w:r>
        <w:rPr>
          <w:color w:val="003F62"/>
          <w:w w:val="105"/>
        </w:rPr>
        <w:t>of</w:t>
      </w:r>
      <w:r>
        <w:rPr>
          <w:color w:val="003F62"/>
          <w:spacing w:val="-12"/>
          <w:w w:val="105"/>
        </w:rPr>
        <w:t xml:space="preserve"> </w:t>
      </w:r>
      <w:r>
        <w:rPr>
          <w:color w:val="003F62"/>
          <w:w w:val="105"/>
        </w:rPr>
        <w:t>water,</w:t>
      </w:r>
      <w:r>
        <w:rPr>
          <w:color w:val="003F62"/>
          <w:spacing w:val="-12"/>
          <w:w w:val="105"/>
        </w:rPr>
        <w:t xml:space="preserve"> </w:t>
      </w:r>
      <w:r>
        <w:rPr>
          <w:color w:val="003F62"/>
          <w:w w:val="105"/>
        </w:rPr>
        <w:t>particularly</w:t>
      </w:r>
      <w:r>
        <w:rPr>
          <w:color w:val="003F62"/>
          <w:spacing w:val="-12"/>
          <w:w w:val="105"/>
        </w:rPr>
        <w:t xml:space="preserve"> </w:t>
      </w:r>
      <w:r>
        <w:rPr>
          <w:color w:val="003F62"/>
          <w:w w:val="105"/>
        </w:rPr>
        <w:t>where</w:t>
      </w:r>
      <w:r>
        <w:rPr>
          <w:color w:val="003F62"/>
          <w:spacing w:val="-12"/>
          <w:w w:val="105"/>
        </w:rPr>
        <w:t xml:space="preserve"> </w:t>
      </w:r>
      <w:r>
        <w:rPr>
          <w:color w:val="003F62"/>
          <w:w w:val="105"/>
        </w:rPr>
        <w:t>we</w:t>
      </w:r>
      <w:r>
        <w:rPr>
          <w:color w:val="003F62"/>
          <w:spacing w:val="-12"/>
          <w:w w:val="105"/>
        </w:rPr>
        <w:t xml:space="preserve"> </w:t>
      </w:r>
      <w:r>
        <w:rPr>
          <w:color w:val="003F62"/>
          <w:w w:val="105"/>
        </w:rPr>
        <w:t>have invested</w:t>
      </w:r>
      <w:r>
        <w:rPr>
          <w:color w:val="003F62"/>
          <w:spacing w:val="-9"/>
          <w:w w:val="105"/>
        </w:rPr>
        <w:t xml:space="preserve"> </w:t>
      </w:r>
      <w:r>
        <w:rPr>
          <w:color w:val="003F62"/>
          <w:w w:val="105"/>
        </w:rPr>
        <w:t>to</w:t>
      </w:r>
      <w:r>
        <w:rPr>
          <w:color w:val="003F62"/>
          <w:spacing w:val="-9"/>
          <w:w w:val="105"/>
        </w:rPr>
        <w:t xml:space="preserve"> </w:t>
      </w:r>
      <w:r>
        <w:rPr>
          <w:color w:val="003F62"/>
          <w:w w:val="105"/>
        </w:rPr>
        <w:t>improve</w:t>
      </w:r>
      <w:r>
        <w:rPr>
          <w:color w:val="003F62"/>
          <w:spacing w:val="-9"/>
          <w:w w:val="105"/>
        </w:rPr>
        <w:t xml:space="preserve"> </w:t>
      </w:r>
      <w:r>
        <w:rPr>
          <w:color w:val="003F62"/>
          <w:w w:val="105"/>
        </w:rPr>
        <w:t>the</w:t>
      </w:r>
      <w:r>
        <w:rPr>
          <w:color w:val="003F62"/>
          <w:spacing w:val="-9"/>
          <w:w w:val="105"/>
        </w:rPr>
        <w:t xml:space="preserve"> </w:t>
      </w:r>
      <w:r>
        <w:rPr>
          <w:color w:val="003F62"/>
          <w:w w:val="105"/>
        </w:rPr>
        <w:t>quality</w:t>
      </w:r>
      <w:r>
        <w:rPr>
          <w:color w:val="003F62"/>
          <w:spacing w:val="-9"/>
          <w:w w:val="105"/>
        </w:rPr>
        <w:t xml:space="preserve"> </w:t>
      </w:r>
      <w:r>
        <w:rPr>
          <w:color w:val="003F62"/>
          <w:w w:val="105"/>
        </w:rPr>
        <w:t>of</w:t>
      </w:r>
      <w:r>
        <w:rPr>
          <w:color w:val="003F62"/>
          <w:spacing w:val="-9"/>
          <w:w w:val="105"/>
        </w:rPr>
        <w:t xml:space="preserve"> </w:t>
      </w:r>
      <w:r>
        <w:rPr>
          <w:color w:val="003F62"/>
          <w:w w:val="105"/>
        </w:rPr>
        <w:t>drinking</w:t>
      </w:r>
      <w:r>
        <w:rPr>
          <w:color w:val="003F62"/>
          <w:spacing w:val="-9"/>
          <w:w w:val="105"/>
        </w:rPr>
        <w:t xml:space="preserve"> </w:t>
      </w:r>
      <w:r>
        <w:rPr>
          <w:color w:val="003F62"/>
          <w:w w:val="105"/>
        </w:rPr>
        <w:t>water.</w:t>
      </w:r>
      <w:r>
        <w:rPr>
          <w:color w:val="003F62"/>
          <w:spacing w:val="-9"/>
          <w:w w:val="105"/>
        </w:rPr>
        <w:t xml:space="preserve"> </w:t>
      </w:r>
      <w:r>
        <w:rPr>
          <w:color w:val="003F62"/>
          <w:w w:val="105"/>
        </w:rPr>
        <w:t>Measures</w:t>
      </w:r>
      <w:r>
        <w:rPr>
          <w:color w:val="003F62"/>
          <w:spacing w:val="-9"/>
          <w:w w:val="105"/>
        </w:rPr>
        <w:t xml:space="preserve"> </w:t>
      </w:r>
      <w:r>
        <w:rPr>
          <w:color w:val="003F62"/>
          <w:w w:val="105"/>
        </w:rPr>
        <w:t>include</w:t>
      </w:r>
      <w:r>
        <w:rPr>
          <w:color w:val="003F62"/>
          <w:spacing w:val="-9"/>
          <w:w w:val="105"/>
        </w:rPr>
        <w:t xml:space="preserve"> </w:t>
      </w:r>
      <w:r>
        <w:rPr>
          <w:color w:val="003F62"/>
          <w:w w:val="105"/>
        </w:rPr>
        <w:t>a</w:t>
      </w:r>
      <w:r>
        <w:rPr>
          <w:color w:val="003F62"/>
          <w:spacing w:val="-9"/>
          <w:w w:val="105"/>
        </w:rPr>
        <w:t xml:space="preserve"> </w:t>
      </w:r>
      <w:r>
        <w:rPr>
          <w:color w:val="003F62"/>
          <w:w w:val="105"/>
        </w:rPr>
        <w:t>mixture</w:t>
      </w:r>
      <w:r>
        <w:rPr>
          <w:color w:val="003F62"/>
          <w:spacing w:val="-9"/>
          <w:w w:val="105"/>
        </w:rPr>
        <w:t xml:space="preserve"> </w:t>
      </w:r>
      <w:r>
        <w:rPr>
          <w:color w:val="003F62"/>
          <w:w w:val="105"/>
        </w:rPr>
        <w:t>of</w:t>
      </w:r>
      <w:r>
        <w:rPr>
          <w:color w:val="003F62"/>
          <w:spacing w:val="-9"/>
          <w:w w:val="105"/>
        </w:rPr>
        <w:t xml:space="preserve"> </w:t>
      </w:r>
      <w:r>
        <w:rPr>
          <w:color w:val="003F62"/>
          <w:w w:val="105"/>
        </w:rPr>
        <w:t>customer</w:t>
      </w:r>
      <w:r>
        <w:rPr>
          <w:color w:val="003F62"/>
          <w:spacing w:val="-9"/>
          <w:w w:val="105"/>
        </w:rPr>
        <w:t xml:space="preserve"> </w:t>
      </w:r>
      <w:r>
        <w:rPr>
          <w:color w:val="003F62"/>
          <w:w w:val="105"/>
        </w:rPr>
        <w:t>perception</w:t>
      </w:r>
      <w:r>
        <w:rPr>
          <w:color w:val="003F62"/>
          <w:spacing w:val="-9"/>
          <w:w w:val="105"/>
        </w:rPr>
        <w:t xml:space="preserve"> </w:t>
      </w:r>
      <w:r>
        <w:rPr>
          <w:color w:val="003F62"/>
          <w:w w:val="105"/>
        </w:rPr>
        <w:t>results</w:t>
      </w:r>
      <w:r>
        <w:rPr>
          <w:color w:val="003F62"/>
          <w:spacing w:val="-9"/>
          <w:w w:val="105"/>
        </w:rPr>
        <w:t xml:space="preserve"> </w:t>
      </w:r>
      <w:r>
        <w:rPr>
          <w:color w:val="003F62"/>
          <w:w w:val="105"/>
        </w:rPr>
        <w:t>and completion of a project/initiative.</w:t>
      </w:r>
    </w:p>
    <w:p w14:paraId="60098140" w14:textId="77777777" w:rsidR="0023410F" w:rsidRDefault="0023410F">
      <w:pPr>
        <w:pStyle w:val="BodyText"/>
        <w:spacing w:before="5"/>
        <w:rPr>
          <w:sz w:val="17"/>
        </w:rPr>
      </w:pPr>
    </w:p>
    <w:tbl>
      <w:tblPr>
        <w:tblW w:w="0" w:type="auto"/>
        <w:tblInd w:w="416"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406"/>
        <w:gridCol w:w="1443"/>
        <w:gridCol w:w="939"/>
        <w:gridCol w:w="939"/>
        <w:gridCol w:w="939"/>
        <w:gridCol w:w="939"/>
        <w:gridCol w:w="939"/>
        <w:gridCol w:w="939"/>
        <w:gridCol w:w="939"/>
      </w:tblGrid>
      <w:tr w:rsidR="0023410F" w14:paraId="6009814A" w14:textId="77777777">
        <w:trPr>
          <w:trHeight w:val="455"/>
        </w:trPr>
        <w:tc>
          <w:tcPr>
            <w:tcW w:w="2406" w:type="dxa"/>
            <w:shd w:val="clear" w:color="auto" w:fill="003F62"/>
          </w:tcPr>
          <w:p w14:paraId="60098141" w14:textId="77777777" w:rsidR="0023410F" w:rsidRDefault="001D4F61">
            <w:pPr>
              <w:pStyle w:val="TableParagraph"/>
              <w:spacing w:before="92"/>
              <w:ind w:left="77"/>
              <w:rPr>
                <w:b/>
                <w:sz w:val="24"/>
              </w:rPr>
            </w:pPr>
            <w:r>
              <w:rPr>
                <w:b/>
                <w:color w:val="FFFFFF"/>
                <w:spacing w:val="-2"/>
                <w:sz w:val="24"/>
              </w:rPr>
              <w:t>Measure</w:t>
            </w:r>
          </w:p>
        </w:tc>
        <w:tc>
          <w:tcPr>
            <w:tcW w:w="1443" w:type="dxa"/>
            <w:shd w:val="clear" w:color="auto" w:fill="003F62"/>
          </w:tcPr>
          <w:p w14:paraId="60098142" w14:textId="77777777" w:rsidR="0023410F" w:rsidRDefault="001D4F61">
            <w:pPr>
              <w:pStyle w:val="TableParagraph"/>
              <w:spacing w:before="92"/>
              <w:ind w:left="280"/>
              <w:rPr>
                <w:b/>
                <w:sz w:val="24"/>
              </w:rPr>
            </w:pPr>
            <w:r>
              <w:rPr>
                <w:b/>
                <w:color w:val="FFFFFF"/>
                <w:spacing w:val="-2"/>
                <w:sz w:val="24"/>
              </w:rPr>
              <w:t>Me</w:t>
            </w:r>
            <w:r>
              <w:rPr>
                <w:b/>
                <w:color w:val="FFFFFF"/>
                <w:spacing w:val="-2"/>
                <w:sz w:val="24"/>
              </w:rPr>
              <w:t>thod</w:t>
            </w:r>
          </w:p>
        </w:tc>
        <w:tc>
          <w:tcPr>
            <w:tcW w:w="939" w:type="dxa"/>
            <w:shd w:val="clear" w:color="auto" w:fill="003F62"/>
          </w:tcPr>
          <w:p w14:paraId="60098143" w14:textId="77777777" w:rsidR="0023410F" w:rsidRDefault="001D4F61">
            <w:pPr>
              <w:pStyle w:val="TableParagraph"/>
              <w:spacing w:before="92"/>
              <w:ind w:left="120" w:right="78"/>
              <w:jc w:val="center"/>
              <w:rPr>
                <w:b/>
                <w:sz w:val="24"/>
              </w:rPr>
            </w:pPr>
            <w:r>
              <w:rPr>
                <w:b/>
                <w:color w:val="FFFFFF"/>
                <w:spacing w:val="-2"/>
                <w:w w:val="110"/>
                <w:sz w:val="24"/>
              </w:rPr>
              <w:t>20/21</w:t>
            </w:r>
          </w:p>
        </w:tc>
        <w:tc>
          <w:tcPr>
            <w:tcW w:w="939" w:type="dxa"/>
            <w:shd w:val="clear" w:color="auto" w:fill="003F62"/>
          </w:tcPr>
          <w:p w14:paraId="60098144" w14:textId="77777777" w:rsidR="0023410F" w:rsidRDefault="001D4F61">
            <w:pPr>
              <w:pStyle w:val="TableParagraph"/>
              <w:spacing w:before="92"/>
              <w:ind w:left="121" w:right="78"/>
              <w:jc w:val="center"/>
              <w:rPr>
                <w:b/>
                <w:sz w:val="24"/>
              </w:rPr>
            </w:pPr>
            <w:r>
              <w:rPr>
                <w:b/>
                <w:color w:val="FFFFFF"/>
                <w:spacing w:val="-2"/>
                <w:w w:val="105"/>
                <w:sz w:val="24"/>
              </w:rPr>
              <w:t>21/22</w:t>
            </w:r>
          </w:p>
        </w:tc>
        <w:tc>
          <w:tcPr>
            <w:tcW w:w="939" w:type="dxa"/>
            <w:shd w:val="clear" w:color="auto" w:fill="003F62"/>
          </w:tcPr>
          <w:p w14:paraId="60098145" w14:textId="77777777" w:rsidR="0023410F" w:rsidRDefault="001D4F61">
            <w:pPr>
              <w:pStyle w:val="TableParagraph"/>
              <w:spacing w:before="92"/>
              <w:ind w:left="121" w:right="78"/>
              <w:jc w:val="center"/>
              <w:rPr>
                <w:b/>
                <w:sz w:val="24"/>
              </w:rPr>
            </w:pPr>
            <w:r>
              <w:rPr>
                <w:b/>
                <w:color w:val="FFFFFF"/>
                <w:spacing w:val="-2"/>
                <w:w w:val="110"/>
                <w:sz w:val="24"/>
              </w:rPr>
              <w:t>23/24</w:t>
            </w:r>
          </w:p>
        </w:tc>
        <w:tc>
          <w:tcPr>
            <w:tcW w:w="939" w:type="dxa"/>
            <w:shd w:val="clear" w:color="auto" w:fill="003F62"/>
          </w:tcPr>
          <w:p w14:paraId="60098146" w14:textId="77777777" w:rsidR="0023410F" w:rsidRDefault="001D4F61">
            <w:pPr>
              <w:pStyle w:val="TableParagraph"/>
              <w:spacing w:before="92"/>
              <w:ind w:left="122" w:right="78"/>
              <w:jc w:val="center"/>
              <w:rPr>
                <w:b/>
                <w:sz w:val="24"/>
              </w:rPr>
            </w:pPr>
            <w:r>
              <w:rPr>
                <w:b/>
                <w:color w:val="FFFFFF"/>
                <w:spacing w:val="-2"/>
                <w:w w:val="110"/>
                <w:sz w:val="24"/>
              </w:rPr>
              <w:t>24/25</w:t>
            </w:r>
          </w:p>
        </w:tc>
        <w:tc>
          <w:tcPr>
            <w:tcW w:w="939" w:type="dxa"/>
            <w:shd w:val="clear" w:color="auto" w:fill="003F62"/>
          </w:tcPr>
          <w:p w14:paraId="60098147" w14:textId="77777777" w:rsidR="0023410F" w:rsidRDefault="001D4F61">
            <w:pPr>
              <w:pStyle w:val="TableParagraph"/>
              <w:spacing w:before="92"/>
              <w:ind w:left="140"/>
              <w:rPr>
                <w:b/>
                <w:sz w:val="24"/>
              </w:rPr>
            </w:pPr>
            <w:r>
              <w:rPr>
                <w:b/>
                <w:color w:val="FFFFFF"/>
                <w:spacing w:val="-2"/>
                <w:w w:val="110"/>
                <w:sz w:val="24"/>
              </w:rPr>
              <w:t>25/26</w:t>
            </w:r>
          </w:p>
        </w:tc>
        <w:tc>
          <w:tcPr>
            <w:tcW w:w="939" w:type="dxa"/>
            <w:shd w:val="clear" w:color="auto" w:fill="003F62"/>
          </w:tcPr>
          <w:p w14:paraId="60098148" w14:textId="77777777" w:rsidR="0023410F" w:rsidRDefault="001D4F61">
            <w:pPr>
              <w:pStyle w:val="TableParagraph"/>
              <w:spacing w:before="92"/>
              <w:ind w:right="95"/>
              <w:jc w:val="right"/>
              <w:rPr>
                <w:b/>
                <w:sz w:val="24"/>
              </w:rPr>
            </w:pPr>
            <w:r>
              <w:rPr>
                <w:b/>
                <w:color w:val="FFFFFF"/>
                <w:spacing w:val="-2"/>
                <w:w w:val="110"/>
                <w:sz w:val="24"/>
              </w:rPr>
              <w:t>26/27</w:t>
            </w:r>
          </w:p>
        </w:tc>
        <w:tc>
          <w:tcPr>
            <w:tcW w:w="939" w:type="dxa"/>
            <w:shd w:val="clear" w:color="auto" w:fill="003F62"/>
          </w:tcPr>
          <w:p w14:paraId="60098149" w14:textId="77777777" w:rsidR="0023410F" w:rsidRDefault="001D4F61">
            <w:pPr>
              <w:pStyle w:val="TableParagraph"/>
              <w:spacing w:before="92"/>
              <w:ind w:left="122" w:right="76"/>
              <w:jc w:val="center"/>
              <w:rPr>
                <w:b/>
                <w:sz w:val="24"/>
              </w:rPr>
            </w:pPr>
            <w:r>
              <w:rPr>
                <w:b/>
                <w:color w:val="FFFFFF"/>
                <w:spacing w:val="-2"/>
                <w:w w:val="110"/>
                <w:sz w:val="24"/>
              </w:rPr>
              <w:t>27/28</w:t>
            </w:r>
          </w:p>
        </w:tc>
      </w:tr>
      <w:tr w:rsidR="0023410F" w14:paraId="60098154" w14:textId="77777777">
        <w:trPr>
          <w:trHeight w:val="910"/>
        </w:trPr>
        <w:tc>
          <w:tcPr>
            <w:tcW w:w="2406" w:type="dxa"/>
            <w:tcBorders>
              <w:left w:val="nil"/>
              <w:bottom w:val="single" w:sz="8" w:space="0" w:color="003F62"/>
              <w:right w:val="single" w:sz="8" w:space="0" w:color="FFFFFF"/>
            </w:tcBorders>
          </w:tcPr>
          <w:p w14:paraId="6009814B" w14:textId="77777777" w:rsidR="0023410F" w:rsidRDefault="001D4F61">
            <w:pPr>
              <w:pStyle w:val="TableParagraph"/>
              <w:spacing w:before="23" w:line="249" w:lineRule="auto"/>
              <w:ind w:left="90" w:right="110"/>
              <w:rPr>
                <w:sz w:val="18"/>
              </w:rPr>
            </w:pPr>
            <w:r>
              <w:rPr>
                <w:color w:val="003F62"/>
                <w:spacing w:val="-2"/>
                <w:w w:val="105"/>
                <w:sz w:val="18"/>
              </w:rPr>
              <w:t>Average</w:t>
            </w:r>
            <w:r>
              <w:rPr>
                <w:color w:val="003F62"/>
                <w:spacing w:val="-12"/>
                <w:w w:val="105"/>
                <w:sz w:val="18"/>
              </w:rPr>
              <w:t xml:space="preserve"> </w:t>
            </w:r>
            <w:r>
              <w:rPr>
                <w:color w:val="003F62"/>
                <w:spacing w:val="-2"/>
                <w:w w:val="105"/>
                <w:sz w:val="18"/>
              </w:rPr>
              <w:t>satisfaction</w:t>
            </w:r>
            <w:r>
              <w:rPr>
                <w:color w:val="003F62"/>
                <w:spacing w:val="-11"/>
                <w:w w:val="105"/>
                <w:sz w:val="18"/>
              </w:rPr>
              <w:t xml:space="preserve"> </w:t>
            </w:r>
            <w:r>
              <w:rPr>
                <w:color w:val="003F62"/>
                <w:spacing w:val="-2"/>
                <w:w w:val="105"/>
                <w:sz w:val="18"/>
              </w:rPr>
              <w:t xml:space="preserve">score </w:t>
            </w:r>
            <w:r>
              <w:rPr>
                <w:color w:val="003F62"/>
                <w:w w:val="105"/>
                <w:sz w:val="18"/>
              </w:rPr>
              <w:t>of surveyed customers who are satisfied with water</w:t>
            </w:r>
            <w:r>
              <w:rPr>
                <w:color w:val="003F62"/>
                <w:spacing w:val="-1"/>
                <w:w w:val="105"/>
                <w:sz w:val="18"/>
              </w:rPr>
              <w:t xml:space="preserve"> </w:t>
            </w:r>
            <w:r>
              <w:rPr>
                <w:color w:val="003F62"/>
                <w:w w:val="105"/>
                <w:sz w:val="18"/>
              </w:rPr>
              <w:t>quality</w:t>
            </w:r>
          </w:p>
        </w:tc>
        <w:tc>
          <w:tcPr>
            <w:tcW w:w="1443" w:type="dxa"/>
            <w:tcBorders>
              <w:left w:val="single" w:sz="8" w:space="0" w:color="FFFFFF"/>
              <w:bottom w:val="single" w:sz="8" w:space="0" w:color="003F62"/>
              <w:right w:val="single" w:sz="8" w:space="0" w:color="FFFFFF"/>
            </w:tcBorders>
            <w:shd w:val="clear" w:color="auto" w:fill="C2E7EF"/>
          </w:tcPr>
          <w:p w14:paraId="6009814C" w14:textId="77777777" w:rsidR="0023410F" w:rsidRDefault="001D4F61">
            <w:pPr>
              <w:pStyle w:val="TableParagraph"/>
              <w:spacing w:before="23"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left w:val="single" w:sz="8" w:space="0" w:color="FFFFFF"/>
              <w:bottom w:val="single" w:sz="8" w:space="0" w:color="003F62"/>
              <w:right w:val="single" w:sz="8" w:space="0" w:color="FFFFFF"/>
            </w:tcBorders>
            <w:shd w:val="clear" w:color="auto" w:fill="E5F4F7"/>
          </w:tcPr>
          <w:p w14:paraId="6009814D" w14:textId="77777777" w:rsidR="0023410F" w:rsidRDefault="001D4F61">
            <w:pPr>
              <w:pStyle w:val="TableParagraph"/>
              <w:spacing w:before="23"/>
              <w:ind w:left="190" w:right="148"/>
              <w:jc w:val="center"/>
              <w:rPr>
                <w:sz w:val="18"/>
              </w:rPr>
            </w:pPr>
            <w:r>
              <w:rPr>
                <w:color w:val="003F62"/>
                <w:spacing w:val="-5"/>
                <w:sz w:val="18"/>
              </w:rPr>
              <w:t>7.3</w:t>
            </w:r>
          </w:p>
        </w:tc>
        <w:tc>
          <w:tcPr>
            <w:tcW w:w="939" w:type="dxa"/>
            <w:tcBorders>
              <w:left w:val="single" w:sz="8" w:space="0" w:color="FFFFFF"/>
              <w:bottom w:val="single" w:sz="8" w:space="0" w:color="003F62"/>
              <w:right w:val="single" w:sz="8" w:space="0" w:color="FFFFFF"/>
            </w:tcBorders>
            <w:shd w:val="clear" w:color="auto" w:fill="E5F4F7"/>
          </w:tcPr>
          <w:p w14:paraId="6009814E" w14:textId="77777777" w:rsidR="0023410F" w:rsidRDefault="001D4F61">
            <w:pPr>
              <w:pStyle w:val="TableParagraph"/>
              <w:spacing w:before="23"/>
              <w:ind w:left="191" w:right="148"/>
              <w:jc w:val="center"/>
              <w:rPr>
                <w:sz w:val="18"/>
              </w:rPr>
            </w:pPr>
            <w:r>
              <w:rPr>
                <w:color w:val="003F62"/>
                <w:spacing w:val="-5"/>
                <w:sz w:val="18"/>
              </w:rPr>
              <w:t>7.2</w:t>
            </w:r>
          </w:p>
        </w:tc>
        <w:tc>
          <w:tcPr>
            <w:tcW w:w="939" w:type="dxa"/>
            <w:tcBorders>
              <w:left w:val="single" w:sz="8" w:space="0" w:color="FFFFFF"/>
              <w:bottom w:val="single" w:sz="8" w:space="0" w:color="003F62"/>
              <w:right w:val="nil"/>
            </w:tcBorders>
          </w:tcPr>
          <w:p w14:paraId="6009814F" w14:textId="77777777" w:rsidR="0023410F" w:rsidRDefault="001D4F61">
            <w:pPr>
              <w:pStyle w:val="TableParagraph"/>
              <w:spacing w:before="23"/>
              <w:ind w:left="115" w:right="72"/>
              <w:jc w:val="center"/>
              <w:rPr>
                <w:sz w:val="18"/>
              </w:rPr>
            </w:pPr>
            <w:r>
              <w:rPr>
                <w:color w:val="003F62"/>
                <w:spacing w:val="-5"/>
                <w:sz w:val="18"/>
              </w:rPr>
              <w:t>7.3</w:t>
            </w:r>
          </w:p>
        </w:tc>
        <w:tc>
          <w:tcPr>
            <w:tcW w:w="939" w:type="dxa"/>
            <w:tcBorders>
              <w:left w:val="nil"/>
              <w:bottom w:val="single" w:sz="8" w:space="0" w:color="003F62"/>
              <w:right w:val="nil"/>
            </w:tcBorders>
          </w:tcPr>
          <w:p w14:paraId="60098150" w14:textId="77777777" w:rsidR="0023410F" w:rsidRDefault="001D4F61">
            <w:pPr>
              <w:pStyle w:val="TableParagraph"/>
              <w:spacing w:before="23"/>
              <w:ind w:left="96" w:right="52"/>
              <w:jc w:val="center"/>
              <w:rPr>
                <w:sz w:val="18"/>
              </w:rPr>
            </w:pPr>
            <w:r>
              <w:rPr>
                <w:color w:val="003F62"/>
                <w:spacing w:val="-5"/>
                <w:sz w:val="18"/>
              </w:rPr>
              <w:t>7.3</w:t>
            </w:r>
          </w:p>
        </w:tc>
        <w:tc>
          <w:tcPr>
            <w:tcW w:w="939" w:type="dxa"/>
            <w:tcBorders>
              <w:left w:val="nil"/>
              <w:bottom w:val="single" w:sz="8" w:space="0" w:color="003F62"/>
              <w:right w:val="nil"/>
            </w:tcBorders>
          </w:tcPr>
          <w:p w14:paraId="60098151" w14:textId="77777777" w:rsidR="0023410F" w:rsidRDefault="001D4F61">
            <w:pPr>
              <w:pStyle w:val="TableParagraph"/>
              <w:spacing w:before="23"/>
              <w:ind w:left="97" w:right="52"/>
              <w:jc w:val="center"/>
              <w:rPr>
                <w:sz w:val="18"/>
              </w:rPr>
            </w:pPr>
            <w:r>
              <w:rPr>
                <w:color w:val="003F62"/>
                <w:spacing w:val="-5"/>
                <w:sz w:val="18"/>
              </w:rPr>
              <w:t>7.5</w:t>
            </w:r>
          </w:p>
        </w:tc>
        <w:tc>
          <w:tcPr>
            <w:tcW w:w="939" w:type="dxa"/>
            <w:tcBorders>
              <w:left w:val="nil"/>
              <w:bottom w:val="single" w:sz="8" w:space="0" w:color="003F62"/>
              <w:right w:val="nil"/>
            </w:tcBorders>
          </w:tcPr>
          <w:p w14:paraId="60098152" w14:textId="77777777" w:rsidR="0023410F" w:rsidRDefault="001D4F61">
            <w:pPr>
              <w:pStyle w:val="TableParagraph"/>
              <w:spacing w:before="23"/>
              <w:ind w:left="97" w:right="52"/>
              <w:jc w:val="center"/>
              <w:rPr>
                <w:sz w:val="18"/>
              </w:rPr>
            </w:pPr>
            <w:r>
              <w:rPr>
                <w:color w:val="003F62"/>
                <w:spacing w:val="-5"/>
                <w:sz w:val="18"/>
              </w:rPr>
              <w:t>7.7</w:t>
            </w:r>
          </w:p>
        </w:tc>
        <w:tc>
          <w:tcPr>
            <w:tcW w:w="939" w:type="dxa"/>
            <w:tcBorders>
              <w:left w:val="nil"/>
              <w:bottom w:val="single" w:sz="8" w:space="0" w:color="003F62"/>
              <w:right w:val="nil"/>
            </w:tcBorders>
          </w:tcPr>
          <w:p w14:paraId="60098153" w14:textId="77777777" w:rsidR="0023410F" w:rsidRDefault="001D4F61">
            <w:pPr>
              <w:pStyle w:val="TableParagraph"/>
              <w:spacing w:before="23"/>
              <w:ind w:left="94" w:right="52"/>
              <w:jc w:val="center"/>
              <w:rPr>
                <w:sz w:val="18"/>
              </w:rPr>
            </w:pPr>
            <w:r>
              <w:rPr>
                <w:color w:val="003F62"/>
                <w:spacing w:val="-5"/>
                <w:w w:val="105"/>
                <w:sz w:val="18"/>
              </w:rPr>
              <w:t>8.0</w:t>
            </w:r>
          </w:p>
        </w:tc>
      </w:tr>
      <w:tr w:rsidR="0023410F" w14:paraId="6009815E" w14:textId="77777777">
        <w:trPr>
          <w:trHeight w:val="1138"/>
        </w:trPr>
        <w:tc>
          <w:tcPr>
            <w:tcW w:w="2406" w:type="dxa"/>
            <w:tcBorders>
              <w:top w:val="single" w:sz="8" w:space="0" w:color="003F62"/>
              <w:left w:val="nil"/>
              <w:bottom w:val="single" w:sz="8" w:space="0" w:color="003F62"/>
              <w:right w:val="single" w:sz="8" w:space="0" w:color="FFFFFF"/>
            </w:tcBorders>
          </w:tcPr>
          <w:p w14:paraId="60098155" w14:textId="77777777" w:rsidR="0023410F" w:rsidRDefault="001D4F61">
            <w:pPr>
              <w:pStyle w:val="TableParagraph"/>
              <w:spacing w:line="249" w:lineRule="auto"/>
              <w:ind w:left="90" w:right="110"/>
              <w:rPr>
                <w:sz w:val="18"/>
              </w:rPr>
            </w:pPr>
            <w:r>
              <w:rPr>
                <w:color w:val="003F62"/>
                <w:spacing w:val="-2"/>
                <w:w w:val="105"/>
                <w:sz w:val="18"/>
              </w:rPr>
              <w:t>Average</w:t>
            </w:r>
            <w:r>
              <w:rPr>
                <w:color w:val="003F62"/>
                <w:spacing w:val="-12"/>
                <w:w w:val="105"/>
                <w:sz w:val="18"/>
              </w:rPr>
              <w:t xml:space="preserve"> </w:t>
            </w:r>
            <w:r>
              <w:rPr>
                <w:color w:val="003F62"/>
                <w:spacing w:val="-2"/>
                <w:w w:val="105"/>
                <w:sz w:val="18"/>
              </w:rPr>
              <w:t>satisfaction</w:t>
            </w:r>
            <w:r>
              <w:rPr>
                <w:color w:val="003F62"/>
                <w:spacing w:val="-11"/>
                <w:w w:val="105"/>
                <w:sz w:val="18"/>
              </w:rPr>
              <w:t xml:space="preserve"> </w:t>
            </w:r>
            <w:r>
              <w:rPr>
                <w:color w:val="003F62"/>
                <w:spacing w:val="-2"/>
                <w:w w:val="105"/>
                <w:sz w:val="18"/>
              </w:rPr>
              <w:t xml:space="preserve">score </w:t>
            </w:r>
            <w:r>
              <w:rPr>
                <w:color w:val="003F62"/>
                <w:w w:val="105"/>
                <w:sz w:val="18"/>
              </w:rPr>
              <w:t>of surveyed customers</w:t>
            </w:r>
            <w:r>
              <w:rPr>
                <w:color w:val="003F62"/>
                <w:w w:val="105"/>
                <w:sz w:val="18"/>
              </w:rPr>
              <w:t xml:space="preserve"> who are satisfied with water quality in terms of </w:t>
            </w:r>
            <w:r>
              <w:rPr>
                <w:color w:val="003F62"/>
                <w:spacing w:val="-4"/>
                <w:w w:val="105"/>
                <w:sz w:val="18"/>
              </w:rPr>
              <w:t>taste</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56" w14:textId="77777777" w:rsidR="0023410F" w:rsidRDefault="001D4F61">
            <w:pPr>
              <w:pStyle w:val="TableParagraph"/>
              <w:spacing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57" w14:textId="77777777" w:rsidR="0023410F" w:rsidRDefault="001D4F61">
            <w:pPr>
              <w:pStyle w:val="TableParagraph"/>
              <w:ind w:left="187" w:right="148"/>
              <w:jc w:val="center"/>
              <w:rPr>
                <w:sz w:val="18"/>
              </w:rPr>
            </w:pPr>
            <w:r>
              <w:rPr>
                <w:color w:val="003F62"/>
                <w:spacing w:val="-5"/>
                <w:sz w:val="18"/>
              </w:rPr>
              <w:t>6.7</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58" w14:textId="77777777" w:rsidR="0023410F" w:rsidRDefault="001D4F61">
            <w:pPr>
              <w:pStyle w:val="TableParagraph"/>
              <w:ind w:left="186" w:right="148"/>
              <w:jc w:val="center"/>
              <w:rPr>
                <w:sz w:val="18"/>
              </w:rPr>
            </w:pPr>
            <w:r>
              <w:rPr>
                <w:color w:val="003F62"/>
                <w:spacing w:val="-5"/>
                <w:sz w:val="18"/>
              </w:rPr>
              <w:t>6.6</w:t>
            </w:r>
          </w:p>
        </w:tc>
        <w:tc>
          <w:tcPr>
            <w:tcW w:w="939" w:type="dxa"/>
            <w:tcBorders>
              <w:top w:val="single" w:sz="8" w:space="0" w:color="003F62"/>
              <w:left w:val="single" w:sz="8" w:space="0" w:color="FFFFFF"/>
              <w:bottom w:val="single" w:sz="8" w:space="0" w:color="003F62"/>
              <w:right w:val="nil"/>
            </w:tcBorders>
          </w:tcPr>
          <w:p w14:paraId="60098159" w14:textId="77777777" w:rsidR="0023410F" w:rsidRDefault="001D4F61">
            <w:pPr>
              <w:pStyle w:val="TableParagraph"/>
              <w:ind w:left="111" w:right="72"/>
              <w:jc w:val="center"/>
              <w:rPr>
                <w:sz w:val="18"/>
              </w:rPr>
            </w:pPr>
            <w:r>
              <w:rPr>
                <w:color w:val="003F62"/>
                <w:spacing w:val="-5"/>
                <w:sz w:val="18"/>
              </w:rPr>
              <w:t>6.6</w:t>
            </w:r>
          </w:p>
        </w:tc>
        <w:tc>
          <w:tcPr>
            <w:tcW w:w="939" w:type="dxa"/>
            <w:tcBorders>
              <w:top w:val="single" w:sz="8" w:space="0" w:color="003F62"/>
              <w:left w:val="nil"/>
              <w:bottom w:val="single" w:sz="8" w:space="0" w:color="003F62"/>
              <w:right w:val="nil"/>
            </w:tcBorders>
          </w:tcPr>
          <w:p w14:paraId="6009815A" w14:textId="77777777" w:rsidR="0023410F" w:rsidRDefault="001D4F61">
            <w:pPr>
              <w:pStyle w:val="TableParagraph"/>
              <w:ind w:left="92" w:right="52"/>
              <w:jc w:val="center"/>
              <w:rPr>
                <w:sz w:val="18"/>
              </w:rPr>
            </w:pPr>
            <w:r>
              <w:rPr>
                <w:color w:val="003F62"/>
                <w:spacing w:val="-5"/>
                <w:sz w:val="18"/>
              </w:rPr>
              <w:t>6.6</w:t>
            </w:r>
          </w:p>
        </w:tc>
        <w:tc>
          <w:tcPr>
            <w:tcW w:w="939" w:type="dxa"/>
            <w:tcBorders>
              <w:top w:val="single" w:sz="8" w:space="0" w:color="003F62"/>
              <w:left w:val="nil"/>
              <w:bottom w:val="single" w:sz="8" w:space="0" w:color="003F62"/>
              <w:right w:val="nil"/>
            </w:tcBorders>
          </w:tcPr>
          <w:p w14:paraId="6009815B" w14:textId="77777777" w:rsidR="0023410F" w:rsidRDefault="001D4F61">
            <w:pPr>
              <w:pStyle w:val="TableParagraph"/>
              <w:ind w:left="97" w:right="52"/>
              <w:jc w:val="center"/>
              <w:rPr>
                <w:sz w:val="18"/>
              </w:rPr>
            </w:pPr>
            <w:r>
              <w:rPr>
                <w:color w:val="003F62"/>
                <w:spacing w:val="-5"/>
                <w:sz w:val="18"/>
              </w:rPr>
              <w:t>7.0</w:t>
            </w:r>
          </w:p>
        </w:tc>
        <w:tc>
          <w:tcPr>
            <w:tcW w:w="939" w:type="dxa"/>
            <w:tcBorders>
              <w:top w:val="single" w:sz="8" w:space="0" w:color="003F62"/>
              <w:left w:val="nil"/>
              <w:bottom w:val="single" w:sz="8" w:space="0" w:color="003F62"/>
              <w:right w:val="nil"/>
            </w:tcBorders>
          </w:tcPr>
          <w:p w14:paraId="6009815C" w14:textId="77777777" w:rsidR="0023410F" w:rsidRDefault="001D4F61">
            <w:pPr>
              <w:pStyle w:val="TableParagraph"/>
              <w:ind w:left="97" w:right="52"/>
              <w:jc w:val="center"/>
              <w:rPr>
                <w:sz w:val="18"/>
              </w:rPr>
            </w:pPr>
            <w:r>
              <w:rPr>
                <w:color w:val="003F62"/>
                <w:spacing w:val="-5"/>
                <w:sz w:val="18"/>
              </w:rPr>
              <w:t>7.2</w:t>
            </w:r>
          </w:p>
        </w:tc>
        <w:tc>
          <w:tcPr>
            <w:tcW w:w="939" w:type="dxa"/>
            <w:tcBorders>
              <w:top w:val="single" w:sz="8" w:space="0" w:color="003F62"/>
              <w:left w:val="nil"/>
              <w:bottom w:val="single" w:sz="8" w:space="0" w:color="003F62"/>
              <w:right w:val="nil"/>
            </w:tcBorders>
          </w:tcPr>
          <w:p w14:paraId="6009815D" w14:textId="77777777" w:rsidR="0023410F" w:rsidRDefault="001D4F61">
            <w:pPr>
              <w:pStyle w:val="TableParagraph"/>
              <w:ind w:left="98" w:right="52"/>
              <w:jc w:val="center"/>
              <w:rPr>
                <w:sz w:val="18"/>
              </w:rPr>
            </w:pPr>
            <w:r>
              <w:rPr>
                <w:color w:val="003F62"/>
                <w:spacing w:val="-5"/>
                <w:sz w:val="18"/>
              </w:rPr>
              <w:t>7.2</w:t>
            </w:r>
          </w:p>
        </w:tc>
      </w:tr>
      <w:tr w:rsidR="0023410F" w14:paraId="60098168" w14:textId="77777777">
        <w:trPr>
          <w:trHeight w:val="1189"/>
        </w:trPr>
        <w:tc>
          <w:tcPr>
            <w:tcW w:w="2406" w:type="dxa"/>
            <w:tcBorders>
              <w:top w:val="single" w:sz="8" w:space="0" w:color="003F62"/>
              <w:left w:val="nil"/>
              <w:bottom w:val="single" w:sz="8" w:space="0" w:color="003F62"/>
              <w:right w:val="single" w:sz="8" w:space="0" w:color="FFFFFF"/>
            </w:tcBorders>
          </w:tcPr>
          <w:p w14:paraId="6009815F" w14:textId="77777777" w:rsidR="0023410F" w:rsidRDefault="001D4F61">
            <w:pPr>
              <w:pStyle w:val="TableParagraph"/>
              <w:spacing w:line="249" w:lineRule="auto"/>
              <w:ind w:left="90" w:right="110"/>
              <w:rPr>
                <w:sz w:val="18"/>
              </w:rPr>
            </w:pPr>
            <w:r>
              <w:rPr>
                <w:color w:val="003F62"/>
                <w:w w:val="105"/>
                <w:sz w:val="18"/>
              </w:rPr>
              <w:t>Percentage of surveyed customers in Area 1 (Portland, Heywood, Port Fairy)</w:t>
            </w:r>
            <w:r>
              <w:rPr>
                <w:color w:val="003F62"/>
                <w:spacing w:val="-9"/>
                <w:w w:val="105"/>
                <w:sz w:val="18"/>
              </w:rPr>
              <w:t xml:space="preserve"> </w:t>
            </w:r>
            <w:r>
              <w:rPr>
                <w:color w:val="003F62"/>
                <w:w w:val="105"/>
                <w:sz w:val="18"/>
              </w:rPr>
              <w:t>who</w:t>
            </w:r>
            <w:r>
              <w:rPr>
                <w:color w:val="003F62"/>
                <w:spacing w:val="-9"/>
                <w:w w:val="105"/>
                <w:sz w:val="18"/>
              </w:rPr>
              <w:t xml:space="preserve"> </w:t>
            </w:r>
            <w:r>
              <w:rPr>
                <w:color w:val="003F62"/>
                <w:w w:val="105"/>
                <w:sz w:val="18"/>
              </w:rPr>
              <w:t>drink</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water we</w:t>
            </w:r>
            <w:r>
              <w:rPr>
                <w:color w:val="003F62"/>
                <w:spacing w:val="-1"/>
                <w:w w:val="105"/>
                <w:sz w:val="18"/>
              </w:rPr>
              <w:t xml:space="preserve"> </w:t>
            </w:r>
            <w:r>
              <w:rPr>
                <w:color w:val="003F62"/>
                <w:w w:val="105"/>
                <w:sz w:val="18"/>
              </w:rPr>
              <w:t>supply</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60" w14:textId="77777777" w:rsidR="0023410F" w:rsidRDefault="001D4F61">
            <w:pPr>
              <w:pStyle w:val="TableParagraph"/>
              <w:spacing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61" w14:textId="77777777" w:rsidR="0023410F" w:rsidRDefault="001D4F61">
            <w:pPr>
              <w:pStyle w:val="TableParagraph"/>
              <w:ind w:left="190" w:right="148"/>
              <w:jc w:val="center"/>
              <w:rPr>
                <w:sz w:val="18"/>
              </w:rPr>
            </w:pPr>
            <w:r>
              <w:rPr>
                <w:color w:val="003F62"/>
                <w:spacing w:val="-5"/>
                <w:sz w:val="18"/>
              </w:rPr>
              <w:t>50%</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62" w14:textId="77777777" w:rsidR="0023410F" w:rsidRDefault="001D4F61">
            <w:pPr>
              <w:pStyle w:val="TableParagraph"/>
              <w:ind w:left="191" w:right="148"/>
              <w:jc w:val="center"/>
              <w:rPr>
                <w:sz w:val="18"/>
              </w:rPr>
            </w:pPr>
            <w:r>
              <w:rPr>
                <w:color w:val="003F62"/>
                <w:spacing w:val="-5"/>
                <w:sz w:val="18"/>
              </w:rPr>
              <w:t>47%</w:t>
            </w:r>
          </w:p>
        </w:tc>
        <w:tc>
          <w:tcPr>
            <w:tcW w:w="939" w:type="dxa"/>
            <w:tcBorders>
              <w:top w:val="single" w:sz="8" w:space="0" w:color="003F62"/>
              <w:left w:val="single" w:sz="8" w:space="0" w:color="FFFFFF"/>
              <w:bottom w:val="single" w:sz="8" w:space="0" w:color="003F62"/>
              <w:right w:val="nil"/>
            </w:tcBorders>
          </w:tcPr>
          <w:p w14:paraId="60098163" w14:textId="77777777" w:rsidR="0023410F" w:rsidRDefault="001D4F61">
            <w:pPr>
              <w:pStyle w:val="TableParagraph"/>
              <w:ind w:left="115" w:right="72"/>
              <w:jc w:val="center"/>
              <w:rPr>
                <w:sz w:val="18"/>
              </w:rPr>
            </w:pPr>
            <w:r>
              <w:rPr>
                <w:color w:val="003F62"/>
                <w:spacing w:val="-5"/>
                <w:sz w:val="18"/>
              </w:rPr>
              <w:t>47%</w:t>
            </w:r>
          </w:p>
        </w:tc>
        <w:tc>
          <w:tcPr>
            <w:tcW w:w="939" w:type="dxa"/>
            <w:tcBorders>
              <w:top w:val="single" w:sz="8" w:space="0" w:color="003F62"/>
              <w:left w:val="nil"/>
              <w:bottom w:val="single" w:sz="8" w:space="0" w:color="003F62"/>
              <w:right w:val="nil"/>
            </w:tcBorders>
          </w:tcPr>
          <w:p w14:paraId="60098164" w14:textId="77777777" w:rsidR="0023410F" w:rsidRDefault="001D4F61">
            <w:pPr>
              <w:pStyle w:val="TableParagraph"/>
              <w:ind w:left="96" w:right="52"/>
              <w:jc w:val="center"/>
              <w:rPr>
                <w:sz w:val="18"/>
              </w:rPr>
            </w:pPr>
            <w:r>
              <w:rPr>
                <w:color w:val="003F62"/>
                <w:spacing w:val="-5"/>
                <w:sz w:val="18"/>
              </w:rPr>
              <w:t>47%</w:t>
            </w:r>
          </w:p>
        </w:tc>
        <w:tc>
          <w:tcPr>
            <w:tcW w:w="939" w:type="dxa"/>
            <w:tcBorders>
              <w:top w:val="single" w:sz="8" w:space="0" w:color="003F62"/>
              <w:left w:val="nil"/>
              <w:bottom w:val="single" w:sz="8" w:space="0" w:color="003F62"/>
              <w:right w:val="nil"/>
            </w:tcBorders>
          </w:tcPr>
          <w:p w14:paraId="60098165" w14:textId="77777777" w:rsidR="0023410F" w:rsidRDefault="001D4F61">
            <w:pPr>
              <w:pStyle w:val="TableParagraph"/>
              <w:ind w:left="325"/>
              <w:rPr>
                <w:sz w:val="18"/>
              </w:rPr>
            </w:pPr>
            <w:r>
              <w:rPr>
                <w:color w:val="003F62"/>
                <w:spacing w:val="-5"/>
                <w:sz w:val="18"/>
              </w:rPr>
              <w:t>55%</w:t>
            </w:r>
          </w:p>
        </w:tc>
        <w:tc>
          <w:tcPr>
            <w:tcW w:w="939" w:type="dxa"/>
            <w:tcBorders>
              <w:top w:val="single" w:sz="8" w:space="0" w:color="003F62"/>
              <w:left w:val="nil"/>
              <w:bottom w:val="single" w:sz="8" w:space="0" w:color="003F62"/>
              <w:right w:val="nil"/>
            </w:tcBorders>
          </w:tcPr>
          <w:p w14:paraId="60098166" w14:textId="77777777" w:rsidR="0023410F" w:rsidRDefault="001D4F61">
            <w:pPr>
              <w:pStyle w:val="TableParagraph"/>
              <w:ind w:left="322"/>
              <w:rPr>
                <w:sz w:val="18"/>
              </w:rPr>
            </w:pPr>
            <w:r>
              <w:rPr>
                <w:color w:val="003F62"/>
                <w:spacing w:val="-5"/>
                <w:sz w:val="18"/>
              </w:rPr>
              <w:t>62%</w:t>
            </w:r>
          </w:p>
        </w:tc>
        <w:tc>
          <w:tcPr>
            <w:tcW w:w="939" w:type="dxa"/>
            <w:tcBorders>
              <w:top w:val="single" w:sz="8" w:space="0" w:color="003F62"/>
              <w:left w:val="nil"/>
              <w:bottom w:val="single" w:sz="8" w:space="0" w:color="003F62"/>
              <w:right w:val="nil"/>
            </w:tcBorders>
          </w:tcPr>
          <w:p w14:paraId="60098167" w14:textId="77777777" w:rsidR="0023410F" w:rsidRDefault="001D4F61">
            <w:pPr>
              <w:pStyle w:val="TableParagraph"/>
              <w:ind w:left="98" w:right="52"/>
              <w:jc w:val="center"/>
              <w:rPr>
                <w:sz w:val="18"/>
              </w:rPr>
            </w:pPr>
            <w:r>
              <w:rPr>
                <w:color w:val="003F62"/>
                <w:spacing w:val="-5"/>
                <w:sz w:val="18"/>
              </w:rPr>
              <w:t>69%</w:t>
            </w:r>
          </w:p>
        </w:tc>
      </w:tr>
      <w:tr w:rsidR="0023410F" w14:paraId="60098173" w14:textId="77777777">
        <w:trPr>
          <w:trHeight w:val="1387"/>
        </w:trPr>
        <w:tc>
          <w:tcPr>
            <w:tcW w:w="2406" w:type="dxa"/>
            <w:tcBorders>
              <w:top w:val="single" w:sz="8" w:space="0" w:color="003F62"/>
              <w:left w:val="nil"/>
              <w:bottom w:val="single" w:sz="8" w:space="0" w:color="003F62"/>
              <w:right w:val="single" w:sz="8" w:space="0" w:color="FFFFFF"/>
            </w:tcBorders>
          </w:tcPr>
          <w:p w14:paraId="60098169" w14:textId="77777777" w:rsidR="0023410F" w:rsidRDefault="001D4F61">
            <w:pPr>
              <w:pStyle w:val="TableParagraph"/>
              <w:spacing w:line="249" w:lineRule="auto"/>
              <w:ind w:left="90" w:right="110"/>
              <w:rPr>
                <w:sz w:val="18"/>
              </w:rPr>
            </w:pPr>
            <w:r>
              <w:rPr>
                <w:color w:val="003F62"/>
                <w:spacing w:val="-2"/>
                <w:w w:val="105"/>
                <w:sz w:val="18"/>
              </w:rPr>
              <w:t>Average</w:t>
            </w:r>
            <w:r>
              <w:rPr>
                <w:color w:val="003F62"/>
                <w:spacing w:val="-12"/>
                <w:w w:val="105"/>
                <w:sz w:val="18"/>
              </w:rPr>
              <w:t xml:space="preserve"> </w:t>
            </w:r>
            <w:r>
              <w:rPr>
                <w:color w:val="003F62"/>
                <w:spacing w:val="-2"/>
                <w:w w:val="105"/>
                <w:sz w:val="18"/>
              </w:rPr>
              <w:t>satisfaction</w:t>
            </w:r>
            <w:r>
              <w:rPr>
                <w:color w:val="003F62"/>
                <w:spacing w:val="-11"/>
                <w:w w:val="105"/>
                <w:sz w:val="18"/>
              </w:rPr>
              <w:t xml:space="preserve"> </w:t>
            </w:r>
            <w:r>
              <w:rPr>
                <w:color w:val="003F62"/>
                <w:spacing w:val="-2"/>
                <w:w w:val="105"/>
                <w:sz w:val="18"/>
              </w:rPr>
              <w:t xml:space="preserve">score </w:t>
            </w:r>
            <w:r>
              <w:rPr>
                <w:color w:val="003F62"/>
                <w:w w:val="105"/>
                <w:sz w:val="18"/>
              </w:rPr>
              <w:t>of surveyed customers</w:t>
            </w:r>
          </w:p>
          <w:p w14:paraId="6009816A" w14:textId="77777777" w:rsidR="0023410F" w:rsidRDefault="001D4F61">
            <w:pPr>
              <w:pStyle w:val="TableParagraph"/>
              <w:spacing w:before="1" w:line="249" w:lineRule="auto"/>
              <w:ind w:left="90" w:right="110"/>
              <w:rPr>
                <w:sz w:val="18"/>
              </w:rPr>
            </w:pPr>
            <w:r>
              <w:rPr>
                <w:color w:val="003F62"/>
                <w:w w:val="105"/>
                <w:sz w:val="18"/>
              </w:rPr>
              <w:t>in Area 1 (Portland, Heywood,</w:t>
            </w:r>
            <w:r>
              <w:rPr>
                <w:color w:val="003F62"/>
                <w:spacing w:val="-14"/>
                <w:w w:val="105"/>
                <w:sz w:val="18"/>
              </w:rPr>
              <w:t xml:space="preserve"> </w:t>
            </w:r>
            <w:r>
              <w:rPr>
                <w:color w:val="003F62"/>
                <w:w w:val="105"/>
                <w:sz w:val="18"/>
              </w:rPr>
              <w:t>Port</w:t>
            </w:r>
            <w:r>
              <w:rPr>
                <w:color w:val="003F62"/>
                <w:spacing w:val="-13"/>
                <w:w w:val="105"/>
                <w:sz w:val="18"/>
              </w:rPr>
              <w:t xml:space="preserve"> </w:t>
            </w:r>
            <w:r>
              <w:rPr>
                <w:color w:val="003F62"/>
                <w:w w:val="105"/>
                <w:sz w:val="18"/>
              </w:rPr>
              <w:t>Fairy)</w:t>
            </w:r>
            <w:r>
              <w:rPr>
                <w:color w:val="003F62"/>
                <w:spacing w:val="-13"/>
                <w:w w:val="105"/>
                <w:sz w:val="18"/>
              </w:rPr>
              <w:t xml:space="preserve"> </w:t>
            </w:r>
            <w:r>
              <w:rPr>
                <w:color w:val="003F62"/>
                <w:w w:val="105"/>
                <w:sz w:val="18"/>
              </w:rPr>
              <w:t>who are satisfied with water quality in terms of taste</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6B" w14:textId="77777777" w:rsidR="0023410F" w:rsidRDefault="001D4F61">
            <w:pPr>
              <w:pStyle w:val="TableParagraph"/>
              <w:spacing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6C" w14:textId="77777777" w:rsidR="0023410F" w:rsidRDefault="001D4F61">
            <w:pPr>
              <w:pStyle w:val="TableParagraph"/>
              <w:ind w:left="190" w:right="148"/>
              <w:jc w:val="center"/>
              <w:rPr>
                <w:sz w:val="18"/>
              </w:rPr>
            </w:pPr>
            <w:r>
              <w:rPr>
                <w:color w:val="003F62"/>
                <w:spacing w:val="-5"/>
                <w:sz w:val="18"/>
              </w:rPr>
              <w:t>3.9</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6D" w14:textId="77777777" w:rsidR="0023410F" w:rsidRDefault="001D4F61">
            <w:pPr>
              <w:pStyle w:val="TableParagraph"/>
              <w:ind w:left="188" w:right="148"/>
              <w:jc w:val="center"/>
              <w:rPr>
                <w:sz w:val="18"/>
              </w:rPr>
            </w:pPr>
            <w:r>
              <w:rPr>
                <w:color w:val="003F62"/>
                <w:spacing w:val="-5"/>
                <w:sz w:val="18"/>
              </w:rPr>
              <w:t>3.7</w:t>
            </w:r>
          </w:p>
        </w:tc>
        <w:tc>
          <w:tcPr>
            <w:tcW w:w="939" w:type="dxa"/>
            <w:tcBorders>
              <w:top w:val="single" w:sz="8" w:space="0" w:color="003F62"/>
              <w:left w:val="single" w:sz="8" w:space="0" w:color="FFFFFF"/>
              <w:bottom w:val="single" w:sz="8" w:space="0" w:color="003F62"/>
              <w:right w:val="nil"/>
            </w:tcBorders>
          </w:tcPr>
          <w:p w14:paraId="6009816E" w14:textId="77777777" w:rsidR="0023410F" w:rsidRDefault="001D4F61">
            <w:pPr>
              <w:pStyle w:val="TableParagraph"/>
              <w:ind w:left="113" w:right="72"/>
              <w:jc w:val="center"/>
              <w:rPr>
                <w:sz w:val="18"/>
              </w:rPr>
            </w:pPr>
            <w:r>
              <w:rPr>
                <w:color w:val="003F62"/>
                <w:spacing w:val="-5"/>
                <w:sz w:val="18"/>
              </w:rPr>
              <w:t>3.7</w:t>
            </w:r>
          </w:p>
        </w:tc>
        <w:tc>
          <w:tcPr>
            <w:tcW w:w="939" w:type="dxa"/>
            <w:tcBorders>
              <w:top w:val="single" w:sz="8" w:space="0" w:color="003F62"/>
              <w:left w:val="nil"/>
              <w:bottom w:val="single" w:sz="8" w:space="0" w:color="003F62"/>
              <w:right w:val="nil"/>
            </w:tcBorders>
          </w:tcPr>
          <w:p w14:paraId="6009816F" w14:textId="77777777" w:rsidR="0023410F" w:rsidRDefault="001D4F61">
            <w:pPr>
              <w:pStyle w:val="TableParagraph"/>
              <w:ind w:left="93" w:right="52"/>
              <w:jc w:val="center"/>
              <w:rPr>
                <w:sz w:val="18"/>
              </w:rPr>
            </w:pPr>
            <w:r>
              <w:rPr>
                <w:color w:val="003F62"/>
                <w:spacing w:val="-5"/>
                <w:sz w:val="18"/>
              </w:rPr>
              <w:t>3.7</w:t>
            </w:r>
          </w:p>
        </w:tc>
        <w:tc>
          <w:tcPr>
            <w:tcW w:w="939" w:type="dxa"/>
            <w:tcBorders>
              <w:top w:val="single" w:sz="8" w:space="0" w:color="003F62"/>
              <w:left w:val="nil"/>
              <w:bottom w:val="single" w:sz="8" w:space="0" w:color="003F62"/>
              <w:right w:val="nil"/>
            </w:tcBorders>
          </w:tcPr>
          <w:p w14:paraId="60098170" w14:textId="77777777" w:rsidR="0023410F" w:rsidRDefault="001D4F61">
            <w:pPr>
              <w:pStyle w:val="TableParagraph"/>
              <w:ind w:left="97" w:right="52"/>
              <w:jc w:val="center"/>
              <w:rPr>
                <w:sz w:val="18"/>
              </w:rPr>
            </w:pPr>
            <w:r>
              <w:rPr>
                <w:color w:val="003F62"/>
                <w:spacing w:val="-5"/>
                <w:sz w:val="18"/>
              </w:rPr>
              <w:t>4.5</w:t>
            </w:r>
          </w:p>
        </w:tc>
        <w:tc>
          <w:tcPr>
            <w:tcW w:w="939" w:type="dxa"/>
            <w:tcBorders>
              <w:top w:val="single" w:sz="8" w:space="0" w:color="003F62"/>
              <w:left w:val="nil"/>
              <w:bottom w:val="single" w:sz="8" w:space="0" w:color="003F62"/>
              <w:right w:val="nil"/>
            </w:tcBorders>
          </w:tcPr>
          <w:p w14:paraId="60098171" w14:textId="77777777" w:rsidR="0023410F" w:rsidRDefault="001D4F61">
            <w:pPr>
              <w:pStyle w:val="TableParagraph"/>
              <w:ind w:left="97" w:right="52"/>
              <w:jc w:val="center"/>
              <w:rPr>
                <w:sz w:val="18"/>
              </w:rPr>
            </w:pPr>
            <w:r>
              <w:rPr>
                <w:color w:val="003F62"/>
                <w:spacing w:val="-5"/>
                <w:sz w:val="18"/>
              </w:rPr>
              <w:t>5.2</w:t>
            </w:r>
          </w:p>
        </w:tc>
        <w:tc>
          <w:tcPr>
            <w:tcW w:w="939" w:type="dxa"/>
            <w:tcBorders>
              <w:top w:val="single" w:sz="8" w:space="0" w:color="003F62"/>
              <w:left w:val="nil"/>
              <w:bottom w:val="single" w:sz="8" w:space="0" w:color="003F62"/>
              <w:right w:val="nil"/>
            </w:tcBorders>
          </w:tcPr>
          <w:p w14:paraId="60098172" w14:textId="77777777" w:rsidR="0023410F" w:rsidRDefault="001D4F61">
            <w:pPr>
              <w:pStyle w:val="TableParagraph"/>
              <w:ind w:left="98" w:right="52"/>
              <w:jc w:val="center"/>
              <w:rPr>
                <w:sz w:val="18"/>
              </w:rPr>
            </w:pPr>
            <w:r>
              <w:rPr>
                <w:color w:val="003F62"/>
                <w:spacing w:val="-5"/>
                <w:sz w:val="18"/>
              </w:rPr>
              <w:t>5.9</w:t>
            </w:r>
          </w:p>
        </w:tc>
      </w:tr>
      <w:tr w:rsidR="0023410F" w14:paraId="6009817D" w14:textId="77777777">
        <w:trPr>
          <w:trHeight w:val="1206"/>
        </w:trPr>
        <w:tc>
          <w:tcPr>
            <w:tcW w:w="2406" w:type="dxa"/>
            <w:tcBorders>
              <w:top w:val="single" w:sz="8" w:space="0" w:color="003F62"/>
              <w:left w:val="nil"/>
              <w:bottom w:val="single" w:sz="8" w:space="0" w:color="003F62"/>
              <w:right w:val="single" w:sz="8" w:space="0" w:color="FFFFFF"/>
            </w:tcBorders>
          </w:tcPr>
          <w:p w14:paraId="60098174" w14:textId="77777777" w:rsidR="0023410F" w:rsidRDefault="001D4F61">
            <w:pPr>
              <w:pStyle w:val="TableParagraph"/>
              <w:spacing w:line="249" w:lineRule="auto"/>
              <w:ind w:left="90"/>
              <w:rPr>
                <w:sz w:val="18"/>
              </w:rPr>
            </w:pPr>
            <w:r>
              <w:rPr>
                <w:color w:val="003F62"/>
                <w:w w:val="105"/>
                <w:sz w:val="18"/>
              </w:rPr>
              <w:t>Install additional water treatment to improve taste of water in at least one of Portland, Heywood or Port Fairy</w:t>
            </w:r>
            <w:r>
              <w:rPr>
                <w:color w:val="003F62"/>
                <w:spacing w:val="-11"/>
                <w:w w:val="105"/>
                <w:sz w:val="18"/>
              </w:rPr>
              <w:t xml:space="preserve"> </w:t>
            </w:r>
            <w:r>
              <w:rPr>
                <w:color w:val="003F62"/>
                <w:w w:val="105"/>
                <w:sz w:val="18"/>
              </w:rPr>
              <w:t>communities</w:t>
            </w:r>
            <w:r>
              <w:rPr>
                <w:color w:val="003F62"/>
                <w:spacing w:val="-11"/>
                <w:w w:val="105"/>
                <w:sz w:val="18"/>
              </w:rPr>
              <w:t xml:space="preserve"> </w:t>
            </w:r>
            <w:r>
              <w:rPr>
                <w:color w:val="003F62"/>
                <w:w w:val="105"/>
                <w:sz w:val="18"/>
              </w:rPr>
              <w:t>by</w:t>
            </w:r>
            <w:r>
              <w:rPr>
                <w:color w:val="003F62"/>
                <w:spacing w:val="-10"/>
                <w:w w:val="105"/>
                <w:sz w:val="18"/>
              </w:rPr>
              <w:t xml:space="preserve"> </w:t>
            </w:r>
            <w:r>
              <w:rPr>
                <w:color w:val="003F62"/>
                <w:spacing w:val="-4"/>
                <w:w w:val="105"/>
                <w:sz w:val="18"/>
              </w:rPr>
              <w:t>2026</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75" w14:textId="77777777" w:rsidR="0023410F" w:rsidRDefault="001D4F61">
            <w:pPr>
              <w:pStyle w:val="TableParagraph"/>
              <w:spacing w:line="249" w:lineRule="auto"/>
              <w:ind w:left="476" w:hanging="162"/>
              <w:rPr>
                <w:b/>
                <w:sz w:val="18"/>
              </w:rPr>
            </w:pPr>
            <w:r>
              <w:rPr>
                <w:b/>
                <w:color w:val="003F62"/>
                <w:spacing w:val="-2"/>
                <w:sz w:val="18"/>
              </w:rPr>
              <w:t>Complete works</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76" w14:textId="77777777" w:rsidR="0023410F" w:rsidRDefault="001D4F61">
            <w:pPr>
              <w:pStyle w:val="TableParagraph"/>
              <w:ind w:left="190" w:right="148"/>
              <w:jc w:val="center"/>
              <w:rPr>
                <w:sz w:val="18"/>
              </w:rPr>
            </w:pPr>
            <w:r>
              <w:rPr>
                <w:color w:val="003F62"/>
                <w:spacing w:val="-5"/>
                <w:w w:val="105"/>
                <w:sz w:val="18"/>
              </w:rPr>
              <w:t>N/A</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77" w14:textId="77777777" w:rsidR="0023410F" w:rsidRDefault="001D4F61">
            <w:pPr>
              <w:pStyle w:val="TableParagraph"/>
              <w:ind w:left="191" w:right="148"/>
              <w:jc w:val="center"/>
              <w:rPr>
                <w:sz w:val="18"/>
              </w:rPr>
            </w:pPr>
            <w:r>
              <w:rPr>
                <w:color w:val="003F62"/>
                <w:spacing w:val="-5"/>
                <w:w w:val="105"/>
                <w:sz w:val="18"/>
              </w:rPr>
              <w:t>N/A</w:t>
            </w:r>
          </w:p>
        </w:tc>
        <w:tc>
          <w:tcPr>
            <w:tcW w:w="939" w:type="dxa"/>
            <w:tcBorders>
              <w:top w:val="single" w:sz="8" w:space="0" w:color="003F62"/>
              <w:left w:val="single" w:sz="8" w:space="0" w:color="FFFFFF"/>
              <w:bottom w:val="single" w:sz="8" w:space="0" w:color="003F62"/>
              <w:right w:val="nil"/>
            </w:tcBorders>
          </w:tcPr>
          <w:p w14:paraId="60098178" w14:textId="77777777" w:rsidR="0023410F" w:rsidRDefault="001D4F61">
            <w:pPr>
              <w:pStyle w:val="TableParagraph"/>
              <w:ind w:left="115" w:right="72"/>
              <w:jc w:val="center"/>
              <w:rPr>
                <w:sz w:val="18"/>
              </w:rPr>
            </w:pPr>
            <w:r>
              <w:rPr>
                <w:color w:val="003F62"/>
                <w:w w:val="105"/>
                <w:sz w:val="18"/>
              </w:rPr>
              <w:t>On</w:t>
            </w:r>
            <w:r>
              <w:rPr>
                <w:color w:val="003F62"/>
                <w:spacing w:val="-3"/>
                <w:w w:val="105"/>
                <w:sz w:val="18"/>
              </w:rPr>
              <w:t xml:space="preserve"> </w:t>
            </w:r>
            <w:r>
              <w:rPr>
                <w:color w:val="003F62"/>
                <w:spacing w:val="-2"/>
                <w:w w:val="105"/>
                <w:sz w:val="18"/>
              </w:rPr>
              <w:t>track</w:t>
            </w:r>
          </w:p>
        </w:tc>
        <w:tc>
          <w:tcPr>
            <w:tcW w:w="939" w:type="dxa"/>
            <w:tcBorders>
              <w:top w:val="single" w:sz="8" w:space="0" w:color="003F62"/>
              <w:left w:val="nil"/>
              <w:bottom w:val="single" w:sz="8" w:space="0" w:color="003F62"/>
              <w:right w:val="nil"/>
            </w:tcBorders>
          </w:tcPr>
          <w:p w14:paraId="60098179" w14:textId="77777777" w:rsidR="0023410F" w:rsidRDefault="001D4F61">
            <w:pPr>
              <w:pStyle w:val="TableParagraph"/>
              <w:ind w:left="96" w:right="52"/>
              <w:jc w:val="center"/>
              <w:rPr>
                <w:sz w:val="18"/>
              </w:rPr>
            </w:pPr>
            <w:r>
              <w:rPr>
                <w:color w:val="003F62"/>
                <w:w w:val="105"/>
                <w:sz w:val="18"/>
              </w:rPr>
              <w:t>On</w:t>
            </w:r>
            <w:r>
              <w:rPr>
                <w:color w:val="003F62"/>
                <w:spacing w:val="-3"/>
                <w:w w:val="105"/>
                <w:sz w:val="18"/>
              </w:rPr>
              <w:t xml:space="preserve"> </w:t>
            </w:r>
            <w:r>
              <w:rPr>
                <w:color w:val="003F62"/>
                <w:spacing w:val="-2"/>
                <w:w w:val="105"/>
                <w:sz w:val="18"/>
              </w:rPr>
              <w:t>track</w:t>
            </w:r>
          </w:p>
        </w:tc>
        <w:tc>
          <w:tcPr>
            <w:tcW w:w="939" w:type="dxa"/>
            <w:tcBorders>
              <w:top w:val="single" w:sz="8" w:space="0" w:color="003F62"/>
              <w:left w:val="nil"/>
              <w:bottom w:val="single" w:sz="8" w:space="0" w:color="003F62"/>
              <w:right w:val="nil"/>
            </w:tcBorders>
          </w:tcPr>
          <w:p w14:paraId="6009817A" w14:textId="77777777" w:rsidR="0023410F" w:rsidRDefault="001D4F61">
            <w:pPr>
              <w:pStyle w:val="TableParagraph"/>
              <w:spacing w:before="38"/>
              <w:ind w:left="105"/>
              <w:rPr>
                <w:sz w:val="17"/>
              </w:rPr>
            </w:pPr>
            <w:r>
              <w:rPr>
                <w:color w:val="003F62"/>
                <w:spacing w:val="-2"/>
                <w:w w:val="105"/>
                <w:sz w:val="17"/>
              </w:rPr>
              <w:t>Complete</w:t>
            </w:r>
          </w:p>
        </w:tc>
        <w:tc>
          <w:tcPr>
            <w:tcW w:w="939" w:type="dxa"/>
            <w:tcBorders>
              <w:top w:val="single" w:sz="8" w:space="0" w:color="003F62"/>
              <w:left w:val="nil"/>
              <w:bottom w:val="single" w:sz="8" w:space="0" w:color="003F62"/>
              <w:right w:val="nil"/>
            </w:tcBorders>
          </w:tcPr>
          <w:p w14:paraId="6009817B" w14:textId="77777777" w:rsidR="0023410F" w:rsidRDefault="001D4F61">
            <w:pPr>
              <w:pStyle w:val="TableParagraph"/>
              <w:spacing w:before="38"/>
              <w:ind w:right="58"/>
              <w:jc w:val="right"/>
              <w:rPr>
                <w:sz w:val="17"/>
              </w:rPr>
            </w:pPr>
            <w:r>
              <w:rPr>
                <w:color w:val="003F62"/>
                <w:spacing w:val="-2"/>
                <w:w w:val="105"/>
                <w:sz w:val="17"/>
              </w:rPr>
              <w:t>Complete</w:t>
            </w:r>
          </w:p>
        </w:tc>
        <w:tc>
          <w:tcPr>
            <w:tcW w:w="939" w:type="dxa"/>
            <w:tcBorders>
              <w:top w:val="single" w:sz="8" w:space="0" w:color="003F62"/>
              <w:left w:val="nil"/>
              <w:bottom w:val="single" w:sz="8" w:space="0" w:color="003F62"/>
              <w:right w:val="nil"/>
            </w:tcBorders>
          </w:tcPr>
          <w:p w14:paraId="6009817C" w14:textId="77777777" w:rsidR="0023410F" w:rsidRDefault="001D4F61">
            <w:pPr>
              <w:pStyle w:val="TableParagraph"/>
              <w:spacing w:before="38"/>
              <w:ind w:left="98" w:right="52"/>
              <w:jc w:val="center"/>
              <w:rPr>
                <w:sz w:val="17"/>
              </w:rPr>
            </w:pPr>
            <w:r>
              <w:rPr>
                <w:color w:val="003F62"/>
                <w:spacing w:val="-2"/>
                <w:w w:val="105"/>
                <w:sz w:val="17"/>
              </w:rPr>
              <w:t>Complete</w:t>
            </w:r>
          </w:p>
        </w:tc>
      </w:tr>
    </w:tbl>
    <w:p w14:paraId="6009817E" w14:textId="77777777" w:rsidR="0023410F" w:rsidRDefault="0023410F">
      <w:pPr>
        <w:jc w:val="center"/>
        <w:rPr>
          <w:sz w:val="17"/>
        </w:rPr>
        <w:sectPr w:rsidR="0023410F">
          <w:footerReference w:type="default" r:id="rId24"/>
          <w:pgSz w:w="11910" w:h="16840"/>
          <w:pgMar w:top="580" w:right="440" w:bottom="920" w:left="360" w:header="0" w:footer="722" w:gutter="0"/>
          <w:cols w:space="720"/>
        </w:sectPr>
      </w:pPr>
    </w:p>
    <w:p w14:paraId="6009817F" w14:textId="77777777" w:rsidR="0023410F" w:rsidRDefault="001D4F61">
      <w:pPr>
        <w:pStyle w:val="Heading3"/>
        <w:spacing w:before="62" w:line="249" w:lineRule="auto"/>
      </w:pPr>
      <w:r>
        <w:rPr>
          <w:color w:val="00B2CD"/>
        </w:rPr>
        <w:lastRenderedPageBreak/>
        <w:t>Outcome</w:t>
      </w:r>
      <w:r>
        <w:rPr>
          <w:color w:val="00B2CD"/>
          <w:spacing w:val="-16"/>
        </w:rPr>
        <w:t xml:space="preserve"> </w:t>
      </w:r>
      <w:r>
        <w:rPr>
          <w:color w:val="00B2CD"/>
        </w:rPr>
        <w:t>5:</w:t>
      </w:r>
      <w:r>
        <w:rPr>
          <w:color w:val="00B2CD"/>
          <w:spacing w:val="-16"/>
        </w:rPr>
        <w:t xml:space="preserve"> </w:t>
      </w:r>
      <w:r>
        <w:rPr>
          <w:color w:val="00B2CD"/>
        </w:rPr>
        <w:t>Improved</w:t>
      </w:r>
      <w:r>
        <w:rPr>
          <w:color w:val="00B2CD"/>
          <w:spacing w:val="-16"/>
        </w:rPr>
        <w:t xml:space="preserve"> </w:t>
      </w:r>
      <w:r>
        <w:rPr>
          <w:color w:val="00B2CD"/>
        </w:rPr>
        <w:t>customer</w:t>
      </w:r>
      <w:r>
        <w:rPr>
          <w:color w:val="00B2CD"/>
          <w:spacing w:val="-16"/>
        </w:rPr>
        <w:t xml:space="preserve"> </w:t>
      </w:r>
      <w:r>
        <w:rPr>
          <w:color w:val="00B2CD"/>
        </w:rPr>
        <w:t>experience</w:t>
      </w:r>
      <w:r>
        <w:rPr>
          <w:color w:val="00B2CD"/>
          <w:spacing w:val="-16"/>
        </w:rPr>
        <w:t xml:space="preserve"> </w:t>
      </w:r>
      <w:r>
        <w:rPr>
          <w:color w:val="00B2CD"/>
        </w:rPr>
        <w:t>of</w:t>
      </w:r>
      <w:r>
        <w:rPr>
          <w:color w:val="00B2CD"/>
          <w:spacing w:val="-16"/>
        </w:rPr>
        <w:t xml:space="preserve"> </w:t>
      </w:r>
      <w:r>
        <w:rPr>
          <w:color w:val="00B2CD"/>
        </w:rPr>
        <w:t>our</w:t>
      </w:r>
      <w:r>
        <w:rPr>
          <w:color w:val="00B2CD"/>
          <w:spacing w:val="-16"/>
        </w:rPr>
        <w:t xml:space="preserve"> </w:t>
      </w:r>
      <w:r>
        <w:rPr>
          <w:color w:val="00B2CD"/>
        </w:rPr>
        <w:t>products</w:t>
      </w:r>
      <w:r>
        <w:rPr>
          <w:color w:val="00B2CD"/>
          <w:spacing w:val="-16"/>
        </w:rPr>
        <w:t xml:space="preserve"> </w:t>
      </w:r>
      <w:r>
        <w:rPr>
          <w:color w:val="00B2CD"/>
        </w:rPr>
        <w:t xml:space="preserve">and </w:t>
      </w:r>
      <w:r>
        <w:rPr>
          <w:color w:val="00B2CD"/>
          <w:spacing w:val="-2"/>
        </w:rPr>
        <w:t>services</w:t>
      </w:r>
    </w:p>
    <w:p w14:paraId="60098180" w14:textId="77777777" w:rsidR="0023410F" w:rsidRDefault="001D4F61">
      <w:pPr>
        <w:pStyle w:val="Heading5"/>
        <w:spacing w:before="151"/>
      </w:pPr>
      <w:r>
        <w:rPr>
          <w:color w:val="003F62"/>
        </w:rPr>
        <w:t>What</w:t>
      </w:r>
      <w:r>
        <w:rPr>
          <w:color w:val="003F62"/>
          <w:spacing w:val="-6"/>
        </w:rPr>
        <w:t xml:space="preserve"> </w:t>
      </w:r>
      <w:r>
        <w:rPr>
          <w:color w:val="003F62"/>
        </w:rPr>
        <w:t>we</w:t>
      </w:r>
      <w:r>
        <w:rPr>
          <w:color w:val="003F62"/>
          <w:spacing w:val="-4"/>
        </w:rPr>
        <w:t xml:space="preserve"> </w:t>
      </w:r>
      <w:r>
        <w:rPr>
          <w:color w:val="003F62"/>
        </w:rPr>
        <w:t>heard</w:t>
      </w:r>
      <w:r>
        <w:rPr>
          <w:color w:val="003F62"/>
          <w:spacing w:val="-3"/>
        </w:rPr>
        <w:t xml:space="preserve"> </w:t>
      </w:r>
      <w:r>
        <w:rPr>
          <w:color w:val="003F62"/>
        </w:rPr>
        <w:t>from</w:t>
      </w:r>
      <w:r>
        <w:rPr>
          <w:color w:val="003F62"/>
          <w:spacing w:val="-4"/>
        </w:rPr>
        <w:t xml:space="preserve"> </w:t>
      </w:r>
      <w:r>
        <w:rPr>
          <w:color w:val="003F62"/>
        </w:rPr>
        <w:t>our</w:t>
      </w:r>
      <w:r>
        <w:rPr>
          <w:color w:val="003F62"/>
          <w:spacing w:val="-3"/>
        </w:rPr>
        <w:t xml:space="preserve"> </w:t>
      </w:r>
      <w:r>
        <w:rPr>
          <w:color w:val="003F62"/>
          <w:spacing w:val="-2"/>
        </w:rPr>
        <w:t>customers</w:t>
      </w:r>
    </w:p>
    <w:p w14:paraId="60098181" w14:textId="77777777" w:rsidR="0023410F" w:rsidRDefault="001D4F61">
      <w:pPr>
        <w:pStyle w:val="BodyText"/>
        <w:spacing w:before="172" w:line="249" w:lineRule="auto"/>
        <w:ind w:left="360" w:right="286"/>
      </w:pPr>
      <w:r>
        <w:rPr>
          <w:color w:val="003F62"/>
          <w:w w:val="105"/>
        </w:rPr>
        <w:t>Customer</w:t>
      </w:r>
      <w:r>
        <w:rPr>
          <w:color w:val="003F62"/>
          <w:spacing w:val="-3"/>
          <w:w w:val="105"/>
        </w:rPr>
        <w:t xml:space="preserve"> </w:t>
      </w:r>
      <w:r>
        <w:rPr>
          <w:color w:val="003F62"/>
          <w:w w:val="105"/>
        </w:rPr>
        <w:t>expectations</w:t>
      </w:r>
      <w:r>
        <w:rPr>
          <w:color w:val="003F62"/>
          <w:spacing w:val="-3"/>
          <w:w w:val="105"/>
        </w:rPr>
        <w:t xml:space="preserve"> </w:t>
      </w:r>
      <w:r>
        <w:rPr>
          <w:color w:val="003F62"/>
          <w:w w:val="105"/>
        </w:rPr>
        <w:t>are</w:t>
      </w:r>
      <w:r>
        <w:rPr>
          <w:color w:val="003F62"/>
          <w:spacing w:val="-3"/>
          <w:w w:val="105"/>
        </w:rPr>
        <w:t xml:space="preserve"> </w:t>
      </w:r>
      <w:r>
        <w:rPr>
          <w:color w:val="003F62"/>
          <w:w w:val="105"/>
        </w:rPr>
        <w:t>rapidly</w:t>
      </w:r>
      <w:r>
        <w:rPr>
          <w:color w:val="003F62"/>
          <w:spacing w:val="-3"/>
          <w:w w:val="105"/>
        </w:rPr>
        <w:t xml:space="preserve"> </w:t>
      </w:r>
      <w:r>
        <w:rPr>
          <w:color w:val="003F62"/>
          <w:w w:val="105"/>
        </w:rPr>
        <w:t>changing.</w:t>
      </w:r>
      <w:r>
        <w:rPr>
          <w:color w:val="003F62"/>
          <w:spacing w:val="-3"/>
          <w:w w:val="105"/>
        </w:rPr>
        <w:t xml:space="preserve"> </w:t>
      </w:r>
      <w:r>
        <w:rPr>
          <w:color w:val="003F62"/>
          <w:w w:val="105"/>
        </w:rPr>
        <w:t>While</w:t>
      </w:r>
      <w:r>
        <w:rPr>
          <w:color w:val="003F62"/>
          <w:spacing w:val="-3"/>
          <w:w w:val="105"/>
        </w:rPr>
        <w:t xml:space="preserve"> </w:t>
      </w:r>
      <w:r>
        <w:rPr>
          <w:color w:val="003F62"/>
          <w:w w:val="105"/>
        </w:rPr>
        <w:t>customers</w:t>
      </w:r>
      <w:r>
        <w:rPr>
          <w:color w:val="003F62"/>
          <w:spacing w:val="-3"/>
          <w:w w:val="105"/>
        </w:rPr>
        <w:t xml:space="preserve"> </w:t>
      </w:r>
      <w:r>
        <w:rPr>
          <w:color w:val="003F62"/>
          <w:w w:val="105"/>
        </w:rPr>
        <w:t>are</w:t>
      </w:r>
      <w:r>
        <w:rPr>
          <w:color w:val="003F62"/>
          <w:spacing w:val="-3"/>
          <w:w w:val="105"/>
        </w:rPr>
        <w:t xml:space="preserve"> </w:t>
      </w:r>
      <w:r>
        <w:rPr>
          <w:color w:val="003F62"/>
          <w:w w:val="105"/>
        </w:rPr>
        <w:t>broadly</w:t>
      </w:r>
      <w:r>
        <w:rPr>
          <w:color w:val="003F62"/>
          <w:spacing w:val="-3"/>
          <w:w w:val="105"/>
        </w:rPr>
        <w:t xml:space="preserve"> </w:t>
      </w:r>
      <w:r>
        <w:rPr>
          <w:color w:val="003F62"/>
          <w:w w:val="105"/>
        </w:rPr>
        <w:t>content</w:t>
      </w:r>
      <w:r>
        <w:rPr>
          <w:color w:val="003F62"/>
          <w:spacing w:val="-3"/>
          <w:w w:val="105"/>
        </w:rPr>
        <w:t xml:space="preserve"> </w:t>
      </w:r>
      <w:r>
        <w:rPr>
          <w:color w:val="003F62"/>
          <w:w w:val="105"/>
        </w:rPr>
        <w:t>with</w:t>
      </w:r>
      <w:r>
        <w:rPr>
          <w:color w:val="003F62"/>
          <w:spacing w:val="-3"/>
          <w:w w:val="105"/>
        </w:rPr>
        <w:t xml:space="preserve"> </w:t>
      </w:r>
      <w:r>
        <w:rPr>
          <w:color w:val="003F62"/>
          <w:w w:val="105"/>
        </w:rPr>
        <w:t>our</w:t>
      </w:r>
      <w:r>
        <w:rPr>
          <w:color w:val="003F62"/>
          <w:spacing w:val="-3"/>
          <w:w w:val="105"/>
        </w:rPr>
        <w:t xml:space="preserve"> </w:t>
      </w:r>
      <w:r>
        <w:rPr>
          <w:color w:val="003F62"/>
          <w:w w:val="105"/>
        </w:rPr>
        <w:t>service</w:t>
      </w:r>
      <w:r>
        <w:rPr>
          <w:color w:val="003F62"/>
          <w:spacing w:val="-3"/>
          <w:w w:val="105"/>
        </w:rPr>
        <w:t xml:space="preserve"> </w:t>
      </w:r>
      <w:r>
        <w:rPr>
          <w:color w:val="003F62"/>
          <w:w w:val="105"/>
        </w:rPr>
        <w:t>levels, expectations for contemporary customer experiences continue to grow, particularly in relation to accessible, tailored,</w:t>
      </w:r>
      <w:r>
        <w:rPr>
          <w:color w:val="003F62"/>
          <w:spacing w:val="-15"/>
          <w:w w:val="105"/>
        </w:rPr>
        <w:t xml:space="preserve"> </w:t>
      </w:r>
      <w:r>
        <w:rPr>
          <w:color w:val="003F62"/>
          <w:w w:val="105"/>
        </w:rPr>
        <w:t>and</w:t>
      </w:r>
      <w:r>
        <w:rPr>
          <w:color w:val="003F62"/>
          <w:spacing w:val="-15"/>
          <w:w w:val="105"/>
        </w:rPr>
        <w:t xml:space="preserve"> </w:t>
      </w:r>
      <w:r>
        <w:rPr>
          <w:color w:val="003F62"/>
          <w:w w:val="105"/>
        </w:rPr>
        <w:t>immediate</w:t>
      </w:r>
      <w:r>
        <w:rPr>
          <w:color w:val="003F62"/>
          <w:spacing w:val="-14"/>
          <w:w w:val="105"/>
        </w:rPr>
        <w:t xml:space="preserve"> </w:t>
      </w:r>
      <w:r>
        <w:rPr>
          <w:color w:val="003F62"/>
          <w:w w:val="105"/>
        </w:rPr>
        <w:t>interactions</w:t>
      </w:r>
      <w:r>
        <w:rPr>
          <w:color w:val="003F62"/>
          <w:spacing w:val="-15"/>
          <w:w w:val="105"/>
        </w:rPr>
        <w:t xml:space="preserve"> </w:t>
      </w:r>
      <w:r>
        <w:rPr>
          <w:color w:val="003F62"/>
          <w:w w:val="105"/>
        </w:rPr>
        <w:t>with</w:t>
      </w:r>
      <w:r>
        <w:rPr>
          <w:color w:val="003F62"/>
          <w:spacing w:val="-14"/>
          <w:w w:val="105"/>
        </w:rPr>
        <w:t xml:space="preserve"> </w:t>
      </w:r>
      <w:r>
        <w:rPr>
          <w:color w:val="003F62"/>
          <w:w w:val="105"/>
        </w:rPr>
        <w:t>the</w:t>
      </w:r>
      <w:r>
        <w:rPr>
          <w:color w:val="003F62"/>
          <w:spacing w:val="-15"/>
          <w:w w:val="105"/>
        </w:rPr>
        <w:t xml:space="preserve"> </w:t>
      </w:r>
      <w:r>
        <w:rPr>
          <w:color w:val="003F62"/>
          <w:w w:val="105"/>
        </w:rPr>
        <w:t>business.</w:t>
      </w:r>
      <w:r>
        <w:rPr>
          <w:color w:val="003F62"/>
          <w:spacing w:val="-15"/>
          <w:w w:val="105"/>
        </w:rPr>
        <w:t xml:space="preserve"> </w:t>
      </w:r>
      <w:r>
        <w:rPr>
          <w:color w:val="003F62"/>
          <w:w w:val="105"/>
        </w:rPr>
        <w:t>Customer</w:t>
      </w:r>
      <w:r>
        <w:rPr>
          <w:color w:val="003F62"/>
          <w:spacing w:val="-14"/>
          <w:w w:val="105"/>
        </w:rPr>
        <w:t xml:space="preserve"> </w:t>
      </w:r>
      <w:r>
        <w:rPr>
          <w:color w:val="003F62"/>
          <w:w w:val="105"/>
        </w:rPr>
        <w:t>service</w:t>
      </w:r>
      <w:r>
        <w:rPr>
          <w:color w:val="003F62"/>
          <w:spacing w:val="-15"/>
          <w:w w:val="105"/>
        </w:rPr>
        <w:t xml:space="preserve"> </w:t>
      </w:r>
      <w:r>
        <w:rPr>
          <w:color w:val="003F62"/>
          <w:w w:val="105"/>
        </w:rPr>
        <w:t>and</w:t>
      </w:r>
      <w:r>
        <w:rPr>
          <w:color w:val="003F62"/>
          <w:spacing w:val="-14"/>
          <w:w w:val="105"/>
        </w:rPr>
        <w:t xml:space="preserve"> </w:t>
      </w:r>
      <w:r>
        <w:rPr>
          <w:color w:val="003F62"/>
          <w:w w:val="105"/>
        </w:rPr>
        <w:t>relevant</w:t>
      </w:r>
      <w:r>
        <w:rPr>
          <w:color w:val="003F62"/>
          <w:spacing w:val="-15"/>
          <w:w w:val="105"/>
        </w:rPr>
        <w:t xml:space="preserve"> </w:t>
      </w:r>
      <w:r>
        <w:rPr>
          <w:color w:val="003F62"/>
          <w:w w:val="105"/>
        </w:rPr>
        <w:t>and</w:t>
      </w:r>
      <w:r>
        <w:rPr>
          <w:color w:val="003F62"/>
          <w:spacing w:val="-15"/>
          <w:w w:val="105"/>
        </w:rPr>
        <w:t xml:space="preserve"> </w:t>
      </w:r>
      <w:r>
        <w:rPr>
          <w:color w:val="003F62"/>
          <w:w w:val="105"/>
        </w:rPr>
        <w:t>timely</w:t>
      </w:r>
      <w:r>
        <w:rPr>
          <w:color w:val="003F62"/>
          <w:spacing w:val="-14"/>
          <w:w w:val="105"/>
        </w:rPr>
        <w:t xml:space="preserve"> </w:t>
      </w:r>
      <w:r>
        <w:rPr>
          <w:color w:val="003F62"/>
          <w:w w:val="105"/>
        </w:rPr>
        <w:t>information</w:t>
      </w:r>
      <w:r>
        <w:rPr>
          <w:color w:val="003F62"/>
          <w:spacing w:val="-15"/>
          <w:w w:val="105"/>
        </w:rPr>
        <w:t xml:space="preserve"> </w:t>
      </w:r>
      <w:r>
        <w:rPr>
          <w:color w:val="003F62"/>
          <w:w w:val="105"/>
        </w:rPr>
        <w:t>are among the key drivers for satisfaction.</w:t>
      </w:r>
    </w:p>
    <w:p w14:paraId="60098182" w14:textId="77777777" w:rsidR="0023410F" w:rsidRDefault="001D4F61">
      <w:pPr>
        <w:pStyle w:val="Heading5"/>
        <w:spacing w:before="184"/>
      </w:pPr>
      <w:r>
        <w:rPr>
          <w:color w:val="003F62"/>
          <w:spacing w:val="-4"/>
        </w:rPr>
        <w:t>Key</w:t>
      </w:r>
      <w:r>
        <w:rPr>
          <w:color w:val="003F62"/>
          <w:spacing w:val="-8"/>
        </w:rPr>
        <w:t xml:space="preserve"> </w:t>
      </w:r>
      <w:r>
        <w:rPr>
          <w:color w:val="003F62"/>
          <w:spacing w:val="-4"/>
        </w:rPr>
        <w:t>projects</w:t>
      </w:r>
      <w:r>
        <w:rPr>
          <w:color w:val="003F62"/>
          <w:spacing w:val="-7"/>
        </w:rPr>
        <w:t xml:space="preserve"> </w:t>
      </w:r>
      <w:r>
        <w:rPr>
          <w:color w:val="003F62"/>
          <w:spacing w:val="-4"/>
        </w:rPr>
        <w:t>and</w:t>
      </w:r>
      <w:r>
        <w:rPr>
          <w:color w:val="003F62"/>
          <w:spacing w:val="-8"/>
        </w:rPr>
        <w:t xml:space="preserve"> </w:t>
      </w:r>
      <w:r>
        <w:rPr>
          <w:color w:val="003F62"/>
          <w:spacing w:val="-4"/>
        </w:rPr>
        <w:t>activities</w:t>
      </w:r>
      <w:r>
        <w:rPr>
          <w:color w:val="003F62"/>
          <w:spacing w:val="-7"/>
        </w:rPr>
        <w:t xml:space="preserve"> </w:t>
      </w:r>
      <w:r>
        <w:rPr>
          <w:color w:val="003F62"/>
          <w:spacing w:val="-4"/>
        </w:rPr>
        <w:t>proposed</w:t>
      </w:r>
    </w:p>
    <w:p w14:paraId="60098183" w14:textId="77777777" w:rsidR="0023410F" w:rsidRDefault="001D4F61">
      <w:pPr>
        <w:pStyle w:val="ListParagraph"/>
        <w:numPr>
          <w:ilvl w:val="0"/>
          <w:numId w:val="22"/>
        </w:numPr>
        <w:tabs>
          <w:tab w:val="left" w:pos="719"/>
          <w:tab w:val="left" w:pos="720"/>
        </w:tabs>
        <w:spacing w:before="115" w:line="249" w:lineRule="auto"/>
        <w:ind w:right="631"/>
        <w:rPr>
          <w:color w:val="003F62"/>
          <w:sz w:val="20"/>
        </w:rPr>
      </w:pPr>
      <w:r>
        <w:rPr>
          <w:color w:val="003F62"/>
          <w:w w:val="105"/>
          <w:sz w:val="20"/>
        </w:rPr>
        <w:t>Finish</w:t>
      </w:r>
      <w:r>
        <w:rPr>
          <w:color w:val="003F62"/>
          <w:spacing w:val="-15"/>
          <w:w w:val="105"/>
          <w:sz w:val="20"/>
        </w:rPr>
        <w:t xml:space="preserve"> </w:t>
      </w:r>
      <w:r>
        <w:rPr>
          <w:color w:val="003F62"/>
          <w:w w:val="105"/>
          <w:sz w:val="20"/>
        </w:rPr>
        <w:t>implementing</w:t>
      </w:r>
      <w:r>
        <w:rPr>
          <w:color w:val="003F62"/>
          <w:spacing w:val="-15"/>
          <w:w w:val="105"/>
          <w:sz w:val="20"/>
        </w:rPr>
        <w:t xml:space="preserve"> </w:t>
      </w:r>
      <w:r>
        <w:rPr>
          <w:color w:val="003F62"/>
          <w:w w:val="105"/>
          <w:sz w:val="20"/>
        </w:rPr>
        <w:t>our</w:t>
      </w:r>
      <w:r>
        <w:rPr>
          <w:color w:val="003F62"/>
          <w:spacing w:val="-14"/>
          <w:w w:val="105"/>
          <w:sz w:val="20"/>
        </w:rPr>
        <w:t xml:space="preserve"> </w:t>
      </w:r>
      <w:r>
        <w:rPr>
          <w:color w:val="003F62"/>
          <w:w w:val="105"/>
          <w:sz w:val="20"/>
        </w:rPr>
        <w:t>new</w:t>
      </w:r>
      <w:r>
        <w:rPr>
          <w:color w:val="003F62"/>
          <w:spacing w:val="-15"/>
          <w:w w:val="105"/>
          <w:sz w:val="20"/>
        </w:rPr>
        <w:t xml:space="preserve"> </w:t>
      </w:r>
      <w:r>
        <w:rPr>
          <w:color w:val="003F62"/>
          <w:w w:val="105"/>
          <w:sz w:val="20"/>
        </w:rPr>
        <w:t>billing</w:t>
      </w:r>
      <w:r>
        <w:rPr>
          <w:color w:val="003F62"/>
          <w:spacing w:val="-14"/>
          <w:w w:val="105"/>
          <w:sz w:val="20"/>
        </w:rPr>
        <w:t xml:space="preserve"> </w:t>
      </w:r>
      <w:r>
        <w:rPr>
          <w:color w:val="003F62"/>
          <w:w w:val="105"/>
          <w:sz w:val="20"/>
        </w:rPr>
        <w:t>and</w:t>
      </w:r>
      <w:r>
        <w:rPr>
          <w:color w:val="003F62"/>
          <w:spacing w:val="-15"/>
          <w:w w:val="105"/>
          <w:sz w:val="20"/>
        </w:rPr>
        <w:t xml:space="preserve"> </w:t>
      </w:r>
      <w:r>
        <w:rPr>
          <w:color w:val="003F62"/>
          <w:w w:val="105"/>
          <w:sz w:val="20"/>
        </w:rPr>
        <w:t>customer</w:t>
      </w:r>
      <w:r>
        <w:rPr>
          <w:color w:val="003F62"/>
          <w:spacing w:val="-15"/>
          <w:w w:val="105"/>
          <w:sz w:val="20"/>
        </w:rPr>
        <w:t xml:space="preserve"> </w:t>
      </w:r>
      <w:r>
        <w:rPr>
          <w:color w:val="003F62"/>
          <w:w w:val="105"/>
          <w:sz w:val="20"/>
        </w:rPr>
        <w:t>relationship</w:t>
      </w:r>
      <w:r>
        <w:rPr>
          <w:color w:val="003F62"/>
          <w:spacing w:val="-14"/>
          <w:w w:val="105"/>
          <w:sz w:val="20"/>
        </w:rPr>
        <w:t xml:space="preserve"> </w:t>
      </w:r>
      <w:r>
        <w:rPr>
          <w:color w:val="003F62"/>
          <w:w w:val="105"/>
          <w:sz w:val="20"/>
        </w:rPr>
        <w:t>management</w:t>
      </w:r>
      <w:r>
        <w:rPr>
          <w:color w:val="003F62"/>
          <w:spacing w:val="-15"/>
          <w:w w:val="105"/>
          <w:sz w:val="20"/>
        </w:rPr>
        <w:t xml:space="preserve"> </w:t>
      </w:r>
      <w:r>
        <w:rPr>
          <w:color w:val="003F62"/>
          <w:w w:val="105"/>
          <w:sz w:val="20"/>
        </w:rPr>
        <w:t>systems,</w:t>
      </w:r>
      <w:r>
        <w:rPr>
          <w:color w:val="003F62"/>
          <w:spacing w:val="-14"/>
          <w:w w:val="105"/>
          <w:sz w:val="20"/>
        </w:rPr>
        <w:t xml:space="preserve"> </w:t>
      </w:r>
      <w:r>
        <w:rPr>
          <w:color w:val="003F62"/>
          <w:w w:val="105"/>
          <w:sz w:val="20"/>
        </w:rPr>
        <w:t>investing</w:t>
      </w:r>
      <w:r>
        <w:rPr>
          <w:color w:val="003F62"/>
          <w:spacing w:val="-15"/>
          <w:w w:val="105"/>
          <w:sz w:val="20"/>
        </w:rPr>
        <w:t xml:space="preserve"> </w:t>
      </w:r>
      <w:r>
        <w:rPr>
          <w:color w:val="003F62"/>
          <w:w w:val="105"/>
          <w:sz w:val="20"/>
        </w:rPr>
        <w:t>$3.4</w:t>
      </w:r>
      <w:r>
        <w:rPr>
          <w:color w:val="003F62"/>
          <w:spacing w:val="-15"/>
          <w:w w:val="105"/>
          <w:sz w:val="20"/>
        </w:rPr>
        <w:t xml:space="preserve"> </w:t>
      </w:r>
      <w:r>
        <w:rPr>
          <w:color w:val="003F62"/>
          <w:w w:val="105"/>
          <w:sz w:val="20"/>
        </w:rPr>
        <w:t>million providing a base for substantial digital transforma</w:t>
      </w:r>
      <w:r>
        <w:rPr>
          <w:color w:val="003F62"/>
          <w:w w:val="105"/>
          <w:sz w:val="20"/>
        </w:rPr>
        <w:t>tion to significantly improve customer experience.</w:t>
      </w:r>
    </w:p>
    <w:p w14:paraId="60098184" w14:textId="77777777" w:rsidR="0023410F" w:rsidRDefault="001D4F61">
      <w:pPr>
        <w:pStyle w:val="ListParagraph"/>
        <w:numPr>
          <w:ilvl w:val="0"/>
          <w:numId w:val="22"/>
        </w:numPr>
        <w:tabs>
          <w:tab w:val="left" w:pos="719"/>
          <w:tab w:val="left" w:pos="720"/>
        </w:tabs>
        <w:spacing w:before="115" w:line="249" w:lineRule="auto"/>
        <w:ind w:right="456"/>
        <w:rPr>
          <w:color w:val="003F62"/>
          <w:sz w:val="20"/>
        </w:rPr>
      </w:pPr>
      <w:r>
        <w:rPr>
          <w:color w:val="003F62"/>
          <w:w w:val="105"/>
          <w:sz w:val="20"/>
        </w:rPr>
        <w:t>Improve</w:t>
      </w:r>
      <w:r>
        <w:rPr>
          <w:color w:val="003F62"/>
          <w:spacing w:val="-15"/>
          <w:w w:val="105"/>
          <w:sz w:val="20"/>
        </w:rPr>
        <w:t xml:space="preserve"> </w:t>
      </w:r>
      <w:r>
        <w:rPr>
          <w:color w:val="003F62"/>
          <w:w w:val="105"/>
          <w:sz w:val="20"/>
        </w:rPr>
        <w:t>our</w:t>
      </w:r>
      <w:r>
        <w:rPr>
          <w:color w:val="003F62"/>
          <w:spacing w:val="-14"/>
          <w:w w:val="105"/>
          <w:sz w:val="20"/>
        </w:rPr>
        <w:t xml:space="preserve"> </w:t>
      </w:r>
      <w:r>
        <w:rPr>
          <w:color w:val="003F62"/>
          <w:w w:val="105"/>
          <w:sz w:val="20"/>
        </w:rPr>
        <w:t>systems</w:t>
      </w:r>
      <w:r>
        <w:rPr>
          <w:color w:val="003F62"/>
          <w:spacing w:val="-15"/>
          <w:w w:val="105"/>
          <w:sz w:val="20"/>
        </w:rPr>
        <w:t xml:space="preserve"> </w:t>
      </w:r>
      <w:r>
        <w:rPr>
          <w:color w:val="003F62"/>
          <w:w w:val="105"/>
          <w:sz w:val="20"/>
        </w:rPr>
        <w:t>and</w:t>
      </w:r>
      <w:r>
        <w:rPr>
          <w:color w:val="003F62"/>
          <w:spacing w:val="-14"/>
          <w:w w:val="105"/>
          <w:sz w:val="20"/>
        </w:rPr>
        <w:t xml:space="preserve"> </w:t>
      </w:r>
      <w:r>
        <w:rPr>
          <w:color w:val="003F62"/>
          <w:w w:val="105"/>
          <w:sz w:val="20"/>
        </w:rPr>
        <w:t>our</w:t>
      </w:r>
      <w:r>
        <w:rPr>
          <w:color w:val="003F62"/>
          <w:spacing w:val="-15"/>
          <w:w w:val="105"/>
          <w:sz w:val="20"/>
        </w:rPr>
        <w:t xml:space="preserve"> </w:t>
      </w:r>
      <w:r>
        <w:rPr>
          <w:color w:val="003F62"/>
          <w:w w:val="105"/>
          <w:sz w:val="20"/>
        </w:rPr>
        <w:t>customer</w:t>
      </w:r>
      <w:r>
        <w:rPr>
          <w:color w:val="003F62"/>
          <w:spacing w:val="-14"/>
          <w:w w:val="105"/>
          <w:sz w:val="20"/>
        </w:rPr>
        <w:t xml:space="preserve"> </w:t>
      </w:r>
      <w:r>
        <w:rPr>
          <w:color w:val="003F62"/>
          <w:w w:val="105"/>
          <w:sz w:val="20"/>
        </w:rPr>
        <w:t>centricity</w:t>
      </w:r>
      <w:r>
        <w:rPr>
          <w:color w:val="003F62"/>
          <w:spacing w:val="-15"/>
          <w:w w:val="105"/>
          <w:sz w:val="20"/>
        </w:rPr>
        <w:t xml:space="preserve"> </w:t>
      </w:r>
      <w:r>
        <w:rPr>
          <w:color w:val="003F62"/>
          <w:w w:val="105"/>
          <w:sz w:val="20"/>
        </w:rPr>
        <w:t>maturity,</w:t>
      </w:r>
      <w:r>
        <w:rPr>
          <w:color w:val="003F62"/>
          <w:spacing w:val="-14"/>
          <w:w w:val="105"/>
          <w:sz w:val="20"/>
        </w:rPr>
        <w:t xml:space="preserve"> </w:t>
      </w:r>
      <w:r>
        <w:rPr>
          <w:color w:val="003F62"/>
          <w:w w:val="105"/>
          <w:sz w:val="20"/>
        </w:rPr>
        <w:t>investing</w:t>
      </w:r>
      <w:r>
        <w:rPr>
          <w:color w:val="003F62"/>
          <w:spacing w:val="-15"/>
          <w:w w:val="105"/>
          <w:sz w:val="20"/>
        </w:rPr>
        <w:t xml:space="preserve"> </w:t>
      </w:r>
      <w:r>
        <w:rPr>
          <w:color w:val="003F62"/>
          <w:w w:val="105"/>
          <w:sz w:val="20"/>
        </w:rPr>
        <w:t>$2.3</w:t>
      </w:r>
      <w:r>
        <w:rPr>
          <w:color w:val="003F62"/>
          <w:spacing w:val="-14"/>
          <w:w w:val="105"/>
          <w:sz w:val="20"/>
        </w:rPr>
        <w:t xml:space="preserve"> </w:t>
      </w:r>
      <w:r>
        <w:rPr>
          <w:color w:val="003F62"/>
          <w:w w:val="105"/>
          <w:sz w:val="20"/>
        </w:rPr>
        <w:t>million</w:t>
      </w:r>
      <w:r>
        <w:rPr>
          <w:color w:val="003F62"/>
          <w:spacing w:val="-15"/>
          <w:w w:val="105"/>
          <w:sz w:val="20"/>
        </w:rPr>
        <w:t xml:space="preserve"> </w:t>
      </w:r>
      <w:r>
        <w:rPr>
          <w:color w:val="003F62"/>
          <w:w w:val="105"/>
          <w:sz w:val="20"/>
        </w:rPr>
        <w:t>and</w:t>
      </w:r>
      <w:r>
        <w:rPr>
          <w:color w:val="003F62"/>
          <w:spacing w:val="-14"/>
          <w:w w:val="105"/>
          <w:sz w:val="20"/>
        </w:rPr>
        <w:t xml:space="preserve"> </w:t>
      </w:r>
      <w:r>
        <w:rPr>
          <w:color w:val="003F62"/>
          <w:w w:val="105"/>
          <w:sz w:val="20"/>
        </w:rPr>
        <w:t>$1.7</w:t>
      </w:r>
      <w:r>
        <w:rPr>
          <w:color w:val="003F62"/>
          <w:spacing w:val="-15"/>
          <w:w w:val="105"/>
          <w:sz w:val="20"/>
        </w:rPr>
        <w:t xml:space="preserve"> </w:t>
      </w:r>
      <w:r>
        <w:rPr>
          <w:color w:val="003F62"/>
          <w:w w:val="105"/>
          <w:sz w:val="20"/>
        </w:rPr>
        <w:t>million</w:t>
      </w:r>
      <w:r>
        <w:rPr>
          <w:color w:val="003F62"/>
          <w:spacing w:val="-14"/>
          <w:w w:val="105"/>
          <w:sz w:val="20"/>
        </w:rPr>
        <w:t xml:space="preserve"> </w:t>
      </w:r>
      <w:r>
        <w:rPr>
          <w:color w:val="003F62"/>
          <w:w w:val="105"/>
          <w:sz w:val="20"/>
        </w:rPr>
        <w:t>respectively</w:t>
      </w:r>
      <w:r>
        <w:rPr>
          <w:color w:val="003F62"/>
          <w:w w:val="105"/>
          <w:sz w:val="20"/>
        </w:rPr>
        <w:t xml:space="preserve"> to enhance our customers’ interactions with our business.</w:t>
      </w:r>
    </w:p>
    <w:p w14:paraId="60098185" w14:textId="77777777" w:rsidR="0023410F" w:rsidRDefault="001D4F61">
      <w:pPr>
        <w:pStyle w:val="ListParagraph"/>
        <w:numPr>
          <w:ilvl w:val="0"/>
          <w:numId w:val="22"/>
        </w:numPr>
        <w:tabs>
          <w:tab w:val="left" w:pos="719"/>
          <w:tab w:val="left" w:pos="720"/>
        </w:tabs>
        <w:spacing w:before="115" w:line="249" w:lineRule="auto"/>
        <w:ind w:right="436"/>
        <w:rPr>
          <w:color w:val="003F62"/>
          <w:sz w:val="20"/>
        </w:rPr>
      </w:pPr>
      <w:r>
        <w:rPr>
          <w:color w:val="003F62"/>
          <w:w w:val="105"/>
          <w:sz w:val="20"/>
        </w:rPr>
        <w:t>Consider</w:t>
      </w:r>
      <w:r>
        <w:rPr>
          <w:color w:val="003F62"/>
          <w:spacing w:val="-7"/>
          <w:w w:val="105"/>
          <w:sz w:val="20"/>
        </w:rPr>
        <w:t xml:space="preserve"> </w:t>
      </w:r>
      <w:r>
        <w:rPr>
          <w:color w:val="003F62"/>
          <w:w w:val="105"/>
          <w:sz w:val="20"/>
        </w:rPr>
        <w:t>how</w:t>
      </w:r>
      <w:r>
        <w:rPr>
          <w:color w:val="003F62"/>
          <w:spacing w:val="-7"/>
          <w:w w:val="105"/>
          <w:sz w:val="20"/>
        </w:rPr>
        <w:t xml:space="preserve"> </w:t>
      </w:r>
      <w:r>
        <w:rPr>
          <w:color w:val="003F62"/>
          <w:w w:val="105"/>
          <w:sz w:val="20"/>
        </w:rPr>
        <w:t>real-time</w:t>
      </w:r>
      <w:r>
        <w:rPr>
          <w:color w:val="003F62"/>
          <w:spacing w:val="-7"/>
          <w:w w:val="105"/>
          <w:sz w:val="20"/>
        </w:rPr>
        <w:t xml:space="preserve"> </w:t>
      </w:r>
      <w:r>
        <w:rPr>
          <w:color w:val="003F62"/>
          <w:w w:val="105"/>
          <w:sz w:val="20"/>
        </w:rPr>
        <w:t>water</w:t>
      </w:r>
      <w:r>
        <w:rPr>
          <w:color w:val="003F62"/>
          <w:spacing w:val="-7"/>
          <w:w w:val="105"/>
          <w:sz w:val="20"/>
        </w:rPr>
        <w:t xml:space="preserve"> </w:t>
      </w:r>
      <w:r>
        <w:rPr>
          <w:color w:val="003F62"/>
          <w:w w:val="105"/>
          <w:sz w:val="20"/>
        </w:rPr>
        <w:t>use</w:t>
      </w:r>
      <w:r>
        <w:rPr>
          <w:color w:val="003F62"/>
          <w:spacing w:val="-7"/>
          <w:w w:val="105"/>
          <w:sz w:val="20"/>
        </w:rPr>
        <w:t xml:space="preserve"> </w:t>
      </w:r>
      <w:r>
        <w:rPr>
          <w:color w:val="003F62"/>
          <w:w w:val="105"/>
          <w:sz w:val="20"/>
        </w:rPr>
        <w:t>data</w:t>
      </w:r>
      <w:r>
        <w:rPr>
          <w:color w:val="003F62"/>
          <w:spacing w:val="-7"/>
          <w:w w:val="105"/>
          <w:sz w:val="20"/>
        </w:rPr>
        <w:t xml:space="preserve"> </w:t>
      </w:r>
      <w:r>
        <w:rPr>
          <w:color w:val="003F62"/>
          <w:w w:val="105"/>
          <w:sz w:val="20"/>
        </w:rPr>
        <w:t>might</w:t>
      </w:r>
      <w:r>
        <w:rPr>
          <w:color w:val="003F62"/>
          <w:spacing w:val="-7"/>
          <w:w w:val="105"/>
          <w:sz w:val="20"/>
        </w:rPr>
        <w:t xml:space="preserve"> </w:t>
      </w:r>
      <w:r>
        <w:rPr>
          <w:color w:val="003F62"/>
          <w:w w:val="105"/>
          <w:sz w:val="20"/>
        </w:rPr>
        <w:t>be</w:t>
      </w:r>
      <w:r>
        <w:rPr>
          <w:color w:val="003F62"/>
          <w:spacing w:val="-7"/>
          <w:w w:val="105"/>
          <w:sz w:val="20"/>
        </w:rPr>
        <w:t xml:space="preserve"> </w:t>
      </w:r>
      <w:r>
        <w:rPr>
          <w:color w:val="003F62"/>
          <w:w w:val="105"/>
          <w:sz w:val="20"/>
        </w:rPr>
        <w:t>achieved</w:t>
      </w:r>
      <w:r>
        <w:rPr>
          <w:color w:val="003F62"/>
          <w:spacing w:val="-7"/>
          <w:w w:val="105"/>
          <w:sz w:val="20"/>
        </w:rPr>
        <w:t xml:space="preserve"> </w:t>
      </w:r>
      <w:r>
        <w:rPr>
          <w:color w:val="003F62"/>
          <w:w w:val="105"/>
          <w:sz w:val="20"/>
        </w:rPr>
        <w:t>within</w:t>
      </w:r>
      <w:r>
        <w:rPr>
          <w:color w:val="003F62"/>
          <w:spacing w:val="-7"/>
          <w:w w:val="105"/>
          <w:sz w:val="20"/>
        </w:rPr>
        <w:t xml:space="preserve"> </w:t>
      </w:r>
      <w:r>
        <w:rPr>
          <w:color w:val="003F62"/>
          <w:w w:val="105"/>
          <w:sz w:val="20"/>
        </w:rPr>
        <w:t>the</w:t>
      </w:r>
      <w:r>
        <w:rPr>
          <w:color w:val="003F62"/>
          <w:spacing w:val="-7"/>
          <w:w w:val="105"/>
          <w:sz w:val="20"/>
        </w:rPr>
        <w:t xml:space="preserve"> </w:t>
      </w:r>
      <w:r>
        <w:rPr>
          <w:color w:val="003F62"/>
          <w:w w:val="105"/>
          <w:sz w:val="20"/>
        </w:rPr>
        <w:t>$2.0</w:t>
      </w:r>
      <w:r>
        <w:rPr>
          <w:color w:val="003F62"/>
          <w:spacing w:val="-7"/>
          <w:w w:val="105"/>
          <w:sz w:val="20"/>
        </w:rPr>
        <w:t xml:space="preserve"> </w:t>
      </w:r>
      <w:r>
        <w:rPr>
          <w:color w:val="003F62"/>
          <w:w w:val="105"/>
          <w:sz w:val="20"/>
        </w:rPr>
        <w:t>million</w:t>
      </w:r>
      <w:r>
        <w:rPr>
          <w:color w:val="003F62"/>
          <w:spacing w:val="-7"/>
          <w:w w:val="105"/>
          <w:sz w:val="20"/>
        </w:rPr>
        <w:t xml:space="preserve"> </w:t>
      </w:r>
      <w:r>
        <w:rPr>
          <w:color w:val="003F62"/>
          <w:w w:val="105"/>
          <w:sz w:val="20"/>
        </w:rPr>
        <w:t>investment</w:t>
      </w:r>
      <w:r>
        <w:rPr>
          <w:color w:val="003F62"/>
          <w:spacing w:val="-7"/>
          <w:w w:val="105"/>
          <w:sz w:val="20"/>
        </w:rPr>
        <w:t xml:space="preserve"> </w:t>
      </w:r>
      <w:r>
        <w:rPr>
          <w:color w:val="003F62"/>
          <w:w w:val="105"/>
          <w:sz w:val="20"/>
        </w:rPr>
        <w:t>to</w:t>
      </w:r>
      <w:r>
        <w:rPr>
          <w:color w:val="003F62"/>
          <w:spacing w:val="-7"/>
          <w:w w:val="105"/>
          <w:sz w:val="20"/>
        </w:rPr>
        <w:t xml:space="preserve"> </w:t>
      </w:r>
      <w:r>
        <w:rPr>
          <w:color w:val="003F62"/>
          <w:w w:val="105"/>
          <w:sz w:val="20"/>
        </w:rPr>
        <w:t>replace</w:t>
      </w:r>
      <w:r>
        <w:rPr>
          <w:color w:val="003F62"/>
          <w:spacing w:val="-7"/>
          <w:w w:val="105"/>
          <w:sz w:val="20"/>
        </w:rPr>
        <w:t xml:space="preserve"> </w:t>
      </w:r>
      <w:r>
        <w:rPr>
          <w:color w:val="003F62"/>
          <w:w w:val="105"/>
          <w:sz w:val="20"/>
        </w:rPr>
        <w:t>more than 16,000 customer water meters this pricing period.</w:t>
      </w:r>
    </w:p>
    <w:p w14:paraId="60098186" w14:textId="77777777" w:rsidR="0023410F" w:rsidRDefault="001D4F61">
      <w:pPr>
        <w:pStyle w:val="ListParagraph"/>
        <w:numPr>
          <w:ilvl w:val="0"/>
          <w:numId w:val="22"/>
        </w:numPr>
        <w:tabs>
          <w:tab w:val="left" w:pos="719"/>
          <w:tab w:val="left" w:pos="720"/>
        </w:tabs>
        <w:spacing w:before="115" w:line="249" w:lineRule="auto"/>
        <w:ind w:right="455"/>
        <w:rPr>
          <w:color w:val="003F62"/>
          <w:sz w:val="20"/>
        </w:rPr>
      </w:pPr>
      <w:r>
        <w:rPr>
          <w:color w:val="003F62"/>
          <w:w w:val="105"/>
          <w:sz w:val="20"/>
        </w:rPr>
        <w:t>Adapt</w:t>
      </w:r>
      <w:r>
        <w:rPr>
          <w:color w:val="003F62"/>
          <w:spacing w:val="-13"/>
          <w:w w:val="105"/>
          <w:sz w:val="20"/>
        </w:rPr>
        <w:t xml:space="preserve"> </w:t>
      </w:r>
      <w:r>
        <w:rPr>
          <w:color w:val="003F62"/>
          <w:w w:val="105"/>
          <w:sz w:val="20"/>
        </w:rPr>
        <w:t>our</w:t>
      </w:r>
      <w:r>
        <w:rPr>
          <w:color w:val="003F62"/>
          <w:spacing w:val="-13"/>
          <w:w w:val="105"/>
          <w:sz w:val="20"/>
        </w:rPr>
        <w:t xml:space="preserve"> </w:t>
      </w:r>
      <w:r>
        <w:rPr>
          <w:color w:val="003F62"/>
          <w:w w:val="105"/>
          <w:sz w:val="20"/>
        </w:rPr>
        <w:t>customer</w:t>
      </w:r>
      <w:r>
        <w:rPr>
          <w:color w:val="003F62"/>
          <w:spacing w:val="-13"/>
          <w:w w:val="105"/>
          <w:sz w:val="20"/>
        </w:rPr>
        <w:t xml:space="preserve"> </w:t>
      </w:r>
      <w:r>
        <w:rPr>
          <w:color w:val="003F62"/>
          <w:w w:val="105"/>
          <w:sz w:val="20"/>
        </w:rPr>
        <w:t>experience</w:t>
      </w:r>
      <w:r>
        <w:rPr>
          <w:color w:val="003F62"/>
          <w:spacing w:val="-13"/>
          <w:w w:val="105"/>
          <w:sz w:val="20"/>
        </w:rPr>
        <w:t xml:space="preserve"> </w:t>
      </w:r>
      <w:r>
        <w:rPr>
          <w:color w:val="003F62"/>
          <w:w w:val="105"/>
          <w:sz w:val="20"/>
        </w:rPr>
        <w:t>appro</w:t>
      </w:r>
      <w:r>
        <w:rPr>
          <w:color w:val="003F62"/>
          <w:w w:val="105"/>
          <w:sz w:val="20"/>
        </w:rPr>
        <w:t>ach</w:t>
      </w:r>
      <w:r>
        <w:rPr>
          <w:color w:val="003F62"/>
          <w:spacing w:val="-13"/>
          <w:w w:val="105"/>
          <w:sz w:val="20"/>
        </w:rPr>
        <w:t xml:space="preserve"> </w:t>
      </w:r>
      <w:r>
        <w:rPr>
          <w:color w:val="003F62"/>
          <w:w w:val="105"/>
          <w:sz w:val="20"/>
        </w:rPr>
        <w:t>to</w:t>
      </w:r>
      <w:r>
        <w:rPr>
          <w:color w:val="003F62"/>
          <w:spacing w:val="-13"/>
          <w:w w:val="105"/>
          <w:sz w:val="20"/>
        </w:rPr>
        <w:t xml:space="preserve"> </w:t>
      </w:r>
      <w:r>
        <w:rPr>
          <w:color w:val="003F62"/>
          <w:w w:val="105"/>
          <w:sz w:val="20"/>
        </w:rPr>
        <w:t>meet</w:t>
      </w:r>
      <w:r>
        <w:rPr>
          <w:color w:val="003F62"/>
          <w:spacing w:val="-13"/>
          <w:w w:val="105"/>
          <w:sz w:val="20"/>
        </w:rPr>
        <w:t xml:space="preserve"> </w:t>
      </w:r>
      <w:r>
        <w:rPr>
          <w:color w:val="003F62"/>
          <w:w w:val="105"/>
          <w:sz w:val="20"/>
        </w:rPr>
        <w:t>changing</w:t>
      </w:r>
      <w:r>
        <w:rPr>
          <w:color w:val="003F62"/>
          <w:spacing w:val="-13"/>
          <w:w w:val="105"/>
          <w:sz w:val="20"/>
        </w:rPr>
        <w:t xml:space="preserve"> </w:t>
      </w:r>
      <w:r>
        <w:rPr>
          <w:color w:val="003F62"/>
          <w:w w:val="105"/>
          <w:sz w:val="20"/>
        </w:rPr>
        <w:t>expectations,</w:t>
      </w:r>
      <w:r>
        <w:rPr>
          <w:color w:val="003F62"/>
          <w:spacing w:val="-13"/>
          <w:w w:val="105"/>
          <w:sz w:val="20"/>
        </w:rPr>
        <w:t xml:space="preserve"> </w:t>
      </w:r>
      <w:r>
        <w:rPr>
          <w:color w:val="003F62"/>
          <w:w w:val="105"/>
          <w:sz w:val="20"/>
        </w:rPr>
        <w:t>seeking</w:t>
      </w:r>
      <w:r>
        <w:rPr>
          <w:color w:val="003F62"/>
          <w:spacing w:val="-13"/>
          <w:w w:val="105"/>
          <w:sz w:val="20"/>
        </w:rPr>
        <w:t xml:space="preserve"> </w:t>
      </w:r>
      <w:r>
        <w:rPr>
          <w:color w:val="003F62"/>
          <w:w w:val="105"/>
          <w:sz w:val="20"/>
        </w:rPr>
        <w:t>more</w:t>
      </w:r>
      <w:r>
        <w:rPr>
          <w:color w:val="003F62"/>
          <w:spacing w:val="-13"/>
          <w:w w:val="105"/>
          <w:sz w:val="20"/>
        </w:rPr>
        <w:t xml:space="preserve"> </w:t>
      </w:r>
      <w:r>
        <w:rPr>
          <w:color w:val="003F62"/>
          <w:w w:val="105"/>
          <w:sz w:val="20"/>
        </w:rPr>
        <w:t>meaningful</w:t>
      </w:r>
      <w:r>
        <w:rPr>
          <w:color w:val="003F62"/>
          <w:spacing w:val="-13"/>
          <w:w w:val="105"/>
          <w:sz w:val="20"/>
        </w:rPr>
        <w:t xml:space="preserve"> </w:t>
      </w:r>
      <w:r>
        <w:rPr>
          <w:color w:val="003F62"/>
          <w:w w:val="105"/>
          <w:sz w:val="20"/>
        </w:rPr>
        <w:t>ways</w:t>
      </w:r>
      <w:r>
        <w:rPr>
          <w:color w:val="003F62"/>
          <w:spacing w:val="-13"/>
          <w:w w:val="105"/>
          <w:sz w:val="20"/>
        </w:rPr>
        <w:t xml:space="preserve"> </w:t>
      </w:r>
      <w:r>
        <w:rPr>
          <w:color w:val="003F62"/>
          <w:w w:val="105"/>
          <w:sz w:val="20"/>
        </w:rPr>
        <w:t>for customers to inform our decisions and design solutions with us.</w:t>
      </w:r>
    </w:p>
    <w:p w14:paraId="60098187" w14:textId="77777777" w:rsidR="0023410F" w:rsidRDefault="001D4F61">
      <w:pPr>
        <w:pStyle w:val="ListParagraph"/>
        <w:numPr>
          <w:ilvl w:val="0"/>
          <w:numId w:val="22"/>
        </w:numPr>
        <w:tabs>
          <w:tab w:val="left" w:pos="719"/>
          <w:tab w:val="left" w:pos="720"/>
        </w:tabs>
        <w:spacing w:before="115" w:line="249" w:lineRule="auto"/>
        <w:ind w:right="996"/>
        <w:rPr>
          <w:color w:val="003F62"/>
          <w:sz w:val="20"/>
        </w:rPr>
      </w:pPr>
      <w:r>
        <w:rPr>
          <w:color w:val="003F62"/>
          <w:w w:val="105"/>
          <w:sz w:val="20"/>
        </w:rPr>
        <w:t>Continue</w:t>
      </w:r>
      <w:r>
        <w:rPr>
          <w:color w:val="003F62"/>
          <w:spacing w:val="-13"/>
          <w:w w:val="105"/>
          <w:sz w:val="20"/>
        </w:rPr>
        <w:t xml:space="preserve"> </w:t>
      </w:r>
      <w:r>
        <w:rPr>
          <w:color w:val="003F62"/>
          <w:w w:val="105"/>
          <w:sz w:val="20"/>
        </w:rPr>
        <w:t>embedding</w:t>
      </w:r>
      <w:r>
        <w:rPr>
          <w:color w:val="003F62"/>
          <w:spacing w:val="-13"/>
          <w:w w:val="105"/>
          <w:sz w:val="20"/>
        </w:rPr>
        <w:t xml:space="preserve"> </w:t>
      </w:r>
      <w:r>
        <w:rPr>
          <w:color w:val="003F62"/>
          <w:w w:val="105"/>
          <w:sz w:val="20"/>
        </w:rPr>
        <w:t>best-practice</w:t>
      </w:r>
      <w:r>
        <w:rPr>
          <w:color w:val="003F62"/>
          <w:spacing w:val="-13"/>
          <w:w w:val="105"/>
          <w:sz w:val="20"/>
        </w:rPr>
        <w:t xml:space="preserve"> </w:t>
      </w:r>
      <w:r>
        <w:rPr>
          <w:color w:val="003F62"/>
          <w:w w:val="105"/>
          <w:sz w:val="20"/>
        </w:rPr>
        <w:t>engagement</w:t>
      </w:r>
      <w:r>
        <w:rPr>
          <w:color w:val="003F62"/>
          <w:spacing w:val="-13"/>
          <w:w w:val="105"/>
          <w:sz w:val="20"/>
        </w:rPr>
        <w:t xml:space="preserve"> </w:t>
      </w:r>
      <w:r>
        <w:rPr>
          <w:color w:val="003F62"/>
          <w:w w:val="105"/>
          <w:sz w:val="20"/>
        </w:rPr>
        <w:t>throughout</w:t>
      </w:r>
      <w:r>
        <w:rPr>
          <w:color w:val="003F62"/>
          <w:spacing w:val="-13"/>
          <w:w w:val="105"/>
          <w:sz w:val="20"/>
        </w:rPr>
        <w:t xml:space="preserve"> </w:t>
      </w:r>
      <w:r>
        <w:rPr>
          <w:color w:val="003F62"/>
          <w:w w:val="105"/>
          <w:sz w:val="20"/>
        </w:rPr>
        <w:t>our</w:t>
      </w:r>
      <w:r>
        <w:rPr>
          <w:color w:val="003F62"/>
          <w:spacing w:val="-13"/>
          <w:w w:val="105"/>
          <w:sz w:val="20"/>
        </w:rPr>
        <w:t xml:space="preserve"> </w:t>
      </w:r>
      <w:r>
        <w:rPr>
          <w:color w:val="003F62"/>
          <w:w w:val="105"/>
          <w:sz w:val="20"/>
        </w:rPr>
        <w:t>business</w:t>
      </w:r>
      <w:r>
        <w:rPr>
          <w:color w:val="003F62"/>
          <w:spacing w:val="-13"/>
          <w:w w:val="105"/>
          <w:sz w:val="20"/>
        </w:rPr>
        <w:t xml:space="preserve"> </w:t>
      </w:r>
      <w:r>
        <w:rPr>
          <w:color w:val="003F62"/>
          <w:w w:val="105"/>
          <w:sz w:val="20"/>
        </w:rPr>
        <w:t>and</w:t>
      </w:r>
      <w:r>
        <w:rPr>
          <w:color w:val="003F62"/>
          <w:spacing w:val="-13"/>
          <w:w w:val="105"/>
          <w:sz w:val="20"/>
        </w:rPr>
        <w:t xml:space="preserve"> </w:t>
      </w:r>
      <w:r>
        <w:rPr>
          <w:color w:val="003F62"/>
          <w:w w:val="105"/>
          <w:sz w:val="20"/>
        </w:rPr>
        <w:t>harnessing</w:t>
      </w:r>
      <w:r>
        <w:rPr>
          <w:color w:val="003F62"/>
          <w:spacing w:val="-13"/>
          <w:w w:val="105"/>
          <w:sz w:val="20"/>
        </w:rPr>
        <w:t xml:space="preserve"> </w:t>
      </w:r>
      <w:r>
        <w:rPr>
          <w:color w:val="003F62"/>
          <w:w w:val="105"/>
          <w:sz w:val="20"/>
        </w:rPr>
        <w:t>insights</w:t>
      </w:r>
      <w:r>
        <w:rPr>
          <w:color w:val="003F62"/>
          <w:spacing w:val="-13"/>
          <w:w w:val="105"/>
          <w:sz w:val="20"/>
        </w:rPr>
        <w:t xml:space="preserve"> </w:t>
      </w:r>
      <w:r>
        <w:rPr>
          <w:color w:val="003F62"/>
          <w:w w:val="105"/>
          <w:sz w:val="20"/>
        </w:rPr>
        <w:t>from</w:t>
      </w:r>
      <w:r>
        <w:rPr>
          <w:color w:val="003F62"/>
          <w:w w:val="105"/>
          <w:sz w:val="20"/>
        </w:rPr>
        <w:t xml:space="preserve"> engagement, research and other feedback processes.</w:t>
      </w:r>
    </w:p>
    <w:p w14:paraId="60098188" w14:textId="77777777" w:rsidR="0023410F" w:rsidRDefault="001D4F61">
      <w:pPr>
        <w:pStyle w:val="Heading5"/>
        <w:spacing w:before="182"/>
        <w:rPr>
          <w:b w:val="0"/>
          <w:sz w:val="11"/>
        </w:rPr>
      </w:pPr>
      <w:r>
        <w:rPr>
          <w:color w:val="003F62"/>
          <w:spacing w:val="-6"/>
        </w:rPr>
        <w:t>Measures</w:t>
      </w:r>
      <w:r>
        <w:rPr>
          <w:color w:val="003F62"/>
          <w:spacing w:val="-5"/>
        </w:rPr>
        <w:t xml:space="preserve"> </w:t>
      </w:r>
      <w:r>
        <w:rPr>
          <w:color w:val="003F62"/>
          <w:spacing w:val="-6"/>
        </w:rPr>
        <w:t>of</w:t>
      </w:r>
      <w:r>
        <w:rPr>
          <w:color w:val="003F62"/>
          <w:spacing w:val="-4"/>
        </w:rPr>
        <w:t xml:space="preserve"> </w:t>
      </w:r>
      <w:r>
        <w:rPr>
          <w:color w:val="003F62"/>
          <w:spacing w:val="-6"/>
        </w:rPr>
        <w:t>success</w:t>
      </w:r>
      <w:r>
        <w:rPr>
          <w:b w:val="0"/>
          <w:color w:val="231F20"/>
          <w:spacing w:val="-6"/>
          <w:position w:val="7"/>
          <w:sz w:val="11"/>
        </w:rPr>
        <w:t>12</w:t>
      </w:r>
    </w:p>
    <w:p w14:paraId="60098189" w14:textId="77777777" w:rsidR="0023410F" w:rsidRDefault="001D4F61">
      <w:pPr>
        <w:pStyle w:val="BodyText"/>
        <w:spacing w:before="172" w:line="249" w:lineRule="auto"/>
        <w:ind w:left="360" w:right="1690"/>
      </w:pPr>
      <w:r>
        <w:rPr>
          <w:color w:val="003F62"/>
          <w:w w:val="105"/>
        </w:rPr>
        <w:t>We</w:t>
      </w:r>
      <w:r>
        <w:rPr>
          <w:color w:val="003F62"/>
          <w:spacing w:val="-15"/>
          <w:w w:val="105"/>
        </w:rPr>
        <w:t xml:space="preserve"> </w:t>
      </w:r>
      <w:r>
        <w:rPr>
          <w:color w:val="003F62"/>
          <w:w w:val="105"/>
        </w:rPr>
        <w:t>aim</w:t>
      </w:r>
      <w:r>
        <w:rPr>
          <w:color w:val="003F62"/>
          <w:spacing w:val="-15"/>
          <w:w w:val="105"/>
        </w:rPr>
        <w:t xml:space="preserve"> </w:t>
      </w:r>
      <w:r>
        <w:rPr>
          <w:color w:val="003F62"/>
          <w:w w:val="105"/>
        </w:rPr>
        <w:t>to</w:t>
      </w:r>
      <w:r>
        <w:rPr>
          <w:color w:val="003F62"/>
          <w:spacing w:val="-14"/>
          <w:w w:val="105"/>
        </w:rPr>
        <w:t xml:space="preserve"> </w:t>
      </w:r>
      <w:r>
        <w:rPr>
          <w:b/>
          <w:color w:val="003F62"/>
          <w:w w:val="105"/>
        </w:rPr>
        <w:t>improve</w:t>
      </w:r>
      <w:r>
        <w:rPr>
          <w:b/>
          <w:color w:val="003F62"/>
          <w:spacing w:val="-15"/>
          <w:w w:val="105"/>
        </w:rPr>
        <w:t xml:space="preserve"> </w:t>
      </w:r>
      <w:r>
        <w:rPr>
          <w:color w:val="003F62"/>
          <w:w w:val="105"/>
        </w:rPr>
        <w:t>customer</w:t>
      </w:r>
      <w:r>
        <w:rPr>
          <w:color w:val="003F62"/>
          <w:spacing w:val="-14"/>
          <w:w w:val="105"/>
        </w:rPr>
        <w:t xml:space="preserve"> </w:t>
      </w:r>
      <w:r>
        <w:rPr>
          <w:color w:val="003F62"/>
          <w:w w:val="105"/>
        </w:rPr>
        <w:t>satisfaction</w:t>
      </w:r>
      <w:r>
        <w:rPr>
          <w:color w:val="003F62"/>
          <w:spacing w:val="-15"/>
          <w:w w:val="105"/>
        </w:rPr>
        <w:t xml:space="preserve"> </w:t>
      </w:r>
      <w:r>
        <w:rPr>
          <w:color w:val="003F62"/>
          <w:w w:val="105"/>
        </w:rPr>
        <w:t>when</w:t>
      </w:r>
      <w:r>
        <w:rPr>
          <w:color w:val="003F62"/>
          <w:spacing w:val="-15"/>
          <w:w w:val="105"/>
        </w:rPr>
        <w:t xml:space="preserve"> </w:t>
      </w:r>
      <w:r>
        <w:rPr>
          <w:color w:val="003F62"/>
          <w:w w:val="105"/>
        </w:rPr>
        <w:t>a</w:t>
      </w:r>
      <w:r>
        <w:rPr>
          <w:color w:val="003F62"/>
          <w:spacing w:val="-14"/>
          <w:w w:val="105"/>
        </w:rPr>
        <w:t xml:space="preserve"> </w:t>
      </w:r>
      <w:r>
        <w:rPr>
          <w:color w:val="003F62"/>
          <w:w w:val="105"/>
        </w:rPr>
        <w:t>water</w:t>
      </w:r>
      <w:r>
        <w:rPr>
          <w:color w:val="003F62"/>
          <w:spacing w:val="-15"/>
          <w:w w:val="105"/>
        </w:rPr>
        <w:t xml:space="preserve"> </w:t>
      </w:r>
      <w:r>
        <w:rPr>
          <w:color w:val="003F62"/>
          <w:w w:val="105"/>
        </w:rPr>
        <w:t>or</w:t>
      </w:r>
      <w:r>
        <w:rPr>
          <w:color w:val="003F62"/>
          <w:spacing w:val="-14"/>
          <w:w w:val="105"/>
        </w:rPr>
        <w:t xml:space="preserve"> </w:t>
      </w:r>
      <w:r>
        <w:rPr>
          <w:color w:val="003F62"/>
          <w:w w:val="105"/>
        </w:rPr>
        <w:t>sewerage</w:t>
      </w:r>
      <w:r>
        <w:rPr>
          <w:color w:val="003F62"/>
          <w:spacing w:val="-15"/>
          <w:w w:val="105"/>
        </w:rPr>
        <w:t xml:space="preserve"> </w:t>
      </w:r>
      <w:r>
        <w:rPr>
          <w:color w:val="003F62"/>
          <w:w w:val="105"/>
        </w:rPr>
        <w:t>disruption</w:t>
      </w:r>
      <w:r>
        <w:rPr>
          <w:color w:val="003F62"/>
          <w:spacing w:val="-15"/>
          <w:w w:val="105"/>
        </w:rPr>
        <w:t xml:space="preserve"> </w:t>
      </w:r>
      <w:r>
        <w:rPr>
          <w:color w:val="003F62"/>
          <w:w w:val="105"/>
        </w:rPr>
        <w:t>event</w:t>
      </w:r>
      <w:r>
        <w:rPr>
          <w:color w:val="003F62"/>
          <w:spacing w:val="-14"/>
          <w:w w:val="105"/>
        </w:rPr>
        <w:t xml:space="preserve"> </w:t>
      </w:r>
      <w:r>
        <w:rPr>
          <w:color w:val="003F62"/>
          <w:w w:val="105"/>
        </w:rPr>
        <w:t>has</w:t>
      </w:r>
      <w:r>
        <w:rPr>
          <w:color w:val="003F62"/>
          <w:spacing w:val="-15"/>
          <w:w w:val="105"/>
        </w:rPr>
        <w:t xml:space="preserve"> </w:t>
      </w:r>
      <w:r>
        <w:rPr>
          <w:color w:val="003F62"/>
          <w:w w:val="105"/>
        </w:rPr>
        <w:t>occurred. Measures are customer perception-based results.</w:t>
      </w:r>
    </w:p>
    <w:p w14:paraId="6009818A" w14:textId="77777777" w:rsidR="0023410F" w:rsidRDefault="0023410F">
      <w:pPr>
        <w:pStyle w:val="BodyText"/>
        <w:spacing w:before="3" w:after="1"/>
        <w:rPr>
          <w:sz w:val="17"/>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406"/>
        <w:gridCol w:w="1443"/>
        <w:gridCol w:w="939"/>
        <w:gridCol w:w="939"/>
        <w:gridCol w:w="939"/>
        <w:gridCol w:w="939"/>
        <w:gridCol w:w="939"/>
        <w:gridCol w:w="939"/>
        <w:gridCol w:w="939"/>
      </w:tblGrid>
      <w:tr w:rsidR="0023410F" w14:paraId="60098194" w14:textId="77777777">
        <w:trPr>
          <w:trHeight w:val="455"/>
        </w:trPr>
        <w:tc>
          <w:tcPr>
            <w:tcW w:w="2406" w:type="dxa"/>
            <w:shd w:val="clear" w:color="auto" w:fill="003F62"/>
          </w:tcPr>
          <w:p w14:paraId="6009818B" w14:textId="77777777" w:rsidR="0023410F" w:rsidRDefault="001D4F61">
            <w:pPr>
              <w:pStyle w:val="TableParagraph"/>
              <w:spacing w:before="92"/>
              <w:ind w:left="77"/>
              <w:rPr>
                <w:b/>
                <w:sz w:val="24"/>
              </w:rPr>
            </w:pPr>
            <w:r>
              <w:rPr>
                <w:b/>
                <w:color w:val="FFFFFF"/>
                <w:spacing w:val="-2"/>
                <w:sz w:val="24"/>
              </w:rPr>
              <w:t>Measure</w:t>
            </w:r>
          </w:p>
        </w:tc>
        <w:tc>
          <w:tcPr>
            <w:tcW w:w="1443" w:type="dxa"/>
            <w:shd w:val="clear" w:color="auto" w:fill="003F62"/>
          </w:tcPr>
          <w:p w14:paraId="6009818C" w14:textId="77777777" w:rsidR="0023410F" w:rsidRDefault="001D4F61">
            <w:pPr>
              <w:pStyle w:val="TableParagraph"/>
              <w:spacing w:before="92"/>
              <w:ind w:left="278" w:right="237"/>
              <w:jc w:val="center"/>
              <w:rPr>
                <w:b/>
                <w:sz w:val="24"/>
              </w:rPr>
            </w:pPr>
            <w:r>
              <w:rPr>
                <w:b/>
                <w:color w:val="FFFFFF"/>
                <w:spacing w:val="-2"/>
                <w:sz w:val="24"/>
              </w:rPr>
              <w:t>Method</w:t>
            </w:r>
          </w:p>
        </w:tc>
        <w:tc>
          <w:tcPr>
            <w:tcW w:w="939" w:type="dxa"/>
            <w:shd w:val="clear" w:color="auto" w:fill="003F62"/>
          </w:tcPr>
          <w:p w14:paraId="6009818D" w14:textId="77777777" w:rsidR="0023410F" w:rsidRDefault="001D4F61">
            <w:pPr>
              <w:pStyle w:val="TableParagraph"/>
              <w:spacing w:before="92"/>
              <w:ind w:left="120" w:right="78"/>
              <w:jc w:val="center"/>
              <w:rPr>
                <w:b/>
                <w:sz w:val="24"/>
              </w:rPr>
            </w:pPr>
            <w:r>
              <w:rPr>
                <w:b/>
                <w:color w:val="FFFFFF"/>
                <w:spacing w:val="-2"/>
                <w:w w:val="110"/>
                <w:sz w:val="24"/>
              </w:rPr>
              <w:t>20/21</w:t>
            </w:r>
          </w:p>
        </w:tc>
        <w:tc>
          <w:tcPr>
            <w:tcW w:w="939" w:type="dxa"/>
            <w:shd w:val="clear" w:color="auto" w:fill="003F62"/>
          </w:tcPr>
          <w:p w14:paraId="6009818E" w14:textId="77777777" w:rsidR="0023410F" w:rsidRDefault="001D4F61">
            <w:pPr>
              <w:pStyle w:val="TableParagraph"/>
              <w:spacing w:before="92"/>
              <w:ind w:left="121" w:right="78"/>
              <w:jc w:val="center"/>
              <w:rPr>
                <w:b/>
                <w:sz w:val="24"/>
              </w:rPr>
            </w:pPr>
            <w:r>
              <w:rPr>
                <w:b/>
                <w:color w:val="FFFFFF"/>
                <w:spacing w:val="-2"/>
                <w:w w:val="105"/>
                <w:sz w:val="24"/>
              </w:rPr>
              <w:t>21/22</w:t>
            </w:r>
          </w:p>
        </w:tc>
        <w:tc>
          <w:tcPr>
            <w:tcW w:w="939" w:type="dxa"/>
            <w:shd w:val="clear" w:color="auto" w:fill="003F62"/>
          </w:tcPr>
          <w:p w14:paraId="6009818F" w14:textId="77777777" w:rsidR="0023410F" w:rsidRDefault="001D4F61">
            <w:pPr>
              <w:pStyle w:val="TableParagraph"/>
              <w:spacing w:before="92"/>
              <w:ind w:left="121" w:right="78"/>
              <w:jc w:val="center"/>
              <w:rPr>
                <w:b/>
                <w:sz w:val="24"/>
              </w:rPr>
            </w:pPr>
            <w:r>
              <w:rPr>
                <w:b/>
                <w:color w:val="FFFFFF"/>
                <w:spacing w:val="-2"/>
                <w:w w:val="110"/>
                <w:sz w:val="24"/>
              </w:rPr>
              <w:t>23/24</w:t>
            </w:r>
          </w:p>
        </w:tc>
        <w:tc>
          <w:tcPr>
            <w:tcW w:w="939" w:type="dxa"/>
            <w:shd w:val="clear" w:color="auto" w:fill="003F62"/>
          </w:tcPr>
          <w:p w14:paraId="60098190" w14:textId="77777777" w:rsidR="0023410F" w:rsidRDefault="001D4F61">
            <w:pPr>
              <w:pStyle w:val="TableParagraph"/>
              <w:spacing w:before="92"/>
              <w:ind w:left="122" w:right="78"/>
              <w:jc w:val="center"/>
              <w:rPr>
                <w:b/>
                <w:sz w:val="24"/>
              </w:rPr>
            </w:pPr>
            <w:r>
              <w:rPr>
                <w:b/>
                <w:color w:val="FFFFFF"/>
                <w:spacing w:val="-2"/>
                <w:w w:val="110"/>
                <w:sz w:val="24"/>
              </w:rPr>
              <w:t>24/25</w:t>
            </w:r>
          </w:p>
        </w:tc>
        <w:tc>
          <w:tcPr>
            <w:tcW w:w="939" w:type="dxa"/>
            <w:shd w:val="clear" w:color="auto" w:fill="003F62"/>
          </w:tcPr>
          <w:p w14:paraId="60098191" w14:textId="77777777" w:rsidR="0023410F" w:rsidRDefault="001D4F61">
            <w:pPr>
              <w:pStyle w:val="TableParagraph"/>
              <w:spacing w:before="92"/>
              <w:ind w:left="122" w:right="77"/>
              <w:jc w:val="center"/>
              <w:rPr>
                <w:b/>
                <w:sz w:val="24"/>
              </w:rPr>
            </w:pPr>
            <w:r>
              <w:rPr>
                <w:b/>
                <w:color w:val="FFFFFF"/>
                <w:spacing w:val="-2"/>
                <w:w w:val="110"/>
                <w:sz w:val="24"/>
              </w:rPr>
              <w:t>25/26</w:t>
            </w:r>
          </w:p>
        </w:tc>
        <w:tc>
          <w:tcPr>
            <w:tcW w:w="939" w:type="dxa"/>
            <w:shd w:val="clear" w:color="auto" w:fill="003F62"/>
          </w:tcPr>
          <w:p w14:paraId="60098192" w14:textId="77777777" w:rsidR="0023410F" w:rsidRDefault="001D4F61">
            <w:pPr>
              <w:pStyle w:val="TableParagraph"/>
              <w:spacing w:before="92"/>
              <w:ind w:left="122" w:right="77"/>
              <w:jc w:val="center"/>
              <w:rPr>
                <w:b/>
                <w:sz w:val="24"/>
              </w:rPr>
            </w:pPr>
            <w:r>
              <w:rPr>
                <w:b/>
                <w:color w:val="FFFFFF"/>
                <w:spacing w:val="-2"/>
                <w:w w:val="110"/>
                <w:sz w:val="24"/>
              </w:rPr>
              <w:t>26/27</w:t>
            </w:r>
          </w:p>
        </w:tc>
        <w:tc>
          <w:tcPr>
            <w:tcW w:w="939" w:type="dxa"/>
            <w:shd w:val="clear" w:color="auto" w:fill="003F62"/>
          </w:tcPr>
          <w:p w14:paraId="60098193" w14:textId="77777777" w:rsidR="0023410F" w:rsidRDefault="001D4F61">
            <w:pPr>
              <w:pStyle w:val="TableParagraph"/>
              <w:spacing w:before="92"/>
              <w:ind w:left="122" w:right="76"/>
              <w:jc w:val="center"/>
              <w:rPr>
                <w:b/>
                <w:sz w:val="24"/>
              </w:rPr>
            </w:pPr>
            <w:r>
              <w:rPr>
                <w:b/>
                <w:color w:val="FFFFFF"/>
                <w:spacing w:val="-2"/>
                <w:w w:val="110"/>
                <w:sz w:val="24"/>
              </w:rPr>
              <w:t>27/28</w:t>
            </w:r>
          </w:p>
        </w:tc>
      </w:tr>
      <w:tr w:rsidR="0023410F" w14:paraId="6009819E" w14:textId="77777777">
        <w:trPr>
          <w:trHeight w:val="1630"/>
        </w:trPr>
        <w:tc>
          <w:tcPr>
            <w:tcW w:w="2406" w:type="dxa"/>
            <w:tcBorders>
              <w:left w:val="nil"/>
              <w:bottom w:val="single" w:sz="8" w:space="0" w:color="003F62"/>
              <w:right w:val="single" w:sz="8" w:space="0" w:color="FFFFFF"/>
            </w:tcBorders>
          </w:tcPr>
          <w:p w14:paraId="60098195" w14:textId="77777777" w:rsidR="0023410F" w:rsidRDefault="001D4F61">
            <w:pPr>
              <w:pStyle w:val="TableParagraph"/>
              <w:spacing w:before="23" w:line="249" w:lineRule="auto"/>
              <w:ind w:left="90" w:right="110"/>
              <w:rPr>
                <w:sz w:val="18"/>
              </w:rPr>
            </w:pPr>
            <w:r>
              <w:rPr>
                <w:color w:val="003F62"/>
                <w:w w:val="110"/>
                <w:sz w:val="18"/>
              </w:rPr>
              <w:t>Percentage of surveyed customers</w:t>
            </w:r>
            <w:r>
              <w:rPr>
                <w:color w:val="003F62"/>
                <w:spacing w:val="-4"/>
                <w:w w:val="110"/>
                <w:sz w:val="18"/>
              </w:rPr>
              <w:t xml:space="preserve"> </w:t>
            </w:r>
            <w:r>
              <w:rPr>
                <w:color w:val="003F62"/>
                <w:w w:val="110"/>
                <w:sz w:val="18"/>
              </w:rPr>
              <w:t xml:space="preserve">who </w:t>
            </w:r>
            <w:r>
              <w:rPr>
                <w:color w:val="003F62"/>
                <w:sz w:val="18"/>
              </w:rPr>
              <w:t xml:space="preserve">experienced water service </w:t>
            </w:r>
            <w:r>
              <w:rPr>
                <w:color w:val="003F62"/>
                <w:w w:val="110"/>
                <w:sz w:val="18"/>
              </w:rPr>
              <w:t>interruptions that are satisfied with Wannon Water’s management of the</w:t>
            </w:r>
            <w:r>
              <w:rPr>
                <w:color w:val="003F62"/>
                <w:spacing w:val="-4"/>
                <w:w w:val="110"/>
                <w:sz w:val="18"/>
              </w:rPr>
              <w:t xml:space="preserve"> </w:t>
            </w:r>
            <w:r>
              <w:rPr>
                <w:color w:val="003F62"/>
                <w:w w:val="110"/>
                <w:sz w:val="18"/>
              </w:rPr>
              <w:t>interruption</w:t>
            </w:r>
          </w:p>
        </w:tc>
        <w:tc>
          <w:tcPr>
            <w:tcW w:w="1443" w:type="dxa"/>
            <w:tcBorders>
              <w:left w:val="single" w:sz="8" w:space="0" w:color="FFFFFF"/>
              <w:bottom w:val="single" w:sz="8" w:space="0" w:color="003F62"/>
              <w:right w:val="single" w:sz="8" w:space="0" w:color="FFFFFF"/>
            </w:tcBorders>
            <w:shd w:val="clear" w:color="auto" w:fill="C2E7EF"/>
          </w:tcPr>
          <w:p w14:paraId="60098196" w14:textId="77777777" w:rsidR="0023410F" w:rsidRDefault="001D4F61">
            <w:pPr>
              <w:pStyle w:val="TableParagraph"/>
              <w:spacing w:before="23"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left w:val="single" w:sz="8" w:space="0" w:color="FFFFFF"/>
              <w:bottom w:val="single" w:sz="8" w:space="0" w:color="003F62"/>
              <w:right w:val="single" w:sz="8" w:space="0" w:color="FFFFFF"/>
            </w:tcBorders>
            <w:shd w:val="clear" w:color="auto" w:fill="E5F4F7"/>
          </w:tcPr>
          <w:p w14:paraId="60098197" w14:textId="77777777" w:rsidR="0023410F" w:rsidRDefault="001D4F61">
            <w:pPr>
              <w:pStyle w:val="TableParagraph"/>
              <w:spacing w:before="23"/>
              <w:ind w:left="190" w:right="148"/>
              <w:jc w:val="center"/>
              <w:rPr>
                <w:sz w:val="18"/>
              </w:rPr>
            </w:pPr>
            <w:r>
              <w:rPr>
                <w:color w:val="003F62"/>
                <w:spacing w:val="-5"/>
                <w:sz w:val="18"/>
              </w:rPr>
              <w:t>92%</w:t>
            </w:r>
          </w:p>
        </w:tc>
        <w:tc>
          <w:tcPr>
            <w:tcW w:w="939" w:type="dxa"/>
            <w:tcBorders>
              <w:left w:val="single" w:sz="8" w:space="0" w:color="FFFFFF"/>
              <w:bottom w:val="single" w:sz="8" w:space="0" w:color="003F62"/>
              <w:right w:val="single" w:sz="8" w:space="0" w:color="FFFFFF"/>
            </w:tcBorders>
            <w:shd w:val="clear" w:color="auto" w:fill="E5F4F7"/>
          </w:tcPr>
          <w:p w14:paraId="60098198" w14:textId="77777777" w:rsidR="0023410F" w:rsidRDefault="001D4F61">
            <w:pPr>
              <w:pStyle w:val="TableParagraph"/>
              <w:spacing w:before="23"/>
              <w:ind w:left="191" w:right="148"/>
              <w:jc w:val="center"/>
              <w:rPr>
                <w:sz w:val="18"/>
              </w:rPr>
            </w:pPr>
            <w:r>
              <w:rPr>
                <w:color w:val="003F62"/>
                <w:spacing w:val="-5"/>
                <w:sz w:val="18"/>
              </w:rPr>
              <w:t>90%</w:t>
            </w:r>
          </w:p>
        </w:tc>
        <w:tc>
          <w:tcPr>
            <w:tcW w:w="939" w:type="dxa"/>
            <w:tcBorders>
              <w:left w:val="single" w:sz="8" w:space="0" w:color="FFFFFF"/>
              <w:bottom w:val="single" w:sz="8" w:space="0" w:color="003F62"/>
              <w:right w:val="nil"/>
            </w:tcBorders>
          </w:tcPr>
          <w:p w14:paraId="60098199" w14:textId="77777777" w:rsidR="0023410F" w:rsidRDefault="001D4F61">
            <w:pPr>
              <w:pStyle w:val="TableParagraph"/>
              <w:spacing w:before="23"/>
              <w:ind w:left="115" w:right="72"/>
              <w:jc w:val="center"/>
              <w:rPr>
                <w:sz w:val="18"/>
              </w:rPr>
            </w:pPr>
            <w:r>
              <w:rPr>
                <w:color w:val="003F62"/>
                <w:spacing w:val="-5"/>
                <w:sz w:val="18"/>
              </w:rPr>
              <w:t>94%</w:t>
            </w:r>
          </w:p>
        </w:tc>
        <w:tc>
          <w:tcPr>
            <w:tcW w:w="939" w:type="dxa"/>
            <w:tcBorders>
              <w:left w:val="nil"/>
              <w:bottom w:val="single" w:sz="8" w:space="0" w:color="003F62"/>
              <w:right w:val="nil"/>
            </w:tcBorders>
          </w:tcPr>
          <w:p w14:paraId="6009819A" w14:textId="77777777" w:rsidR="0023410F" w:rsidRDefault="001D4F61">
            <w:pPr>
              <w:pStyle w:val="TableParagraph"/>
              <w:spacing w:before="23"/>
              <w:ind w:left="96" w:right="52"/>
              <w:jc w:val="center"/>
              <w:rPr>
                <w:sz w:val="18"/>
              </w:rPr>
            </w:pPr>
            <w:r>
              <w:rPr>
                <w:color w:val="003F62"/>
                <w:spacing w:val="-5"/>
                <w:sz w:val="18"/>
              </w:rPr>
              <w:t>95%</w:t>
            </w:r>
          </w:p>
        </w:tc>
        <w:tc>
          <w:tcPr>
            <w:tcW w:w="939" w:type="dxa"/>
            <w:tcBorders>
              <w:left w:val="nil"/>
              <w:bottom w:val="single" w:sz="8" w:space="0" w:color="003F62"/>
              <w:right w:val="nil"/>
            </w:tcBorders>
          </w:tcPr>
          <w:p w14:paraId="6009819B" w14:textId="77777777" w:rsidR="0023410F" w:rsidRDefault="001D4F61">
            <w:pPr>
              <w:pStyle w:val="TableParagraph"/>
              <w:spacing w:before="23"/>
              <w:ind w:left="97" w:right="52"/>
              <w:jc w:val="center"/>
              <w:rPr>
                <w:sz w:val="18"/>
              </w:rPr>
            </w:pPr>
            <w:r>
              <w:rPr>
                <w:color w:val="003F62"/>
                <w:spacing w:val="-5"/>
                <w:sz w:val="18"/>
              </w:rPr>
              <w:t>96%</w:t>
            </w:r>
          </w:p>
        </w:tc>
        <w:tc>
          <w:tcPr>
            <w:tcW w:w="939" w:type="dxa"/>
            <w:tcBorders>
              <w:left w:val="nil"/>
              <w:bottom w:val="single" w:sz="8" w:space="0" w:color="003F62"/>
              <w:right w:val="nil"/>
            </w:tcBorders>
          </w:tcPr>
          <w:p w14:paraId="6009819C" w14:textId="77777777" w:rsidR="0023410F" w:rsidRDefault="001D4F61">
            <w:pPr>
              <w:pStyle w:val="TableParagraph"/>
              <w:spacing w:before="23"/>
              <w:ind w:left="97" w:right="52"/>
              <w:jc w:val="center"/>
              <w:rPr>
                <w:sz w:val="18"/>
              </w:rPr>
            </w:pPr>
            <w:r>
              <w:rPr>
                <w:color w:val="003F62"/>
                <w:spacing w:val="-5"/>
                <w:sz w:val="18"/>
              </w:rPr>
              <w:t>97%</w:t>
            </w:r>
          </w:p>
        </w:tc>
        <w:tc>
          <w:tcPr>
            <w:tcW w:w="939" w:type="dxa"/>
            <w:tcBorders>
              <w:left w:val="nil"/>
              <w:bottom w:val="single" w:sz="8" w:space="0" w:color="003F62"/>
              <w:right w:val="nil"/>
            </w:tcBorders>
          </w:tcPr>
          <w:p w14:paraId="6009819D" w14:textId="77777777" w:rsidR="0023410F" w:rsidRDefault="001D4F61">
            <w:pPr>
              <w:pStyle w:val="TableParagraph"/>
              <w:spacing w:before="23"/>
              <w:ind w:left="98" w:right="52"/>
              <w:jc w:val="center"/>
              <w:rPr>
                <w:sz w:val="18"/>
              </w:rPr>
            </w:pPr>
            <w:r>
              <w:rPr>
                <w:color w:val="003F62"/>
                <w:spacing w:val="-5"/>
                <w:sz w:val="18"/>
              </w:rPr>
              <w:t>98%</w:t>
            </w:r>
          </w:p>
        </w:tc>
      </w:tr>
      <w:tr w:rsidR="0023410F" w14:paraId="600981A9" w14:textId="77777777">
        <w:trPr>
          <w:trHeight w:val="1658"/>
        </w:trPr>
        <w:tc>
          <w:tcPr>
            <w:tcW w:w="2406" w:type="dxa"/>
            <w:tcBorders>
              <w:top w:val="single" w:sz="8" w:space="0" w:color="003F62"/>
              <w:left w:val="nil"/>
              <w:bottom w:val="single" w:sz="8" w:space="0" w:color="003F62"/>
              <w:right w:val="single" w:sz="8" w:space="0" w:color="FFFFFF"/>
            </w:tcBorders>
          </w:tcPr>
          <w:p w14:paraId="6009819F" w14:textId="77777777" w:rsidR="0023410F" w:rsidRDefault="001D4F61">
            <w:pPr>
              <w:pStyle w:val="TableParagraph"/>
              <w:spacing w:line="249" w:lineRule="auto"/>
              <w:ind w:left="90" w:right="327"/>
              <w:rPr>
                <w:sz w:val="18"/>
              </w:rPr>
            </w:pPr>
            <w:r>
              <w:rPr>
                <w:color w:val="003F62"/>
                <w:spacing w:val="-2"/>
                <w:w w:val="105"/>
                <w:sz w:val="18"/>
              </w:rPr>
              <w:t>Percentage</w:t>
            </w:r>
            <w:r>
              <w:rPr>
                <w:color w:val="003F62"/>
                <w:spacing w:val="-12"/>
                <w:w w:val="105"/>
                <w:sz w:val="18"/>
              </w:rPr>
              <w:t xml:space="preserve"> </w:t>
            </w:r>
            <w:r>
              <w:rPr>
                <w:color w:val="003F62"/>
                <w:spacing w:val="-2"/>
                <w:w w:val="105"/>
                <w:sz w:val="18"/>
              </w:rPr>
              <w:t>of</w:t>
            </w:r>
            <w:r>
              <w:rPr>
                <w:color w:val="003F62"/>
                <w:spacing w:val="-11"/>
                <w:w w:val="105"/>
                <w:sz w:val="18"/>
              </w:rPr>
              <w:t xml:space="preserve"> </w:t>
            </w:r>
            <w:r>
              <w:rPr>
                <w:color w:val="003F62"/>
                <w:spacing w:val="-2"/>
                <w:w w:val="105"/>
                <w:sz w:val="18"/>
              </w:rPr>
              <w:t xml:space="preserve">surveyed </w:t>
            </w:r>
            <w:r>
              <w:rPr>
                <w:color w:val="003F62"/>
                <w:w w:val="105"/>
                <w:sz w:val="18"/>
              </w:rPr>
              <w:t>customers</w:t>
            </w:r>
            <w:r>
              <w:rPr>
                <w:color w:val="003F62"/>
                <w:spacing w:val="-1"/>
                <w:w w:val="105"/>
                <w:sz w:val="18"/>
              </w:rPr>
              <w:t xml:space="preserve"> </w:t>
            </w:r>
            <w:r>
              <w:rPr>
                <w:color w:val="003F62"/>
                <w:w w:val="105"/>
                <w:sz w:val="18"/>
              </w:rPr>
              <w:t>who experienced</w:t>
            </w:r>
            <w:r>
              <w:rPr>
                <w:color w:val="003F62"/>
                <w:spacing w:val="-1"/>
                <w:w w:val="105"/>
                <w:sz w:val="18"/>
              </w:rPr>
              <w:t xml:space="preserve"> </w:t>
            </w:r>
            <w:r>
              <w:rPr>
                <w:color w:val="003F62"/>
                <w:w w:val="105"/>
                <w:sz w:val="18"/>
              </w:rPr>
              <w:t>sewer spills on or within their</w:t>
            </w:r>
          </w:p>
          <w:p w14:paraId="600981A0" w14:textId="77777777" w:rsidR="0023410F" w:rsidRDefault="001D4F61">
            <w:pPr>
              <w:pStyle w:val="TableParagraph"/>
              <w:spacing w:before="3" w:line="249" w:lineRule="auto"/>
              <w:ind w:left="90" w:right="110"/>
              <w:rPr>
                <w:sz w:val="18"/>
              </w:rPr>
            </w:pPr>
            <w:r>
              <w:rPr>
                <w:color w:val="003F62"/>
                <w:w w:val="105"/>
                <w:sz w:val="18"/>
              </w:rPr>
              <w:t>property,</w:t>
            </w:r>
            <w:r>
              <w:rPr>
                <w:color w:val="003F62"/>
                <w:spacing w:val="-14"/>
                <w:w w:val="105"/>
                <w:sz w:val="18"/>
              </w:rPr>
              <w:t xml:space="preserve"> </w:t>
            </w:r>
            <w:r>
              <w:rPr>
                <w:color w:val="003F62"/>
                <w:w w:val="105"/>
                <w:sz w:val="18"/>
              </w:rPr>
              <w:t>that</w:t>
            </w:r>
            <w:r>
              <w:rPr>
                <w:color w:val="003F62"/>
                <w:spacing w:val="-13"/>
                <w:w w:val="105"/>
                <w:sz w:val="18"/>
              </w:rPr>
              <w:t xml:space="preserve"> </w:t>
            </w:r>
            <w:r>
              <w:rPr>
                <w:color w:val="003F62"/>
                <w:w w:val="105"/>
                <w:sz w:val="18"/>
              </w:rPr>
              <w:t>are</w:t>
            </w:r>
            <w:r>
              <w:rPr>
                <w:color w:val="003F62"/>
                <w:spacing w:val="-13"/>
                <w:w w:val="105"/>
                <w:sz w:val="18"/>
              </w:rPr>
              <w:t xml:space="preserve"> </w:t>
            </w:r>
            <w:r>
              <w:rPr>
                <w:color w:val="003F62"/>
                <w:w w:val="105"/>
                <w:sz w:val="18"/>
              </w:rPr>
              <w:t>satisfied with Wannon Water’s management of the spill</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A1" w14:textId="77777777" w:rsidR="0023410F" w:rsidRDefault="001D4F61">
            <w:pPr>
              <w:pStyle w:val="TableParagraph"/>
              <w:spacing w:line="249" w:lineRule="auto"/>
              <w:ind w:left="191" w:right="147"/>
              <w:jc w:val="center"/>
              <w:rPr>
                <w:b/>
                <w:sz w:val="18"/>
              </w:rPr>
            </w:pPr>
            <w:r>
              <w:rPr>
                <w:b/>
                <w:color w:val="003F62"/>
                <w:spacing w:val="-2"/>
                <w:sz w:val="18"/>
              </w:rPr>
              <w:t xml:space="preserve">Annual Customer </w:t>
            </w:r>
            <w:r>
              <w:rPr>
                <w:b/>
                <w:color w:val="003F62"/>
                <w:spacing w:val="-6"/>
                <w:sz w:val="18"/>
              </w:rPr>
              <w:t>Value</w:t>
            </w:r>
            <w:r>
              <w:rPr>
                <w:b/>
                <w:color w:val="003F62"/>
                <w:spacing w:val="-7"/>
                <w:sz w:val="18"/>
              </w:rPr>
              <w:t xml:space="preserve"> </w:t>
            </w:r>
            <w:r>
              <w:rPr>
                <w:b/>
                <w:color w:val="003F62"/>
                <w:spacing w:val="-6"/>
                <w:sz w:val="18"/>
              </w:rPr>
              <w:t>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A2" w14:textId="77777777" w:rsidR="0023410F" w:rsidRDefault="001D4F61">
            <w:pPr>
              <w:pStyle w:val="TableParagraph"/>
              <w:ind w:left="190" w:right="148"/>
              <w:jc w:val="center"/>
              <w:rPr>
                <w:sz w:val="18"/>
              </w:rPr>
            </w:pPr>
            <w:r>
              <w:rPr>
                <w:color w:val="003F62"/>
                <w:spacing w:val="-4"/>
                <w:sz w:val="18"/>
              </w:rPr>
              <w:t>100%</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A3" w14:textId="77777777" w:rsidR="0023410F" w:rsidRDefault="001D4F61">
            <w:pPr>
              <w:pStyle w:val="TableParagraph"/>
              <w:ind w:left="191" w:right="148"/>
              <w:jc w:val="center"/>
              <w:rPr>
                <w:sz w:val="18"/>
              </w:rPr>
            </w:pPr>
            <w:r>
              <w:rPr>
                <w:color w:val="003F62"/>
                <w:spacing w:val="-4"/>
                <w:sz w:val="18"/>
              </w:rPr>
              <w:t>100%</w:t>
            </w:r>
          </w:p>
        </w:tc>
        <w:tc>
          <w:tcPr>
            <w:tcW w:w="939" w:type="dxa"/>
            <w:tcBorders>
              <w:top w:val="single" w:sz="8" w:space="0" w:color="003F62"/>
              <w:left w:val="single" w:sz="8" w:space="0" w:color="FFFFFF"/>
              <w:bottom w:val="single" w:sz="8" w:space="0" w:color="003F62"/>
              <w:right w:val="nil"/>
            </w:tcBorders>
          </w:tcPr>
          <w:p w14:paraId="600981A4" w14:textId="77777777" w:rsidR="0023410F" w:rsidRDefault="001D4F61">
            <w:pPr>
              <w:pStyle w:val="TableParagraph"/>
              <w:ind w:left="115" w:right="72"/>
              <w:jc w:val="center"/>
              <w:rPr>
                <w:sz w:val="18"/>
              </w:rPr>
            </w:pPr>
            <w:r>
              <w:rPr>
                <w:color w:val="003F62"/>
                <w:spacing w:val="-4"/>
                <w:sz w:val="18"/>
              </w:rPr>
              <w:t>100%</w:t>
            </w:r>
          </w:p>
        </w:tc>
        <w:tc>
          <w:tcPr>
            <w:tcW w:w="939" w:type="dxa"/>
            <w:tcBorders>
              <w:top w:val="single" w:sz="8" w:space="0" w:color="003F62"/>
              <w:left w:val="nil"/>
              <w:bottom w:val="single" w:sz="8" w:space="0" w:color="003F62"/>
              <w:right w:val="nil"/>
            </w:tcBorders>
          </w:tcPr>
          <w:p w14:paraId="600981A5" w14:textId="77777777" w:rsidR="0023410F" w:rsidRDefault="001D4F61">
            <w:pPr>
              <w:pStyle w:val="TableParagraph"/>
              <w:ind w:left="96" w:right="52"/>
              <w:jc w:val="center"/>
              <w:rPr>
                <w:sz w:val="18"/>
              </w:rPr>
            </w:pPr>
            <w:r>
              <w:rPr>
                <w:color w:val="003F62"/>
                <w:spacing w:val="-4"/>
                <w:sz w:val="18"/>
              </w:rPr>
              <w:t>100%</w:t>
            </w:r>
          </w:p>
        </w:tc>
        <w:tc>
          <w:tcPr>
            <w:tcW w:w="939" w:type="dxa"/>
            <w:tcBorders>
              <w:top w:val="single" w:sz="8" w:space="0" w:color="003F62"/>
              <w:left w:val="nil"/>
              <w:bottom w:val="single" w:sz="8" w:space="0" w:color="003F62"/>
              <w:right w:val="nil"/>
            </w:tcBorders>
          </w:tcPr>
          <w:p w14:paraId="600981A6" w14:textId="77777777" w:rsidR="0023410F" w:rsidRDefault="001D4F61">
            <w:pPr>
              <w:pStyle w:val="TableParagraph"/>
              <w:ind w:left="97" w:right="52"/>
              <w:jc w:val="center"/>
              <w:rPr>
                <w:sz w:val="18"/>
              </w:rPr>
            </w:pPr>
            <w:r>
              <w:rPr>
                <w:color w:val="003F62"/>
                <w:spacing w:val="-4"/>
                <w:sz w:val="18"/>
              </w:rPr>
              <w:t>100%</w:t>
            </w:r>
          </w:p>
        </w:tc>
        <w:tc>
          <w:tcPr>
            <w:tcW w:w="939" w:type="dxa"/>
            <w:tcBorders>
              <w:top w:val="single" w:sz="8" w:space="0" w:color="003F62"/>
              <w:left w:val="nil"/>
              <w:bottom w:val="single" w:sz="8" w:space="0" w:color="003F62"/>
              <w:right w:val="nil"/>
            </w:tcBorders>
          </w:tcPr>
          <w:p w14:paraId="600981A7" w14:textId="77777777" w:rsidR="0023410F" w:rsidRDefault="001D4F61">
            <w:pPr>
              <w:pStyle w:val="TableParagraph"/>
              <w:ind w:left="97" w:right="52"/>
              <w:jc w:val="center"/>
              <w:rPr>
                <w:sz w:val="18"/>
              </w:rPr>
            </w:pPr>
            <w:r>
              <w:rPr>
                <w:color w:val="003F62"/>
                <w:spacing w:val="-4"/>
                <w:sz w:val="18"/>
              </w:rPr>
              <w:t>100%</w:t>
            </w:r>
          </w:p>
        </w:tc>
        <w:tc>
          <w:tcPr>
            <w:tcW w:w="939" w:type="dxa"/>
            <w:tcBorders>
              <w:top w:val="single" w:sz="8" w:space="0" w:color="003F62"/>
              <w:left w:val="nil"/>
              <w:bottom w:val="single" w:sz="8" w:space="0" w:color="003F62"/>
              <w:right w:val="nil"/>
            </w:tcBorders>
          </w:tcPr>
          <w:p w14:paraId="600981A8" w14:textId="77777777" w:rsidR="0023410F" w:rsidRDefault="001D4F61">
            <w:pPr>
              <w:pStyle w:val="TableParagraph"/>
              <w:ind w:left="98" w:right="52"/>
              <w:jc w:val="center"/>
              <w:rPr>
                <w:sz w:val="18"/>
              </w:rPr>
            </w:pPr>
            <w:r>
              <w:rPr>
                <w:color w:val="003F62"/>
                <w:spacing w:val="-4"/>
                <w:sz w:val="18"/>
              </w:rPr>
              <w:t>100%</w:t>
            </w:r>
          </w:p>
        </w:tc>
      </w:tr>
      <w:tr w:rsidR="0023410F" w14:paraId="600981B3" w14:textId="77777777">
        <w:trPr>
          <w:trHeight w:val="602"/>
        </w:trPr>
        <w:tc>
          <w:tcPr>
            <w:tcW w:w="2406" w:type="dxa"/>
            <w:tcBorders>
              <w:top w:val="single" w:sz="8" w:space="0" w:color="003F62"/>
              <w:left w:val="nil"/>
              <w:bottom w:val="single" w:sz="8" w:space="0" w:color="003F62"/>
              <w:right w:val="single" w:sz="8" w:space="0" w:color="FFFFFF"/>
            </w:tcBorders>
          </w:tcPr>
          <w:p w14:paraId="600981AA" w14:textId="77777777" w:rsidR="0023410F" w:rsidRDefault="001D4F61">
            <w:pPr>
              <w:pStyle w:val="TableParagraph"/>
              <w:ind w:left="90"/>
              <w:rPr>
                <w:sz w:val="18"/>
              </w:rPr>
            </w:pPr>
            <w:r>
              <w:rPr>
                <w:color w:val="003F62"/>
                <w:w w:val="105"/>
                <w:sz w:val="18"/>
              </w:rPr>
              <w:t>Net</w:t>
            </w:r>
            <w:r>
              <w:rPr>
                <w:color w:val="003F62"/>
                <w:spacing w:val="3"/>
                <w:w w:val="105"/>
                <w:sz w:val="18"/>
              </w:rPr>
              <w:t xml:space="preserve"> </w:t>
            </w:r>
            <w:r>
              <w:rPr>
                <w:color w:val="003F62"/>
                <w:w w:val="105"/>
                <w:sz w:val="18"/>
              </w:rPr>
              <w:t>Promoter</w:t>
            </w:r>
            <w:r>
              <w:rPr>
                <w:color w:val="003F62"/>
                <w:spacing w:val="4"/>
                <w:w w:val="105"/>
                <w:sz w:val="18"/>
              </w:rPr>
              <w:t xml:space="preserve"> </w:t>
            </w:r>
            <w:r>
              <w:rPr>
                <w:color w:val="003F62"/>
                <w:spacing w:val="-2"/>
                <w:w w:val="105"/>
                <w:sz w:val="18"/>
              </w:rPr>
              <w:t>Score</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AB" w14:textId="77777777" w:rsidR="0023410F" w:rsidRDefault="001D4F61">
            <w:pPr>
              <w:pStyle w:val="TableParagraph"/>
              <w:ind w:left="148" w:right="107"/>
              <w:jc w:val="center"/>
              <w:rPr>
                <w:b/>
                <w:sz w:val="18"/>
              </w:rPr>
            </w:pPr>
            <w:r>
              <w:rPr>
                <w:b/>
                <w:color w:val="003F62"/>
                <w:sz w:val="18"/>
              </w:rPr>
              <w:t>Direct</w:t>
            </w:r>
            <w:r>
              <w:rPr>
                <w:b/>
                <w:color w:val="003F62"/>
                <w:spacing w:val="-2"/>
                <w:sz w:val="18"/>
              </w:rPr>
              <w:t xml:space="preserve"> 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AC" w14:textId="77777777" w:rsidR="0023410F" w:rsidRDefault="001D4F61">
            <w:pPr>
              <w:pStyle w:val="TableParagraph"/>
              <w:ind w:left="190" w:right="148"/>
              <w:jc w:val="center"/>
              <w:rPr>
                <w:sz w:val="18"/>
              </w:rPr>
            </w:pPr>
            <w:r>
              <w:rPr>
                <w:color w:val="003F62"/>
                <w:spacing w:val="-5"/>
                <w:w w:val="105"/>
                <w:sz w:val="18"/>
              </w:rPr>
              <w:t>+19</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AD" w14:textId="77777777" w:rsidR="0023410F" w:rsidRDefault="001D4F61">
            <w:pPr>
              <w:pStyle w:val="TableParagraph"/>
              <w:ind w:left="191" w:right="148"/>
              <w:jc w:val="center"/>
              <w:rPr>
                <w:sz w:val="18"/>
              </w:rPr>
            </w:pPr>
            <w:r>
              <w:rPr>
                <w:color w:val="003F62"/>
                <w:spacing w:val="-5"/>
                <w:w w:val="105"/>
                <w:sz w:val="18"/>
              </w:rPr>
              <w:t>+10</w:t>
            </w:r>
          </w:p>
        </w:tc>
        <w:tc>
          <w:tcPr>
            <w:tcW w:w="939" w:type="dxa"/>
            <w:tcBorders>
              <w:top w:val="single" w:sz="8" w:space="0" w:color="003F62"/>
              <w:left w:val="single" w:sz="8" w:space="0" w:color="FFFFFF"/>
              <w:bottom w:val="single" w:sz="8" w:space="0" w:color="003F62"/>
              <w:right w:val="nil"/>
            </w:tcBorders>
          </w:tcPr>
          <w:p w14:paraId="600981AE" w14:textId="77777777" w:rsidR="0023410F" w:rsidRDefault="001D4F61">
            <w:pPr>
              <w:pStyle w:val="TableParagraph"/>
              <w:ind w:left="115" w:right="72"/>
              <w:jc w:val="center"/>
              <w:rPr>
                <w:sz w:val="18"/>
              </w:rPr>
            </w:pPr>
            <w:r>
              <w:rPr>
                <w:color w:val="003F62"/>
                <w:spacing w:val="-5"/>
                <w:w w:val="105"/>
                <w:sz w:val="18"/>
              </w:rPr>
              <w:t>+16</w:t>
            </w:r>
          </w:p>
        </w:tc>
        <w:tc>
          <w:tcPr>
            <w:tcW w:w="939" w:type="dxa"/>
            <w:tcBorders>
              <w:top w:val="single" w:sz="8" w:space="0" w:color="003F62"/>
              <w:left w:val="nil"/>
              <w:bottom w:val="single" w:sz="8" w:space="0" w:color="003F62"/>
              <w:right w:val="nil"/>
            </w:tcBorders>
          </w:tcPr>
          <w:p w14:paraId="600981AF" w14:textId="77777777" w:rsidR="0023410F" w:rsidRDefault="001D4F61">
            <w:pPr>
              <w:pStyle w:val="TableParagraph"/>
              <w:ind w:left="96" w:right="52"/>
              <w:jc w:val="center"/>
              <w:rPr>
                <w:sz w:val="18"/>
              </w:rPr>
            </w:pPr>
            <w:r>
              <w:rPr>
                <w:color w:val="003F62"/>
                <w:spacing w:val="-5"/>
                <w:w w:val="105"/>
                <w:sz w:val="18"/>
              </w:rPr>
              <w:t>+18</w:t>
            </w:r>
          </w:p>
        </w:tc>
        <w:tc>
          <w:tcPr>
            <w:tcW w:w="939" w:type="dxa"/>
            <w:tcBorders>
              <w:top w:val="single" w:sz="8" w:space="0" w:color="003F62"/>
              <w:left w:val="nil"/>
              <w:bottom w:val="single" w:sz="8" w:space="0" w:color="003F62"/>
              <w:right w:val="nil"/>
            </w:tcBorders>
          </w:tcPr>
          <w:p w14:paraId="600981B0" w14:textId="77777777" w:rsidR="0023410F" w:rsidRDefault="001D4F61">
            <w:pPr>
              <w:pStyle w:val="TableParagraph"/>
              <w:ind w:left="97" w:right="52"/>
              <w:jc w:val="center"/>
              <w:rPr>
                <w:sz w:val="18"/>
              </w:rPr>
            </w:pPr>
            <w:r>
              <w:rPr>
                <w:color w:val="003F62"/>
                <w:spacing w:val="-5"/>
                <w:w w:val="110"/>
                <w:sz w:val="18"/>
              </w:rPr>
              <w:t>+20</w:t>
            </w:r>
          </w:p>
        </w:tc>
        <w:tc>
          <w:tcPr>
            <w:tcW w:w="939" w:type="dxa"/>
            <w:tcBorders>
              <w:top w:val="single" w:sz="8" w:space="0" w:color="003F62"/>
              <w:left w:val="nil"/>
              <w:bottom w:val="single" w:sz="8" w:space="0" w:color="003F62"/>
              <w:right w:val="nil"/>
            </w:tcBorders>
          </w:tcPr>
          <w:p w14:paraId="600981B1" w14:textId="77777777" w:rsidR="0023410F" w:rsidRDefault="001D4F61">
            <w:pPr>
              <w:pStyle w:val="TableParagraph"/>
              <w:ind w:left="97" w:right="52"/>
              <w:jc w:val="center"/>
              <w:rPr>
                <w:sz w:val="18"/>
              </w:rPr>
            </w:pPr>
            <w:r>
              <w:rPr>
                <w:color w:val="003F62"/>
                <w:spacing w:val="-5"/>
                <w:w w:val="105"/>
                <w:sz w:val="18"/>
              </w:rPr>
              <w:t>+22</w:t>
            </w:r>
          </w:p>
        </w:tc>
        <w:tc>
          <w:tcPr>
            <w:tcW w:w="939" w:type="dxa"/>
            <w:tcBorders>
              <w:top w:val="single" w:sz="8" w:space="0" w:color="003F62"/>
              <w:left w:val="nil"/>
              <w:bottom w:val="single" w:sz="8" w:space="0" w:color="003F62"/>
              <w:right w:val="nil"/>
            </w:tcBorders>
          </w:tcPr>
          <w:p w14:paraId="600981B2" w14:textId="77777777" w:rsidR="0023410F" w:rsidRDefault="001D4F61">
            <w:pPr>
              <w:pStyle w:val="TableParagraph"/>
              <w:ind w:left="94" w:right="52"/>
              <w:jc w:val="center"/>
              <w:rPr>
                <w:sz w:val="18"/>
              </w:rPr>
            </w:pPr>
            <w:r>
              <w:rPr>
                <w:color w:val="003F62"/>
                <w:spacing w:val="-5"/>
                <w:w w:val="110"/>
                <w:sz w:val="18"/>
              </w:rPr>
              <w:t>+24</w:t>
            </w:r>
          </w:p>
        </w:tc>
      </w:tr>
    </w:tbl>
    <w:p w14:paraId="600981B4" w14:textId="77777777" w:rsidR="0023410F" w:rsidRDefault="001D4F61">
      <w:pPr>
        <w:pStyle w:val="Heading3"/>
        <w:spacing w:before="172"/>
        <w:ind w:left="359"/>
      </w:pPr>
      <w:r>
        <w:rPr>
          <w:color w:val="00B2CD"/>
          <w:spacing w:val="-2"/>
        </w:rPr>
        <w:t>Outcome</w:t>
      </w:r>
      <w:r>
        <w:rPr>
          <w:color w:val="00B2CD"/>
          <w:spacing w:val="-18"/>
        </w:rPr>
        <w:t xml:space="preserve"> </w:t>
      </w:r>
      <w:r>
        <w:rPr>
          <w:color w:val="00B2CD"/>
          <w:spacing w:val="-2"/>
        </w:rPr>
        <w:t>6:</w:t>
      </w:r>
      <w:r>
        <w:rPr>
          <w:color w:val="00B2CD"/>
          <w:spacing w:val="-15"/>
        </w:rPr>
        <w:t xml:space="preserve"> </w:t>
      </w:r>
      <w:r>
        <w:rPr>
          <w:color w:val="00B2CD"/>
          <w:spacing w:val="-2"/>
        </w:rPr>
        <w:t>Active</w:t>
      </w:r>
      <w:r>
        <w:rPr>
          <w:color w:val="00B2CD"/>
          <w:spacing w:val="-15"/>
        </w:rPr>
        <w:t xml:space="preserve"> </w:t>
      </w:r>
      <w:r>
        <w:rPr>
          <w:color w:val="00B2CD"/>
          <w:spacing w:val="-2"/>
        </w:rPr>
        <w:t>partnerships</w:t>
      </w:r>
      <w:r>
        <w:rPr>
          <w:color w:val="00B2CD"/>
          <w:spacing w:val="-15"/>
        </w:rPr>
        <w:t xml:space="preserve"> </w:t>
      </w:r>
      <w:r>
        <w:rPr>
          <w:color w:val="00B2CD"/>
          <w:spacing w:val="-2"/>
        </w:rPr>
        <w:t>for</w:t>
      </w:r>
      <w:r>
        <w:rPr>
          <w:color w:val="00B2CD"/>
          <w:spacing w:val="-16"/>
        </w:rPr>
        <w:t xml:space="preserve"> </w:t>
      </w:r>
      <w:r>
        <w:rPr>
          <w:color w:val="00B2CD"/>
          <w:spacing w:val="-2"/>
        </w:rPr>
        <w:t>healthy</w:t>
      </w:r>
      <w:r>
        <w:rPr>
          <w:color w:val="00B2CD"/>
          <w:spacing w:val="-15"/>
        </w:rPr>
        <w:t xml:space="preserve"> </w:t>
      </w:r>
      <w:r>
        <w:rPr>
          <w:color w:val="00B2CD"/>
          <w:spacing w:val="-2"/>
        </w:rPr>
        <w:t>and</w:t>
      </w:r>
      <w:r>
        <w:rPr>
          <w:color w:val="00B2CD"/>
          <w:spacing w:val="-15"/>
        </w:rPr>
        <w:t xml:space="preserve"> </w:t>
      </w:r>
      <w:r>
        <w:rPr>
          <w:color w:val="00B2CD"/>
          <w:spacing w:val="-2"/>
        </w:rPr>
        <w:t>resilient</w:t>
      </w:r>
      <w:r>
        <w:rPr>
          <w:color w:val="00B2CD"/>
          <w:spacing w:val="-15"/>
        </w:rPr>
        <w:t xml:space="preserve"> </w:t>
      </w:r>
      <w:r>
        <w:rPr>
          <w:color w:val="00B2CD"/>
          <w:spacing w:val="-2"/>
        </w:rPr>
        <w:t>communities</w:t>
      </w:r>
    </w:p>
    <w:p w14:paraId="600981B5" w14:textId="77777777" w:rsidR="0023410F" w:rsidRDefault="001D4F61">
      <w:pPr>
        <w:pStyle w:val="Heading5"/>
        <w:spacing w:before="165"/>
        <w:ind w:left="359"/>
      </w:pPr>
      <w:r>
        <w:rPr>
          <w:color w:val="003F62"/>
        </w:rPr>
        <w:t>What</w:t>
      </w:r>
      <w:r>
        <w:rPr>
          <w:color w:val="003F62"/>
          <w:spacing w:val="-6"/>
        </w:rPr>
        <w:t xml:space="preserve"> </w:t>
      </w:r>
      <w:r>
        <w:rPr>
          <w:color w:val="003F62"/>
        </w:rPr>
        <w:t>we</w:t>
      </w:r>
      <w:r>
        <w:rPr>
          <w:color w:val="003F62"/>
          <w:spacing w:val="-4"/>
        </w:rPr>
        <w:t xml:space="preserve"> </w:t>
      </w:r>
      <w:r>
        <w:rPr>
          <w:color w:val="003F62"/>
        </w:rPr>
        <w:t>heard</w:t>
      </w:r>
      <w:r>
        <w:rPr>
          <w:color w:val="003F62"/>
          <w:spacing w:val="-3"/>
        </w:rPr>
        <w:t xml:space="preserve"> </w:t>
      </w:r>
      <w:r>
        <w:rPr>
          <w:color w:val="003F62"/>
        </w:rPr>
        <w:t>from</w:t>
      </w:r>
      <w:r>
        <w:rPr>
          <w:color w:val="003F62"/>
          <w:spacing w:val="-4"/>
        </w:rPr>
        <w:t xml:space="preserve"> </w:t>
      </w:r>
      <w:r>
        <w:rPr>
          <w:color w:val="003F62"/>
        </w:rPr>
        <w:t>our</w:t>
      </w:r>
      <w:r>
        <w:rPr>
          <w:color w:val="003F62"/>
          <w:spacing w:val="-3"/>
        </w:rPr>
        <w:t xml:space="preserve"> </w:t>
      </w:r>
      <w:r>
        <w:rPr>
          <w:color w:val="003F62"/>
          <w:spacing w:val="-2"/>
        </w:rPr>
        <w:t>customers</w:t>
      </w:r>
    </w:p>
    <w:p w14:paraId="600981B6" w14:textId="77777777" w:rsidR="0023410F" w:rsidRDefault="001D4F61">
      <w:pPr>
        <w:pStyle w:val="BodyText"/>
        <w:spacing w:before="172" w:line="249" w:lineRule="auto"/>
        <w:ind w:left="359" w:right="286"/>
      </w:pPr>
      <w:r>
        <w:rPr>
          <w:color w:val="003F62"/>
          <w:spacing w:val="-2"/>
          <w:w w:val="105"/>
        </w:rPr>
        <w:t>While</w:t>
      </w:r>
      <w:r>
        <w:rPr>
          <w:color w:val="003F62"/>
          <w:spacing w:val="-7"/>
          <w:w w:val="105"/>
        </w:rPr>
        <w:t xml:space="preserve"> </w:t>
      </w:r>
      <w:r>
        <w:rPr>
          <w:color w:val="003F62"/>
          <w:spacing w:val="-2"/>
          <w:w w:val="105"/>
        </w:rPr>
        <w:t>the</w:t>
      </w:r>
      <w:r>
        <w:rPr>
          <w:color w:val="003F62"/>
          <w:spacing w:val="-7"/>
          <w:w w:val="105"/>
        </w:rPr>
        <w:t xml:space="preserve"> </w:t>
      </w:r>
      <w:r>
        <w:rPr>
          <w:color w:val="003F62"/>
          <w:spacing w:val="-2"/>
          <w:w w:val="105"/>
        </w:rPr>
        <w:t>water</w:t>
      </w:r>
      <w:r>
        <w:rPr>
          <w:color w:val="003F62"/>
          <w:spacing w:val="-7"/>
          <w:w w:val="105"/>
        </w:rPr>
        <w:t xml:space="preserve"> </w:t>
      </w:r>
      <w:r>
        <w:rPr>
          <w:color w:val="003F62"/>
          <w:spacing w:val="-2"/>
          <w:w w:val="105"/>
        </w:rPr>
        <w:t>and</w:t>
      </w:r>
      <w:r>
        <w:rPr>
          <w:color w:val="003F62"/>
          <w:spacing w:val="-7"/>
          <w:w w:val="105"/>
        </w:rPr>
        <w:t xml:space="preserve"> </w:t>
      </w:r>
      <w:r>
        <w:rPr>
          <w:color w:val="003F62"/>
          <w:spacing w:val="-2"/>
          <w:w w:val="105"/>
        </w:rPr>
        <w:t>sewerage</w:t>
      </w:r>
      <w:r>
        <w:rPr>
          <w:color w:val="003F62"/>
          <w:spacing w:val="-7"/>
          <w:w w:val="105"/>
        </w:rPr>
        <w:t xml:space="preserve"> </w:t>
      </w:r>
      <w:r>
        <w:rPr>
          <w:color w:val="003F62"/>
          <w:spacing w:val="-2"/>
          <w:w w:val="105"/>
        </w:rPr>
        <w:t>services</w:t>
      </w:r>
      <w:r>
        <w:rPr>
          <w:color w:val="003F62"/>
          <w:spacing w:val="-7"/>
          <w:w w:val="105"/>
        </w:rPr>
        <w:t xml:space="preserve"> </w:t>
      </w:r>
      <w:r>
        <w:rPr>
          <w:color w:val="003F62"/>
          <w:spacing w:val="-2"/>
          <w:w w:val="105"/>
        </w:rPr>
        <w:t>we</w:t>
      </w:r>
      <w:r>
        <w:rPr>
          <w:color w:val="003F62"/>
          <w:spacing w:val="-7"/>
          <w:w w:val="105"/>
        </w:rPr>
        <w:t xml:space="preserve"> </w:t>
      </w:r>
      <w:r>
        <w:rPr>
          <w:color w:val="003F62"/>
          <w:spacing w:val="-2"/>
          <w:w w:val="105"/>
        </w:rPr>
        <w:t>provide</w:t>
      </w:r>
      <w:r>
        <w:rPr>
          <w:color w:val="003F62"/>
          <w:spacing w:val="-7"/>
          <w:w w:val="105"/>
        </w:rPr>
        <w:t xml:space="preserve"> </w:t>
      </w:r>
      <w:r>
        <w:rPr>
          <w:color w:val="003F62"/>
          <w:spacing w:val="-2"/>
          <w:w w:val="105"/>
        </w:rPr>
        <w:t>are</w:t>
      </w:r>
      <w:r>
        <w:rPr>
          <w:color w:val="003F62"/>
          <w:spacing w:val="-7"/>
          <w:w w:val="105"/>
        </w:rPr>
        <w:t xml:space="preserve"> </w:t>
      </w:r>
      <w:r>
        <w:rPr>
          <w:color w:val="003F62"/>
          <w:spacing w:val="-2"/>
          <w:w w:val="105"/>
        </w:rPr>
        <w:t>essential</w:t>
      </w:r>
      <w:r>
        <w:rPr>
          <w:color w:val="003F62"/>
          <w:spacing w:val="-7"/>
          <w:w w:val="105"/>
        </w:rPr>
        <w:t xml:space="preserve"> </w:t>
      </w:r>
      <w:r>
        <w:rPr>
          <w:color w:val="003F62"/>
          <w:spacing w:val="-2"/>
          <w:w w:val="105"/>
        </w:rPr>
        <w:t>for</w:t>
      </w:r>
      <w:r>
        <w:rPr>
          <w:color w:val="003F62"/>
          <w:spacing w:val="-7"/>
          <w:w w:val="105"/>
        </w:rPr>
        <w:t xml:space="preserve"> </w:t>
      </w:r>
      <w:r>
        <w:rPr>
          <w:color w:val="003F62"/>
          <w:spacing w:val="-2"/>
          <w:w w:val="105"/>
        </w:rPr>
        <w:t>life,</w:t>
      </w:r>
      <w:r>
        <w:rPr>
          <w:color w:val="003F62"/>
          <w:spacing w:val="-7"/>
          <w:w w:val="105"/>
        </w:rPr>
        <w:t xml:space="preserve"> </w:t>
      </w:r>
      <w:r>
        <w:rPr>
          <w:color w:val="003F62"/>
          <w:spacing w:val="-2"/>
          <w:w w:val="105"/>
        </w:rPr>
        <w:t>we</w:t>
      </w:r>
      <w:r>
        <w:rPr>
          <w:color w:val="003F62"/>
          <w:spacing w:val="-7"/>
          <w:w w:val="105"/>
        </w:rPr>
        <w:t xml:space="preserve"> </w:t>
      </w:r>
      <w:r>
        <w:rPr>
          <w:color w:val="003F62"/>
          <w:spacing w:val="-2"/>
          <w:w w:val="105"/>
        </w:rPr>
        <w:t>all</w:t>
      </w:r>
      <w:r>
        <w:rPr>
          <w:color w:val="003F62"/>
          <w:spacing w:val="-7"/>
          <w:w w:val="105"/>
        </w:rPr>
        <w:t xml:space="preserve"> </w:t>
      </w:r>
      <w:r>
        <w:rPr>
          <w:color w:val="003F62"/>
          <w:spacing w:val="-2"/>
          <w:w w:val="105"/>
        </w:rPr>
        <w:t>benefit</w:t>
      </w:r>
      <w:r>
        <w:rPr>
          <w:color w:val="003F62"/>
          <w:spacing w:val="-7"/>
          <w:w w:val="105"/>
        </w:rPr>
        <w:t xml:space="preserve"> </w:t>
      </w:r>
      <w:r>
        <w:rPr>
          <w:color w:val="003F62"/>
          <w:spacing w:val="-2"/>
          <w:w w:val="105"/>
        </w:rPr>
        <w:t>from</w:t>
      </w:r>
      <w:r>
        <w:rPr>
          <w:color w:val="003F62"/>
          <w:spacing w:val="-7"/>
          <w:w w:val="105"/>
        </w:rPr>
        <w:t xml:space="preserve"> </w:t>
      </w:r>
      <w:r>
        <w:rPr>
          <w:color w:val="003F62"/>
          <w:spacing w:val="-2"/>
          <w:w w:val="105"/>
        </w:rPr>
        <w:t>a</w:t>
      </w:r>
      <w:r>
        <w:rPr>
          <w:color w:val="003F62"/>
          <w:spacing w:val="-7"/>
          <w:w w:val="105"/>
        </w:rPr>
        <w:t xml:space="preserve"> </w:t>
      </w:r>
      <w:r>
        <w:rPr>
          <w:color w:val="003F62"/>
          <w:spacing w:val="-2"/>
          <w:w w:val="105"/>
        </w:rPr>
        <w:t>healthy,</w:t>
      </w:r>
      <w:r>
        <w:rPr>
          <w:color w:val="003F62"/>
          <w:spacing w:val="-7"/>
          <w:w w:val="105"/>
        </w:rPr>
        <w:t xml:space="preserve"> </w:t>
      </w:r>
      <w:r>
        <w:rPr>
          <w:color w:val="003F62"/>
          <w:spacing w:val="-2"/>
          <w:w w:val="105"/>
        </w:rPr>
        <w:t>buoyant</w:t>
      </w:r>
      <w:r>
        <w:rPr>
          <w:color w:val="003F62"/>
          <w:spacing w:val="-7"/>
          <w:w w:val="105"/>
        </w:rPr>
        <w:t xml:space="preserve"> </w:t>
      </w:r>
      <w:r>
        <w:rPr>
          <w:color w:val="003F62"/>
          <w:spacing w:val="-2"/>
          <w:w w:val="105"/>
        </w:rPr>
        <w:t xml:space="preserve">and </w:t>
      </w:r>
      <w:r>
        <w:rPr>
          <w:color w:val="003F62"/>
          <w:w w:val="105"/>
        </w:rPr>
        <w:t>connected</w:t>
      </w:r>
      <w:r>
        <w:rPr>
          <w:color w:val="003F62"/>
          <w:spacing w:val="-3"/>
          <w:w w:val="105"/>
        </w:rPr>
        <w:t xml:space="preserve"> </w:t>
      </w:r>
      <w:r>
        <w:rPr>
          <w:color w:val="003F62"/>
          <w:w w:val="105"/>
        </w:rPr>
        <w:t>community.</w:t>
      </w:r>
      <w:r>
        <w:rPr>
          <w:color w:val="003F62"/>
          <w:spacing w:val="-3"/>
          <w:w w:val="105"/>
        </w:rPr>
        <w:t xml:space="preserve"> </w:t>
      </w:r>
      <w:r>
        <w:rPr>
          <w:color w:val="003F62"/>
          <w:w w:val="105"/>
        </w:rPr>
        <w:t>Customers</w:t>
      </w:r>
      <w:r>
        <w:rPr>
          <w:color w:val="003F62"/>
          <w:spacing w:val="-3"/>
          <w:w w:val="105"/>
        </w:rPr>
        <w:t xml:space="preserve"> </w:t>
      </w:r>
      <w:r>
        <w:rPr>
          <w:color w:val="003F62"/>
          <w:w w:val="105"/>
        </w:rPr>
        <w:t>value</w:t>
      </w:r>
      <w:r>
        <w:rPr>
          <w:color w:val="003F62"/>
          <w:spacing w:val="-3"/>
          <w:w w:val="105"/>
        </w:rPr>
        <w:t xml:space="preserve"> </w:t>
      </w:r>
      <w:r>
        <w:rPr>
          <w:color w:val="003F62"/>
          <w:w w:val="105"/>
        </w:rPr>
        <w:t>the</w:t>
      </w:r>
      <w:r>
        <w:rPr>
          <w:color w:val="003F62"/>
          <w:spacing w:val="-3"/>
          <w:w w:val="105"/>
        </w:rPr>
        <w:t xml:space="preserve"> </w:t>
      </w:r>
      <w:r>
        <w:rPr>
          <w:color w:val="003F62"/>
          <w:w w:val="105"/>
        </w:rPr>
        <w:t>overall</w:t>
      </w:r>
      <w:r>
        <w:rPr>
          <w:color w:val="003F62"/>
          <w:spacing w:val="-3"/>
          <w:w w:val="105"/>
        </w:rPr>
        <w:t xml:space="preserve"> </w:t>
      </w:r>
      <w:r>
        <w:rPr>
          <w:color w:val="003F62"/>
          <w:w w:val="105"/>
        </w:rPr>
        <w:t>wellbeing</w:t>
      </w:r>
      <w:r>
        <w:rPr>
          <w:color w:val="003F62"/>
          <w:spacing w:val="-3"/>
          <w:w w:val="105"/>
        </w:rPr>
        <w:t xml:space="preserve"> </w:t>
      </w:r>
      <w:r>
        <w:rPr>
          <w:color w:val="003F62"/>
          <w:w w:val="105"/>
        </w:rPr>
        <w:t>of</w:t>
      </w:r>
      <w:r>
        <w:rPr>
          <w:color w:val="003F62"/>
          <w:spacing w:val="-3"/>
          <w:w w:val="105"/>
        </w:rPr>
        <w:t xml:space="preserve"> </w:t>
      </w:r>
      <w:r>
        <w:rPr>
          <w:color w:val="003F62"/>
          <w:w w:val="105"/>
        </w:rPr>
        <w:t>urban</w:t>
      </w:r>
      <w:r>
        <w:rPr>
          <w:color w:val="003F62"/>
          <w:spacing w:val="-3"/>
          <w:w w:val="105"/>
        </w:rPr>
        <w:t xml:space="preserve"> </w:t>
      </w:r>
      <w:r>
        <w:rPr>
          <w:color w:val="003F62"/>
          <w:w w:val="105"/>
        </w:rPr>
        <w:t>and</w:t>
      </w:r>
      <w:r>
        <w:rPr>
          <w:color w:val="003F62"/>
          <w:spacing w:val="-3"/>
          <w:w w:val="105"/>
        </w:rPr>
        <w:t xml:space="preserve"> </w:t>
      </w:r>
      <w:r>
        <w:rPr>
          <w:color w:val="003F62"/>
          <w:w w:val="105"/>
        </w:rPr>
        <w:t>rural</w:t>
      </w:r>
      <w:r>
        <w:rPr>
          <w:color w:val="003F62"/>
          <w:spacing w:val="-3"/>
          <w:w w:val="105"/>
        </w:rPr>
        <w:t xml:space="preserve"> </w:t>
      </w:r>
      <w:r>
        <w:rPr>
          <w:color w:val="003F62"/>
          <w:w w:val="105"/>
        </w:rPr>
        <w:t>communities,</w:t>
      </w:r>
      <w:r>
        <w:rPr>
          <w:color w:val="003F62"/>
          <w:spacing w:val="-3"/>
          <w:w w:val="105"/>
        </w:rPr>
        <w:t xml:space="preserve"> </w:t>
      </w:r>
      <w:r>
        <w:rPr>
          <w:color w:val="003F62"/>
          <w:w w:val="105"/>
        </w:rPr>
        <w:t>including</w:t>
      </w:r>
      <w:r>
        <w:rPr>
          <w:color w:val="003F62"/>
          <w:spacing w:val="-3"/>
          <w:w w:val="105"/>
        </w:rPr>
        <w:t xml:space="preserve"> </w:t>
      </w:r>
      <w:r>
        <w:rPr>
          <w:color w:val="003F62"/>
          <w:w w:val="105"/>
        </w:rPr>
        <w:t>healthy people,</w:t>
      </w:r>
      <w:r>
        <w:rPr>
          <w:color w:val="003F62"/>
          <w:spacing w:val="-8"/>
          <w:w w:val="105"/>
        </w:rPr>
        <w:t xml:space="preserve"> </w:t>
      </w:r>
      <w:r>
        <w:rPr>
          <w:color w:val="003F62"/>
          <w:w w:val="105"/>
        </w:rPr>
        <w:t>businesses</w:t>
      </w:r>
      <w:r>
        <w:rPr>
          <w:color w:val="003F62"/>
          <w:spacing w:val="-8"/>
          <w:w w:val="105"/>
        </w:rPr>
        <w:t xml:space="preserve"> </w:t>
      </w:r>
      <w:r>
        <w:rPr>
          <w:color w:val="003F62"/>
          <w:w w:val="105"/>
        </w:rPr>
        <w:t>and</w:t>
      </w:r>
      <w:r>
        <w:rPr>
          <w:color w:val="003F62"/>
          <w:spacing w:val="-8"/>
          <w:w w:val="105"/>
        </w:rPr>
        <w:t xml:space="preserve"> </w:t>
      </w:r>
      <w:r>
        <w:rPr>
          <w:color w:val="003F62"/>
          <w:w w:val="105"/>
        </w:rPr>
        <w:t>the</w:t>
      </w:r>
      <w:r>
        <w:rPr>
          <w:color w:val="003F62"/>
          <w:spacing w:val="-8"/>
          <w:w w:val="105"/>
        </w:rPr>
        <w:t xml:space="preserve"> </w:t>
      </w:r>
      <w:r>
        <w:rPr>
          <w:color w:val="003F62"/>
          <w:w w:val="105"/>
        </w:rPr>
        <w:t>environment.</w:t>
      </w:r>
      <w:r>
        <w:rPr>
          <w:color w:val="003F62"/>
          <w:spacing w:val="-8"/>
          <w:w w:val="105"/>
        </w:rPr>
        <w:t xml:space="preserve"> </w:t>
      </w:r>
      <w:r>
        <w:rPr>
          <w:color w:val="003F62"/>
          <w:w w:val="105"/>
        </w:rPr>
        <w:t>They</w:t>
      </w:r>
      <w:r>
        <w:rPr>
          <w:color w:val="003F62"/>
          <w:spacing w:val="-8"/>
          <w:w w:val="105"/>
        </w:rPr>
        <w:t xml:space="preserve"> </w:t>
      </w:r>
      <w:r>
        <w:rPr>
          <w:color w:val="003F62"/>
          <w:w w:val="105"/>
        </w:rPr>
        <w:t>see</w:t>
      </w:r>
      <w:r>
        <w:rPr>
          <w:color w:val="003F62"/>
          <w:spacing w:val="-8"/>
          <w:w w:val="105"/>
        </w:rPr>
        <w:t xml:space="preserve"> </w:t>
      </w:r>
      <w:r>
        <w:rPr>
          <w:color w:val="003F62"/>
          <w:w w:val="105"/>
        </w:rPr>
        <w:t>that</w:t>
      </w:r>
      <w:r>
        <w:rPr>
          <w:color w:val="003F62"/>
          <w:spacing w:val="-8"/>
          <w:w w:val="105"/>
        </w:rPr>
        <w:t xml:space="preserve"> </w:t>
      </w:r>
      <w:r>
        <w:rPr>
          <w:color w:val="003F62"/>
          <w:w w:val="105"/>
        </w:rPr>
        <w:t>we</w:t>
      </w:r>
      <w:r>
        <w:rPr>
          <w:color w:val="003F62"/>
          <w:spacing w:val="-8"/>
          <w:w w:val="105"/>
        </w:rPr>
        <w:t xml:space="preserve"> </w:t>
      </w:r>
      <w:r>
        <w:rPr>
          <w:color w:val="003F62"/>
          <w:w w:val="105"/>
        </w:rPr>
        <w:t>have</w:t>
      </w:r>
      <w:r>
        <w:rPr>
          <w:color w:val="003F62"/>
          <w:spacing w:val="-8"/>
          <w:w w:val="105"/>
        </w:rPr>
        <w:t xml:space="preserve"> </w:t>
      </w:r>
      <w:r>
        <w:rPr>
          <w:color w:val="003F62"/>
          <w:w w:val="105"/>
        </w:rPr>
        <w:t>a</w:t>
      </w:r>
      <w:r>
        <w:rPr>
          <w:color w:val="003F62"/>
          <w:spacing w:val="-8"/>
          <w:w w:val="105"/>
        </w:rPr>
        <w:t xml:space="preserve"> </w:t>
      </w:r>
      <w:r>
        <w:rPr>
          <w:color w:val="003F62"/>
          <w:w w:val="105"/>
        </w:rPr>
        <w:t>role</w:t>
      </w:r>
      <w:r>
        <w:rPr>
          <w:color w:val="003F62"/>
          <w:spacing w:val="-8"/>
          <w:w w:val="105"/>
        </w:rPr>
        <w:t xml:space="preserve"> </w:t>
      </w:r>
      <w:r>
        <w:rPr>
          <w:color w:val="003F62"/>
          <w:w w:val="105"/>
        </w:rPr>
        <w:t>to</w:t>
      </w:r>
      <w:r>
        <w:rPr>
          <w:color w:val="003F62"/>
          <w:spacing w:val="-8"/>
          <w:w w:val="105"/>
        </w:rPr>
        <w:t xml:space="preserve"> </w:t>
      </w:r>
      <w:r>
        <w:rPr>
          <w:color w:val="003F62"/>
          <w:w w:val="105"/>
        </w:rPr>
        <w:t>play</w:t>
      </w:r>
      <w:r>
        <w:rPr>
          <w:color w:val="003F62"/>
          <w:spacing w:val="-8"/>
          <w:w w:val="105"/>
        </w:rPr>
        <w:t xml:space="preserve"> </w:t>
      </w:r>
      <w:r>
        <w:rPr>
          <w:color w:val="003F62"/>
          <w:w w:val="105"/>
        </w:rPr>
        <w:t>as</w:t>
      </w:r>
      <w:r>
        <w:rPr>
          <w:color w:val="003F62"/>
          <w:spacing w:val="-8"/>
          <w:w w:val="105"/>
        </w:rPr>
        <w:t xml:space="preserve"> </w:t>
      </w:r>
      <w:r>
        <w:rPr>
          <w:color w:val="003F62"/>
          <w:w w:val="105"/>
        </w:rPr>
        <w:t>an</w:t>
      </w:r>
      <w:r>
        <w:rPr>
          <w:color w:val="003F62"/>
          <w:spacing w:val="-8"/>
          <w:w w:val="105"/>
        </w:rPr>
        <w:t xml:space="preserve"> </w:t>
      </w:r>
      <w:r>
        <w:rPr>
          <w:color w:val="003F62"/>
          <w:w w:val="105"/>
        </w:rPr>
        <w:t>active</w:t>
      </w:r>
      <w:r>
        <w:rPr>
          <w:color w:val="003F62"/>
          <w:spacing w:val="-8"/>
          <w:w w:val="105"/>
        </w:rPr>
        <w:t xml:space="preserve"> </w:t>
      </w:r>
      <w:r>
        <w:rPr>
          <w:color w:val="003F62"/>
          <w:w w:val="105"/>
        </w:rPr>
        <w:t>partner</w:t>
      </w:r>
      <w:r>
        <w:rPr>
          <w:color w:val="003F62"/>
          <w:spacing w:val="-8"/>
          <w:w w:val="105"/>
        </w:rPr>
        <w:t xml:space="preserve"> </w:t>
      </w:r>
      <w:r>
        <w:rPr>
          <w:color w:val="003F62"/>
          <w:w w:val="105"/>
        </w:rPr>
        <w:t>in</w:t>
      </w:r>
      <w:r>
        <w:rPr>
          <w:color w:val="003F62"/>
          <w:spacing w:val="-8"/>
          <w:w w:val="105"/>
        </w:rPr>
        <w:t xml:space="preserve"> </w:t>
      </w:r>
      <w:r>
        <w:rPr>
          <w:color w:val="003F62"/>
          <w:w w:val="105"/>
        </w:rPr>
        <w:t>helping</w:t>
      </w:r>
      <w:r>
        <w:rPr>
          <w:color w:val="003F62"/>
          <w:spacing w:val="-8"/>
          <w:w w:val="105"/>
        </w:rPr>
        <w:t xml:space="preserve"> </w:t>
      </w:r>
      <w:r>
        <w:rPr>
          <w:color w:val="003F62"/>
          <w:w w:val="105"/>
        </w:rPr>
        <w:t>to</w:t>
      </w:r>
      <w:r>
        <w:rPr>
          <w:color w:val="003F62"/>
          <w:w w:val="105"/>
        </w:rPr>
        <w:t xml:space="preserve"> build stronger communities.</w:t>
      </w:r>
    </w:p>
    <w:p w14:paraId="600981B7" w14:textId="77777777" w:rsidR="0023410F" w:rsidRDefault="001D4F61">
      <w:pPr>
        <w:pStyle w:val="BodyText"/>
        <w:spacing w:before="173" w:line="249" w:lineRule="auto"/>
        <w:ind w:left="359"/>
      </w:pPr>
      <w:r>
        <w:rPr>
          <w:color w:val="003F62"/>
          <w:w w:val="105"/>
        </w:rPr>
        <w:t>This</w:t>
      </w:r>
      <w:r>
        <w:rPr>
          <w:color w:val="003F62"/>
          <w:spacing w:val="-8"/>
          <w:w w:val="105"/>
        </w:rPr>
        <w:t xml:space="preserve"> </w:t>
      </w:r>
      <w:r>
        <w:rPr>
          <w:color w:val="003F62"/>
          <w:w w:val="105"/>
        </w:rPr>
        <w:t>is</w:t>
      </w:r>
      <w:r>
        <w:rPr>
          <w:color w:val="003F62"/>
          <w:spacing w:val="-8"/>
          <w:w w:val="105"/>
        </w:rPr>
        <w:t xml:space="preserve"> </w:t>
      </w:r>
      <w:r>
        <w:rPr>
          <w:color w:val="003F62"/>
          <w:w w:val="105"/>
        </w:rPr>
        <w:t>inextricably</w:t>
      </w:r>
      <w:r>
        <w:rPr>
          <w:color w:val="003F62"/>
          <w:spacing w:val="-8"/>
          <w:w w:val="105"/>
        </w:rPr>
        <w:t xml:space="preserve"> </w:t>
      </w:r>
      <w:r>
        <w:rPr>
          <w:color w:val="003F62"/>
          <w:w w:val="105"/>
        </w:rPr>
        <w:t>linked</w:t>
      </w:r>
      <w:r>
        <w:rPr>
          <w:color w:val="003F62"/>
          <w:spacing w:val="-8"/>
          <w:w w:val="105"/>
        </w:rPr>
        <w:t xml:space="preserve"> </w:t>
      </w:r>
      <w:r>
        <w:rPr>
          <w:color w:val="003F62"/>
          <w:w w:val="105"/>
        </w:rPr>
        <w:t>with</w:t>
      </w:r>
      <w:r>
        <w:rPr>
          <w:color w:val="003F62"/>
          <w:spacing w:val="-8"/>
          <w:w w:val="105"/>
        </w:rPr>
        <w:t xml:space="preserve"> </w:t>
      </w:r>
      <w:r>
        <w:rPr>
          <w:color w:val="003F62"/>
          <w:w w:val="105"/>
        </w:rPr>
        <w:t>building</w:t>
      </w:r>
      <w:r>
        <w:rPr>
          <w:color w:val="003F62"/>
          <w:spacing w:val="-8"/>
          <w:w w:val="105"/>
        </w:rPr>
        <w:t xml:space="preserve"> </w:t>
      </w:r>
      <w:r>
        <w:rPr>
          <w:color w:val="003F62"/>
          <w:w w:val="105"/>
        </w:rPr>
        <w:t>value</w:t>
      </w:r>
      <w:r>
        <w:rPr>
          <w:color w:val="003F62"/>
          <w:spacing w:val="-8"/>
          <w:w w:val="105"/>
        </w:rPr>
        <w:t xml:space="preserve"> </w:t>
      </w:r>
      <w:r>
        <w:rPr>
          <w:color w:val="003F62"/>
          <w:w w:val="105"/>
        </w:rPr>
        <w:t>for</w:t>
      </w:r>
      <w:r>
        <w:rPr>
          <w:color w:val="003F62"/>
          <w:spacing w:val="-8"/>
          <w:w w:val="105"/>
        </w:rPr>
        <w:t xml:space="preserve"> </w:t>
      </w:r>
      <w:r>
        <w:rPr>
          <w:color w:val="003F62"/>
          <w:w w:val="105"/>
        </w:rPr>
        <w:t>our</w:t>
      </w:r>
      <w:r>
        <w:rPr>
          <w:color w:val="003F62"/>
          <w:spacing w:val="-8"/>
          <w:w w:val="105"/>
        </w:rPr>
        <w:t xml:space="preserve"> </w:t>
      </w:r>
      <w:r>
        <w:rPr>
          <w:color w:val="003F62"/>
          <w:w w:val="105"/>
        </w:rPr>
        <w:t>customers,</w:t>
      </w:r>
      <w:r>
        <w:rPr>
          <w:color w:val="003F62"/>
          <w:spacing w:val="-8"/>
          <w:w w:val="105"/>
        </w:rPr>
        <w:t xml:space="preserve"> </w:t>
      </w:r>
      <w:r>
        <w:rPr>
          <w:color w:val="003F62"/>
          <w:w w:val="105"/>
        </w:rPr>
        <w:t>building</w:t>
      </w:r>
      <w:r>
        <w:rPr>
          <w:color w:val="003F62"/>
          <w:spacing w:val="-8"/>
          <w:w w:val="105"/>
        </w:rPr>
        <w:t xml:space="preserve"> </w:t>
      </w:r>
      <w:r>
        <w:rPr>
          <w:color w:val="003F62"/>
          <w:w w:val="105"/>
        </w:rPr>
        <w:t>value</w:t>
      </w:r>
      <w:r>
        <w:rPr>
          <w:color w:val="003F62"/>
          <w:spacing w:val="-8"/>
          <w:w w:val="105"/>
        </w:rPr>
        <w:t xml:space="preserve"> </w:t>
      </w:r>
      <w:r>
        <w:rPr>
          <w:color w:val="003F62"/>
          <w:w w:val="105"/>
        </w:rPr>
        <w:t>for</w:t>
      </w:r>
      <w:r>
        <w:rPr>
          <w:color w:val="003F62"/>
          <w:spacing w:val="-8"/>
          <w:w w:val="105"/>
        </w:rPr>
        <w:t xml:space="preserve"> </w:t>
      </w:r>
      <w:r>
        <w:rPr>
          <w:color w:val="003F62"/>
          <w:w w:val="105"/>
        </w:rPr>
        <w:t>our</w:t>
      </w:r>
      <w:r>
        <w:rPr>
          <w:color w:val="003F62"/>
          <w:spacing w:val="-8"/>
          <w:w w:val="105"/>
        </w:rPr>
        <w:t xml:space="preserve"> </w:t>
      </w:r>
      <w:r>
        <w:rPr>
          <w:color w:val="003F62"/>
          <w:w w:val="105"/>
        </w:rPr>
        <w:t>community</w:t>
      </w:r>
      <w:r>
        <w:rPr>
          <w:color w:val="003F62"/>
          <w:spacing w:val="-8"/>
          <w:w w:val="105"/>
        </w:rPr>
        <w:t xml:space="preserve"> </w:t>
      </w:r>
      <w:r>
        <w:rPr>
          <w:color w:val="003F62"/>
          <w:w w:val="105"/>
        </w:rPr>
        <w:t>and</w:t>
      </w:r>
      <w:r>
        <w:rPr>
          <w:color w:val="003F62"/>
          <w:spacing w:val="-8"/>
          <w:w w:val="105"/>
        </w:rPr>
        <w:t xml:space="preserve"> </w:t>
      </w:r>
      <w:r>
        <w:rPr>
          <w:color w:val="003F62"/>
          <w:w w:val="105"/>
        </w:rPr>
        <w:t>making</w:t>
      </w:r>
      <w:r>
        <w:rPr>
          <w:color w:val="003F62"/>
          <w:spacing w:val="-8"/>
          <w:w w:val="105"/>
        </w:rPr>
        <w:t xml:space="preserve"> </w:t>
      </w:r>
      <w:r>
        <w:rPr>
          <w:color w:val="003F62"/>
          <w:w w:val="105"/>
        </w:rPr>
        <w:t>our collective contribution to a better world.</w:t>
      </w:r>
    </w:p>
    <w:p w14:paraId="600981B8" w14:textId="77777777" w:rsidR="0023410F" w:rsidRDefault="0023410F">
      <w:pPr>
        <w:spacing w:line="249" w:lineRule="auto"/>
        <w:sectPr w:rsidR="0023410F">
          <w:footerReference w:type="default" r:id="rId25"/>
          <w:pgSz w:w="11910" w:h="16840"/>
          <w:pgMar w:top="580" w:right="440" w:bottom="920" w:left="360" w:header="0" w:footer="722" w:gutter="0"/>
          <w:pgNumType w:start="12"/>
          <w:cols w:space="720"/>
        </w:sectPr>
      </w:pPr>
    </w:p>
    <w:p w14:paraId="600981B9" w14:textId="77777777" w:rsidR="0023410F" w:rsidRDefault="001D4F61">
      <w:pPr>
        <w:pStyle w:val="Heading5"/>
      </w:pPr>
      <w:r>
        <w:rPr>
          <w:color w:val="003F62"/>
          <w:spacing w:val="-4"/>
        </w:rPr>
        <w:lastRenderedPageBreak/>
        <w:t>Key</w:t>
      </w:r>
      <w:r>
        <w:rPr>
          <w:color w:val="003F62"/>
          <w:spacing w:val="-8"/>
        </w:rPr>
        <w:t xml:space="preserve"> </w:t>
      </w:r>
      <w:r>
        <w:rPr>
          <w:color w:val="003F62"/>
          <w:spacing w:val="-4"/>
        </w:rPr>
        <w:t>projects</w:t>
      </w:r>
      <w:r>
        <w:rPr>
          <w:color w:val="003F62"/>
          <w:spacing w:val="-7"/>
        </w:rPr>
        <w:t xml:space="preserve"> </w:t>
      </w:r>
      <w:r>
        <w:rPr>
          <w:color w:val="003F62"/>
          <w:spacing w:val="-4"/>
        </w:rPr>
        <w:t>and</w:t>
      </w:r>
      <w:r>
        <w:rPr>
          <w:color w:val="003F62"/>
          <w:spacing w:val="-8"/>
        </w:rPr>
        <w:t xml:space="preserve"> </w:t>
      </w:r>
      <w:r>
        <w:rPr>
          <w:color w:val="003F62"/>
          <w:spacing w:val="-4"/>
        </w:rPr>
        <w:t>activities</w:t>
      </w:r>
      <w:r>
        <w:rPr>
          <w:color w:val="003F62"/>
          <w:spacing w:val="-7"/>
        </w:rPr>
        <w:t xml:space="preserve"> </w:t>
      </w:r>
      <w:r>
        <w:rPr>
          <w:color w:val="003F62"/>
          <w:spacing w:val="-4"/>
        </w:rPr>
        <w:t>proposed</w:t>
      </w:r>
    </w:p>
    <w:p w14:paraId="600981BA" w14:textId="77777777" w:rsidR="0023410F" w:rsidRDefault="001D4F61">
      <w:pPr>
        <w:pStyle w:val="ListParagraph"/>
        <w:numPr>
          <w:ilvl w:val="0"/>
          <w:numId w:val="22"/>
        </w:numPr>
        <w:tabs>
          <w:tab w:val="left" w:pos="719"/>
          <w:tab w:val="left" w:pos="720"/>
        </w:tabs>
        <w:spacing w:before="171"/>
        <w:rPr>
          <w:color w:val="003F62"/>
          <w:sz w:val="20"/>
        </w:rPr>
      </w:pPr>
      <w:r>
        <w:rPr>
          <w:color w:val="003F62"/>
          <w:sz w:val="20"/>
        </w:rPr>
        <w:t>Enhance</w:t>
      </w:r>
      <w:r>
        <w:rPr>
          <w:color w:val="003F62"/>
          <w:spacing w:val="17"/>
          <w:sz w:val="20"/>
        </w:rPr>
        <w:t xml:space="preserve"> </w:t>
      </w:r>
      <w:r>
        <w:rPr>
          <w:color w:val="003F62"/>
          <w:sz w:val="20"/>
        </w:rPr>
        <w:t>public</w:t>
      </w:r>
      <w:r>
        <w:rPr>
          <w:color w:val="003F62"/>
          <w:spacing w:val="18"/>
          <w:sz w:val="20"/>
        </w:rPr>
        <w:t xml:space="preserve"> </w:t>
      </w:r>
      <w:r>
        <w:rPr>
          <w:color w:val="003F62"/>
          <w:sz w:val="20"/>
        </w:rPr>
        <w:t>health</w:t>
      </w:r>
      <w:r>
        <w:rPr>
          <w:color w:val="003F62"/>
          <w:spacing w:val="17"/>
          <w:sz w:val="20"/>
        </w:rPr>
        <w:t xml:space="preserve"> </w:t>
      </w:r>
      <w:r>
        <w:rPr>
          <w:color w:val="003F62"/>
          <w:sz w:val="20"/>
        </w:rPr>
        <w:t>through</w:t>
      </w:r>
      <w:r>
        <w:rPr>
          <w:color w:val="003F62"/>
          <w:spacing w:val="18"/>
          <w:sz w:val="20"/>
        </w:rPr>
        <w:t xml:space="preserve"> </w:t>
      </w:r>
      <w:r>
        <w:rPr>
          <w:color w:val="003F62"/>
          <w:sz w:val="20"/>
        </w:rPr>
        <w:t>quality</w:t>
      </w:r>
      <w:r>
        <w:rPr>
          <w:color w:val="003F62"/>
          <w:spacing w:val="17"/>
          <w:sz w:val="20"/>
        </w:rPr>
        <w:t xml:space="preserve"> </w:t>
      </w:r>
      <w:r>
        <w:rPr>
          <w:color w:val="003F62"/>
          <w:sz w:val="20"/>
        </w:rPr>
        <w:t>water</w:t>
      </w:r>
      <w:r>
        <w:rPr>
          <w:color w:val="003F62"/>
          <w:spacing w:val="18"/>
          <w:sz w:val="20"/>
        </w:rPr>
        <w:t xml:space="preserve"> </w:t>
      </w:r>
      <w:r>
        <w:rPr>
          <w:color w:val="003F62"/>
          <w:sz w:val="20"/>
        </w:rPr>
        <w:t>and</w:t>
      </w:r>
      <w:r>
        <w:rPr>
          <w:color w:val="003F62"/>
          <w:spacing w:val="17"/>
          <w:sz w:val="20"/>
        </w:rPr>
        <w:t xml:space="preserve"> </w:t>
      </w:r>
      <w:r>
        <w:rPr>
          <w:color w:val="003F62"/>
          <w:sz w:val="20"/>
        </w:rPr>
        <w:t>sewerage</w:t>
      </w:r>
      <w:r>
        <w:rPr>
          <w:color w:val="003F62"/>
          <w:spacing w:val="18"/>
          <w:sz w:val="20"/>
        </w:rPr>
        <w:t xml:space="preserve"> </w:t>
      </w:r>
      <w:r>
        <w:rPr>
          <w:color w:val="003F62"/>
          <w:spacing w:val="-2"/>
          <w:sz w:val="20"/>
        </w:rPr>
        <w:t>services.</w:t>
      </w:r>
    </w:p>
    <w:p w14:paraId="600981BB" w14:textId="77777777" w:rsidR="0023410F" w:rsidRDefault="001D4F61">
      <w:pPr>
        <w:pStyle w:val="ListParagraph"/>
        <w:numPr>
          <w:ilvl w:val="0"/>
          <w:numId w:val="22"/>
        </w:numPr>
        <w:tabs>
          <w:tab w:val="left" w:pos="719"/>
          <w:tab w:val="left" w:pos="720"/>
        </w:tabs>
        <w:spacing w:before="181"/>
        <w:rPr>
          <w:color w:val="003F62"/>
          <w:sz w:val="20"/>
        </w:rPr>
      </w:pPr>
      <w:r>
        <w:rPr>
          <w:color w:val="003F62"/>
          <w:sz w:val="20"/>
        </w:rPr>
        <w:t>Support</w:t>
      </w:r>
      <w:r>
        <w:rPr>
          <w:color w:val="003F62"/>
          <w:spacing w:val="10"/>
          <w:sz w:val="20"/>
        </w:rPr>
        <w:t xml:space="preserve"> </w:t>
      </w:r>
      <w:r>
        <w:rPr>
          <w:color w:val="003F62"/>
          <w:sz w:val="20"/>
        </w:rPr>
        <w:t>and</w:t>
      </w:r>
      <w:r>
        <w:rPr>
          <w:color w:val="003F62"/>
          <w:spacing w:val="11"/>
          <w:sz w:val="20"/>
        </w:rPr>
        <w:t xml:space="preserve"> </w:t>
      </w:r>
      <w:r>
        <w:rPr>
          <w:color w:val="003F62"/>
          <w:sz w:val="20"/>
        </w:rPr>
        <w:t>advocate</w:t>
      </w:r>
      <w:r>
        <w:rPr>
          <w:color w:val="003F62"/>
          <w:spacing w:val="11"/>
          <w:sz w:val="20"/>
        </w:rPr>
        <w:t xml:space="preserve"> </w:t>
      </w:r>
      <w:r>
        <w:rPr>
          <w:color w:val="003F62"/>
          <w:sz w:val="20"/>
        </w:rPr>
        <w:t>for</w:t>
      </w:r>
      <w:r>
        <w:rPr>
          <w:color w:val="003F62"/>
          <w:spacing w:val="11"/>
          <w:sz w:val="20"/>
        </w:rPr>
        <w:t xml:space="preserve"> </w:t>
      </w:r>
      <w:r>
        <w:rPr>
          <w:color w:val="003F62"/>
          <w:sz w:val="20"/>
        </w:rPr>
        <w:t>diverse</w:t>
      </w:r>
      <w:r>
        <w:rPr>
          <w:color w:val="003F62"/>
          <w:spacing w:val="11"/>
          <w:sz w:val="20"/>
        </w:rPr>
        <w:t xml:space="preserve"> </w:t>
      </w:r>
      <w:r>
        <w:rPr>
          <w:color w:val="003F62"/>
          <w:sz w:val="20"/>
        </w:rPr>
        <w:t>and</w:t>
      </w:r>
      <w:r>
        <w:rPr>
          <w:color w:val="003F62"/>
          <w:spacing w:val="11"/>
          <w:sz w:val="20"/>
        </w:rPr>
        <w:t xml:space="preserve"> </w:t>
      </w:r>
      <w:r>
        <w:rPr>
          <w:color w:val="003F62"/>
          <w:sz w:val="20"/>
        </w:rPr>
        <w:t>inclusive</w:t>
      </w:r>
      <w:r>
        <w:rPr>
          <w:color w:val="003F62"/>
          <w:spacing w:val="11"/>
          <w:sz w:val="20"/>
        </w:rPr>
        <w:t xml:space="preserve"> </w:t>
      </w:r>
      <w:r>
        <w:rPr>
          <w:color w:val="003F62"/>
          <w:sz w:val="20"/>
        </w:rPr>
        <w:t>regional</w:t>
      </w:r>
      <w:r>
        <w:rPr>
          <w:color w:val="003F62"/>
          <w:spacing w:val="11"/>
          <w:sz w:val="20"/>
        </w:rPr>
        <w:t xml:space="preserve"> </w:t>
      </w:r>
      <w:r>
        <w:rPr>
          <w:color w:val="003F62"/>
          <w:spacing w:val="-2"/>
          <w:sz w:val="20"/>
        </w:rPr>
        <w:t>communities.</w:t>
      </w:r>
    </w:p>
    <w:p w14:paraId="600981BC" w14:textId="77777777" w:rsidR="0023410F" w:rsidRDefault="001D4F61">
      <w:pPr>
        <w:pStyle w:val="ListParagraph"/>
        <w:numPr>
          <w:ilvl w:val="0"/>
          <w:numId w:val="22"/>
        </w:numPr>
        <w:tabs>
          <w:tab w:val="left" w:pos="719"/>
          <w:tab w:val="left" w:pos="720"/>
        </w:tabs>
        <w:spacing w:before="180" w:line="249" w:lineRule="auto"/>
        <w:ind w:right="553"/>
        <w:rPr>
          <w:color w:val="003F62"/>
          <w:sz w:val="20"/>
        </w:rPr>
      </w:pPr>
      <w:r>
        <w:rPr>
          <w:color w:val="003F62"/>
          <w:w w:val="105"/>
          <w:sz w:val="20"/>
        </w:rPr>
        <w:t>Foster</w:t>
      </w:r>
      <w:r>
        <w:rPr>
          <w:color w:val="003F62"/>
          <w:spacing w:val="-14"/>
          <w:w w:val="105"/>
          <w:sz w:val="20"/>
        </w:rPr>
        <w:t xml:space="preserve"> </w:t>
      </w:r>
      <w:r>
        <w:rPr>
          <w:color w:val="003F62"/>
          <w:w w:val="105"/>
          <w:sz w:val="20"/>
        </w:rPr>
        <w:t>healthy</w:t>
      </w:r>
      <w:r>
        <w:rPr>
          <w:color w:val="003F62"/>
          <w:spacing w:val="-14"/>
          <w:w w:val="105"/>
          <w:sz w:val="20"/>
        </w:rPr>
        <w:t xml:space="preserve"> </w:t>
      </w:r>
      <w:r>
        <w:rPr>
          <w:color w:val="003F62"/>
          <w:w w:val="105"/>
          <w:sz w:val="20"/>
        </w:rPr>
        <w:t>public</w:t>
      </w:r>
      <w:r>
        <w:rPr>
          <w:color w:val="003F62"/>
          <w:spacing w:val="-14"/>
          <w:w w:val="105"/>
          <w:sz w:val="20"/>
        </w:rPr>
        <w:t xml:space="preserve"> </w:t>
      </w:r>
      <w:r>
        <w:rPr>
          <w:color w:val="003F62"/>
          <w:w w:val="105"/>
          <w:sz w:val="20"/>
        </w:rPr>
        <w:t>open</w:t>
      </w:r>
      <w:r>
        <w:rPr>
          <w:color w:val="003F62"/>
          <w:spacing w:val="-14"/>
          <w:w w:val="105"/>
          <w:sz w:val="20"/>
        </w:rPr>
        <w:t xml:space="preserve"> </w:t>
      </w:r>
      <w:r>
        <w:rPr>
          <w:color w:val="003F62"/>
          <w:w w:val="105"/>
          <w:sz w:val="20"/>
        </w:rPr>
        <w:t>spaces,</w:t>
      </w:r>
      <w:r>
        <w:rPr>
          <w:color w:val="003F62"/>
          <w:spacing w:val="-14"/>
          <w:w w:val="105"/>
          <w:sz w:val="20"/>
        </w:rPr>
        <w:t xml:space="preserve"> </w:t>
      </w:r>
      <w:r>
        <w:rPr>
          <w:color w:val="003F62"/>
          <w:w w:val="105"/>
          <w:sz w:val="20"/>
        </w:rPr>
        <w:t>places</w:t>
      </w:r>
      <w:r>
        <w:rPr>
          <w:color w:val="003F62"/>
          <w:spacing w:val="-14"/>
          <w:w w:val="105"/>
          <w:sz w:val="20"/>
        </w:rPr>
        <w:t xml:space="preserve"> </w:t>
      </w:r>
      <w:r>
        <w:rPr>
          <w:color w:val="003F62"/>
          <w:w w:val="105"/>
          <w:sz w:val="20"/>
        </w:rPr>
        <w:t>for</w:t>
      </w:r>
      <w:r>
        <w:rPr>
          <w:color w:val="003F62"/>
          <w:spacing w:val="-14"/>
          <w:w w:val="105"/>
          <w:sz w:val="20"/>
        </w:rPr>
        <w:t xml:space="preserve"> </w:t>
      </w:r>
      <w:r>
        <w:rPr>
          <w:color w:val="003F62"/>
          <w:w w:val="105"/>
          <w:sz w:val="20"/>
        </w:rPr>
        <w:t>recreation</w:t>
      </w:r>
      <w:r>
        <w:rPr>
          <w:color w:val="003F62"/>
          <w:spacing w:val="-14"/>
          <w:w w:val="105"/>
          <w:sz w:val="20"/>
        </w:rPr>
        <w:t xml:space="preserve"> </w:t>
      </w:r>
      <w:r>
        <w:rPr>
          <w:color w:val="003F62"/>
          <w:w w:val="105"/>
          <w:sz w:val="20"/>
        </w:rPr>
        <w:t>and</w:t>
      </w:r>
      <w:r>
        <w:rPr>
          <w:color w:val="003F62"/>
          <w:spacing w:val="-14"/>
          <w:w w:val="105"/>
          <w:sz w:val="20"/>
        </w:rPr>
        <w:t xml:space="preserve"> </w:t>
      </w:r>
      <w:r>
        <w:rPr>
          <w:color w:val="003F62"/>
          <w:w w:val="105"/>
          <w:sz w:val="20"/>
        </w:rPr>
        <w:t>sporting</w:t>
      </w:r>
      <w:r>
        <w:rPr>
          <w:color w:val="003F62"/>
          <w:spacing w:val="-14"/>
          <w:w w:val="105"/>
          <w:sz w:val="20"/>
        </w:rPr>
        <w:t xml:space="preserve"> </w:t>
      </w:r>
      <w:r>
        <w:rPr>
          <w:color w:val="003F62"/>
          <w:w w:val="105"/>
          <w:sz w:val="20"/>
        </w:rPr>
        <w:t>facilities</w:t>
      </w:r>
      <w:r>
        <w:rPr>
          <w:color w:val="003F62"/>
          <w:spacing w:val="-14"/>
          <w:w w:val="105"/>
          <w:sz w:val="20"/>
        </w:rPr>
        <w:t xml:space="preserve"> </w:t>
      </w:r>
      <w:r>
        <w:rPr>
          <w:color w:val="003F62"/>
          <w:w w:val="105"/>
          <w:sz w:val="20"/>
        </w:rPr>
        <w:t>to</w:t>
      </w:r>
      <w:r>
        <w:rPr>
          <w:color w:val="003F62"/>
          <w:spacing w:val="-14"/>
          <w:w w:val="105"/>
          <w:sz w:val="20"/>
        </w:rPr>
        <w:t xml:space="preserve"> </w:t>
      </w:r>
      <w:r>
        <w:rPr>
          <w:color w:val="003F62"/>
          <w:w w:val="105"/>
          <w:sz w:val="20"/>
        </w:rPr>
        <w:t>enhance</w:t>
      </w:r>
      <w:r>
        <w:rPr>
          <w:color w:val="003F62"/>
          <w:spacing w:val="-14"/>
          <w:w w:val="105"/>
          <w:sz w:val="20"/>
        </w:rPr>
        <w:t xml:space="preserve"> </w:t>
      </w:r>
      <w:r>
        <w:rPr>
          <w:color w:val="003F62"/>
          <w:w w:val="105"/>
          <w:sz w:val="20"/>
        </w:rPr>
        <w:t>social</w:t>
      </w:r>
      <w:r>
        <w:rPr>
          <w:color w:val="003F62"/>
          <w:spacing w:val="-14"/>
          <w:w w:val="105"/>
          <w:sz w:val="20"/>
        </w:rPr>
        <w:t xml:space="preserve"> </w:t>
      </w:r>
      <w:r>
        <w:rPr>
          <w:color w:val="003F62"/>
          <w:w w:val="105"/>
          <w:sz w:val="20"/>
        </w:rPr>
        <w:t>connection and physical and mental wellbeing.</w:t>
      </w:r>
    </w:p>
    <w:p w14:paraId="600981BD" w14:textId="77777777" w:rsidR="0023410F" w:rsidRDefault="001D4F61">
      <w:pPr>
        <w:pStyle w:val="ListParagraph"/>
        <w:numPr>
          <w:ilvl w:val="0"/>
          <w:numId w:val="22"/>
        </w:numPr>
        <w:tabs>
          <w:tab w:val="left" w:pos="719"/>
          <w:tab w:val="left" w:pos="720"/>
        </w:tabs>
        <w:spacing w:before="171"/>
        <w:rPr>
          <w:color w:val="003F62"/>
          <w:sz w:val="20"/>
        </w:rPr>
      </w:pPr>
      <w:r>
        <w:rPr>
          <w:color w:val="003F62"/>
          <w:sz w:val="20"/>
        </w:rPr>
        <w:t>Continue</w:t>
      </w:r>
      <w:r>
        <w:rPr>
          <w:color w:val="003F62"/>
          <w:spacing w:val="7"/>
          <w:sz w:val="20"/>
        </w:rPr>
        <w:t xml:space="preserve"> </w:t>
      </w:r>
      <w:r>
        <w:rPr>
          <w:color w:val="003F62"/>
          <w:sz w:val="20"/>
        </w:rPr>
        <w:t>to</w:t>
      </w:r>
      <w:r>
        <w:rPr>
          <w:color w:val="003F62"/>
          <w:spacing w:val="7"/>
          <w:sz w:val="20"/>
        </w:rPr>
        <w:t xml:space="preserve"> </w:t>
      </w:r>
      <w:r>
        <w:rPr>
          <w:color w:val="003F62"/>
          <w:sz w:val="20"/>
        </w:rPr>
        <w:t>find</w:t>
      </w:r>
      <w:r>
        <w:rPr>
          <w:color w:val="003F62"/>
          <w:spacing w:val="7"/>
          <w:sz w:val="20"/>
        </w:rPr>
        <w:t xml:space="preserve"> </w:t>
      </w:r>
      <w:r>
        <w:rPr>
          <w:color w:val="003F62"/>
          <w:sz w:val="20"/>
        </w:rPr>
        <w:t>smarter</w:t>
      </w:r>
      <w:r>
        <w:rPr>
          <w:color w:val="003F62"/>
          <w:spacing w:val="7"/>
          <w:sz w:val="20"/>
        </w:rPr>
        <w:t xml:space="preserve"> </w:t>
      </w:r>
      <w:r>
        <w:rPr>
          <w:color w:val="003F62"/>
          <w:sz w:val="20"/>
        </w:rPr>
        <w:t>ways</w:t>
      </w:r>
      <w:r>
        <w:rPr>
          <w:color w:val="003F62"/>
          <w:spacing w:val="7"/>
          <w:sz w:val="20"/>
        </w:rPr>
        <w:t xml:space="preserve"> </w:t>
      </w:r>
      <w:r>
        <w:rPr>
          <w:color w:val="003F62"/>
          <w:sz w:val="20"/>
        </w:rPr>
        <w:t>to</w:t>
      </w:r>
      <w:r>
        <w:rPr>
          <w:color w:val="003F62"/>
          <w:spacing w:val="7"/>
          <w:sz w:val="20"/>
        </w:rPr>
        <w:t xml:space="preserve"> </w:t>
      </w:r>
      <w:r>
        <w:rPr>
          <w:color w:val="003F62"/>
          <w:sz w:val="20"/>
        </w:rPr>
        <w:t>maximise</w:t>
      </w:r>
      <w:r>
        <w:rPr>
          <w:color w:val="003F62"/>
          <w:spacing w:val="7"/>
          <w:sz w:val="20"/>
        </w:rPr>
        <w:t xml:space="preserve"> </w:t>
      </w:r>
      <w:r>
        <w:rPr>
          <w:color w:val="003F62"/>
          <w:sz w:val="20"/>
        </w:rPr>
        <w:t>public</w:t>
      </w:r>
      <w:r>
        <w:rPr>
          <w:color w:val="003F62"/>
          <w:spacing w:val="7"/>
          <w:sz w:val="20"/>
        </w:rPr>
        <w:t xml:space="preserve"> </w:t>
      </w:r>
      <w:r>
        <w:rPr>
          <w:color w:val="003F62"/>
          <w:sz w:val="20"/>
        </w:rPr>
        <w:t>value</w:t>
      </w:r>
      <w:r>
        <w:rPr>
          <w:color w:val="003F62"/>
          <w:spacing w:val="8"/>
          <w:sz w:val="20"/>
        </w:rPr>
        <w:t xml:space="preserve"> </w:t>
      </w:r>
      <w:r>
        <w:rPr>
          <w:color w:val="003F62"/>
          <w:sz w:val="20"/>
        </w:rPr>
        <w:t>as</w:t>
      </w:r>
      <w:r>
        <w:rPr>
          <w:color w:val="003F62"/>
          <w:spacing w:val="7"/>
          <w:sz w:val="20"/>
        </w:rPr>
        <w:t xml:space="preserve"> </w:t>
      </w:r>
      <w:r>
        <w:rPr>
          <w:color w:val="003F62"/>
          <w:sz w:val="20"/>
        </w:rPr>
        <w:t>a</w:t>
      </w:r>
      <w:r>
        <w:rPr>
          <w:color w:val="003F62"/>
          <w:spacing w:val="7"/>
          <w:sz w:val="20"/>
        </w:rPr>
        <w:t xml:space="preserve"> </w:t>
      </w:r>
      <w:r>
        <w:rPr>
          <w:color w:val="003F62"/>
          <w:sz w:val="20"/>
        </w:rPr>
        <w:t>part</w:t>
      </w:r>
      <w:r>
        <w:rPr>
          <w:color w:val="003F62"/>
          <w:spacing w:val="7"/>
          <w:sz w:val="20"/>
        </w:rPr>
        <w:t xml:space="preserve"> </w:t>
      </w:r>
      <w:r>
        <w:rPr>
          <w:color w:val="003F62"/>
          <w:sz w:val="20"/>
        </w:rPr>
        <w:t>of</w:t>
      </w:r>
      <w:r>
        <w:rPr>
          <w:color w:val="003F62"/>
          <w:spacing w:val="7"/>
          <w:sz w:val="20"/>
        </w:rPr>
        <w:t xml:space="preserve"> </w:t>
      </w:r>
      <w:r>
        <w:rPr>
          <w:color w:val="003F62"/>
          <w:sz w:val="20"/>
        </w:rPr>
        <w:t>our</w:t>
      </w:r>
      <w:r>
        <w:rPr>
          <w:color w:val="003F62"/>
          <w:spacing w:val="7"/>
          <w:sz w:val="20"/>
        </w:rPr>
        <w:t xml:space="preserve"> </w:t>
      </w:r>
      <w:r>
        <w:rPr>
          <w:color w:val="003F62"/>
          <w:sz w:val="20"/>
        </w:rPr>
        <w:t>‘business</w:t>
      </w:r>
      <w:r>
        <w:rPr>
          <w:color w:val="003F62"/>
          <w:spacing w:val="7"/>
          <w:sz w:val="20"/>
        </w:rPr>
        <w:t xml:space="preserve"> </w:t>
      </w:r>
      <w:r>
        <w:rPr>
          <w:color w:val="003F62"/>
          <w:sz w:val="20"/>
        </w:rPr>
        <w:t>as</w:t>
      </w:r>
      <w:r>
        <w:rPr>
          <w:color w:val="003F62"/>
          <w:spacing w:val="7"/>
          <w:sz w:val="20"/>
        </w:rPr>
        <w:t xml:space="preserve"> </w:t>
      </w:r>
      <w:r>
        <w:rPr>
          <w:color w:val="003F62"/>
          <w:sz w:val="20"/>
        </w:rPr>
        <w:t>usual’</w:t>
      </w:r>
      <w:r>
        <w:rPr>
          <w:color w:val="003F62"/>
          <w:spacing w:val="7"/>
          <w:sz w:val="20"/>
        </w:rPr>
        <w:t xml:space="preserve"> </w:t>
      </w:r>
      <w:r>
        <w:rPr>
          <w:color w:val="003F62"/>
          <w:spacing w:val="-2"/>
          <w:sz w:val="20"/>
        </w:rPr>
        <w:t>work.</w:t>
      </w:r>
    </w:p>
    <w:p w14:paraId="600981BE" w14:textId="77777777" w:rsidR="0023410F" w:rsidRDefault="001D4F61">
      <w:pPr>
        <w:pStyle w:val="ListParagraph"/>
        <w:numPr>
          <w:ilvl w:val="0"/>
          <w:numId w:val="22"/>
        </w:numPr>
        <w:tabs>
          <w:tab w:val="left" w:pos="719"/>
          <w:tab w:val="left" w:pos="720"/>
        </w:tabs>
        <w:spacing w:before="180"/>
        <w:rPr>
          <w:color w:val="003F62"/>
          <w:sz w:val="20"/>
        </w:rPr>
      </w:pPr>
      <w:r>
        <w:rPr>
          <w:color w:val="003F62"/>
          <w:sz w:val="20"/>
        </w:rPr>
        <w:t>Build</w:t>
      </w:r>
      <w:r>
        <w:rPr>
          <w:color w:val="003F62"/>
          <w:spacing w:val="14"/>
          <w:sz w:val="20"/>
        </w:rPr>
        <w:t xml:space="preserve"> </w:t>
      </w:r>
      <w:r>
        <w:rPr>
          <w:color w:val="003F62"/>
          <w:sz w:val="20"/>
        </w:rPr>
        <w:t>capacity</w:t>
      </w:r>
      <w:r>
        <w:rPr>
          <w:color w:val="003F62"/>
          <w:spacing w:val="15"/>
          <w:sz w:val="20"/>
        </w:rPr>
        <w:t xml:space="preserve"> </w:t>
      </w:r>
      <w:r>
        <w:rPr>
          <w:color w:val="003F62"/>
          <w:sz w:val="20"/>
        </w:rPr>
        <w:t>in</w:t>
      </w:r>
      <w:r>
        <w:rPr>
          <w:color w:val="003F62"/>
          <w:spacing w:val="15"/>
          <w:sz w:val="20"/>
        </w:rPr>
        <w:t xml:space="preserve"> </w:t>
      </w:r>
      <w:r>
        <w:rPr>
          <w:color w:val="003F62"/>
          <w:sz w:val="20"/>
        </w:rPr>
        <w:t>our</w:t>
      </w:r>
      <w:r>
        <w:rPr>
          <w:color w:val="003F62"/>
          <w:spacing w:val="14"/>
          <w:sz w:val="20"/>
        </w:rPr>
        <w:t xml:space="preserve"> </w:t>
      </w:r>
      <w:r>
        <w:rPr>
          <w:color w:val="003F62"/>
          <w:sz w:val="20"/>
        </w:rPr>
        <w:t>region</w:t>
      </w:r>
      <w:r>
        <w:rPr>
          <w:color w:val="003F62"/>
          <w:spacing w:val="15"/>
          <w:sz w:val="20"/>
        </w:rPr>
        <w:t xml:space="preserve"> </w:t>
      </w:r>
      <w:r>
        <w:rPr>
          <w:color w:val="003F62"/>
          <w:sz w:val="20"/>
        </w:rPr>
        <w:t>with</w:t>
      </w:r>
      <w:r>
        <w:rPr>
          <w:color w:val="003F62"/>
          <w:spacing w:val="15"/>
          <w:sz w:val="20"/>
        </w:rPr>
        <w:t xml:space="preserve"> </w:t>
      </w:r>
      <w:r>
        <w:rPr>
          <w:color w:val="003F62"/>
          <w:sz w:val="20"/>
        </w:rPr>
        <w:t>a</w:t>
      </w:r>
      <w:r>
        <w:rPr>
          <w:color w:val="003F62"/>
          <w:spacing w:val="14"/>
          <w:sz w:val="20"/>
        </w:rPr>
        <w:t xml:space="preserve"> </w:t>
      </w:r>
      <w:r>
        <w:rPr>
          <w:color w:val="003F62"/>
          <w:sz w:val="20"/>
        </w:rPr>
        <w:t>focus</w:t>
      </w:r>
      <w:r>
        <w:rPr>
          <w:color w:val="003F62"/>
          <w:spacing w:val="15"/>
          <w:sz w:val="20"/>
        </w:rPr>
        <w:t xml:space="preserve"> </w:t>
      </w:r>
      <w:r>
        <w:rPr>
          <w:color w:val="003F62"/>
          <w:sz w:val="20"/>
        </w:rPr>
        <w:t>on</w:t>
      </w:r>
      <w:r>
        <w:rPr>
          <w:color w:val="003F62"/>
          <w:spacing w:val="15"/>
          <w:sz w:val="20"/>
        </w:rPr>
        <w:t xml:space="preserve"> </w:t>
      </w:r>
      <w:r>
        <w:rPr>
          <w:color w:val="003F62"/>
          <w:sz w:val="20"/>
        </w:rPr>
        <w:t>leadership,</w:t>
      </w:r>
      <w:r>
        <w:rPr>
          <w:color w:val="003F62"/>
          <w:spacing w:val="15"/>
          <w:sz w:val="20"/>
        </w:rPr>
        <w:t xml:space="preserve"> </w:t>
      </w:r>
      <w:r>
        <w:rPr>
          <w:color w:val="003F62"/>
          <w:sz w:val="20"/>
        </w:rPr>
        <w:t>engagement,</w:t>
      </w:r>
      <w:r>
        <w:rPr>
          <w:color w:val="003F62"/>
          <w:spacing w:val="14"/>
          <w:sz w:val="20"/>
        </w:rPr>
        <w:t xml:space="preserve"> </w:t>
      </w:r>
      <w:r>
        <w:rPr>
          <w:color w:val="003F62"/>
          <w:sz w:val="20"/>
        </w:rPr>
        <w:t>partnership,</w:t>
      </w:r>
      <w:r>
        <w:rPr>
          <w:color w:val="003F62"/>
          <w:spacing w:val="15"/>
          <w:sz w:val="20"/>
        </w:rPr>
        <w:t xml:space="preserve"> </w:t>
      </w:r>
      <w:r>
        <w:rPr>
          <w:color w:val="003F62"/>
          <w:sz w:val="20"/>
        </w:rPr>
        <w:t>strategy</w:t>
      </w:r>
      <w:r>
        <w:rPr>
          <w:color w:val="003F62"/>
          <w:spacing w:val="15"/>
          <w:sz w:val="20"/>
        </w:rPr>
        <w:t xml:space="preserve"> </w:t>
      </w:r>
      <w:r>
        <w:rPr>
          <w:color w:val="003F62"/>
          <w:sz w:val="20"/>
        </w:rPr>
        <w:t>and</w:t>
      </w:r>
      <w:r>
        <w:rPr>
          <w:color w:val="003F62"/>
          <w:spacing w:val="14"/>
          <w:sz w:val="20"/>
        </w:rPr>
        <w:t xml:space="preserve"> </w:t>
      </w:r>
      <w:r>
        <w:rPr>
          <w:color w:val="003F62"/>
          <w:spacing w:val="-2"/>
          <w:sz w:val="20"/>
        </w:rPr>
        <w:t>advocacy.</w:t>
      </w:r>
    </w:p>
    <w:p w14:paraId="600981BF" w14:textId="77777777" w:rsidR="0023410F" w:rsidRDefault="001D4F61">
      <w:pPr>
        <w:pStyle w:val="ListParagraph"/>
        <w:numPr>
          <w:ilvl w:val="0"/>
          <w:numId w:val="22"/>
        </w:numPr>
        <w:tabs>
          <w:tab w:val="left" w:pos="719"/>
          <w:tab w:val="left" w:pos="720"/>
        </w:tabs>
        <w:spacing w:before="181" w:line="249" w:lineRule="auto"/>
        <w:ind w:right="789"/>
        <w:rPr>
          <w:color w:val="003F62"/>
          <w:sz w:val="20"/>
        </w:rPr>
      </w:pPr>
      <w:r>
        <w:rPr>
          <w:color w:val="003F62"/>
          <w:w w:val="105"/>
          <w:sz w:val="20"/>
        </w:rPr>
        <w:t>Champion</w:t>
      </w:r>
      <w:r>
        <w:rPr>
          <w:color w:val="003F62"/>
          <w:spacing w:val="-15"/>
          <w:w w:val="105"/>
          <w:sz w:val="20"/>
        </w:rPr>
        <w:t xml:space="preserve"> </w:t>
      </w:r>
      <w:r>
        <w:rPr>
          <w:color w:val="003F62"/>
          <w:w w:val="105"/>
          <w:sz w:val="20"/>
        </w:rPr>
        <w:t>research,</w:t>
      </w:r>
      <w:r>
        <w:rPr>
          <w:color w:val="003F62"/>
          <w:spacing w:val="-15"/>
          <w:w w:val="105"/>
          <w:sz w:val="20"/>
        </w:rPr>
        <w:t xml:space="preserve"> </w:t>
      </w:r>
      <w:r>
        <w:rPr>
          <w:color w:val="003F62"/>
          <w:w w:val="105"/>
          <w:sz w:val="20"/>
        </w:rPr>
        <w:t>development,</w:t>
      </w:r>
      <w:r>
        <w:rPr>
          <w:color w:val="003F62"/>
          <w:spacing w:val="-14"/>
          <w:w w:val="105"/>
          <w:sz w:val="20"/>
        </w:rPr>
        <w:t xml:space="preserve"> </w:t>
      </w:r>
      <w:r>
        <w:rPr>
          <w:color w:val="003F62"/>
          <w:w w:val="105"/>
          <w:sz w:val="20"/>
        </w:rPr>
        <w:t>innovation</w:t>
      </w:r>
      <w:r>
        <w:rPr>
          <w:color w:val="003F62"/>
          <w:spacing w:val="-15"/>
          <w:w w:val="105"/>
          <w:sz w:val="20"/>
        </w:rPr>
        <w:t xml:space="preserve"> </w:t>
      </w:r>
      <w:r>
        <w:rPr>
          <w:color w:val="003F62"/>
          <w:w w:val="105"/>
          <w:sz w:val="20"/>
        </w:rPr>
        <w:t>and</w:t>
      </w:r>
      <w:r>
        <w:rPr>
          <w:color w:val="003F62"/>
          <w:spacing w:val="-14"/>
          <w:w w:val="105"/>
          <w:sz w:val="20"/>
        </w:rPr>
        <w:t xml:space="preserve"> </w:t>
      </w:r>
      <w:r>
        <w:rPr>
          <w:color w:val="003F62"/>
          <w:w w:val="105"/>
          <w:sz w:val="20"/>
        </w:rPr>
        <w:t>entrepreneurship</w:t>
      </w:r>
      <w:r>
        <w:rPr>
          <w:color w:val="003F62"/>
          <w:spacing w:val="-15"/>
          <w:w w:val="105"/>
          <w:sz w:val="20"/>
        </w:rPr>
        <w:t xml:space="preserve"> </w:t>
      </w:r>
      <w:r>
        <w:rPr>
          <w:color w:val="003F62"/>
          <w:w w:val="105"/>
          <w:sz w:val="20"/>
        </w:rPr>
        <w:t>to</w:t>
      </w:r>
      <w:r>
        <w:rPr>
          <w:color w:val="003F62"/>
          <w:spacing w:val="-15"/>
          <w:w w:val="105"/>
          <w:sz w:val="20"/>
        </w:rPr>
        <w:t xml:space="preserve"> </w:t>
      </w:r>
      <w:r>
        <w:rPr>
          <w:color w:val="003F62"/>
          <w:w w:val="105"/>
          <w:sz w:val="20"/>
        </w:rPr>
        <w:t>provide</w:t>
      </w:r>
      <w:r>
        <w:rPr>
          <w:color w:val="003F62"/>
          <w:spacing w:val="-14"/>
          <w:w w:val="105"/>
          <w:sz w:val="20"/>
        </w:rPr>
        <w:t xml:space="preserve"> </w:t>
      </w:r>
      <w:r>
        <w:rPr>
          <w:color w:val="003F62"/>
          <w:w w:val="105"/>
          <w:sz w:val="20"/>
        </w:rPr>
        <w:t>for</w:t>
      </w:r>
      <w:r>
        <w:rPr>
          <w:color w:val="003F62"/>
          <w:spacing w:val="-15"/>
          <w:w w:val="105"/>
          <w:sz w:val="20"/>
        </w:rPr>
        <w:t xml:space="preserve"> </w:t>
      </w:r>
      <w:r>
        <w:rPr>
          <w:color w:val="003F62"/>
          <w:w w:val="105"/>
          <w:sz w:val="20"/>
        </w:rPr>
        <w:t>a</w:t>
      </w:r>
      <w:r>
        <w:rPr>
          <w:color w:val="003F62"/>
          <w:spacing w:val="-14"/>
          <w:w w:val="105"/>
          <w:sz w:val="20"/>
        </w:rPr>
        <w:t xml:space="preserve"> </w:t>
      </w:r>
      <w:r>
        <w:rPr>
          <w:color w:val="003F62"/>
          <w:w w:val="105"/>
          <w:sz w:val="20"/>
        </w:rPr>
        <w:t>viable</w:t>
      </w:r>
      <w:r>
        <w:rPr>
          <w:color w:val="003F62"/>
          <w:spacing w:val="-15"/>
          <w:w w:val="105"/>
          <w:sz w:val="20"/>
        </w:rPr>
        <w:t xml:space="preserve"> </w:t>
      </w:r>
      <w:r>
        <w:rPr>
          <w:color w:val="003F62"/>
          <w:w w:val="105"/>
          <w:sz w:val="20"/>
        </w:rPr>
        <w:t>and</w:t>
      </w:r>
      <w:r>
        <w:rPr>
          <w:color w:val="003F62"/>
          <w:spacing w:val="-15"/>
          <w:w w:val="105"/>
          <w:sz w:val="20"/>
        </w:rPr>
        <w:t xml:space="preserve"> </w:t>
      </w:r>
      <w:r>
        <w:rPr>
          <w:color w:val="003F62"/>
          <w:w w:val="105"/>
          <w:sz w:val="20"/>
        </w:rPr>
        <w:t>innovative</w:t>
      </w:r>
      <w:r>
        <w:rPr>
          <w:color w:val="003F62"/>
          <w:w w:val="105"/>
          <w:sz w:val="20"/>
        </w:rPr>
        <w:t xml:space="preserve"> regional economy.</w:t>
      </w:r>
    </w:p>
    <w:p w14:paraId="600981C0" w14:textId="77777777" w:rsidR="0023410F" w:rsidRDefault="001D4F61">
      <w:pPr>
        <w:pStyle w:val="ListParagraph"/>
        <w:numPr>
          <w:ilvl w:val="0"/>
          <w:numId w:val="22"/>
        </w:numPr>
        <w:tabs>
          <w:tab w:val="left" w:pos="719"/>
          <w:tab w:val="left" w:pos="720"/>
        </w:tabs>
        <w:spacing w:before="171" w:line="249" w:lineRule="auto"/>
        <w:ind w:right="278"/>
        <w:rPr>
          <w:color w:val="003F62"/>
          <w:sz w:val="20"/>
        </w:rPr>
      </w:pPr>
      <w:r>
        <w:rPr>
          <w:color w:val="003F62"/>
          <w:w w:val="105"/>
          <w:sz w:val="20"/>
        </w:rPr>
        <w:t>Sponsor</w:t>
      </w:r>
      <w:r>
        <w:rPr>
          <w:color w:val="003F62"/>
          <w:spacing w:val="-8"/>
          <w:w w:val="105"/>
          <w:sz w:val="20"/>
        </w:rPr>
        <w:t xml:space="preserve"> </w:t>
      </w:r>
      <w:r>
        <w:rPr>
          <w:color w:val="003F62"/>
          <w:w w:val="105"/>
          <w:sz w:val="20"/>
        </w:rPr>
        <w:t>volunteer</w:t>
      </w:r>
      <w:r>
        <w:rPr>
          <w:color w:val="003F62"/>
          <w:spacing w:val="-8"/>
          <w:w w:val="105"/>
          <w:sz w:val="20"/>
        </w:rPr>
        <w:t xml:space="preserve"> </w:t>
      </w:r>
      <w:r>
        <w:rPr>
          <w:color w:val="003F62"/>
          <w:w w:val="105"/>
          <w:sz w:val="20"/>
        </w:rPr>
        <w:t>community</w:t>
      </w:r>
      <w:r>
        <w:rPr>
          <w:color w:val="003F62"/>
          <w:spacing w:val="-8"/>
          <w:w w:val="105"/>
          <w:sz w:val="20"/>
        </w:rPr>
        <w:t xml:space="preserve"> </w:t>
      </w:r>
      <w:r>
        <w:rPr>
          <w:color w:val="003F62"/>
          <w:w w:val="105"/>
          <w:sz w:val="20"/>
        </w:rPr>
        <w:t>participation</w:t>
      </w:r>
      <w:r>
        <w:rPr>
          <w:color w:val="003F62"/>
          <w:spacing w:val="-8"/>
          <w:w w:val="105"/>
          <w:sz w:val="20"/>
        </w:rPr>
        <w:t xml:space="preserve"> </w:t>
      </w:r>
      <w:r>
        <w:rPr>
          <w:color w:val="003F62"/>
          <w:w w:val="105"/>
          <w:sz w:val="20"/>
        </w:rPr>
        <w:t>and</w:t>
      </w:r>
      <w:r>
        <w:rPr>
          <w:color w:val="003F62"/>
          <w:spacing w:val="-8"/>
          <w:w w:val="105"/>
          <w:sz w:val="20"/>
        </w:rPr>
        <w:t xml:space="preserve"> </w:t>
      </w:r>
      <w:r>
        <w:rPr>
          <w:color w:val="003F62"/>
          <w:w w:val="105"/>
          <w:sz w:val="20"/>
        </w:rPr>
        <w:t>community</w:t>
      </w:r>
      <w:r>
        <w:rPr>
          <w:color w:val="003F62"/>
          <w:spacing w:val="-8"/>
          <w:w w:val="105"/>
          <w:sz w:val="20"/>
        </w:rPr>
        <w:t xml:space="preserve"> </w:t>
      </w:r>
      <w:r>
        <w:rPr>
          <w:color w:val="003F62"/>
          <w:w w:val="105"/>
          <w:sz w:val="20"/>
        </w:rPr>
        <w:t>groups</w:t>
      </w:r>
      <w:r>
        <w:rPr>
          <w:color w:val="003F62"/>
          <w:spacing w:val="-8"/>
          <w:w w:val="105"/>
          <w:sz w:val="20"/>
        </w:rPr>
        <w:t xml:space="preserve"> </w:t>
      </w:r>
      <w:r>
        <w:rPr>
          <w:color w:val="003F62"/>
          <w:w w:val="105"/>
          <w:sz w:val="20"/>
        </w:rPr>
        <w:t>to</w:t>
      </w:r>
      <w:r>
        <w:rPr>
          <w:color w:val="003F62"/>
          <w:spacing w:val="-8"/>
          <w:w w:val="105"/>
          <w:sz w:val="20"/>
        </w:rPr>
        <w:t xml:space="preserve"> </w:t>
      </w:r>
      <w:r>
        <w:rPr>
          <w:color w:val="003F62"/>
          <w:w w:val="105"/>
          <w:sz w:val="20"/>
        </w:rPr>
        <w:t>sustain</w:t>
      </w:r>
      <w:r>
        <w:rPr>
          <w:color w:val="003F62"/>
          <w:spacing w:val="-8"/>
          <w:w w:val="105"/>
          <w:sz w:val="20"/>
        </w:rPr>
        <w:t xml:space="preserve"> </w:t>
      </w:r>
      <w:r>
        <w:rPr>
          <w:color w:val="003F62"/>
          <w:w w:val="105"/>
          <w:sz w:val="20"/>
        </w:rPr>
        <w:t>social,</w:t>
      </w:r>
      <w:r>
        <w:rPr>
          <w:color w:val="003F62"/>
          <w:spacing w:val="-8"/>
          <w:w w:val="105"/>
          <w:sz w:val="20"/>
        </w:rPr>
        <w:t xml:space="preserve"> </w:t>
      </w:r>
      <w:r>
        <w:rPr>
          <w:color w:val="003F62"/>
          <w:w w:val="105"/>
          <w:sz w:val="20"/>
        </w:rPr>
        <w:t>economic,</w:t>
      </w:r>
      <w:r>
        <w:rPr>
          <w:color w:val="003F62"/>
          <w:spacing w:val="-8"/>
          <w:w w:val="105"/>
          <w:sz w:val="20"/>
        </w:rPr>
        <w:t xml:space="preserve"> </w:t>
      </w:r>
      <w:r>
        <w:rPr>
          <w:color w:val="003F62"/>
          <w:w w:val="105"/>
          <w:sz w:val="20"/>
        </w:rPr>
        <w:t>environmental and cultural activities.</w:t>
      </w:r>
    </w:p>
    <w:p w14:paraId="600981C1" w14:textId="77777777" w:rsidR="0023410F" w:rsidRDefault="001D4F61">
      <w:pPr>
        <w:pStyle w:val="ListParagraph"/>
        <w:numPr>
          <w:ilvl w:val="0"/>
          <w:numId w:val="22"/>
        </w:numPr>
        <w:tabs>
          <w:tab w:val="left" w:pos="719"/>
          <w:tab w:val="left" w:pos="720"/>
        </w:tabs>
        <w:spacing w:before="172"/>
        <w:rPr>
          <w:color w:val="003F62"/>
          <w:sz w:val="20"/>
        </w:rPr>
      </w:pPr>
      <w:r>
        <w:rPr>
          <w:color w:val="003F62"/>
          <w:sz w:val="20"/>
        </w:rPr>
        <w:t>Contribute</w:t>
      </w:r>
      <w:r>
        <w:rPr>
          <w:color w:val="003F62"/>
          <w:spacing w:val="16"/>
          <w:sz w:val="20"/>
        </w:rPr>
        <w:t xml:space="preserve"> </w:t>
      </w:r>
      <w:r>
        <w:rPr>
          <w:color w:val="003F62"/>
          <w:sz w:val="20"/>
        </w:rPr>
        <w:t>to</w:t>
      </w:r>
      <w:r>
        <w:rPr>
          <w:color w:val="003F62"/>
          <w:spacing w:val="17"/>
          <w:sz w:val="20"/>
        </w:rPr>
        <w:t xml:space="preserve"> </w:t>
      </w:r>
      <w:r>
        <w:rPr>
          <w:color w:val="003F62"/>
          <w:sz w:val="20"/>
        </w:rPr>
        <w:t>integrated</w:t>
      </w:r>
      <w:r>
        <w:rPr>
          <w:color w:val="003F62"/>
          <w:spacing w:val="16"/>
          <w:sz w:val="20"/>
        </w:rPr>
        <w:t xml:space="preserve"> </w:t>
      </w:r>
      <w:r>
        <w:rPr>
          <w:color w:val="003F62"/>
          <w:sz w:val="20"/>
        </w:rPr>
        <w:t>planning</w:t>
      </w:r>
      <w:r>
        <w:rPr>
          <w:color w:val="003F62"/>
          <w:spacing w:val="17"/>
          <w:sz w:val="20"/>
        </w:rPr>
        <w:t xml:space="preserve"> </w:t>
      </w:r>
      <w:r>
        <w:rPr>
          <w:color w:val="003F62"/>
          <w:sz w:val="20"/>
        </w:rPr>
        <w:t>and</w:t>
      </w:r>
      <w:r>
        <w:rPr>
          <w:color w:val="003F62"/>
          <w:spacing w:val="17"/>
          <w:sz w:val="20"/>
        </w:rPr>
        <w:t xml:space="preserve"> </w:t>
      </w:r>
      <w:r>
        <w:rPr>
          <w:color w:val="003F62"/>
          <w:sz w:val="20"/>
        </w:rPr>
        <w:t>management</w:t>
      </w:r>
      <w:r>
        <w:rPr>
          <w:color w:val="003F62"/>
          <w:spacing w:val="16"/>
          <w:sz w:val="20"/>
        </w:rPr>
        <w:t xml:space="preserve"> </w:t>
      </w:r>
      <w:r>
        <w:rPr>
          <w:color w:val="003F62"/>
          <w:sz w:val="20"/>
        </w:rPr>
        <w:t>of</w:t>
      </w:r>
      <w:r>
        <w:rPr>
          <w:color w:val="003F62"/>
          <w:spacing w:val="17"/>
          <w:sz w:val="20"/>
        </w:rPr>
        <w:t xml:space="preserve"> </w:t>
      </w:r>
      <w:r>
        <w:rPr>
          <w:color w:val="003F62"/>
          <w:sz w:val="20"/>
        </w:rPr>
        <w:t>natural</w:t>
      </w:r>
      <w:r>
        <w:rPr>
          <w:color w:val="003F62"/>
          <w:spacing w:val="17"/>
          <w:sz w:val="20"/>
        </w:rPr>
        <w:t xml:space="preserve"> </w:t>
      </w:r>
      <w:r>
        <w:rPr>
          <w:color w:val="003F62"/>
          <w:sz w:val="20"/>
        </w:rPr>
        <w:t>resources,</w:t>
      </w:r>
      <w:r>
        <w:rPr>
          <w:color w:val="003F62"/>
          <w:spacing w:val="16"/>
          <w:sz w:val="20"/>
        </w:rPr>
        <w:t xml:space="preserve"> </w:t>
      </w:r>
      <w:r>
        <w:rPr>
          <w:color w:val="003F62"/>
          <w:sz w:val="20"/>
        </w:rPr>
        <w:t>natural</w:t>
      </w:r>
      <w:r>
        <w:rPr>
          <w:color w:val="003F62"/>
          <w:spacing w:val="17"/>
          <w:sz w:val="20"/>
        </w:rPr>
        <w:t xml:space="preserve"> </w:t>
      </w:r>
      <w:r>
        <w:rPr>
          <w:color w:val="003F62"/>
          <w:sz w:val="20"/>
        </w:rPr>
        <w:t>assets</w:t>
      </w:r>
      <w:r>
        <w:rPr>
          <w:color w:val="003F62"/>
          <w:spacing w:val="17"/>
          <w:sz w:val="20"/>
        </w:rPr>
        <w:t xml:space="preserve"> </w:t>
      </w:r>
      <w:r>
        <w:rPr>
          <w:color w:val="003F62"/>
          <w:sz w:val="20"/>
        </w:rPr>
        <w:t>and</w:t>
      </w:r>
      <w:r>
        <w:rPr>
          <w:color w:val="003F62"/>
          <w:spacing w:val="16"/>
          <w:sz w:val="20"/>
        </w:rPr>
        <w:t xml:space="preserve"> </w:t>
      </w:r>
      <w:r>
        <w:rPr>
          <w:color w:val="003F62"/>
          <w:spacing w:val="-2"/>
          <w:sz w:val="20"/>
        </w:rPr>
        <w:t>biodiversity.</w:t>
      </w:r>
    </w:p>
    <w:p w14:paraId="600981C2" w14:textId="77777777" w:rsidR="0023410F" w:rsidRDefault="001D4F61">
      <w:pPr>
        <w:pStyle w:val="ListParagraph"/>
        <w:numPr>
          <w:ilvl w:val="0"/>
          <w:numId w:val="22"/>
        </w:numPr>
        <w:tabs>
          <w:tab w:val="left" w:pos="719"/>
          <w:tab w:val="left" w:pos="720"/>
        </w:tabs>
        <w:spacing w:before="180" w:line="249" w:lineRule="auto"/>
        <w:ind w:right="485"/>
        <w:rPr>
          <w:color w:val="003F62"/>
          <w:sz w:val="20"/>
        </w:rPr>
      </w:pPr>
      <w:r>
        <w:rPr>
          <w:color w:val="003F62"/>
          <w:w w:val="105"/>
          <w:sz w:val="20"/>
        </w:rPr>
        <w:t>Continue</w:t>
      </w:r>
      <w:r>
        <w:rPr>
          <w:color w:val="003F62"/>
          <w:spacing w:val="-10"/>
          <w:w w:val="105"/>
          <w:sz w:val="20"/>
        </w:rPr>
        <w:t xml:space="preserve"> </w:t>
      </w:r>
      <w:r>
        <w:rPr>
          <w:color w:val="003F62"/>
          <w:w w:val="105"/>
          <w:sz w:val="20"/>
        </w:rPr>
        <w:t>our</w:t>
      </w:r>
      <w:r>
        <w:rPr>
          <w:color w:val="003F62"/>
          <w:spacing w:val="-10"/>
          <w:w w:val="105"/>
          <w:sz w:val="20"/>
        </w:rPr>
        <w:t xml:space="preserve"> </w:t>
      </w:r>
      <w:r>
        <w:rPr>
          <w:color w:val="003F62"/>
          <w:w w:val="105"/>
          <w:sz w:val="20"/>
        </w:rPr>
        <w:t>Water</w:t>
      </w:r>
      <w:r>
        <w:rPr>
          <w:color w:val="003F62"/>
          <w:spacing w:val="-10"/>
          <w:w w:val="105"/>
          <w:sz w:val="20"/>
        </w:rPr>
        <w:t xml:space="preserve"> </w:t>
      </w:r>
      <w:r>
        <w:rPr>
          <w:color w:val="003F62"/>
          <w:w w:val="105"/>
          <w:sz w:val="20"/>
        </w:rPr>
        <w:t>for</w:t>
      </w:r>
      <w:r>
        <w:rPr>
          <w:color w:val="003F62"/>
          <w:spacing w:val="-10"/>
          <w:w w:val="105"/>
          <w:sz w:val="20"/>
        </w:rPr>
        <w:t xml:space="preserve"> </w:t>
      </w:r>
      <w:r>
        <w:rPr>
          <w:color w:val="003F62"/>
          <w:w w:val="105"/>
          <w:sz w:val="20"/>
        </w:rPr>
        <w:t>Community</w:t>
      </w:r>
      <w:r>
        <w:rPr>
          <w:color w:val="003F62"/>
          <w:spacing w:val="-10"/>
          <w:w w:val="105"/>
          <w:sz w:val="20"/>
        </w:rPr>
        <w:t xml:space="preserve"> </w:t>
      </w:r>
      <w:r>
        <w:rPr>
          <w:color w:val="003F62"/>
          <w:w w:val="105"/>
          <w:sz w:val="20"/>
        </w:rPr>
        <w:t>program</w:t>
      </w:r>
      <w:r>
        <w:rPr>
          <w:color w:val="003F62"/>
          <w:spacing w:val="-10"/>
          <w:w w:val="105"/>
          <w:sz w:val="20"/>
        </w:rPr>
        <w:t xml:space="preserve"> </w:t>
      </w:r>
      <w:r>
        <w:rPr>
          <w:color w:val="003F62"/>
          <w:w w:val="105"/>
          <w:sz w:val="20"/>
        </w:rPr>
        <w:t>to</w:t>
      </w:r>
      <w:r>
        <w:rPr>
          <w:color w:val="003F62"/>
          <w:spacing w:val="-10"/>
          <w:w w:val="105"/>
          <w:sz w:val="20"/>
        </w:rPr>
        <w:t xml:space="preserve"> </w:t>
      </w:r>
      <w:r>
        <w:rPr>
          <w:color w:val="003F62"/>
          <w:w w:val="105"/>
          <w:sz w:val="20"/>
        </w:rPr>
        <w:t>support</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benefits</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green</w:t>
      </w:r>
      <w:r>
        <w:rPr>
          <w:color w:val="003F62"/>
          <w:spacing w:val="-10"/>
          <w:w w:val="105"/>
          <w:sz w:val="20"/>
        </w:rPr>
        <w:t xml:space="preserve"> </w:t>
      </w:r>
      <w:r>
        <w:rPr>
          <w:color w:val="003F62"/>
          <w:w w:val="105"/>
          <w:sz w:val="20"/>
        </w:rPr>
        <w:t>public</w:t>
      </w:r>
      <w:r>
        <w:rPr>
          <w:color w:val="003F62"/>
          <w:spacing w:val="-10"/>
          <w:w w:val="105"/>
          <w:sz w:val="20"/>
        </w:rPr>
        <w:t xml:space="preserve"> </w:t>
      </w:r>
      <w:r>
        <w:rPr>
          <w:color w:val="003F62"/>
          <w:w w:val="105"/>
          <w:sz w:val="20"/>
        </w:rPr>
        <w:t>open</w:t>
      </w:r>
      <w:r>
        <w:rPr>
          <w:color w:val="003F62"/>
          <w:spacing w:val="-10"/>
          <w:w w:val="105"/>
          <w:sz w:val="20"/>
        </w:rPr>
        <w:t xml:space="preserve"> </w:t>
      </w:r>
      <w:r>
        <w:rPr>
          <w:color w:val="003F62"/>
          <w:w w:val="105"/>
          <w:sz w:val="20"/>
        </w:rPr>
        <w:t>spaces,</w:t>
      </w:r>
      <w:r>
        <w:rPr>
          <w:color w:val="003F62"/>
          <w:spacing w:val="-10"/>
          <w:w w:val="105"/>
          <w:sz w:val="20"/>
        </w:rPr>
        <w:t xml:space="preserve"> </w:t>
      </w:r>
      <w:r>
        <w:rPr>
          <w:color w:val="003F62"/>
          <w:w w:val="105"/>
          <w:sz w:val="20"/>
        </w:rPr>
        <w:t>accessible drinking water fountains and sporting facilities.</w:t>
      </w:r>
    </w:p>
    <w:p w14:paraId="600981C3" w14:textId="77777777" w:rsidR="0023410F" w:rsidRDefault="001D4F61">
      <w:pPr>
        <w:pStyle w:val="Heading5"/>
        <w:spacing w:before="182"/>
        <w:rPr>
          <w:b w:val="0"/>
          <w:sz w:val="11"/>
        </w:rPr>
      </w:pPr>
      <w:r>
        <w:rPr>
          <w:color w:val="003F62"/>
          <w:spacing w:val="-6"/>
        </w:rPr>
        <w:t>Measures</w:t>
      </w:r>
      <w:r>
        <w:rPr>
          <w:color w:val="003F62"/>
          <w:spacing w:val="-5"/>
        </w:rPr>
        <w:t xml:space="preserve"> </w:t>
      </w:r>
      <w:r>
        <w:rPr>
          <w:color w:val="003F62"/>
          <w:spacing w:val="-6"/>
        </w:rPr>
        <w:t>of</w:t>
      </w:r>
      <w:r>
        <w:rPr>
          <w:color w:val="003F62"/>
          <w:spacing w:val="-4"/>
        </w:rPr>
        <w:t xml:space="preserve"> </w:t>
      </w:r>
      <w:r>
        <w:rPr>
          <w:color w:val="003F62"/>
          <w:spacing w:val="-6"/>
        </w:rPr>
        <w:t>success</w:t>
      </w:r>
      <w:r>
        <w:rPr>
          <w:b w:val="0"/>
          <w:color w:val="231F20"/>
          <w:spacing w:val="-6"/>
          <w:position w:val="7"/>
          <w:sz w:val="11"/>
        </w:rPr>
        <w:t>13</w:t>
      </w:r>
    </w:p>
    <w:p w14:paraId="600981C4" w14:textId="77777777" w:rsidR="0023410F" w:rsidRDefault="001D4F61">
      <w:pPr>
        <w:pStyle w:val="BodyText"/>
        <w:spacing w:before="172" w:line="249" w:lineRule="auto"/>
        <w:ind w:left="360" w:right="665"/>
      </w:pPr>
      <w:r>
        <w:rPr>
          <w:color w:val="003F62"/>
          <w:w w:val="105"/>
        </w:rPr>
        <w:t>We</w:t>
      </w:r>
      <w:r>
        <w:rPr>
          <w:color w:val="003F62"/>
          <w:spacing w:val="-15"/>
          <w:w w:val="105"/>
        </w:rPr>
        <w:t xml:space="preserve"> </w:t>
      </w:r>
      <w:r>
        <w:rPr>
          <w:color w:val="003F62"/>
          <w:w w:val="105"/>
        </w:rPr>
        <w:t>aim</w:t>
      </w:r>
      <w:r>
        <w:rPr>
          <w:color w:val="003F62"/>
          <w:spacing w:val="-15"/>
          <w:w w:val="105"/>
        </w:rPr>
        <w:t xml:space="preserve"> </w:t>
      </w:r>
      <w:r>
        <w:rPr>
          <w:color w:val="003F62"/>
          <w:w w:val="105"/>
        </w:rPr>
        <w:t>to</w:t>
      </w:r>
      <w:r>
        <w:rPr>
          <w:color w:val="003F62"/>
          <w:spacing w:val="-14"/>
          <w:w w:val="105"/>
        </w:rPr>
        <w:t xml:space="preserve"> </w:t>
      </w:r>
      <w:r>
        <w:rPr>
          <w:b/>
          <w:color w:val="003F62"/>
          <w:w w:val="105"/>
        </w:rPr>
        <w:t>maintain</w:t>
      </w:r>
      <w:r>
        <w:rPr>
          <w:b/>
          <w:color w:val="003F62"/>
          <w:spacing w:val="-15"/>
          <w:w w:val="105"/>
        </w:rPr>
        <w:t xml:space="preserve"> </w:t>
      </w:r>
      <w:r>
        <w:rPr>
          <w:color w:val="003F62"/>
          <w:w w:val="105"/>
        </w:rPr>
        <w:t>satisfaction</w:t>
      </w:r>
      <w:r>
        <w:rPr>
          <w:color w:val="003F62"/>
          <w:spacing w:val="-14"/>
          <w:w w:val="105"/>
        </w:rPr>
        <w:t xml:space="preserve"> </w:t>
      </w:r>
      <w:r>
        <w:rPr>
          <w:color w:val="003F62"/>
          <w:w w:val="105"/>
        </w:rPr>
        <w:t>with</w:t>
      </w:r>
      <w:r>
        <w:rPr>
          <w:color w:val="003F62"/>
          <w:spacing w:val="-15"/>
          <w:w w:val="105"/>
        </w:rPr>
        <w:t xml:space="preserve"> </w:t>
      </w:r>
      <w:r>
        <w:rPr>
          <w:color w:val="003F62"/>
          <w:w w:val="105"/>
        </w:rPr>
        <w:t>our</w:t>
      </w:r>
      <w:r>
        <w:rPr>
          <w:color w:val="003F62"/>
          <w:spacing w:val="-15"/>
          <w:w w:val="105"/>
        </w:rPr>
        <w:t xml:space="preserve"> </w:t>
      </w:r>
      <w:r>
        <w:rPr>
          <w:color w:val="003F62"/>
          <w:w w:val="105"/>
        </w:rPr>
        <w:t>approach</w:t>
      </w:r>
      <w:r>
        <w:rPr>
          <w:color w:val="003F62"/>
          <w:spacing w:val="-14"/>
          <w:w w:val="105"/>
        </w:rPr>
        <w:t xml:space="preserve"> </w:t>
      </w:r>
      <w:r>
        <w:rPr>
          <w:color w:val="003F62"/>
          <w:w w:val="105"/>
        </w:rPr>
        <w:t>to</w:t>
      </w:r>
      <w:r>
        <w:rPr>
          <w:color w:val="003F62"/>
          <w:spacing w:val="-15"/>
          <w:w w:val="105"/>
        </w:rPr>
        <w:t xml:space="preserve"> </w:t>
      </w:r>
      <w:r>
        <w:rPr>
          <w:color w:val="003F62"/>
          <w:w w:val="105"/>
        </w:rPr>
        <w:t>partnering</w:t>
      </w:r>
      <w:r>
        <w:rPr>
          <w:color w:val="003F62"/>
          <w:spacing w:val="-14"/>
          <w:w w:val="105"/>
        </w:rPr>
        <w:t xml:space="preserve"> </w:t>
      </w:r>
      <w:r>
        <w:rPr>
          <w:color w:val="003F62"/>
          <w:w w:val="105"/>
        </w:rPr>
        <w:t>for</w:t>
      </w:r>
      <w:r>
        <w:rPr>
          <w:color w:val="003F62"/>
          <w:spacing w:val="-15"/>
          <w:w w:val="105"/>
        </w:rPr>
        <w:t xml:space="preserve"> </w:t>
      </w:r>
      <w:r>
        <w:rPr>
          <w:color w:val="003F62"/>
          <w:w w:val="105"/>
        </w:rPr>
        <w:t>regional</w:t>
      </w:r>
      <w:r>
        <w:rPr>
          <w:color w:val="003F62"/>
          <w:spacing w:val="-15"/>
          <w:w w:val="105"/>
        </w:rPr>
        <w:t xml:space="preserve"> </w:t>
      </w:r>
      <w:r>
        <w:rPr>
          <w:color w:val="003F62"/>
          <w:w w:val="105"/>
        </w:rPr>
        <w:t>prosperity.</w:t>
      </w:r>
      <w:r>
        <w:rPr>
          <w:color w:val="003F62"/>
          <w:spacing w:val="-14"/>
          <w:w w:val="105"/>
        </w:rPr>
        <w:t xml:space="preserve"> </w:t>
      </w:r>
      <w:r>
        <w:rPr>
          <w:color w:val="003F62"/>
          <w:w w:val="105"/>
        </w:rPr>
        <w:t>Measures</w:t>
      </w:r>
      <w:r>
        <w:rPr>
          <w:color w:val="003F62"/>
          <w:spacing w:val="-15"/>
          <w:w w:val="105"/>
        </w:rPr>
        <w:t xml:space="preserve"> </w:t>
      </w:r>
      <w:r>
        <w:rPr>
          <w:color w:val="003F62"/>
          <w:w w:val="105"/>
        </w:rPr>
        <w:t>include</w:t>
      </w:r>
      <w:r>
        <w:rPr>
          <w:color w:val="003F62"/>
          <w:spacing w:val="-14"/>
          <w:w w:val="105"/>
        </w:rPr>
        <w:t xml:space="preserve"> </w:t>
      </w:r>
      <w:r>
        <w:rPr>
          <w:color w:val="003F62"/>
          <w:w w:val="105"/>
        </w:rPr>
        <w:t>a mixture of customer perception and event-based results.</w:t>
      </w:r>
    </w:p>
    <w:p w14:paraId="600981C5" w14:textId="77777777" w:rsidR="0023410F" w:rsidRDefault="0023410F">
      <w:pPr>
        <w:pStyle w:val="BodyText"/>
        <w:spacing w:before="4"/>
        <w:rPr>
          <w:sz w:val="17"/>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406"/>
        <w:gridCol w:w="1443"/>
        <w:gridCol w:w="939"/>
        <w:gridCol w:w="939"/>
        <w:gridCol w:w="939"/>
        <w:gridCol w:w="939"/>
        <w:gridCol w:w="939"/>
        <w:gridCol w:w="939"/>
        <w:gridCol w:w="939"/>
      </w:tblGrid>
      <w:tr w:rsidR="0023410F" w14:paraId="600981CF" w14:textId="77777777">
        <w:trPr>
          <w:trHeight w:val="455"/>
        </w:trPr>
        <w:tc>
          <w:tcPr>
            <w:tcW w:w="2406" w:type="dxa"/>
            <w:shd w:val="clear" w:color="auto" w:fill="003F62"/>
          </w:tcPr>
          <w:p w14:paraId="600981C6" w14:textId="77777777" w:rsidR="0023410F" w:rsidRDefault="001D4F61">
            <w:pPr>
              <w:pStyle w:val="TableParagraph"/>
              <w:spacing w:before="92"/>
              <w:ind w:left="77"/>
              <w:rPr>
                <w:b/>
                <w:sz w:val="24"/>
              </w:rPr>
            </w:pPr>
            <w:r>
              <w:rPr>
                <w:b/>
                <w:color w:val="FFFFFF"/>
                <w:spacing w:val="-2"/>
                <w:sz w:val="24"/>
              </w:rPr>
              <w:t>Measure</w:t>
            </w:r>
          </w:p>
        </w:tc>
        <w:tc>
          <w:tcPr>
            <w:tcW w:w="1443" w:type="dxa"/>
            <w:shd w:val="clear" w:color="auto" w:fill="003F62"/>
          </w:tcPr>
          <w:p w14:paraId="600981C7" w14:textId="77777777" w:rsidR="0023410F" w:rsidRDefault="001D4F61">
            <w:pPr>
              <w:pStyle w:val="TableParagraph"/>
              <w:spacing w:before="92"/>
              <w:ind w:left="278" w:right="237"/>
              <w:jc w:val="center"/>
              <w:rPr>
                <w:b/>
                <w:sz w:val="24"/>
              </w:rPr>
            </w:pPr>
            <w:r>
              <w:rPr>
                <w:b/>
                <w:color w:val="FFFFFF"/>
                <w:spacing w:val="-2"/>
                <w:sz w:val="24"/>
              </w:rPr>
              <w:t>Method</w:t>
            </w:r>
          </w:p>
        </w:tc>
        <w:tc>
          <w:tcPr>
            <w:tcW w:w="939" w:type="dxa"/>
            <w:shd w:val="clear" w:color="auto" w:fill="003F62"/>
          </w:tcPr>
          <w:p w14:paraId="600981C8" w14:textId="77777777" w:rsidR="0023410F" w:rsidRDefault="001D4F61">
            <w:pPr>
              <w:pStyle w:val="TableParagraph"/>
              <w:spacing w:before="92"/>
              <w:ind w:left="120" w:right="78"/>
              <w:jc w:val="center"/>
              <w:rPr>
                <w:b/>
                <w:sz w:val="24"/>
              </w:rPr>
            </w:pPr>
            <w:r>
              <w:rPr>
                <w:b/>
                <w:color w:val="FFFFFF"/>
                <w:spacing w:val="-2"/>
                <w:w w:val="110"/>
                <w:sz w:val="24"/>
              </w:rPr>
              <w:t>20/21</w:t>
            </w:r>
          </w:p>
        </w:tc>
        <w:tc>
          <w:tcPr>
            <w:tcW w:w="939" w:type="dxa"/>
            <w:shd w:val="clear" w:color="auto" w:fill="003F62"/>
          </w:tcPr>
          <w:p w14:paraId="600981C9" w14:textId="77777777" w:rsidR="0023410F" w:rsidRDefault="001D4F61">
            <w:pPr>
              <w:pStyle w:val="TableParagraph"/>
              <w:spacing w:before="92"/>
              <w:ind w:left="121" w:right="78"/>
              <w:jc w:val="center"/>
              <w:rPr>
                <w:b/>
                <w:sz w:val="24"/>
              </w:rPr>
            </w:pPr>
            <w:r>
              <w:rPr>
                <w:b/>
                <w:color w:val="FFFFFF"/>
                <w:spacing w:val="-2"/>
                <w:w w:val="105"/>
                <w:sz w:val="24"/>
              </w:rPr>
              <w:t>21/22</w:t>
            </w:r>
          </w:p>
        </w:tc>
        <w:tc>
          <w:tcPr>
            <w:tcW w:w="939" w:type="dxa"/>
            <w:shd w:val="clear" w:color="auto" w:fill="003F62"/>
          </w:tcPr>
          <w:p w14:paraId="600981CA" w14:textId="77777777" w:rsidR="0023410F" w:rsidRDefault="001D4F61">
            <w:pPr>
              <w:pStyle w:val="TableParagraph"/>
              <w:spacing w:before="92"/>
              <w:ind w:left="121" w:right="78"/>
              <w:jc w:val="center"/>
              <w:rPr>
                <w:b/>
                <w:sz w:val="24"/>
              </w:rPr>
            </w:pPr>
            <w:r>
              <w:rPr>
                <w:b/>
                <w:color w:val="FFFFFF"/>
                <w:spacing w:val="-2"/>
                <w:w w:val="110"/>
                <w:sz w:val="24"/>
              </w:rPr>
              <w:t>23/24</w:t>
            </w:r>
          </w:p>
        </w:tc>
        <w:tc>
          <w:tcPr>
            <w:tcW w:w="939" w:type="dxa"/>
            <w:shd w:val="clear" w:color="auto" w:fill="003F62"/>
          </w:tcPr>
          <w:p w14:paraId="600981CB" w14:textId="77777777" w:rsidR="0023410F" w:rsidRDefault="001D4F61">
            <w:pPr>
              <w:pStyle w:val="TableParagraph"/>
              <w:spacing w:before="92"/>
              <w:ind w:left="122" w:right="78"/>
              <w:jc w:val="center"/>
              <w:rPr>
                <w:b/>
                <w:sz w:val="24"/>
              </w:rPr>
            </w:pPr>
            <w:r>
              <w:rPr>
                <w:b/>
                <w:color w:val="FFFFFF"/>
                <w:spacing w:val="-2"/>
                <w:w w:val="110"/>
                <w:sz w:val="24"/>
              </w:rPr>
              <w:t>24/25</w:t>
            </w:r>
          </w:p>
        </w:tc>
        <w:tc>
          <w:tcPr>
            <w:tcW w:w="939" w:type="dxa"/>
            <w:shd w:val="clear" w:color="auto" w:fill="003F62"/>
          </w:tcPr>
          <w:p w14:paraId="600981CC" w14:textId="77777777" w:rsidR="0023410F" w:rsidRDefault="001D4F61">
            <w:pPr>
              <w:pStyle w:val="TableParagraph"/>
              <w:spacing w:before="92"/>
              <w:ind w:left="122" w:right="77"/>
              <w:jc w:val="center"/>
              <w:rPr>
                <w:b/>
                <w:sz w:val="24"/>
              </w:rPr>
            </w:pPr>
            <w:r>
              <w:rPr>
                <w:b/>
                <w:color w:val="FFFFFF"/>
                <w:spacing w:val="-2"/>
                <w:w w:val="110"/>
                <w:sz w:val="24"/>
              </w:rPr>
              <w:t>25/26</w:t>
            </w:r>
          </w:p>
        </w:tc>
        <w:tc>
          <w:tcPr>
            <w:tcW w:w="939" w:type="dxa"/>
            <w:shd w:val="clear" w:color="auto" w:fill="003F62"/>
          </w:tcPr>
          <w:p w14:paraId="600981CD" w14:textId="77777777" w:rsidR="0023410F" w:rsidRDefault="001D4F61">
            <w:pPr>
              <w:pStyle w:val="TableParagraph"/>
              <w:spacing w:before="92"/>
              <w:ind w:left="122" w:right="77"/>
              <w:jc w:val="center"/>
              <w:rPr>
                <w:b/>
                <w:sz w:val="24"/>
              </w:rPr>
            </w:pPr>
            <w:r>
              <w:rPr>
                <w:b/>
                <w:color w:val="FFFFFF"/>
                <w:spacing w:val="-2"/>
                <w:w w:val="110"/>
                <w:sz w:val="24"/>
              </w:rPr>
              <w:t>26/27</w:t>
            </w:r>
          </w:p>
        </w:tc>
        <w:tc>
          <w:tcPr>
            <w:tcW w:w="939" w:type="dxa"/>
            <w:shd w:val="clear" w:color="auto" w:fill="003F62"/>
          </w:tcPr>
          <w:p w14:paraId="600981CE" w14:textId="77777777" w:rsidR="0023410F" w:rsidRDefault="001D4F61">
            <w:pPr>
              <w:pStyle w:val="TableParagraph"/>
              <w:spacing w:before="92"/>
              <w:ind w:left="122" w:right="76"/>
              <w:jc w:val="center"/>
              <w:rPr>
                <w:b/>
                <w:sz w:val="24"/>
              </w:rPr>
            </w:pPr>
            <w:r>
              <w:rPr>
                <w:b/>
                <w:color w:val="FFFFFF"/>
                <w:spacing w:val="-2"/>
                <w:w w:val="110"/>
                <w:sz w:val="24"/>
              </w:rPr>
              <w:t>27/28</w:t>
            </w:r>
          </w:p>
        </w:tc>
      </w:tr>
      <w:tr w:rsidR="0023410F" w14:paraId="600981DA" w14:textId="77777777">
        <w:trPr>
          <w:trHeight w:val="1614"/>
        </w:trPr>
        <w:tc>
          <w:tcPr>
            <w:tcW w:w="2406" w:type="dxa"/>
            <w:tcBorders>
              <w:left w:val="nil"/>
              <w:bottom w:val="single" w:sz="8" w:space="0" w:color="003F62"/>
              <w:right w:val="single" w:sz="8" w:space="0" w:color="FFFFFF"/>
            </w:tcBorders>
          </w:tcPr>
          <w:p w14:paraId="600981D0" w14:textId="77777777" w:rsidR="0023410F" w:rsidRDefault="001D4F61">
            <w:pPr>
              <w:pStyle w:val="TableParagraph"/>
              <w:spacing w:before="23" w:line="249" w:lineRule="auto"/>
              <w:ind w:left="90" w:right="398"/>
              <w:jc w:val="both"/>
              <w:rPr>
                <w:sz w:val="18"/>
              </w:rPr>
            </w:pPr>
            <w:r>
              <w:rPr>
                <w:color w:val="003F62"/>
                <w:w w:val="105"/>
                <w:sz w:val="18"/>
              </w:rPr>
              <w:t>Percentage</w:t>
            </w:r>
            <w:r>
              <w:rPr>
                <w:color w:val="003F62"/>
                <w:spacing w:val="-14"/>
                <w:w w:val="105"/>
                <w:sz w:val="18"/>
              </w:rPr>
              <w:t xml:space="preserve"> </w:t>
            </w:r>
            <w:r>
              <w:rPr>
                <w:color w:val="003F62"/>
                <w:w w:val="105"/>
                <w:sz w:val="18"/>
              </w:rPr>
              <w:t>of</w:t>
            </w:r>
            <w:r>
              <w:rPr>
                <w:color w:val="003F62"/>
                <w:spacing w:val="-13"/>
                <w:w w:val="105"/>
                <w:sz w:val="18"/>
              </w:rPr>
              <w:t xml:space="preserve"> </w:t>
            </w:r>
            <w:r>
              <w:rPr>
                <w:color w:val="003F62"/>
                <w:w w:val="105"/>
                <w:sz w:val="18"/>
              </w:rPr>
              <w:t>regional stakeholders</w:t>
            </w:r>
            <w:r>
              <w:rPr>
                <w:color w:val="003F62"/>
                <w:spacing w:val="-14"/>
                <w:w w:val="105"/>
                <w:sz w:val="18"/>
              </w:rPr>
              <w:t xml:space="preserve"> </w:t>
            </w:r>
            <w:r>
              <w:rPr>
                <w:color w:val="003F62"/>
                <w:w w:val="105"/>
                <w:sz w:val="18"/>
              </w:rPr>
              <w:t>surveyed who are satisfied</w:t>
            </w:r>
          </w:p>
          <w:p w14:paraId="600981D1" w14:textId="77777777" w:rsidR="0023410F" w:rsidRDefault="001D4F61">
            <w:pPr>
              <w:pStyle w:val="TableParagraph"/>
              <w:spacing w:before="3" w:line="249" w:lineRule="auto"/>
              <w:ind w:left="90" w:right="278"/>
              <w:rPr>
                <w:sz w:val="18"/>
              </w:rPr>
            </w:pPr>
            <w:r>
              <w:rPr>
                <w:color w:val="003F62"/>
                <w:w w:val="105"/>
                <w:sz w:val="18"/>
              </w:rPr>
              <w:t>with Wannon Water’s performance</w:t>
            </w:r>
            <w:r>
              <w:rPr>
                <w:color w:val="003F62"/>
                <w:spacing w:val="-1"/>
                <w:w w:val="105"/>
                <w:sz w:val="18"/>
              </w:rPr>
              <w:t xml:space="preserve"> </w:t>
            </w:r>
            <w:r>
              <w:rPr>
                <w:color w:val="003F62"/>
                <w:w w:val="105"/>
                <w:sz w:val="18"/>
              </w:rPr>
              <w:t xml:space="preserve">partnering on areas of regional </w:t>
            </w:r>
            <w:r>
              <w:rPr>
                <w:color w:val="003F62"/>
                <w:spacing w:val="-2"/>
                <w:w w:val="105"/>
                <w:sz w:val="18"/>
              </w:rPr>
              <w:t>priority</w:t>
            </w:r>
          </w:p>
        </w:tc>
        <w:tc>
          <w:tcPr>
            <w:tcW w:w="1443" w:type="dxa"/>
            <w:tcBorders>
              <w:left w:val="single" w:sz="8" w:space="0" w:color="FFFFFF"/>
              <w:bottom w:val="single" w:sz="8" w:space="0" w:color="003F62"/>
              <w:right w:val="single" w:sz="8" w:space="0" w:color="FFFFFF"/>
            </w:tcBorders>
            <w:shd w:val="clear" w:color="auto" w:fill="C2E7EF"/>
          </w:tcPr>
          <w:p w14:paraId="600981D2" w14:textId="77777777" w:rsidR="0023410F" w:rsidRDefault="001D4F61">
            <w:pPr>
              <w:pStyle w:val="TableParagraph"/>
              <w:spacing w:before="23"/>
              <w:ind w:left="148" w:right="107"/>
              <w:jc w:val="center"/>
              <w:rPr>
                <w:b/>
                <w:sz w:val="18"/>
              </w:rPr>
            </w:pPr>
            <w:r>
              <w:rPr>
                <w:b/>
                <w:color w:val="003F62"/>
                <w:spacing w:val="-2"/>
                <w:sz w:val="18"/>
              </w:rPr>
              <w:t>Survey</w:t>
            </w:r>
          </w:p>
        </w:tc>
        <w:tc>
          <w:tcPr>
            <w:tcW w:w="939" w:type="dxa"/>
            <w:tcBorders>
              <w:left w:val="single" w:sz="8" w:space="0" w:color="FFFFFF"/>
              <w:bottom w:val="single" w:sz="8" w:space="0" w:color="003F62"/>
              <w:right w:val="single" w:sz="8" w:space="0" w:color="FFFFFF"/>
            </w:tcBorders>
            <w:shd w:val="clear" w:color="auto" w:fill="E5F4F7"/>
          </w:tcPr>
          <w:p w14:paraId="600981D3" w14:textId="77777777" w:rsidR="0023410F" w:rsidRDefault="001D4F61">
            <w:pPr>
              <w:pStyle w:val="TableParagraph"/>
              <w:spacing w:before="23"/>
              <w:ind w:left="190" w:right="148"/>
              <w:jc w:val="center"/>
              <w:rPr>
                <w:sz w:val="18"/>
              </w:rPr>
            </w:pPr>
            <w:r>
              <w:rPr>
                <w:color w:val="003F62"/>
                <w:spacing w:val="-5"/>
                <w:sz w:val="18"/>
              </w:rPr>
              <w:t>80%</w:t>
            </w:r>
          </w:p>
        </w:tc>
        <w:tc>
          <w:tcPr>
            <w:tcW w:w="939" w:type="dxa"/>
            <w:tcBorders>
              <w:left w:val="single" w:sz="8" w:space="0" w:color="FFFFFF"/>
              <w:bottom w:val="single" w:sz="8" w:space="0" w:color="003F62"/>
              <w:right w:val="single" w:sz="8" w:space="0" w:color="FFFFFF"/>
            </w:tcBorders>
            <w:shd w:val="clear" w:color="auto" w:fill="E5F4F7"/>
          </w:tcPr>
          <w:p w14:paraId="600981D4" w14:textId="77777777" w:rsidR="0023410F" w:rsidRDefault="001D4F61">
            <w:pPr>
              <w:pStyle w:val="TableParagraph"/>
              <w:spacing w:before="23"/>
              <w:ind w:left="191" w:right="148"/>
              <w:jc w:val="center"/>
              <w:rPr>
                <w:sz w:val="18"/>
              </w:rPr>
            </w:pPr>
            <w:r>
              <w:rPr>
                <w:color w:val="003F62"/>
                <w:spacing w:val="-5"/>
                <w:sz w:val="18"/>
              </w:rPr>
              <w:t>80%</w:t>
            </w:r>
          </w:p>
        </w:tc>
        <w:tc>
          <w:tcPr>
            <w:tcW w:w="939" w:type="dxa"/>
            <w:tcBorders>
              <w:left w:val="single" w:sz="8" w:space="0" w:color="FFFFFF"/>
              <w:bottom w:val="single" w:sz="8" w:space="0" w:color="003F62"/>
              <w:right w:val="nil"/>
            </w:tcBorders>
          </w:tcPr>
          <w:p w14:paraId="600981D5" w14:textId="77777777" w:rsidR="0023410F" w:rsidRDefault="001D4F61">
            <w:pPr>
              <w:pStyle w:val="TableParagraph"/>
              <w:spacing w:before="23"/>
              <w:ind w:left="115" w:right="72"/>
              <w:jc w:val="center"/>
              <w:rPr>
                <w:sz w:val="18"/>
              </w:rPr>
            </w:pPr>
            <w:r>
              <w:rPr>
                <w:color w:val="003F62"/>
                <w:spacing w:val="-5"/>
                <w:sz w:val="18"/>
              </w:rPr>
              <w:t>80%</w:t>
            </w:r>
          </w:p>
        </w:tc>
        <w:tc>
          <w:tcPr>
            <w:tcW w:w="939" w:type="dxa"/>
            <w:tcBorders>
              <w:left w:val="nil"/>
              <w:bottom w:val="single" w:sz="8" w:space="0" w:color="003F62"/>
              <w:right w:val="nil"/>
            </w:tcBorders>
          </w:tcPr>
          <w:p w14:paraId="600981D6" w14:textId="77777777" w:rsidR="0023410F" w:rsidRDefault="001D4F61">
            <w:pPr>
              <w:pStyle w:val="TableParagraph"/>
              <w:spacing w:before="23"/>
              <w:ind w:left="96" w:right="52"/>
              <w:jc w:val="center"/>
              <w:rPr>
                <w:sz w:val="18"/>
              </w:rPr>
            </w:pPr>
            <w:r>
              <w:rPr>
                <w:color w:val="003F62"/>
                <w:spacing w:val="-5"/>
                <w:sz w:val="18"/>
              </w:rPr>
              <w:t>80%</w:t>
            </w:r>
          </w:p>
        </w:tc>
        <w:tc>
          <w:tcPr>
            <w:tcW w:w="939" w:type="dxa"/>
            <w:tcBorders>
              <w:left w:val="nil"/>
              <w:bottom w:val="single" w:sz="8" w:space="0" w:color="003F62"/>
              <w:right w:val="nil"/>
            </w:tcBorders>
          </w:tcPr>
          <w:p w14:paraId="600981D7" w14:textId="77777777" w:rsidR="0023410F" w:rsidRDefault="001D4F61">
            <w:pPr>
              <w:pStyle w:val="TableParagraph"/>
              <w:spacing w:before="23"/>
              <w:ind w:left="97" w:right="52"/>
              <w:jc w:val="center"/>
              <w:rPr>
                <w:sz w:val="18"/>
              </w:rPr>
            </w:pPr>
            <w:r>
              <w:rPr>
                <w:color w:val="003F62"/>
                <w:spacing w:val="-5"/>
                <w:sz w:val="18"/>
              </w:rPr>
              <w:t>80%</w:t>
            </w:r>
          </w:p>
        </w:tc>
        <w:tc>
          <w:tcPr>
            <w:tcW w:w="939" w:type="dxa"/>
            <w:tcBorders>
              <w:left w:val="nil"/>
              <w:bottom w:val="single" w:sz="8" w:space="0" w:color="003F62"/>
              <w:right w:val="nil"/>
            </w:tcBorders>
          </w:tcPr>
          <w:p w14:paraId="600981D8" w14:textId="77777777" w:rsidR="0023410F" w:rsidRDefault="001D4F61">
            <w:pPr>
              <w:pStyle w:val="TableParagraph"/>
              <w:spacing w:before="23"/>
              <w:ind w:left="97" w:right="52"/>
              <w:jc w:val="center"/>
              <w:rPr>
                <w:sz w:val="18"/>
              </w:rPr>
            </w:pPr>
            <w:r>
              <w:rPr>
                <w:color w:val="003F62"/>
                <w:spacing w:val="-5"/>
                <w:sz w:val="18"/>
              </w:rPr>
              <w:t>80%</w:t>
            </w:r>
          </w:p>
        </w:tc>
        <w:tc>
          <w:tcPr>
            <w:tcW w:w="939" w:type="dxa"/>
            <w:tcBorders>
              <w:left w:val="nil"/>
              <w:bottom w:val="single" w:sz="8" w:space="0" w:color="003F62"/>
              <w:right w:val="nil"/>
            </w:tcBorders>
          </w:tcPr>
          <w:p w14:paraId="600981D9" w14:textId="77777777" w:rsidR="0023410F" w:rsidRDefault="001D4F61">
            <w:pPr>
              <w:pStyle w:val="TableParagraph"/>
              <w:spacing w:before="23"/>
              <w:ind w:left="98" w:right="52"/>
              <w:jc w:val="center"/>
              <w:rPr>
                <w:sz w:val="18"/>
              </w:rPr>
            </w:pPr>
            <w:r>
              <w:rPr>
                <w:color w:val="003F62"/>
                <w:spacing w:val="-5"/>
                <w:sz w:val="18"/>
              </w:rPr>
              <w:t>80%</w:t>
            </w:r>
          </w:p>
        </w:tc>
      </w:tr>
      <w:tr w:rsidR="0023410F" w14:paraId="600981E4" w14:textId="77777777">
        <w:trPr>
          <w:trHeight w:val="1448"/>
        </w:trPr>
        <w:tc>
          <w:tcPr>
            <w:tcW w:w="2406" w:type="dxa"/>
            <w:tcBorders>
              <w:top w:val="single" w:sz="8" w:space="0" w:color="003F62"/>
              <w:left w:val="nil"/>
              <w:bottom w:val="single" w:sz="8" w:space="0" w:color="003F62"/>
              <w:right w:val="single" w:sz="8" w:space="0" w:color="FFFFFF"/>
            </w:tcBorders>
          </w:tcPr>
          <w:p w14:paraId="600981DB" w14:textId="77777777" w:rsidR="0023410F" w:rsidRDefault="001D4F61">
            <w:pPr>
              <w:pStyle w:val="TableParagraph"/>
              <w:spacing w:line="249" w:lineRule="auto"/>
              <w:ind w:left="90" w:right="67"/>
              <w:rPr>
                <w:sz w:val="18"/>
              </w:rPr>
            </w:pPr>
            <w:r>
              <w:rPr>
                <w:color w:val="003F62"/>
                <w:w w:val="105"/>
                <w:sz w:val="18"/>
              </w:rPr>
              <w:t xml:space="preserve">Percentage of customers </w:t>
            </w:r>
            <w:r>
              <w:rPr>
                <w:color w:val="003F62"/>
                <w:spacing w:val="-2"/>
                <w:w w:val="105"/>
                <w:sz w:val="18"/>
              </w:rPr>
              <w:t>surveyed</w:t>
            </w:r>
            <w:r>
              <w:rPr>
                <w:color w:val="003F62"/>
                <w:spacing w:val="-9"/>
                <w:w w:val="105"/>
                <w:sz w:val="18"/>
              </w:rPr>
              <w:t xml:space="preserve"> </w:t>
            </w:r>
            <w:r>
              <w:rPr>
                <w:color w:val="003F62"/>
                <w:spacing w:val="-2"/>
                <w:w w:val="105"/>
                <w:sz w:val="18"/>
              </w:rPr>
              <w:t>who</w:t>
            </w:r>
            <w:r>
              <w:rPr>
                <w:color w:val="003F62"/>
                <w:spacing w:val="-9"/>
                <w:w w:val="105"/>
                <w:sz w:val="18"/>
              </w:rPr>
              <w:t xml:space="preserve"> </w:t>
            </w:r>
            <w:r>
              <w:rPr>
                <w:color w:val="003F62"/>
                <w:spacing w:val="-2"/>
                <w:w w:val="105"/>
                <w:sz w:val="18"/>
              </w:rPr>
              <w:t>are</w:t>
            </w:r>
            <w:r>
              <w:rPr>
                <w:color w:val="003F62"/>
                <w:spacing w:val="-9"/>
                <w:w w:val="105"/>
                <w:sz w:val="18"/>
              </w:rPr>
              <w:t xml:space="preserve"> </w:t>
            </w:r>
            <w:r>
              <w:rPr>
                <w:color w:val="003F62"/>
                <w:spacing w:val="-2"/>
                <w:w w:val="105"/>
                <w:sz w:val="18"/>
              </w:rPr>
              <w:t xml:space="preserve">satisfied </w:t>
            </w:r>
            <w:r>
              <w:rPr>
                <w:color w:val="003F62"/>
                <w:w w:val="105"/>
                <w:sz w:val="18"/>
              </w:rPr>
              <w:t>with Wannon Water’s performance</w:t>
            </w:r>
            <w:r>
              <w:rPr>
                <w:color w:val="003F62"/>
                <w:spacing w:val="-1"/>
                <w:w w:val="105"/>
                <w:sz w:val="18"/>
              </w:rPr>
              <w:t xml:space="preserve"> </w:t>
            </w:r>
            <w:r>
              <w:rPr>
                <w:color w:val="003F62"/>
                <w:w w:val="105"/>
                <w:sz w:val="18"/>
              </w:rPr>
              <w:t>partnering with communities to help</w:t>
            </w:r>
            <w:r>
              <w:rPr>
                <w:color w:val="003F62"/>
                <w:w w:val="105"/>
                <w:sz w:val="18"/>
              </w:rPr>
              <w:t xml:space="preserve"> its region flourish</w:t>
            </w:r>
          </w:p>
        </w:tc>
        <w:tc>
          <w:tcPr>
            <w:tcW w:w="1443" w:type="dxa"/>
            <w:tcBorders>
              <w:top w:val="single" w:sz="8" w:space="0" w:color="003F62"/>
              <w:left w:val="single" w:sz="8" w:space="0" w:color="FFFFFF"/>
              <w:bottom w:val="single" w:sz="8" w:space="0" w:color="003F62"/>
              <w:right w:val="single" w:sz="8" w:space="0" w:color="FFFFFF"/>
            </w:tcBorders>
            <w:shd w:val="clear" w:color="auto" w:fill="C2E7EF"/>
          </w:tcPr>
          <w:p w14:paraId="600981DC" w14:textId="77777777" w:rsidR="0023410F" w:rsidRDefault="001D4F61">
            <w:pPr>
              <w:pStyle w:val="TableParagraph"/>
              <w:ind w:left="148" w:right="107"/>
              <w:jc w:val="center"/>
              <w:rPr>
                <w:b/>
                <w:sz w:val="18"/>
              </w:rPr>
            </w:pPr>
            <w:r>
              <w:rPr>
                <w:b/>
                <w:color w:val="003F62"/>
                <w:spacing w:val="-2"/>
                <w:sz w:val="18"/>
              </w:rPr>
              <w:t>Survey</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DD" w14:textId="77777777" w:rsidR="0023410F" w:rsidRDefault="001D4F61">
            <w:pPr>
              <w:pStyle w:val="TableParagraph"/>
              <w:ind w:left="190" w:right="148"/>
              <w:jc w:val="center"/>
              <w:rPr>
                <w:sz w:val="18"/>
              </w:rPr>
            </w:pPr>
            <w:r>
              <w:rPr>
                <w:color w:val="003F62"/>
                <w:spacing w:val="-5"/>
                <w:sz w:val="18"/>
              </w:rPr>
              <w:t>55%</w:t>
            </w:r>
          </w:p>
        </w:tc>
        <w:tc>
          <w:tcPr>
            <w:tcW w:w="939" w:type="dxa"/>
            <w:tcBorders>
              <w:top w:val="single" w:sz="8" w:space="0" w:color="003F62"/>
              <w:left w:val="single" w:sz="8" w:space="0" w:color="FFFFFF"/>
              <w:bottom w:val="single" w:sz="8" w:space="0" w:color="003F62"/>
              <w:right w:val="single" w:sz="8" w:space="0" w:color="FFFFFF"/>
            </w:tcBorders>
            <w:shd w:val="clear" w:color="auto" w:fill="E5F4F7"/>
          </w:tcPr>
          <w:p w14:paraId="600981DE" w14:textId="77777777" w:rsidR="0023410F" w:rsidRDefault="001D4F61">
            <w:pPr>
              <w:pStyle w:val="TableParagraph"/>
              <w:ind w:left="191" w:right="148"/>
              <w:jc w:val="center"/>
              <w:rPr>
                <w:sz w:val="18"/>
              </w:rPr>
            </w:pPr>
            <w:r>
              <w:rPr>
                <w:color w:val="003F62"/>
                <w:spacing w:val="-5"/>
                <w:w w:val="95"/>
                <w:sz w:val="18"/>
              </w:rPr>
              <w:t>51%</w:t>
            </w:r>
          </w:p>
        </w:tc>
        <w:tc>
          <w:tcPr>
            <w:tcW w:w="939" w:type="dxa"/>
            <w:tcBorders>
              <w:top w:val="single" w:sz="8" w:space="0" w:color="003F62"/>
              <w:left w:val="single" w:sz="8" w:space="0" w:color="FFFFFF"/>
              <w:bottom w:val="single" w:sz="8" w:space="0" w:color="003F62"/>
              <w:right w:val="nil"/>
            </w:tcBorders>
          </w:tcPr>
          <w:p w14:paraId="600981DF" w14:textId="77777777" w:rsidR="0023410F" w:rsidRDefault="001D4F61">
            <w:pPr>
              <w:pStyle w:val="TableParagraph"/>
              <w:ind w:left="115" w:right="72"/>
              <w:jc w:val="center"/>
              <w:rPr>
                <w:sz w:val="18"/>
              </w:rPr>
            </w:pPr>
            <w:r>
              <w:rPr>
                <w:color w:val="003F62"/>
                <w:spacing w:val="-5"/>
                <w:sz w:val="18"/>
              </w:rPr>
              <w:t>55%</w:t>
            </w:r>
          </w:p>
        </w:tc>
        <w:tc>
          <w:tcPr>
            <w:tcW w:w="939" w:type="dxa"/>
            <w:tcBorders>
              <w:top w:val="single" w:sz="8" w:space="0" w:color="003F62"/>
              <w:left w:val="nil"/>
              <w:bottom w:val="single" w:sz="8" w:space="0" w:color="003F62"/>
              <w:right w:val="nil"/>
            </w:tcBorders>
          </w:tcPr>
          <w:p w14:paraId="600981E0" w14:textId="77777777" w:rsidR="0023410F" w:rsidRDefault="001D4F61">
            <w:pPr>
              <w:pStyle w:val="TableParagraph"/>
              <w:ind w:left="96" w:right="52"/>
              <w:jc w:val="center"/>
              <w:rPr>
                <w:sz w:val="18"/>
              </w:rPr>
            </w:pPr>
            <w:r>
              <w:rPr>
                <w:color w:val="003F62"/>
                <w:spacing w:val="-5"/>
                <w:sz w:val="18"/>
              </w:rPr>
              <w:t>55%</w:t>
            </w:r>
          </w:p>
        </w:tc>
        <w:tc>
          <w:tcPr>
            <w:tcW w:w="939" w:type="dxa"/>
            <w:tcBorders>
              <w:top w:val="single" w:sz="8" w:space="0" w:color="003F62"/>
              <w:left w:val="nil"/>
              <w:bottom w:val="single" w:sz="8" w:space="0" w:color="003F62"/>
              <w:right w:val="nil"/>
            </w:tcBorders>
          </w:tcPr>
          <w:p w14:paraId="600981E1" w14:textId="77777777" w:rsidR="0023410F" w:rsidRDefault="001D4F61">
            <w:pPr>
              <w:pStyle w:val="TableParagraph"/>
              <w:ind w:left="97" w:right="52"/>
              <w:jc w:val="center"/>
              <w:rPr>
                <w:sz w:val="18"/>
              </w:rPr>
            </w:pPr>
            <w:r>
              <w:rPr>
                <w:color w:val="003F62"/>
                <w:spacing w:val="-5"/>
                <w:sz w:val="18"/>
              </w:rPr>
              <w:t>55%</w:t>
            </w:r>
          </w:p>
        </w:tc>
        <w:tc>
          <w:tcPr>
            <w:tcW w:w="939" w:type="dxa"/>
            <w:tcBorders>
              <w:top w:val="single" w:sz="8" w:space="0" w:color="003F62"/>
              <w:left w:val="nil"/>
              <w:bottom w:val="single" w:sz="8" w:space="0" w:color="003F62"/>
              <w:right w:val="nil"/>
            </w:tcBorders>
          </w:tcPr>
          <w:p w14:paraId="600981E2" w14:textId="77777777" w:rsidR="0023410F" w:rsidRDefault="001D4F61">
            <w:pPr>
              <w:pStyle w:val="TableParagraph"/>
              <w:ind w:left="97" w:right="52"/>
              <w:jc w:val="center"/>
              <w:rPr>
                <w:sz w:val="18"/>
              </w:rPr>
            </w:pPr>
            <w:r>
              <w:rPr>
                <w:color w:val="003F62"/>
                <w:spacing w:val="-5"/>
                <w:sz w:val="18"/>
              </w:rPr>
              <w:t>55%</w:t>
            </w:r>
          </w:p>
        </w:tc>
        <w:tc>
          <w:tcPr>
            <w:tcW w:w="939" w:type="dxa"/>
            <w:tcBorders>
              <w:top w:val="single" w:sz="8" w:space="0" w:color="003F62"/>
              <w:left w:val="nil"/>
              <w:bottom w:val="single" w:sz="8" w:space="0" w:color="003F62"/>
              <w:right w:val="nil"/>
            </w:tcBorders>
          </w:tcPr>
          <w:p w14:paraId="600981E3" w14:textId="77777777" w:rsidR="0023410F" w:rsidRDefault="001D4F61">
            <w:pPr>
              <w:pStyle w:val="TableParagraph"/>
              <w:ind w:left="98" w:right="52"/>
              <w:jc w:val="center"/>
              <w:rPr>
                <w:sz w:val="18"/>
              </w:rPr>
            </w:pPr>
            <w:r>
              <w:rPr>
                <w:color w:val="003F62"/>
                <w:spacing w:val="-5"/>
                <w:sz w:val="18"/>
              </w:rPr>
              <w:t>55%</w:t>
            </w:r>
          </w:p>
        </w:tc>
      </w:tr>
    </w:tbl>
    <w:p w14:paraId="600981E5" w14:textId="77777777" w:rsidR="0023410F" w:rsidRDefault="001D4F61">
      <w:pPr>
        <w:pStyle w:val="Heading3"/>
        <w:spacing w:before="173"/>
        <w:ind w:left="359"/>
      </w:pPr>
      <w:r>
        <w:rPr>
          <w:color w:val="003F62"/>
          <w:spacing w:val="-4"/>
        </w:rPr>
        <w:t>Performance</w:t>
      </w:r>
      <w:r>
        <w:rPr>
          <w:color w:val="003F62"/>
          <w:spacing w:val="-18"/>
        </w:rPr>
        <w:t xml:space="preserve"> </w:t>
      </w:r>
      <w:r>
        <w:rPr>
          <w:color w:val="003F62"/>
          <w:spacing w:val="-4"/>
        </w:rPr>
        <w:t>summary</w:t>
      </w:r>
      <w:r>
        <w:rPr>
          <w:color w:val="003F62"/>
          <w:spacing w:val="-17"/>
        </w:rPr>
        <w:t xml:space="preserve"> </w:t>
      </w:r>
      <w:r>
        <w:rPr>
          <w:color w:val="003F62"/>
          <w:spacing w:val="-4"/>
        </w:rPr>
        <w:t>(measures</w:t>
      </w:r>
      <w:r>
        <w:rPr>
          <w:color w:val="003F62"/>
          <w:spacing w:val="-18"/>
        </w:rPr>
        <w:t xml:space="preserve"> </w:t>
      </w:r>
      <w:r>
        <w:rPr>
          <w:color w:val="003F62"/>
          <w:spacing w:val="-4"/>
        </w:rPr>
        <w:t>and</w:t>
      </w:r>
      <w:r>
        <w:rPr>
          <w:color w:val="003F62"/>
          <w:spacing w:val="-17"/>
        </w:rPr>
        <w:t xml:space="preserve"> </w:t>
      </w:r>
      <w:r>
        <w:rPr>
          <w:color w:val="003F62"/>
          <w:spacing w:val="-4"/>
        </w:rPr>
        <w:t>targets)</w:t>
      </w:r>
    </w:p>
    <w:p w14:paraId="600981E6" w14:textId="77777777" w:rsidR="0023410F" w:rsidRDefault="001D4F61">
      <w:pPr>
        <w:pStyle w:val="BodyText"/>
        <w:spacing w:before="154" w:line="249" w:lineRule="auto"/>
        <w:ind w:left="359"/>
      </w:pPr>
      <w:r>
        <w:rPr>
          <w:color w:val="003F62"/>
          <w:w w:val="105"/>
        </w:rPr>
        <w:t>Of</w:t>
      </w:r>
      <w:r>
        <w:rPr>
          <w:color w:val="003F62"/>
          <w:spacing w:val="-15"/>
          <w:w w:val="105"/>
        </w:rPr>
        <w:t xml:space="preserve"> </w:t>
      </w:r>
      <w:r>
        <w:rPr>
          <w:color w:val="003F62"/>
          <w:w w:val="105"/>
        </w:rPr>
        <w:t>the</w:t>
      </w:r>
      <w:r>
        <w:rPr>
          <w:color w:val="003F62"/>
          <w:spacing w:val="-15"/>
          <w:w w:val="105"/>
        </w:rPr>
        <w:t xml:space="preserve"> </w:t>
      </w:r>
      <w:r>
        <w:rPr>
          <w:color w:val="003F62"/>
          <w:w w:val="105"/>
        </w:rPr>
        <w:t>23</w:t>
      </w:r>
      <w:r>
        <w:rPr>
          <w:color w:val="003F62"/>
          <w:spacing w:val="-14"/>
          <w:w w:val="105"/>
        </w:rPr>
        <w:t xml:space="preserve"> </w:t>
      </w:r>
      <w:r>
        <w:rPr>
          <w:color w:val="003F62"/>
          <w:w w:val="105"/>
        </w:rPr>
        <w:t>measures</w:t>
      </w:r>
      <w:r>
        <w:rPr>
          <w:color w:val="003F62"/>
          <w:spacing w:val="-15"/>
          <w:w w:val="105"/>
        </w:rPr>
        <w:t xml:space="preserve"> </w:t>
      </w:r>
      <w:r>
        <w:rPr>
          <w:color w:val="003F62"/>
          <w:w w:val="105"/>
        </w:rPr>
        <w:t>proposed,</w:t>
      </w:r>
      <w:r>
        <w:rPr>
          <w:color w:val="003F62"/>
          <w:spacing w:val="-14"/>
          <w:w w:val="105"/>
        </w:rPr>
        <w:t xml:space="preserve"> </w:t>
      </w:r>
      <w:r>
        <w:rPr>
          <w:color w:val="003F62"/>
          <w:w w:val="105"/>
        </w:rPr>
        <w:t>targets</w:t>
      </w:r>
      <w:r>
        <w:rPr>
          <w:color w:val="003F62"/>
          <w:spacing w:val="-15"/>
          <w:w w:val="105"/>
        </w:rPr>
        <w:t xml:space="preserve"> </w:t>
      </w:r>
      <w:r>
        <w:rPr>
          <w:color w:val="003F62"/>
          <w:w w:val="105"/>
        </w:rPr>
        <w:t>for</w:t>
      </w:r>
      <w:r>
        <w:rPr>
          <w:color w:val="003F62"/>
          <w:spacing w:val="-15"/>
          <w:w w:val="105"/>
        </w:rPr>
        <w:t xml:space="preserve"> </w:t>
      </w:r>
      <w:r>
        <w:rPr>
          <w:color w:val="003F62"/>
          <w:w w:val="105"/>
        </w:rPr>
        <w:t>13</w:t>
      </w:r>
      <w:r>
        <w:rPr>
          <w:color w:val="003F62"/>
          <w:spacing w:val="-14"/>
          <w:w w:val="105"/>
        </w:rPr>
        <w:t xml:space="preserve"> </w:t>
      </w:r>
      <w:r>
        <w:rPr>
          <w:color w:val="003F62"/>
          <w:w w:val="105"/>
        </w:rPr>
        <w:t>show</w:t>
      </w:r>
      <w:r>
        <w:rPr>
          <w:color w:val="003F62"/>
          <w:spacing w:val="-15"/>
          <w:w w:val="105"/>
        </w:rPr>
        <w:t xml:space="preserve"> </w:t>
      </w:r>
      <w:r>
        <w:rPr>
          <w:color w:val="003F62"/>
          <w:w w:val="105"/>
        </w:rPr>
        <w:t>improved</w:t>
      </w:r>
      <w:r>
        <w:rPr>
          <w:color w:val="003F62"/>
          <w:spacing w:val="-14"/>
          <w:w w:val="105"/>
        </w:rPr>
        <w:t xml:space="preserve"> </w:t>
      </w:r>
      <w:r>
        <w:rPr>
          <w:color w:val="003F62"/>
          <w:w w:val="105"/>
        </w:rPr>
        <w:t>performance,</w:t>
      </w:r>
      <w:r>
        <w:rPr>
          <w:color w:val="003F62"/>
          <w:spacing w:val="-15"/>
          <w:w w:val="105"/>
        </w:rPr>
        <w:t xml:space="preserve"> </w:t>
      </w:r>
      <w:r>
        <w:rPr>
          <w:color w:val="003F62"/>
          <w:w w:val="105"/>
        </w:rPr>
        <w:t>reflecting</w:t>
      </w:r>
      <w:r>
        <w:rPr>
          <w:color w:val="003F62"/>
          <w:spacing w:val="-14"/>
          <w:w w:val="105"/>
        </w:rPr>
        <w:t xml:space="preserve"> </w:t>
      </w:r>
      <w:r>
        <w:rPr>
          <w:color w:val="003F62"/>
          <w:w w:val="105"/>
        </w:rPr>
        <w:t>that</w:t>
      </w:r>
      <w:r>
        <w:rPr>
          <w:color w:val="003F62"/>
          <w:spacing w:val="-15"/>
          <w:w w:val="105"/>
        </w:rPr>
        <w:t xml:space="preserve"> </w:t>
      </w:r>
      <w:r>
        <w:rPr>
          <w:color w:val="003F62"/>
          <w:w w:val="105"/>
        </w:rPr>
        <w:t>customers</w:t>
      </w:r>
      <w:r>
        <w:rPr>
          <w:color w:val="003F62"/>
          <w:spacing w:val="-15"/>
          <w:w w:val="105"/>
        </w:rPr>
        <w:t xml:space="preserve"> </w:t>
      </w:r>
      <w:r>
        <w:rPr>
          <w:color w:val="003F62"/>
          <w:w w:val="105"/>
        </w:rPr>
        <w:t>were</w:t>
      </w:r>
      <w:r>
        <w:rPr>
          <w:color w:val="003F62"/>
          <w:spacing w:val="-14"/>
          <w:w w:val="105"/>
        </w:rPr>
        <w:t xml:space="preserve"> </w:t>
      </w:r>
      <w:r>
        <w:rPr>
          <w:color w:val="003F62"/>
          <w:w w:val="105"/>
        </w:rPr>
        <w:t>seeking improved</w:t>
      </w:r>
      <w:r>
        <w:rPr>
          <w:color w:val="003F62"/>
          <w:spacing w:val="-9"/>
          <w:w w:val="105"/>
        </w:rPr>
        <w:t xml:space="preserve"> </w:t>
      </w:r>
      <w:r>
        <w:rPr>
          <w:color w:val="003F62"/>
          <w:w w:val="105"/>
        </w:rPr>
        <w:t>performance</w:t>
      </w:r>
      <w:r>
        <w:rPr>
          <w:color w:val="003F62"/>
          <w:spacing w:val="-9"/>
          <w:w w:val="105"/>
        </w:rPr>
        <w:t xml:space="preserve"> </w:t>
      </w:r>
      <w:r>
        <w:rPr>
          <w:color w:val="003F62"/>
          <w:w w:val="105"/>
        </w:rPr>
        <w:t>and</w:t>
      </w:r>
      <w:r>
        <w:rPr>
          <w:color w:val="003F62"/>
          <w:spacing w:val="-9"/>
          <w:w w:val="105"/>
        </w:rPr>
        <w:t xml:space="preserve"> </w:t>
      </w:r>
      <w:r>
        <w:rPr>
          <w:color w:val="003F62"/>
          <w:w w:val="105"/>
        </w:rPr>
        <w:t>supporting</w:t>
      </w:r>
      <w:r>
        <w:rPr>
          <w:color w:val="003F62"/>
          <w:spacing w:val="-9"/>
          <w:w w:val="105"/>
        </w:rPr>
        <w:t xml:space="preserve"> </w:t>
      </w:r>
      <w:r>
        <w:rPr>
          <w:color w:val="003F62"/>
          <w:w w:val="105"/>
        </w:rPr>
        <w:t>the</w:t>
      </w:r>
      <w:r>
        <w:rPr>
          <w:color w:val="003F62"/>
          <w:spacing w:val="-9"/>
          <w:w w:val="105"/>
        </w:rPr>
        <w:t xml:space="preserve"> </w:t>
      </w:r>
      <w:r>
        <w:rPr>
          <w:color w:val="003F62"/>
          <w:w w:val="105"/>
        </w:rPr>
        <w:t>proposed</w:t>
      </w:r>
      <w:r>
        <w:rPr>
          <w:color w:val="003F62"/>
          <w:spacing w:val="-9"/>
          <w:w w:val="105"/>
        </w:rPr>
        <w:t xml:space="preserve"> </w:t>
      </w:r>
      <w:r>
        <w:rPr>
          <w:color w:val="003F62"/>
          <w:w w:val="105"/>
        </w:rPr>
        <w:t>increased</w:t>
      </w:r>
      <w:r>
        <w:rPr>
          <w:color w:val="003F62"/>
          <w:spacing w:val="-9"/>
          <w:w w:val="105"/>
        </w:rPr>
        <w:t xml:space="preserve"> </w:t>
      </w:r>
      <w:r>
        <w:rPr>
          <w:color w:val="003F62"/>
          <w:w w:val="105"/>
        </w:rPr>
        <w:t>investment.</w:t>
      </w:r>
      <w:r>
        <w:rPr>
          <w:color w:val="003F62"/>
          <w:spacing w:val="-9"/>
          <w:w w:val="105"/>
        </w:rPr>
        <w:t xml:space="preserve"> </w:t>
      </w:r>
      <w:r>
        <w:rPr>
          <w:color w:val="003F62"/>
          <w:w w:val="105"/>
        </w:rPr>
        <w:t>Targets</w:t>
      </w:r>
      <w:r>
        <w:rPr>
          <w:color w:val="003F62"/>
          <w:spacing w:val="-9"/>
          <w:w w:val="105"/>
        </w:rPr>
        <w:t xml:space="preserve"> </w:t>
      </w:r>
      <w:r>
        <w:rPr>
          <w:color w:val="003F62"/>
          <w:w w:val="105"/>
        </w:rPr>
        <w:t>for</w:t>
      </w:r>
      <w:r>
        <w:rPr>
          <w:color w:val="003F62"/>
          <w:spacing w:val="-9"/>
          <w:w w:val="105"/>
        </w:rPr>
        <w:t xml:space="preserve"> </w:t>
      </w:r>
      <w:r>
        <w:rPr>
          <w:color w:val="003F62"/>
          <w:w w:val="105"/>
        </w:rPr>
        <w:t>the</w:t>
      </w:r>
      <w:r>
        <w:rPr>
          <w:color w:val="003F62"/>
          <w:spacing w:val="-9"/>
          <w:w w:val="105"/>
        </w:rPr>
        <w:t xml:space="preserve"> </w:t>
      </w:r>
      <w:r>
        <w:rPr>
          <w:color w:val="003F62"/>
          <w:w w:val="105"/>
        </w:rPr>
        <w:t>remaining</w:t>
      </w:r>
      <w:r>
        <w:rPr>
          <w:color w:val="003F62"/>
          <w:spacing w:val="-9"/>
          <w:w w:val="105"/>
        </w:rPr>
        <w:t xml:space="preserve"> </w:t>
      </w:r>
      <w:r>
        <w:rPr>
          <w:color w:val="003F62"/>
          <w:w w:val="105"/>
        </w:rPr>
        <w:t>10</w:t>
      </w:r>
      <w:r>
        <w:rPr>
          <w:color w:val="003F62"/>
          <w:spacing w:val="-9"/>
          <w:w w:val="105"/>
        </w:rPr>
        <w:t xml:space="preserve"> </w:t>
      </w:r>
      <w:r>
        <w:rPr>
          <w:color w:val="003F62"/>
          <w:w w:val="105"/>
        </w:rPr>
        <w:t>relate</w:t>
      </w:r>
      <w:r>
        <w:rPr>
          <w:color w:val="003F62"/>
          <w:spacing w:val="-9"/>
          <w:w w:val="105"/>
        </w:rPr>
        <w:t xml:space="preserve"> </w:t>
      </w:r>
      <w:r>
        <w:rPr>
          <w:color w:val="003F62"/>
          <w:w w:val="105"/>
        </w:rPr>
        <w:t>to areas</w:t>
      </w:r>
      <w:r>
        <w:rPr>
          <w:color w:val="003F62"/>
          <w:spacing w:val="-4"/>
          <w:w w:val="105"/>
        </w:rPr>
        <w:t xml:space="preserve"> </w:t>
      </w:r>
      <w:r>
        <w:rPr>
          <w:color w:val="003F62"/>
          <w:w w:val="105"/>
        </w:rPr>
        <w:t>our</w:t>
      </w:r>
      <w:r>
        <w:rPr>
          <w:color w:val="003F62"/>
          <w:spacing w:val="-4"/>
          <w:w w:val="105"/>
        </w:rPr>
        <w:t xml:space="preserve"> </w:t>
      </w:r>
      <w:r>
        <w:rPr>
          <w:color w:val="003F62"/>
          <w:w w:val="105"/>
        </w:rPr>
        <w:t>customers</w:t>
      </w:r>
      <w:r>
        <w:rPr>
          <w:color w:val="003F62"/>
          <w:spacing w:val="-4"/>
          <w:w w:val="105"/>
        </w:rPr>
        <w:t xml:space="preserve"> </w:t>
      </w:r>
      <w:r>
        <w:rPr>
          <w:color w:val="003F62"/>
          <w:w w:val="105"/>
        </w:rPr>
        <w:t>said</w:t>
      </w:r>
      <w:r>
        <w:rPr>
          <w:color w:val="003F62"/>
          <w:spacing w:val="-4"/>
          <w:w w:val="105"/>
        </w:rPr>
        <w:t xml:space="preserve"> </w:t>
      </w:r>
      <w:r>
        <w:rPr>
          <w:color w:val="003F62"/>
          <w:w w:val="105"/>
        </w:rPr>
        <w:t>they</w:t>
      </w:r>
      <w:r>
        <w:rPr>
          <w:color w:val="003F62"/>
          <w:spacing w:val="-4"/>
          <w:w w:val="105"/>
        </w:rPr>
        <w:t xml:space="preserve"> </w:t>
      </w:r>
      <w:r>
        <w:rPr>
          <w:color w:val="003F62"/>
          <w:w w:val="105"/>
        </w:rPr>
        <w:t>were</w:t>
      </w:r>
      <w:r>
        <w:rPr>
          <w:color w:val="003F62"/>
          <w:spacing w:val="-4"/>
          <w:w w:val="105"/>
        </w:rPr>
        <w:t xml:space="preserve"> </w:t>
      </w:r>
      <w:r>
        <w:rPr>
          <w:color w:val="003F62"/>
          <w:w w:val="105"/>
        </w:rPr>
        <w:t>satisfied</w:t>
      </w:r>
      <w:r>
        <w:rPr>
          <w:color w:val="003F62"/>
          <w:spacing w:val="-4"/>
          <w:w w:val="105"/>
        </w:rPr>
        <w:t xml:space="preserve"> </w:t>
      </w:r>
      <w:r>
        <w:rPr>
          <w:color w:val="003F62"/>
          <w:w w:val="105"/>
        </w:rPr>
        <w:t>with</w:t>
      </w:r>
      <w:r>
        <w:rPr>
          <w:color w:val="003F62"/>
          <w:spacing w:val="-4"/>
          <w:w w:val="105"/>
        </w:rPr>
        <w:t xml:space="preserve"> </w:t>
      </w:r>
      <w:r>
        <w:rPr>
          <w:color w:val="003F62"/>
          <w:w w:val="105"/>
        </w:rPr>
        <w:t>us</w:t>
      </w:r>
      <w:r>
        <w:rPr>
          <w:color w:val="003F62"/>
          <w:spacing w:val="-4"/>
          <w:w w:val="105"/>
        </w:rPr>
        <w:t xml:space="preserve"> </w:t>
      </w:r>
      <w:r>
        <w:rPr>
          <w:color w:val="003F62"/>
          <w:w w:val="105"/>
        </w:rPr>
        <w:t>maintaining</w:t>
      </w:r>
      <w:r>
        <w:rPr>
          <w:color w:val="003F62"/>
          <w:spacing w:val="-4"/>
          <w:w w:val="105"/>
        </w:rPr>
        <w:t xml:space="preserve"> </w:t>
      </w:r>
      <w:r>
        <w:rPr>
          <w:color w:val="003F62"/>
          <w:w w:val="105"/>
        </w:rPr>
        <w:t>at</w:t>
      </w:r>
      <w:r>
        <w:rPr>
          <w:color w:val="003F62"/>
          <w:spacing w:val="-4"/>
          <w:w w:val="105"/>
        </w:rPr>
        <w:t xml:space="preserve"> </w:t>
      </w:r>
      <w:r>
        <w:rPr>
          <w:color w:val="003F62"/>
          <w:w w:val="105"/>
        </w:rPr>
        <w:t>current</w:t>
      </w:r>
      <w:r>
        <w:rPr>
          <w:color w:val="003F62"/>
          <w:spacing w:val="-4"/>
          <w:w w:val="105"/>
        </w:rPr>
        <w:t xml:space="preserve"> </w:t>
      </w:r>
      <w:r>
        <w:rPr>
          <w:color w:val="003F62"/>
          <w:w w:val="105"/>
        </w:rPr>
        <w:t>performance</w:t>
      </w:r>
      <w:r>
        <w:rPr>
          <w:color w:val="003F62"/>
          <w:spacing w:val="-4"/>
          <w:w w:val="105"/>
        </w:rPr>
        <w:t xml:space="preserve"> </w:t>
      </w:r>
      <w:r>
        <w:rPr>
          <w:color w:val="003F62"/>
          <w:w w:val="105"/>
        </w:rPr>
        <w:t>levels.</w:t>
      </w:r>
    </w:p>
    <w:p w14:paraId="600981E7" w14:textId="77777777" w:rsidR="0023410F" w:rsidRDefault="001D4F61">
      <w:pPr>
        <w:pStyle w:val="BodyText"/>
        <w:spacing w:before="173" w:line="249" w:lineRule="auto"/>
        <w:ind w:left="359"/>
      </w:pPr>
      <w:r>
        <w:rPr>
          <w:color w:val="003F62"/>
          <w:w w:val="105"/>
        </w:rPr>
        <w:t>Our</w:t>
      </w:r>
      <w:r>
        <w:rPr>
          <w:color w:val="003F62"/>
          <w:spacing w:val="-12"/>
          <w:w w:val="105"/>
        </w:rPr>
        <w:t xml:space="preserve"> </w:t>
      </w:r>
      <w:r>
        <w:rPr>
          <w:color w:val="003F62"/>
          <w:w w:val="105"/>
        </w:rPr>
        <w:t>Community</w:t>
      </w:r>
      <w:r>
        <w:rPr>
          <w:color w:val="003F62"/>
          <w:spacing w:val="-12"/>
          <w:w w:val="105"/>
        </w:rPr>
        <w:t xml:space="preserve"> </w:t>
      </w:r>
      <w:r>
        <w:rPr>
          <w:color w:val="003F62"/>
          <w:w w:val="105"/>
        </w:rPr>
        <w:t>Panel</w:t>
      </w:r>
      <w:r>
        <w:rPr>
          <w:color w:val="003F62"/>
          <w:spacing w:val="-12"/>
          <w:w w:val="105"/>
        </w:rPr>
        <w:t xml:space="preserve"> </w:t>
      </w:r>
      <w:r>
        <w:rPr>
          <w:color w:val="003F62"/>
          <w:w w:val="105"/>
        </w:rPr>
        <w:t>was</w:t>
      </w:r>
      <w:r>
        <w:rPr>
          <w:color w:val="003F62"/>
          <w:spacing w:val="-12"/>
          <w:w w:val="105"/>
        </w:rPr>
        <w:t xml:space="preserve"> </w:t>
      </w:r>
      <w:r>
        <w:rPr>
          <w:color w:val="003F62"/>
          <w:w w:val="105"/>
        </w:rPr>
        <w:t>involved</w:t>
      </w:r>
      <w:r>
        <w:rPr>
          <w:color w:val="003F62"/>
          <w:spacing w:val="-12"/>
          <w:w w:val="105"/>
        </w:rPr>
        <w:t xml:space="preserve"> </w:t>
      </w:r>
      <w:r>
        <w:rPr>
          <w:color w:val="003F62"/>
          <w:w w:val="105"/>
        </w:rPr>
        <w:t>in</w:t>
      </w:r>
      <w:r>
        <w:rPr>
          <w:color w:val="003F62"/>
          <w:spacing w:val="-12"/>
          <w:w w:val="105"/>
        </w:rPr>
        <w:t xml:space="preserve"> </w:t>
      </w:r>
      <w:r>
        <w:rPr>
          <w:color w:val="003F62"/>
          <w:w w:val="105"/>
        </w:rPr>
        <w:t>developing</w:t>
      </w:r>
      <w:r>
        <w:rPr>
          <w:color w:val="003F62"/>
          <w:spacing w:val="-12"/>
          <w:w w:val="105"/>
        </w:rPr>
        <w:t xml:space="preserve"> </w:t>
      </w:r>
      <w:r>
        <w:rPr>
          <w:color w:val="003F62"/>
          <w:w w:val="105"/>
        </w:rPr>
        <w:t>the</w:t>
      </w:r>
      <w:r>
        <w:rPr>
          <w:color w:val="003F62"/>
          <w:spacing w:val="-12"/>
          <w:w w:val="105"/>
        </w:rPr>
        <w:t xml:space="preserve"> </w:t>
      </w:r>
      <w:r>
        <w:rPr>
          <w:color w:val="003F62"/>
          <w:w w:val="105"/>
        </w:rPr>
        <w:t>measures</w:t>
      </w:r>
      <w:r>
        <w:rPr>
          <w:color w:val="003F62"/>
          <w:spacing w:val="-12"/>
          <w:w w:val="105"/>
        </w:rPr>
        <w:t xml:space="preserve"> </w:t>
      </w:r>
      <w:r>
        <w:rPr>
          <w:color w:val="003F62"/>
          <w:w w:val="105"/>
        </w:rPr>
        <w:t>and</w:t>
      </w:r>
      <w:r>
        <w:rPr>
          <w:color w:val="003F62"/>
          <w:spacing w:val="-12"/>
          <w:w w:val="105"/>
        </w:rPr>
        <w:t xml:space="preserve"> </w:t>
      </w:r>
      <w:r>
        <w:rPr>
          <w:color w:val="003F62"/>
          <w:w w:val="105"/>
        </w:rPr>
        <w:t>our</w:t>
      </w:r>
      <w:r>
        <w:rPr>
          <w:color w:val="003F62"/>
          <w:spacing w:val="-12"/>
          <w:w w:val="105"/>
        </w:rPr>
        <w:t xml:space="preserve"> </w:t>
      </w:r>
      <w:r>
        <w:rPr>
          <w:color w:val="003F62"/>
          <w:w w:val="105"/>
        </w:rPr>
        <w:t>wider</w:t>
      </w:r>
      <w:r>
        <w:rPr>
          <w:color w:val="003F62"/>
          <w:spacing w:val="-12"/>
          <w:w w:val="105"/>
        </w:rPr>
        <w:t xml:space="preserve"> </w:t>
      </w:r>
      <w:r>
        <w:rPr>
          <w:color w:val="003F62"/>
          <w:w w:val="105"/>
        </w:rPr>
        <w:t>engagement</w:t>
      </w:r>
      <w:r>
        <w:rPr>
          <w:color w:val="003F62"/>
          <w:spacing w:val="-12"/>
          <w:w w:val="105"/>
        </w:rPr>
        <w:t xml:space="preserve"> </w:t>
      </w:r>
      <w:r>
        <w:rPr>
          <w:color w:val="003F62"/>
          <w:w w:val="105"/>
        </w:rPr>
        <w:t>on</w:t>
      </w:r>
      <w:r>
        <w:rPr>
          <w:color w:val="003F62"/>
          <w:spacing w:val="-12"/>
          <w:w w:val="105"/>
        </w:rPr>
        <w:t xml:space="preserve"> </w:t>
      </w:r>
      <w:r>
        <w:rPr>
          <w:color w:val="003F62"/>
          <w:w w:val="105"/>
        </w:rPr>
        <w:t>our</w:t>
      </w:r>
      <w:r>
        <w:rPr>
          <w:color w:val="003F62"/>
          <w:spacing w:val="-12"/>
          <w:w w:val="105"/>
        </w:rPr>
        <w:t xml:space="preserve"> </w:t>
      </w:r>
      <w:r>
        <w:rPr>
          <w:color w:val="003F62"/>
          <w:w w:val="105"/>
        </w:rPr>
        <w:t>draft</w:t>
      </w:r>
      <w:r>
        <w:rPr>
          <w:color w:val="003F62"/>
          <w:spacing w:val="-12"/>
          <w:w w:val="105"/>
        </w:rPr>
        <w:t xml:space="preserve"> </w:t>
      </w:r>
      <w:r>
        <w:rPr>
          <w:color w:val="003F62"/>
          <w:w w:val="105"/>
        </w:rPr>
        <w:t>price submission yielded no feedback that the measures were inappropriate.</w:t>
      </w:r>
    </w:p>
    <w:p w14:paraId="600981E8" w14:textId="77777777" w:rsidR="0023410F" w:rsidRDefault="001D4F61">
      <w:pPr>
        <w:pStyle w:val="BodyText"/>
        <w:spacing w:before="171" w:line="249" w:lineRule="auto"/>
        <w:ind w:left="359"/>
      </w:pPr>
      <w:r>
        <w:rPr>
          <w:color w:val="003F62"/>
          <w:w w:val="105"/>
        </w:rPr>
        <w:t>We</w:t>
      </w:r>
      <w:r>
        <w:rPr>
          <w:color w:val="003F62"/>
          <w:spacing w:val="-7"/>
          <w:w w:val="105"/>
        </w:rPr>
        <w:t xml:space="preserve"> </w:t>
      </w:r>
      <w:r>
        <w:rPr>
          <w:color w:val="003F62"/>
          <w:w w:val="105"/>
        </w:rPr>
        <w:t>conduct</w:t>
      </w:r>
      <w:r>
        <w:rPr>
          <w:color w:val="003F62"/>
          <w:spacing w:val="-7"/>
          <w:w w:val="105"/>
        </w:rPr>
        <w:t xml:space="preserve"> </w:t>
      </w:r>
      <w:r>
        <w:rPr>
          <w:color w:val="003F62"/>
          <w:w w:val="105"/>
        </w:rPr>
        <w:t>an</w:t>
      </w:r>
      <w:r>
        <w:rPr>
          <w:color w:val="003F62"/>
          <w:spacing w:val="-7"/>
          <w:w w:val="105"/>
        </w:rPr>
        <w:t xml:space="preserve"> </w:t>
      </w:r>
      <w:r>
        <w:rPr>
          <w:color w:val="003F62"/>
          <w:w w:val="105"/>
        </w:rPr>
        <w:t>annual</w:t>
      </w:r>
      <w:r>
        <w:rPr>
          <w:color w:val="003F62"/>
          <w:spacing w:val="-7"/>
          <w:w w:val="105"/>
        </w:rPr>
        <w:t xml:space="preserve"> </w:t>
      </w:r>
      <w:r>
        <w:rPr>
          <w:color w:val="003F62"/>
          <w:w w:val="105"/>
        </w:rPr>
        <w:t>Customer</w:t>
      </w:r>
      <w:r>
        <w:rPr>
          <w:color w:val="003F62"/>
          <w:spacing w:val="-7"/>
          <w:w w:val="105"/>
        </w:rPr>
        <w:t xml:space="preserve"> </w:t>
      </w:r>
      <w:r>
        <w:rPr>
          <w:color w:val="003F62"/>
          <w:w w:val="105"/>
        </w:rPr>
        <w:t>Value</w:t>
      </w:r>
      <w:r>
        <w:rPr>
          <w:color w:val="003F62"/>
          <w:spacing w:val="-7"/>
          <w:w w:val="105"/>
        </w:rPr>
        <w:t xml:space="preserve"> </w:t>
      </w:r>
      <w:r>
        <w:rPr>
          <w:color w:val="003F62"/>
          <w:w w:val="105"/>
        </w:rPr>
        <w:t>Survey</w:t>
      </w:r>
      <w:r>
        <w:rPr>
          <w:color w:val="003F62"/>
          <w:spacing w:val="-7"/>
          <w:w w:val="105"/>
        </w:rPr>
        <w:t xml:space="preserve"> </w:t>
      </w:r>
      <w:r>
        <w:rPr>
          <w:color w:val="003F62"/>
          <w:w w:val="105"/>
        </w:rPr>
        <w:t>(through</w:t>
      </w:r>
      <w:r>
        <w:rPr>
          <w:color w:val="003F62"/>
          <w:spacing w:val="-7"/>
          <w:w w:val="105"/>
        </w:rPr>
        <w:t xml:space="preserve"> </w:t>
      </w:r>
      <w:r>
        <w:rPr>
          <w:color w:val="003F62"/>
          <w:w w:val="105"/>
        </w:rPr>
        <w:t>a</w:t>
      </w:r>
      <w:r>
        <w:rPr>
          <w:color w:val="003F62"/>
          <w:spacing w:val="-7"/>
          <w:w w:val="105"/>
        </w:rPr>
        <w:t xml:space="preserve"> </w:t>
      </w:r>
      <w:r>
        <w:rPr>
          <w:color w:val="003F62"/>
          <w:w w:val="105"/>
        </w:rPr>
        <w:t>contracted</w:t>
      </w:r>
      <w:r>
        <w:rPr>
          <w:color w:val="003F62"/>
          <w:spacing w:val="-7"/>
          <w:w w:val="105"/>
        </w:rPr>
        <w:t xml:space="preserve"> </w:t>
      </w:r>
      <w:r>
        <w:rPr>
          <w:color w:val="003F62"/>
          <w:w w:val="105"/>
        </w:rPr>
        <w:t>independent</w:t>
      </w:r>
      <w:r>
        <w:rPr>
          <w:color w:val="003F62"/>
          <w:spacing w:val="-7"/>
          <w:w w:val="105"/>
        </w:rPr>
        <w:t xml:space="preserve"> </w:t>
      </w:r>
      <w:r>
        <w:rPr>
          <w:color w:val="003F62"/>
          <w:w w:val="105"/>
        </w:rPr>
        <w:t>agency)</w:t>
      </w:r>
      <w:r>
        <w:rPr>
          <w:color w:val="003F62"/>
          <w:spacing w:val="-7"/>
          <w:w w:val="105"/>
        </w:rPr>
        <w:t xml:space="preserve"> </w:t>
      </w:r>
      <w:r>
        <w:rPr>
          <w:color w:val="003F62"/>
          <w:w w:val="105"/>
        </w:rPr>
        <w:t>and</w:t>
      </w:r>
      <w:r>
        <w:rPr>
          <w:color w:val="003F62"/>
          <w:spacing w:val="-7"/>
          <w:w w:val="105"/>
        </w:rPr>
        <w:t xml:space="preserve"> </w:t>
      </w:r>
      <w:r>
        <w:rPr>
          <w:color w:val="003F62"/>
          <w:w w:val="105"/>
        </w:rPr>
        <w:t>this</w:t>
      </w:r>
      <w:r>
        <w:rPr>
          <w:color w:val="003F62"/>
          <w:spacing w:val="-7"/>
          <w:w w:val="105"/>
        </w:rPr>
        <w:t xml:space="preserve"> </w:t>
      </w:r>
      <w:r>
        <w:rPr>
          <w:color w:val="003F62"/>
          <w:w w:val="105"/>
        </w:rPr>
        <w:t>is</w:t>
      </w:r>
      <w:r>
        <w:rPr>
          <w:color w:val="003F62"/>
          <w:spacing w:val="-7"/>
          <w:w w:val="105"/>
        </w:rPr>
        <w:t xml:space="preserve"> </w:t>
      </w:r>
      <w:r>
        <w:rPr>
          <w:color w:val="003F62"/>
          <w:w w:val="105"/>
        </w:rPr>
        <w:t>a</w:t>
      </w:r>
      <w:r>
        <w:rPr>
          <w:color w:val="003F62"/>
          <w:spacing w:val="-7"/>
          <w:w w:val="105"/>
        </w:rPr>
        <w:t xml:space="preserve"> </w:t>
      </w:r>
      <w:r>
        <w:rPr>
          <w:color w:val="003F62"/>
          <w:w w:val="105"/>
        </w:rPr>
        <w:t>primary mechanism</w:t>
      </w:r>
      <w:r>
        <w:rPr>
          <w:color w:val="003F62"/>
          <w:spacing w:val="-15"/>
          <w:w w:val="105"/>
        </w:rPr>
        <w:t xml:space="preserve"> </w:t>
      </w:r>
      <w:r>
        <w:rPr>
          <w:color w:val="003F62"/>
          <w:w w:val="105"/>
        </w:rPr>
        <w:t>for</w:t>
      </w:r>
      <w:r>
        <w:rPr>
          <w:color w:val="003F62"/>
          <w:spacing w:val="-15"/>
          <w:w w:val="105"/>
        </w:rPr>
        <w:t xml:space="preserve"> </w:t>
      </w:r>
      <w:r>
        <w:rPr>
          <w:color w:val="003F62"/>
          <w:w w:val="105"/>
        </w:rPr>
        <w:t>those</w:t>
      </w:r>
      <w:r>
        <w:rPr>
          <w:color w:val="003F62"/>
          <w:spacing w:val="-14"/>
          <w:w w:val="105"/>
        </w:rPr>
        <w:t xml:space="preserve"> </w:t>
      </w:r>
      <w:r>
        <w:rPr>
          <w:color w:val="003F62"/>
          <w:w w:val="105"/>
        </w:rPr>
        <w:t>measures</w:t>
      </w:r>
      <w:r>
        <w:rPr>
          <w:color w:val="003F62"/>
          <w:spacing w:val="-15"/>
          <w:w w:val="105"/>
        </w:rPr>
        <w:t xml:space="preserve"> </w:t>
      </w:r>
      <w:r>
        <w:rPr>
          <w:color w:val="003F62"/>
          <w:w w:val="105"/>
        </w:rPr>
        <w:t>that</w:t>
      </w:r>
      <w:r>
        <w:rPr>
          <w:color w:val="003F62"/>
          <w:spacing w:val="-14"/>
          <w:w w:val="105"/>
        </w:rPr>
        <w:t xml:space="preserve"> </w:t>
      </w:r>
      <w:r>
        <w:rPr>
          <w:color w:val="003F62"/>
          <w:w w:val="105"/>
        </w:rPr>
        <w:t>refer</w:t>
      </w:r>
      <w:r>
        <w:rPr>
          <w:color w:val="003F62"/>
          <w:spacing w:val="-15"/>
          <w:w w:val="105"/>
        </w:rPr>
        <w:t xml:space="preserve"> </w:t>
      </w:r>
      <w:r>
        <w:rPr>
          <w:color w:val="003F62"/>
          <w:w w:val="105"/>
        </w:rPr>
        <w:t>to</w:t>
      </w:r>
      <w:r>
        <w:rPr>
          <w:color w:val="003F62"/>
          <w:spacing w:val="-15"/>
          <w:w w:val="105"/>
        </w:rPr>
        <w:t xml:space="preserve"> </w:t>
      </w:r>
      <w:r>
        <w:rPr>
          <w:color w:val="003F62"/>
          <w:w w:val="105"/>
        </w:rPr>
        <w:t>surveyed</w:t>
      </w:r>
      <w:r>
        <w:rPr>
          <w:color w:val="003F62"/>
          <w:spacing w:val="-14"/>
          <w:w w:val="105"/>
        </w:rPr>
        <w:t xml:space="preserve"> </w:t>
      </w:r>
      <w:r>
        <w:rPr>
          <w:color w:val="003F62"/>
          <w:w w:val="105"/>
        </w:rPr>
        <w:t>customers.</w:t>
      </w:r>
      <w:r>
        <w:rPr>
          <w:color w:val="003F62"/>
          <w:spacing w:val="-15"/>
          <w:w w:val="105"/>
        </w:rPr>
        <w:t xml:space="preserve"> </w:t>
      </w:r>
      <w:r>
        <w:rPr>
          <w:color w:val="003F62"/>
          <w:w w:val="105"/>
        </w:rPr>
        <w:t>Around</w:t>
      </w:r>
      <w:r>
        <w:rPr>
          <w:color w:val="003F62"/>
          <w:spacing w:val="-14"/>
          <w:w w:val="105"/>
        </w:rPr>
        <w:t xml:space="preserve"> </w:t>
      </w:r>
      <w:r>
        <w:rPr>
          <w:color w:val="003F62"/>
          <w:w w:val="105"/>
        </w:rPr>
        <w:t>850</w:t>
      </w:r>
      <w:r>
        <w:rPr>
          <w:color w:val="003F62"/>
          <w:spacing w:val="-15"/>
          <w:w w:val="105"/>
        </w:rPr>
        <w:t xml:space="preserve"> </w:t>
      </w:r>
      <w:r>
        <w:rPr>
          <w:color w:val="003F62"/>
          <w:w w:val="105"/>
        </w:rPr>
        <w:t>customers</w:t>
      </w:r>
      <w:r>
        <w:rPr>
          <w:color w:val="003F62"/>
          <w:spacing w:val="-15"/>
          <w:w w:val="105"/>
        </w:rPr>
        <w:t xml:space="preserve"> </w:t>
      </w:r>
      <w:r>
        <w:rPr>
          <w:color w:val="003F62"/>
          <w:w w:val="105"/>
        </w:rPr>
        <w:t>participate</w:t>
      </w:r>
      <w:r>
        <w:rPr>
          <w:color w:val="003F62"/>
          <w:spacing w:val="-14"/>
          <w:w w:val="105"/>
        </w:rPr>
        <w:t xml:space="preserve"> </w:t>
      </w:r>
      <w:r>
        <w:rPr>
          <w:color w:val="003F62"/>
          <w:w w:val="105"/>
        </w:rPr>
        <w:t>in</w:t>
      </w:r>
      <w:r>
        <w:rPr>
          <w:color w:val="003F62"/>
          <w:spacing w:val="-15"/>
          <w:w w:val="105"/>
        </w:rPr>
        <w:t xml:space="preserve"> </w:t>
      </w:r>
      <w:r>
        <w:rPr>
          <w:color w:val="003F62"/>
          <w:w w:val="105"/>
        </w:rPr>
        <w:t>this</w:t>
      </w:r>
      <w:r>
        <w:rPr>
          <w:color w:val="003F62"/>
          <w:spacing w:val="-14"/>
          <w:w w:val="105"/>
        </w:rPr>
        <w:t xml:space="preserve"> </w:t>
      </w:r>
      <w:r>
        <w:rPr>
          <w:color w:val="003F62"/>
          <w:w w:val="105"/>
        </w:rPr>
        <w:t>annual survey, representing around 0.8 per cent of our total regional population of 100,400.</w:t>
      </w:r>
    </w:p>
    <w:p w14:paraId="600981E9" w14:textId="77777777" w:rsidR="0023410F" w:rsidRDefault="001D4F61">
      <w:pPr>
        <w:pStyle w:val="BodyText"/>
        <w:spacing w:before="173" w:line="249" w:lineRule="auto"/>
        <w:ind w:left="359" w:right="887"/>
      </w:pPr>
      <w:r>
        <w:rPr>
          <w:color w:val="003F62"/>
          <w:w w:val="105"/>
        </w:rPr>
        <w:t>We</w:t>
      </w:r>
      <w:r>
        <w:rPr>
          <w:color w:val="003F62"/>
          <w:spacing w:val="-10"/>
          <w:w w:val="105"/>
        </w:rPr>
        <w:t xml:space="preserve"> </w:t>
      </w:r>
      <w:r>
        <w:rPr>
          <w:color w:val="003F62"/>
          <w:w w:val="105"/>
        </w:rPr>
        <w:t>will</w:t>
      </w:r>
      <w:r>
        <w:rPr>
          <w:color w:val="003F62"/>
          <w:spacing w:val="-10"/>
          <w:w w:val="105"/>
        </w:rPr>
        <w:t xml:space="preserve"> </w:t>
      </w:r>
      <w:r>
        <w:rPr>
          <w:color w:val="003F62"/>
          <w:w w:val="105"/>
        </w:rPr>
        <w:t>continue</w:t>
      </w:r>
      <w:r>
        <w:rPr>
          <w:color w:val="003F62"/>
          <w:spacing w:val="-10"/>
          <w:w w:val="105"/>
        </w:rPr>
        <w:t xml:space="preserve"> </w:t>
      </w:r>
      <w:r>
        <w:rPr>
          <w:color w:val="003F62"/>
          <w:w w:val="105"/>
        </w:rPr>
        <w:t>our</w:t>
      </w:r>
      <w:r>
        <w:rPr>
          <w:color w:val="003F62"/>
          <w:spacing w:val="-10"/>
          <w:w w:val="105"/>
        </w:rPr>
        <w:t xml:space="preserve"> </w:t>
      </w:r>
      <w:r>
        <w:rPr>
          <w:color w:val="003F62"/>
          <w:w w:val="105"/>
        </w:rPr>
        <w:t>regular</w:t>
      </w:r>
      <w:r>
        <w:rPr>
          <w:color w:val="003F62"/>
          <w:spacing w:val="-10"/>
          <w:w w:val="105"/>
        </w:rPr>
        <w:t xml:space="preserve"> </w:t>
      </w:r>
      <w:r>
        <w:rPr>
          <w:color w:val="003F62"/>
          <w:w w:val="105"/>
        </w:rPr>
        <w:t>reporting</w:t>
      </w:r>
      <w:r>
        <w:rPr>
          <w:color w:val="003F62"/>
          <w:spacing w:val="-10"/>
          <w:w w:val="105"/>
        </w:rPr>
        <w:t xml:space="preserve"> </w:t>
      </w:r>
      <w:r>
        <w:rPr>
          <w:color w:val="003F62"/>
          <w:w w:val="105"/>
        </w:rPr>
        <w:t>of</w:t>
      </w:r>
      <w:r>
        <w:rPr>
          <w:color w:val="003F62"/>
          <w:spacing w:val="-10"/>
          <w:w w:val="105"/>
        </w:rPr>
        <w:t xml:space="preserve"> </w:t>
      </w:r>
      <w:r>
        <w:rPr>
          <w:color w:val="003F62"/>
          <w:w w:val="105"/>
        </w:rPr>
        <w:t>our</w:t>
      </w:r>
      <w:r>
        <w:rPr>
          <w:color w:val="003F62"/>
          <w:spacing w:val="-10"/>
          <w:w w:val="105"/>
        </w:rPr>
        <w:t xml:space="preserve"> </w:t>
      </w:r>
      <w:r>
        <w:rPr>
          <w:color w:val="003F62"/>
          <w:w w:val="105"/>
        </w:rPr>
        <w:t>annual</w:t>
      </w:r>
      <w:r>
        <w:rPr>
          <w:color w:val="003F62"/>
          <w:spacing w:val="-10"/>
          <w:w w:val="105"/>
        </w:rPr>
        <w:t xml:space="preserve"> </w:t>
      </w:r>
      <w:r>
        <w:rPr>
          <w:color w:val="003F62"/>
          <w:w w:val="105"/>
        </w:rPr>
        <w:t>performance</w:t>
      </w:r>
      <w:r>
        <w:rPr>
          <w:color w:val="003F62"/>
          <w:spacing w:val="-10"/>
          <w:w w:val="105"/>
        </w:rPr>
        <w:t xml:space="preserve"> </w:t>
      </w:r>
      <w:r>
        <w:rPr>
          <w:color w:val="003F62"/>
          <w:w w:val="105"/>
        </w:rPr>
        <w:t>to</w:t>
      </w:r>
      <w:r>
        <w:rPr>
          <w:color w:val="003F62"/>
          <w:spacing w:val="-10"/>
          <w:w w:val="105"/>
        </w:rPr>
        <w:t xml:space="preserve"> </w:t>
      </w:r>
      <w:r>
        <w:rPr>
          <w:color w:val="003F62"/>
          <w:w w:val="105"/>
        </w:rPr>
        <w:t>customers,</w:t>
      </w:r>
      <w:r>
        <w:rPr>
          <w:color w:val="003F62"/>
          <w:spacing w:val="-10"/>
          <w:w w:val="105"/>
        </w:rPr>
        <w:t xml:space="preserve"> </w:t>
      </w:r>
      <w:r>
        <w:rPr>
          <w:color w:val="003F62"/>
          <w:w w:val="105"/>
        </w:rPr>
        <w:t>and</w:t>
      </w:r>
      <w:r>
        <w:rPr>
          <w:color w:val="003F62"/>
          <w:spacing w:val="-10"/>
          <w:w w:val="105"/>
        </w:rPr>
        <w:t xml:space="preserve"> </w:t>
      </w:r>
      <w:r>
        <w:rPr>
          <w:color w:val="003F62"/>
          <w:w w:val="105"/>
        </w:rPr>
        <w:t>engage</w:t>
      </w:r>
      <w:r>
        <w:rPr>
          <w:color w:val="003F62"/>
          <w:spacing w:val="-10"/>
          <w:w w:val="105"/>
        </w:rPr>
        <w:t xml:space="preserve"> </w:t>
      </w:r>
      <w:r>
        <w:rPr>
          <w:color w:val="003F62"/>
          <w:w w:val="105"/>
        </w:rPr>
        <w:t>in</w:t>
      </w:r>
      <w:r>
        <w:rPr>
          <w:color w:val="003F62"/>
          <w:spacing w:val="-10"/>
          <w:w w:val="105"/>
        </w:rPr>
        <w:t xml:space="preserve"> </w:t>
      </w:r>
      <w:r>
        <w:rPr>
          <w:color w:val="003F62"/>
          <w:w w:val="105"/>
        </w:rPr>
        <w:t>responses</w:t>
      </w:r>
      <w:r>
        <w:rPr>
          <w:color w:val="003F62"/>
          <w:spacing w:val="-10"/>
          <w:w w:val="105"/>
        </w:rPr>
        <w:t xml:space="preserve"> </w:t>
      </w:r>
      <w:r>
        <w:rPr>
          <w:color w:val="003F62"/>
          <w:w w:val="105"/>
        </w:rPr>
        <w:t>to under- or over-performance against the customer outcomes in our submission.</w:t>
      </w:r>
    </w:p>
    <w:p w14:paraId="600981EA" w14:textId="77777777" w:rsidR="0023410F" w:rsidRDefault="001D4F61">
      <w:pPr>
        <w:pStyle w:val="BodyText"/>
        <w:spacing w:before="172" w:line="249" w:lineRule="auto"/>
        <w:ind w:left="359"/>
      </w:pPr>
      <w:r>
        <w:rPr>
          <w:color w:val="003F62"/>
          <w:w w:val="105"/>
        </w:rPr>
        <w:t>We</w:t>
      </w:r>
      <w:r>
        <w:rPr>
          <w:color w:val="003F62"/>
          <w:spacing w:val="-11"/>
          <w:w w:val="105"/>
        </w:rPr>
        <w:t xml:space="preserve"> </w:t>
      </w:r>
      <w:r>
        <w:rPr>
          <w:color w:val="003F62"/>
          <w:w w:val="105"/>
        </w:rPr>
        <w:t>will</w:t>
      </w:r>
      <w:r>
        <w:rPr>
          <w:color w:val="003F62"/>
          <w:spacing w:val="-11"/>
          <w:w w:val="105"/>
        </w:rPr>
        <w:t xml:space="preserve"> </w:t>
      </w:r>
      <w:r>
        <w:rPr>
          <w:color w:val="003F62"/>
          <w:w w:val="105"/>
        </w:rPr>
        <w:t>be</w:t>
      </w:r>
      <w:r>
        <w:rPr>
          <w:color w:val="003F62"/>
          <w:spacing w:val="-11"/>
          <w:w w:val="105"/>
        </w:rPr>
        <w:t xml:space="preserve"> </w:t>
      </w:r>
      <w:r>
        <w:rPr>
          <w:color w:val="003F62"/>
          <w:w w:val="105"/>
        </w:rPr>
        <w:t>establishing</w:t>
      </w:r>
      <w:r>
        <w:rPr>
          <w:color w:val="003F62"/>
          <w:spacing w:val="-11"/>
          <w:w w:val="105"/>
        </w:rPr>
        <w:t xml:space="preserve"> </w:t>
      </w:r>
      <w:r>
        <w:rPr>
          <w:color w:val="003F62"/>
          <w:w w:val="105"/>
        </w:rPr>
        <w:t>a</w:t>
      </w:r>
      <w:r>
        <w:rPr>
          <w:color w:val="003F62"/>
          <w:spacing w:val="-11"/>
          <w:w w:val="105"/>
        </w:rPr>
        <w:t xml:space="preserve"> </w:t>
      </w:r>
      <w:r>
        <w:rPr>
          <w:color w:val="003F62"/>
          <w:w w:val="105"/>
        </w:rPr>
        <w:t>forum</w:t>
      </w:r>
      <w:r>
        <w:rPr>
          <w:color w:val="003F62"/>
          <w:spacing w:val="-11"/>
          <w:w w:val="105"/>
        </w:rPr>
        <w:t xml:space="preserve"> </w:t>
      </w:r>
      <w:r>
        <w:rPr>
          <w:color w:val="003F62"/>
          <w:w w:val="105"/>
        </w:rPr>
        <w:t>of</w:t>
      </w:r>
      <w:r>
        <w:rPr>
          <w:color w:val="003F62"/>
          <w:spacing w:val="-11"/>
          <w:w w:val="105"/>
        </w:rPr>
        <w:t xml:space="preserve"> </w:t>
      </w:r>
      <w:r>
        <w:rPr>
          <w:color w:val="003F62"/>
          <w:w w:val="105"/>
        </w:rPr>
        <w:t>people</w:t>
      </w:r>
      <w:r>
        <w:rPr>
          <w:color w:val="003F62"/>
          <w:spacing w:val="-11"/>
          <w:w w:val="105"/>
        </w:rPr>
        <w:t xml:space="preserve"> </w:t>
      </w:r>
      <w:r>
        <w:rPr>
          <w:color w:val="003F62"/>
          <w:w w:val="105"/>
        </w:rPr>
        <w:t>representing</w:t>
      </w:r>
      <w:r>
        <w:rPr>
          <w:color w:val="003F62"/>
          <w:spacing w:val="-11"/>
          <w:w w:val="105"/>
        </w:rPr>
        <w:t xml:space="preserve"> </w:t>
      </w:r>
      <w:r>
        <w:rPr>
          <w:color w:val="003F62"/>
          <w:w w:val="105"/>
        </w:rPr>
        <w:t>our</w:t>
      </w:r>
      <w:r>
        <w:rPr>
          <w:color w:val="003F62"/>
          <w:spacing w:val="-11"/>
          <w:w w:val="105"/>
        </w:rPr>
        <w:t xml:space="preserve"> </w:t>
      </w:r>
      <w:r>
        <w:rPr>
          <w:color w:val="003F62"/>
          <w:w w:val="105"/>
        </w:rPr>
        <w:t>diverse</w:t>
      </w:r>
      <w:r>
        <w:rPr>
          <w:color w:val="003F62"/>
          <w:spacing w:val="-11"/>
          <w:w w:val="105"/>
        </w:rPr>
        <w:t xml:space="preserve"> </w:t>
      </w:r>
      <w:r>
        <w:rPr>
          <w:color w:val="003F62"/>
          <w:w w:val="105"/>
        </w:rPr>
        <w:t>customer</w:t>
      </w:r>
      <w:r>
        <w:rPr>
          <w:color w:val="003F62"/>
          <w:spacing w:val="-11"/>
          <w:w w:val="105"/>
        </w:rPr>
        <w:t xml:space="preserve"> </w:t>
      </w:r>
      <w:r>
        <w:rPr>
          <w:color w:val="003F62"/>
          <w:w w:val="105"/>
        </w:rPr>
        <w:t>groups</w:t>
      </w:r>
      <w:r>
        <w:rPr>
          <w:color w:val="003F62"/>
          <w:spacing w:val="-11"/>
          <w:w w:val="105"/>
        </w:rPr>
        <w:t xml:space="preserve"> </w:t>
      </w:r>
      <w:r>
        <w:rPr>
          <w:color w:val="003F62"/>
          <w:w w:val="105"/>
        </w:rPr>
        <w:t>to</w:t>
      </w:r>
      <w:r>
        <w:rPr>
          <w:color w:val="003F62"/>
          <w:spacing w:val="-11"/>
          <w:w w:val="105"/>
        </w:rPr>
        <w:t xml:space="preserve"> </w:t>
      </w:r>
      <w:r>
        <w:rPr>
          <w:color w:val="003F62"/>
          <w:w w:val="105"/>
        </w:rPr>
        <w:t>meet</w:t>
      </w:r>
      <w:r>
        <w:rPr>
          <w:color w:val="003F62"/>
          <w:spacing w:val="-11"/>
          <w:w w:val="105"/>
        </w:rPr>
        <w:t xml:space="preserve"> </w:t>
      </w:r>
      <w:r>
        <w:rPr>
          <w:color w:val="003F62"/>
          <w:w w:val="105"/>
        </w:rPr>
        <w:t>at</w:t>
      </w:r>
      <w:r>
        <w:rPr>
          <w:color w:val="003F62"/>
          <w:spacing w:val="-11"/>
          <w:w w:val="105"/>
        </w:rPr>
        <w:t xml:space="preserve"> </w:t>
      </w:r>
      <w:r>
        <w:rPr>
          <w:color w:val="003F62"/>
          <w:w w:val="105"/>
        </w:rPr>
        <w:t>least</w:t>
      </w:r>
      <w:r>
        <w:rPr>
          <w:color w:val="003F62"/>
          <w:spacing w:val="-11"/>
          <w:w w:val="105"/>
        </w:rPr>
        <w:t xml:space="preserve"> </w:t>
      </w:r>
      <w:r>
        <w:rPr>
          <w:color w:val="003F62"/>
          <w:w w:val="105"/>
        </w:rPr>
        <w:t>once</w:t>
      </w:r>
      <w:r>
        <w:rPr>
          <w:color w:val="003F62"/>
          <w:spacing w:val="-11"/>
          <w:w w:val="105"/>
        </w:rPr>
        <w:t xml:space="preserve"> </w:t>
      </w:r>
      <w:r>
        <w:rPr>
          <w:color w:val="003F62"/>
          <w:w w:val="105"/>
        </w:rPr>
        <w:t>a</w:t>
      </w:r>
      <w:r>
        <w:rPr>
          <w:color w:val="003F62"/>
          <w:spacing w:val="-11"/>
          <w:w w:val="105"/>
        </w:rPr>
        <w:t xml:space="preserve"> </w:t>
      </w:r>
      <w:r>
        <w:rPr>
          <w:color w:val="003F62"/>
          <w:w w:val="105"/>
        </w:rPr>
        <w:t>year</w:t>
      </w:r>
      <w:r>
        <w:rPr>
          <w:color w:val="003F62"/>
          <w:spacing w:val="-11"/>
          <w:w w:val="105"/>
        </w:rPr>
        <w:t xml:space="preserve"> </w:t>
      </w:r>
      <w:r>
        <w:rPr>
          <w:color w:val="003F62"/>
          <w:w w:val="105"/>
        </w:rPr>
        <w:t>to</w:t>
      </w:r>
      <w:r>
        <w:rPr>
          <w:color w:val="003F62"/>
          <w:w w:val="105"/>
        </w:rPr>
        <w:t xml:space="preserve"> check in, respond to new or unexpected issues, and prepare for our following price submission.</w:t>
      </w:r>
    </w:p>
    <w:p w14:paraId="600981EB" w14:textId="77777777" w:rsidR="0023410F" w:rsidRDefault="001D4F61">
      <w:pPr>
        <w:pStyle w:val="BodyText"/>
        <w:spacing w:before="171"/>
        <w:ind w:left="359"/>
      </w:pPr>
      <w:r>
        <w:rPr>
          <w:color w:val="003F62"/>
        </w:rPr>
        <w:t>A</w:t>
      </w:r>
      <w:r>
        <w:rPr>
          <w:color w:val="003F62"/>
          <w:spacing w:val="11"/>
        </w:rPr>
        <w:t xml:space="preserve"> </w:t>
      </w:r>
      <w:r>
        <w:rPr>
          <w:color w:val="003F62"/>
        </w:rPr>
        <w:t>consolidated</w:t>
      </w:r>
      <w:r>
        <w:rPr>
          <w:color w:val="003F62"/>
          <w:spacing w:val="11"/>
        </w:rPr>
        <w:t xml:space="preserve"> </w:t>
      </w:r>
      <w:r>
        <w:rPr>
          <w:color w:val="003F62"/>
        </w:rPr>
        <w:t>table</w:t>
      </w:r>
      <w:r>
        <w:rPr>
          <w:color w:val="003F62"/>
          <w:spacing w:val="11"/>
        </w:rPr>
        <w:t xml:space="preserve"> </w:t>
      </w:r>
      <w:r>
        <w:rPr>
          <w:color w:val="003F62"/>
        </w:rPr>
        <w:t>of</w:t>
      </w:r>
      <w:r>
        <w:rPr>
          <w:color w:val="003F62"/>
          <w:spacing w:val="12"/>
        </w:rPr>
        <w:t xml:space="preserve"> </w:t>
      </w:r>
      <w:r>
        <w:rPr>
          <w:color w:val="003F62"/>
        </w:rPr>
        <w:t>outcome</w:t>
      </w:r>
      <w:r>
        <w:rPr>
          <w:color w:val="003F62"/>
          <w:spacing w:val="11"/>
        </w:rPr>
        <w:t xml:space="preserve"> </w:t>
      </w:r>
      <w:r>
        <w:rPr>
          <w:color w:val="003F62"/>
        </w:rPr>
        <w:t>measures,</w:t>
      </w:r>
      <w:r>
        <w:rPr>
          <w:color w:val="003F62"/>
          <w:spacing w:val="11"/>
        </w:rPr>
        <w:t xml:space="preserve"> </w:t>
      </w:r>
      <w:r>
        <w:rPr>
          <w:color w:val="003F62"/>
        </w:rPr>
        <w:t>including</w:t>
      </w:r>
      <w:r>
        <w:rPr>
          <w:color w:val="003F62"/>
          <w:spacing w:val="11"/>
        </w:rPr>
        <w:t xml:space="preserve"> </w:t>
      </w:r>
      <w:r>
        <w:rPr>
          <w:color w:val="003F62"/>
        </w:rPr>
        <w:t>survey</w:t>
      </w:r>
      <w:r>
        <w:rPr>
          <w:color w:val="003F62"/>
          <w:spacing w:val="12"/>
        </w:rPr>
        <w:t xml:space="preserve"> </w:t>
      </w:r>
      <w:r>
        <w:rPr>
          <w:color w:val="003F62"/>
        </w:rPr>
        <w:t>questions</w:t>
      </w:r>
      <w:r>
        <w:rPr>
          <w:color w:val="003F62"/>
          <w:spacing w:val="11"/>
        </w:rPr>
        <w:t xml:space="preserve"> </w:t>
      </w:r>
      <w:r>
        <w:rPr>
          <w:color w:val="003F62"/>
        </w:rPr>
        <w:t>to</w:t>
      </w:r>
      <w:r>
        <w:rPr>
          <w:color w:val="003F62"/>
          <w:spacing w:val="11"/>
        </w:rPr>
        <w:t xml:space="preserve"> </w:t>
      </w:r>
      <w:r>
        <w:rPr>
          <w:color w:val="003F62"/>
        </w:rPr>
        <w:t>be</w:t>
      </w:r>
      <w:r>
        <w:rPr>
          <w:color w:val="003F62"/>
          <w:spacing w:val="11"/>
        </w:rPr>
        <w:t xml:space="preserve"> </w:t>
      </w:r>
      <w:r>
        <w:rPr>
          <w:color w:val="003F62"/>
        </w:rPr>
        <w:t>asked,</w:t>
      </w:r>
      <w:r>
        <w:rPr>
          <w:color w:val="003F62"/>
          <w:spacing w:val="12"/>
        </w:rPr>
        <w:t xml:space="preserve"> </w:t>
      </w:r>
      <w:r>
        <w:rPr>
          <w:color w:val="003F62"/>
        </w:rPr>
        <w:t>is</w:t>
      </w:r>
      <w:r>
        <w:rPr>
          <w:color w:val="003F62"/>
          <w:spacing w:val="11"/>
        </w:rPr>
        <w:t xml:space="preserve"> </w:t>
      </w:r>
      <w:r>
        <w:rPr>
          <w:color w:val="003F62"/>
        </w:rPr>
        <w:t>available</w:t>
      </w:r>
      <w:r>
        <w:rPr>
          <w:color w:val="003F62"/>
          <w:spacing w:val="11"/>
        </w:rPr>
        <w:t xml:space="preserve"> </w:t>
      </w:r>
      <w:r>
        <w:rPr>
          <w:color w:val="003F62"/>
        </w:rPr>
        <w:t>upon</w:t>
      </w:r>
      <w:r>
        <w:rPr>
          <w:color w:val="003F62"/>
          <w:spacing w:val="11"/>
        </w:rPr>
        <w:t xml:space="preserve"> </w:t>
      </w:r>
      <w:r>
        <w:rPr>
          <w:color w:val="003F62"/>
          <w:spacing w:val="-2"/>
        </w:rPr>
        <w:t>request.</w:t>
      </w:r>
    </w:p>
    <w:p w14:paraId="600981EC" w14:textId="77777777" w:rsidR="0023410F" w:rsidRDefault="0023410F">
      <w:pPr>
        <w:sectPr w:rsidR="0023410F">
          <w:pgSz w:w="11910" w:h="16840"/>
          <w:pgMar w:top="580" w:right="440" w:bottom="980" w:left="360" w:header="0" w:footer="722" w:gutter="0"/>
          <w:cols w:space="720"/>
        </w:sectPr>
      </w:pPr>
    </w:p>
    <w:p w14:paraId="600981ED" w14:textId="77777777" w:rsidR="0023410F" w:rsidRDefault="001D4F61">
      <w:pPr>
        <w:pStyle w:val="Heading3"/>
        <w:spacing w:before="62"/>
        <w:jc w:val="both"/>
      </w:pPr>
      <w:r>
        <w:rPr>
          <w:color w:val="003F62"/>
          <w:spacing w:val="-8"/>
        </w:rPr>
        <w:lastRenderedPageBreak/>
        <w:t>Service</w:t>
      </w:r>
      <w:r>
        <w:rPr>
          <w:color w:val="003F62"/>
          <w:spacing w:val="-14"/>
        </w:rPr>
        <w:t xml:space="preserve"> </w:t>
      </w:r>
      <w:r>
        <w:rPr>
          <w:color w:val="003F62"/>
          <w:spacing w:val="-2"/>
        </w:rPr>
        <w:t>standards</w:t>
      </w:r>
    </w:p>
    <w:p w14:paraId="600981EE" w14:textId="77777777" w:rsidR="0023410F" w:rsidRDefault="001D4F61">
      <w:pPr>
        <w:pStyle w:val="BodyText"/>
        <w:spacing w:before="154"/>
        <w:ind w:left="360"/>
        <w:jc w:val="both"/>
      </w:pPr>
      <w:r>
        <w:rPr>
          <w:color w:val="003F62"/>
        </w:rPr>
        <w:t>Customers</w:t>
      </w:r>
      <w:r>
        <w:rPr>
          <w:color w:val="003F62"/>
          <w:spacing w:val="11"/>
        </w:rPr>
        <w:t xml:space="preserve"> </w:t>
      </w:r>
      <w:r>
        <w:rPr>
          <w:color w:val="003F62"/>
        </w:rPr>
        <w:t>want</w:t>
      </w:r>
      <w:r>
        <w:rPr>
          <w:color w:val="003F62"/>
          <w:spacing w:val="12"/>
        </w:rPr>
        <w:t xml:space="preserve"> </w:t>
      </w:r>
      <w:r>
        <w:rPr>
          <w:color w:val="003F62"/>
        </w:rPr>
        <w:t>current</w:t>
      </w:r>
      <w:r>
        <w:rPr>
          <w:color w:val="003F62"/>
          <w:spacing w:val="12"/>
        </w:rPr>
        <w:t xml:space="preserve"> </w:t>
      </w:r>
      <w:r>
        <w:rPr>
          <w:color w:val="003F62"/>
        </w:rPr>
        <w:t>water</w:t>
      </w:r>
      <w:r>
        <w:rPr>
          <w:color w:val="003F62"/>
          <w:spacing w:val="12"/>
        </w:rPr>
        <w:t xml:space="preserve"> </w:t>
      </w:r>
      <w:r>
        <w:rPr>
          <w:color w:val="003F62"/>
        </w:rPr>
        <w:t>and</w:t>
      </w:r>
      <w:r>
        <w:rPr>
          <w:color w:val="003F62"/>
          <w:spacing w:val="12"/>
        </w:rPr>
        <w:t xml:space="preserve"> </w:t>
      </w:r>
      <w:r>
        <w:rPr>
          <w:color w:val="003F62"/>
        </w:rPr>
        <w:t>sewerage</w:t>
      </w:r>
      <w:r>
        <w:rPr>
          <w:color w:val="003F62"/>
          <w:spacing w:val="11"/>
        </w:rPr>
        <w:t xml:space="preserve"> </w:t>
      </w:r>
      <w:r>
        <w:rPr>
          <w:color w:val="003F62"/>
        </w:rPr>
        <w:t>service</w:t>
      </w:r>
      <w:r>
        <w:rPr>
          <w:color w:val="003F62"/>
          <w:spacing w:val="12"/>
        </w:rPr>
        <w:t xml:space="preserve"> </w:t>
      </w:r>
      <w:r>
        <w:rPr>
          <w:color w:val="003F62"/>
        </w:rPr>
        <w:t>levels</w:t>
      </w:r>
      <w:r>
        <w:rPr>
          <w:color w:val="003F62"/>
          <w:spacing w:val="12"/>
        </w:rPr>
        <w:t xml:space="preserve"> </w:t>
      </w:r>
      <w:r>
        <w:rPr>
          <w:color w:val="003F62"/>
        </w:rPr>
        <w:t>to</w:t>
      </w:r>
      <w:r>
        <w:rPr>
          <w:color w:val="003F62"/>
          <w:spacing w:val="12"/>
        </w:rPr>
        <w:t xml:space="preserve"> </w:t>
      </w:r>
      <w:r>
        <w:rPr>
          <w:color w:val="003F62"/>
        </w:rPr>
        <w:t>be</w:t>
      </w:r>
      <w:r>
        <w:rPr>
          <w:color w:val="003F62"/>
          <w:spacing w:val="12"/>
        </w:rPr>
        <w:t xml:space="preserve"> </w:t>
      </w:r>
      <w:r>
        <w:rPr>
          <w:color w:val="003F62"/>
          <w:spacing w:val="-2"/>
        </w:rPr>
        <w:t>maintained.</w:t>
      </w:r>
    </w:p>
    <w:p w14:paraId="600981EF" w14:textId="77777777" w:rsidR="0023410F" w:rsidRDefault="001D4F61">
      <w:pPr>
        <w:pStyle w:val="BodyText"/>
        <w:spacing w:before="181" w:line="249" w:lineRule="auto"/>
        <w:ind w:left="360" w:right="511"/>
        <w:jc w:val="both"/>
      </w:pPr>
      <w:r>
        <w:rPr>
          <w:color w:val="003F62"/>
          <w:w w:val="105"/>
        </w:rPr>
        <w:t>We</w:t>
      </w:r>
      <w:r>
        <w:rPr>
          <w:color w:val="003F62"/>
          <w:spacing w:val="-15"/>
          <w:w w:val="105"/>
        </w:rPr>
        <w:t xml:space="preserve"> </w:t>
      </w:r>
      <w:r>
        <w:rPr>
          <w:color w:val="003F62"/>
          <w:w w:val="105"/>
        </w:rPr>
        <w:t>propose</w:t>
      </w:r>
      <w:r>
        <w:rPr>
          <w:color w:val="003F62"/>
          <w:spacing w:val="-15"/>
          <w:w w:val="105"/>
        </w:rPr>
        <w:t xml:space="preserve"> </w:t>
      </w:r>
      <w:r>
        <w:rPr>
          <w:color w:val="003F62"/>
          <w:w w:val="105"/>
        </w:rPr>
        <w:t>to</w:t>
      </w:r>
      <w:r>
        <w:rPr>
          <w:color w:val="003F62"/>
          <w:spacing w:val="-14"/>
          <w:w w:val="105"/>
        </w:rPr>
        <w:t xml:space="preserve"> </w:t>
      </w:r>
      <w:r>
        <w:rPr>
          <w:color w:val="003F62"/>
          <w:w w:val="105"/>
        </w:rPr>
        <w:t>maintain</w:t>
      </w:r>
      <w:r>
        <w:rPr>
          <w:color w:val="003F62"/>
          <w:spacing w:val="-15"/>
          <w:w w:val="105"/>
        </w:rPr>
        <w:t xml:space="preserve"> </w:t>
      </w:r>
      <w:r>
        <w:rPr>
          <w:color w:val="003F62"/>
          <w:w w:val="105"/>
        </w:rPr>
        <w:t>our</w:t>
      </w:r>
      <w:r>
        <w:rPr>
          <w:color w:val="003F62"/>
          <w:spacing w:val="-14"/>
          <w:w w:val="105"/>
        </w:rPr>
        <w:t xml:space="preserve"> </w:t>
      </w:r>
      <w:r>
        <w:rPr>
          <w:color w:val="003F62"/>
          <w:w w:val="105"/>
        </w:rPr>
        <w:t>existing</w:t>
      </w:r>
      <w:r>
        <w:rPr>
          <w:color w:val="003F62"/>
          <w:spacing w:val="-15"/>
          <w:w w:val="105"/>
        </w:rPr>
        <w:t xml:space="preserve"> </w:t>
      </w:r>
      <w:r>
        <w:rPr>
          <w:color w:val="003F62"/>
          <w:w w:val="105"/>
        </w:rPr>
        <w:t>service</w:t>
      </w:r>
      <w:r>
        <w:rPr>
          <w:color w:val="003F62"/>
          <w:spacing w:val="-15"/>
          <w:w w:val="105"/>
        </w:rPr>
        <w:t xml:space="preserve"> </w:t>
      </w:r>
      <w:r>
        <w:rPr>
          <w:color w:val="003F62"/>
          <w:w w:val="105"/>
        </w:rPr>
        <w:t>standards,</w:t>
      </w:r>
      <w:r>
        <w:rPr>
          <w:color w:val="003F62"/>
          <w:spacing w:val="-14"/>
          <w:w w:val="105"/>
        </w:rPr>
        <w:t xml:space="preserve"> </w:t>
      </w:r>
      <w:r>
        <w:rPr>
          <w:color w:val="003F62"/>
          <w:w w:val="105"/>
        </w:rPr>
        <w:t>with</w:t>
      </w:r>
      <w:r>
        <w:rPr>
          <w:color w:val="003F62"/>
          <w:spacing w:val="-15"/>
          <w:w w:val="105"/>
        </w:rPr>
        <w:t xml:space="preserve"> </w:t>
      </w:r>
      <w:r>
        <w:rPr>
          <w:color w:val="003F62"/>
          <w:w w:val="105"/>
        </w:rPr>
        <w:t>targets</w:t>
      </w:r>
      <w:r>
        <w:rPr>
          <w:color w:val="003F62"/>
          <w:spacing w:val="-14"/>
          <w:w w:val="105"/>
        </w:rPr>
        <w:t xml:space="preserve"> </w:t>
      </w:r>
      <w:r>
        <w:rPr>
          <w:color w:val="003F62"/>
          <w:w w:val="105"/>
        </w:rPr>
        <w:t>based</w:t>
      </w:r>
      <w:r>
        <w:rPr>
          <w:color w:val="003F62"/>
          <w:spacing w:val="-15"/>
          <w:w w:val="105"/>
        </w:rPr>
        <w:t xml:space="preserve"> </w:t>
      </w:r>
      <w:r>
        <w:rPr>
          <w:color w:val="003F62"/>
          <w:w w:val="105"/>
        </w:rPr>
        <w:t>on</w:t>
      </w:r>
      <w:r>
        <w:rPr>
          <w:color w:val="003F62"/>
          <w:spacing w:val="-15"/>
          <w:w w:val="105"/>
        </w:rPr>
        <w:t xml:space="preserve"> </w:t>
      </w:r>
      <w:r>
        <w:rPr>
          <w:color w:val="003F62"/>
          <w:w w:val="105"/>
        </w:rPr>
        <w:t>average</w:t>
      </w:r>
      <w:r>
        <w:rPr>
          <w:color w:val="003F62"/>
          <w:spacing w:val="-14"/>
          <w:w w:val="105"/>
        </w:rPr>
        <w:t xml:space="preserve"> </w:t>
      </w:r>
      <w:r>
        <w:rPr>
          <w:color w:val="003F62"/>
          <w:w w:val="105"/>
        </w:rPr>
        <w:t>performance</w:t>
      </w:r>
      <w:r>
        <w:rPr>
          <w:color w:val="003F62"/>
          <w:spacing w:val="-15"/>
          <w:w w:val="105"/>
        </w:rPr>
        <w:t xml:space="preserve"> </w:t>
      </w:r>
      <w:r>
        <w:rPr>
          <w:color w:val="003F62"/>
          <w:w w:val="105"/>
        </w:rPr>
        <w:t>from</w:t>
      </w:r>
      <w:r>
        <w:rPr>
          <w:color w:val="003F62"/>
          <w:spacing w:val="-14"/>
          <w:w w:val="105"/>
        </w:rPr>
        <w:t xml:space="preserve"> </w:t>
      </w:r>
      <w:r>
        <w:rPr>
          <w:color w:val="003F62"/>
          <w:w w:val="105"/>
        </w:rPr>
        <w:t>2018</w:t>
      </w:r>
      <w:r>
        <w:rPr>
          <w:color w:val="003F62"/>
          <w:spacing w:val="-15"/>
          <w:w w:val="105"/>
        </w:rPr>
        <w:t xml:space="preserve"> </w:t>
      </w:r>
      <w:r>
        <w:rPr>
          <w:color w:val="003F62"/>
          <w:w w:val="105"/>
        </w:rPr>
        <w:t>to 2022.</w:t>
      </w:r>
      <w:r>
        <w:rPr>
          <w:color w:val="003F62"/>
          <w:spacing w:val="-14"/>
          <w:w w:val="105"/>
        </w:rPr>
        <w:t xml:space="preserve"> </w:t>
      </w:r>
      <w:r>
        <w:rPr>
          <w:color w:val="003F62"/>
          <w:w w:val="105"/>
        </w:rPr>
        <w:t>These</w:t>
      </w:r>
      <w:r>
        <w:rPr>
          <w:color w:val="003F62"/>
          <w:spacing w:val="-14"/>
          <w:w w:val="105"/>
        </w:rPr>
        <w:t xml:space="preserve"> </w:t>
      </w:r>
      <w:r>
        <w:rPr>
          <w:color w:val="003F62"/>
          <w:w w:val="105"/>
        </w:rPr>
        <w:t>levels</w:t>
      </w:r>
      <w:r>
        <w:rPr>
          <w:color w:val="003F62"/>
          <w:spacing w:val="-14"/>
          <w:w w:val="105"/>
        </w:rPr>
        <w:t xml:space="preserve"> </w:t>
      </w:r>
      <w:r>
        <w:rPr>
          <w:color w:val="003F62"/>
          <w:w w:val="105"/>
        </w:rPr>
        <w:t>of</w:t>
      </w:r>
      <w:r>
        <w:rPr>
          <w:color w:val="003F62"/>
          <w:spacing w:val="-14"/>
          <w:w w:val="105"/>
        </w:rPr>
        <w:t xml:space="preserve"> </w:t>
      </w:r>
      <w:r>
        <w:rPr>
          <w:color w:val="003F62"/>
          <w:w w:val="105"/>
        </w:rPr>
        <w:t>service</w:t>
      </w:r>
      <w:r>
        <w:rPr>
          <w:color w:val="003F62"/>
          <w:spacing w:val="-14"/>
          <w:w w:val="105"/>
        </w:rPr>
        <w:t xml:space="preserve"> </w:t>
      </w:r>
      <w:r>
        <w:rPr>
          <w:color w:val="003F62"/>
          <w:w w:val="105"/>
        </w:rPr>
        <w:t>are</w:t>
      </w:r>
      <w:r>
        <w:rPr>
          <w:color w:val="003F62"/>
          <w:spacing w:val="-14"/>
          <w:w w:val="105"/>
        </w:rPr>
        <w:t xml:space="preserve"> </w:t>
      </w:r>
      <w:r>
        <w:rPr>
          <w:color w:val="003F62"/>
          <w:w w:val="105"/>
        </w:rPr>
        <w:t>currently</w:t>
      </w:r>
      <w:r>
        <w:rPr>
          <w:color w:val="003F62"/>
          <w:spacing w:val="-14"/>
          <w:w w:val="105"/>
        </w:rPr>
        <w:t xml:space="preserve"> </w:t>
      </w:r>
      <w:r>
        <w:rPr>
          <w:color w:val="003F62"/>
          <w:w w:val="105"/>
        </w:rPr>
        <w:t>reflected</w:t>
      </w:r>
      <w:r>
        <w:rPr>
          <w:color w:val="003F62"/>
          <w:spacing w:val="-14"/>
          <w:w w:val="105"/>
        </w:rPr>
        <w:t xml:space="preserve"> </w:t>
      </w:r>
      <w:r>
        <w:rPr>
          <w:color w:val="003F62"/>
          <w:w w:val="105"/>
        </w:rPr>
        <w:t>within</w:t>
      </w:r>
      <w:r>
        <w:rPr>
          <w:color w:val="003F62"/>
          <w:spacing w:val="-14"/>
          <w:w w:val="105"/>
        </w:rPr>
        <w:t xml:space="preserve"> </w:t>
      </w:r>
      <w:r>
        <w:rPr>
          <w:color w:val="003F62"/>
          <w:w w:val="105"/>
        </w:rPr>
        <w:t>our</w:t>
      </w:r>
      <w:r>
        <w:rPr>
          <w:color w:val="003F62"/>
          <w:spacing w:val="-14"/>
          <w:w w:val="105"/>
        </w:rPr>
        <w:t xml:space="preserve"> </w:t>
      </w:r>
      <w:r>
        <w:rPr>
          <w:color w:val="003F62"/>
          <w:w w:val="105"/>
        </w:rPr>
        <w:t>proposed</w:t>
      </w:r>
      <w:r>
        <w:rPr>
          <w:color w:val="003F62"/>
          <w:spacing w:val="-14"/>
          <w:w w:val="105"/>
        </w:rPr>
        <w:t xml:space="preserve"> </w:t>
      </w:r>
      <w:r>
        <w:rPr>
          <w:color w:val="003F62"/>
          <w:w w:val="105"/>
        </w:rPr>
        <w:t>operating</w:t>
      </w:r>
      <w:r>
        <w:rPr>
          <w:color w:val="003F62"/>
          <w:spacing w:val="-14"/>
          <w:w w:val="105"/>
        </w:rPr>
        <w:t xml:space="preserve"> </w:t>
      </w:r>
      <w:r>
        <w:rPr>
          <w:color w:val="003F62"/>
          <w:w w:val="105"/>
        </w:rPr>
        <w:t>expenditure</w:t>
      </w:r>
      <w:r>
        <w:rPr>
          <w:color w:val="003F62"/>
          <w:spacing w:val="-14"/>
          <w:w w:val="105"/>
        </w:rPr>
        <w:t xml:space="preserve"> </w:t>
      </w:r>
      <w:r>
        <w:rPr>
          <w:color w:val="003F62"/>
          <w:w w:val="105"/>
        </w:rPr>
        <w:t>baseline</w:t>
      </w:r>
      <w:r>
        <w:rPr>
          <w:color w:val="003F62"/>
          <w:spacing w:val="-14"/>
          <w:w w:val="105"/>
        </w:rPr>
        <w:t xml:space="preserve"> </w:t>
      </w:r>
      <w:r>
        <w:rPr>
          <w:color w:val="003F62"/>
          <w:w w:val="105"/>
        </w:rPr>
        <w:t>and</w:t>
      </w:r>
      <w:r>
        <w:rPr>
          <w:color w:val="003F62"/>
          <w:spacing w:val="-14"/>
          <w:w w:val="105"/>
        </w:rPr>
        <w:t xml:space="preserve"> </w:t>
      </w:r>
      <w:r>
        <w:rPr>
          <w:color w:val="003F62"/>
          <w:w w:val="105"/>
        </w:rPr>
        <w:t>are based on delivering the proposed capital investment renewals program.</w:t>
      </w:r>
    </w:p>
    <w:p w14:paraId="600981F0" w14:textId="77777777" w:rsidR="0023410F" w:rsidRDefault="0023410F">
      <w:pPr>
        <w:pStyle w:val="BodyText"/>
        <w:spacing w:before="4"/>
        <w:rPr>
          <w:sz w:val="17"/>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6517"/>
        <w:gridCol w:w="1256"/>
        <w:gridCol w:w="1520"/>
        <w:gridCol w:w="1270"/>
      </w:tblGrid>
      <w:tr w:rsidR="0023410F" w14:paraId="600981F8" w14:textId="77777777">
        <w:trPr>
          <w:trHeight w:val="681"/>
        </w:trPr>
        <w:tc>
          <w:tcPr>
            <w:tcW w:w="6517" w:type="dxa"/>
            <w:vMerge w:val="restart"/>
            <w:shd w:val="clear" w:color="auto" w:fill="003F62"/>
          </w:tcPr>
          <w:p w14:paraId="600981F1" w14:textId="77777777" w:rsidR="0023410F" w:rsidRDefault="0023410F">
            <w:pPr>
              <w:pStyle w:val="TableParagraph"/>
              <w:spacing w:before="0"/>
            </w:pPr>
          </w:p>
          <w:p w14:paraId="600981F2" w14:textId="77777777" w:rsidR="0023410F" w:rsidRDefault="0023410F">
            <w:pPr>
              <w:pStyle w:val="TableParagraph"/>
              <w:spacing w:before="0"/>
            </w:pPr>
          </w:p>
          <w:p w14:paraId="600981F3" w14:textId="77777777" w:rsidR="0023410F" w:rsidRDefault="0023410F">
            <w:pPr>
              <w:pStyle w:val="TableParagraph"/>
              <w:spacing w:before="0"/>
            </w:pPr>
          </w:p>
          <w:p w14:paraId="600981F4" w14:textId="77777777" w:rsidR="0023410F" w:rsidRDefault="001D4F61">
            <w:pPr>
              <w:pStyle w:val="TableParagraph"/>
              <w:spacing w:before="196"/>
              <w:ind w:left="77"/>
              <w:rPr>
                <w:b/>
                <w:sz w:val="20"/>
              </w:rPr>
            </w:pPr>
            <w:r>
              <w:rPr>
                <w:b/>
                <w:color w:val="FFFFFF"/>
                <w:spacing w:val="-6"/>
                <w:sz w:val="20"/>
              </w:rPr>
              <w:t>Service</w:t>
            </w:r>
            <w:r>
              <w:rPr>
                <w:b/>
                <w:color w:val="FFFFFF"/>
                <w:spacing w:val="-2"/>
                <w:sz w:val="20"/>
              </w:rPr>
              <w:t xml:space="preserve"> standard</w:t>
            </w:r>
          </w:p>
        </w:tc>
        <w:tc>
          <w:tcPr>
            <w:tcW w:w="2776" w:type="dxa"/>
            <w:gridSpan w:val="2"/>
            <w:shd w:val="clear" w:color="auto" w:fill="003F62"/>
          </w:tcPr>
          <w:p w14:paraId="600981F5" w14:textId="77777777" w:rsidR="0023410F" w:rsidRDefault="0023410F">
            <w:pPr>
              <w:pStyle w:val="TableParagraph"/>
              <w:spacing w:before="9"/>
              <w:rPr>
                <w:sz w:val="20"/>
              </w:rPr>
            </w:pPr>
          </w:p>
          <w:p w14:paraId="600981F6" w14:textId="77777777" w:rsidR="0023410F" w:rsidRDefault="001D4F61">
            <w:pPr>
              <w:pStyle w:val="TableParagraph"/>
              <w:spacing w:before="0"/>
              <w:ind w:left="289"/>
              <w:rPr>
                <w:b/>
                <w:sz w:val="18"/>
              </w:rPr>
            </w:pPr>
            <w:r>
              <w:rPr>
                <w:b/>
                <w:color w:val="FFFFFF"/>
                <w:spacing w:val="-2"/>
                <w:sz w:val="18"/>
              </w:rPr>
              <w:t>Price</w:t>
            </w:r>
            <w:r>
              <w:rPr>
                <w:b/>
                <w:color w:val="FFFFFF"/>
                <w:spacing w:val="-9"/>
                <w:sz w:val="18"/>
              </w:rPr>
              <w:t xml:space="preserve"> </w:t>
            </w:r>
            <w:r>
              <w:rPr>
                <w:b/>
                <w:color w:val="FFFFFF"/>
                <w:spacing w:val="-2"/>
                <w:sz w:val="18"/>
              </w:rPr>
              <w:t>Submission</w:t>
            </w:r>
            <w:r>
              <w:rPr>
                <w:b/>
                <w:color w:val="FFFFFF"/>
                <w:spacing w:val="-8"/>
                <w:sz w:val="18"/>
              </w:rPr>
              <w:t xml:space="preserve"> </w:t>
            </w:r>
            <w:r>
              <w:rPr>
                <w:b/>
                <w:color w:val="FFFFFF"/>
                <w:spacing w:val="-2"/>
                <w:sz w:val="18"/>
              </w:rPr>
              <w:t>2018-</w:t>
            </w:r>
            <w:r>
              <w:rPr>
                <w:b/>
                <w:color w:val="FFFFFF"/>
                <w:spacing w:val="-5"/>
                <w:sz w:val="18"/>
              </w:rPr>
              <w:t>23</w:t>
            </w:r>
          </w:p>
        </w:tc>
        <w:tc>
          <w:tcPr>
            <w:tcW w:w="1270" w:type="dxa"/>
            <w:shd w:val="clear" w:color="auto" w:fill="003F62"/>
          </w:tcPr>
          <w:p w14:paraId="600981F7" w14:textId="77777777" w:rsidR="0023410F" w:rsidRDefault="001D4F61">
            <w:pPr>
              <w:pStyle w:val="TableParagraph"/>
              <w:spacing w:before="20" w:line="210" w:lineRule="atLeast"/>
              <w:ind w:left="148" w:right="109"/>
              <w:jc w:val="center"/>
              <w:rPr>
                <w:b/>
                <w:sz w:val="18"/>
              </w:rPr>
            </w:pPr>
            <w:r>
              <w:rPr>
                <w:b/>
                <w:color w:val="FFFFFF"/>
                <w:spacing w:val="-2"/>
                <w:sz w:val="18"/>
              </w:rPr>
              <w:t xml:space="preserve">Price </w:t>
            </w:r>
            <w:r>
              <w:rPr>
                <w:b/>
                <w:color w:val="FFFFFF"/>
                <w:spacing w:val="-2"/>
                <w:w w:val="90"/>
                <w:sz w:val="18"/>
              </w:rPr>
              <w:t xml:space="preserve">Submission </w:t>
            </w:r>
            <w:r>
              <w:rPr>
                <w:b/>
                <w:color w:val="FFFFFF"/>
                <w:spacing w:val="-2"/>
                <w:sz w:val="18"/>
              </w:rPr>
              <w:t>2023-28</w:t>
            </w:r>
          </w:p>
        </w:tc>
      </w:tr>
      <w:tr w:rsidR="0023410F" w14:paraId="600981FF" w14:textId="77777777">
        <w:trPr>
          <w:trHeight w:val="682"/>
        </w:trPr>
        <w:tc>
          <w:tcPr>
            <w:tcW w:w="6517" w:type="dxa"/>
            <w:vMerge/>
            <w:tcBorders>
              <w:top w:val="nil"/>
            </w:tcBorders>
            <w:shd w:val="clear" w:color="auto" w:fill="003F62"/>
          </w:tcPr>
          <w:p w14:paraId="600981F9" w14:textId="77777777" w:rsidR="0023410F" w:rsidRDefault="0023410F">
            <w:pPr>
              <w:rPr>
                <w:sz w:val="2"/>
                <w:szCs w:val="2"/>
              </w:rPr>
            </w:pPr>
          </w:p>
        </w:tc>
        <w:tc>
          <w:tcPr>
            <w:tcW w:w="1256" w:type="dxa"/>
            <w:shd w:val="clear" w:color="auto" w:fill="003F62"/>
          </w:tcPr>
          <w:p w14:paraId="600981FA" w14:textId="77777777" w:rsidR="0023410F" w:rsidRDefault="0023410F">
            <w:pPr>
              <w:pStyle w:val="TableParagraph"/>
              <w:spacing w:before="9"/>
              <w:rPr>
                <w:sz w:val="20"/>
              </w:rPr>
            </w:pPr>
          </w:p>
          <w:p w14:paraId="600981FB" w14:textId="77777777" w:rsidR="0023410F" w:rsidRDefault="001D4F61">
            <w:pPr>
              <w:pStyle w:val="TableParagraph"/>
              <w:spacing w:before="0"/>
              <w:ind w:left="335" w:right="296"/>
              <w:jc w:val="center"/>
              <w:rPr>
                <w:b/>
                <w:sz w:val="18"/>
              </w:rPr>
            </w:pPr>
            <w:r>
              <w:rPr>
                <w:b/>
                <w:color w:val="FFFFFF"/>
                <w:spacing w:val="-2"/>
                <w:sz w:val="18"/>
              </w:rPr>
              <w:t>Target</w:t>
            </w:r>
          </w:p>
        </w:tc>
        <w:tc>
          <w:tcPr>
            <w:tcW w:w="1520" w:type="dxa"/>
            <w:shd w:val="clear" w:color="auto" w:fill="003F62"/>
          </w:tcPr>
          <w:p w14:paraId="600981FC" w14:textId="77777777" w:rsidR="0023410F" w:rsidRDefault="001D4F61">
            <w:pPr>
              <w:pStyle w:val="TableParagraph"/>
              <w:spacing w:before="20" w:line="210" w:lineRule="atLeast"/>
              <w:ind w:left="97" w:right="56"/>
              <w:jc w:val="center"/>
              <w:rPr>
                <w:b/>
                <w:sz w:val="18"/>
              </w:rPr>
            </w:pPr>
            <w:r>
              <w:rPr>
                <w:b/>
                <w:color w:val="FFFFFF"/>
                <w:spacing w:val="-2"/>
                <w:sz w:val="18"/>
              </w:rPr>
              <w:t xml:space="preserve">Average </w:t>
            </w:r>
            <w:r>
              <w:rPr>
                <w:b/>
                <w:color w:val="FFFFFF"/>
                <w:sz w:val="18"/>
              </w:rPr>
              <w:t>performance</w:t>
            </w:r>
            <w:r>
              <w:rPr>
                <w:b/>
                <w:color w:val="FFFFFF"/>
                <w:spacing w:val="-13"/>
                <w:sz w:val="18"/>
              </w:rPr>
              <w:t xml:space="preserve"> </w:t>
            </w:r>
            <w:r>
              <w:rPr>
                <w:b/>
                <w:color w:val="FFFFFF"/>
                <w:sz w:val="18"/>
              </w:rPr>
              <w:t>to 30 June 2022</w:t>
            </w:r>
          </w:p>
        </w:tc>
        <w:tc>
          <w:tcPr>
            <w:tcW w:w="1270" w:type="dxa"/>
            <w:shd w:val="clear" w:color="auto" w:fill="003F62"/>
          </w:tcPr>
          <w:p w14:paraId="600981FD" w14:textId="77777777" w:rsidR="0023410F" w:rsidRDefault="0023410F">
            <w:pPr>
              <w:pStyle w:val="TableParagraph"/>
              <w:spacing w:before="9"/>
              <w:rPr>
                <w:sz w:val="20"/>
              </w:rPr>
            </w:pPr>
          </w:p>
          <w:p w14:paraId="600981FE" w14:textId="77777777" w:rsidR="0023410F" w:rsidRDefault="001D4F61">
            <w:pPr>
              <w:pStyle w:val="TableParagraph"/>
              <w:spacing w:before="0"/>
              <w:ind w:left="146" w:right="109"/>
              <w:jc w:val="center"/>
              <w:rPr>
                <w:b/>
                <w:sz w:val="18"/>
              </w:rPr>
            </w:pPr>
            <w:r>
              <w:rPr>
                <w:b/>
                <w:color w:val="FFFFFF"/>
                <w:spacing w:val="-2"/>
                <w:sz w:val="18"/>
              </w:rPr>
              <w:t>Target</w:t>
            </w:r>
          </w:p>
        </w:tc>
      </w:tr>
      <w:tr w:rsidR="0023410F" w14:paraId="60098201" w14:textId="77777777">
        <w:trPr>
          <w:trHeight w:val="262"/>
        </w:trPr>
        <w:tc>
          <w:tcPr>
            <w:tcW w:w="10563" w:type="dxa"/>
            <w:gridSpan w:val="4"/>
            <w:tcBorders>
              <w:left w:val="single" w:sz="8" w:space="0" w:color="FFFFFF"/>
              <w:bottom w:val="single" w:sz="8" w:space="0" w:color="003F62"/>
              <w:right w:val="single" w:sz="8" w:space="0" w:color="FFFFFF"/>
            </w:tcBorders>
            <w:shd w:val="clear" w:color="auto" w:fill="C3D82E"/>
          </w:tcPr>
          <w:p w14:paraId="60098200" w14:textId="77777777" w:rsidR="0023410F" w:rsidRDefault="001D4F61">
            <w:pPr>
              <w:pStyle w:val="TableParagraph"/>
              <w:spacing w:before="23"/>
              <w:ind w:left="89"/>
              <w:rPr>
                <w:b/>
                <w:sz w:val="18"/>
              </w:rPr>
            </w:pPr>
            <w:r>
              <w:rPr>
                <w:b/>
                <w:color w:val="003F62"/>
                <w:spacing w:val="-2"/>
                <w:sz w:val="18"/>
              </w:rPr>
              <w:t>Water</w:t>
            </w:r>
          </w:p>
        </w:tc>
      </w:tr>
      <w:tr w:rsidR="0023410F" w14:paraId="60098206" w14:textId="77777777">
        <w:trPr>
          <w:trHeight w:val="275"/>
        </w:trPr>
        <w:tc>
          <w:tcPr>
            <w:tcW w:w="6517" w:type="dxa"/>
            <w:tcBorders>
              <w:top w:val="single" w:sz="8" w:space="0" w:color="003F62"/>
              <w:left w:val="nil"/>
              <w:bottom w:val="single" w:sz="8" w:space="0" w:color="003F62"/>
              <w:right w:val="single" w:sz="8" w:space="0" w:color="FFFFFF"/>
            </w:tcBorders>
          </w:tcPr>
          <w:p w14:paraId="60098202" w14:textId="77777777" w:rsidR="0023410F" w:rsidRDefault="001D4F61">
            <w:pPr>
              <w:pStyle w:val="TableParagraph"/>
              <w:ind w:left="89"/>
              <w:rPr>
                <w:sz w:val="18"/>
              </w:rPr>
            </w:pPr>
            <w:r>
              <w:rPr>
                <w:color w:val="003F62"/>
                <w:sz w:val="18"/>
              </w:rPr>
              <w:t>Unplanned</w:t>
            </w:r>
            <w:r>
              <w:rPr>
                <w:color w:val="003F62"/>
                <w:spacing w:val="18"/>
                <w:sz w:val="18"/>
              </w:rPr>
              <w:t xml:space="preserve"> </w:t>
            </w:r>
            <w:r>
              <w:rPr>
                <w:color w:val="003F62"/>
                <w:sz w:val="18"/>
              </w:rPr>
              <w:t>water</w:t>
            </w:r>
            <w:r>
              <w:rPr>
                <w:color w:val="003F62"/>
                <w:spacing w:val="19"/>
                <w:sz w:val="18"/>
              </w:rPr>
              <w:t xml:space="preserve"> </w:t>
            </w:r>
            <w:r>
              <w:rPr>
                <w:color w:val="003F62"/>
                <w:sz w:val="18"/>
              </w:rPr>
              <w:t>supply</w:t>
            </w:r>
            <w:r>
              <w:rPr>
                <w:color w:val="003F62"/>
                <w:spacing w:val="19"/>
                <w:sz w:val="18"/>
              </w:rPr>
              <w:t xml:space="preserve"> </w:t>
            </w:r>
            <w:r>
              <w:rPr>
                <w:color w:val="003F62"/>
                <w:sz w:val="18"/>
              </w:rPr>
              <w:t>interruptions</w:t>
            </w:r>
            <w:r>
              <w:rPr>
                <w:color w:val="003F62"/>
                <w:spacing w:val="19"/>
                <w:sz w:val="18"/>
              </w:rPr>
              <w:t xml:space="preserve"> </w:t>
            </w:r>
            <w:r>
              <w:rPr>
                <w:color w:val="003F62"/>
                <w:sz w:val="18"/>
              </w:rPr>
              <w:t>(per</w:t>
            </w:r>
            <w:r>
              <w:rPr>
                <w:color w:val="003F62"/>
                <w:spacing w:val="19"/>
                <w:sz w:val="18"/>
              </w:rPr>
              <w:t xml:space="preserve"> </w:t>
            </w:r>
            <w:r>
              <w:rPr>
                <w:color w:val="003F62"/>
                <w:spacing w:val="-2"/>
                <w:sz w:val="18"/>
              </w:rPr>
              <w:t>100km)</w:t>
            </w:r>
          </w:p>
        </w:tc>
        <w:tc>
          <w:tcPr>
            <w:tcW w:w="1256" w:type="dxa"/>
            <w:tcBorders>
              <w:top w:val="single" w:sz="8" w:space="0" w:color="003F62"/>
              <w:left w:val="single" w:sz="8" w:space="0" w:color="FFFFFF"/>
              <w:bottom w:val="single" w:sz="8" w:space="0" w:color="003F62"/>
              <w:right w:val="single" w:sz="8" w:space="0" w:color="FFFFFF"/>
            </w:tcBorders>
            <w:shd w:val="clear" w:color="auto" w:fill="C2E7EF"/>
          </w:tcPr>
          <w:p w14:paraId="60098203" w14:textId="77777777" w:rsidR="0023410F" w:rsidRDefault="001D4F61">
            <w:pPr>
              <w:pStyle w:val="TableParagraph"/>
              <w:ind w:left="499" w:right="460"/>
              <w:jc w:val="center"/>
              <w:rPr>
                <w:sz w:val="18"/>
              </w:rPr>
            </w:pPr>
            <w:r>
              <w:rPr>
                <w:color w:val="003F62"/>
                <w:spacing w:val="-5"/>
                <w:sz w:val="18"/>
              </w:rPr>
              <w:t>9.2</w:t>
            </w:r>
          </w:p>
        </w:tc>
        <w:tc>
          <w:tcPr>
            <w:tcW w:w="1520" w:type="dxa"/>
            <w:tcBorders>
              <w:top w:val="single" w:sz="8" w:space="0" w:color="003F62"/>
              <w:left w:val="single" w:sz="8" w:space="0" w:color="FFFFFF"/>
              <w:bottom w:val="single" w:sz="8" w:space="0" w:color="003F62"/>
              <w:right w:val="single" w:sz="8" w:space="0" w:color="FFFFFF"/>
            </w:tcBorders>
          </w:tcPr>
          <w:p w14:paraId="60098204" w14:textId="77777777" w:rsidR="0023410F" w:rsidRDefault="001D4F61">
            <w:pPr>
              <w:pStyle w:val="TableParagraph"/>
              <w:ind w:left="640"/>
              <w:rPr>
                <w:sz w:val="18"/>
              </w:rPr>
            </w:pPr>
            <w:r>
              <w:rPr>
                <w:color w:val="003F62"/>
                <w:spacing w:val="-5"/>
                <w:w w:val="105"/>
                <w:sz w:val="18"/>
              </w:rPr>
              <w:t>6.0</w:t>
            </w:r>
          </w:p>
        </w:tc>
        <w:tc>
          <w:tcPr>
            <w:tcW w:w="1270" w:type="dxa"/>
            <w:tcBorders>
              <w:top w:val="single" w:sz="8" w:space="0" w:color="003F62"/>
              <w:left w:val="single" w:sz="8" w:space="0" w:color="FFFFFF"/>
              <w:bottom w:val="single" w:sz="8" w:space="0" w:color="003F62"/>
              <w:right w:val="single" w:sz="8" w:space="0" w:color="FFFFFF"/>
            </w:tcBorders>
            <w:shd w:val="clear" w:color="auto" w:fill="C2E7EF"/>
          </w:tcPr>
          <w:p w14:paraId="60098205" w14:textId="77777777" w:rsidR="0023410F" w:rsidRDefault="001D4F61">
            <w:pPr>
              <w:pStyle w:val="TableParagraph"/>
              <w:ind w:left="497" w:right="464"/>
              <w:jc w:val="center"/>
              <w:rPr>
                <w:sz w:val="18"/>
              </w:rPr>
            </w:pPr>
            <w:r>
              <w:rPr>
                <w:color w:val="003F62"/>
                <w:spacing w:val="-5"/>
                <w:w w:val="105"/>
                <w:sz w:val="18"/>
              </w:rPr>
              <w:t>6.0</w:t>
            </w:r>
          </w:p>
        </w:tc>
      </w:tr>
      <w:tr w:rsidR="0023410F" w14:paraId="6009820B" w14:textId="77777777">
        <w:trPr>
          <w:trHeight w:val="303"/>
        </w:trPr>
        <w:tc>
          <w:tcPr>
            <w:tcW w:w="6517" w:type="dxa"/>
            <w:tcBorders>
              <w:top w:val="single" w:sz="8" w:space="0" w:color="003F62"/>
              <w:left w:val="nil"/>
              <w:bottom w:val="single" w:sz="8" w:space="0" w:color="003F62"/>
              <w:right w:val="single" w:sz="8" w:space="0" w:color="FFFFFF"/>
            </w:tcBorders>
          </w:tcPr>
          <w:p w14:paraId="60098207" w14:textId="77777777" w:rsidR="0023410F" w:rsidRDefault="001D4F61">
            <w:pPr>
              <w:pStyle w:val="TableParagraph"/>
              <w:spacing w:before="50"/>
              <w:ind w:left="90"/>
              <w:rPr>
                <w:sz w:val="18"/>
              </w:rPr>
            </w:pPr>
            <w:r>
              <w:rPr>
                <w:color w:val="003F62"/>
                <w:sz w:val="18"/>
              </w:rPr>
              <w:t>Average</w:t>
            </w:r>
            <w:r>
              <w:rPr>
                <w:color w:val="003F62"/>
                <w:spacing w:val="3"/>
                <w:sz w:val="18"/>
              </w:rPr>
              <w:t xml:space="preserve"> </w:t>
            </w:r>
            <w:r>
              <w:rPr>
                <w:color w:val="003F62"/>
                <w:sz w:val="18"/>
              </w:rPr>
              <w:t>time</w:t>
            </w:r>
            <w:r>
              <w:rPr>
                <w:color w:val="003F62"/>
                <w:spacing w:val="4"/>
                <w:sz w:val="18"/>
              </w:rPr>
              <w:t xml:space="preserve"> </w:t>
            </w:r>
            <w:r>
              <w:rPr>
                <w:color w:val="003F62"/>
                <w:sz w:val="18"/>
              </w:rPr>
              <w:t>taken</w:t>
            </w:r>
            <w:r>
              <w:rPr>
                <w:color w:val="003F62"/>
                <w:spacing w:val="4"/>
                <w:sz w:val="18"/>
              </w:rPr>
              <w:t xml:space="preserve"> </w:t>
            </w:r>
            <w:r>
              <w:rPr>
                <w:color w:val="003F62"/>
                <w:sz w:val="18"/>
              </w:rPr>
              <w:t>to</w:t>
            </w:r>
            <w:r>
              <w:rPr>
                <w:color w:val="003F62"/>
                <w:spacing w:val="4"/>
                <w:sz w:val="18"/>
              </w:rPr>
              <w:t xml:space="preserve"> </w:t>
            </w:r>
            <w:r>
              <w:rPr>
                <w:color w:val="003F62"/>
                <w:sz w:val="18"/>
              </w:rPr>
              <w:t>attend</w:t>
            </w:r>
            <w:r>
              <w:rPr>
                <w:color w:val="003F62"/>
                <w:spacing w:val="4"/>
                <w:sz w:val="18"/>
              </w:rPr>
              <w:t xml:space="preserve"> </w:t>
            </w:r>
            <w:r>
              <w:rPr>
                <w:color w:val="003F62"/>
                <w:sz w:val="18"/>
              </w:rPr>
              <w:t>bursts</w:t>
            </w:r>
            <w:r>
              <w:rPr>
                <w:color w:val="003F62"/>
                <w:spacing w:val="4"/>
                <w:sz w:val="18"/>
              </w:rPr>
              <w:t xml:space="preserve"> </w:t>
            </w:r>
            <w:r>
              <w:rPr>
                <w:color w:val="003F62"/>
                <w:sz w:val="18"/>
              </w:rPr>
              <w:t>and</w:t>
            </w:r>
            <w:r>
              <w:rPr>
                <w:color w:val="003F62"/>
                <w:spacing w:val="3"/>
                <w:sz w:val="18"/>
              </w:rPr>
              <w:t xml:space="preserve"> </w:t>
            </w:r>
            <w:r>
              <w:rPr>
                <w:color w:val="003F62"/>
                <w:sz w:val="18"/>
              </w:rPr>
              <w:t>leaks</w:t>
            </w:r>
            <w:r>
              <w:rPr>
                <w:color w:val="003F62"/>
                <w:spacing w:val="4"/>
                <w:sz w:val="18"/>
              </w:rPr>
              <w:t xml:space="preserve"> </w:t>
            </w:r>
            <w:r>
              <w:rPr>
                <w:color w:val="003F62"/>
                <w:sz w:val="18"/>
              </w:rPr>
              <w:t>(priority</w:t>
            </w:r>
            <w:r>
              <w:rPr>
                <w:color w:val="003F62"/>
                <w:spacing w:val="4"/>
                <w:sz w:val="18"/>
              </w:rPr>
              <w:t xml:space="preserve"> </w:t>
            </w:r>
            <w:r>
              <w:rPr>
                <w:color w:val="003F62"/>
                <w:sz w:val="18"/>
              </w:rPr>
              <w:t>1)</w:t>
            </w:r>
            <w:r>
              <w:rPr>
                <w:color w:val="003F62"/>
                <w:spacing w:val="4"/>
                <w:sz w:val="18"/>
              </w:rPr>
              <w:t xml:space="preserve"> </w:t>
            </w:r>
            <w:r>
              <w:rPr>
                <w:color w:val="003F62"/>
                <w:spacing w:val="-2"/>
                <w:sz w:val="18"/>
              </w:rPr>
              <w:t>(minutes)</w:t>
            </w:r>
          </w:p>
        </w:tc>
        <w:tc>
          <w:tcPr>
            <w:tcW w:w="1256" w:type="dxa"/>
            <w:tcBorders>
              <w:top w:val="single" w:sz="8" w:space="0" w:color="003F62"/>
              <w:left w:val="single" w:sz="8" w:space="0" w:color="FFFFFF"/>
              <w:bottom w:val="single" w:sz="8" w:space="0" w:color="003F62"/>
              <w:right w:val="single" w:sz="8" w:space="0" w:color="FFFFFF"/>
            </w:tcBorders>
            <w:shd w:val="clear" w:color="auto" w:fill="C2E7EF"/>
          </w:tcPr>
          <w:p w14:paraId="60098208" w14:textId="77777777" w:rsidR="0023410F" w:rsidRDefault="001D4F61">
            <w:pPr>
              <w:pStyle w:val="TableParagraph"/>
              <w:spacing w:before="50"/>
              <w:ind w:left="499" w:right="460"/>
              <w:jc w:val="center"/>
              <w:rPr>
                <w:sz w:val="18"/>
              </w:rPr>
            </w:pPr>
            <w:r>
              <w:rPr>
                <w:color w:val="003F62"/>
                <w:spacing w:val="-5"/>
                <w:sz w:val="18"/>
              </w:rPr>
              <w:t>21</w:t>
            </w:r>
          </w:p>
        </w:tc>
        <w:tc>
          <w:tcPr>
            <w:tcW w:w="1520" w:type="dxa"/>
            <w:tcBorders>
              <w:top w:val="single" w:sz="8" w:space="0" w:color="003F62"/>
              <w:left w:val="single" w:sz="8" w:space="0" w:color="FFFFFF"/>
              <w:bottom w:val="single" w:sz="8" w:space="0" w:color="003F62"/>
              <w:right w:val="single" w:sz="8" w:space="0" w:color="FFFFFF"/>
            </w:tcBorders>
          </w:tcPr>
          <w:p w14:paraId="60098209" w14:textId="77777777" w:rsidR="0023410F" w:rsidRDefault="001D4F61">
            <w:pPr>
              <w:pStyle w:val="TableParagraph"/>
              <w:spacing w:before="50"/>
              <w:ind w:left="667"/>
              <w:rPr>
                <w:sz w:val="18"/>
              </w:rPr>
            </w:pPr>
            <w:r>
              <w:rPr>
                <w:color w:val="003F62"/>
                <w:spacing w:val="-5"/>
                <w:sz w:val="18"/>
              </w:rPr>
              <w:t>22</w:t>
            </w:r>
          </w:p>
        </w:tc>
        <w:tc>
          <w:tcPr>
            <w:tcW w:w="1270" w:type="dxa"/>
            <w:tcBorders>
              <w:top w:val="single" w:sz="8" w:space="0" w:color="003F62"/>
              <w:left w:val="single" w:sz="8" w:space="0" w:color="FFFFFF"/>
              <w:bottom w:val="single" w:sz="8" w:space="0" w:color="003F62"/>
              <w:right w:val="single" w:sz="8" w:space="0" w:color="FFFFFF"/>
            </w:tcBorders>
            <w:shd w:val="clear" w:color="auto" w:fill="C2E7EF"/>
          </w:tcPr>
          <w:p w14:paraId="6009820A" w14:textId="77777777" w:rsidR="0023410F" w:rsidRDefault="001D4F61">
            <w:pPr>
              <w:pStyle w:val="TableParagraph"/>
              <w:spacing w:before="50"/>
              <w:ind w:left="497" w:right="460"/>
              <w:jc w:val="center"/>
              <w:rPr>
                <w:sz w:val="18"/>
              </w:rPr>
            </w:pPr>
            <w:r>
              <w:rPr>
                <w:color w:val="003F62"/>
                <w:spacing w:val="-5"/>
                <w:sz w:val="18"/>
              </w:rPr>
              <w:t>22</w:t>
            </w:r>
          </w:p>
        </w:tc>
      </w:tr>
      <w:tr w:rsidR="0023410F" w14:paraId="60098210" w14:textId="77777777">
        <w:trPr>
          <w:trHeight w:val="275"/>
        </w:trPr>
        <w:tc>
          <w:tcPr>
            <w:tcW w:w="6517" w:type="dxa"/>
            <w:tcBorders>
              <w:top w:val="single" w:sz="8" w:space="0" w:color="003F62"/>
              <w:left w:val="nil"/>
              <w:bottom w:val="single" w:sz="8" w:space="0" w:color="003F62"/>
              <w:right w:val="single" w:sz="8" w:space="0" w:color="FFFFFF"/>
            </w:tcBorders>
          </w:tcPr>
          <w:p w14:paraId="6009820C" w14:textId="77777777" w:rsidR="0023410F" w:rsidRDefault="001D4F61">
            <w:pPr>
              <w:pStyle w:val="TableParagraph"/>
              <w:ind w:left="90"/>
              <w:rPr>
                <w:sz w:val="18"/>
              </w:rPr>
            </w:pPr>
            <w:r>
              <w:rPr>
                <w:color w:val="003F62"/>
                <w:sz w:val="18"/>
              </w:rPr>
              <w:t>Average</w:t>
            </w:r>
            <w:r>
              <w:rPr>
                <w:color w:val="003F62"/>
                <w:spacing w:val="5"/>
                <w:sz w:val="18"/>
              </w:rPr>
              <w:t xml:space="preserve"> </w:t>
            </w:r>
            <w:r>
              <w:rPr>
                <w:color w:val="003F62"/>
                <w:sz w:val="18"/>
              </w:rPr>
              <w:t>time</w:t>
            </w:r>
            <w:r>
              <w:rPr>
                <w:color w:val="003F62"/>
                <w:spacing w:val="6"/>
                <w:sz w:val="18"/>
              </w:rPr>
              <w:t xml:space="preserve"> </w:t>
            </w:r>
            <w:r>
              <w:rPr>
                <w:color w:val="003F62"/>
                <w:sz w:val="18"/>
              </w:rPr>
              <w:t>taken</w:t>
            </w:r>
            <w:r>
              <w:rPr>
                <w:color w:val="003F62"/>
                <w:spacing w:val="6"/>
                <w:sz w:val="18"/>
              </w:rPr>
              <w:t xml:space="preserve"> </w:t>
            </w:r>
            <w:r>
              <w:rPr>
                <w:color w:val="003F62"/>
                <w:sz w:val="18"/>
              </w:rPr>
              <w:t>to</w:t>
            </w:r>
            <w:r>
              <w:rPr>
                <w:color w:val="003F62"/>
                <w:spacing w:val="6"/>
                <w:sz w:val="18"/>
              </w:rPr>
              <w:t xml:space="preserve"> </w:t>
            </w:r>
            <w:r>
              <w:rPr>
                <w:color w:val="003F62"/>
                <w:sz w:val="18"/>
              </w:rPr>
              <w:t>attend</w:t>
            </w:r>
            <w:r>
              <w:rPr>
                <w:color w:val="003F62"/>
                <w:spacing w:val="5"/>
                <w:sz w:val="18"/>
              </w:rPr>
              <w:t xml:space="preserve"> </w:t>
            </w:r>
            <w:r>
              <w:rPr>
                <w:color w:val="003F62"/>
                <w:sz w:val="18"/>
              </w:rPr>
              <w:t>bursts</w:t>
            </w:r>
            <w:r>
              <w:rPr>
                <w:color w:val="003F62"/>
                <w:spacing w:val="6"/>
                <w:sz w:val="18"/>
              </w:rPr>
              <w:t xml:space="preserve"> </w:t>
            </w:r>
            <w:r>
              <w:rPr>
                <w:color w:val="003F62"/>
                <w:sz w:val="18"/>
              </w:rPr>
              <w:t>and</w:t>
            </w:r>
            <w:r>
              <w:rPr>
                <w:color w:val="003F62"/>
                <w:spacing w:val="6"/>
                <w:sz w:val="18"/>
              </w:rPr>
              <w:t xml:space="preserve"> </w:t>
            </w:r>
            <w:r>
              <w:rPr>
                <w:color w:val="003F62"/>
                <w:sz w:val="18"/>
              </w:rPr>
              <w:t>leaks</w:t>
            </w:r>
            <w:r>
              <w:rPr>
                <w:color w:val="003F62"/>
                <w:spacing w:val="6"/>
                <w:sz w:val="18"/>
              </w:rPr>
              <w:t xml:space="preserve"> </w:t>
            </w:r>
            <w:r>
              <w:rPr>
                <w:color w:val="003F62"/>
                <w:sz w:val="18"/>
              </w:rPr>
              <w:t>(priority</w:t>
            </w:r>
            <w:r>
              <w:rPr>
                <w:color w:val="003F62"/>
                <w:spacing w:val="5"/>
                <w:sz w:val="18"/>
              </w:rPr>
              <w:t xml:space="preserve"> </w:t>
            </w:r>
            <w:r>
              <w:rPr>
                <w:color w:val="003F62"/>
                <w:sz w:val="18"/>
              </w:rPr>
              <w:t>2)</w:t>
            </w:r>
            <w:r>
              <w:rPr>
                <w:color w:val="003F62"/>
                <w:spacing w:val="6"/>
                <w:sz w:val="18"/>
              </w:rPr>
              <w:t xml:space="preserve"> </w:t>
            </w:r>
            <w:r>
              <w:rPr>
                <w:color w:val="003F62"/>
                <w:spacing w:val="-2"/>
                <w:sz w:val="18"/>
              </w:rPr>
              <w:t>(minutes)</w:t>
            </w:r>
          </w:p>
        </w:tc>
        <w:tc>
          <w:tcPr>
            <w:tcW w:w="1256" w:type="dxa"/>
            <w:tcBorders>
              <w:top w:val="single" w:sz="8" w:space="0" w:color="003F62"/>
              <w:left w:val="single" w:sz="8" w:space="0" w:color="FFFFFF"/>
              <w:bottom w:val="single" w:sz="8" w:space="0" w:color="003F62"/>
              <w:right w:val="single" w:sz="8" w:space="0" w:color="FFFFFF"/>
            </w:tcBorders>
            <w:shd w:val="clear" w:color="auto" w:fill="C2E7EF"/>
          </w:tcPr>
          <w:p w14:paraId="6009820D" w14:textId="77777777" w:rsidR="0023410F" w:rsidRDefault="001D4F61">
            <w:pPr>
              <w:pStyle w:val="TableParagraph"/>
              <w:ind w:left="499" w:right="460"/>
              <w:jc w:val="center"/>
              <w:rPr>
                <w:sz w:val="18"/>
              </w:rPr>
            </w:pPr>
            <w:r>
              <w:rPr>
                <w:color w:val="003F62"/>
                <w:spacing w:val="-5"/>
                <w:w w:val="105"/>
                <w:sz w:val="18"/>
              </w:rPr>
              <w:t>30</w:t>
            </w:r>
          </w:p>
        </w:tc>
        <w:tc>
          <w:tcPr>
            <w:tcW w:w="1520" w:type="dxa"/>
            <w:tcBorders>
              <w:top w:val="single" w:sz="8" w:space="0" w:color="003F62"/>
              <w:left w:val="single" w:sz="8" w:space="0" w:color="FFFFFF"/>
              <w:bottom w:val="single" w:sz="8" w:space="0" w:color="003F62"/>
              <w:right w:val="single" w:sz="8" w:space="0" w:color="FFFFFF"/>
            </w:tcBorders>
          </w:tcPr>
          <w:p w14:paraId="6009820E" w14:textId="77777777" w:rsidR="0023410F" w:rsidRDefault="001D4F61">
            <w:pPr>
              <w:pStyle w:val="TableParagraph"/>
              <w:ind w:left="666"/>
              <w:rPr>
                <w:sz w:val="18"/>
              </w:rPr>
            </w:pPr>
            <w:r>
              <w:rPr>
                <w:color w:val="003F62"/>
                <w:spacing w:val="-5"/>
                <w:w w:val="105"/>
                <w:sz w:val="18"/>
              </w:rPr>
              <w:t>24</w:t>
            </w:r>
          </w:p>
        </w:tc>
        <w:tc>
          <w:tcPr>
            <w:tcW w:w="1270" w:type="dxa"/>
            <w:tcBorders>
              <w:top w:val="single" w:sz="8" w:space="0" w:color="003F62"/>
              <w:left w:val="single" w:sz="8" w:space="0" w:color="FFFFFF"/>
              <w:bottom w:val="single" w:sz="8" w:space="0" w:color="003F62"/>
              <w:right w:val="single" w:sz="8" w:space="0" w:color="FFFFFF"/>
            </w:tcBorders>
            <w:shd w:val="clear" w:color="auto" w:fill="C2E7EF"/>
          </w:tcPr>
          <w:p w14:paraId="6009820F" w14:textId="77777777" w:rsidR="0023410F" w:rsidRDefault="001D4F61">
            <w:pPr>
              <w:pStyle w:val="TableParagraph"/>
              <w:ind w:left="497" w:right="464"/>
              <w:jc w:val="center"/>
              <w:rPr>
                <w:sz w:val="18"/>
              </w:rPr>
            </w:pPr>
            <w:r>
              <w:rPr>
                <w:color w:val="003F62"/>
                <w:spacing w:val="-5"/>
                <w:w w:val="105"/>
                <w:sz w:val="18"/>
              </w:rPr>
              <w:t>24</w:t>
            </w:r>
          </w:p>
        </w:tc>
      </w:tr>
      <w:tr w:rsidR="0023410F" w14:paraId="60098215" w14:textId="77777777">
        <w:trPr>
          <w:trHeight w:val="275"/>
        </w:trPr>
        <w:tc>
          <w:tcPr>
            <w:tcW w:w="6517" w:type="dxa"/>
            <w:tcBorders>
              <w:top w:val="single" w:sz="8" w:space="0" w:color="003F62"/>
              <w:left w:val="nil"/>
              <w:bottom w:val="single" w:sz="8" w:space="0" w:color="003F62"/>
              <w:right w:val="single" w:sz="8" w:space="0" w:color="FFFFFF"/>
            </w:tcBorders>
          </w:tcPr>
          <w:p w14:paraId="60098211" w14:textId="77777777" w:rsidR="0023410F" w:rsidRDefault="001D4F61">
            <w:pPr>
              <w:pStyle w:val="TableParagraph"/>
              <w:ind w:left="90"/>
              <w:rPr>
                <w:sz w:val="18"/>
              </w:rPr>
            </w:pPr>
            <w:r>
              <w:rPr>
                <w:color w:val="003F62"/>
                <w:sz w:val="18"/>
              </w:rPr>
              <w:t>Average</w:t>
            </w:r>
            <w:r>
              <w:rPr>
                <w:color w:val="003F62"/>
                <w:spacing w:val="5"/>
                <w:sz w:val="18"/>
              </w:rPr>
              <w:t xml:space="preserve"> </w:t>
            </w:r>
            <w:r>
              <w:rPr>
                <w:color w:val="003F62"/>
                <w:sz w:val="18"/>
              </w:rPr>
              <w:t>time</w:t>
            </w:r>
            <w:r>
              <w:rPr>
                <w:color w:val="003F62"/>
                <w:spacing w:val="6"/>
                <w:sz w:val="18"/>
              </w:rPr>
              <w:t xml:space="preserve"> </w:t>
            </w:r>
            <w:r>
              <w:rPr>
                <w:color w:val="003F62"/>
                <w:sz w:val="18"/>
              </w:rPr>
              <w:t>taken</w:t>
            </w:r>
            <w:r>
              <w:rPr>
                <w:color w:val="003F62"/>
                <w:spacing w:val="5"/>
                <w:sz w:val="18"/>
              </w:rPr>
              <w:t xml:space="preserve"> </w:t>
            </w:r>
            <w:r>
              <w:rPr>
                <w:color w:val="003F62"/>
                <w:sz w:val="18"/>
              </w:rPr>
              <w:t>to</w:t>
            </w:r>
            <w:r>
              <w:rPr>
                <w:color w:val="003F62"/>
                <w:spacing w:val="6"/>
                <w:sz w:val="18"/>
              </w:rPr>
              <w:t xml:space="preserve"> </w:t>
            </w:r>
            <w:r>
              <w:rPr>
                <w:color w:val="003F62"/>
                <w:sz w:val="18"/>
              </w:rPr>
              <w:t>attend</w:t>
            </w:r>
            <w:r>
              <w:rPr>
                <w:color w:val="003F62"/>
                <w:spacing w:val="5"/>
                <w:sz w:val="18"/>
              </w:rPr>
              <w:t xml:space="preserve"> </w:t>
            </w:r>
            <w:r>
              <w:rPr>
                <w:color w:val="003F62"/>
                <w:sz w:val="18"/>
              </w:rPr>
              <w:t>bursts</w:t>
            </w:r>
            <w:r>
              <w:rPr>
                <w:color w:val="003F62"/>
                <w:spacing w:val="6"/>
                <w:sz w:val="18"/>
              </w:rPr>
              <w:t xml:space="preserve"> </w:t>
            </w:r>
            <w:r>
              <w:rPr>
                <w:color w:val="003F62"/>
                <w:sz w:val="18"/>
              </w:rPr>
              <w:t>and</w:t>
            </w:r>
            <w:r>
              <w:rPr>
                <w:color w:val="003F62"/>
                <w:spacing w:val="6"/>
                <w:sz w:val="18"/>
              </w:rPr>
              <w:t xml:space="preserve"> </w:t>
            </w:r>
            <w:r>
              <w:rPr>
                <w:color w:val="003F62"/>
                <w:sz w:val="18"/>
              </w:rPr>
              <w:t>leaks</w:t>
            </w:r>
            <w:r>
              <w:rPr>
                <w:color w:val="003F62"/>
                <w:spacing w:val="5"/>
                <w:sz w:val="18"/>
              </w:rPr>
              <w:t xml:space="preserve"> </w:t>
            </w:r>
            <w:r>
              <w:rPr>
                <w:color w:val="003F62"/>
                <w:sz w:val="18"/>
              </w:rPr>
              <w:t>(priority</w:t>
            </w:r>
            <w:r>
              <w:rPr>
                <w:color w:val="003F62"/>
                <w:spacing w:val="6"/>
                <w:sz w:val="18"/>
              </w:rPr>
              <w:t xml:space="preserve"> </w:t>
            </w:r>
            <w:r>
              <w:rPr>
                <w:color w:val="003F62"/>
                <w:sz w:val="18"/>
              </w:rPr>
              <w:t>3)</w:t>
            </w:r>
            <w:r>
              <w:rPr>
                <w:color w:val="003F62"/>
                <w:spacing w:val="5"/>
                <w:sz w:val="18"/>
              </w:rPr>
              <w:t xml:space="preserve"> </w:t>
            </w:r>
            <w:r>
              <w:rPr>
                <w:color w:val="003F62"/>
                <w:spacing w:val="-2"/>
                <w:sz w:val="18"/>
              </w:rPr>
              <w:t>(minutes)</w:t>
            </w:r>
          </w:p>
        </w:tc>
        <w:tc>
          <w:tcPr>
            <w:tcW w:w="1256" w:type="dxa"/>
            <w:tcBorders>
              <w:top w:val="single" w:sz="8" w:space="0" w:color="003F62"/>
              <w:left w:val="single" w:sz="8" w:space="0" w:color="FFFFFF"/>
              <w:bottom w:val="single" w:sz="8" w:space="0" w:color="003F62"/>
              <w:right w:val="single" w:sz="8" w:space="0" w:color="FFFFFF"/>
            </w:tcBorders>
            <w:shd w:val="clear" w:color="auto" w:fill="C2E7EF"/>
          </w:tcPr>
          <w:p w14:paraId="60098212" w14:textId="77777777" w:rsidR="0023410F" w:rsidRDefault="001D4F61">
            <w:pPr>
              <w:pStyle w:val="TableParagraph"/>
              <w:ind w:left="499" w:right="460"/>
              <w:jc w:val="center"/>
              <w:rPr>
                <w:sz w:val="18"/>
              </w:rPr>
            </w:pPr>
            <w:r>
              <w:rPr>
                <w:color w:val="003F62"/>
                <w:spacing w:val="-5"/>
                <w:w w:val="105"/>
                <w:sz w:val="18"/>
              </w:rPr>
              <w:t>85</w:t>
            </w:r>
          </w:p>
        </w:tc>
        <w:tc>
          <w:tcPr>
            <w:tcW w:w="1520" w:type="dxa"/>
            <w:tcBorders>
              <w:top w:val="single" w:sz="8" w:space="0" w:color="003F62"/>
              <w:left w:val="single" w:sz="8" w:space="0" w:color="FFFFFF"/>
              <w:bottom w:val="single" w:sz="8" w:space="0" w:color="003F62"/>
              <w:right w:val="single" w:sz="8" w:space="0" w:color="FFFFFF"/>
            </w:tcBorders>
          </w:tcPr>
          <w:p w14:paraId="60098213" w14:textId="77777777" w:rsidR="0023410F" w:rsidRDefault="001D4F61">
            <w:pPr>
              <w:pStyle w:val="TableParagraph"/>
              <w:ind w:left="676"/>
              <w:rPr>
                <w:sz w:val="18"/>
              </w:rPr>
            </w:pPr>
            <w:r>
              <w:rPr>
                <w:color w:val="003F62"/>
                <w:spacing w:val="-5"/>
                <w:sz w:val="18"/>
              </w:rPr>
              <w:t>51</w:t>
            </w:r>
          </w:p>
        </w:tc>
        <w:tc>
          <w:tcPr>
            <w:tcW w:w="1270" w:type="dxa"/>
            <w:tcBorders>
              <w:top w:val="single" w:sz="8" w:space="0" w:color="003F62"/>
              <w:left w:val="single" w:sz="8" w:space="0" w:color="FFFFFF"/>
              <w:bottom w:val="single" w:sz="8" w:space="0" w:color="003F62"/>
              <w:right w:val="single" w:sz="8" w:space="0" w:color="FFFFFF"/>
            </w:tcBorders>
            <w:shd w:val="clear" w:color="auto" w:fill="C2E7EF"/>
          </w:tcPr>
          <w:p w14:paraId="60098214" w14:textId="77777777" w:rsidR="0023410F" w:rsidRDefault="001D4F61">
            <w:pPr>
              <w:pStyle w:val="TableParagraph"/>
              <w:ind w:left="497" w:right="460"/>
              <w:jc w:val="center"/>
              <w:rPr>
                <w:sz w:val="18"/>
              </w:rPr>
            </w:pPr>
            <w:r>
              <w:rPr>
                <w:color w:val="003F62"/>
                <w:spacing w:val="-5"/>
                <w:sz w:val="18"/>
              </w:rPr>
              <w:t>51</w:t>
            </w:r>
          </w:p>
        </w:tc>
      </w:tr>
      <w:tr w:rsidR="0023410F" w14:paraId="6009821A" w14:textId="77777777">
        <w:trPr>
          <w:trHeight w:val="275"/>
        </w:trPr>
        <w:tc>
          <w:tcPr>
            <w:tcW w:w="6517" w:type="dxa"/>
            <w:tcBorders>
              <w:top w:val="single" w:sz="8" w:space="0" w:color="003F62"/>
              <w:left w:val="nil"/>
              <w:bottom w:val="single" w:sz="8" w:space="0" w:color="003F62"/>
              <w:right w:val="single" w:sz="8" w:space="0" w:color="FFFFFF"/>
            </w:tcBorders>
          </w:tcPr>
          <w:p w14:paraId="60098216" w14:textId="77777777" w:rsidR="0023410F" w:rsidRDefault="001D4F61">
            <w:pPr>
              <w:pStyle w:val="TableParagraph"/>
              <w:ind w:left="90"/>
              <w:rPr>
                <w:sz w:val="18"/>
              </w:rPr>
            </w:pPr>
            <w:r>
              <w:rPr>
                <w:color w:val="003F62"/>
                <w:w w:val="105"/>
                <w:sz w:val="18"/>
              </w:rPr>
              <w:t>Unplanned</w:t>
            </w:r>
            <w:r>
              <w:rPr>
                <w:color w:val="003F62"/>
                <w:spacing w:val="-11"/>
                <w:w w:val="105"/>
                <w:sz w:val="18"/>
              </w:rPr>
              <w:t xml:space="preserve"> </w:t>
            </w:r>
            <w:r>
              <w:rPr>
                <w:color w:val="003F62"/>
                <w:w w:val="105"/>
                <w:sz w:val="18"/>
              </w:rPr>
              <w:t>water</w:t>
            </w:r>
            <w:r>
              <w:rPr>
                <w:color w:val="003F62"/>
                <w:spacing w:val="-11"/>
                <w:w w:val="105"/>
                <w:sz w:val="18"/>
              </w:rPr>
              <w:t xml:space="preserve"> </w:t>
            </w:r>
            <w:r>
              <w:rPr>
                <w:color w:val="003F62"/>
                <w:w w:val="105"/>
                <w:sz w:val="18"/>
              </w:rPr>
              <w:t>supply</w:t>
            </w:r>
            <w:r>
              <w:rPr>
                <w:color w:val="003F62"/>
                <w:spacing w:val="-11"/>
                <w:w w:val="105"/>
                <w:sz w:val="18"/>
              </w:rPr>
              <w:t xml:space="preserve"> </w:t>
            </w:r>
            <w:r>
              <w:rPr>
                <w:color w:val="003F62"/>
                <w:w w:val="105"/>
                <w:sz w:val="18"/>
              </w:rPr>
              <w:t>interruptions</w:t>
            </w:r>
            <w:r>
              <w:rPr>
                <w:color w:val="003F62"/>
                <w:spacing w:val="-10"/>
                <w:w w:val="105"/>
                <w:sz w:val="18"/>
              </w:rPr>
              <w:t xml:space="preserve"> </w:t>
            </w:r>
            <w:r>
              <w:rPr>
                <w:color w:val="003F62"/>
                <w:w w:val="105"/>
                <w:sz w:val="18"/>
              </w:rPr>
              <w:t>restored</w:t>
            </w:r>
            <w:r>
              <w:rPr>
                <w:color w:val="003F62"/>
                <w:spacing w:val="-11"/>
                <w:w w:val="105"/>
                <w:sz w:val="18"/>
              </w:rPr>
              <w:t xml:space="preserve"> </w:t>
            </w:r>
            <w:r>
              <w:rPr>
                <w:color w:val="003F62"/>
                <w:w w:val="105"/>
                <w:sz w:val="18"/>
              </w:rPr>
              <w:t>within</w:t>
            </w:r>
            <w:r>
              <w:rPr>
                <w:color w:val="003F62"/>
                <w:spacing w:val="-11"/>
                <w:w w:val="105"/>
                <w:sz w:val="18"/>
              </w:rPr>
              <w:t xml:space="preserve"> </w:t>
            </w:r>
            <w:r>
              <w:rPr>
                <w:color w:val="003F62"/>
                <w:w w:val="105"/>
                <w:sz w:val="18"/>
              </w:rPr>
              <w:t>5</w:t>
            </w:r>
            <w:r>
              <w:rPr>
                <w:color w:val="003F62"/>
                <w:spacing w:val="-10"/>
                <w:w w:val="105"/>
                <w:sz w:val="18"/>
              </w:rPr>
              <w:t xml:space="preserve"> </w:t>
            </w:r>
            <w:r>
              <w:rPr>
                <w:color w:val="003F62"/>
                <w:w w:val="105"/>
                <w:sz w:val="18"/>
              </w:rPr>
              <w:t>hours</w:t>
            </w:r>
            <w:r>
              <w:rPr>
                <w:color w:val="003F62"/>
                <w:spacing w:val="-11"/>
                <w:w w:val="105"/>
                <w:sz w:val="18"/>
              </w:rPr>
              <w:t xml:space="preserve"> </w:t>
            </w:r>
            <w:r>
              <w:rPr>
                <w:color w:val="003F62"/>
                <w:spacing w:val="-5"/>
                <w:w w:val="105"/>
                <w:sz w:val="18"/>
              </w:rPr>
              <w:t>(%)</w:t>
            </w:r>
          </w:p>
        </w:tc>
        <w:tc>
          <w:tcPr>
            <w:tcW w:w="1256" w:type="dxa"/>
            <w:tcBorders>
              <w:top w:val="single" w:sz="8" w:space="0" w:color="003F62"/>
              <w:left w:val="single" w:sz="8" w:space="0" w:color="FFFFFF"/>
              <w:bottom w:val="single" w:sz="8" w:space="0" w:color="003F62"/>
              <w:right w:val="single" w:sz="8" w:space="0" w:color="FFFFFF"/>
            </w:tcBorders>
            <w:shd w:val="clear" w:color="auto" w:fill="C2E7EF"/>
          </w:tcPr>
          <w:p w14:paraId="60098217" w14:textId="77777777" w:rsidR="0023410F" w:rsidRDefault="001D4F61">
            <w:pPr>
              <w:pStyle w:val="TableParagraph"/>
              <w:ind w:left="499" w:right="460"/>
              <w:jc w:val="center"/>
              <w:rPr>
                <w:sz w:val="18"/>
              </w:rPr>
            </w:pPr>
            <w:r>
              <w:rPr>
                <w:color w:val="003F62"/>
                <w:spacing w:val="-5"/>
                <w:w w:val="105"/>
                <w:sz w:val="18"/>
              </w:rPr>
              <w:t>98</w:t>
            </w:r>
          </w:p>
        </w:tc>
        <w:tc>
          <w:tcPr>
            <w:tcW w:w="1520" w:type="dxa"/>
            <w:tcBorders>
              <w:top w:val="single" w:sz="8" w:space="0" w:color="003F62"/>
              <w:left w:val="single" w:sz="8" w:space="0" w:color="FFFFFF"/>
              <w:bottom w:val="single" w:sz="8" w:space="0" w:color="003F62"/>
              <w:right w:val="single" w:sz="8" w:space="0" w:color="FFFFFF"/>
            </w:tcBorders>
          </w:tcPr>
          <w:p w14:paraId="60098218" w14:textId="77777777" w:rsidR="0023410F" w:rsidRDefault="001D4F61">
            <w:pPr>
              <w:pStyle w:val="TableParagraph"/>
              <w:ind w:left="665"/>
              <w:rPr>
                <w:sz w:val="18"/>
              </w:rPr>
            </w:pPr>
            <w:r>
              <w:rPr>
                <w:color w:val="003F62"/>
                <w:spacing w:val="-5"/>
                <w:w w:val="105"/>
                <w:sz w:val="18"/>
              </w:rPr>
              <w:t>95</w:t>
            </w:r>
          </w:p>
        </w:tc>
        <w:tc>
          <w:tcPr>
            <w:tcW w:w="1270" w:type="dxa"/>
            <w:tcBorders>
              <w:top w:val="single" w:sz="8" w:space="0" w:color="003F62"/>
              <w:left w:val="single" w:sz="8" w:space="0" w:color="FFFFFF"/>
              <w:bottom w:val="single" w:sz="8" w:space="0" w:color="003F62"/>
              <w:right w:val="single" w:sz="8" w:space="0" w:color="FFFFFF"/>
            </w:tcBorders>
            <w:shd w:val="clear" w:color="auto" w:fill="C2E7EF"/>
          </w:tcPr>
          <w:p w14:paraId="60098219" w14:textId="77777777" w:rsidR="0023410F" w:rsidRDefault="001D4F61">
            <w:pPr>
              <w:pStyle w:val="TableParagraph"/>
              <w:ind w:left="497" w:right="460"/>
              <w:jc w:val="center"/>
              <w:rPr>
                <w:sz w:val="18"/>
              </w:rPr>
            </w:pPr>
            <w:r>
              <w:rPr>
                <w:color w:val="003F62"/>
                <w:spacing w:val="-5"/>
                <w:w w:val="105"/>
                <w:sz w:val="18"/>
              </w:rPr>
              <w:t>95</w:t>
            </w:r>
          </w:p>
        </w:tc>
      </w:tr>
      <w:tr w:rsidR="0023410F" w14:paraId="6009821F" w14:textId="77777777">
        <w:trPr>
          <w:trHeight w:val="275"/>
        </w:trPr>
        <w:tc>
          <w:tcPr>
            <w:tcW w:w="6517" w:type="dxa"/>
            <w:tcBorders>
              <w:top w:val="single" w:sz="8" w:space="0" w:color="003F62"/>
              <w:left w:val="nil"/>
              <w:bottom w:val="single" w:sz="8" w:space="0" w:color="003F62"/>
              <w:right w:val="single" w:sz="18" w:space="0" w:color="FFFFFF"/>
            </w:tcBorders>
          </w:tcPr>
          <w:p w14:paraId="6009821B" w14:textId="77777777" w:rsidR="0023410F" w:rsidRDefault="001D4F61">
            <w:pPr>
              <w:pStyle w:val="TableParagraph"/>
              <w:ind w:left="77"/>
              <w:rPr>
                <w:sz w:val="18"/>
              </w:rPr>
            </w:pPr>
            <w:r>
              <w:rPr>
                <w:color w:val="003F62"/>
                <w:w w:val="105"/>
                <w:sz w:val="18"/>
              </w:rPr>
              <w:t>Planned</w:t>
            </w:r>
            <w:r>
              <w:rPr>
                <w:color w:val="003F62"/>
                <w:spacing w:val="-13"/>
                <w:w w:val="105"/>
                <w:sz w:val="18"/>
              </w:rPr>
              <w:t xml:space="preserve"> </w:t>
            </w:r>
            <w:r>
              <w:rPr>
                <w:color w:val="003F62"/>
                <w:w w:val="105"/>
                <w:sz w:val="18"/>
              </w:rPr>
              <w:t>water</w:t>
            </w:r>
            <w:r>
              <w:rPr>
                <w:color w:val="003F62"/>
                <w:spacing w:val="-13"/>
                <w:w w:val="105"/>
                <w:sz w:val="18"/>
              </w:rPr>
              <w:t xml:space="preserve"> </w:t>
            </w:r>
            <w:r>
              <w:rPr>
                <w:color w:val="003F62"/>
                <w:w w:val="105"/>
                <w:sz w:val="18"/>
              </w:rPr>
              <w:t>supply</w:t>
            </w:r>
            <w:r>
              <w:rPr>
                <w:color w:val="003F62"/>
                <w:spacing w:val="-12"/>
                <w:w w:val="105"/>
                <w:sz w:val="18"/>
              </w:rPr>
              <w:t xml:space="preserve"> </w:t>
            </w:r>
            <w:r>
              <w:rPr>
                <w:color w:val="003F62"/>
                <w:w w:val="105"/>
                <w:sz w:val="18"/>
              </w:rPr>
              <w:t>interruptions</w:t>
            </w:r>
            <w:r>
              <w:rPr>
                <w:color w:val="003F62"/>
                <w:spacing w:val="-13"/>
                <w:w w:val="105"/>
                <w:sz w:val="18"/>
              </w:rPr>
              <w:t xml:space="preserve"> </w:t>
            </w:r>
            <w:r>
              <w:rPr>
                <w:color w:val="003F62"/>
                <w:w w:val="105"/>
                <w:sz w:val="18"/>
              </w:rPr>
              <w:t>restored</w:t>
            </w:r>
            <w:r>
              <w:rPr>
                <w:color w:val="003F62"/>
                <w:spacing w:val="-13"/>
                <w:w w:val="105"/>
                <w:sz w:val="18"/>
              </w:rPr>
              <w:t xml:space="preserve"> </w:t>
            </w:r>
            <w:r>
              <w:rPr>
                <w:color w:val="003F62"/>
                <w:w w:val="105"/>
                <w:sz w:val="18"/>
              </w:rPr>
              <w:t>within</w:t>
            </w:r>
            <w:r>
              <w:rPr>
                <w:color w:val="003F62"/>
                <w:spacing w:val="-12"/>
                <w:w w:val="105"/>
                <w:sz w:val="18"/>
              </w:rPr>
              <w:t xml:space="preserve"> </w:t>
            </w:r>
            <w:r>
              <w:rPr>
                <w:color w:val="003F62"/>
                <w:w w:val="105"/>
                <w:sz w:val="18"/>
              </w:rPr>
              <w:t>5</w:t>
            </w:r>
            <w:r>
              <w:rPr>
                <w:color w:val="003F62"/>
                <w:spacing w:val="-13"/>
                <w:w w:val="105"/>
                <w:sz w:val="18"/>
              </w:rPr>
              <w:t xml:space="preserve"> </w:t>
            </w:r>
            <w:r>
              <w:rPr>
                <w:color w:val="003F62"/>
                <w:w w:val="105"/>
                <w:sz w:val="18"/>
              </w:rPr>
              <w:t>hours</w:t>
            </w:r>
            <w:r>
              <w:rPr>
                <w:color w:val="003F62"/>
                <w:spacing w:val="-13"/>
                <w:w w:val="105"/>
                <w:sz w:val="18"/>
              </w:rPr>
              <w:t xml:space="preserve"> </w:t>
            </w:r>
            <w:r>
              <w:rPr>
                <w:color w:val="003F62"/>
                <w:spacing w:val="-5"/>
                <w:w w:val="105"/>
                <w:sz w:val="18"/>
              </w:rPr>
              <w:t>(%)</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1C" w14:textId="77777777" w:rsidR="0023410F" w:rsidRDefault="001D4F61">
            <w:pPr>
              <w:pStyle w:val="TableParagraph"/>
              <w:ind w:left="335" w:right="296"/>
              <w:jc w:val="center"/>
              <w:rPr>
                <w:sz w:val="18"/>
              </w:rPr>
            </w:pPr>
            <w:r>
              <w:rPr>
                <w:color w:val="003F62"/>
                <w:spacing w:val="-5"/>
                <w:w w:val="105"/>
                <w:sz w:val="18"/>
              </w:rPr>
              <w:t>96</w:t>
            </w:r>
          </w:p>
        </w:tc>
        <w:tc>
          <w:tcPr>
            <w:tcW w:w="1520" w:type="dxa"/>
            <w:tcBorders>
              <w:top w:val="single" w:sz="8" w:space="0" w:color="003F62"/>
              <w:left w:val="single" w:sz="18" w:space="0" w:color="FFFFFF"/>
              <w:bottom w:val="single" w:sz="8" w:space="0" w:color="003F62"/>
              <w:right w:val="single" w:sz="18" w:space="0" w:color="FFFFFF"/>
            </w:tcBorders>
          </w:tcPr>
          <w:p w14:paraId="6009821D" w14:textId="77777777" w:rsidR="0023410F" w:rsidRDefault="001D4F61">
            <w:pPr>
              <w:pStyle w:val="TableParagraph"/>
              <w:ind w:left="656"/>
              <w:rPr>
                <w:sz w:val="18"/>
              </w:rPr>
            </w:pPr>
            <w:r>
              <w:rPr>
                <w:color w:val="003F62"/>
                <w:spacing w:val="-5"/>
                <w:sz w:val="18"/>
              </w:rPr>
              <w:t>97</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1E" w14:textId="77777777" w:rsidR="0023410F" w:rsidRDefault="001D4F61">
            <w:pPr>
              <w:pStyle w:val="TableParagraph"/>
              <w:ind w:left="146" w:right="109"/>
              <w:jc w:val="center"/>
              <w:rPr>
                <w:sz w:val="18"/>
              </w:rPr>
            </w:pPr>
            <w:r>
              <w:rPr>
                <w:color w:val="003F62"/>
                <w:spacing w:val="-5"/>
                <w:sz w:val="18"/>
              </w:rPr>
              <w:t>97</w:t>
            </w:r>
          </w:p>
        </w:tc>
      </w:tr>
      <w:tr w:rsidR="0023410F" w14:paraId="60098224" w14:textId="77777777">
        <w:trPr>
          <w:trHeight w:val="275"/>
        </w:trPr>
        <w:tc>
          <w:tcPr>
            <w:tcW w:w="6517" w:type="dxa"/>
            <w:tcBorders>
              <w:top w:val="single" w:sz="8" w:space="0" w:color="003F62"/>
              <w:left w:val="nil"/>
              <w:bottom w:val="single" w:sz="8" w:space="0" w:color="003F62"/>
              <w:right w:val="single" w:sz="18" w:space="0" w:color="FFFFFF"/>
            </w:tcBorders>
          </w:tcPr>
          <w:p w14:paraId="60098220" w14:textId="77777777" w:rsidR="0023410F" w:rsidRDefault="001D4F61">
            <w:pPr>
              <w:pStyle w:val="TableParagraph"/>
              <w:ind w:left="77"/>
              <w:rPr>
                <w:sz w:val="18"/>
              </w:rPr>
            </w:pPr>
            <w:r>
              <w:rPr>
                <w:color w:val="003F62"/>
                <w:spacing w:val="-2"/>
                <w:w w:val="105"/>
                <w:sz w:val="18"/>
              </w:rPr>
              <w:t>Average</w:t>
            </w:r>
            <w:r>
              <w:rPr>
                <w:color w:val="003F62"/>
                <w:spacing w:val="-1"/>
                <w:w w:val="105"/>
                <w:sz w:val="18"/>
              </w:rPr>
              <w:t xml:space="preserve"> </w:t>
            </w:r>
            <w:r>
              <w:rPr>
                <w:color w:val="003F62"/>
                <w:spacing w:val="-2"/>
                <w:w w:val="105"/>
                <w:sz w:val="18"/>
              </w:rPr>
              <w:t>unplanned</w:t>
            </w:r>
            <w:r>
              <w:rPr>
                <w:color w:val="003F62"/>
                <w:spacing w:val="-1"/>
                <w:w w:val="105"/>
                <w:sz w:val="18"/>
              </w:rPr>
              <w:t xml:space="preserve"> </w:t>
            </w:r>
            <w:r>
              <w:rPr>
                <w:color w:val="003F62"/>
                <w:spacing w:val="-2"/>
                <w:w w:val="105"/>
                <w:sz w:val="18"/>
              </w:rPr>
              <w:t>customer</w:t>
            </w:r>
            <w:r>
              <w:rPr>
                <w:color w:val="003F62"/>
                <w:w w:val="105"/>
                <w:sz w:val="18"/>
              </w:rPr>
              <w:t xml:space="preserve"> </w:t>
            </w:r>
            <w:r>
              <w:rPr>
                <w:color w:val="003F62"/>
                <w:spacing w:val="-2"/>
                <w:w w:val="105"/>
                <w:sz w:val="18"/>
              </w:rPr>
              <w:t>minutes</w:t>
            </w:r>
            <w:r>
              <w:rPr>
                <w:color w:val="003F62"/>
                <w:spacing w:val="-1"/>
                <w:w w:val="105"/>
                <w:sz w:val="18"/>
              </w:rPr>
              <w:t xml:space="preserve"> </w:t>
            </w:r>
            <w:r>
              <w:rPr>
                <w:color w:val="003F62"/>
                <w:spacing w:val="-2"/>
                <w:w w:val="105"/>
                <w:sz w:val="18"/>
              </w:rPr>
              <w:t>off</w:t>
            </w:r>
            <w:r>
              <w:rPr>
                <w:color w:val="003F62"/>
                <w:w w:val="105"/>
                <w:sz w:val="18"/>
              </w:rPr>
              <w:t xml:space="preserve"> </w:t>
            </w:r>
            <w:r>
              <w:rPr>
                <w:color w:val="003F62"/>
                <w:spacing w:val="-2"/>
                <w:w w:val="105"/>
                <w:sz w:val="18"/>
              </w:rPr>
              <w:t>water</w:t>
            </w:r>
            <w:r>
              <w:rPr>
                <w:color w:val="003F62"/>
                <w:spacing w:val="-1"/>
                <w:w w:val="105"/>
                <w:sz w:val="18"/>
              </w:rPr>
              <w:t xml:space="preserve"> </w:t>
            </w:r>
            <w:r>
              <w:rPr>
                <w:color w:val="003F62"/>
                <w:spacing w:val="-2"/>
                <w:w w:val="105"/>
                <w:sz w:val="18"/>
              </w:rPr>
              <w:t>supply</w:t>
            </w:r>
            <w:r>
              <w:rPr>
                <w:color w:val="003F62"/>
                <w:w w:val="105"/>
                <w:sz w:val="18"/>
              </w:rPr>
              <w:t xml:space="preserve"> </w:t>
            </w:r>
            <w:r>
              <w:rPr>
                <w:color w:val="003F62"/>
                <w:spacing w:val="-2"/>
                <w:w w:val="105"/>
                <w:sz w:val="18"/>
              </w:rPr>
              <w:t>(minutes)</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21" w14:textId="77777777" w:rsidR="0023410F" w:rsidRDefault="001D4F61">
            <w:pPr>
              <w:pStyle w:val="TableParagraph"/>
              <w:ind w:left="39"/>
              <w:jc w:val="center"/>
              <w:rPr>
                <w:sz w:val="18"/>
              </w:rPr>
            </w:pPr>
            <w:r>
              <w:rPr>
                <w:color w:val="003F62"/>
                <w:sz w:val="18"/>
              </w:rPr>
              <w:t>5</w:t>
            </w:r>
          </w:p>
        </w:tc>
        <w:tc>
          <w:tcPr>
            <w:tcW w:w="1520" w:type="dxa"/>
            <w:tcBorders>
              <w:top w:val="single" w:sz="8" w:space="0" w:color="003F62"/>
              <w:left w:val="single" w:sz="18" w:space="0" w:color="FFFFFF"/>
              <w:bottom w:val="single" w:sz="8" w:space="0" w:color="003F62"/>
              <w:right w:val="single" w:sz="18" w:space="0" w:color="FFFFFF"/>
            </w:tcBorders>
          </w:tcPr>
          <w:p w14:paraId="60098222" w14:textId="77777777" w:rsidR="0023410F" w:rsidRDefault="001D4F61">
            <w:pPr>
              <w:pStyle w:val="TableParagraph"/>
              <w:ind w:left="38"/>
              <w:jc w:val="center"/>
              <w:rPr>
                <w:sz w:val="18"/>
              </w:rPr>
            </w:pPr>
            <w:r>
              <w:rPr>
                <w:color w:val="003F62"/>
                <w:w w:val="106"/>
                <w:sz w:val="18"/>
              </w:rPr>
              <w:t>6</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23" w14:textId="77777777" w:rsidR="0023410F" w:rsidRDefault="001D4F61">
            <w:pPr>
              <w:pStyle w:val="TableParagraph"/>
              <w:ind w:left="37"/>
              <w:jc w:val="center"/>
              <w:rPr>
                <w:sz w:val="18"/>
              </w:rPr>
            </w:pPr>
            <w:r>
              <w:rPr>
                <w:color w:val="003F62"/>
                <w:w w:val="106"/>
                <w:sz w:val="18"/>
              </w:rPr>
              <w:t>6</w:t>
            </w:r>
          </w:p>
        </w:tc>
      </w:tr>
      <w:tr w:rsidR="0023410F" w14:paraId="60098229" w14:textId="77777777">
        <w:trPr>
          <w:trHeight w:val="275"/>
        </w:trPr>
        <w:tc>
          <w:tcPr>
            <w:tcW w:w="6517" w:type="dxa"/>
            <w:tcBorders>
              <w:top w:val="single" w:sz="8" w:space="0" w:color="003F62"/>
              <w:left w:val="nil"/>
              <w:bottom w:val="single" w:sz="8" w:space="0" w:color="003F62"/>
              <w:right w:val="single" w:sz="18" w:space="0" w:color="FFFFFF"/>
            </w:tcBorders>
          </w:tcPr>
          <w:p w14:paraId="60098225" w14:textId="77777777" w:rsidR="0023410F" w:rsidRDefault="001D4F61">
            <w:pPr>
              <w:pStyle w:val="TableParagraph"/>
              <w:ind w:left="77"/>
              <w:rPr>
                <w:sz w:val="18"/>
              </w:rPr>
            </w:pPr>
            <w:r>
              <w:rPr>
                <w:color w:val="003F62"/>
                <w:sz w:val="18"/>
              </w:rPr>
              <w:t>Average</w:t>
            </w:r>
            <w:r>
              <w:rPr>
                <w:color w:val="003F62"/>
                <w:spacing w:val="15"/>
                <w:sz w:val="18"/>
              </w:rPr>
              <w:t xml:space="preserve"> </w:t>
            </w:r>
            <w:r>
              <w:rPr>
                <w:color w:val="003F62"/>
                <w:sz w:val="18"/>
              </w:rPr>
              <w:t>planned</w:t>
            </w:r>
            <w:r>
              <w:rPr>
                <w:color w:val="003F62"/>
                <w:spacing w:val="16"/>
                <w:sz w:val="18"/>
              </w:rPr>
              <w:t xml:space="preserve"> </w:t>
            </w:r>
            <w:r>
              <w:rPr>
                <w:color w:val="003F62"/>
                <w:sz w:val="18"/>
              </w:rPr>
              <w:t>customer</w:t>
            </w:r>
            <w:r>
              <w:rPr>
                <w:color w:val="003F62"/>
                <w:spacing w:val="16"/>
                <w:sz w:val="18"/>
              </w:rPr>
              <w:t xml:space="preserve"> </w:t>
            </w:r>
            <w:r>
              <w:rPr>
                <w:color w:val="003F62"/>
                <w:sz w:val="18"/>
              </w:rPr>
              <w:t>minutes</w:t>
            </w:r>
            <w:r>
              <w:rPr>
                <w:color w:val="003F62"/>
                <w:spacing w:val="16"/>
                <w:sz w:val="18"/>
              </w:rPr>
              <w:t xml:space="preserve"> </w:t>
            </w:r>
            <w:r>
              <w:rPr>
                <w:color w:val="003F62"/>
                <w:sz w:val="18"/>
              </w:rPr>
              <w:t>off</w:t>
            </w:r>
            <w:r>
              <w:rPr>
                <w:color w:val="003F62"/>
                <w:spacing w:val="16"/>
                <w:sz w:val="18"/>
              </w:rPr>
              <w:t xml:space="preserve"> </w:t>
            </w:r>
            <w:r>
              <w:rPr>
                <w:color w:val="003F62"/>
                <w:sz w:val="18"/>
              </w:rPr>
              <w:t>water</w:t>
            </w:r>
            <w:r>
              <w:rPr>
                <w:color w:val="003F62"/>
                <w:spacing w:val="16"/>
                <w:sz w:val="18"/>
              </w:rPr>
              <w:t xml:space="preserve"> </w:t>
            </w:r>
            <w:r>
              <w:rPr>
                <w:color w:val="003F62"/>
                <w:sz w:val="18"/>
              </w:rPr>
              <w:t>supply</w:t>
            </w:r>
            <w:r>
              <w:rPr>
                <w:color w:val="003F62"/>
                <w:spacing w:val="16"/>
                <w:sz w:val="18"/>
              </w:rPr>
              <w:t xml:space="preserve"> </w:t>
            </w:r>
            <w:r>
              <w:rPr>
                <w:color w:val="003F62"/>
                <w:spacing w:val="-2"/>
                <w:sz w:val="18"/>
              </w:rPr>
              <w:t>(minutes)</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26" w14:textId="77777777" w:rsidR="0023410F" w:rsidRDefault="001D4F61">
            <w:pPr>
              <w:pStyle w:val="TableParagraph"/>
              <w:ind w:left="39"/>
              <w:jc w:val="center"/>
              <w:rPr>
                <w:sz w:val="18"/>
              </w:rPr>
            </w:pPr>
            <w:r>
              <w:rPr>
                <w:color w:val="003F62"/>
                <w:w w:val="101"/>
                <w:sz w:val="18"/>
              </w:rPr>
              <w:t>2</w:t>
            </w:r>
          </w:p>
        </w:tc>
        <w:tc>
          <w:tcPr>
            <w:tcW w:w="1520" w:type="dxa"/>
            <w:tcBorders>
              <w:top w:val="single" w:sz="8" w:space="0" w:color="003F62"/>
              <w:left w:val="single" w:sz="18" w:space="0" w:color="FFFFFF"/>
              <w:bottom w:val="single" w:sz="8" w:space="0" w:color="003F62"/>
              <w:right w:val="single" w:sz="18" w:space="0" w:color="FFFFFF"/>
            </w:tcBorders>
          </w:tcPr>
          <w:p w14:paraId="60098227" w14:textId="77777777" w:rsidR="0023410F" w:rsidRDefault="001D4F61">
            <w:pPr>
              <w:pStyle w:val="TableParagraph"/>
              <w:ind w:left="38"/>
              <w:jc w:val="center"/>
              <w:rPr>
                <w:sz w:val="18"/>
              </w:rPr>
            </w:pPr>
            <w:r>
              <w:rPr>
                <w:color w:val="003F62"/>
                <w:sz w:val="18"/>
              </w:rPr>
              <w:t>5</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28" w14:textId="77777777" w:rsidR="0023410F" w:rsidRDefault="001D4F61">
            <w:pPr>
              <w:pStyle w:val="TableParagraph"/>
              <w:ind w:left="37"/>
              <w:jc w:val="center"/>
              <w:rPr>
                <w:sz w:val="18"/>
              </w:rPr>
            </w:pPr>
            <w:r>
              <w:rPr>
                <w:color w:val="003F62"/>
                <w:sz w:val="18"/>
              </w:rPr>
              <w:t>5</w:t>
            </w:r>
          </w:p>
        </w:tc>
      </w:tr>
      <w:tr w:rsidR="0023410F" w14:paraId="6009822E" w14:textId="77777777">
        <w:trPr>
          <w:trHeight w:val="275"/>
        </w:trPr>
        <w:tc>
          <w:tcPr>
            <w:tcW w:w="6517" w:type="dxa"/>
            <w:tcBorders>
              <w:top w:val="single" w:sz="8" w:space="0" w:color="003F62"/>
              <w:left w:val="nil"/>
              <w:bottom w:val="single" w:sz="8" w:space="0" w:color="003F62"/>
              <w:right w:val="single" w:sz="18" w:space="0" w:color="FFFFFF"/>
            </w:tcBorders>
          </w:tcPr>
          <w:p w14:paraId="6009822A" w14:textId="77777777" w:rsidR="0023410F" w:rsidRDefault="001D4F61">
            <w:pPr>
              <w:pStyle w:val="TableParagraph"/>
              <w:ind w:left="77"/>
              <w:rPr>
                <w:sz w:val="18"/>
              </w:rPr>
            </w:pPr>
            <w:r>
              <w:rPr>
                <w:color w:val="003F62"/>
                <w:sz w:val="18"/>
              </w:rPr>
              <w:t>Average</w:t>
            </w:r>
            <w:r>
              <w:rPr>
                <w:color w:val="003F62"/>
                <w:spacing w:val="18"/>
                <w:sz w:val="18"/>
              </w:rPr>
              <w:t xml:space="preserve"> </w:t>
            </w:r>
            <w:r>
              <w:rPr>
                <w:color w:val="003F62"/>
                <w:sz w:val="18"/>
              </w:rPr>
              <w:t>frequency</w:t>
            </w:r>
            <w:r>
              <w:rPr>
                <w:color w:val="003F62"/>
                <w:spacing w:val="18"/>
                <w:sz w:val="18"/>
              </w:rPr>
              <w:t xml:space="preserve"> </w:t>
            </w:r>
            <w:r>
              <w:rPr>
                <w:color w:val="003F62"/>
                <w:sz w:val="18"/>
              </w:rPr>
              <w:t>of</w:t>
            </w:r>
            <w:r>
              <w:rPr>
                <w:color w:val="003F62"/>
                <w:spacing w:val="18"/>
                <w:sz w:val="18"/>
              </w:rPr>
              <w:t xml:space="preserve"> </w:t>
            </w:r>
            <w:r>
              <w:rPr>
                <w:color w:val="003F62"/>
                <w:sz w:val="18"/>
              </w:rPr>
              <w:t>unplanned</w:t>
            </w:r>
            <w:r>
              <w:rPr>
                <w:color w:val="003F62"/>
                <w:spacing w:val="19"/>
                <w:sz w:val="18"/>
              </w:rPr>
              <w:t xml:space="preserve"> </w:t>
            </w:r>
            <w:r>
              <w:rPr>
                <w:color w:val="003F62"/>
                <w:sz w:val="18"/>
              </w:rPr>
              <w:t>water</w:t>
            </w:r>
            <w:r>
              <w:rPr>
                <w:color w:val="003F62"/>
                <w:spacing w:val="18"/>
                <w:sz w:val="18"/>
              </w:rPr>
              <w:t xml:space="preserve"> </w:t>
            </w:r>
            <w:r>
              <w:rPr>
                <w:color w:val="003F62"/>
                <w:sz w:val="18"/>
              </w:rPr>
              <w:t>supply</w:t>
            </w:r>
            <w:r>
              <w:rPr>
                <w:color w:val="003F62"/>
                <w:spacing w:val="18"/>
                <w:sz w:val="18"/>
              </w:rPr>
              <w:t xml:space="preserve"> </w:t>
            </w:r>
            <w:r>
              <w:rPr>
                <w:color w:val="003F62"/>
                <w:sz w:val="18"/>
              </w:rPr>
              <w:t>interruptions</w:t>
            </w:r>
            <w:r>
              <w:rPr>
                <w:color w:val="003F62"/>
                <w:spacing w:val="18"/>
                <w:sz w:val="18"/>
              </w:rPr>
              <w:t xml:space="preserve"> </w:t>
            </w:r>
            <w:r>
              <w:rPr>
                <w:color w:val="003F62"/>
                <w:spacing w:val="-2"/>
                <w:sz w:val="18"/>
              </w:rPr>
              <w:t>(number)</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2B" w14:textId="77777777" w:rsidR="0023410F" w:rsidRDefault="001D4F61">
            <w:pPr>
              <w:pStyle w:val="TableParagraph"/>
              <w:ind w:left="335" w:right="296"/>
              <w:jc w:val="center"/>
              <w:rPr>
                <w:sz w:val="18"/>
              </w:rPr>
            </w:pPr>
            <w:r>
              <w:rPr>
                <w:color w:val="003F62"/>
                <w:spacing w:val="-4"/>
                <w:w w:val="105"/>
                <w:sz w:val="18"/>
              </w:rPr>
              <w:t>0.06</w:t>
            </w:r>
          </w:p>
        </w:tc>
        <w:tc>
          <w:tcPr>
            <w:tcW w:w="1520" w:type="dxa"/>
            <w:tcBorders>
              <w:top w:val="single" w:sz="8" w:space="0" w:color="003F62"/>
              <w:left w:val="single" w:sz="18" w:space="0" w:color="FFFFFF"/>
              <w:bottom w:val="single" w:sz="8" w:space="0" w:color="003F62"/>
              <w:right w:val="single" w:sz="18" w:space="0" w:color="FFFFFF"/>
            </w:tcBorders>
          </w:tcPr>
          <w:p w14:paraId="6009822C" w14:textId="77777777" w:rsidR="0023410F" w:rsidRDefault="001D4F61">
            <w:pPr>
              <w:pStyle w:val="TableParagraph"/>
              <w:ind w:left="575"/>
              <w:rPr>
                <w:sz w:val="18"/>
              </w:rPr>
            </w:pPr>
            <w:r>
              <w:rPr>
                <w:color w:val="003F62"/>
                <w:spacing w:val="-4"/>
                <w:w w:val="105"/>
                <w:sz w:val="18"/>
              </w:rPr>
              <w:t>0.05</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2D" w14:textId="77777777" w:rsidR="0023410F" w:rsidRDefault="001D4F61">
            <w:pPr>
              <w:pStyle w:val="TableParagraph"/>
              <w:ind w:left="146" w:right="109"/>
              <w:jc w:val="center"/>
              <w:rPr>
                <w:sz w:val="18"/>
              </w:rPr>
            </w:pPr>
            <w:r>
              <w:rPr>
                <w:color w:val="003F62"/>
                <w:spacing w:val="-4"/>
                <w:w w:val="105"/>
                <w:sz w:val="18"/>
              </w:rPr>
              <w:t>0.05</w:t>
            </w:r>
          </w:p>
        </w:tc>
      </w:tr>
      <w:tr w:rsidR="0023410F" w14:paraId="60098233" w14:textId="77777777">
        <w:trPr>
          <w:trHeight w:val="275"/>
        </w:trPr>
        <w:tc>
          <w:tcPr>
            <w:tcW w:w="6517" w:type="dxa"/>
            <w:tcBorders>
              <w:top w:val="single" w:sz="8" w:space="0" w:color="003F62"/>
              <w:left w:val="nil"/>
              <w:bottom w:val="single" w:sz="8" w:space="0" w:color="003F62"/>
              <w:right w:val="single" w:sz="18" w:space="0" w:color="FFFFFF"/>
            </w:tcBorders>
          </w:tcPr>
          <w:p w14:paraId="6009822F" w14:textId="77777777" w:rsidR="0023410F" w:rsidRDefault="001D4F61">
            <w:pPr>
              <w:pStyle w:val="TableParagraph"/>
              <w:ind w:left="77"/>
              <w:rPr>
                <w:sz w:val="18"/>
              </w:rPr>
            </w:pPr>
            <w:r>
              <w:rPr>
                <w:color w:val="003F62"/>
                <w:sz w:val="18"/>
              </w:rPr>
              <w:t>Average</w:t>
            </w:r>
            <w:r>
              <w:rPr>
                <w:color w:val="003F62"/>
                <w:spacing w:val="16"/>
                <w:sz w:val="18"/>
              </w:rPr>
              <w:t xml:space="preserve"> </w:t>
            </w:r>
            <w:r>
              <w:rPr>
                <w:color w:val="003F62"/>
                <w:sz w:val="18"/>
              </w:rPr>
              <w:t>frequency</w:t>
            </w:r>
            <w:r>
              <w:rPr>
                <w:color w:val="003F62"/>
                <w:spacing w:val="16"/>
                <w:sz w:val="18"/>
              </w:rPr>
              <w:t xml:space="preserve"> </w:t>
            </w:r>
            <w:r>
              <w:rPr>
                <w:color w:val="003F62"/>
                <w:sz w:val="18"/>
              </w:rPr>
              <w:t>of</w:t>
            </w:r>
            <w:r>
              <w:rPr>
                <w:color w:val="003F62"/>
                <w:spacing w:val="16"/>
                <w:sz w:val="18"/>
              </w:rPr>
              <w:t xml:space="preserve"> </w:t>
            </w:r>
            <w:r>
              <w:rPr>
                <w:color w:val="003F62"/>
                <w:sz w:val="18"/>
              </w:rPr>
              <w:t>planned</w:t>
            </w:r>
            <w:r>
              <w:rPr>
                <w:color w:val="003F62"/>
                <w:spacing w:val="16"/>
                <w:sz w:val="18"/>
              </w:rPr>
              <w:t xml:space="preserve"> </w:t>
            </w:r>
            <w:r>
              <w:rPr>
                <w:color w:val="003F62"/>
                <w:sz w:val="18"/>
              </w:rPr>
              <w:t>water</w:t>
            </w:r>
            <w:r>
              <w:rPr>
                <w:color w:val="003F62"/>
                <w:spacing w:val="17"/>
                <w:sz w:val="18"/>
              </w:rPr>
              <w:t xml:space="preserve"> </w:t>
            </w:r>
            <w:r>
              <w:rPr>
                <w:color w:val="003F62"/>
                <w:sz w:val="18"/>
              </w:rPr>
              <w:t>supply</w:t>
            </w:r>
            <w:r>
              <w:rPr>
                <w:color w:val="003F62"/>
                <w:spacing w:val="16"/>
                <w:sz w:val="18"/>
              </w:rPr>
              <w:t xml:space="preserve"> </w:t>
            </w:r>
            <w:r>
              <w:rPr>
                <w:color w:val="003F62"/>
                <w:sz w:val="18"/>
              </w:rPr>
              <w:t>interruptions</w:t>
            </w:r>
            <w:r>
              <w:rPr>
                <w:color w:val="003F62"/>
                <w:spacing w:val="16"/>
                <w:sz w:val="18"/>
              </w:rPr>
              <w:t xml:space="preserve"> </w:t>
            </w:r>
            <w:r>
              <w:rPr>
                <w:color w:val="003F62"/>
                <w:spacing w:val="-2"/>
                <w:sz w:val="18"/>
              </w:rPr>
              <w:t>(number)</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30" w14:textId="77777777" w:rsidR="0023410F" w:rsidRDefault="001D4F61">
            <w:pPr>
              <w:pStyle w:val="TableParagraph"/>
              <w:ind w:left="335" w:right="296"/>
              <w:jc w:val="center"/>
              <w:rPr>
                <w:sz w:val="18"/>
              </w:rPr>
            </w:pPr>
            <w:r>
              <w:rPr>
                <w:color w:val="003F62"/>
                <w:spacing w:val="-4"/>
                <w:w w:val="105"/>
                <w:sz w:val="18"/>
              </w:rPr>
              <w:t>0.02</w:t>
            </w:r>
          </w:p>
        </w:tc>
        <w:tc>
          <w:tcPr>
            <w:tcW w:w="1520" w:type="dxa"/>
            <w:tcBorders>
              <w:top w:val="single" w:sz="8" w:space="0" w:color="003F62"/>
              <w:left w:val="single" w:sz="18" w:space="0" w:color="FFFFFF"/>
              <w:bottom w:val="single" w:sz="8" w:space="0" w:color="003F62"/>
              <w:right w:val="single" w:sz="18" w:space="0" w:color="FFFFFF"/>
            </w:tcBorders>
          </w:tcPr>
          <w:p w14:paraId="60098231" w14:textId="77777777" w:rsidR="0023410F" w:rsidRDefault="001D4F61">
            <w:pPr>
              <w:pStyle w:val="TableParagraph"/>
              <w:ind w:left="575"/>
              <w:rPr>
                <w:sz w:val="18"/>
              </w:rPr>
            </w:pPr>
            <w:r>
              <w:rPr>
                <w:color w:val="003F62"/>
                <w:spacing w:val="-4"/>
                <w:w w:val="105"/>
                <w:sz w:val="18"/>
              </w:rPr>
              <w:t>0.03</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32" w14:textId="77777777" w:rsidR="0023410F" w:rsidRDefault="001D4F61">
            <w:pPr>
              <w:pStyle w:val="TableParagraph"/>
              <w:ind w:left="146" w:right="109"/>
              <w:jc w:val="center"/>
              <w:rPr>
                <w:sz w:val="18"/>
              </w:rPr>
            </w:pPr>
            <w:r>
              <w:rPr>
                <w:color w:val="003F62"/>
                <w:spacing w:val="-4"/>
                <w:w w:val="105"/>
                <w:sz w:val="18"/>
              </w:rPr>
              <w:t>0.03</w:t>
            </w:r>
          </w:p>
        </w:tc>
      </w:tr>
      <w:tr w:rsidR="0023410F" w14:paraId="60098238" w14:textId="77777777">
        <w:trPr>
          <w:trHeight w:val="275"/>
        </w:trPr>
        <w:tc>
          <w:tcPr>
            <w:tcW w:w="6517" w:type="dxa"/>
            <w:tcBorders>
              <w:top w:val="single" w:sz="8" w:space="0" w:color="003F62"/>
              <w:left w:val="nil"/>
              <w:bottom w:val="single" w:sz="8" w:space="0" w:color="003F62"/>
              <w:right w:val="single" w:sz="18" w:space="0" w:color="FFFFFF"/>
            </w:tcBorders>
          </w:tcPr>
          <w:p w14:paraId="60098234" w14:textId="77777777" w:rsidR="0023410F" w:rsidRDefault="001D4F61">
            <w:pPr>
              <w:pStyle w:val="TableParagraph"/>
              <w:ind w:left="77"/>
              <w:rPr>
                <w:sz w:val="18"/>
              </w:rPr>
            </w:pPr>
            <w:r>
              <w:rPr>
                <w:color w:val="003F62"/>
                <w:sz w:val="18"/>
              </w:rPr>
              <w:t>Average</w:t>
            </w:r>
            <w:r>
              <w:rPr>
                <w:color w:val="003F62"/>
                <w:spacing w:val="19"/>
                <w:sz w:val="18"/>
              </w:rPr>
              <w:t xml:space="preserve"> </w:t>
            </w:r>
            <w:r>
              <w:rPr>
                <w:color w:val="003F62"/>
                <w:sz w:val="18"/>
              </w:rPr>
              <w:t>duration</w:t>
            </w:r>
            <w:r>
              <w:rPr>
                <w:color w:val="003F62"/>
                <w:spacing w:val="19"/>
                <w:sz w:val="18"/>
              </w:rPr>
              <w:t xml:space="preserve"> </w:t>
            </w:r>
            <w:r>
              <w:rPr>
                <w:color w:val="003F62"/>
                <w:sz w:val="18"/>
              </w:rPr>
              <w:t>of</w:t>
            </w:r>
            <w:r>
              <w:rPr>
                <w:color w:val="003F62"/>
                <w:spacing w:val="19"/>
                <w:sz w:val="18"/>
              </w:rPr>
              <w:t xml:space="preserve"> </w:t>
            </w:r>
            <w:r>
              <w:rPr>
                <w:color w:val="003F62"/>
                <w:sz w:val="18"/>
              </w:rPr>
              <w:t>unplanned</w:t>
            </w:r>
            <w:r>
              <w:rPr>
                <w:color w:val="003F62"/>
                <w:spacing w:val="19"/>
                <w:sz w:val="18"/>
              </w:rPr>
              <w:t xml:space="preserve"> </w:t>
            </w:r>
            <w:r>
              <w:rPr>
                <w:color w:val="003F62"/>
                <w:sz w:val="18"/>
              </w:rPr>
              <w:t>water</w:t>
            </w:r>
            <w:r>
              <w:rPr>
                <w:color w:val="003F62"/>
                <w:spacing w:val="19"/>
                <w:sz w:val="18"/>
              </w:rPr>
              <w:t xml:space="preserve"> </w:t>
            </w:r>
            <w:r>
              <w:rPr>
                <w:color w:val="003F62"/>
                <w:sz w:val="18"/>
              </w:rPr>
              <w:t>supply</w:t>
            </w:r>
            <w:r>
              <w:rPr>
                <w:color w:val="003F62"/>
                <w:spacing w:val="19"/>
                <w:sz w:val="18"/>
              </w:rPr>
              <w:t xml:space="preserve"> </w:t>
            </w:r>
            <w:r>
              <w:rPr>
                <w:color w:val="003F62"/>
                <w:sz w:val="18"/>
              </w:rPr>
              <w:t>interruptions</w:t>
            </w:r>
            <w:r>
              <w:rPr>
                <w:color w:val="003F62"/>
                <w:spacing w:val="19"/>
                <w:sz w:val="18"/>
              </w:rPr>
              <w:t xml:space="preserve"> </w:t>
            </w:r>
            <w:r>
              <w:rPr>
                <w:color w:val="003F62"/>
                <w:spacing w:val="-2"/>
                <w:sz w:val="18"/>
              </w:rPr>
              <w:t>(minutes)</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35" w14:textId="77777777" w:rsidR="0023410F" w:rsidRDefault="001D4F61">
            <w:pPr>
              <w:pStyle w:val="TableParagraph"/>
              <w:ind w:left="335" w:right="296"/>
              <w:jc w:val="center"/>
              <w:rPr>
                <w:sz w:val="18"/>
              </w:rPr>
            </w:pPr>
            <w:r>
              <w:rPr>
                <w:color w:val="003F62"/>
                <w:spacing w:val="-5"/>
                <w:w w:val="110"/>
                <w:sz w:val="18"/>
              </w:rPr>
              <w:t>80</w:t>
            </w:r>
          </w:p>
        </w:tc>
        <w:tc>
          <w:tcPr>
            <w:tcW w:w="1520" w:type="dxa"/>
            <w:tcBorders>
              <w:top w:val="single" w:sz="8" w:space="0" w:color="003F62"/>
              <w:left w:val="single" w:sz="18" w:space="0" w:color="FFFFFF"/>
              <w:bottom w:val="single" w:sz="8" w:space="0" w:color="003F62"/>
              <w:right w:val="single" w:sz="18" w:space="0" w:color="FFFFFF"/>
            </w:tcBorders>
          </w:tcPr>
          <w:p w14:paraId="60098236" w14:textId="77777777" w:rsidR="0023410F" w:rsidRDefault="001D4F61">
            <w:pPr>
              <w:pStyle w:val="TableParagraph"/>
              <w:ind w:left="609"/>
              <w:rPr>
                <w:sz w:val="18"/>
              </w:rPr>
            </w:pPr>
            <w:r>
              <w:rPr>
                <w:color w:val="003F62"/>
                <w:spacing w:val="-5"/>
                <w:sz w:val="18"/>
              </w:rPr>
              <w:t>138</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37" w14:textId="77777777" w:rsidR="0023410F" w:rsidRDefault="001D4F61">
            <w:pPr>
              <w:pStyle w:val="TableParagraph"/>
              <w:ind w:left="146" w:right="109"/>
              <w:jc w:val="center"/>
              <w:rPr>
                <w:sz w:val="18"/>
              </w:rPr>
            </w:pPr>
            <w:r>
              <w:rPr>
                <w:color w:val="003F62"/>
                <w:spacing w:val="-5"/>
                <w:sz w:val="18"/>
              </w:rPr>
              <w:t>138</w:t>
            </w:r>
          </w:p>
        </w:tc>
      </w:tr>
      <w:tr w:rsidR="0023410F" w14:paraId="6009823D" w14:textId="77777777">
        <w:trPr>
          <w:trHeight w:val="275"/>
        </w:trPr>
        <w:tc>
          <w:tcPr>
            <w:tcW w:w="6517" w:type="dxa"/>
            <w:tcBorders>
              <w:top w:val="single" w:sz="8" w:space="0" w:color="003F62"/>
              <w:left w:val="nil"/>
              <w:bottom w:val="single" w:sz="8" w:space="0" w:color="003F62"/>
              <w:right w:val="single" w:sz="18" w:space="0" w:color="FFFFFF"/>
            </w:tcBorders>
          </w:tcPr>
          <w:p w14:paraId="60098239" w14:textId="77777777" w:rsidR="0023410F" w:rsidRDefault="001D4F61">
            <w:pPr>
              <w:pStyle w:val="TableParagraph"/>
              <w:ind w:left="77"/>
              <w:rPr>
                <w:sz w:val="18"/>
              </w:rPr>
            </w:pPr>
            <w:r>
              <w:rPr>
                <w:color w:val="003F62"/>
                <w:sz w:val="18"/>
              </w:rPr>
              <w:t>Average</w:t>
            </w:r>
            <w:r>
              <w:rPr>
                <w:color w:val="003F62"/>
                <w:spacing w:val="17"/>
                <w:sz w:val="18"/>
              </w:rPr>
              <w:t xml:space="preserve"> </w:t>
            </w:r>
            <w:r>
              <w:rPr>
                <w:color w:val="003F62"/>
                <w:sz w:val="18"/>
              </w:rPr>
              <w:t>duration</w:t>
            </w:r>
            <w:r>
              <w:rPr>
                <w:color w:val="003F62"/>
                <w:spacing w:val="17"/>
                <w:sz w:val="18"/>
              </w:rPr>
              <w:t xml:space="preserve"> </w:t>
            </w:r>
            <w:r>
              <w:rPr>
                <w:color w:val="003F62"/>
                <w:sz w:val="18"/>
              </w:rPr>
              <w:t>of</w:t>
            </w:r>
            <w:r>
              <w:rPr>
                <w:color w:val="003F62"/>
                <w:spacing w:val="17"/>
                <w:sz w:val="18"/>
              </w:rPr>
              <w:t xml:space="preserve"> </w:t>
            </w:r>
            <w:r>
              <w:rPr>
                <w:color w:val="003F62"/>
                <w:sz w:val="18"/>
              </w:rPr>
              <w:t>planned</w:t>
            </w:r>
            <w:r>
              <w:rPr>
                <w:color w:val="003F62"/>
                <w:spacing w:val="17"/>
                <w:sz w:val="18"/>
              </w:rPr>
              <w:t xml:space="preserve"> </w:t>
            </w:r>
            <w:r>
              <w:rPr>
                <w:color w:val="003F62"/>
                <w:sz w:val="18"/>
              </w:rPr>
              <w:t>water</w:t>
            </w:r>
            <w:r>
              <w:rPr>
                <w:color w:val="003F62"/>
                <w:spacing w:val="17"/>
                <w:sz w:val="18"/>
              </w:rPr>
              <w:t xml:space="preserve"> </w:t>
            </w:r>
            <w:r>
              <w:rPr>
                <w:color w:val="003F62"/>
                <w:sz w:val="18"/>
              </w:rPr>
              <w:t>supply</w:t>
            </w:r>
            <w:r>
              <w:rPr>
                <w:color w:val="003F62"/>
                <w:spacing w:val="17"/>
                <w:sz w:val="18"/>
              </w:rPr>
              <w:t xml:space="preserve"> </w:t>
            </w:r>
            <w:r>
              <w:rPr>
                <w:color w:val="003F62"/>
                <w:sz w:val="18"/>
              </w:rPr>
              <w:t>interruptions</w:t>
            </w:r>
            <w:r>
              <w:rPr>
                <w:color w:val="003F62"/>
                <w:spacing w:val="17"/>
                <w:sz w:val="18"/>
              </w:rPr>
              <w:t xml:space="preserve"> </w:t>
            </w:r>
            <w:r>
              <w:rPr>
                <w:color w:val="003F62"/>
                <w:spacing w:val="-2"/>
                <w:sz w:val="18"/>
              </w:rPr>
              <w:t>(minutes)</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3A" w14:textId="77777777" w:rsidR="0023410F" w:rsidRDefault="001D4F61">
            <w:pPr>
              <w:pStyle w:val="TableParagraph"/>
              <w:ind w:left="335" w:right="296"/>
              <w:jc w:val="center"/>
              <w:rPr>
                <w:sz w:val="18"/>
              </w:rPr>
            </w:pPr>
            <w:r>
              <w:rPr>
                <w:color w:val="003F62"/>
                <w:spacing w:val="-5"/>
                <w:sz w:val="18"/>
              </w:rPr>
              <w:t>135</w:t>
            </w:r>
          </w:p>
        </w:tc>
        <w:tc>
          <w:tcPr>
            <w:tcW w:w="1520" w:type="dxa"/>
            <w:tcBorders>
              <w:top w:val="single" w:sz="8" w:space="0" w:color="003F62"/>
              <w:left w:val="single" w:sz="18" w:space="0" w:color="FFFFFF"/>
              <w:bottom w:val="single" w:sz="8" w:space="0" w:color="003F62"/>
              <w:right w:val="single" w:sz="18" w:space="0" w:color="FFFFFF"/>
            </w:tcBorders>
          </w:tcPr>
          <w:p w14:paraId="6009823B" w14:textId="77777777" w:rsidR="0023410F" w:rsidRDefault="001D4F61">
            <w:pPr>
              <w:pStyle w:val="TableParagraph"/>
              <w:ind w:left="609"/>
              <w:rPr>
                <w:sz w:val="18"/>
              </w:rPr>
            </w:pPr>
            <w:r>
              <w:rPr>
                <w:color w:val="003F62"/>
                <w:spacing w:val="-5"/>
                <w:sz w:val="18"/>
              </w:rPr>
              <w:t>149</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3C" w14:textId="77777777" w:rsidR="0023410F" w:rsidRDefault="001D4F61">
            <w:pPr>
              <w:pStyle w:val="TableParagraph"/>
              <w:ind w:left="146" w:right="109"/>
              <w:jc w:val="center"/>
              <w:rPr>
                <w:sz w:val="18"/>
              </w:rPr>
            </w:pPr>
            <w:r>
              <w:rPr>
                <w:color w:val="003F62"/>
                <w:spacing w:val="-5"/>
                <w:sz w:val="18"/>
              </w:rPr>
              <w:t>149</w:t>
            </w:r>
          </w:p>
        </w:tc>
      </w:tr>
      <w:tr w:rsidR="0023410F" w14:paraId="60098242" w14:textId="77777777">
        <w:trPr>
          <w:trHeight w:val="490"/>
        </w:trPr>
        <w:tc>
          <w:tcPr>
            <w:tcW w:w="6517" w:type="dxa"/>
            <w:tcBorders>
              <w:top w:val="single" w:sz="8" w:space="0" w:color="003F62"/>
              <w:left w:val="nil"/>
              <w:bottom w:val="single" w:sz="8" w:space="0" w:color="003F62"/>
              <w:right w:val="single" w:sz="18" w:space="0" w:color="FFFFFF"/>
            </w:tcBorders>
          </w:tcPr>
          <w:p w14:paraId="6009823E" w14:textId="77777777" w:rsidR="0023410F" w:rsidRDefault="001D4F61">
            <w:pPr>
              <w:pStyle w:val="TableParagraph"/>
              <w:spacing w:line="249" w:lineRule="auto"/>
              <w:ind w:left="77"/>
              <w:rPr>
                <w:sz w:val="18"/>
              </w:rPr>
            </w:pPr>
            <w:r>
              <w:rPr>
                <w:color w:val="003F62"/>
                <w:w w:val="105"/>
                <w:sz w:val="18"/>
              </w:rPr>
              <w:t>Number</w:t>
            </w:r>
            <w:r>
              <w:rPr>
                <w:color w:val="003F62"/>
                <w:spacing w:val="-9"/>
                <w:w w:val="105"/>
                <w:sz w:val="18"/>
              </w:rPr>
              <w:t xml:space="preserve"> </w:t>
            </w:r>
            <w:r>
              <w:rPr>
                <w:color w:val="003F62"/>
                <w:w w:val="105"/>
                <w:sz w:val="18"/>
              </w:rPr>
              <w:t>of</w:t>
            </w:r>
            <w:r>
              <w:rPr>
                <w:color w:val="003F62"/>
                <w:spacing w:val="-9"/>
                <w:w w:val="105"/>
                <w:sz w:val="18"/>
              </w:rPr>
              <w:t xml:space="preserve"> </w:t>
            </w:r>
            <w:r>
              <w:rPr>
                <w:color w:val="003F62"/>
                <w:w w:val="105"/>
                <w:sz w:val="18"/>
              </w:rPr>
              <w:t>customers</w:t>
            </w:r>
            <w:r>
              <w:rPr>
                <w:color w:val="003F62"/>
                <w:spacing w:val="-9"/>
                <w:w w:val="105"/>
                <w:sz w:val="18"/>
              </w:rPr>
              <w:t xml:space="preserve"> </w:t>
            </w:r>
            <w:r>
              <w:rPr>
                <w:color w:val="003F62"/>
                <w:w w:val="105"/>
                <w:sz w:val="18"/>
              </w:rPr>
              <w:t>experiencing</w:t>
            </w:r>
            <w:r>
              <w:rPr>
                <w:color w:val="003F62"/>
                <w:spacing w:val="-9"/>
                <w:w w:val="105"/>
                <w:sz w:val="18"/>
              </w:rPr>
              <w:t xml:space="preserve"> </w:t>
            </w:r>
            <w:r>
              <w:rPr>
                <w:color w:val="003F62"/>
                <w:w w:val="105"/>
                <w:sz w:val="18"/>
              </w:rPr>
              <w:t>more</w:t>
            </w:r>
            <w:r>
              <w:rPr>
                <w:color w:val="003F62"/>
                <w:spacing w:val="-9"/>
                <w:w w:val="105"/>
                <w:sz w:val="18"/>
              </w:rPr>
              <w:t xml:space="preserve"> </w:t>
            </w:r>
            <w:r>
              <w:rPr>
                <w:color w:val="003F62"/>
                <w:w w:val="105"/>
                <w:sz w:val="18"/>
              </w:rPr>
              <w:t>than</w:t>
            </w:r>
            <w:r>
              <w:rPr>
                <w:color w:val="003F62"/>
                <w:spacing w:val="-9"/>
                <w:w w:val="105"/>
                <w:sz w:val="18"/>
              </w:rPr>
              <w:t xml:space="preserve"> </w:t>
            </w:r>
            <w:r>
              <w:rPr>
                <w:color w:val="003F62"/>
                <w:w w:val="105"/>
                <w:sz w:val="18"/>
              </w:rPr>
              <w:t>5</w:t>
            </w:r>
            <w:r>
              <w:rPr>
                <w:color w:val="003F62"/>
                <w:spacing w:val="-9"/>
                <w:w w:val="105"/>
                <w:sz w:val="18"/>
              </w:rPr>
              <w:t xml:space="preserve"> </w:t>
            </w:r>
            <w:r>
              <w:rPr>
                <w:color w:val="003F62"/>
                <w:w w:val="105"/>
                <w:sz w:val="18"/>
              </w:rPr>
              <w:t>unplanned</w:t>
            </w:r>
            <w:r>
              <w:rPr>
                <w:color w:val="003F62"/>
                <w:spacing w:val="-9"/>
                <w:w w:val="105"/>
                <w:sz w:val="18"/>
              </w:rPr>
              <w:t xml:space="preserve"> </w:t>
            </w:r>
            <w:r>
              <w:rPr>
                <w:color w:val="003F62"/>
                <w:w w:val="105"/>
                <w:sz w:val="18"/>
              </w:rPr>
              <w:t>water</w:t>
            </w:r>
            <w:r>
              <w:rPr>
                <w:color w:val="003F62"/>
                <w:spacing w:val="-9"/>
                <w:w w:val="105"/>
                <w:sz w:val="18"/>
              </w:rPr>
              <w:t xml:space="preserve"> </w:t>
            </w:r>
            <w:r>
              <w:rPr>
                <w:color w:val="003F62"/>
                <w:w w:val="105"/>
                <w:sz w:val="18"/>
              </w:rPr>
              <w:t>supply</w:t>
            </w:r>
            <w:r>
              <w:rPr>
                <w:color w:val="003F62"/>
                <w:w w:val="105"/>
                <w:sz w:val="18"/>
              </w:rPr>
              <w:t xml:space="preserve"> interruptions in the year (number)</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3F" w14:textId="77777777" w:rsidR="0023410F" w:rsidRDefault="001D4F61">
            <w:pPr>
              <w:pStyle w:val="TableParagraph"/>
              <w:spacing w:before="144"/>
              <w:ind w:left="39"/>
              <w:jc w:val="center"/>
              <w:rPr>
                <w:sz w:val="18"/>
              </w:rPr>
            </w:pPr>
            <w:r>
              <w:rPr>
                <w:color w:val="003F62"/>
                <w:w w:val="112"/>
                <w:sz w:val="18"/>
              </w:rPr>
              <w:t>0</w:t>
            </w:r>
          </w:p>
        </w:tc>
        <w:tc>
          <w:tcPr>
            <w:tcW w:w="1520" w:type="dxa"/>
            <w:tcBorders>
              <w:top w:val="single" w:sz="8" w:space="0" w:color="003F62"/>
              <w:left w:val="single" w:sz="18" w:space="0" w:color="FFFFFF"/>
              <w:bottom w:val="single" w:sz="8" w:space="0" w:color="003F62"/>
              <w:right w:val="single" w:sz="18" w:space="0" w:color="FFFFFF"/>
            </w:tcBorders>
          </w:tcPr>
          <w:p w14:paraId="60098240" w14:textId="77777777" w:rsidR="0023410F" w:rsidRDefault="001D4F61">
            <w:pPr>
              <w:pStyle w:val="TableParagraph"/>
              <w:spacing w:before="144"/>
              <w:ind w:left="38"/>
              <w:jc w:val="center"/>
              <w:rPr>
                <w:sz w:val="18"/>
              </w:rPr>
            </w:pPr>
            <w:r>
              <w:rPr>
                <w:color w:val="003F62"/>
                <w:w w:val="112"/>
                <w:sz w:val="18"/>
              </w:rPr>
              <w:t>0</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41" w14:textId="77777777" w:rsidR="0023410F" w:rsidRDefault="001D4F61">
            <w:pPr>
              <w:pStyle w:val="TableParagraph"/>
              <w:spacing w:before="144"/>
              <w:ind w:left="37"/>
              <w:jc w:val="center"/>
              <w:rPr>
                <w:sz w:val="18"/>
              </w:rPr>
            </w:pPr>
            <w:r>
              <w:rPr>
                <w:color w:val="003F62"/>
                <w:w w:val="112"/>
                <w:sz w:val="18"/>
              </w:rPr>
              <w:t>0</w:t>
            </w:r>
          </w:p>
        </w:tc>
      </w:tr>
      <w:tr w:rsidR="0023410F" w14:paraId="60098244" w14:textId="77777777">
        <w:trPr>
          <w:trHeight w:val="275"/>
        </w:trPr>
        <w:tc>
          <w:tcPr>
            <w:tcW w:w="10563" w:type="dxa"/>
            <w:gridSpan w:val="4"/>
            <w:tcBorders>
              <w:top w:val="single" w:sz="8" w:space="0" w:color="003F62"/>
              <w:left w:val="single" w:sz="18" w:space="0" w:color="FFFFFF"/>
              <w:bottom w:val="single" w:sz="8" w:space="0" w:color="003F62"/>
              <w:right w:val="single" w:sz="18" w:space="0" w:color="FFFFFF"/>
            </w:tcBorders>
            <w:shd w:val="clear" w:color="auto" w:fill="C3D82E"/>
          </w:tcPr>
          <w:p w14:paraId="60098243" w14:textId="77777777" w:rsidR="0023410F" w:rsidRDefault="001D4F61">
            <w:pPr>
              <w:pStyle w:val="TableParagraph"/>
              <w:ind w:left="77"/>
              <w:rPr>
                <w:b/>
                <w:sz w:val="18"/>
              </w:rPr>
            </w:pPr>
            <w:r>
              <w:rPr>
                <w:b/>
                <w:color w:val="003F62"/>
                <w:spacing w:val="-2"/>
                <w:sz w:val="18"/>
              </w:rPr>
              <w:t>Sewerage</w:t>
            </w:r>
          </w:p>
        </w:tc>
      </w:tr>
      <w:tr w:rsidR="0023410F" w14:paraId="60098249" w14:textId="77777777">
        <w:trPr>
          <w:trHeight w:val="275"/>
        </w:trPr>
        <w:tc>
          <w:tcPr>
            <w:tcW w:w="6517" w:type="dxa"/>
            <w:tcBorders>
              <w:top w:val="single" w:sz="8" w:space="0" w:color="003F62"/>
              <w:left w:val="nil"/>
              <w:bottom w:val="single" w:sz="8" w:space="0" w:color="003F62"/>
              <w:right w:val="single" w:sz="18" w:space="0" w:color="FFFFFF"/>
            </w:tcBorders>
          </w:tcPr>
          <w:p w14:paraId="60098245" w14:textId="77777777" w:rsidR="0023410F" w:rsidRDefault="001D4F61">
            <w:pPr>
              <w:pStyle w:val="TableParagraph"/>
              <w:ind w:left="77"/>
              <w:rPr>
                <w:sz w:val="18"/>
              </w:rPr>
            </w:pPr>
            <w:r>
              <w:rPr>
                <w:color w:val="003F62"/>
                <w:sz w:val="18"/>
              </w:rPr>
              <w:t>Sewerage</w:t>
            </w:r>
            <w:r>
              <w:rPr>
                <w:color w:val="003F62"/>
                <w:spacing w:val="-4"/>
                <w:sz w:val="18"/>
              </w:rPr>
              <w:t xml:space="preserve"> </w:t>
            </w:r>
            <w:r>
              <w:rPr>
                <w:color w:val="003F62"/>
                <w:sz w:val="18"/>
              </w:rPr>
              <w:t>blockages</w:t>
            </w:r>
            <w:r>
              <w:rPr>
                <w:color w:val="003F62"/>
                <w:spacing w:val="-3"/>
                <w:sz w:val="18"/>
              </w:rPr>
              <w:t xml:space="preserve"> </w:t>
            </w:r>
            <w:r>
              <w:rPr>
                <w:color w:val="003F62"/>
                <w:sz w:val="18"/>
              </w:rPr>
              <w:t>(per</w:t>
            </w:r>
            <w:r>
              <w:rPr>
                <w:color w:val="003F62"/>
                <w:spacing w:val="-3"/>
                <w:sz w:val="18"/>
              </w:rPr>
              <w:t xml:space="preserve"> </w:t>
            </w:r>
            <w:r>
              <w:rPr>
                <w:color w:val="003F62"/>
                <w:spacing w:val="-2"/>
                <w:sz w:val="18"/>
              </w:rPr>
              <w:t>100km)</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46" w14:textId="77777777" w:rsidR="0023410F" w:rsidRDefault="001D4F61">
            <w:pPr>
              <w:pStyle w:val="TableParagraph"/>
              <w:ind w:left="335" w:right="296"/>
              <w:jc w:val="center"/>
              <w:rPr>
                <w:sz w:val="18"/>
              </w:rPr>
            </w:pPr>
            <w:r>
              <w:rPr>
                <w:color w:val="003F62"/>
                <w:spacing w:val="-5"/>
                <w:sz w:val="18"/>
              </w:rPr>
              <w:t>31</w:t>
            </w:r>
          </w:p>
        </w:tc>
        <w:tc>
          <w:tcPr>
            <w:tcW w:w="1520" w:type="dxa"/>
            <w:tcBorders>
              <w:top w:val="single" w:sz="8" w:space="0" w:color="003F62"/>
              <w:left w:val="single" w:sz="18" w:space="0" w:color="FFFFFF"/>
              <w:bottom w:val="single" w:sz="8" w:space="0" w:color="003F62"/>
              <w:right w:val="single" w:sz="18" w:space="0" w:color="FFFFFF"/>
            </w:tcBorders>
          </w:tcPr>
          <w:p w14:paraId="60098247" w14:textId="77777777" w:rsidR="0023410F" w:rsidRDefault="001D4F61">
            <w:pPr>
              <w:pStyle w:val="TableParagraph"/>
              <w:ind w:left="660"/>
              <w:rPr>
                <w:sz w:val="18"/>
              </w:rPr>
            </w:pPr>
            <w:r>
              <w:rPr>
                <w:color w:val="003F62"/>
                <w:spacing w:val="-5"/>
                <w:sz w:val="18"/>
              </w:rPr>
              <w:t>18</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48" w14:textId="77777777" w:rsidR="0023410F" w:rsidRDefault="001D4F61">
            <w:pPr>
              <w:pStyle w:val="TableParagraph"/>
              <w:ind w:left="146" w:right="109"/>
              <w:jc w:val="center"/>
              <w:rPr>
                <w:sz w:val="18"/>
              </w:rPr>
            </w:pPr>
            <w:r>
              <w:rPr>
                <w:color w:val="003F62"/>
                <w:spacing w:val="-5"/>
                <w:sz w:val="18"/>
              </w:rPr>
              <w:t>18</w:t>
            </w:r>
          </w:p>
        </w:tc>
      </w:tr>
      <w:tr w:rsidR="0023410F" w14:paraId="6009824E" w14:textId="77777777">
        <w:trPr>
          <w:trHeight w:val="275"/>
        </w:trPr>
        <w:tc>
          <w:tcPr>
            <w:tcW w:w="6517" w:type="dxa"/>
            <w:tcBorders>
              <w:top w:val="single" w:sz="8" w:space="0" w:color="003F62"/>
              <w:left w:val="nil"/>
              <w:bottom w:val="single" w:sz="8" w:space="0" w:color="003F62"/>
              <w:right w:val="single" w:sz="18" w:space="0" w:color="FFFFFF"/>
            </w:tcBorders>
          </w:tcPr>
          <w:p w14:paraId="6009824A" w14:textId="77777777" w:rsidR="0023410F" w:rsidRDefault="001D4F61">
            <w:pPr>
              <w:pStyle w:val="TableParagraph"/>
              <w:ind w:left="77"/>
              <w:rPr>
                <w:sz w:val="18"/>
              </w:rPr>
            </w:pPr>
            <w:r>
              <w:rPr>
                <w:color w:val="003F62"/>
                <w:sz w:val="18"/>
              </w:rPr>
              <w:t>Average</w:t>
            </w:r>
            <w:r>
              <w:rPr>
                <w:color w:val="003F62"/>
                <w:spacing w:val="6"/>
                <w:sz w:val="18"/>
              </w:rPr>
              <w:t xml:space="preserve"> </w:t>
            </w:r>
            <w:r>
              <w:rPr>
                <w:color w:val="003F62"/>
                <w:sz w:val="18"/>
              </w:rPr>
              <w:t>time</w:t>
            </w:r>
            <w:r>
              <w:rPr>
                <w:color w:val="003F62"/>
                <w:spacing w:val="7"/>
                <w:sz w:val="18"/>
              </w:rPr>
              <w:t xml:space="preserve"> </w:t>
            </w:r>
            <w:r>
              <w:rPr>
                <w:color w:val="003F62"/>
                <w:sz w:val="18"/>
              </w:rPr>
              <w:t>to</w:t>
            </w:r>
            <w:r>
              <w:rPr>
                <w:color w:val="003F62"/>
                <w:spacing w:val="7"/>
                <w:sz w:val="18"/>
              </w:rPr>
              <w:t xml:space="preserve"> </w:t>
            </w:r>
            <w:r>
              <w:rPr>
                <w:color w:val="003F62"/>
                <w:sz w:val="18"/>
              </w:rPr>
              <w:t>attend</w:t>
            </w:r>
            <w:r>
              <w:rPr>
                <w:color w:val="003F62"/>
                <w:spacing w:val="7"/>
                <w:sz w:val="18"/>
              </w:rPr>
              <w:t xml:space="preserve"> </w:t>
            </w:r>
            <w:r>
              <w:rPr>
                <w:color w:val="003F62"/>
                <w:sz w:val="18"/>
              </w:rPr>
              <w:t>sewer</w:t>
            </w:r>
            <w:r>
              <w:rPr>
                <w:color w:val="003F62"/>
                <w:spacing w:val="7"/>
                <w:sz w:val="18"/>
              </w:rPr>
              <w:t xml:space="preserve"> </w:t>
            </w:r>
            <w:r>
              <w:rPr>
                <w:color w:val="003F62"/>
                <w:sz w:val="18"/>
              </w:rPr>
              <w:t>spills</w:t>
            </w:r>
            <w:r>
              <w:rPr>
                <w:color w:val="003F62"/>
                <w:spacing w:val="7"/>
                <w:sz w:val="18"/>
              </w:rPr>
              <w:t xml:space="preserve"> </w:t>
            </w:r>
            <w:r>
              <w:rPr>
                <w:color w:val="003F62"/>
                <w:sz w:val="18"/>
              </w:rPr>
              <w:t>and</w:t>
            </w:r>
            <w:r>
              <w:rPr>
                <w:color w:val="003F62"/>
                <w:spacing w:val="7"/>
                <w:sz w:val="18"/>
              </w:rPr>
              <w:t xml:space="preserve"> </w:t>
            </w:r>
            <w:r>
              <w:rPr>
                <w:color w:val="003F62"/>
                <w:sz w:val="18"/>
              </w:rPr>
              <w:t>blockages</w:t>
            </w:r>
            <w:r>
              <w:rPr>
                <w:color w:val="003F62"/>
                <w:spacing w:val="7"/>
                <w:sz w:val="18"/>
              </w:rPr>
              <w:t xml:space="preserve"> </w:t>
            </w:r>
            <w:r>
              <w:rPr>
                <w:color w:val="003F62"/>
                <w:spacing w:val="-2"/>
                <w:sz w:val="18"/>
              </w:rPr>
              <w:t>(minutes)</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4B" w14:textId="77777777" w:rsidR="0023410F" w:rsidRDefault="001D4F61">
            <w:pPr>
              <w:pStyle w:val="TableParagraph"/>
              <w:ind w:left="335" w:right="296"/>
              <w:jc w:val="center"/>
              <w:rPr>
                <w:sz w:val="18"/>
              </w:rPr>
            </w:pPr>
            <w:r>
              <w:rPr>
                <w:color w:val="003F62"/>
                <w:spacing w:val="-5"/>
                <w:sz w:val="18"/>
              </w:rPr>
              <w:t>35</w:t>
            </w:r>
          </w:p>
        </w:tc>
        <w:tc>
          <w:tcPr>
            <w:tcW w:w="1520" w:type="dxa"/>
            <w:tcBorders>
              <w:top w:val="single" w:sz="8" w:space="0" w:color="003F62"/>
              <w:left w:val="single" w:sz="18" w:space="0" w:color="FFFFFF"/>
              <w:bottom w:val="single" w:sz="8" w:space="0" w:color="003F62"/>
              <w:right w:val="single" w:sz="18" w:space="0" w:color="FFFFFF"/>
            </w:tcBorders>
          </w:tcPr>
          <w:p w14:paraId="6009824C" w14:textId="77777777" w:rsidR="0023410F" w:rsidRDefault="001D4F61">
            <w:pPr>
              <w:pStyle w:val="TableParagraph"/>
              <w:ind w:left="646"/>
              <w:rPr>
                <w:sz w:val="18"/>
              </w:rPr>
            </w:pPr>
            <w:r>
              <w:rPr>
                <w:color w:val="003F62"/>
                <w:spacing w:val="-5"/>
                <w:w w:val="110"/>
                <w:sz w:val="18"/>
              </w:rPr>
              <w:t>40</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4D" w14:textId="77777777" w:rsidR="0023410F" w:rsidRDefault="001D4F61">
            <w:pPr>
              <w:pStyle w:val="TableParagraph"/>
              <w:ind w:left="146" w:right="109"/>
              <w:jc w:val="center"/>
              <w:rPr>
                <w:sz w:val="18"/>
              </w:rPr>
            </w:pPr>
            <w:r>
              <w:rPr>
                <w:color w:val="003F62"/>
                <w:spacing w:val="-5"/>
                <w:w w:val="110"/>
                <w:sz w:val="18"/>
              </w:rPr>
              <w:t>40</w:t>
            </w:r>
          </w:p>
        </w:tc>
      </w:tr>
      <w:tr w:rsidR="0023410F" w14:paraId="60098253" w14:textId="77777777">
        <w:trPr>
          <w:trHeight w:val="275"/>
        </w:trPr>
        <w:tc>
          <w:tcPr>
            <w:tcW w:w="6517" w:type="dxa"/>
            <w:tcBorders>
              <w:top w:val="single" w:sz="8" w:space="0" w:color="003F62"/>
              <w:left w:val="nil"/>
              <w:bottom w:val="single" w:sz="8" w:space="0" w:color="003F62"/>
              <w:right w:val="single" w:sz="18" w:space="0" w:color="FFFFFF"/>
            </w:tcBorders>
          </w:tcPr>
          <w:p w14:paraId="6009824F" w14:textId="77777777" w:rsidR="0023410F" w:rsidRDefault="001D4F61">
            <w:pPr>
              <w:pStyle w:val="TableParagraph"/>
              <w:ind w:left="77"/>
              <w:rPr>
                <w:sz w:val="18"/>
              </w:rPr>
            </w:pPr>
            <w:r>
              <w:rPr>
                <w:color w:val="003F62"/>
                <w:sz w:val="18"/>
              </w:rPr>
              <w:t>Average</w:t>
            </w:r>
            <w:r>
              <w:rPr>
                <w:color w:val="003F62"/>
                <w:spacing w:val="9"/>
                <w:sz w:val="18"/>
              </w:rPr>
              <w:t xml:space="preserve"> </w:t>
            </w:r>
            <w:r>
              <w:rPr>
                <w:color w:val="003F62"/>
                <w:sz w:val="18"/>
              </w:rPr>
              <w:t>time</w:t>
            </w:r>
            <w:r>
              <w:rPr>
                <w:color w:val="003F62"/>
                <w:spacing w:val="9"/>
                <w:sz w:val="18"/>
              </w:rPr>
              <w:t xml:space="preserve"> </w:t>
            </w:r>
            <w:r>
              <w:rPr>
                <w:color w:val="003F62"/>
                <w:sz w:val="18"/>
              </w:rPr>
              <w:t>to</w:t>
            </w:r>
            <w:r>
              <w:rPr>
                <w:color w:val="003F62"/>
                <w:spacing w:val="9"/>
                <w:sz w:val="18"/>
              </w:rPr>
              <w:t xml:space="preserve"> </w:t>
            </w:r>
            <w:r>
              <w:rPr>
                <w:color w:val="003F62"/>
                <w:sz w:val="18"/>
              </w:rPr>
              <w:t>rectify</w:t>
            </w:r>
            <w:r>
              <w:rPr>
                <w:color w:val="003F62"/>
                <w:spacing w:val="9"/>
                <w:sz w:val="18"/>
              </w:rPr>
              <w:t xml:space="preserve"> </w:t>
            </w:r>
            <w:r>
              <w:rPr>
                <w:color w:val="003F62"/>
                <w:sz w:val="18"/>
              </w:rPr>
              <w:t>a</w:t>
            </w:r>
            <w:r>
              <w:rPr>
                <w:color w:val="003F62"/>
                <w:spacing w:val="9"/>
                <w:sz w:val="18"/>
              </w:rPr>
              <w:t xml:space="preserve"> </w:t>
            </w:r>
            <w:r>
              <w:rPr>
                <w:color w:val="003F62"/>
                <w:sz w:val="18"/>
              </w:rPr>
              <w:t>sewer</w:t>
            </w:r>
            <w:r>
              <w:rPr>
                <w:color w:val="003F62"/>
                <w:spacing w:val="9"/>
                <w:sz w:val="18"/>
              </w:rPr>
              <w:t xml:space="preserve"> </w:t>
            </w:r>
            <w:r>
              <w:rPr>
                <w:color w:val="003F62"/>
                <w:sz w:val="18"/>
              </w:rPr>
              <w:t>blockage</w:t>
            </w:r>
            <w:r>
              <w:rPr>
                <w:color w:val="003F62"/>
                <w:spacing w:val="9"/>
                <w:sz w:val="18"/>
              </w:rPr>
              <w:t xml:space="preserve"> </w:t>
            </w:r>
            <w:r>
              <w:rPr>
                <w:color w:val="003F62"/>
                <w:spacing w:val="-2"/>
                <w:sz w:val="18"/>
              </w:rPr>
              <w:t>(minutes)</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50" w14:textId="77777777" w:rsidR="0023410F" w:rsidRDefault="001D4F61">
            <w:pPr>
              <w:pStyle w:val="TableParagraph"/>
              <w:ind w:left="335" w:right="296"/>
              <w:jc w:val="center"/>
              <w:rPr>
                <w:sz w:val="18"/>
              </w:rPr>
            </w:pPr>
            <w:r>
              <w:rPr>
                <w:color w:val="003F62"/>
                <w:spacing w:val="-5"/>
                <w:w w:val="95"/>
                <w:sz w:val="18"/>
              </w:rPr>
              <w:t>117</w:t>
            </w:r>
          </w:p>
        </w:tc>
        <w:tc>
          <w:tcPr>
            <w:tcW w:w="1520" w:type="dxa"/>
            <w:tcBorders>
              <w:top w:val="single" w:sz="8" w:space="0" w:color="003F62"/>
              <w:left w:val="single" w:sz="18" w:space="0" w:color="FFFFFF"/>
              <w:bottom w:val="single" w:sz="8" w:space="0" w:color="003F62"/>
              <w:right w:val="single" w:sz="18" w:space="0" w:color="FFFFFF"/>
            </w:tcBorders>
          </w:tcPr>
          <w:p w14:paraId="60098251" w14:textId="77777777" w:rsidR="0023410F" w:rsidRDefault="001D4F61">
            <w:pPr>
              <w:pStyle w:val="TableParagraph"/>
              <w:ind w:left="620"/>
              <w:rPr>
                <w:sz w:val="18"/>
              </w:rPr>
            </w:pPr>
            <w:r>
              <w:rPr>
                <w:color w:val="003F62"/>
                <w:spacing w:val="-5"/>
                <w:sz w:val="18"/>
              </w:rPr>
              <w:t>114</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52" w14:textId="77777777" w:rsidR="0023410F" w:rsidRDefault="001D4F61">
            <w:pPr>
              <w:pStyle w:val="TableParagraph"/>
              <w:ind w:left="143" w:right="109"/>
              <w:jc w:val="center"/>
              <w:rPr>
                <w:sz w:val="18"/>
              </w:rPr>
            </w:pPr>
            <w:r>
              <w:rPr>
                <w:color w:val="003F62"/>
                <w:spacing w:val="-5"/>
                <w:sz w:val="18"/>
              </w:rPr>
              <w:t>114</w:t>
            </w:r>
          </w:p>
        </w:tc>
      </w:tr>
      <w:tr w:rsidR="0023410F" w14:paraId="60098258" w14:textId="77777777">
        <w:trPr>
          <w:trHeight w:val="275"/>
        </w:trPr>
        <w:tc>
          <w:tcPr>
            <w:tcW w:w="6517" w:type="dxa"/>
            <w:tcBorders>
              <w:top w:val="single" w:sz="8" w:space="0" w:color="003F62"/>
              <w:left w:val="nil"/>
              <w:bottom w:val="single" w:sz="8" w:space="0" w:color="003F62"/>
              <w:right w:val="single" w:sz="18" w:space="0" w:color="FFFFFF"/>
            </w:tcBorders>
          </w:tcPr>
          <w:p w14:paraId="60098254" w14:textId="77777777" w:rsidR="0023410F" w:rsidRDefault="001D4F61">
            <w:pPr>
              <w:pStyle w:val="TableParagraph"/>
              <w:ind w:left="77"/>
              <w:rPr>
                <w:sz w:val="18"/>
              </w:rPr>
            </w:pPr>
            <w:r>
              <w:rPr>
                <w:color w:val="003F62"/>
                <w:sz w:val="18"/>
              </w:rPr>
              <w:t>Spills</w:t>
            </w:r>
            <w:r>
              <w:rPr>
                <w:color w:val="003F62"/>
                <w:spacing w:val="13"/>
                <w:sz w:val="18"/>
              </w:rPr>
              <w:t xml:space="preserve"> </w:t>
            </w:r>
            <w:r>
              <w:rPr>
                <w:color w:val="003F62"/>
                <w:sz w:val="18"/>
              </w:rPr>
              <w:t>contained</w:t>
            </w:r>
            <w:r>
              <w:rPr>
                <w:color w:val="003F62"/>
                <w:spacing w:val="13"/>
                <w:sz w:val="18"/>
              </w:rPr>
              <w:t xml:space="preserve"> </w:t>
            </w:r>
            <w:r>
              <w:rPr>
                <w:color w:val="003F62"/>
                <w:sz w:val="18"/>
              </w:rPr>
              <w:t>within</w:t>
            </w:r>
            <w:r>
              <w:rPr>
                <w:color w:val="003F62"/>
                <w:spacing w:val="14"/>
                <w:sz w:val="18"/>
              </w:rPr>
              <w:t xml:space="preserve"> </w:t>
            </w:r>
            <w:r>
              <w:rPr>
                <w:color w:val="003F62"/>
                <w:sz w:val="18"/>
              </w:rPr>
              <w:t>5</w:t>
            </w:r>
            <w:r>
              <w:rPr>
                <w:color w:val="003F62"/>
                <w:spacing w:val="13"/>
                <w:sz w:val="18"/>
              </w:rPr>
              <w:t xml:space="preserve"> </w:t>
            </w:r>
            <w:r>
              <w:rPr>
                <w:color w:val="003F62"/>
                <w:sz w:val="18"/>
              </w:rPr>
              <w:t>hours</w:t>
            </w:r>
            <w:r>
              <w:rPr>
                <w:color w:val="003F62"/>
                <w:spacing w:val="13"/>
                <w:sz w:val="18"/>
              </w:rPr>
              <w:t xml:space="preserve"> </w:t>
            </w:r>
            <w:r>
              <w:rPr>
                <w:color w:val="003F62"/>
                <w:spacing w:val="-5"/>
                <w:sz w:val="18"/>
              </w:rPr>
              <w:t>(%)</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55" w14:textId="77777777" w:rsidR="0023410F" w:rsidRDefault="001D4F61">
            <w:pPr>
              <w:pStyle w:val="TableParagraph"/>
              <w:ind w:left="335" w:right="296"/>
              <w:jc w:val="center"/>
              <w:rPr>
                <w:sz w:val="18"/>
              </w:rPr>
            </w:pPr>
            <w:r>
              <w:rPr>
                <w:color w:val="003F62"/>
                <w:spacing w:val="-5"/>
                <w:w w:val="105"/>
                <w:sz w:val="18"/>
              </w:rPr>
              <w:t>99</w:t>
            </w:r>
          </w:p>
        </w:tc>
        <w:tc>
          <w:tcPr>
            <w:tcW w:w="1520" w:type="dxa"/>
            <w:tcBorders>
              <w:top w:val="single" w:sz="8" w:space="0" w:color="003F62"/>
              <w:left w:val="single" w:sz="18" w:space="0" w:color="FFFFFF"/>
              <w:bottom w:val="single" w:sz="8" w:space="0" w:color="003F62"/>
              <w:right w:val="single" w:sz="18" w:space="0" w:color="FFFFFF"/>
            </w:tcBorders>
          </w:tcPr>
          <w:p w14:paraId="60098256" w14:textId="77777777" w:rsidR="0023410F" w:rsidRDefault="001D4F61">
            <w:pPr>
              <w:pStyle w:val="TableParagraph"/>
              <w:ind w:left="656"/>
              <w:rPr>
                <w:sz w:val="18"/>
              </w:rPr>
            </w:pPr>
            <w:r>
              <w:rPr>
                <w:color w:val="003F62"/>
                <w:spacing w:val="-5"/>
                <w:sz w:val="18"/>
              </w:rPr>
              <w:t>97</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57" w14:textId="77777777" w:rsidR="0023410F" w:rsidRDefault="001D4F61">
            <w:pPr>
              <w:pStyle w:val="TableParagraph"/>
              <w:ind w:left="146" w:right="109"/>
              <w:jc w:val="center"/>
              <w:rPr>
                <w:sz w:val="18"/>
              </w:rPr>
            </w:pPr>
            <w:r>
              <w:rPr>
                <w:color w:val="003F62"/>
                <w:spacing w:val="-5"/>
                <w:sz w:val="18"/>
              </w:rPr>
              <w:t>97</w:t>
            </w:r>
          </w:p>
        </w:tc>
      </w:tr>
      <w:tr w:rsidR="0023410F" w14:paraId="6009825D" w14:textId="77777777">
        <w:trPr>
          <w:trHeight w:val="275"/>
        </w:trPr>
        <w:tc>
          <w:tcPr>
            <w:tcW w:w="6517" w:type="dxa"/>
            <w:tcBorders>
              <w:top w:val="single" w:sz="8" w:space="0" w:color="003F62"/>
              <w:left w:val="nil"/>
              <w:bottom w:val="single" w:sz="8" w:space="0" w:color="003F62"/>
              <w:right w:val="single" w:sz="18" w:space="0" w:color="FFFFFF"/>
            </w:tcBorders>
          </w:tcPr>
          <w:p w14:paraId="60098259" w14:textId="77777777" w:rsidR="0023410F" w:rsidRDefault="001D4F61">
            <w:pPr>
              <w:pStyle w:val="TableParagraph"/>
              <w:ind w:left="77"/>
              <w:rPr>
                <w:sz w:val="18"/>
              </w:rPr>
            </w:pPr>
            <w:r>
              <w:rPr>
                <w:color w:val="003F62"/>
                <w:sz w:val="18"/>
              </w:rPr>
              <w:t>Customers</w:t>
            </w:r>
            <w:r>
              <w:rPr>
                <w:color w:val="003F62"/>
                <w:spacing w:val="10"/>
                <w:sz w:val="18"/>
              </w:rPr>
              <w:t xml:space="preserve"> </w:t>
            </w:r>
            <w:r>
              <w:rPr>
                <w:color w:val="003F62"/>
                <w:sz w:val="18"/>
              </w:rPr>
              <w:t>receiving</w:t>
            </w:r>
            <w:r>
              <w:rPr>
                <w:color w:val="003F62"/>
                <w:spacing w:val="10"/>
                <w:sz w:val="18"/>
              </w:rPr>
              <w:t xml:space="preserve"> </w:t>
            </w:r>
            <w:r>
              <w:rPr>
                <w:color w:val="003F62"/>
                <w:sz w:val="18"/>
              </w:rPr>
              <w:t>more</w:t>
            </w:r>
            <w:r>
              <w:rPr>
                <w:color w:val="003F62"/>
                <w:spacing w:val="11"/>
                <w:sz w:val="18"/>
              </w:rPr>
              <w:t xml:space="preserve"> </w:t>
            </w:r>
            <w:r>
              <w:rPr>
                <w:color w:val="003F62"/>
                <w:sz w:val="18"/>
              </w:rPr>
              <w:t>than</w:t>
            </w:r>
            <w:r>
              <w:rPr>
                <w:color w:val="003F62"/>
                <w:spacing w:val="10"/>
                <w:sz w:val="18"/>
              </w:rPr>
              <w:t xml:space="preserve"> </w:t>
            </w:r>
            <w:r>
              <w:rPr>
                <w:color w:val="003F62"/>
                <w:sz w:val="18"/>
              </w:rPr>
              <w:t>3</w:t>
            </w:r>
            <w:r>
              <w:rPr>
                <w:color w:val="003F62"/>
                <w:spacing w:val="10"/>
                <w:sz w:val="18"/>
              </w:rPr>
              <w:t xml:space="preserve"> </w:t>
            </w:r>
            <w:r>
              <w:rPr>
                <w:color w:val="003F62"/>
                <w:sz w:val="18"/>
              </w:rPr>
              <w:t>sewer</w:t>
            </w:r>
            <w:r>
              <w:rPr>
                <w:color w:val="003F62"/>
                <w:spacing w:val="11"/>
                <w:sz w:val="18"/>
              </w:rPr>
              <w:t xml:space="preserve"> </w:t>
            </w:r>
            <w:r>
              <w:rPr>
                <w:color w:val="003F62"/>
                <w:sz w:val="18"/>
              </w:rPr>
              <w:t>blockages</w:t>
            </w:r>
            <w:r>
              <w:rPr>
                <w:color w:val="003F62"/>
                <w:spacing w:val="10"/>
                <w:sz w:val="18"/>
              </w:rPr>
              <w:t xml:space="preserve"> </w:t>
            </w:r>
            <w:r>
              <w:rPr>
                <w:color w:val="003F62"/>
                <w:sz w:val="18"/>
              </w:rPr>
              <w:t>in</w:t>
            </w:r>
            <w:r>
              <w:rPr>
                <w:color w:val="003F62"/>
                <w:spacing w:val="10"/>
                <w:sz w:val="18"/>
              </w:rPr>
              <w:t xml:space="preserve"> </w:t>
            </w:r>
            <w:r>
              <w:rPr>
                <w:color w:val="003F62"/>
                <w:sz w:val="18"/>
              </w:rPr>
              <w:t>the</w:t>
            </w:r>
            <w:r>
              <w:rPr>
                <w:color w:val="003F62"/>
                <w:spacing w:val="11"/>
                <w:sz w:val="18"/>
              </w:rPr>
              <w:t xml:space="preserve"> </w:t>
            </w:r>
            <w:r>
              <w:rPr>
                <w:color w:val="003F62"/>
                <w:sz w:val="18"/>
              </w:rPr>
              <w:t>year</w:t>
            </w:r>
            <w:r>
              <w:rPr>
                <w:color w:val="003F62"/>
                <w:spacing w:val="10"/>
                <w:sz w:val="18"/>
              </w:rPr>
              <w:t xml:space="preserve"> </w:t>
            </w:r>
            <w:r>
              <w:rPr>
                <w:color w:val="003F62"/>
                <w:spacing w:val="-2"/>
                <w:sz w:val="18"/>
              </w:rPr>
              <w:t>(number)</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5A" w14:textId="77777777" w:rsidR="0023410F" w:rsidRDefault="001D4F61">
            <w:pPr>
              <w:pStyle w:val="TableParagraph"/>
              <w:ind w:left="39"/>
              <w:jc w:val="center"/>
              <w:rPr>
                <w:sz w:val="18"/>
              </w:rPr>
            </w:pPr>
            <w:r>
              <w:rPr>
                <w:color w:val="003F62"/>
                <w:w w:val="112"/>
                <w:sz w:val="18"/>
              </w:rPr>
              <w:t>0</w:t>
            </w:r>
          </w:p>
        </w:tc>
        <w:tc>
          <w:tcPr>
            <w:tcW w:w="1520" w:type="dxa"/>
            <w:tcBorders>
              <w:top w:val="single" w:sz="8" w:space="0" w:color="003F62"/>
              <w:left w:val="single" w:sz="18" w:space="0" w:color="FFFFFF"/>
              <w:bottom w:val="single" w:sz="8" w:space="0" w:color="003F62"/>
              <w:right w:val="single" w:sz="18" w:space="0" w:color="FFFFFF"/>
            </w:tcBorders>
          </w:tcPr>
          <w:p w14:paraId="6009825B" w14:textId="77777777" w:rsidR="0023410F" w:rsidRDefault="001D4F61">
            <w:pPr>
              <w:pStyle w:val="TableParagraph"/>
              <w:ind w:left="630"/>
              <w:rPr>
                <w:sz w:val="18"/>
              </w:rPr>
            </w:pPr>
            <w:r>
              <w:rPr>
                <w:color w:val="003F62"/>
                <w:spacing w:val="-5"/>
                <w:w w:val="105"/>
                <w:sz w:val="18"/>
              </w:rPr>
              <w:t>0.5</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5C" w14:textId="77777777" w:rsidR="0023410F" w:rsidRDefault="001D4F61">
            <w:pPr>
              <w:pStyle w:val="TableParagraph"/>
              <w:ind w:left="146" w:right="109"/>
              <w:jc w:val="center"/>
              <w:rPr>
                <w:sz w:val="18"/>
              </w:rPr>
            </w:pPr>
            <w:r>
              <w:rPr>
                <w:color w:val="003F62"/>
                <w:spacing w:val="-5"/>
                <w:w w:val="105"/>
                <w:sz w:val="18"/>
              </w:rPr>
              <w:t>0.5</w:t>
            </w:r>
          </w:p>
        </w:tc>
      </w:tr>
      <w:tr w:rsidR="0023410F" w14:paraId="6009825F" w14:textId="77777777">
        <w:trPr>
          <w:trHeight w:val="275"/>
        </w:trPr>
        <w:tc>
          <w:tcPr>
            <w:tcW w:w="10563" w:type="dxa"/>
            <w:gridSpan w:val="4"/>
            <w:tcBorders>
              <w:top w:val="single" w:sz="8" w:space="0" w:color="003F62"/>
              <w:left w:val="single" w:sz="18" w:space="0" w:color="FFFFFF"/>
              <w:bottom w:val="single" w:sz="8" w:space="0" w:color="003F62"/>
              <w:right w:val="single" w:sz="18" w:space="0" w:color="FFFFFF"/>
            </w:tcBorders>
            <w:shd w:val="clear" w:color="auto" w:fill="C3D82E"/>
          </w:tcPr>
          <w:p w14:paraId="6009825E" w14:textId="77777777" w:rsidR="0023410F" w:rsidRDefault="001D4F61">
            <w:pPr>
              <w:pStyle w:val="TableParagraph"/>
              <w:ind w:left="77"/>
              <w:rPr>
                <w:b/>
                <w:sz w:val="18"/>
              </w:rPr>
            </w:pPr>
            <w:r>
              <w:rPr>
                <w:b/>
                <w:color w:val="003F62"/>
                <w:spacing w:val="-2"/>
                <w:sz w:val="18"/>
              </w:rPr>
              <w:t>Customer</w:t>
            </w:r>
            <w:r>
              <w:rPr>
                <w:b/>
                <w:color w:val="003F62"/>
                <w:sz w:val="18"/>
              </w:rPr>
              <w:t xml:space="preserve"> </w:t>
            </w:r>
            <w:r>
              <w:rPr>
                <w:b/>
                <w:color w:val="003F62"/>
                <w:spacing w:val="-2"/>
                <w:sz w:val="18"/>
              </w:rPr>
              <w:t>service</w:t>
            </w:r>
          </w:p>
        </w:tc>
      </w:tr>
      <w:tr w:rsidR="0023410F" w14:paraId="60098264" w14:textId="77777777">
        <w:trPr>
          <w:trHeight w:val="275"/>
        </w:trPr>
        <w:tc>
          <w:tcPr>
            <w:tcW w:w="6517" w:type="dxa"/>
            <w:tcBorders>
              <w:top w:val="single" w:sz="8" w:space="0" w:color="003F62"/>
              <w:left w:val="nil"/>
              <w:bottom w:val="single" w:sz="8" w:space="0" w:color="003F62"/>
              <w:right w:val="single" w:sz="18" w:space="0" w:color="FFFFFF"/>
            </w:tcBorders>
          </w:tcPr>
          <w:p w14:paraId="60098260" w14:textId="77777777" w:rsidR="0023410F" w:rsidRDefault="001D4F61">
            <w:pPr>
              <w:pStyle w:val="TableParagraph"/>
              <w:ind w:left="77"/>
              <w:rPr>
                <w:sz w:val="18"/>
              </w:rPr>
            </w:pPr>
            <w:r>
              <w:rPr>
                <w:color w:val="003F62"/>
                <w:sz w:val="18"/>
              </w:rPr>
              <w:t>Complaints</w:t>
            </w:r>
            <w:r>
              <w:rPr>
                <w:color w:val="003F62"/>
                <w:spacing w:val="5"/>
                <w:sz w:val="18"/>
              </w:rPr>
              <w:t xml:space="preserve"> </w:t>
            </w:r>
            <w:r>
              <w:rPr>
                <w:color w:val="003F62"/>
                <w:sz w:val="18"/>
              </w:rPr>
              <w:t>to</w:t>
            </w:r>
            <w:r>
              <w:rPr>
                <w:color w:val="003F62"/>
                <w:spacing w:val="5"/>
                <w:sz w:val="18"/>
              </w:rPr>
              <w:t xml:space="preserve"> </w:t>
            </w:r>
            <w:r>
              <w:rPr>
                <w:color w:val="003F62"/>
                <w:sz w:val="18"/>
              </w:rPr>
              <w:t>EWOV</w:t>
            </w:r>
            <w:r>
              <w:rPr>
                <w:color w:val="003F62"/>
                <w:spacing w:val="5"/>
                <w:sz w:val="18"/>
              </w:rPr>
              <w:t xml:space="preserve"> </w:t>
            </w:r>
            <w:r>
              <w:rPr>
                <w:color w:val="003F62"/>
                <w:sz w:val="18"/>
              </w:rPr>
              <w:t>(per</w:t>
            </w:r>
            <w:r>
              <w:rPr>
                <w:color w:val="003F62"/>
                <w:spacing w:val="6"/>
                <w:sz w:val="18"/>
              </w:rPr>
              <w:t xml:space="preserve"> </w:t>
            </w:r>
            <w:r>
              <w:rPr>
                <w:color w:val="003F62"/>
                <w:spacing w:val="-2"/>
                <w:sz w:val="18"/>
              </w:rPr>
              <w:t>1000)</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61" w14:textId="77777777" w:rsidR="0023410F" w:rsidRDefault="001D4F61">
            <w:pPr>
              <w:pStyle w:val="TableParagraph"/>
              <w:ind w:left="335" w:right="296"/>
              <w:jc w:val="center"/>
              <w:rPr>
                <w:sz w:val="18"/>
              </w:rPr>
            </w:pPr>
            <w:r>
              <w:rPr>
                <w:color w:val="003F62"/>
                <w:spacing w:val="-5"/>
                <w:sz w:val="18"/>
              </w:rPr>
              <w:t>1.2</w:t>
            </w:r>
          </w:p>
        </w:tc>
        <w:tc>
          <w:tcPr>
            <w:tcW w:w="1520" w:type="dxa"/>
            <w:tcBorders>
              <w:top w:val="single" w:sz="8" w:space="0" w:color="003F62"/>
              <w:left w:val="single" w:sz="18" w:space="0" w:color="FFFFFF"/>
              <w:bottom w:val="single" w:sz="8" w:space="0" w:color="003F62"/>
              <w:right w:val="single" w:sz="18" w:space="0" w:color="FFFFFF"/>
            </w:tcBorders>
          </w:tcPr>
          <w:p w14:paraId="60098262" w14:textId="77777777" w:rsidR="0023410F" w:rsidRDefault="001D4F61">
            <w:pPr>
              <w:pStyle w:val="TableParagraph"/>
              <w:ind w:left="628"/>
              <w:rPr>
                <w:sz w:val="18"/>
              </w:rPr>
            </w:pPr>
            <w:r>
              <w:rPr>
                <w:color w:val="003F62"/>
                <w:spacing w:val="-5"/>
                <w:w w:val="105"/>
                <w:sz w:val="18"/>
              </w:rPr>
              <w:t>0.6</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63" w14:textId="77777777" w:rsidR="0023410F" w:rsidRDefault="001D4F61">
            <w:pPr>
              <w:pStyle w:val="TableParagraph"/>
              <w:ind w:left="141" w:right="109"/>
              <w:jc w:val="center"/>
              <w:rPr>
                <w:sz w:val="18"/>
              </w:rPr>
            </w:pPr>
            <w:r>
              <w:rPr>
                <w:color w:val="003F62"/>
                <w:spacing w:val="-5"/>
                <w:w w:val="105"/>
                <w:sz w:val="18"/>
              </w:rPr>
              <w:t>0.6</w:t>
            </w:r>
          </w:p>
        </w:tc>
      </w:tr>
      <w:tr w:rsidR="0023410F" w14:paraId="60098269" w14:textId="77777777">
        <w:trPr>
          <w:trHeight w:val="275"/>
        </w:trPr>
        <w:tc>
          <w:tcPr>
            <w:tcW w:w="6517" w:type="dxa"/>
            <w:tcBorders>
              <w:top w:val="single" w:sz="8" w:space="0" w:color="003F62"/>
              <w:left w:val="nil"/>
              <w:bottom w:val="single" w:sz="8" w:space="0" w:color="003F62"/>
              <w:right w:val="single" w:sz="18" w:space="0" w:color="FFFFFF"/>
            </w:tcBorders>
          </w:tcPr>
          <w:p w14:paraId="60098265" w14:textId="77777777" w:rsidR="0023410F" w:rsidRDefault="001D4F61">
            <w:pPr>
              <w:pStyle w:val="TableParagraph"/>
              <w:ind w:left="77"/>
              <w:rPr>
                <w:sz w:val="18"/>
              </w:rPr>
            </w:pPr>
            <w:r>
              <w:rPr>
                <w:color w:val="003F62"/>
                <w:sz w:val="18"/>
              </w:rPr>
              <w:t>Telephone</w:t>
            </w:r>
            <w:r>
              <w:rPr>
                <w:color w:val="003F62"/>
                <w:spacing w:val="7"/>
                <w:sz w:val="18"/>
              </w:rPr>
              <w:t xml:space="preserve"> </w:t>
            </w:r>
            <w:r>
              <w:rPr>
                <w:color w:val="003F62"/>
                <w:sz w:val="18"/>
              </w:rPr>
              <w:t>calls</w:t>
            </w:r>
            <w:r>
              <w:rPr>
                <w:color w:val="003F62"/>
                <w:spacing w:val="7"/>
                <w:sz w:val="18"/>
              </w:rPr>
              <w:t xml:space="preserve"> </w:t>
            </w:r>
            <w:r>
              <w:rPr>
                <w:color w:val="003F62"/>
                <w:sz w:val="18"/>
              </w:rPr>
              <w:t>answered</w:t>
            </w:r>
            <w:r>
              <w:rPr>
                <w:color w:val="003F62"/>
                <w:spacing w:val="7"/>
                <w:sz w:val="18"/>
              </w:rPr>
              <w:t xml:space="preserve"> </w:t>
            </w:r>
            <w:r>
              <w:rPr>
                <w:color w:val="003F62"/>
                <w:sz w:val="18"/>
              </w:rPr>
              <w:t>in</w:t>
            </w:r>
            <w:r>
              <w:rPr>
                <w:color w:val="003F62"/>
                <w:spacing w:val="7"/>
                <w:sz w:val="18"/>
              </w:rPr>
              <w:t xml:space="preserve"> </w:t>
            </w:r>
            <w:r>
              <w:rPr>
                <w:color w:val="003F62"/>
                <w:sz w:val="18"/>
              </w:rPr>
              <w:t>30</w:t>
            </w:r>
            <w:r>
              <w:rPr>
                <w:color w:val="003F62"/>
                <w:spacing w:val="7"/>
                <w:sz w:val="18"/>
              </w:rPr>
              <w:t xml:space="preserve"> </w:t>
            </w:r>
            <w:r>
              <w:rPr>
                <w:color w:val="003F62"/>
                <w:sz w:val="18"/>
              </w:rPr>
              <w:t>seconds</w:t>
            </w:r>
            <w:r>
              <w:rPr>
                <w:color w:val="003F62"/>
                <w:spacing w:val="7"/>
                <w:sz w:val="18"/>
              </w:rPr>
              <w:t xml:space="preserve"> </w:t>
            </w:r>
            <w:r>
              <w:rPr>
                <w:color w:val="003F62"/>
                <w:sz w:val="18"/>
              </w:rPr>
              <w:t>1300</w:t>
            </w:r>
            <w:r>
              <w:rPr>
                <w:color w:val="003F62"/>
                <w:spacing w:val="7"/>
                <w:sz w:val="18"/>
              </w:rPr>
              <w:t xml:space="preserve"> </w:t>
            </w:r>
            <w:r>
              <w:rPr>
                <w:color w:val="003F62"/>
                <w:sz w:val="18"/>
              </w:rPr>
              <w:t>926</w:t>
            </w:r>
            <w:r>
              <w:rPr>
                <w:color w:val="003F62"/>
                <w:spacing w:val="7"/>
                <w:sz w:val="18"/>
              </w:rPr>
              <w:t xml:space="preserve"> </w:t>
            </w:r>
            <w:r>
              <w:rPr>
                <w:color w:val="003F62"/>
                <w:sz w:val="18"/>
              </w:rPr>
              <w:t>666</w:t>
            </w:r>
            <w:r>
              <w:rPr>
                <w:color w:val="003F62"/>
                <w:spacing w:val="7"/>
                <w:sz w:val="18"/>
              </w:rPr>
              <w:t xml:space="preserve"> </w:t>
            </w:r>
            <w:r>
              <w:rPr>
                <w:color w:val="003F62"/>
                <w:spacing w:val="-5"/>
                <w:sz w:val="18"/>
              </w:rPr>
              <w:t>(%)</w:t>
            </w:r>
          </w:p>
        </w:tc>
        <w:tc>
          <w:tcPr>
            <w:tcW w:w="1256" w:type="dxa"/>
            <w:tcBorders>
              <w:top w:val="single" w:sz="8" w:space="0" w:color="003F62"/>
              <w:left w:val="single" w:sz="18" w:space="0" w:color="FFFFFF"/>
              <w:bottom w:val="single" w:sz="8" w:space="0" w:color="003F62"/>
              <w:right w:val="single" w:sz="18" w:space="0" w:color="FFFFFF"/>
            </w:tcBorders>
            <w:shd w:val="clear" w:color="auto" w:fill="C2E7EF"/>
          </w:tcPr>
          <w:p w14:paraId="60098266" w14:textId="77777777" w:rsidR="0023410F" w:rsidRDefault="001D4F61">
            <w:pPr>
              <w:pStyle w:val="TableParagraph"/>
              <w:ind w:left="335" w:right="296"/>
              <w:jc w:val="center"/>
              <w:rPr>
                <w:sz w:val="18"/>
              </w:rPr>
            </w:pPr>
            <w:r>
              <w:rPr>
                <w:color w:val="003F62"/>
                <w:spacing w:val="-5"/>
                <w:w w:val="105"/>
                <w:sz w:val="18"/>
              </w:rPr>
              <w:t>96</w:t>
            </w:r>
          </w:p>
        </w:tc>
        <w:tc>
          <w:tcPr>
            <w:tcW w:w="1520" w:type="dxa"/>
            <w:tcBorders>
              <w:top w:val="single" w:sz="8" w:space="0" w:color="003F62"/>
              <w:left w:val="single" w:sz="18" w:space="0" w:color="FFFFFF"/>
              <w:bottom w:val="single" w:sz="8" w:space="0" w:color="003F62"/>
              <w:right w:val="single" w:sz="18" w:space="0" w:color="FFFFFF"/>
            </w:tcBorders>
          </w:tcPr>
          <w:p w14:paraId="60098267" w14:textId="77777777" w:rsidR="0023410F" w:rsidRDefault="001D4F61">
            <w:pPr>
              <w:pStyle w:val="TableParagraph"/>
              <w:ind w:left="648"/>
              <w:rPr>
                <w:sz w:val="18"/>
              </w:rPr>
            </w:pPr>
            <w:r>
              <w:rPr>
                <w:color w:val="003F62"/>
                <w:spacing w:val="-5"/>
                <w:w w:val="105"/>
                <w:sz w:val="18"/>
              </w:rPr>
              <w:t>98</w:t>
            </w:r>
          </w:p>
        </w:tc>
        <w:tc>
          <w:tcPr>
            <w:tcW w:w="1270" w:type="dxa"/>
            <w:tcBorders>
              <w:top w:val="single" w:sz="8" w:space="0" w:color="003F62"/>
              <w:left w:val="single" w:sz="18" w:space="0" w:color="FFFFFF"/>
              <w:bottom w:val="single" w:sz="8" w:space="0" w:color="003F62"/>
              <w:right w:val="single" w:sz="18" w:space="0" w:color="FFFFFF"/>
            </w:tcBorders>
            <w:shd w:val="clear" w:color="auto" w:fill="C2E7EF"/>
          </w:tcPr>
          <w:p w14:paraId="60098268" w14:textId="77777777" w:rsidR="0023410F" w:rsidRDefault="001D4F61">
            <w:pPr>
              <w:pStyle w:val="TableParagraph"/>
              <w:ind w:left="146" w:right="109"/>
              <w:jc w:val="center"/>
              <w:rPr>
                <w:sz w:val="18"/>
              </w:rPr>
            </w:pPr>
            <w:r>
              <w:rPr>
                <w:color w:val="003F62"/>
                <w:spacing w:val="-5"/>
                <w:w w:val="105"/>
                <w:sz w:val="18"/>
              </w:rPr>
              <w:t>98</w:t>
            </w:r>
          </w:p>
        </w:tc>
      </w:tr>
    </w:tbl>
    <w:p w14:paraId="6009826A" w14:textId="77777777" w:rsidR="0023410F" w:rsidRDefault="0023410F">
      <w:pPr>
        <w:jc w:val="center"/>
        <w:rPr>
          <w:sz w:val="18"/>
        </w:rPr>
        <w:sectPr w:rsidR="0023410F">
          <w:footerReference w:type="default" r:id="rId26"/>
          <w:pgSz w:w="11910" w:h="16840"/>
          <w:pgMar w:top="580" w:right="440" w:bottom="660" w:left="360" w:header="0" w:footer="460" w:gutter="0"/>
          <w:cols w:space="720"/>
        </w:sectPr>
      </w:pPr>
    </w:p>
    <w:p w14:paraId="6009826B" w14:textId="77777777" w:rsidR="0023410F" w:rsidRDefault="001D4F61">
      <w:pPr>
        <w:pStyle w:val="Heading3"/>
        <w:spacing w:before="62"/>
      </w:pPr>
      <w:r>
        <w:lastRenderedPageBreak/>
        <w:pict w14:anchorId="60098F74">
          <v:group id="docshapegroup87" o:spid="_x0000_s1943" style="position:absolute;left:0;text-align:left;margin-left:36pt;margin-top:807.6pt;width:524.1pt;height:34.3pt;z-index:-21980672;mso-position-horizontal-relative:page;mso-position-vertical-relative:page" coordorigin="720,16152" coordsize="10482,686">
            <v:rect id="docshape88" o:spid="_x0000_s1948" style="position:absolute;left:720;top:16177;width:653;height:660" fillcolor="#003f62" stroked="f"/>
            <v:shape id="docshape89" o:spid="_x0000_s1947" type="#_x0000_t75" style="position:absolute;left:821;top:16405;width:467;height:247">
              <v:imagedata r:id="rId27" o:title=""/>
            </v:shape>
            <v:line id="_x0000_s1946" style="position:absolute" from="730,16162" to="3106,16162" strokecolor="#003f62" strokeweight="1pt"/>
            <v:line id="_x0000_s1945" style="position:absolute" from="3106,16162" to="4013,16162" strokecolor="#003f62" strokeweight="1pt"/>
            <v:line id="_x0000_s1944" style="position:absolute" from="4013,16162" to="11202,16162" strokecolor="#003f62" strokeweight="1pt"/>
            <w10:wrap anchorx="page" anchory="page"/>
          </v:group>
        </w:pict>
      </w:r>
      <w:r>
        <w:rPr>
          <w:color w:val="003F62"/>
          <w:spacing w:val="-4"/>
        </w:rPr>
        <w:t>Guaranteed</w:t>
      </w:r>
      <w:r>
        <w:rPr>
          <w:color w:val="003F62"/>
          <w:spacing w:val="-16"/>
        </w:rPr>
        <w:t xml:space="preserve"> </w:t>
      </w:r>
      <w:r>
        <w:rPr>
          <w:color w:val="003F62"/>
          <w:spacing w:val="-4"/>
        </w:rPr>
        <w:t>Service</w:t>
      </w:r>
      <w:r>
        <w:rPr>
          <w:color w:val="003F62"/>
          <w:spacing w:val="-15"/>
        </w:rPr>
        <w:t xml:space="preserve"> </w:t>
      </w:r>
      <w:r>
        <w:rPr>
          <w:color w:val="003F62"/>
          <w:spacing w:val="-4"/>
        </w:rPr>
        <w:t>Levels</w:t>
      </w:r>
    </w:p>
    <w:p w14:paraId="6009826C" w14:textId="77777777" w:rsidR="0023410F" w:rsidRDefault="001D4F61">
      <w:pPr>
        <w:pStyle w:val="BodyText"/>
        <w:spacing w:before="154" w:line="249" w:lineRule="auto"/>
        <w:ind w:left="360" w:right="400"/>
      </w:pPr>
      <w:r>
        <w:rPr>
          <w:color w:val="003F62"/>
          <w:w w:val="105"/>
        </w:rPr>
        <w:t>We</w:t>
      </w:r>
      <w:r>
        <w:rPr>
          <w:color w:val="003F62"/>
          <w:spacing w:val="-15"/>
          <w:w w:val="105"/>
        </w:rPr>
        <w:t xml:space="preserve"> </w:t>
      </w:r>
      <w:r>
        <w:rPr>
          <w:color w:val="003F62"/>
          <w:w w:val="105"/>
        </w:rPr>
        <w:t>are</w:t>
      </w:r>
      <w:r>
        <w:rPr>
          <w:color w:val="003F62"/>
          <w:spacing w:val="-15"/>
          <w:w w:val="105"/>
        </w:rPr>
        <w:t xml:space="preserve"> </w:t>
      </w:r>
      <w:r>
        <w:rPr>
          <w:color w:val="003F62"/>
          <w:w w:val="105"/>
        </w:rPr>
        <w:t>not</w:t>
      </w:r>
      <w:r>
        <w:rPr>
          <w:color w:val="003F62"/>
          <w:spacing w:val="-14"/>
          <w:w w:val="105"/>
        </w:rPr>
        <w:t xml:space="preserve"> </w:t>
      </w:r>
      <w:r>
        <w:rPr>
          <w:color w:val="003F62"/>
          <w:w w:val="105"/>
        </w:rPr>
        <w:t>proposing</w:t>
      </w:r>
      <w:r>
        <w:rPr>
          <w:color w:val="003F62"/>
          <w:spacing w:val="-15"/>
          <w:w w:val="105"/>
        </w:rPr>
        <w:t xml:space="preserve"> </w:t>
      </w:r>
      <w:r>
        <w:rPr>
          <w:color w:val="003F62"/>
          <w:w w:val="105"/>
        </w:rPr>
        <w:t>changes</w:t>
      </w:r>
      <w:r>
        <w:rPr>
          <w:color w:val="003F62"/>
          <w:spacing w:val="-14"/>
          <w:w w:val="105"/>
        </w:rPr>
        <w:t xml:space="preserve"> </w:t>
      </w:r>
      <w:r>
        <w:rPr>
          <w:color w:val="003F62"/>
          <w:w w:val="105"/>
        </w:rPr>
        <w:t>to</w:t>
      </w:r>
      <w:r>
        <w:rPr>
          <w:color w:val="003F62"/>
          <w:spacing w:val="-15"/>
          <w:w w:val="105"/>
        </w:rPr>
        <w:t xml:space="preserve"> </w:t>
      </w:r>
      <w:r>
        <w:rPr>
          <w:color w:val="003F62"/>
          <w:w w:val="105"/>
        </w:rPr>
        <w:t>our</w:t>
      </w:r>
      <w:r>
        <w:rPr>
          <w:color w:val="003F62"/>
          <w:spacing w:val="-15"/>
          <w:w w:val="105"/>
        </w:rPr>
        <w:t xml:space="preserve"> </w:t>
      </w:r>
      <w:r>
        <w:rPr>
          <w:color w:val="003F62"/>
          <w:w w:val="105"/>
        </w:rPr>
        <w:t>current</w:t>
      </w:r>
      <w:r>
        <w:rPr>
          <w:color w:val="003F62"/>
          <w:spacing w:val="-14"/>
          <w:w w:val="105"/>
        </w:rPr>
        <w:t xml:space="preserve"> </w:t>
      </w:r>
      <w:r>
        <w:rPr>
          <w:color w:val="003F62"/>
          <w:w w:val="105"/>
        </w:rPr>
        <w:t>Guaranteed</w:t>
      </w:r>
      <w:r>
        <w:rPr>
          <w:color w:val="003F62"/>
          <w:spacing w:val="-15"/>
          <w:w w:val="105"/>
        </w:rPr>
        <w:t xml:space="preserve"> </w:t>
      </w:r>
      <w:r>
        <w:rPr>
          <w:color w:val="003F62"/>
          <w:w w:val="105"/>
        </w:rPr>
        <w:t>Service</w:t>
      </w:r>
      <w:r>
        <w:rPr>
          <w:color w:val="003F62"/>
          <w:spacing w:val="-14"/>
          <w:w w:val="105"/>
        </w:rPr>
        <w:t xml:space="preserve"> </w:t>
      </w:r>
      <w:r>
        <w:rPr>
          <w:color w:val="003F62"/>
          <w:w w:val="105"/>
        </w:rPr>
        <w:t>Levels</w:t>
      </w:r>
      <w:r>
        <w:rPr>
          <w:color w:val="003F62"/>
          <w:spacing w:val="-15"/>
          <w:w w:val="105"/>
        </w:rPr>
        <w:t xml:space="preserve"> </w:t>
      </w:r>
      <w:r>
        <w:rPr>
          <w:color w:val="003F62"/>
          <w:w w:val="105"/>
        </w:rPr>
        <w:t>(GSLs).</w:t>
      </w:r>
      <w:r>
        <w:rPr>
          <w:color w:val="003F62"/>
          <w:spacing w:val="-15"/>
          <w:w w:val="105"/>
        </w:rPr>
        <w:t xml:space="preserve"> </w:t>
      </w:r>
      <w:r>
        <w:rPr>
          <w:color w:val="003F62"/>
          <w:w w:val="105"/>
        </w:rPr>
        <w:t>Our</w:t>
      </w:r>
      <w:r>
        <w:rPr>
          <w:color w:val="003F62"/>
          <w:spacing w:val="-14"/>
          <w:w w:val="105"/>
        </w:rPr>
        <w:t xml:space="preserve"> </w:t>
      </w:r>
      <w:r>
        <w:rPr>
          <w:color w:val="003F62"/>
          <w:w w:val="105"/>
        </w:rPr>
        <w:t>GSLs</w:t>
      </w:r>
      <w:r>
        <w:rPr>
          <w:color w:val="003F62"/>
          <w:spacing w:val="-15"/>
          <w:w w:val="105"/>
        </w:rPr>
        <w:t xml:space="preserve"> </w:t>
      </w:r>
      <w:r>
        <w:rPr>
          <w:color w:val="003F62"/>
          <w:w w:val="105"/>
        </w:rPr>
        <w:t>align</w:t>
      </w:r>
      <w:r>
        <w:rPr>
          <w:color w:val="003F62"/>
          <w:spacing w:val="-14"/>
          <w:w w:val="105"/>
        </w:rPr>
        <w:t xml:space="preserve"> </w:t>
      </w:r>
      <w:r>
        <w:rPr>
          <w:color w:val="003F62"/>
          <w:w w:val="105"/>
        </w:rPr>
        <w:t>with</w:t>
      </w:r>
      <w:r>
        <w:rPr>
          <w:color w:val="003F62"/>
          <w:spacing w:val="-15"/>
          <w:w w:val="105"/>
        </w:rPr>
        <w:t xml:space="preserve"> </w:t>
      </w:r>
      <w:r>
        <w:rPr>
          <w:color w:val="003F62"/>
          <w:w w:val="105"/>
        </w:rPr>
        <w:t>the</w:t>
      </w:r>
      <w:r>
        <w:rPr>
          <w:color w:val="003F62"/>
          <w:spacing w:val="-14"/>
          <w:w w:val="105"/>
        </w:rPr>
        <w:t xml:space="preserve"> </w:t>
      </w:r>
      <w:r>
        <w:rPr>
          <w:color w:val="003F62"/>
          <w:w w:val="105"/>
        </w:rPr>
        <w:t>areas our</w:t>
      </w:r>
      <w:r>
        <w:rPr>
          <w:color w:val="003F62"/>
          <w:spacing w:val="-14"/>
          <w:w w:val="105"/>
        </w:rPr>
        <w:t xml:space="preserve"> </w:t>
      </w:r>
      <w:r>
        <w:rPr>
          <w:color w:val="003F62"/>
          <w:w w:val="105"/>
        </w:rPr>
        <w:t>customers</w:t>
      </w:r>
      <w:r>
        <w:rPr>
          <w:color w:val="003F62"/>
          <w:spacing w:val="-14"/>
          <w:w w:val="105"/>
        </w:rPr>
        <w:t xml:space="preserve"> </w:t>
      </w:r>
      <w:r>
        <w:rPr>
          <w:color w:val="003F62"/>
          <w:w w:val="105"/>
        </w:rPr>
        <w:t>told</w:t>
      </w:r>
      <w:r>
        <w:rPr>
          <w:color w:val="003F62"/>
          <w:spacing w:val="-14"/>
          <w:w w:val="105"/>
        </w:rPr>
        <w:t xml:space="preserve"> </w:t>
      </w:r>
      <w:r>
        <w:rPr>
          <w:color w:val="003F62"/>
          <w:w w:val="105"/>
        </w:rPr>
        <w:t>us</w:t>
      </w:r>
      <w:r>
        <w:rPr>
          <w:color w:val="003F62"/>
          <w:spacing w:val="-14"/>
          <w:w w:val="105"/>
        </w:rPr>
        <w:t xml:space="preserve"> </w:t>
      </w:r>
      <w:r>
        <w:rPr>
          <w:color w:val="003F62"/>
          <w:w w:val="105"/>
        </w:rPr>
        <w:t>they</w:t>
      </w:r>
      <w:r>
        <w:rPr>
          <w:color w:val="003F62"/>
          <w:spacing w:val="-14"/>
          <w:w w:val="105"/>
        </w:rPr>
        <w:t xml:space="preserve"> </w:t>
      </w:r>
      <w:r>
        <w:rPr>
          <w:color w:val="003F62"/>
          <w:w w:val="105"/>
        </w:rPr>
        <w:t>value</w:t>
      </w:r>
      <w:r>
        <w:rPr>
          <w:color w:val="003F62"/>
          <w:spacing w:val="-14"/>
          <w:w w:val="105"/>
        </w:rPr>
        <w:t xml:space="preserve"> </w:t>
      </w:r>
      <w:r>
        <w:rPr>
          <w:color w:val="003F62"/>
          <w:w w:val="105"/>
        </w:rPr>
        <w:t>the</w:t>
      </w:r>
      <w:r>
        <w:rPr>
          <w:color w:val="003F62"/>
          <w:spacing w:val="-14"/>
          <w:w w:val="105"/>
        </w:rPr>
        <w:t xml:space="preserve"> </w:t>
      </w:r>
      <w:r>
        <w:rPr>
          <w:color w:val="003F62"/>
          <w:w w:val="105"/>
        </w:rPr>
        <w:t>most:</w:t>
      </w:r>
      <w:r>
        <w:rPr>
          <w:color w:val="003F62"/>
          <w:spacing w:val="-14"/>
          <w:w w:val="105"/>
        </w:rPr>
        <w:t xml:space="preserve"> </w:t>
      </w:r>
      <w:r>
        <w:rPr>
          <w:color w:val="003F62"/>
          <w:w w:val="105"/>
        </w:rPr>
        <w:t>reliability</w:t>
      </w:r>
      <w:r>
        <w:rPr>
          <w:color w:val="003F62"/>
          <w:spacing w:val="-14"/>
          <w:w w:val="105"/>
        </w:rPr>
        <w:t xml:space="preserve"> </w:t>
      </w:r>
      <w:r>
        <w:rPr>
          <w:color w:val="003F62"/>
          <w:w w:val="105"/>
        </w:rPr>
        <w:t>of</w:t>
      </w:r>
      <w:r>
        <w:rPr>
          <w:color w:val="003F62"/>
          <w:spacing w:val="-14"/>
          <w:w w:val="105"/>
        </w:rPr>
        <w:t xml:space="preserve"> </w:t>
      </w:r>
      <w:r>
        <w:rPr>
          <w:color w:val="003F62"/>
          <w:w w:val="105"/>
        </w:rPr>
        <w:t>water</w:t>
      </w:r>
      <w:r>
        <w:rPr>
          <w:color w:val="003F62"/>
          <w:spacing w:val="-14"/>
          <w:w w:val="105"/>
        </w:rPr>
        <w:t xml:space="preserve"> </w:t>
      </w:r>
      <w:r>
        <w:rPr>
          <w:color w:val="003F62"/>
          <w:w w:val="105"/>
        </w:rPr>
        <w:t>and</w:t>
      </w:r>
      <w:r>
        <w:rPr>
          <w:color w:val="003F62"/>
          <w:spacing w:val="-14"/>
          <w:w w:val="105"/>
        </w:rPr>
        <w:t xml:space="preserve"> </w:t>
      </w:r>
      <w:r>
        <w:rPr>
          <w:color w:val="003F62"/>
          <w:w w:val="105"/>
        </w:rPr>
        <w:t>sewerage</w:t>
      </w:r>
      <w:r>
        <w:rPr>
          <w:color w:val="003F62"/>
          <w:spacing w:val="-14"/>
          <w:w w:val="105"/>
        </w:rPr>
        <w:t xml:space="preserve"> </w:t>
      </w:r>
      <w:r>
        <w:rPr>
          <w:color w:val="003F62"/>
          <w:w w:val="105"/>
        </w:rPr>
        <w:t>services,</w:t>
      </w:r>
      <w:r>
        <w:rPr>
          <w:color w:val="003F62"/>
          <w:spacing w:val="-14"/>
          <w:w w:val="105"/>
        </w:rPr>
        <w:t xml:space="preserve"> </w:t>
      </w:r>
      <w:r>
        <w:rPr>
          <w:color w:val="003F62"/>
          <w:w w:val="105"/>
        </w:rPr>
        <w:t>and</w:t>
      </w:r>
      <w:r>
        <w:rPr>
          <w:color w:val="003F62"/>
          <w:spacing w:val="-14"/>
          <w:w w:val="105"/>
        </w:rPr>
        <w:t xml:space="preserve"> </w:t>
      </w:r>
      <w:r>
        <w:rPr>
          <w:color w:val="003F62"/>
          <w:w w:val="105"/>
        </w:rPr>
        <w:t>support</w:t>
      </w:r>
      <w:r>
        <w:rPr>
          <w:color w:val="003F62"/>
          <w:spacing w:val="-14"/>
          <w:w w:val="105"/>
        </w:rPr>
        <w:t xml:space="preserve"> </w:t>
      </w:r>
      <w:r>
        <w:rPr>
          <w:color w:val="003F62"/>
          <w:w w:val="105"/>
        </w:rPr>
        <w:t>for</w:t>
      </w:r>
      <w:r>
        <w:rPr>
          <w:color w:val="003F62"/>
          <w:spacing w:val="-14"/>
          <w:w w:val="105"/>
        </w:rPr>
        <w:t xml:space="preserve"> </w:t>
      </w:r>
      <w:r>
        <w:rPr>
          <w:color w:val="003F62"/>
          <w:w w:val="105"/>
        </w:rPr>
        <w:t>vulnerable customers. Our current and therefore proposed GSLs are outlined in the table below.</w:t>
      </w:r>
    </w:p>
    <w:p w14:paraId="6009826D" w14:textId="77777777" w:rsidR="0023410F" w:rsidRDefault="0023410F">
      <w:pPr>
        <w:pStyle w:val="BodyText"/>
        <w:spacing w:before="5"/>
        <w:rPr>
          <w:sz w:val="17"/>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3554"/>
        <w:gridCol w:w="6871"/>
      </w:tblGrid>
      <w:tr w:rsidR="0023410F" w14:paraId="6009826F" w14:textId="77777777">
        <w:trPr>
          <w:trHeight w:val="295"/>
        </w:trPr>
        <w:tc>
          <w:tcPr>
            <w:tcW w:w="10425" w:type="dxa"/>
            <w:gridSpan w:val="2"/>
          </w:tcPr>
          <w:p w14:paraId="6009826E" w14:textId="77777777" w:rsidR="0023410F" w:rsidRDefault="001D4F61">
            <w:pPr>
              <w:pStyle w:val="TableParagraph"/>
              <w:spacing w:before="12" w:line="263" w:lineRule="exact"/>
              <w:ind w:left="77"/>
              <w:rPr>
                <w:b/>
                <w:sz w:val="24"/>
              </w:rPr>
            </w:pPr>
            <w:r>
              <w:rPr>
                <w:b/>
                <w:color w:val="003F62"/>
                <w:spacing w:val="-4"/>
                <w:sz w:val="24"/>
              </w:rPr>
              <w:t>Guaranteed Service</w:t>
            </w:r>
            <w:r>
              <w:rPr>
                <w:b/>
                <w:color w:val="003F62"/>
                <w:spacing w:val="-3"/>
                <w:sz w:val="24"/>
              </w:rPr>
              <w:t xml:space="preserve"> </w:t>
            </w:r>
            <w:r>
              <w:rPr>
                <w:b/>
                <w:color w:val="003F62"/>
                <w:spacing w:val="-4"/>
                <w:sz w:val="24"/>
              </w:rPr>
              <w:t>Levels</w:t>
            </w:r>
          </w:p>
        </w:tc>
      </w:tr>
      <w:tr w:rsidR="0023410F" w14:paraId="60098272" w14:textId="77777777">
        <w:trPr>
          <w:trHeight w:val="505"/>
        </w:trPr>
        <w:tc>
          <w:tcPr>
            <w:tcW w:w="3554" w:type="dxa"/>
            <w:shd w:val="clear" w:color="auto" w:fill="003F62"/>
          </w:tcPr>
          <w:p w14:paraId="60098270" w14:textId="77777777" w:rsidR="0023410F" w:rsidRDefault="001D4F61">
            <w:pPr>
              <w:pStyle w:val="TableParagraph"/>
              <w:spacing w:before="140"/>
              <w:ind w:left="77"/>
              <w:rPr>
                <w:b/>
                <w:sz w:val="20"/>
              </w:rPr>
            </w:pPr>
            <w:r>
              <w:rPr>
                <w:b/>
                <w:color w:val="FFFFFF"/>
                <w:spacing w:val="-6"/>
                <w:sz w:val="20"/>
              </w:rPr>
              <w:t>Service</w:t>
            </w:r>
            <w:r>
              <w:rPr>
                <w:b/>
                <w:color w:val="FFFFFF"/>
                <w:spacing w:val="-2"/>
                <w:sz w:val="20"/>
              </w:rPr>
              <w:t xml:space="preserve"> </w:t>
            </w:r>
            <w:r>
              <w:rPr>
                <w:b/>
                <w:color w:val="FFFFFF"/>
                <w:spacing w:val="-4"/>
                <w:sz w:val="20"/>
              </w:rPr>
              <w:t>area</w:t>
            </w:r>
          </w:p>
        </w:tc>
        <w:tc>
          <w:tcPr>
            <w:tcW w:w="6871" w:type="dxa"/>
            <w:shd w:val="clear" w:color="auto" w:fill="003F62"/>
          </w:tcPr>
          <w:p w14:paraId="60098271" w14:textId="77777777" w:rsidR="0023410F" w:rsidRDefault="001D4F61">
            <w:pPr>
              <w:pStyle w:val="TableParagraph"/>
              <w:spacing w:before="140"/>
              <w:ind w:left="77"/>
              <w:rPr>
                <w:b/>
                <w:sz w:val="20"/>
              </w:rPr>
            </w:pPr>
            <w:r>
              <w:rPr>
                <w:b/>
                <w:color w:val="FFFFFF"/>
                <w:spacing w:val="-4"/>
                <w:sz w:val="20"/>
              </w:rPr>
              <w:t>Guaranteed</w:t>
            </w:r>
            <w:r>
              <w:rPr>
                <w:b/>
                <w:color w:val="FFFFFF"/>
                <w:spacing w:val="3"/>
                <w:sz w:val="20"/>
              </w:rPr>
              <w:t xml:space="preserve"> </w:t>
            </w:r>
            <w:r>
              <w:rPr>
                <w:b/>
                <w:color w:val="FFFFFF"/>
                <w:spacing w:val="-4"/>
                <w:sz w:val="20"/>
              </w:rPr>
              <w:t>Service</w:t>
            </w:r>
            <w:r>
              <w:rPr>
                <w:b/>
                <w:color w:val="FFFFFF"/>
                <w:spacing w:val="3"/>
                <w:sz w:val="20"/>
              </w:rPr>
              <w:t xml:space="preserve"> </w:t>
            </w:r>
            <w:r>
              <w:rPr>
                <w:b/>
                <w:color w:val="FFFFFF"/>
                <w:spacing w:val="-4"/>
                <w:sz w:val="20"/>
              </w:rPr>
              <w:t>Level</w:t>
            </w:r>
          </w:p>
        </w:tc>
      </w:tr>
      <w:tr w:rsidR="0023410F" w14:paraId="60098276" w14:textId="77777777">
        <w:trPr>
          <w:trHeight w:val="694"/>
        </w:trPr>
        <w:tc>
          <w:tcPr>
            <w:tcW w:w="3554" w:type="dxa"/>
            <w:tcBorders>
              <w:bottom w:val="single" w:sz="8" w:space="0" w:color="003F62"/>
            </w:tcBorders>
            <w:shd w:val="clear" w:color="auto" w:fill="CEEBF1"/>
          </w:tcPr>
          <w:p w14:paraId="60098273" w14:textId="77777777" w:rsidR="0023410F" w:rsidRDefault="0023410F">
            <w:pPr>
              <w:pStyle w:val="TableParagraph"/>
              <w:spacing w:before="9"/>
              <w:rPr>
                <w:sz w:val="20"/>
              </w:rPr>
            </w:pPr>
          </w:p>
          <w:p w14:paraId="60098274" w14:textId="77777777" w:rsidR="0023410F" w:rsidRDefault="001D4F61">
            <w:pPr>
              <w:pStyle w:val="TableParagraph"/>
              <w:spacing w:before="0"/>
              <w:ind w:left="77"/>
              <w:rPr>
                <w:sz w:val="18"/>
              </w:rPr>
            </w:pPr>
            <w:r>
              <w:rPr>
                <w:color w:val="003F62"/>
                <w:sz w:val="18"/>
              </w:rPr>
              <w:t>Water</w:t>
            </w:r>
            <w:r>
              <w:rPr>
                <w:color w:val="003F62"/>
                <w:spacing w:val="11"/>
                <w:sz w:val="18"/>
              </w:rPr>
              <w:t xml:space="preserve"> </w:t>
            </w:r>
            <w:r>
              <w:rPr>
                <w:color w:val="003F62"/>
                <w:sz w:val="18"/>
              </w:rPr>
              <w:t>supply</w:t>
            </w:r>
            <w:r>
              <w:rPr>
                <w:color w:val="003F62"/>
                <w:spacing w:val="12"/>
                <w:sz w:val="18"/>
              </w:rPr>
              <w:t xml:space="preserve"> </w:t>
            </w:r>
            <w:r>
              <w:rPr>
                <w:color w:val="003F62"/>
                <w:spacing w:val="-2"/>
                <w:sz w:val="18"/>
              </w:rPr>
              <w:t>reliability</w:t>
            </w:r>
          </w:p>
        </w:tc>
        <w:tc>
          <w:tcPr>
            <w:tcW w:w="6871" w:type="dxa"/>
            <w:tcBorders>
              <w:bottom w:val="single" w:sz="8" w:space="0" w:color="003F62"/>
            </w:tcBorders>
          </w:tcPr>
          <w:p w14:paraId="60098275" w14:textId="77777777" w:rsidR="0023410F" w:rsidRDefault="001D4F61">
            <w:pPr>
              <w:pStyle w:val="TableParagraph"/>
              <w:spacing w:before="23" w:line="249" w:lineRule="auto"/>
              <w:ind w:left="77" w:right="212"/>
              <w:jc w:val="both"/>
              <w:rPr>
                <w:sz w:val="18"/>
              </w:rPr>
            </w:pPr>
            <w:r>
              <w:rPr>
                <w:color w:val="003F62"/>
                <w:w w:val="105"/>
                <w:sz w:val="18"/>
              </w:rPr>
              <w:t>Subject</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exclusions,</w:t>
            </w:r>
            <w:r>
              <w:rPr>
                <w:color w:val="003F62"/>
                <w:spacing w:val="-8"/>
                <w:w w:val="105"/>
                <w:sz w:val="18"/>
              </w:rPr>
              <w:t xml:space="preserve"> </w:t>
            </w:r>
            <w:r>
              <w:rPr>
                <w:color w:val="003F62"/>
                <w:w w:val="105"/>
                <w:sz w:val="18"/>
              </w:rPr>
              <w:t>if</w:t>
            </w:r>
            <w:r>
              <w:rPr>
                <w:color w:val="003F62"/>
                <w:spacing w:val="-8"/>
                <w:w w:val="105"/>
                <w:sz w:val="18"/>
              </w:rPr>
              <w:t xml:space="preserve"> </w:t>
            </w:r>
            <w:r>
              <w:rPr>
                <w:color w:val="003F62"/>
                <w:w w:val="105"/>
                <w:sz w:val="18"/>
              </w:rPr>
              <w:t>there</w:t>
            </w:r>
            <w:r>
              <w:rPr>
                <w:color w:val="003F62"/>
                <w:spacing w:val="-8"/>
                <w:w w:val="105"/>
                <w:sz w:val="18"/>
              </w:rPr>
              <w:t xml:space="preserve"> </w:t>
            </w:r>
            <w:r>
              <w:rPr>
                <w:color w:val="003F62"/>
                <w:w w:val="105"/>
                <w:sz w:val="18"/>
              </w:rPr>
              <w:t>are</w:t>
            </w:r>
            <w:r>
              <w:rPr>
                <w:color w:val="003F62"/>
                <w:spacing w:val="-8"/>
                <w:w w:val="105"/>
                <w:sz w:val="18"/>
              </w:rPr>
              <w:t xml:space="preserve"> </w:t>
            </w:r>
            <w:r>
              <w:rPr>
                <w:color w:val="003F62"/>
                <w:w w:val="105"/>
                <w:sz w:val="18"/>
              </w:rPr>
              <w:t>more</w:t>
            </w:r>
            <w:r>
              <w:rPr>
                <w:color w:val="003F62"/>
                <w:spacing w:val="-8"/>
                <w:w w:val="105"/>
                <w:sz w:val="18"/>
              </w:rPr>
              <w:t xml:space="preserve"> </w:t>
            </w:r>
            <w:r>
              <w:rPr>
                <w:color w:val="003F62"/>
                <w:w w:val="105"/>
                <w:sz w:val="18"/>
              </w:rPr>
              <w:t>than</w:t>
            </w:r>
            <w:r>
              <w:rPr>
                <w:color w:val="003F62"/>
                <w:spacing w:val="-8"/>
                <w:w w:val="105"/>
                <w:sz w:val="18"/>
              </w:rPr>
              <w:t xml:space="preserve"> </w:t>
            </w:r>
            <w:r>
              <w:rPr>
                <w:color w:val="003F62"/>
                <w:w w:val="105"/>
                <w:sz w:val="18"/>
              </w:rPr>
              <w:t>two</w:t>
            </w:r>
            <w:r>
              <w:rPr>
                <w:color w:val="003F62"/>
                <w:spacing w:val="-8"/>
                <w:w w:val="105"/>
                <w:sz w:val="18"/>
              </w:rPr>
              <w:t xml:space="preserve"> </w:t>
            </w:r>
            <w:r>
              <w:rPr>
                <w:color w:val="003F62"/>
                <w:w w:val="105"/>
                <w:sz w:val="18"/>
              </w:rPr>
              <w:t>unplanned</w:t>
            </w:r>
            <w:r>
              <w:rPr>
                <w:color w:val="003F62"/>
                <w:spacing w:val="-8"/>
                <w:w w:val="105"/>
                <w:sz w:val="18"/>
              </w:rPr>
              <w:t xml:space="preserve"> </w:t>
            </w:r>
            <w:r>
              <w:rPr>
                <w:color w:val="003F62"/>
                <w:w w:val="105"/>
                <w:sz w:val="18"/>
              </w:rPr>
              <w:t>interruptions</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the service</w:t>
            </w:r>
            <w:r>
              <w:rPr>
                <w:color w:val="003F62"/>
                <w:spacing w:val="-6"/>
                <w:w w:val="105"/>
                <w:sz w:val="18"/>
              </w:rPr>
              <w:t xml:space="preserve"> </w:t>
            </w:r>
            <w:r>
              <w:rPr>
                <w:color w:val="003F62"/>
                <w:w w:val="105"/>
                <w:sz w:val="18"/>
              </w:rPr>
              <w:t>supplying</w:t>
            </w:r>
            <w:r>
              <w:rPr>
                <w:color w:val="003F62"/>
                <w:spacing w:val="-6"/>
                <w:w w:val="105"/>
                <w:sz w:val="18"/>
              </w:rPr>
              <w:t xml:space="preserve"> </w:t>
            </w:r>
            <w:r>
              <w:rPr>
                <w:color w:val="003F62"/>
                <w:w w:val="105"/>
                <w:sz w:val="18"/>
              </w:rPr>
              <w:t>water</w:t>
            </w:r>
            <w:r>
              <w:rPr>
                <w:color w:val="003F62"/>
                <w:spacing w:val="-6"/>
                <w:w w:val="105"/>
                <w:sz w:val="18"/>
              </w:rPr>
              <w:t xml:space="preserve"> </w:t>
            </w:r>
            <w:r>
              <w:rPr>
                <w:color w:val="003F62"/>
                <w:w w:val="105"/>
                <w:sz w:val="18"/>
              </w:rPr>
              <w:t>to</w:t>
            </w:r>
            <w:r>
              <w:rPr>
                <w:color w:val="003F62"/>
                <w:spacing w:val="-6"/>
                <w:w w:val="105"/>
                <w:sz w:val="18"/>
              </w:rPr>
              <w:t xml:space="preserve"> </w:t>
            </w:r>
            <w:r>
              <w:rPr>
                <w:color w:val="003F62"/>
                <w:w w:val="105"/>
                <w:sz w:val="18"/>
              </w:rPr>
              <w:t>the</w:t>
            </w:r>
            <w:r>
              <w:rPr>
                <w:color w:val="003F62"/>
                <w:spacing w:val="-6"/>
                <w:w w:val="105"/>
                <w:sz w:val="18"/>
              </w:rPr>
              <w:t xml:space="preserve"> </w:t>
            </w:r>
            <w:r>
              <w:rPr>
                <w:color w:val="003F62"/>
                <w:w w:val="105"/>
                <w:sz w:val="18"/>
              </w:rPr>
              <w:t>customer’s</w:t>
            </w:r>
            <w:r>
              <w:rPr>
                <w:color w:val="003F62"/>
                <w:spacing w:val="-6"/>
                <w:w w:val="105"/>
                <w:sz w:val="18"/>
              </w:rPr>
              <w:t xml:space="preserve"> </w:t>
            </w:r>
            <w:r>
              <w:rPr>
                <w:color w:val="003F62"/>
                <w:w w:val="105"/>
                <w:sz w:val="18"/>
              </w:rPr>
              <w:t>property</w:t>
            </w:r>
            <w:r>
              <w:rPr>
                <w:color w:val="003F62"/>
                <w:spacing w:val="-6"/>
                <w:w w:val="105"/>
                <w:sz w:val="18"/>
              </w:rPr>
              <w:t xml:space="preserve"> </w:t>
            </w:r>
            <w:r>
              <w:rPr>
                <w:color w:val="003F62"/>
                <w:w w:val="105"/>
                <w:sz w:val="18"/>
              </w:rPr>
              <w:t>in</w:t>
            </w:r>
            <w:r>
              <w:rPr>
                <w:color w:val="003F62"/>
                <w:spacing w:val="-6"/>
                <w:w w:val="105"/>
                <w:sz w:val="18"/>
              </w:rPr>
              <w:t xml:space="preserve"> </w:t>
            </w:r>
            <w:r>
              <w:rPr>
                <w:color w:val="003F62"/>
                <w:w w:val="105"/>
                <w:sz w:val="18"/>
              </w:rPr>
              <w:t>any</w:t>
            </w:r>
            <w:r>
              <w:rPr>
                <w:color w:val="003F62"/>
                <w:spacing w:val="-6"/>
                <w:w w:val="105"/>
                <w:sz w:val="18"/>
              </w:rPr>
              <w:t xml:space="preserve"> </w:t>
            </w:r>
            <w:r>
              <w:rPr>
                <w:color w:val="003F62"/>
                <w:w w:val="105"/>
                <w:sz w:val="18"/>
              </w:rPr>
              <w:t>12-month</w:t>
            </w:r>
            <w:r>
              <w:rPr>
                <w:color w:val="003F62"/>
                <w:spacing w:val="-6"/>
                <w:w w:val="105"/>
                <w:sz w:val="18"/>
              </w:rPr>
              <w:t xml:space="preserve"> </w:t>
            </w:r>
            <w:r>
              <w:rPr>
                <w:color w:val="003F62"/>
                <w:w w:val="105"/>
                <w:sz w:val="18"/>
              </w:rPr>
              <w:t>period,</w:t>
            </w:r>
            <w:r>
              <w:rPr>
                <w:color w:val="003F62"/>
                <w:spacing w:val="-6"/>
                <w:w w:val="105"/>
                <w:sz w:val="18"/>
              </w:rPr>
              <w:t xml:space="preserve"> </w:t>
            </w:r>
            <w:r>
              <w:rPr>
                <w:color w:val="003F62"/>
                <w:w w:val="105"/>
                <w:sz w:val="18"/>
              </w:rPr>
              <w:t>the customer will be entitled to a GSL rebate of $100.</w:t>
            </w:r>
          </w:p>
        </w:tc>
      </w:tr>
      <w:tr w:rsidR="0023410F" w14:paraId="60098279" w14:textId="77777777">
        <w:trPr>
          <w:trHeight w:val="491"/>
        </w:trPr>
        <w:tc>
          <w:tcPr>
            <w:tcW w:w="3554" w:type="dxa"/>
            <w:tcBorders>
              <w:top w:val="single" w:sz="8" w:space="0" w:color="003F62"/>
              <w:bottom w:val="single" w:sz="8" w:space="0" w:color="003F62"/>
            </w:tcBorders>
            <w:shd w:val="clear" w:color="auto" w:fill="CEEBF1"/>
          </w:tcPr>
          <w:p w14:paraId="60098277" w14:textId="77777777" w:rsidR="0023410F" w:rsidRDefault="001D4F61">
            <w:pPr>
              <w:pStyle w:val="TableParagraph"/>
              <w:spacing w:before="144"/>
              <w:ind w:left="77"/>
              <w:rPr>
                <w:sz w:val="18"/>
              </w:rPr>
            </w:pPr>
            <w:r>
              <w:rPr>
                <w:color w:val="003F62"/>
                <w:sz w:val="18"/>
              </w:rPr>
              <w:t>Sewerage</w:t>
            </w:r>
            <w:r>
              <w:rPr>
                <w:color w:val="003F62"/>
                <w:spacing w:val="1"/>
                <w:sz w:val="18"/>
              </w:rPr>
              <w:t xml:space="preserve"> </w:t>
            </w:r>
            <w:r>
              <w:rPr>
                <w:color w:val="003F62"/>
                <w:sz w:val="18"/>
              </w:rPr>
              <w:t>service</w:t>
            </w:r>
            <w:r>
              <w:rPr>
                <w:color w:val="003F62"/>
                <w:spacing w:val="2"/>
                <w:sz w:val="18"/>
              </w:rPr>
              <w:t xml:space="preserve"> </w:t>
            </w:r>
            <w:r>
              <w:rPr>
                <w:color w:val="003F62"/>
                <w:spacing w:val="-2"/>
                <w:sz w:val="18"/>
              </w:rPr>
              <w:t>reliability</w:t>
            </w:r>
          </w:p>
        </w:tc>
        <w:tc>
          <w:tcPr>
            <w:tcW w:w="6871" w:type="dxa"/>
            <w:tcBorders>
              <w:top w:val="single" w:sz="8" w:space="0" w:color="003F62"/>
              <w:bottom w:val="single" w:sz="8" w:space="0" w:color="003F62"/>
            </w:tcBorders>
          </w:tcPr>
          <w:p w14:paraId="60098278" w14:textId="77777777" w:rsidR="0023410F" w:rsidRDefault="001D4F61">
            <w:pPr>
              <w:pStyle w:val="TableParagraph"/>
              <w:spacing w:line="249" w:lineRule="auto"/>
              <w:ind w:left="77" w:right="676"/>
              <w:rPr>
                <w:sz w:val="18"/>
              </w:rPr>
            </w:pPr>
            <w:r>
              <w:rPr>
                <w:color w:val="003F62"/>
                <w:sz w:val="18"/>
              </w:rPr>
              <w:t xml:space="preserve">Subject to exclusions, if there is a sewerage spill in a customer’s house the </w:t>
            </w:r>
            <w:r>
              <w:rPr>
                <w:color w:val="003F62"/>
                <w:w w:val="105"/>
                <w:sz w:val="18"/>
              </w:rPr>
              <w:t>customer will be entitled to a GSL rebate of $500.</w:t>
            </w:r>
          </w:p>
        </w:tc>
      </w:tr>
      <w:tr w:rsidR="0023410F" w14:paraId="6009827C" w14:textId="77777777">
        <w:trPr>
          <w:trHeight w:val="541"/>
        </w:trPr>
        <w:tc>
          <w:tcPr>
            <w:tcW w:w="3554" w:type="dxa"/>
            <w:tcBorders>
              <w:top w:val="single" w:sz="8" w:space="0" w:color="003F62"/>
              <w:bottom w:val="single" w:sz="8" w:space="0" w:color="003F62"/>
            </w:tcBorders>
            <w:shd w:val="clear" w:color="auto" w:fill="CEEBF1"/>
          </w:tcPr>
          <w:p w14:paraId="6009827A" w14:textId="77777777" w:rsidR="0023410F" w:rsidRDefault="001D4F61">
            <w:pPr>
              <w:pStyle w:val="TableParagraph"/>
              <w:spacing w:before="169"/>
              <w:ind w:left="77"/>
              <w:rPr>
                <w:sz w:val="18"/>
              </w:rPr>
            </w:pPr>
            <w:r>
              <w:rPr>
                <w:color w:val="003F62"/>
                <w:sz w:val="18"/>
              </w:rPr>
              <w:t>Sewerage</w:t>
            </w:r>
            <w:r>
              <w:rPr>
                <w:color w:val="003F62"/>
                <w:spacing w:val="1"/>
                <w:sz w:val="18"/>
              </w:rPr>
              <w:t xml:space="preserve"> </w:t>
            </w:r>
            <w:r>
              <w:rPr>
                <w:color w:val="003F62"/>
                <w:sz w:val="18"/>
              </w:rPr>
              <w:t>service</w:t>
            </w:r>
            <w:r>
              <w:rPr>
                <w:color w:val="003F62"/>
                <w:spacing w:val="2"/>
                <w:sz w:val="18"/>
              </w:rPr>
              <w:t xml:space="preserve"> </w:t>
            </w:r>
            <w:r>
              <w:rPr>
                <w:color w:val="003F62"/>
                <w:spacing w:val="-2"/>
                <w:sz w:val="18"/>
              </w:rPr>
              <w:t>reliability</w:t>
            </w:r>
          </w:p>
        </w:tc>
        <w:tc>
          <w:tcPr>
            <w:tcW w:w="6871" w:type="dxa"/>
            <w:tcBorders>
              <w:top w:val="single" w:sz="8" w:space="0" w:color="003F62"/>
              <w:bottom w:val="single" w:sz="8" w:space="0" w:color="003F62"/>
            </w:tcBorders>
          </w:tcPr>
          <w:p w14:paraId="6009827B" w14:textId="77777777" w:rsidR="0023410F" w:rsidRDefault="001D4F61">
            <w:pPr>
              <w:pStyle w:val="TableParagraph"/>
              <w:spacing w:before="61" w:line="249" w:lineRule="auto"/>
              <w:ind w:left="77"/>
              <w:rPr>
                <w:sz w:val="18"/>
              </w:rPr>
            </w:pPr>
            <w:r>
              <w:rPr>
                <w:color w:val="003F62"/>
                <w:spacing w:val="-2"/>
                <w:w w:val="105"/>
                <w:sz w:val="18"/>
              </w:rPr>
              <w:t>Subject</w:t>
            </w:r>
            <w:r>
              <w:rPr>
                <w:color w:val="003F62"/>
                <w:spacing w:val="-6"/>
                <w:w w:val="105"/>
                <w:sz w:val="18"/>
              </w:rPr>
              <w:t xml:space="preserve"> </w:t>
            </w:r>
            <w:r>
              <w:rPr>
                <w:color w:val="003F62"/>
                <w:spacing w:val="-2"/>
                <w:w w:val="105"/>
                <w:sz w:val="18"/>
              </w:rPr>
              <w:t>to</w:t>
            </w:r>
            <w:r>
              <w:rPr>
                <w:color w:val="003F62"/>
                <w:spacing w:val="-6"/>
                <w:w w:val="105"/>
                <w:sz w:val="18"/>
              </w:rPr>
              <w:t xml:space="preserve"> </w:t>
            </w:r>
            <w:r>
              <w:rPr>
                <w:color w:val="003F62"/>
                <w:spacing w:val="-2"/>
                <w:w w:val="105"/>
                <w:sz w:val="18"/>
              </w:rPr>
              <w:t>exclusions,</w:t>
            </w:r>
            <w:r>
              <w:rPr>
                <w:color w:val="003F62"/>
                <w:spacing w:val="-6"/>
                <w:w w:val="105"/>
                <w:sz w:val="18"/>
              </w:rPr>
              <w:t xml:space="preserve"> </w:t>
            </w:r>
            <w:r>
              <w:rPr>
                <w:color w:val="003F62"/>
                <w:spacing w:val="-2"/>
                <w:w w:val="105"/>
                <w:sz w:val="18"/>
              </w:rPr>
              <w:t>if</w:t>
            </w:r>
            <w:r>
              <w:rPr>
                <w:color w:val="003F62"/>
                <w:spacing w:val="-6"/>
                <w:w w:val="105"/>
                <w:sz w:val="18"/>
              </w:rPr>
              <w:t xml:space="preserve"> </w:t>
            </w:r>
            <w:r>
              <w:rPr>
                <w:color w:val="003F62"/>
                <w:spacing w:val="-2"/>
                <w:w w:val="105"/>
                <w:sz w:val="18"/>
              </w:rPr>
              <w:t>there</w:t>
            </w:r>
            <w:r>
              <w:rPr>
                <w:color w:val="003F62"/>
                <w:spacing w:val="-6"/>
                <w:w w:val="105"/>
                <w:sz w:val="18"/>
              </w:rPr>
              <w:t xml:space="preserve"> </w:t>
            </w:r>
            <w:r>
              <w:rPr>
                <w:color w:val="003F62"/>
                <w:spacing w:val="-2"/>
                <w:w w:val="105"/>
                <w:sz w:val="18"/>
              </w:rPr>
              <w:t>is</w:t>
            </w:r>
            <w:r>
              <w:rPr>
                <w:color w:val="003F62"/>
                <w:spacing w:val="-6"/>
                <w:w w:val="105"/>
                <w:sz w:val="18"/>
              </w:rPr>
              <w:t xml:space="preserve"> </w:t>
            </w:r>
            <w:r>
              <w:rPr>
                <w:color w:val="003F62"/>
                <w:spacing w:val="-2"/>
                <w:w w:val="105"/>
                <w:sz w:val="18"/>
              </w:rPr>
              <w:t>a</w:t>
            </w:r>
            <w:r>
              <w:rPr>
                <w:color w:val="003F62"/>
                <w:spacing w:val="-6"/>
                <w:w w:val="105"/>
                <w:sz w:val="18"/>
              </w:rPr>
              <w:t xml:space="preserve"> </w:t>
            </w:r>
            <w:r>
              <w:rPr>
                <w:color w:val="003F62"/>
                <w:spacing w:val="-2"/>
                <w:w w:val="105"/>
                <w:sz w:val="18"/>
              </w:rPr>
              <w:t>sewerage</w:t>
            </w:r>
            <w:r>
              <w:rPr>
                <w:color w:val="003F62"/>
                <w:spacing w:val="-6"/>
                <w:w w:val="105"/>
                <w:sz w:val="18"/>
              </w:rPr>
              <w:t xml:space="preserve"> </w:t>
            </w:r>
            <w:r>
              <w:rPr>
                <w:color w:val="003F62"/>
                <w:spacing w:val="-2"/>
                <w:w w:val="105"/>
                <w:sz w:val="18"/>
              </w:rPr>
              <w:t>spill</w:t>
            </w:r>
            <w:r>
              <w:rPr>
                <w:color w:val="003F62"/>
                <w:spacing w:val="-6"/>
                <w:w w:val="105"/>
                <w:sz w:val="18"/>
              </w:rPr>
              <w:t xml:space="preserve"> </w:t>
            </w:r>
            <w:r>
              <w:rPr>
                <w:color w:val="003F62"/>
                <w:spacing w:val="-2"/>
                <w:w w:val="105"/>
                <w:sz w:val="18"/>
              </w:rPr>
              <w:t>on</w:t>
            </w:r>
            <w:r>
              <w:rPr>
                <w:color w:val="003F62"/>
                <w:spacing w:val="-6"/>
                <w:w w:val="105"/>
                <w:sz w:val="18"/>
              </w:rPr>
              <w:t xml:space="preserve"> </w:t>
            </w:r>
            <w:r>
              <w:rPr>
                <w:color w:val="003F62"/>
                <w:spacing w:val="-2"/>
                <w:w w:val="105"/>
                <w:sz w:val="18"/>
              </w:rPr>
              <w:t>a</w:t>
            </w:r>
            <w:r>
              <w:rPr>
                <w:color w:val="003F62"/>
                <w:spacing w:val="-6"/>
                <w:w w:val="105"/>
                <w:sz w:val="18"/>
              </w:rPr>
              <w:t xml:space="preserve"> </w:t>
            </w:r>
            <w:r>
              <w:rPr>
                <w:color w:val="003F62"/>
                <w:spacing w:val="-2"/>
                <w:w w:val="105"/>
                <w:sz w:val="18"/>
              </w:rPr>
              <w:t>customer’s</w:t>
            </w:r>
            <w:r>
              <w:rPr>
                <w:color w:val="003F62"/>
                <w:spacing w:val="-6"/>
                <w:w w:val="105"/>
                <w:sz w:val="18"/>
              </w:rPr>
              <w:t xml:space="preserve"> </w:t>
            </w:r>
            <w:r>
              <w:rPr>
                <w:color w:val="003F62"/>
                <w:spacing w:val="-2"/>
                <w:w w:val="105"/>
                <w:sz w:val="18"/>
              </w:rPr>
              <w:t>property</w:t>
            </w:r>
            <w:r>
              <w:rPr>
                <w:color w:val="003F62"/>
                <w:spacing w:val="-6"/>
                <w:w w:val="105"/>
                <w:sz w:val="18"/>
              </w:rPr>
              <w:t xml:space="preserve"> </w:t>
            </w:r>
            <w:r>
              <w:rPr>
                <w:color w:val="003F62"/>
                <w:spacing w:val="-2"/>
                <w:w w:val="105"/>
                <w:sz w:val="18"/>
              </w:rPr>
              <w:t xml:space="preserve">the </w:t>
            </w:r>
            <w:r>
              <w:rPr>
                <w:color w:val="003F62"/>
                <w:w w:val="105"/>
                <w:sz w:val="18"/>
              </w:rPr>
              <w:t>customer will be entitled to a GSL rebate of $100.</w:t>
            </w:r>
          </w:p>
        </w:tc>
      </w:tr>
      <w:tr w:rsidR="0023410F" w14:paraId="60098282" w14:textId="77777777">
        <w:trPr>
          <w:trHeight w:val="1126"/>
        </w:trPr>
        <w:tc>
          <w:tcPr>
            <w:tcW w:w="3554" w:type="dxa"/>
            <w:tcBorders>
              <w:top w:val="single" w:sz="8" w:space="0" w:color="003F62"/>
              <w:bottom w:val="single" w:sz="18" w:space="0" w:color="96ACC2"/>
            </w:tcBorders>
            <w:shd w:val="clear" w:color="auto" w:fill="CEEBF1"/>
          </w:tcPr>
          <w:p w14:paraId="6009827D" w14:textId="77777777" w:rsidR="0023410F" w:rsidRDefault="0023410F">
            <w:pPr>
              <w:pStyle w:val="TableParagraph"/>
              <w:spacing w:before="0"/>
              <w:rPr>
                <w:sz w:val="20"/>
              </w:rPr>
            </w:pPr>
          </w:p>
          <w:p w14:paraId="6009827E" w14:textId="77777777" w:rsidR="0023410F" w:rsidRDefault="001D4F61">
            <w:pPr>
              <w:pStyle w:val="TableParagraph"/>
              <w:spacing w:before="130" w:line="249" w:lineRule="auto"/>
              <w:ind w:left="77" w:right="132"/>
              <w:rPr>
                <w:sz w:val="18"/>
              </w:rPr>
            </w:pPr>
            <w:r>
              <w:rPr>
                <w:color w:val="003F62"/>
                <w:w w:val="105"/>
                <w:sz w:val="18"/>
              </w:rPr>
              <w:t>Payment difficulty information disclosure</w:t>
            </w:r>
            <w:r>
              <w:rPr>
                <w:color w:val="003F62"/>
                <w:spacing w:val="-1"/>
                <w:w w:val="105"/>
                <w:sz w:val="18"/>
              </w:rPr>
              <w:t xml:space="preserve"> </w:t>
            </w:r>
            <w:r>
              <w:rPr>
                <w:color w:val="003F62"/>
                <w:w w:val="105"/>
                <w:sz w:val="18"/>
              </w:rPr>
              <w:t>guarantee</w:t>
            </w:r>
          </w:p>
        </w:tc>
        <w:tc>
          <w:tcPr>
            <w:tcW w:w="6871" w:type="dxa"/>
            <w:tcBorders>
              <w:top w:val="single" w:sz="8" w:space="0" w:color="003F62"/>
              <w:bottom w:val="single" w:sz="18" w:space="0" w:color="96ACC2"/>
            </w:tcBorders>
          </w:tcPr>
          <w:p w14:paraId="6009827F" w14:textId="77777777" w:rsidR="0023410F" w:rsidRDefault="001D4F61">
            <w:pPr>
              <w:pStyle w:val="TableParagraph"/>
              <w:spacing w:line="249" w:lineRule="auto"/>
              <w:ind w:left="77" w:right="676"/>
              <w:rPr>
                <w:sz w:val="18"/>
              </w:rPr>
            </w:pPr>
            <w:r>
              <w:rPr>
                <w:color w:val="003F62"/>
                <w:sz w:val="18"/>
              </w:rPr>
              <w:t>If Wannon Water restricts the water supply of, or takes legal action against,</w:t>
            </w:r>
            <w:r>
              <w:rPr>
                <w:color w:val="003F62"/>
                <w:spacing w:val="40"/>
                <w:sz w:val="18"/>
              </w:rPr>
              <w:t xml:space="preserve"> </w:t>
            </w:r>
            <w:r>
              <w:rPr>
                <w:color w:val="003F62"/>
                <w:sz w:val="18"/>
              </w:rPr>
              <w:t>a</w:t>
            </w:r>
            <w:r>
              <w:rPr>
                <w:color w:val="003F62"/>
                <w:spacing w:val="15"/>
                <w:sz w:val="18"/>
              </w:rPr>
              <w:t xml:space="preserve"> </w:t>
            </w:r>
            <w:r>
              <w:rPr>
                <w:color w:val="003F62"/>
                <w:sz w:val="18"/>
              </w:rPr>
              <w:t>residential</w:t>
            </w:r>
            <w:r>
              <w:rPr>
                <w:color w:val="003F62"/>
                <w:spacing w:val="16"/>
                <w:sz w:val="18"/>
              </w:rPr>
              <w:t xml:space="preserve"> </w:t>
            </w:r>
            <w:r>
              <w:rPr>
                <w:color w:val="003F62"/>
                <w:sz w:val="18"/>
              </w:rPr>
              <w:t>customer</w:t>
            </w:r>
            <w:r>
              <w:rPr>
                <w:color w:val="003F62"/>
                <w:spacing w:val="15"/>
                <w:sz w:val="18"/>
              </w:rPr>
              <w:t xml:space="preserve"> </w:t>
            </w:r>
            <w:r>
              <w:rPr>
                <w:color w:val="003F62"/>
                <w:sz w:val="18"/>
              </w:rPr>
              <w:t>prior</w:t>
            </w:r>
            <w:r>
              <w:rPr>
                <w:color w:val="003F62"/>
                <w:spacing w:val="16"/>
                <w:sz w:val="18"/>
              </w:rPr>
              <w:t xml:space="preserve"> </w:t>
            </w:r>
            <w:r>
              <w:rPr>
                <w:color w:val="003F62"/>
                <w:sz w:val="18"/>
              </w:rPr>
              <w:t>to</w:t>
            </w:r>
            <w:r>
              <w:rPr>
                <w:color w:val="003F62"/>
                <w:spacing w:val="15"/>
                <w:sz w:val="18"/>
              </w:rPr>
              <w:t xml:space="preserve"> </w:t>
            </w:r>
            <w:r>
              <w:rPr>
                <w:color w:val="003F62"/>
                <w:sz w:val="18"/>
              </w:rPr>
              <w:t>taking</w:t>
            </w:r>
            <w:r>
              <w:rPr>
                <w:color w:val="003F62"/>
                <w:spacing w:val="16"/>
                <w:sz w:val="18"/>
              </w:rPr>
              <w:t xml:space="preserve"> </w:t>
            </w:r>
            <w:r>
              <w:rPr>
                <w:color w:val="003F62"/>
                <w:sz w:val="18"/>
              </w:rPr>
              <w:t>reasonable</w:t>
            </w:r>
            <w:r>
              <w:rPr>
                <w:color w:val="003F62"/>
                <w:spacing w:val="15"/>
                <w:sz w:val="18"/>
              </w:rPr>
              <w:t xml:space="preserve"> </w:t>
            </w:r>
            <w:r>
              <w:rPr>
                <w:color w:val="003F62"/>
                <w:sz w:val="18"/>
              </w:rPr>
              <w:t>endeavors</w:t>
            </w:r>
            <w:r>
              <w:rPr>
                <w:color w:val="003F62"/>
                <w:spacing w:val="16"/>
                <w:sz w:val="18"/>
              </w:rPr>
              <w:t xml:space="preserve"> </w:t>
            </w:r>
            <w:r>
              <w:rPr>
                <w:color w:val="003F62"/>
                <w:sz w:val="18"/>
              </w:rPr>
              <w:t>to</w:t>
            </w:r>
            <w:r>
              <w:rPr>
                <w:color w:val="003F62"/>
                <w:spacing w:val="15"/>
                <w:sz w:val="18"/>
              </w:rPr>
              <w:t xml:space="preserve"> </w:t>
            </w:r>
            <w:r>
              <w:rPr>
                <w:color w:val="003F62"/>
                <w:sz w:val="18"/>
              </w:rPr>
              <w:t>contact</w:t>
            </w:r>
            <w:r>
              <w:rPr>
                <w:color w:val="003F62"/>
                <w:spacing w:val="16"/>
                <w:sz w:val="18"/>
              </w:rPr>
              <w:t xml:space="preserve"> </w:t>
            </w:r>
            <w:r>
              <w:rPr>
                <w:color w:val="003F62"/>
                <w:spacing w:val="-5"/>
                <w:sz w:val="18"/>
              </w:rPr>
              <w:t>the</w:t>
            </w:r>
          </w:p>
          <w:p w14:paraId="60098280" w14:textId="77777777" w:rsidR="0023410F" w:rsidRDefault="001D4F61">
            <w:pPr>
              <w:pStyle w:val="TableParagraph"/>
              <w:spacing w:before="1" w:line="249" w:lineRule="auto"/>
              <w:ind w:left="77"/>
              <w:rPr>
                <w:sz w:val="18"/>
              </w:rPr>
            </w:pPr>
            <w:r>
              <w:rPr>
                <w:color w:val="003F62"/>
                <w:w w:val="105"/>
                <w:sz w:val="18"/>
              </w:rPr>
              <w:t>customer</w:t>
            </w:r>
            <w:r>
              <w:rPr>
                <w:color w:val="003F62"/>
                <w:spacing w:val="-10"/>
                <w:w w:val="105"/>
                <w:sz w:val="18"/>
              </w:rPr>
              <w:t xml:space="preserve"> </w:t>
            </w:r>
            <w:r>
              <w:rPr>
                <w:color w:val="003F62"/>
                <w:w w:val="105"/>
                <w:sz w:val="18"/>
              </w:rPr>
              <w:t>and</w:t>
            </w:r>
            <w:r>
              <w:rPr>
                <w:color w:val="003F62"/>
                <w:spacing w:val="-10"/>
                <w:w w:val="105"/>
                <w:sz w:val="18"/>
              </w:rPr>
              <w:t xml:space="preserve"> </w:t>
            </w:r>
            <w:r>
              <w:rPr>
                <w:color w:val="003F62"/>
                <w:w w:val="105"/>
                <w:sz w:val="18"/>
              </w:rPr>
              <w:t>provide</w:t>
            </w:r>
            <w:r>
              <w:rPr>
                <w:color w:val="003F62"/>
                <w:spacing w:val="-10"/>
                <w:w w:val="105"/>
                <w:sz w:val="18"/>
              </w:rPr>
              <w:t xml:space="preserve"> </w:t>
            </w:r>
            <w:r>
              <w:rPr>
                <w:color w:val="003F62"/>
                <w:w w:val="105"/>
                <w:sz w:val="18"/>
              </w:rPr>
              <w:t>information</w:t>
            </w:r>
            <w:r>
              <w:rPr>
                <w:color w:val="003F62"/>
                <w:spacing w:val="-10"/>
                <w:w w:val="105"/>
                <w:sz w:val="18"/>
              </w:rPr>
              <w:t xml:space="preserve"> </w:t>
            </w:r>
            <w:r>
              <w:rPr>
                <w:color w:val="003F62"/>
                <w:w w:val="105"/>
                <w:sz w:val="18"/>
              </w:rPr>
              <w:t>about</w:t>
            </w:r>
            <w:r>
              <w:rPr>
                <w:color w:val="003F62"/>
                <w:spacing w:val="-10"/>
                <w:w w:val="105"/>
                <w:sz w:val="18"/>
              </w:rPr>
              <w:t xml:space="preserve"> </w:t>
            </w:r>
            <w:r>
              <w:rPr>
                <w:color w:val="003F62"/>
                <w:w w:val="105"/>
                <w:sz w:val="18"/>
              </w:rPr>
              <w:t>help</w:t>
            </w:r>
            <w:r>
              <w:rPr>
                <w:color w:val="003F62"/>
                <w:spacing w:val="-10"/>
                <w:w w:val="105"/>
                <w:sz w:val="18"/>
              </w:rPr>
              <w:t xml:space="preserve"> </w:t>
            </w:r>
            <w:r>
              <w:rPr>
                <w:color w:val="003F62"/>
                <w:w w:val="105"/>
                <w:sz w:val="18"/>
              </w:rPr>
              <w:t>that</w:t>
            </w:r>
            <w:r>
              <w:rPr>
                <w:color w:val="003F62"/>
                <w:spacing w:val="-10"/>
                <w:w w:val="105"/>
                <w:sz w:val="18"/>
              </w:rPr>
              <w:t xml:space="preserve"> </w:t>
            </w:r>
            <w:r>
              <w:rPr>
                <w:color w:val="003F62"/>
                <w:w w:val="105"/>
                <w:sz w:val="18"/>
              </w:rPr>
              <w:t>is</w:t>
            </w:r>
            <w:r>
              <w:rPr>
                <w:color w:val="003F62"/>
                <w:spacing w:val="-10"/>
                <w:w w:val="105"/>
                <w:sz w:val="18"/>
              </w:rPr>
              <w:t xml:space="preserve"> </w:t>
            </w:r>
            <w:r>
              <w:rPr>
                <w:color w:val="003F62"/>
                <w:w w:val="105"/>
                <w:sz w:val="18"/>
              </w:rPr>
              <w:t>available</w:t>
            </w:r>
            <w:r>
              <w:rPr>
                <w:color w:val="003F62"/>
                <w:spacing w:val="-10"/>
                <w:w w:val="105"/>
                <w:sz w:val="18"/>
              </w:rPr>
              <w:t xml:space="preserve"> </w:t>
            </w:r>
            <w:r>
              <w:rPr>
                <w:color w:val="003F62"/>
                <w:w w:val="105"/>
                <w:sz w:val="18"/>
              </w:rPr>
              <w:t>if</w:t>
            </w:r>
            <w:r>
              <w:rPr>
                <w:color w:val="003F62"/>
                <w:spacing w:val="-10"/>
                <w:w w:val="105"/>
                <w:sz w:val="18"/>
              </w:rPr>
              <w:t xml:space="preserve"> </w:t>
            </w:r>
            <w:r>
              <w:rPr>
                <w:color w:val="003F62"/>
                <w:w w:val="105"/>
                <w:sz w:val="18"/>
              </w:rPr>
              <w:t>the</w:t>
            </w:r>
            <w:r>
              <w:rPr>
                <w:color w:val="003F62"/>
                <w:spacing w:val="-10"/>
                <w:w w:val="105"/>
                <w:sz w:val="18"/>
              </w:rPr>
              <w:t xml:space="preserve"> </w:t>
            </w:r>
            <w:r>
              <w:rPr>
                <w:color w:val="003F62"/>
                <w:w w:val="105"/>
                <w:sz w:val="18"/>
              </w:rPr>
              <w:t>customer</w:t>
            </w:r>
            <w:r>
              <w:rPr>
                <w:color w:val="003F62"/>
                <w:spacing w:val="-10"/>
                <w:w w:val="105"/>
                <w:sz w:val="18"/>
              </w:rPr>
              <w:t xml:space="preserve"> </w:t>
            </w:r>
            <w:r>
              <w:rPr>
                <w:color w:val="003F62"/>
                <w:w w:val="105"/>
                <w:sz w:val="18"/>
              </w:rPr>
              <w:t>is experiencing</w:t>
            </w:r>
            <w:r>
              <w:rPr>
                <w:color w:val="003F62"/>
                <w:spacing w:val="-13"/>
                <w:w w:val="105"/>
                <w:sz w:val="18"/>
              </w:rPr>
              <w:t xml:space="preserve"> </w:t>
            </w:r>
            <w:r>
              <w:rPr>
                <w:color w:val="003F62"/>
                <w:w w:val="105"/>
                <w:sz w:val="18"/>
              </w:rPr>
              <w:t>difficulties</w:t>
            </w:r>
            <w:r>
              <w:rPr>
                <w:color w:val="003F62"/>
                <w:spacing w:val="-12"/>
                <w:w w:val="105"/>
                <w:sz w:val="18"/>
              </w:rPr>
              <w:t xml:space="preserve"> </w:t>
            </w:r>
            <w:r>
              <w:rPr>
                <w:color w:val="003F62"/>
                <w:w w:val="105"/>
                <w:sz w:val="18"/>
              </w:rPr>
              <w:t>paying,</w:t>
            </w:r>
            <w:r>
              <w:rPr>
                <w:color w:val="003F62"/>
                <w:spacing w:val="-13"/>
                <w:w w:val="105"/>
                <w:sz w:val="18"/>
              </w:rPr>
              <w:t xml:space="preserve"> </w:t>
            </w:r>
            <w:r>
              <w:rPr>
                <w:color w:val="003F62"/>
                <w:w w:val="105"/>
                <w:sz w:val="18"/>
              </w:rPr>
              <w:t>the</w:t>
            </w:r>
            <w:r>
              <w:rPr>
                <w:color w:val="003F62"/>
                <w:spacing w:val="-12"/>
                <w:w w:val="105"/>
                <w:sz w:val="18"/>
              </w:rPr>
              <w:t xml:space="preserve"> </w:t>
            </w:r>
            <w:r>
              <w:rPr>
                <w:color w:val="003F62"/>
                <w:w w:val="105"/>
                <w:sz w:val="18"/>
              </w:rPr>
              <w:t>customer</w:t>
            </w:r>
            <w:r>
              <w:rPr>
                <w:color w:val="003F62"/>
                <w:spacing w:val="-13"/>
                <w:w w:val="105"/>
                <w:sz w:val="18"/>
              </w:rPr>
              <w:t xml:space="preserve"> </w:t>
            </w:r>
            <w:r>
              <w:rPr>
                <w:color w:val="003F62"/>
                <w:w w:val="105"/>
                <w:sz w:val="18"/>
              </w:rPr>
              <w:t>will</w:t>
            </w:r>
            <w:r>
              <w:rPr>
                <w:color w:val="003F62"/>
                <w:spacing w:val="-12"/>
                <w:w w:val="105"/>
                <w:sz w:val="18"/>
              </w:rPr>
              <w:t xml:space="preserve"> </w:t>
            </w:r>
            <w:r>
              <w:rPr>
                <w:color w:val="003F62"/>
                <w:w w:val="105"/>
                <w:sz w:val="18"/>
              </w:rPr>
              <w:t>be</w:t>
            </w:r>
            <w:r>
              <w:rPr>
                <w:color w:val="003F62"/>
                <w:spacing w:val="-13"/>
                <w:w w:val="105"/>
                <w:sz w:val="18"/>
              </w:rPr>
              <w:t xml:space="preserve"> </w:t>
            </w:r>
            <w:r>
              <w:rPr>
                <w:color w:val="003F62"/>
                <w:w w:val="105"/>
                <w:sz w:val="18"/>
              </w:rPr>
              <w:t>entitled</w:t>
            </w:r>
            <w:r>
              <w:rPr>
                <w:color w:val="003F62"/>
                <w:spacing w:val="-12"/>
                <w:w w:val="105"/>
                <w:sz w:val="18"/>
              </w:rPr>
              <w:t xml:space="preserve"> </w:t>
            </w:r>
            <w:r>
              <w:rPr>
                <w:color w:val="003F62"/>
                <w:w w:val="105"/>
                <w:sz w:val="18"/>
              </w:rPr>
              <w:t>to</w:t>
            </w:r>
            <w:r>
              <w:rPr>
                <w:color w:val="003F62"/>
                <w:spacing w:val="-13"/>
                <w:w w:val="105"/>
                <w:sz w:val="18"/>
              </w:rPr>
              <w:t xml:space="preserve"> </w:t>
            </w:r>
            <w:r>
              <w:rPr>
                <w:color w:val="003F62"/>
                <w:w w:val="105"/>
                <w:sz w:val="18"/>
              </w:rPr>
              <w:t>a</w:t>
            </w:r>
            <w:r>
              <w:rPr>
                <w:color w:val="003F62"/>
                <w:spacing w:val="-12"/>
                <w:w w:val="105"/>
                <w:sz w:val="18"/>
              </w:rPr>
              <w:t xml:space="preserve"> </w:t>
            </w:r>
            <w:r>
              <w:rPr>
                <w:color w:val="003F62"/>
                <w:w w:val="105"/>
                <w:sz w:val="18"/>
              </w:rPr>
              <w:t>GSL</w:t>
            </w:r>
            <w:r>
              <w:rPr>
                <w:color w:val="003F62"/>
                <w:spacing w:val="-12"/>
                <w:w w:val="105"/>
                <w:sz w:val="18"/>
              </w:rPr>
              <w:t xml:space="preserve"> </w:t>
            </w:r>
            <w:r>
              <w:rPr>
                <w:color w:val="003F62"/>
                <w:w w:val="105"/>
                <w:sz w:val="18"/>
              </w:rPr>
              <w:t>rebate</w:t>
            </w:r>
            <w:r>
              <w:rPr>
                <w:color w:val="003F62"/>
                <w:spacing w:val="-13"/>
                <w:w w:val="105"/>
                <w:sz w:val="18"/>
              </w:rPr>
              <w:t xml:space="preserve"> </w:t>
            </w:r>
            <w:r>
              <w:rPr>
                <w:color w:val="003F62"/>
                <w:spacing w:val="-5"/>
                <w:w w:val="105"/>
                <w:sz w:val="18"/>
              </w:rPr>
              <w:t>of</w:t>
            </w:r>
          </w:p>
          <w:p w14:paraId="60098281" w14:textId="77777777" w:rsidR="0023410F" w:rsidRDefault="001D4F61">
            <w:pPr>
              <w:pStyle w:val="TableParagraph"/>
              <w:spacing w:before="2" w:line="206" w:lineRule="exact"/>
              <w:ind w:left="77"/>
              <w:rPr>
                <w:sz w:val="18"/>
              </w:rPr>
            </w:pPr>
            <w:r>
              <w:rPr>
                <w:color w:val="003F62"/>
                <w:spacing w:val="-2"/>
                <w:sz w:val="18"/>
              </w:rPr>
              <w:t>$300.</w:t>
            </w:r>
          </w:p>
        </w:tc>
      </w:tr>
      <w:tr w:rsidR="0023410F" w14:paraId="60098286" w14:textId="77777777">
        <w:trPr>
          <w:trHeight w:val="1340"/>
        </w:trPr>
        <w:tc>
          <w:tcPr>
            <w:tcW w:w="10425" w:type="dxa"/>
            <w:gridSpan w:val="2"/>
            <w:tcBorders>
              <w:top w:val="single" w:sz="18" w:space="0" w:color="96ACC2"/>
              <w:bottom w:val="single" w:sz="18" w:space="0" w:color="96ACC2"/>
            </w:tcBorders>
          </w:tcPr>
          <w:p w14:paraId="60098283" w14:textId="77777777" w:rsidR="0023410F" w:rsidRDefault="001D4F61">
            <w:pPr>
              <w:pStyle w:val="TableParagraph"/>
              <w:spacing w:before="23"/>
              <w:ind w:left="77"/>
              <w:rPr>
                <w:i/>
                <w:sz w:val="18"/>
              </w:rPr>
            </w:pPr>
            <w:r>
              <w:rPr>
                <w:i/>
                <w:color w:val="003F62"/>
                <w:sz w:val="18"/>
              </w:rPr>
              <w:t>The</w:t>
            </w:r>
            <w:r>
              <w:rPr>
                <w:i/>
                <w:color w:val="003F62"/>
                <w:spacing w:val="9"/>
                <w:sz w:val="18"/>
              </w:rPr>
              <w:t xml:space="preserve"> </w:t>
            </w:r>
            <w:r>
              <w:rPr>
                <w:i/>
                <w:color w:val="003F62"/>
                <w:sz w:val="18"/>
              </w:rPr>
              <w:t>following</w:t>
            </w:r>
            <w:r>
              <w:rPr>
                <w:i/>
                <w:color w:val="003F62"/>
                <w:spacing w:val="10"/>
                <w:sz w:val="18"/>
              </w:rPr>
              <w:t xml:space="preserve"> </w:t>
            </w:r>
            <w:r>
              <w:rPr>
                <w:i/>
                <w:color w:val="003F62"/>
                <w:sz w:val="18"/>
              </w:rPr>
              <w:t>exclusions</w:t>
            </w:r>
            <w:r>
              <w:rPr>
                <w:i/>
                <w:color w:val="003F62"/>
                <w:spacing w:val="10"/>
                <w:sz w:val="18"/>
              </w:rPr>
              <w:t xml:space="preserve"> </w:t>
            </w:r>
            <w:r>
              <w:rPr>
                <w:i/>
                <w:color w:val="003F62"/>
                <w:sz w:val="18"/>
              </w:rPr>
              <w:t>apply</w:t>
            </w:r>
            <w:r>
              <w:rPr>
                <w:i/>
                <w:color w:val="003F62"/>
                <w:spacing w:val="10"/>
                <w:sz w:val="18"/>
              </w:rPr>
              <w:t xml:space="preserve"> </w:t>
            </w:r>
            <w:r>
              <w:rPr>
                <w:i/>
                <w:color w:val="003F62"/>
                <w:sz w:val="18"/>
              </w:rPr>
              <w:t>to</w:t>
            </w:r>
            <w:r>
              <w:rPr>
                <w:i/>
                <w:color w:val="003F62"/>
                <w:spacing w:val="10"/>
                <w:sz w:val="18"/>
              </w:rPr>
              <w:t xml:space="preserve"> </w:t>
            </w:r>
            <w:r>
              <w:rPr>
                <w:i/>
                <w:color w:val="003F62"/>
                <w:sz w:val="18"/>
              </w:rPr>
              <w:t>the</w:t>
            </w:r>
            <w:r>
              <w:rPr>
                <w:i/>
                <w:color w:val="003F62"/>
                <w:spacing w:val="10"/>
                <w:sz w:val="18"/>
              </w:rPr>
              <w:t xml:space="preserve"> </w:t>
            </w:r>
            <w:r>
              <w:rPr>
                <w:i/>
                <w:color w:val="003F62"/>
                <w:sz w:val="18"/>
              </w:rPr>
              <w:t>payment</w:t>
            </w:r>
            <w:r>
              <w:rPr>
                <w:i/>
                <w:color w:val="003F62"/>
                <w:spacing w:val="10"/>
                <w:sz w:val="18"/>
              </w:rPr>
              <w:t xml:space="preserve"> </w:t>
            </w:r>
            <w:r>
              <w:rPr>
                <w:i/>
                <w:color w:val="003F62"/>
                <w:sz w:val="18"/>
              </w:rPr>
              <w:t>of</w:t>
            </w:r>
            <w:r>
              <w:rPr>
                <w:i/>
                <w:color w:val="003F62"/>
                <w:spacing w:val="9"/>
                <w:sz w:val="18"/>
              </w:rPr>
              <w:t xml:space="preserve"> </w:t>
            </w:r>
            <w:r>
              <w:rPr>
                <w:i/>
                <w:color w:val="003F62"/>
                <w:sz w:val="18"/>
              </w:rPr>
              <w:t>a</w:t>
            </w:r>
            <w:r>
              <w:rPr>
                <w:i/>
                <w:color w:val="003F62"/>
                <w:spacing w:val="10"/>
                <w:sz w:val="18"/>
              </w:rPr>
              <w:t xml:space="preserve"> </w:t>
            </w:r>
            <w:r>
              <w:rPr>
                <w:i/>
                <w:color w:val="003F62"/>
                <w:sz w:val="18"/>
              </w:rPr>
              <w:t>GSL</w:t>
            </w:r>
            <w:r>
              <w:rPr>
                <w:i/>
                <w:color w:val="003F62"/>
                <w:spacing w:val="10"/>
                <w:sz w:val="18"/>
              </w:rPr>
              <w:t xml:space="preserve"> </w:t>
            </w:r>
            <w:r>
              <w:rPr>
                <w:i/>
                <w:color w:val="003F62"/>
                <w:spacing w:val="-2"/>
                <w:sz w:val="18"/>
              </w:rPr>
              <w:t>rebate:</w:t>
            </w:r>
          </w:p>
          <w:p w14:paraId="60098284" w14:textId="77777777" w:rsidR="0023410F" w:rsidRDefault="001D4F61">
            <w:pPr>
              <w:pStyle w:val="TableParagraph"/>
              <w:numPr>
                <w:ilvl w:val="0"/>
                <w:numId w:val="21"/>
              </w:numPr>
              <w:tabs>
                <w:tab w:val="left" w:pos="437"/>
                <w:tab w:val="left" w:pos="438"/>
              </w:tabs>
              <w:spacing w:before="123" w:line="249" w:lineRule="auto"/>
              <w:ind w:right="659"/>
              <w:rPr>
                <w:i/>
                <w:sz w:val="18"/>
              </w:rPr>
            </w:pPr>
            <w:r>
              <w:rPr>
                <w:i/>
                <w:color w:val="003F62"/>
                <w:sz w:val="18"/>
              </w:rPr>
              <w:t>where</w:t>
            </w:r>
            <w:r>
              <w:rPr>
                <w:i/>
                <w:color w:val="003F62"/>
                <w:spacing w:val="13"/>
                <w:sz w:val="18"/>
              </w:rPr>
              <w:t xml:space="preserve"> </w:t>
            </w:r>
            <w:r>
              <w:rPr>
                <w:i/>
                <w:color w:val="003F62"/>
                <w:sz w:val="18"/>
              </w:rPr>
              <w:t>a</w:t>
            </w:r>
            <w:r>
              <w:rPr>
                <w:i/>
                <w:color w:val="003F62"/>
                <w:spacing w:val="13"/>
                <w:sz w:val="18"/>
              </w:rPr>
              <w:t xml:space="preserve"> </w:t>
            </w:r>
            <w:r>
              <w:rPr>
                <w:i/>
                <w:color w:val="003F62"/>
                <w:sz w:val="18"/>
              </w:rPr>
              <w:t>property</w:t>
            </w:r>
            <w:r>
              <w:rPr>
                <w:i/>
                <w:color w:val="003F62"/>
                <w:spacing w:val="13"/>
                <w:sz w:val="18"/>
              </w:rPr>
              <w:t xml:space="preserve"> </w:t>
            </w:r>
            <w:r>
              <w:rPr>
                <w:i/>
                <w:color w:val="003F62"/>
                <w:sz w:val="18"/>
              </w:rPr>
              <w:t>or</w:t>
            </w:r>
            <w:r>
              <w:rPr>
                <w:i/>
                <w:color w:val="003F62"/>
                <w:spacing w:val="13"/>
                <w:sz w:val="18"/>
              </w:rPr>
              <w:t xml:space="preserve"> </w:t>
            </w:r>
            <w:r>
              <w:rPr>
                <w:i/>
                <w:color w:val="003F62"/>
                <w:sz w:val="18"/>
              </w:rPr>
              <w:t>house</w:t>
            </w:r>
            <w:r>
              <w:rPr>
                <w:i/>
                <w:color w:val="003F62"/>
                <w:spacing w:val="13"/>
                <w:sz w:val="18"/>
              </w:rPr>
              <w:t xml:space="preserve"> </w:t>
            </w:r>
            <w:r>
              <w:rPr>
                <w:i/>
                <w:color w:val="003F62"/>
                <w:sz w:val="18"/>
              </w:rPr>
              <w:t>is</w:t>
            </w:r>
            <w:r>
              <w:rPr>
                <w:i/>
                <w:color w:val="003F62"/>
                <w:spacing w:val="13"/>
                <w:sz w:val="18"/>
              </w:rPr>
              <w:t xml:space="preserve"> </w:t>
            </w:r>
            <w:r>
              <w:rPr>
                <w:i/>
                <w:color w:val="003F62"/>
                <w:sz w:val="18"/>
              </w:rPr>
              <w:t>occupied</w:t>
            </w:r>
            <w:r>
              <w:rPr>
                <w:i/>
                <w:color w:val="003F62"/>
                <w:spacing w:val="13"/>
                <w:sz w:val="18"/>
              </w:rPr>
              <w:t xml:space="preserve"> </w:t>
            </w:r>
            <w:r>
              <w:rPr>
                <w:i/>
                <w:color w:val="003F62"/>
                <w:sz w:val="18"/>
              </w:rPr>
              <w:t>by</w:t>
            </w:r>
            <w:r>
              <w:rPr>
                <w:i/>
                <w:color w:val="003F62"/>
                <w:spacing w:val="13"/>
                <w:sz w:val="18"/>
              </w:rPr>
              <w:t xml:space="preserve"> </w:t>
            </w:r>
            <w:r>
              <w:rPr>
                <w:i/>
                <w:color w:val="003F62"/>
                <w:sz w:val="18"/>
              </w:rPr>
              <w:t>a</w:t>
            </w:r>
            <w:r>
              <w:rPr>
                <w:i/>
                <w:color w:val="003F62"/>
                <w:spacing w:val="13"/>
                <w:sz w:val="18"/>
              </w:rPr>
              <w:t xml:space="preserve"> </w:t>
            </w:r>
            <w:r>
              <w:rPr>
                <w:i/>
                <w:color w:val="003F62"/>
                <w:sz w:val="18"/>
              </w:rPr>
              <w:t>tenant</w:t>
            </w:r>
            <w:r>
              <w:rPr>
                <w:i/>
                <w:color w:val="003F62"/>
                <w:spacing w:val="13"/>
                <w:sz w:val="18"/>
              </w:rPr>
              <w:t xml:space="preserve"> </w:t>
            </w:r>
            <w:r>
              <w:rPr>
                <w:i/>
                <w:color w:val="003F62"/>
                <w:sz w:val="18"/>
              </w:rPr>
              <w:t>and</w:t>
            </w:r>
            <w:r>
              <w:rPr>
                <w:i/>
                <w:color w:val="003F62"/>
                <w:spacing w:val="13"/>
                <w:sz w:val="18"/>
              </w:rPr>
              <w:t xml:space="preserve"> </w:t>
            </w:r>
            <w:r>
              <w:rPr>
                <w:i/>
                <w:color w:val="003F62"/>
                <w:sz w:val="18"/>
              </w:rPr>
              <w:t>the</w:t>
            </w:r>
            <w:r>
              <w:rPr>
                <w:i/>
                <w:color w:val="003F62"/>
                <w:spacing w:val="13"/>
                <w:sz w:val="18"/>
              </w:rPr>
              <w:t xml:space="preserve"> </w:t>
            </w:r>
            <w:r>
              <w:rPr>
                <w:i/>
                <w:color w:val="003F62"/>
                <w:sz w:val="18"/>
              </w:rPr>
              <w:t>tenant</w:t>
            </w:r>
            <w:r>
              <w:rPr>
                <w:i/>
                <w:color w:val="003F62"/>
                <w:spacing w:val="13"/>
                <w:sz w:val="18"/>
              </w:rPr>
              <w:t xml:space="preserve"> </w:t>
            </w:r>
            <w:r>
              <w:rPr>
                <w:i/>
                <w:color w:val="003F62"/>
                <w:sz w:val="18"/>
              </w:rPr>
              <w:t>is</w:t>
            </w:r>
            <w:r>
              <w:rPr>
                <w:i/>
                <w:color w:val="003F62"/>
                <w:spacing w:val="13"/>
                <w:sz w:val="18"/>
              </w:rPr>
              <w:t xml:space="preserve"> </w:t>
            </w:r>
            <w:r>
              <w:rPr>
                <w:i/>
                <w:color w:val="003F62"/>
                <w:sz w:val="18"/>
              </w:rPr>
              <w:t>a</w:t>
            </w:r>
            <w:r>
              <w:rPr>
                <w:i/>
                <w:color w:val="003F62"/>
                <w:spacing w:val="13"/>
                <w:sz w:val="18"/>
              </w:rPr>
              <w:t xml:space="preserve"> </w:t>
            </w:r>
            <w:r>
              <w:rPr>
                <w:i/>
                <w:color w:val="003F62"/>
                <w:sz w:val="18"/>
              </w:rPr>
              <w:t>customer,</w:t>
            </w:r>
            <w:r>
              <w:rPr>
                <w:i/>
                <w:color w:val="003F62"/>
                <w:spacing w:val="13"/>
                <w:sz w:val="18"/>
              </w:rPr>
              <w:t xml:space="preserve"> </w:t>
            </w:r>
            <w:r>
              <w:rPr>
                <w:i/>
                <w:color w:val="003F62"/>
                <w:sz w:val="18"/>
              </w:rPr>
              <w:t>only</w:t>
            </w:r>
            <w:r>
              <w:rPr>
                <w:i/>
                <w:color w:val="003F62"/>
                <w:spacing w:val="13"/>
                <w:sz w:val="18"/>
              </w:rPr>
              <w:t xml:space="preserve"> </w:t>
            </w:r>
            <w:r>
              <w:rPr>
                <w:i/>
                <w:color w:val="003F62"/>
                <w:sz w:val="18"/>
              </w:rPr>
              <w:t>the</w:t>
            </w:r>
            <w:r>
              <w:rPr>
                <w:i/>
                <w:color w:val="003F62"/>
                <w:spacing w:val="13"/>
                <w:sz w:val="18"/>
              </w:rPr>
              <w:t xml:space="preserve"> </w:t>
            </w:r>
            <w:r>
              <w:rPr>
                <w:i/>
                <w:color w:val="003F62"/>
                <w:sz w:val="18"/>
              </w:rPr>
              <w:t>tenant’s</w:t>
            </w:r>
            <w:r>
              <w:rPr>
                <w:i/>
                <w:color w:val="003F62"/>
                <w:spacing w:val="13"/>
                <w:sz w:val="18"/>
              </w:rPr>
              <w:t xml:space="preserve"> </w:t>
            </w:r>
            <w:r>
              <w:rPr>
                <w:i/>
                <w:color w:val="003F62"/>
                <w:sz w:val="18"/>
              </w:rPr>
              <w:t>account</w:t>
            </w:r>
            <w:r>
              <w:rPr>
                <w:i/>
                <w:color w:val="003F62"/>
                <w:spacing w:val="13"/>
                <w:sz w:val="18"/>
              </w:rPr>
              <w:t xml:space="preserve"> </w:t>
            </w:r>
            <w:r>
              <w:rPr>
                <w:i/>
                <w:color w:val="003F62"/>
                <w:sz w:val="18"/>
              </w:rPr>
              <w:t>will</w:t>
            </w:r>
            <w:r>
              <w:rPr>
                <w:i/>
                <w:color w:val="003F62"/>
                <w:spacing w:val="13"/>
                <w:sz w:val="18"/>
              </w:rPr>
              <w:t xml:space="preserve"> </w:t>
            </w:r>
            <w:r>
              <w:rPr>
                <w:i/>
                <w:color w:val="003F62"/>
                <w:sz w:val="18"/>
              </w:rPr>
              <w:t>be credited for the failure to meet a guaranteed service level;</w:t>
            </w:r>
          </w:p>
          <w:p w14:paraId="60098285" w14:textId="77777777" w:rsidR="0023410F" w:rsidRDefault="001D4F61">
            <w:pPr>
              <w:pStyle w:val="TableParagraph"/>
              <w:numPr>
                <w:ilvl w:val="0"/>
                <w:numId w:val="21"/>
              </w:numPr>
              <w:tabs>
                <w:tab w:val="left" w:pos="437"/>
                <w:tab w:val="left" w:pos="438"/>
              </w:tabs>
              <w:spacing w:before="112" w:line="210" w:lineRule="atLeast"/>
              <w:ind w:right="44"/>
              <w:rPr>
                <w:i/>
                <w:sz w:val="18"/>
              </w:rPr>
            </w:pPr>
            <w:r>
              <w:rPr>
                <w:i/>
                <w:color w:val="003F62"/>
                <w:w w:val="105"/>
                <w:sz w:val="18"/>
              </w:rPr>
              <w:t>Wannon</w:t>
            </w:r>
            <w:r>
              <w:rPr>
                <w:i/>
                <w:color w:val="003F62"/>
                <w:spacing w:val="-14"/>
                <w:w w:val="105"/>
                <w:sz w:val="18"/>
              </w:rPr>
              <w:t xml:space="preserve"> </w:t>
            </w:r>
            <w:r>
              <w:rPr>
                <w:i/>
                <w:color w:val="003F62"/>
                <w:w w:val="105"/>
                <w:sz w:val="18"/>
              </w:rPr>
              <w:t>Water</w:t>
            </w:r>
            <w:r>
              <w:rPr>
                <w:i/>
                <w:color w:val="003F62"/>
                <w:spacing w:val="-13"/>
                <w:w w:val="105"/>
                <w:sz w:val="18"/>
              </w:rPr>
              <w:t xml:space="preserve"> </w:t>
            </w:r>
            <w:r>
              <w:rPr>
                <w:i/>
                <w:color w:val="003F62"/>
                <w:w w:val="105"/>
                <w:sz w:val="18"/>
              </w:rPr>
              <w:t>will</w:t>
            </w:r>
            <w:r>
              <w:rPr>
                <w:i/>
                <w:color w:val="003F62"/>
                <w:spacing w:val="-13"/>
                <w:w w:val="105"/>
                <w:sz w:val="18"/>
              </w:rPr>
              <w:t xml:space="preserve"> </w:t>
            </w:r>
            <w:r>
              <w:rPr>
                <w:i/>
                <w:color w:val="003F62"/>
                <w:w w:val="105"/>
                <w:sz w:val="18"/>
              </w:rPr>
              <w:t>not</w:t>
            </w:r>
            <w:r>
              <w:rPr>
                <w:i/>
                <w:color w:val="003F62"/>
                <w:spacing w:val="-13"/>
                <w:w w:val="105"/>
                <w:sz w:val="18"/>
              </w:rPr>
              <w:t xml:space="preserve"> </w:t>
            </w:r>
            <w:r>
              <w:rPr>
                <w:i/>
                <w:color w:val="003F62"/>
                <w:w w:val="105"/>
                <w:sz w:val="18"/>
              </w:rPr>
              <w:t>apply</w:t>
            </w:r>
            <w:r>
              <w:rPr>
                <w:i/>
                <w:color w:val="003F62"/>
                <w:spacing w:val="-13"/>
                <w:w w:val="105"/>
                <w:sz w:val="18"/>
              </w:rPr>
              <w:t xml:space="preserve"> </w:t>
            </w:r>
            <w:r>
              <w:rPr>
                <w:i/>
                <w:color w:val="003F62"/>
                <w:w w:val="105"/>
                <w:sz w:val="18"/>
              </w:rPr>
              <w:t>a</w:t>
            </w:r>
            <w:r>
              <w:rPr>
                <w:i/>
                <w:color w:val="003F62"/>
                <w:spacing w:val="-13"/>
                <w:w w:val="105"/>
                <w:sz w:val="18"/>
              </w:rPr>
              <w:t xml:space="preserve"> </w:t>
            </w:r>
            <w:r>
              <w:rPr>
                <w:i/>
                <w:color w:val="003F62"/>
                <w:w w:val="105"/>
                <w:sz w:val="18"/>
              </w:rPr>
              <w:t>GSL</w:t>
            </w:r>
            <w:r>
              <w:rPr>
                <w:i/>
                <w:color w:val="003F62"/>
                <w:spacing w:val="-13"/>
                <w:w w:val="105"/>
                <w:sz w:val="18"/>
              </w:rPr>
              <w:t xml:space="preserve"> </w:t>
            </w:r>
            <w:r>
              <w:rPr>
                <w:i/>
                <w:color w:val="003F62"/>
                <w:w w:val="105"/>
                <w:sz w:val="18"/>
              </w:rPr>
              <w:t>rebate</w:t>
            </w:r>
            <w:r>
              <w:rPr>
                <w:i/>
                <w:color w:val="003F62"/>
                <w:spacing w:val="-14"/>
                <w:w w:val="105"/>
                <w:sz w:val="18"/>
              </w:rPr>
              <w:t xml:space="preserve"> </w:t>
            </w:r>
            <w:r>
              <w:rPr>
                <w:i/>
                <w:color w:val="003F62"/>
                <w:w w:val="105"/>
                <w:sz w:val="18"/>
              </w:rPr>
              <w:t>for</w:t>
            </w:r>
            <w:r>
              <w:rPr>
                <w:i/>
                <w:color w:val="003F62"/>
                <w:spacing w:val="-13"/>
                <w:w w:val="105"/>
                <w:sz w:val="18"/>
              </w:rPr>
              <w:t xml:space="preserve"> </w:t>
            </w:r>
            <w:r>
              <w:rPr>
                <w:i/>
                <w:color w:val="003F62"/>
                <w:w w:val="105"/>
                <w:sz w:val="18"/>
              </w:rPr>
              <w:t>failure</w:t>
            </w:r>
            <w:r>
              <w:rPr>
                <w:i/>
                <w:color w:val="003F62"/>
                <w:spacing w:val="-13"/>
                <w:w w:val="105"/>
                <w:sz w:val="18"/>
              </w:rPr>
              <w:t xml:space="preserve"> </w:t>
            </w:r>
            <w:r>
              <w:rPr>
                <w:i/>
                <w:color w:val="003F62"/>
                <w:w w:val="105"/>
                <w:sz w:val="18"/>
              </w:rPr>
              <w:t>to</w:t>
            </w:r>
            <w:r>
              <w:rPr>
                <w:i/>
                <w:color w:val="003F62"/>
                <w:spacing w:val="-13"/>
                <w:w w:val="105"/>
                <w:sz w:val="18"/>
              </w:rPr>
              <w:t xml:space="preserve"> </w:t>
            </w:r>
            <w:r>
              <w:rPr>
                <w:i/>
                <w:color w:val="003F62"/>
                <w:w w:val="105"/>
                <w:sz w:val="18"/>
              </w:rPr>
              <w:t>meet</w:t>
            </w:r>
            <w:r>
              <w:rPr>
                <w:i/>
                <w:color w:val="003F62"/>
                <w:spacing w:val="-13"/>
                <w:w w:val="105"/>
                <w:sz w:val="18"/>
              </w:rPr>
              <w:t xml:space="preserve"> </w:t>
            </w:r>
            <w:r>
              <w:rPr>
                <w:i/>
                <w:color w:val="003F62"/>
                <w:w w:val="105"/>
                <w:sz w:val="18"/>
              </w:rPr>
              <w:t>a</w:t>
            </w:r>
            <w:r>
              <w:rPr>
                <w:i/>
                <w:color w:val="003F62"/>
                <w:spacing w:val="-13"/>
                <w:w w:val="105"/>
                <w:sz w:val="18"/>
              </w:rPr>
              <w:t xml:space="preserve"> </w:t>
            </w:r>
            <w:r>
              <w:rPr>
                <w:i/>
                <w:color w:val="003F62"/>
                <w:w w:val="105"/>
                <w:sz w:val="18"/>
              </w:rPr>
              <w:t>GSL</w:t>
            </w:r>
            <w:r>
              <w:rPr>
                <w:i/>
                <w:color w:val="003F62"/>
                <w:spacing w:val="-13"/>
                <w:w w:val="105"/>
                <w:sz w:val="18"/>
              </w:rPr>
              <w:t xml:space="preserve"> </w:t>
            </w:r>
            <w:r>
              <w:rPr>
                <w:i/>
                <w:color w:val="003F62"/>
                <w:w w:val="105"/>
                <w:sz w:val="18"/>
              </w:rPr>
              <w:t>if</w:t>
            </w:r>
            <w:r>
              <w:rPr>
                <w:i/>
                <w:color w:val="003F62"/>
                <w:spacing w:val="-13"/>
                <w:w w:val="105"/>
                <w:sz w:val="18"/>
              </w:rPr>
              <w:t xml:space="preserve"> </w:t>
            </w:r>
            <w:r>
              <w:rPr>
                <w:i/>
                <w:color w:val="003F62"/>
                <w:w w:val="105"/>
                <w:sz w:val="18"/>
              </w:rPr>
              <w:t>an</w:t>
            </w:r>
            <w:r>
              <w:rPr>
                <w:i/>
                <w:color w:val="003F62"/>
                <w:spacing w:val="-14"/>
                <w:w w:val="105"/>
                <w:sz w:val="18"/>
              </w:rPr>
              <w:t xml:space="preserve"> </w:t>
            </w:r>
            <w:r>
              <w:rPr>
                <w:i/>
                <w:color w:val="003F62"/>
                <w:w w:val="105"/>
                <w:sz w:val="18"/>
              </w:rPr>
              <w:t>event</w:t>
            </w:r>
            <w:r>
              <w:rPr>
                <w:i/>
                <w:color w:val="003F62"/>
                <w:spacing w:val="-13"/>
                <w:w w:val="105"/>
                <w:sz w:val="18"/>
              </w:rPr>
              <w:t xml:space="preserve"> </w:t>
            </w:r>
            <w:r>
              <w:rPr>
                <w:i/>
                <w:color w:val="003F62"/>
                <w:w w:val="105"/>
                <w:sz w:val="18"/>
              </w:rPr>
              <w:t>is</w:t>
            </w:r>
            <w:r>
              <w:rPr>
                <w:i/>
                <w:color w:val="003F62"/>
                <w:spacing w:val="-13"/>
                <w:w w:val="105"/>
                <w:sz w:val="18"/>
              </w:rPr>
              <w:t xml:space="preserve"> </w:t>
            </w:r>
            <w:r>
              <w:rPr>
                <w:i/>
                <w:color w:val="003F62"/>
                <w:w w:val="105"/>
                <w:sz w:val="18"/>
              </w:rPr>
              <w:t>caused</w:t>
            </w:r>
            <w:r>
              <w:rPr>
                <w:i/>
                <w:color w:val="003F62"/>
                <w:spacing w:val="-13"/>
                <w:w w:val="105"/>
                <w:sz w:val="18"/>
              </w:rPr>
              <w:t xml:space="preserve"> </w:t>
            </w:r>
            <w:r>
              <w:rPr>
                <w:i/>
                <w:color w:val="003F62"/>
                <w:w w:val="105"/>
                <w:sz w:val="18"/>
              </w:rPr>
              <w:t>by,</w:t>
            </w:r>
            <w:r>
              <w:rPr>
                <w:i/>
                <w:color w:val="003F62"/>
                <w:spacing w:val="-13"/>
                <w:w w:val="105"/>
                <w:sz w:val="18"/>
              </w:rPr>
              <w:t xml:space="preserve"> </w:t>
            </w:r>
            <w:r>
              <w:rPr>
                <w:i/>
                <w:color w:val="003F62"/>
                <w:w w:val="105"/>
                <w:sz w:val="18"/>
              </w:rPr>
              <w:t>or</w:t>
            </w:r>
            <w:r>
              <w:rPr>
                <w:i/>
                <w:color w:val="003F62"/>
                <w:spacing w:val="-13"/>
                <w:w w:val="105"/>
                <w:sz w:val="18"/>
              </w:rPr>
              <w:t xml:space="preserve"> </w:t>
            </w:r>
            <w:r>
              <w:rPr>
                <w:i/>
                <w:color w:val="003F62"/>
                <w:w w:val="105"/>
                <w:sz w:val="18"/>
              </w:rPr>
              <w:t>is</w:t>
            </w:r>
            <w:r>
              <w:rPr>
                <w:i/>
                <w:color w:val="003F62"/>
                <w:spacing w:val="-13"/>
                <w:w w:val="105"/>
                <w:sz w:val="18"/>
              </w:rPr>
              <w:t xml:space="preserve"> </w:t>
            </w:r>
            <w:r>
              <w:rPr>
                <w:i/>
                <w:color w:val="003F62"/>
                <w:w w:val="105"/>
                <w:sz w:val="18"/>
              </w:rPr>
              <w:t>the</w:t>
            </w:r>
            <w:r>
              <w:rPr>
                <w:i/>
                <w:color w:val="003F62"/>
                <w:spacing w:val="-13"/>
                <w:w w:val="105"/>
                <w:sz w:val="18"/>
              </w:rPr>
              <w:t xml:space="preserve"> </w:t>
            </w:r>
            <w:r>
              <w:rPr>
                <w:i/>
                <w:color w:val="003F62"/>
                <w:w w:val="105"/>
                <w:sz w:val="18"/>
              </w:rPr>
              <w:t>responsibility</w:t>
            </w:r>
            <w:r>
              <w:rPr>
                <w:i/>
                <w:color w:val="003F62"/>
                <w:spacing w:val="-14"/>
                <w:w w:val="105"/>
                <w:sz w:val="18"/>
              </w:rPr>
              <w:t xml:space="preserve"> </w:t>
            </w:r>
            <w:r>
              <w:rPr>
                <w:i/>
                <w:color w:val="003F62"/>
                <w:w w:val="105"/>
                <w:sz w:val="18"/>
              </w:rPr>
              <w:t>of,</w:t>
            </w:r>
            <w:r>
              <w:rPr>
                <w:i/>
                <w:color w:val="003F62"/>
                <w:spacing w:val="-13"/>
                <w:w w:val="105"/>
                <w:sz w:val="18"/>
              </w:rPr>
              <w:t xml:space="preserve"> </w:t>
            </w:r>
            <w:r>
              <w:rPr>
                <w:i/>
                <w:color w:val="003F62"/>
                <w:w w:val="105"/>
                <w:sz w:val="18"/>
              </w:rPr>
              <w:t>the customer or a third party.</w:t>
            </w:r>
          </w:p>
        </w:tc>
      </w:tr>
    </w:tbl>
    <w:p w14:paraId="60098287" w14:textId="77777777" w:rsidR="0023410F" w:rsidRDefault="001D4F61">
      <w:pPr>
        <w:spacing w:before="172"/>
        <w:ind w:left="360"/>
        <w:rPr>
          <w:b/>
          <w:sz w:val="32"/>
        </w:rPr>
      </w:pPr>
      <w:r>
        <w:rPr>
          <w:b/>
          <w:color w:val="003F62"/>
          <w:spacing w:val="-2"/>
          <w:sz w:val="32"/>
        </w:rPr>
        <w:t>PREMO</w:t>
      </w:r>
      <w:r>
        <w:rPr>
          <w:b/>
          <w:color w:val="003F62"/>
          <w:spacing w:val="-16"/>
          <w:sz w:val="32"/>
        </w:rPr>
        <w:t xml:space="preserve"> </w:t>
      </w:r>
      <w:r>
        <w:rPr>
          <w:b/>
          <w:color w:val="003F62"/>
          <w:spacing w:val="-2"/>
          <w:sz w:val="32"/>
        </w:rPr>
        <w:t>summary</w:t>
      </w:r>
      <w:r>
        <w:rPr>
          <w:b/>
          <w:color w:val="003F62"/>
          <w:spacing w:val="-16"/>
          <w:sz w:val="32"/>
        </w:rPr>
        <w:t xml:space="preserve"> </w:t>
      </w:r>
      <w:r>
        <w:rPr>
          <w:b/>
          <w:color w:val="003F62"/>
          <w:spacing w:val="-2"/>
          <w:sz w:val="32"/>
        </w:rPr>
        <w:t>-</w:t>
      </w:r>
      <w:r>
        <w:rPr>
          <w:b/>
          <w:color w:val="003F62"/>
          <w:spacing w:val="-16"/>
          <w:sz w:val="32"/>
        </w:rPr>
        <w:t xml:space="preserve"> </w:t>
      </w:r>
      <w:r>
        <w:rPr>
          <w:b/>
          <w:color w:val="003F62"/>
          <w:spacing w:val="-2"/>
          <w:sz w:val="32"/>
        </w:rPr>
        <w:t>Outcomes</w:t>
      </w:r>
    </w:p>
    <w:p w14:paraId="60098288" w14:textId="77777777" w:rsidR="0023410F" w:rsidRDefault="0023410F">
      <w:pPr>
        <w:pStyle w:val="BodyText"/>
        <w:spacing w:before="4"/>
        <w:rPr>
          <w:b/>
          <w:sz w:val="12"/>
        </w:rPr>
      </w:pPr>
    </w:p>
    <w:tbl>
      <w:tblPr>
        <w:tblW w:w="0" w:type="auto"/>
        <w:tblInd w:w="3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431"/>
        <w:gridCol w:w="907"/>
        <w:gridCol w:w="7179"/>
      </w:tblGrid>
      <w:tr w:rsidR="0023410F" w14:paraId="6009828C" w14:textId="77777777">
        <w:trPr>
          <w:trHeight w:val="455"/>
        </w:trPr>
        <w:tc>
          <w:tcPr>
            <w:tcW w:w="2431" w:type="dxa"/>
            <w:shd w:val="clear" w:color="auto" w:fill="003F62"/>
          </w:tcPr>
          <w:p w14:paraId="60098289" w14:textId="77777777" w:rsidR="0023410F" w:rsidRDefault="001D4F61">
            <w:pPr>
              <w:pStyle w:val="TableParagraph"/>
              <w:spacing w:before="132"/>
              <w:ind w:left="142"/>
              <w:rPr>
                <w:b/>
                <w:sz w:val="24"/>
              </w:rPr>
            </w:pPr>
            <w:r>
              <w:rPr>
                <w:b/>
                <w:color w:val="FFFFFF"/>
                <w:spacing w:val="-2"/>
                <w:sz w:val="24"/>
              </w:rPr>
              <w:t>Aspect</w:t>
            </w:r>
          </w:p>
        </w:tc>
        <w:tc>
          <w:tcPr>
            <w:tcW w:w="907" w:type="dxa"/>
            <w:shd w:val="clear" w:color="auto" w:fill="003F62"/>
          </w:tcPr>
          <w:p w14:paraId="6009828A" w14:textId="77777777" w:rsidR="0023410F" w:rsidRDefault="001D4F61">
            <w:pPr>
              <w:pStyle w:val="TableParagraph"/>
              <w:spacing w:before="132"/>
              <w:ind w:left="102" w:right="62"/>
              <w:jc w:val="center"/>
              <w:rPr>
                <w:b/>
                <w:sz w:val="24"/>
              </w:rPr>
            </w:pPr>
            <w:r>
              <w:rPr>
                <w:b/>
                <w:color w:val="FFFFFF"/>
                <w:spacing w:val="-2"/>
                <w:sz w:val="24"/>
              </w:rPr>
              <w:t>Score</w:t>
            </w:r>
          </w:p>
        </w:tc>
        <w:tc>
          <w:tcPr>
            <w:tcW w:w="7179" w:type="dxa"/>
            <w:shd w:val="clear" w:color="auto" w:fill="003F62"/>
          </w:tcPr>
          <w:p w14:paraId="6009828B" w14:textId="77777777" w:rsidR="0023410F" w:rsidRDefault="001D4F61">
            <w:pPr>
              <w:pStyle w:val="TableParagraph"/>
              <w:spacing w:before="132"/>
              <w:ind w:left="3020" w:right="2981"/>
              <w:jc w:val="center"/>
              <w:rPr>
                <w:b/>
                <w:sz w:val="24"/>
              </w:rPr>
            </w:pPr>
            <w:r>
              <w:rPr>
                <w:b/>
                <w:color w:val="FFFFFF"/>
                <w:spacing w:val="-2"/>
                <w:sz w:val="24"/>
              </w:rPr>
              <w:t>Comment</w:t>
            </w:r>
          </w:p>
        </w:tc>
      </w:tr>
      <w:tr w:rsidR="0023410F" w14:paraId="60098291" w14:textId="77777777">
        <w:trPr>
          <w:trHeight w:val="1417"/>
        </w:trPr>
        <w:tc>
          <w:tcPr>
            <w:tcW w:w="2431" w:type="dxa"/>
            <w:tcBorders>
              <w:left w:val="nil"/>
              <w:bottom w:val="single" w:sz="8" w:space="0" w:color="003F62"/>
              <w:right w:val="single" w:sz="8" w:space="0" w:color="FFFFFF"/>
            </w:tcBorders>
          </w:tcPr>
          <w:p w14:paraId="6009828D" w14:textId="77777777" w:rsidR="0023410F" w:rsidRDefault="001D4F61">
            <w:pPr>
              <w:pStyle w:val="TableParagraph"/>
              <w:spacing w:before="63" w:line="249" w:lineRule="auto"/>
              <w:ind w:left="155" w:right="210"/>
              <w:rPr>
                <w:sz w:val="18"/>
              </w:rPr>
            </w:pPr>
            <w:r>
              <w:rPr>
                <w:color w:val="003F62"/>
                <w:w w:val="105"/>
                <w:sz w:val="18"/>
              </w:rPr>
              <w:t>Has the business provided evidence that the outcomes proposed have</w:t>
            </w:r>
            <w:r>
              <w:rPr>
                <w:color w:val="003F62"/>
                <w:spacing w:val="-6"/>
                <w:w w:val="105"/>
                <w:sz w:val="18"/>
              </w:rPr>
              <w:t xml:space="preserve"> </w:t>
            </w:r>
            <w:r>
              <w:rPr>
                <w:color w:val="003F62"/>
                <w:w w:val="105"/>
                <w:sz w:val="18"/>
              </w:rPr>
              <w:t>taken</w:t>
            </w:r>
            <w:r>
              <w:rPr>
                <w:color w:val="003F62"/>
                <w:spacing w:val="-6"/>
                <w:w w:val="105"/>
                <w:sz w:val="18"/>
              </w:rPr>
              <w:t xml:space="preserve"> </w:t>
            </w:r>
            <w:r>
              <w:rPr>
                <w:color w:val="003F62"/>
                <w:w w:val="105"/>
                <w:sz w:val="18"/>
              </w:rPr>
              <w:t>into</w:t>
            </w:r>
            <w:r>
              <w:rPr>
                <w:color w:val="003F62"/>
                <w:spacing w:val="-6"/>
                <w:w w:val="105"/>
                <w:sz w:val="18"/>
              </w:rPr>
              <w:t xml:space="preserve"> </w:t>
            </w:r>
            <w:r>
              <w:rPr>
                <w:color w:val="003F62"/>
                <w:w w:val="105"/>
                <w:sz w:val="18"/>
              </w:rPr>
              <w:t>account the</w:t>
            </w:r>
            <w:r>
              <w:rPr>
                <w:color w:val="003F62"/>
                <w:spacing w:val="-14"/>
                <w:w w:val="105"/>
                <w:sz w:val="18"/>
              </w:rPr>
              <w:t xml:space="preserve"> </w:t>
            </w:r>
            <w:r>
              <w:rPr>
                <w:color w:val="003F62"/>
                <w:w w:val="105"/>
                <w:sz w:val="18"/>
              </w:rPr>
              <w:t>views,</w:t>
            </w:r>
            <w:r>
              <w:rPr>
                <w:color w:val="003F62"/>
                <w:spacing w:val="-13"/>
                <w:w w:val="105"/>
                <w:sz w:val="18"/>
              </w:rPr>
              <w:t xml:space="preserve"> </w:t>
            </w:r>
            <w:r>
              <w:rPr>
                <w:color w:val="003F62"/>
                <w:w w:val="105"/>
                <w:sz w:val="18"/>
              </w:rPr>
              <w:t>concerns</w:t>
            </w:r>
            <w:r>
              <w:rPr>
                <w:color w:val="003F62"/>
                <w:spacing w:val="-13"/>
                <w:w w:val="105"/>
                <w:sz w:val="18"/>
              </w:rPr>
              <w:t xml:space="preserve"> </w:t>
            </w:r>
            <w:r>
              <w:rPr>
                <w:color w:val="003F62"/>
                <w:w w:val="105"/>
                <w:sz w:val="18"/>
              </w:rPr>
              <w:t>and priorities</w:t>
            </w:r>
            <w:r>
              <w:rPr>
                <w:color w:val="003F62"/>
                <w:spacing w:val="10"/>
                <w:w w:val="105"/>
                <w:sz w:val="18"/>
              </w:rPr>
              <w:t xml:space="preserve"> </w:t>
            </w:r>
            <w:r>
              <w:rPr>
                <w:color w:val="003F62"/>
                <w:w w:val="105"/>
                <w:sz w:val="18"/>
              </w:rPr>
              <w:t>of</w:t>
            </w:r>
            <w:r>
              <w:rPr>
                <w:color w:val="003F62"/>
                <w:spacing w:val="10"/>
                <w:w w:val="105"/>
                <w:sz w:val="18"/>
              </w:rPr>
              <w:t xml:space="preserve"> </w:t>
            </w:r>
            <w:r>
              <w:rPr>
                <w:color w:val="003F62"/>
                <w:spacing w:val="-2"/>
                <w:w w:val="105"/>
                <w:sz w:val="18"/>
              </w:rPr>
              <w:t>customers?</w:t>
            </w:r>
          </w:p>
        </w:tc>
        <w:tc>
          <w:tcPr>
            <w:tcW w:w="907" w:type="dxa"/>
            <w:tcBorders>
              <w:left w:val="single" w:sz="8" w:space="0" w:color="FFFFFF"/>
              <w:bottom w:val="single" w:sz="8" w:space="0" w:color="003F62"/>
              <w:right w:val="single" w:sz="8" w:space="0" w:color="FFFFFF"/>
            </w:tcBorders>
            <w:shd w:val="clear" w:color="auto" w:fill="C2E7EF"/>
          </w:tcPr>
          <w:p w14:paraId="6009828E" w14:textId="77777777" w:rsidR="0023410F" w:rsidRDefault="001D4F61">
            <w:pPr>
              <w:pStyle w:val="TableParagraph"/>
              <w:spacing w:before="63"/>
              <w:ind w:left="273" w:right="236"/>
              <w:jc w:val="center"/>
              <w:rPr>
                <w:b/>
                <w:sz w:val="18"/>
              </w:rPr>
            </w:pPr>
            <w:r>
              <w:rPr>
                <w:b/>
                <w:color w:val="003F62"/>
                <w:spacing w:val="-5"/>
                <w:w w:val="105"/>
                <w:sz w:val="18"/>
              </w:rPr>
              <w:t>3.0</w:t>
            </w:r>
          </w:p>
        </w:tc>
        <w:tc>
          <w:tcPr>
            <w:tcW w:w="7179" w:type="dxa"/>
            <w:tcBorders>
              <w:left w:val="single" w:sz="8" w:space="0" w:color="FFFFFF"/>
              <w:bottom w:val="single" w:sz="8" w:space="0" w:color="003F62"/>
              <w:right w:val="nil"/>
            </w:tcBorders>
          </w:tcPr>
          <w:p w14:paraId="6009828F" w14:textId="77777777" w:rsidR="0023410F" w:rsidRDefault="001D4F61">
            <w:pPr>
              <w:pStyle w:val="TableParagraph"/>
              <w:spacing w:before="63" w:line="249" w:lineRule="auto"/>
              <w:ind w:left="90" w:right="621"/>
              <w:rPr>
                <w:sz w:val="18"/>
              </w:rPr>
            </w:pPr>
            <w:r>
              <w:rPr>
                <w:color w:val="003F62"/>
                <w:w w:val="105"/>
                <w:sz w:val="18"/>
              </w:rPr>
              <w:t>Outcomes</w:t>
            </w:r>
            <w:r>
              <w:rPr>
                <w:color w:val="003F62"/>
                <w:spacing w:val="-14"/>
                <w:w w:val="105"/>
                <w:sz w:val="18"/>
              </w:rPr>
              <w:t xml:space="preserve"> </w:t>
            </w:r>
            <w:r>
              <w:rPr>
                <w:color w:val="003F62"/>
                <w:w w:val="105"/>
                <w:sz w:val="18"/>
              </w:rPr>
              <w:t>reflect</w:t>
            </w:r>
            <w:r>
              <w:rPr>
                <w:color w:val="003F62"/>
                <w:spacing w:val="-13"/>
                <w:w w:val="105"/>
                <w:sz w:val="18"/>
              </w:rPr>
              <w:t xml:space="preserve"> </w:t>
            </w:r>
            <w:r>
              <w:rPr>
                <w:color w:val="003F62"/>
                <w:w w:val="105"/>
                <w:sz w:val="18"/>
              </w:rPr>
              <w:t>customer</w:t>
            </w:r>
            <w:r>
              <w:rPr>
                <w:color w:val="003F62"/>
                <w:spacing w:val="-13"/>
                <w:w w:val="105"/>
                <w:sz w:val="18"/>
              </w:rPr>
              <w:t xml:space="preserve"> </w:t>
            </w:r>
            <w:r>
              <w:rPr>
                <w:color w:val="003F62"/>
                <w:w w:val="105"/>
                <w:sz w:val="18"/>
              </w:rPr>
              <w:t>preferences</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priorities.</w:t>
            </w:r>
            <w:r>
              <w:rPr>
                <w:color w:val="003F62"/>
                <w:spacing w:val="-13"/>
                <w:w w:val="105"/>
                <w:sz w:val="18"/>
              </w:rPr>
              <w:t xml:space="preserve"> </w:t>
            </w:r>
            <w:r>
              <w:rPr>
                <w:color w:val="003F62"/>
                <w:w w:val="105"/>
                <w:sz w:val="18"/>
              </w:rPr>
              <w:t>They</w:t>
            </w:r>
            <w:r>
              <w:rPr>
                <w:color w:val="003F62"/>
                <w:spacing w:val="-13"/>
                <w:w w:val="105"/>
                <w:sz w:val="18"/>
              </w:rPr>
              <w:t xml:space="preserve"> </w:t>
            </w:r>
            <w:r>
              <w:rPr>
                <w:color w:val="003F62"/>
                <w:w w:val="105"/>
                <w:sz w:val="18"/>
              </w:rPr>
              <w:t>are</w:t>
            </w:r>
            <w:r>
              <w:rPr>
                <w:color w:val="003F62"/>
                <w:spacing w:val="-14"/>
                <w:w w:val="105"/>
                <w:sz w:val="18"/>
              </w:rPr>
              <w:t xml:space="preserve"> </w:t>
            </w:r>
            <w:r>
              <w:rPr>
                <w:color w:val="003F62"/>
                <w:w w:val="105"/>
                <w:sz w:val="18"/>
              </w:rPr>
              <w:t>clearly</w:t>
            </w:r>
            <w:r>
              <w:rPr>
                <w:color w:val="003F62"/>
                <w:spacing w:val="-13"/>
                <w:w w:val="105"/>
                <w:sz w:val="18"/>
              </w:rPr>
              <w:t xml:space="preserve"> </w:t>
            </w:r>
            <w:r>
              <w:rPr>
                <w:color w:val="003F62"/>
                <w:w w:val="105"/>
                <w:sz w:val="18"/>
              </w:rPr>
              <w:t>linked to engagement insights and are prioritised in terms of importance based on engagement feedback.</w:t>
            </w:r>
          </w:p>
          <w:p w14:paraId="60098290" w14:textId="77777777" w:rsidR="0023410F" w:rsidRDefault="001D4F61">
            <w:pPr>
              <w:pStyle w:val="TableParagraph"/>
              <w:spacing w:before="116" w:line="249" w:lineRule="auto"/>
              <w:ind w:left="90" w:right="621"/>
              <w:rPr>
                <w:sz w:val="18"/>
              </w:rPr>
            </w:pPr>
            <w:r>
              <w:rPr>
                <w:color w:val="003F62"/>
                <w:w w:val="105"/>
                <w:sz w:val="18"/>
              </w:rPr>
              <w:t>Some</w:t>
            </w:r>
            <w:r>
              <w:rPr>
                <w:color w:val="003F62"/>
                <w:spacing w:val="-9"/>
                <w:w w:val="105"/>
                <w:sz w:val="18"/>
              </w:rPr>
              <w:t xml:space="preserve"> </w:t>
            </w:r>
            <w:r>
              <w:rPr>
                <w:color w:val="003F62"/>
                <w:w w:val="105"/>
                <w:sz w:val="18"/>
              </w:rPr>
              <w:t>outcomes</w:t>
            </w:r>
            <w:r>
              <w:rPr>
                <w:color w:val="003F62"/>
                <w:spacing w:val="-9"/>
                <w:w w:val="105"/>
                <w:sz w:val="18"/>
              </w:rPr>
              <w:t xml:space="preserve"> </w:t>
            </w:r>
            <w:r>
              <w:rPr>
                <w:color w:val="003F62"/>
                <w:w w:val="105"/>
                <w:sz w:val="18"/>
              </w:rPr>
              <w:t>maintain</w:t>
            </w:r>
            <w:r>
              <w:rPr>
                <w:color w:val="003F62"/>
                <w:spacing w:val="-9"/>
                <w:w w:val="105"/>
                <w:sz w:val="18"/>
              </w:rPr>
              <w:t xml:space="preserve"> </w:t>
            </w:r>
            <w:r>
              <w:rPr>
                <w:color w:val="003F62"/>
                <w:w w:val="105"/>
                <w:sz w:val="18"/>
              </w:rPr>
              <w:t>current</w:t>
            </w:r>
            <w:r>
              <w:rPr>
                <w:color w:val="003F62"/>
                <w:spacing w:val="-9"/>
                <w:w w:val="105"/>
                <w:sz w:val="18"/>
              </w:rPr>
              <w:t xml:space="preserve"> </w:t>
            </w:r>
            <w:r>
              <w:rPr>
                <w:color w:val="003F62"/>
                <w:w w:val="105"/>
                <w:sz w:val="18"/>
              </w:rPr>
              <w:t>performance,</w:t>
            </w:r>
            <w:r>
              <w:rPr>
                <w:color w:val="003F62"/>
                <w:spacing w:val="-9"/>
                <w:w w:val="105"/>
                <w:sz w:val="18"/>
              </w:rPr>
              <w:t xml:space="preserve"> </w:t>
            </w:r>
            <w:r>
              <w:rPr>
                <w:color w:val="003F62"/>
                <w:w w:val="105"/>
                <w:sz w:val="18"/>
              </w:rPr>
              <w:t>while</w:t>
            </w:r>
            <w:r>
              <w:rPr>
                <w:color w:val="003F62"/>
                <w:spacing w:val="-9"/>
                <w:w w:val="105"/>
                <w:sz w:val="18"/>
              </w:rPr>
              <w:t xml:space="preserve"> </w:t>
            </w:r>
            <w:r>
              <w:rPr>
                <w:color w:val="003F62"/>
                <w:w w:val="105"/>
                <w:sz w:val="18"/>
              </w:rPr>
              <w:t>others</w:t>
            </w:r>
            <w:r>
              <w:rPr>
                <w:color w:val="003F62"/>
                <w:spacing w:val="-9"/>
                <w:w w:val="105"/>
                <w:sz w:val="18"/>
              </w:rPr>
              <w:t xml:space="preserve"> </w:t>
            </w:r>
            <w:r>
              <w:rPr>
                <w:color w:val="003F62"/>
                <w:w w:val="105"/>
                <w:sz w:val="18"/>
              </w:rPr>
              <w:t>are</w:t>
            </w:r>
            <w:r>
              <w:rPr>
                <w:color w:val="003F62"/>
                <w:spacing w:val="-9"/>
                <w:w w:val="105"/>
                <w:sz w:val="18"/>
              </w:rPr>
              <w:t xml:space="preserve"> </w:t>
            </w:r>
            <w:r>
              <w:rPr>
                <w:color w:val="003F62"/>
                <w:w w:val="105"/>
                <w:sz w:val="18"/>
              </w:rPr>
              <w:t>expect</w:t>
            </w:r>
            <w:r>
              <w:rPr>
                <w:color w:val="003F62"/>
                <w:w w:val="105"/>
                <w:sz w:val="18"/>
              </w:rPr>
              <w:t>ed</w:t>
            </w:r>
            <w:r>
              <w:rPr>
                <w:color w:val="003F62"/>
                <w:spacing w:val="-9"/>
                <w:w w:val="105"/>
                <w:sz w:val="18"/>
              </w:rPr>
              <w:t xml:space="preserve"> </w:t>
            </w:r>
            <w:r>
              <w:rPr>
                <w:color w:val="003F62"/>
                <w:w w:val="105"/>
                <w:sz w:val="18"/>
              </w:rPr>
              <w:t>to significantly improve customer value.</w:t>
            </w:r>
          </w:p>
        </w:tc>
      </w:tr>
      <w:tr w:rsidR="0023410F" w14:paraId="60098298" w14:textId="77777777">
        <w:trPr>
          <w:trHeight w:val="1571"/>
        </w:trPr>
        <w:tc>
          <w:tcPr>
            <w:tcW w:w="2431" w:type="dxa"/>
            <w:tcBorders>
              <w:top w:val="single" w:sz="8" w:space="0" w:color="003F62"/>
              <w:left w:val="nil"/>
              <w:bottom w:val="single" w:sz="8" w:space="0" w:color="003F62"/>
              <w:right w:val="single" w:sz="8" w:space="0" w:color="FFFFFF"/>
            </w:tcBorders>
          </w:tcPr>
          <w:p w14:paraId="60098292" w14:textId="77777777" w:rsidR="0023410F" w:rsidRDefault="001D4F61">
            <w:pPr>
              <w:pStyle w:val="TableParagraph"/>
              <w:spacing w:before="76" w:line="249" w:lineRule="auto"/>
              <w:ind w:left="155" w:right="79"/>
              <w:rPr>
                <w:sz w:val="18"/>
              </w:rPr>
            </w:pPr>
            <w:r>
              <w:rPr>
                <w:color w:val="003F62"/>
                <w:spacing w:val="-2"/>
                <w:w w:val="105"/>
                <w:sz w:val="18"/>
              </w:rPr>
              <w:t>Has</w:t>
            </w:r>
            <w:r>
              <w:rPr>
                <w:color w:val="003F62"/>
                <w:spacing w:val="-12"/>
                <w:w w:val="105"/>
                <w:sz w:val="18"/>
              </w:rPr>
              <w:t xml:space="preserve"> </w:t>
            </w:r>
            <w:r>
              <w:rPr>
                <w:color w:val="003F62"/>
                <w:spacing w:val="-2"/>
                <w:w w:val="105"/>
                <w:sz w:val="18"/>
              </w:rPr>
              <w:t>the</w:t>
            </w:r>
            <w:r>
              <w:rPr>
                <w:color w:val="003F62"/>
                <w:spacing w:val="-11"/>
                <w:w w:val="105"/>
                <w:sz w:val="18"/>
              </w:rPr>
              <w:t xml:space="preserve"> </w:t>
            </w:r>
            <w:r>
              <w:rPr>
                <w:color w:val="003F62"/>
                <w:spacing w:val="-2"/>
                <w:w w:val="105"/>
                <w:sz w:val="18"/>
              </w:rPr>
              <w:t>business</w:t>
            </w:r>
            <w:r>
              <w:rPr>
                <w:color w:val="003F62"/>
                <w:spacing w:val="-11"/>
                <w:w w:val="105"/>
                <w:sz w:val="18"/>
              </w:rPr>
              <w:t xml:space="preserve"> </w:t>
            </w:r>
            <w:r>
              <w:rPr>
                <w:color w:val="003F62"/>
                <w:spacing w:val="-2"/>
                <w:w w:val="105"/>
                <w:sz w:val="18"/>
              </w:rPr>
              <w:t xml:space="preserve">provided </w:t>
            </w:r>
            <w:r>
              <w:rPr>
                <w:color w:val="003F62"/>
                <w:w w:val="105"/>
                <w:sz w:val="18"/>
              </w:rPr>
              <w:t>sufficient</w:t>
            </w:r>
            <w:r>
              <w:rPr>
                <w:color w:val="003F62"/>
                <w:spacing w:val="-1"/>
                <w:w w:val="105"/>
                <w:sz w:val="18"/>
              </w:rPr>
              <w:t xml:space="preserve"> </w:t>
            </w:r>
            <w:r>
              <w:rPr>
                <w:color w:val="003F62"/>
                <w:w w:val="105"/>
                <w:sz w:val="18"/>
              </w:rPr>
              <w:t>explanation</w:t>
            </w:r>
          </w:p>
          <w:p w14:paraId="60098293" w14:textId="77777777" w:rsidR="0023410F" w:rsidRDefault="001D4F61">
            <w:pPr>
              <w:pStyle w:val="TableParagraph"/>
              <w:spacing w:before="1" w:line="249" w:lineRule="auto"/>
              <w:ind w:left="155" w:right="210"/>
              <w:rPr>
                <w:sz w:val="18"/>
              </w:rPr>
            </w:pPr>
            <w:r>
              <w:rPr>
                <w:color w:val="003F62"/>
                <w:w w:val="105"/>
                <w:sz w:val="18"/>
              </w:rPr>
              <w:t>of how the outcomes it has proposed align to the</w:t>
            </w:r>
            <w:r>
              <w:rPr>
                <w:color w:val="003F62"/>
                <w:spacing w:val="-6"/>
                <w:w w:val="105"/>
                <w:sz w:val="18"/>
              </w:rPr>
              <w:t xml:space="preserve"> </w:t>
            </w:r>
            <w:r>
              <w:rPr>
                <w:color w:val="003F62"/>
                <w:w w:val="105"/>
                <w:sz w:val="18"/>
              </w:rPr>
              <w:t>forecast</w:t>
            </w:r>
            <w:r>
              <w:rPr>
                <w:color w:val="003F62"/>
                <w:spacing w:val="-6"/>
                <w:w w:val="105"/>
                <w:sz w:val="18"/>
              </w:rPr>
              <w:t xml:space="preserve"> </w:t>
            </w:r>
            <w:r>
              <w:rPr>
                <w:color w:val="003F62"/>
                <w:w w:val="105"/>
                <w:sz w:val="18"/>
              </w:rPr>
              <w:t xml:space="preserve">expenditure </w:t>
            </w:r>
            <w:r>
              <w:rPr>
                <w:color w:val="003F62"/>
                <w:spacing w:val="-2"/>
                <w:w w:val="105"/>
                <w:sz w:val="18"/>
              </w:rPr>
              <w:t>requested?</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8294" w14:textId="77777777" w:rsidR="0023410F" w:rsidRDefault="001D4F61">
            <w:pPr>
              <w:pStyle w:val="TableParagraph"/>
              <w:spacing w:before="76"/>
              <w:ind w:left="276" w:right="236"/>
              <w:jc w:val="center"/>
              <w:rPr>
                <w:b/>
                <w:sz w:val="18"/>
              </w:rPr>
            </w:pPr>
            <w:r>
              <w:rPr>
                <w:b/>
                <w:color w:val="003F62"/>
                <w:spacing w:val="-5"/>
                <w:sz w:val="18"/>
              </w:rPr>
              <w:t>2.5</w:t>
            </w:r>
          </w:p>
        </w:tc>
        <w:tc>
          <w:tcPr>
            <w:tcW w:w="7179" w:type="dxa"/>
            <w:tcBorders>
              <w:top w:val="single" w:sz="8" w:space="0" w:color="003F62"/>
              <w:left w:val="single" w:sz="8" w:space="0" w:color="FFFFFF"/>
              <w:bottom w:val="single" w:sz="8" w:space="0" w:color="003F62"/>
              <w:right w:val="nil"/>
            </w:tcBorders>
          </w:tcPr>
          <w:p w14:paraId="60098295" w14:textId="77777777" w:rsidR="0023410F" w:rsidRDefault="001D4F61">
            <w:pPr>
              <w:pStyle w:val="TableParagraph"/>
              <w:spacing w:before="76"/>
              <w:ind w:left="90"/>
              <w:rPr>
                <w:sz w:val="18"/>
              </w:rPr>
            </w:pPr>
            <w:r>
              <w:rPr>
                <w:color w:val="003F62"/>
                <w:w w:val="105"/>
                <w:sz w:val="18"/>
              </w:rPr>
              <w:t>New</w:t>
            </w:r>
            <w:r>
              <w:rPr>
                <w:color w:val="003F62"/>
                <w:spacing w:val="-13"/>
                <w:w w:val="105"/>
                <w:sz w:val="18"/>
              </w:rPr>
              <w:t xml:space="preserve"> </w:t>
            </w:r>
            <w:r>
              <w:rPr>
                <w:color w:val="003F62"/>
                <w:w w:val="105"/>
                <w:sz w:val="18"/>
              </w:rPr>
              <w:t>capital</w:t>
            </w:r>
            <w:r>
              <w:rPr>
                <w:color w:val="003F62"/>
                <w:spacing w:val="-12"/>
                <w:w w:val="105"/>
                <w:sz w:val="18"/>
              </w:rPr>
              <w:t xml:space="preserve"> </w:t>
            </w:r>
            <w:r>
              <w:rPr>
                <w:color w:val="003F62"/>
                <w:w w:val="105"/>
                <w:sz w:val="18"/>
              </w:rPr>
              <w:t>and</w:t>
            </w:r>
            <w:r>
              <w:rPr>
                <w:color w:val="003F62"/>
                <w:spacing w:val="-12"/>
                <w:w w:val="105"/>
                <w:sz w:val="18"/>
              </w:rPr>
              <w:t xml:space="preserve"> </w:t>
            </w:r>
            <w:r>
              <w:rPr>
                <w:color w:val="003F62"/>
                <w:w w:val="105"/>
                <w:sz w:val="18"/>
              </w:rPr>
              <w:t>operating</w:t>
            </w:r>
            <w:r>
              <w:rPr>
                <w:color w:val="003F62"/>
                <w:spacing w:val="-12"/>
                <w:w w:val="105"/>
                <w:sz w:val="18"/>
              </w:rPr>
              <w:t xml:space="preserve"> </w:t>
            </w:r>
            <w:r>
              <w:rPr>
                <w:color w:val="003F62"/>
                <w:w w:val="105"/>
                <w:sz w:val="18"/>
              </w:rPr>
              <w:t>expenditure</w:t>
            </w:r>
            <w:r>
              <w:rPr>
                <w:color w:val="003F62"/>
                <w:spacing w:val="-12"/>
                <w:w w:val="105"/>
                <w:sz w:val="18"/>
              </w:rPr>
              <w:t xml:space="preserve"> </w:t>
            </w:r>
            <w:r>
              <w:rPr>
                <w:color w:val="003F62"/>
                <w:w w:val="105"/>
                <w:sz w:val="18"/>
              </w:rPr>
              <w:t>are</w:t>
            </w:r>
            <w:r>
              <w:rPr>
                <w:color w:val="003F62"/>
                <w:spacing w:val="-12"/>
                <w:w w:val="105"/>
                <w:sz w:val="18"/>
              </w:rPr>
              <w:t xml:space="preserve"> </w:t>
            </w:r>
            <w:r>
              <w:rPr>
                <w:color w:val="003F62"/>
                <w:w w:val="105"/>
                <w:sz w:val="18"/>
              </w:rPr>
              <w:t>aligned</w:t>
            </w:r>
            <w:r>
              <w:rPr>
                <w:color w:val="003F62"/>
                <w:spacing w:val="-12"/>
                <w:w w:val="105"/>
                <w:sz w:val="18"/>
              </w:rPr>
              <w:t xml:space="preserve"> </w:t>
            </w:r>
            <w:r>
              <w:rPr>
                <w:color w:val="003F62"/>
                <w:w w:val="105"/>
                <w:sz w:val="18"/>
              </w:rPr>
              <w:t>to</w:t>
            </w:r>
            <w:r>
              <w:rPr>
                <w:color w:val="003F62"/>
                <w:spacing w:val="-12"/>
                <w:w w:val="105"/>
                <w:sz w:val="18"/>
              </w:rPr>
              <w:t xml:space="preserve"> </w:t>
            </w:r>
            <w:r>
              <w:rPr>
                <w:color w:val="003F62"/>
                <w:spacing w:val="-2"/>
                <w:w w:val="105"/>
                <w:sz w:val="18"/>
              </w:rPr>
              <w:t>outcomes.</w:t>
            </w:r>
          </w:p>
          <w:p w14:paraId="60098296" w14:textId="77777777" w:rsidR="0023410F" w:rsidRDefault="001D4F61">
            <w:pPr>
              <w:pStyle w:val="TableParagraph"/>
              <w:spacing w:before="179" w:line="249" w:lineRule="auto"/>
              <w:ind w:left="90"/>
              <w:rPr>
                <w:sz w:val="18"/>
              </w:rPr>
            </w:pPr>
            <w:r>
              <w:rPr>
                <w:color w:val="003F62"/>
                <w:w w:val="105"/>
                <w:sz w:val="18"/>
              </w:rPr>
              <w:t>Proposed outcomes are aligned with Price Submission 2018-23 outcomes, demonstrating</w:t>
            </w:r>
            <w:r>
              <w:rPr>
                <w:color w:val="003F62"/>
                <w:spacing w:val="-14"/>
                <w:w w:val="105"/>
                <w:sz w:val="18"/>
              </w:rPr>
              <w:t xml:space="preserve"> </w:t>
            </w:r>
            <w:r>
              <w:rPr>
                <w:color w:val="003F62"/>
                <w:w w:val="105"/>
                <w:sz w:val="18"/>
              </w:rPr>
              <w:t>that</w:t>
            </w:r>
            <w:r>
              <w:rPr>
                <w:color w:val="003F62"/>
                <w:spacing w:val="-13"/>
                <w:w w:val="105"/>
                <w:sz w:val="18"/>
              </w:rPr>
              <w:t xml:space="preserve"> </w:t>
            </w:r>
            <w:r>
              <w:rPr>
                <w:color w:val="003F62"/>
                <w:w w:val="105"/>
                <w:sz w:val="18"/>
              </w:rPr>
              <w:t>baseline</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is</w:t>
            </w:r>
            <w:r>
              <w:rPr>
                <w:color w:val="003F62"/>
                <w:spacing w:val="-13"/>
                <w:w w:val="105"/>
                <w:sz w:val="18"/>
              </w:rPr>
              <w:t xml:space="preserve"> </w:t>
            </w:r>
            <w:r>
              <w:rPr>
                <w:color w:val="003F62"/>
                <w:w w:val="105"/>
                <w:sz w:val="18"/>
              </w:rPr>
              <w:t>also</w:t>
            </w:r>
            <w:r>
              <w:rPr>
                <w:color w:val="003F62"/>
                <w:spacing w:val="-13"/>
                <w:w w:val="105"/>
                <w:sz w:val="18"/>
              </w:rPr>
              <w:t xml:space="preserve"> </w:t>
            </w:r>
            <w:r>
              <w:rPr>
                <w:color w:val="003F62"/>
                <w:w w:val="105"/>
                <w:sz w:val="18"/>
              </w:rPr>
              <w:t>aligned</w:t>
            </w:r>
            <w:r>
              <w:rPr>
                <w:color w:val="003F62"/>
                <w:spacing w:val="-13"/>
                <w:w w:val="105"/>
                <w:sz w:val="18"/>
              </w:rPr>
              <w:t xml:space="preserve"> </w:t>
            </w:r>
            <w:r>
              <w:rPr>
                <w:color w:val="003F62"/>
                <w:w w:val="105"/>
                <w:sz w:val="18"/>
              </w:rPr>
              <w:t>to</w:t>
            </w:r>
            <w:r>
              <w:rPr>
                <w:color w:val="003F62"/>
                <w:spacing w:val="-14"/>
                <w:w w:val="105"/>
                <w:sz w:val="18"/>
              </w:rPr>
              <w:t xml:space="preserve"> </w:t>
            </w:r>
            <w:r>
              <w:rPr>
                <w:color w:val="003F62"/>
                <w:w w:val="105"/>
                <w:sz w:val="18"/>
              </w:rPr>
              <w:t>proposed</w:t>
            </w:r>
            <w:r>
              <w:rPr>
                <w:color w:val="003F62"/>
                <w:spacing w:val="-13"/>
                <w:w w:val="105"/>
                <w:sz w:val="18"/>
              </w:rPr>
              <w:t xml:space="preserve"> </w:t>
            </w:r>
            <w:r>
              <w:rPr>
                <w:color w:val="003F62"/>
                <w:w w:val="105"/>
                <w:sz w:val="18"/>
              </w:rPr>
              <w:t>outcomes.</w:t>
            </w:r>
          </w:p>
          <w:p w14:paraId="60098297" w14:textId="77777777" w:rsidR="0023410F" w:rsidRDefault="001D4F61">
            <w:pPr>
              <w:pStyle w:val="TableParagraph"/>
              <w:spacing w:before="172" w:line="249" w:lineRule="auto"/>
              <w:ind w:left="90"/>
              <w:rPr>
                <w:sz w:val="18"/>
              </w:rPr>
            </w:pPr>
            <w:r>
              <w:rPr>
                <w:color w:val="003F62"/>
                <w:sz w:val="18"/>
              </w:rPr>
              <w:t>New expenditure associated to deliver are largely absorbed (the business is under-</w:t>
            </w:r>
            <w:r>
              <w:rPr>
                <w:color w:val="003F62"/>
                <w:w w:val="105"/>
                <w:sz w:val="18"/>
              </w:rPr>
              <w:t>recovering revenue require</w:t>
            </w:r>
            <w:r>
              <w:rPr>
                <w:color w:val="003F62"/>
                <w:w w:val="105"/>
                <w:sz w:val="18"/>
              </w:rPr>
              <w:t>ment), with bill increases minimal.</w:t>
            </w:r>
          </w:p>
        </w:tc>
      </w:tr>
      <w:tr w:rsidR="0023410F" w14:paraId="6009829D" w14:textId="77777777">
        <w:trPr>
          <w:trHeight w:val="1431"/>
        </w:trPr>
        <w:tc>
          <w:tcPr>
            <w:tcW w:w="2431" w:type="dxa"/>
            <w:tcBorders>
              <w:top w:val="single" w:sz="8" w:space="0" w:color="003F62"/>
              <w:left w:val="nil"/>
              <w:bottom w:val="single" w:sz="8" w:space="0" w:color="003F62"/>
              <w:right w:val="single" w:sz="8" w:space="0" w:color="FFFFFF"/>
            </w:tcBorders>
          </w:tcPr>
          <w:p w14:paraId="60098299" w14:textId="77777777" w:rsidR="0023410F" w:rsidRDefault="001D4F61">
            <w:pPr>
              <w:pStyle w:val="TableParagraph"/>
              <w:spacing w:before="76" w:line="249" w:lineRule="auto"/>
              <w:ind w:left="155" w:right="210"/>
              <w:rPr>
                <w:sz w:val="18"/>
              </w:rPr>
            </w:pPr>
            <w:r>
              <w:rPr>
                <w:color w:val="003F62"/>
                <w:w w:val="105"/>
                <w:sz w:val="18"/>
              </w:rPr>
              <w:t xml:space="preserve">Has the business proposed outputs to support each of its outcomes, which are </w:t>
            </w:r>
            <w:r>
              <w:rPr>
                <w:color w:val="003F62"/>
                <w:spacing w:val="-2"/>
                <w:w w:val="105"/>
                <w:sz w:val="18"/>
              </w:rPr>
              <w:t>measurable,</w:t>
            </w:r>
            <w:r>
              <w:rPr>
                <w:color w:val="003F62"/>
                <w:spacing w:val="-9"/>
                <w:w w:val="105"/>
                <w:sz w:val="18"/>
              </w:rPr>
              <w:t xml:space="preserve"> </w:t>
            </w:r>
            <w:r>
              <w:rPr>
                <w:color w:val="003F62"/>
                <w:spacing w:val="-2"/>
                <w:w w:val="105"/>
                <w:sz w:val="18"/>
              </w:rPr>
              <w:t>robust</w:t>
            </w:r>
            <w:r>
              <w:rPr>
                <w:color w:val="003F62"/>
                <w:spacing w:val="-9"/>
                <w:w w:val="105"/>
                <w:sz w:val="18"/>
              </w:rPr>
              <w:t xml:space="preserve"> </w:t>
            </w:r>
            <w:r>
              <w:rPr>
                <w:color w:val="003F62"/>
                <w:spacing w:val="-2"/>
                <w:w w:val="105"/>
                <w:sz w:val="18"/>
              </w:rPr>
              <w:t>and deliverable?</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829A" w14:textId="77777777" w:rsidR="0023410F" w:rsidRDefault="001D4F61">
            <w:pPr>
              <w:pStyle w:val="TableParagraph"/>
              <w:spacing w:before="76"/>
              <w:ind w:left="276" w:right="236"/>
              <w:jc w:val="center"/>
              <w:rPr>
                <w:sz w:val="18"/>
              </w:rPr>
            </w:pPr>
            <w:r>
              <w:rPr>
                <w:color w:val="003F62"/>
                <w:spacing w:val="-5"/>
                <w:sz w:val="18"/>
              </w:rPr>
              <w:t>2.5</w:t>
            </w:r>
          </w:p>
        </w:tc>
        <w:tc>
          <w:tcPr>
            <w:tcW w:w="7179" w:type="dxa"/>
            <w:tcBorders>
              <w:top w:val="single" w:sz="8" w:space="0" w:color="003F62"/>
              <w:left w:val="single" w:sz="8" w:space="0" w:color="FFFFFF"/>
              <w:bottom w:val="single" w:sz="8" w:space="0" w:color="003F62"/>
              <w:right w:val="nil"/>
            </w:tcBorders>
          </w:tcPr>
          <w:p w14:paraId="6009829B" w14:textId="77777777" w:rsidR="0023410F" w:rsidRDefault="001D4F61">
            <w:pPr>
              <w:pStyle w:val="TableParagraph"/>
              <w:spacing w:before="76" w:line="249" w:lineRule="auto"/>
              <w:ind w:left="90"/>
              <w:rPr>
                <w:sz w:val="18"/>
              </w:rPr>
            </w:pPr>
            <w:r>
              <w:rPr>
                <w:color w:val="003F62"/>
                <w:w w:val="105"/>
                <w:sz w:val="18"/>
              </w:rPr>
              <w:t>Outputs</w:t>
            </w:r>
            <w:r>
              <w:rPr>
                <w:color w:val="003F62"/>
                <w:spacing w:val="-14"/>
                <w:w w:val="105"/>
                <w:sz w:val="18"/>
              </w:rPr>
              <w:t xml:space="preserve"> </w:t>
            </w:r>
            <w:r>
              <w:rPr>
                <w:color w:val="003F62"/>
                <w:w w:val="105"/>
                <w:sz w:val="18"/>
              </w:rPr>
              <w:t>have</w:t>
            </w:r>
            <w:r>
              <w:rPr>
                <w:color w:val="003F62"/>
                <w:spacing w:val="-13"/>
                <w:w w:val="105"/>
                <w:sz w:val="18"/>
              </w:rPr>
              <w:t xml:space="preserve"> </w:t>
            </w:r>
            <w:r>
              <w:rPr>
                <w:color w:val="003F62"/>
                <w:w w:val="105"/>
                <w:sz w:val="18"/>
              </w:rPr>
              <w:t>been</w:t>
            </w:r>
            <w:r>
              <w:rPr>
                <w:color w:val="003F62"/>
                <w:spacing w:val="-13"/>
                <w:w w:val="105"/>
                <w:sz w:val="18"/>
              </w:rPr>
              <w:t xml:space="preserve"> </w:t>
            </w:r>
            <w:r>
              <w:rPr>
                <w:color w:val="003F62"/>
                <w:w w:val="105"/>
                <w:sz w:val="18"/>
              </w:rPr>
              <w:t>assessed</w:t>
            </w:r>
            <w:r>
              <w:rPr>
                <w:color w:val="003F62"/>
                <w:spacing w:val="-13"/>
                <w:w w:val="105"/>
                <w:sz w:val="18"/>
              </w:rPr>
              <w:t xml:space="preserve"> </w:t>
            </w:r>
            <w:r>
              <w:rPr>
                <w:color w:val="003F62"/>
                <w:w w:val="105"/>
                <w:sz w:val="18"/>
              </w:rPr>
              <w:t>internally</w:t>
            </w:r>
            <w:r>
              <w:rPr>
                <w:color w:val="003F62"/>
                <w:spacing w:val="-13"/>
                <w:w w:val="105"/>
                <w:sz w:val="18"/>
              </w:rPr>
              <w:t xml:space="preserve"> </w:t>
            </w:r>
            <w:r>
              <w:rPr>
                <w:color w:val="003F62"/>
                <w:w w:val="105"/>
                <w:sz w:val="18"/>
              </w:rPr>
              <w:t>with</w:t>
            </w:r>
            <w:r>
              <w:rPr>
                <w:color w:val="003F62"/>
                <w:spacing w:val="-13"/>
                <w:w w:val="105"/>
                <w:sz w:val="18"/>
              </w:rPr>
              <w:t xml:space="preserve"> </w:t>
            </w:r>
            <w:r>
              <w:rPr>
                <w:color w:val="003F62"/>
                <w:w w:val="105"/>
                <w:sz w:val="18"/>
              </w:rPr>
              <w:t>opportunity</w:t>
            </w:r>
            <w:r>
              <w:rPr>
                <w:color w:val="003F62"/>
                <w:spacing w:val="-13"/>
                <w:w w:val="105"/>
                <w:sz w:val="18"/>
              </w:rPr>
              <w:t xml:space="preserve"> </w:t>
            </w:r>
            <w:r>
              <w:rPr>
                <w:color w:val="003F62"/>
                <w:w w:val="105"/>
                <w:sz w:val="18"/>
              </w:rPr>
              <w:t>for</w:t>
            </w:r>
            <w:r>
              <w:rPr>
                <w:color w:val="003F62"/>
                <w:spacing w:val="-14"/>
                <w:w w:val="105"/>
                <w:sz w:val="18"/>
              </w:rPr>
              <w:t xml:space="preserve"> </w:t>
            </w:r>
            <w:r>
              <w:rPr>
                <w:color w:val="003F62"/>
                <w:w w:val="105"/>
                <w:sz w:val="18"/>
              </w:rPr>
              <w:t>customer</w:t>
            </w:r>
            <w:r>
              <w:rPr>
                <w:color w:val="003F62"/>
                <w:spacing w:val="-13"/>
                <w:w w:val="105"/>
                <w:sz w:val="18"/>
              </w:rPr>
              <w:t xml:space="preserve"> </w:t>
            </w:r>
            <w:r>
              <w:rPr>
                <w:color w:val="003F62"/>
                <w:w w:val="105"/>
                <w:sz w:val="18"/>
              </w:rPr>
              <w:t>feedback provided</w:t>
            </w:r>
            <w:r>
              <w:rPr>
                <w:color w:val="003F62"/>
                <w:spacing w:val="-11"/>
                <w:w w:val="105"/>
                <w:sz w:val="18"/>
              </w:rPr>
              <w:t xml:space="preserve"> </w:t>
            </w:r>
            <w:r>
              <w:rPr>
                <w:color w:val="003F62"/>
                <w:w w:val="105"/>
                <w:sz w:val="18"/>
              </w:rPr>
              <w:t>through</w:t>
            </w:r>
            <w:r>
              <w:rPr>
                <w:color w:val="003F62"/>
                <w:spacing w:val="-11"/>
                <w:w w:val="105"/>
                <w:sz w:val="18"/>
              </w:rPr>
              <w:t xml:space="preserve"> </w:t>
            </w:r>
            <w:r>
              <w:rPr>
                <w:color w:val="003F62"/>
                <w:w w:val="105"/>
                <w:sz w:val="18"/>
              </w:rPr>
              <w:t>our</w:t>
            </w:r>
            <w:r>
              <w:rPr>
                <w:color w:val="003F62"/>
                <w:spacing w:val="-11"/>
                <w:w w:val="105"/>
                <w:sz w:val="18"/>
              </w:rPr>
              <w:t xml:space="preserve"> </w:t>
            </w:r>
            <w:r>
              <w:rPr>
                <w:color w:val="003F62"/>
                <w:w w:val="105"/>
                <w:sz w:val="18"/>
              </w:rPr>
              <w:t>Draft</w:t>
            </w:r>
            <w:r>
              <w:rPr>
                <w:color w:val="003F62"/>
                <w:spacing w:val="-10"/>
                <w:w w:val="105"/>
                <w:sz w:val="18"/>
              </w:rPr>
              <w:t xml:space="preserve"> </w:t>
            </w:r>
            <w:r>
              <w:rPr>
                <w:color w:val="003F62"/>
                <w:w w:val="105"/>
                <w:sz w:val="18"/>
              </w:rPr>
              <w:t>Price</w:t>
            </w:r>
            <w:r>
              <w:rPr>
                <w:color w:val="003F62"/>
                <w:spacing w:val="-11"/>
                <w:w w:val="105"/>
                <w:sz w:val="18"/>
              </w:rPr>
              <w:t xml:space="preserve"> </w:t>
            </w:r>
            <w:r>
              <w:rPr>
                <w:color w:val="003F62"/>
                <w:w w:val="105"/>
                <w:sz w:val="18"/>
              </w:rPr>
              <w:t>Submission</w:t>
            </w:r>
            <w:r>
              <w:rPr>
                <w:color w:val="003F62"/>
                <w:spacing w:val="-11"/>
                <w:w w:val="105"/>
                <w:sz w:val="18"/>
              </w:rPr>
              <w:t xml:space="preserve"> </w:t>
            </w:r>
            <w:r>
              <w:rPr>
                <w:color w:val="003F62"/>
                <w:w w:val="105"/>
                <w:sz w:val="18"/>
              </w:rPr>
              <w:t>Community</w:t>
            </w:r>
            <w:r>
              <w:rPr>
                <w:color w:val="003F62"/>
                <w:spacing w:val="-11"/>
                <w:w w:val="105"/>
                <w:sz w:val="18"/>
              </w:rPr>
              <w:t xml:space="preserve"> </w:t>
            </w:r>
            <w:r>
              <w:rPr>
                <w:color w:val="003F62"/>
                <w:w w:val="105"/>
                <w:sz w:val="18"/>
              </w:rPr>
              <w:t>Report</w:t>
            </w:r>
            <w:r>
              <w:rPr>
                <w:color w:val="003F62"/>
                <w:spacing w:val="-10"/>
                <w:w w:val="105"/>
                <w:sz w:val="18"/>
              </w:rPr>
              <w:t xml:space="preserve"> </w:t>
            </w:r>
            <w:r>
              <w:rPr>
                <w:color w:val="003F62"/>
                <w:spacing w:val="-2"/>
                <w:w w:val="105"/>
                <w:sz w:val="18"/>
              </w:rPr>
              <w:t>engagement.</w:t>
            </w:r>
          </w:p>
          <w:p w14:paraId="6009829C" w14:textId="77777777" w:rsidR="0023410F" w:rsidRDefault="001D4F61">
            <w:pPr>
              <w:pStyle w:val="TableParagraph"/>
              <w:spacing w:before="171"/>
              <w:ind w:left="90"/>
              <w:rPr>
                <w:sz w:val="18"/>
              </w:rPr>
            </w:pPr>
            <w:r>
              <w:rPr>
                <w:color w:val="003F62"/>
                <w:sz w:val="18"/>
              </w:rPr>
              <w:t>Outputs</w:t>
            </w:r>
            <w:r>
              <w:rPr>
                <w:color w:val="003F62"/>
                <w:spacing w:val="13"/>
                <w:sz w:val="18"/>
              </w:rPr>
              <w:t xml:space="preserve"> </w:t>
            </w:r>
            <w:r>
              <w:rPr>
                <w:color w:val="003F62"/>
                <w:sz w:val="18"/>
              </w:rPr>
              <w:t>have</w:t>
            </w:r>
            <w:r>
              <w:rPr>
                <w:color w:val="003F62"/>
                <w:spacing w:val="13"/>
                <w:sz w:val="18"/>
              </w:rPr>
              <w:t xml:space="preserve"> </w:t>
            </w:r>
            <w:r>
              <w:rPr>
                <w:color w:val="003F62"/>
                <w:sz w:val="18"/>
              </w:rPr>
              <w:t>been</w:t>
            </w:r>
            <w:r>
              <w:rPr>
                <w:color w:val="003F62"/>
                <w:spacing w:val="13"/>
                <w:sz w:val="18"/>
              </w:rPr>
              <w:t xml:space="preserve"> </w:t>
            </w:r>
            <w:r>
              <w:rPr>
                <w:color w:val="003F62"/>
                <w:sz w:val="18"/>
              </w:rPr>
              <w:t>defined</w:t>
            </w:r>
            <w:r>
              <w:rPr>
                <w:color w:val="003F62"/>
                <w:spacing w:val="13"/>
                <w:sz w:val="18"/>
              </w:rPr>
              <w:t xml:space="preserve"> </w:t>
            </w:r>
            <w:r>
              <w:rPr>
                <w:color w:val="003F62"/>
                <w:sz w:val="18"/>
              </w:rPr>
              <w:t>in</w:t>
            </w:r>
            <w:r>
              <w:rPr>
                <w:color w:val="003F62"/>
                <w:spacing w:val="14"/>
                <w:sz w:val="18"/>
              </w:rPr>
              <w:t xml:space="preserve"> </w:t>
            </w:r>
            <w:r>
              <w:rPr>
                <w:color w:val="003F62"/>
                <w:sz w:val="18"/>
              </w:rPr>
              <w:t>a</w:t>
            </w:r>
            <w:r>
              <w:rPr>
                <w:color w:val="003F62"/>
                <w:spacing w:val="13"/>
                <w:sz w:val="18"/>
              </w:rPr>
              <w:t xml:space="preserve"> </w:t>
            </w:r>
            <w:r>
              <w:rPr>
                <w:color w:val="003F62"/>
                <w:sz w:val="18"/>
              </w:rPr>
              <w:t>manner</w:t>
            </w:r>
            <w:r>
              <w:rPr>
                <w:color w:val="003F62"/>
                <w:spacing w:val="13"/>
                <w:sz w:val="18"/>
              </w:rPr>
              <w:t xml:space="preserve"> </w:t>
            </w:r>
            <w:r>
              <w:rPr>
                <w:color w:val="003F62"/>
                <w:sz w:val="18"/>
              </w:rPr>
              <w:t>that</w:t>
            </w:r>
            <w:r>
              <w:rPr>
                <w:color w:val="003F62"/>
                <w:spacing w:val="13"/>
                <w:sz w:val="18"/>
              </w:rPr>
              <w:t xml:space="preserve"> </w:t>
            </w:r>
            <w:r>
              <w:rPr>
                <w:color w:val="003F62"/>
                <w:sz w:val="18"/>
              </w:rPr>
              <w:t>reflects</w:t>
            </w:r>
            <w:r>
              <w:rPr>
                <w:color w:val="003F62"/>
                <w:spacing w:val="13"/>
                <w:sz w:val="18"/>
              </w:rPr>
              <w:t xml:space="preserve"> </w:t>
            </w:r>
            <w:r>
              <w:rPr>
                <w:color w:val="003F62"/>
                <w:sz w:val="18"/>
              </w:rPr>
              <w:t>customers</w:t>
            </w:r>
            <w:r>
              <w:rPr>
                <w:color w:val="003F62"/>
                <w:spacing w:val="14"/>
                <w:sz w:val="18"/>
              </w:rPr>
              <w:t xml:space="preserve"> </w:t>
            </w:r>
            <w:r>
              <w:rPr>
                <w:color w:val="003F62"/>
                <w:spacing w:val="-2"/>
                <w:sz w:val="18"/>
              </w:rPr>
              <w:t>understanding.</w:t>
            </w:r>
          </w:p>
        </w:tc>
      </w:tr>
      <w:tr w:rsidR="0023410F" w14:paraId="600982A4" w14:textId="77777777">
        <w:trPr>
          <w:trHeight w:val="1355"/>
        </w:trPr>
        <w:tc>
          <w:tcPr>
            <w:tcW w:w="2431" w:type="dxa"/>
            <w:tcBorders>
              <w:top w:val="single" w:sz="8" w:space="0" w:color="003F62"/>
              <w:left w:val="nil"/>
              <w:bottom w:val="single" w:sz="8" w:space="0" w:color="003F62"/>
              <w:right w:val="single" w:sz="8" w:space="0" w:color="FFFFFF"/>
            </w:tcBorders>
          </w:tcPr>
          <w:p w14:paraId="6009829E" w14:textId="77777777" w:rsidR="0023410F" w:rsidRDefault="001D4F61">
            <w:pPr>
              <w:pStyle w:val="TableParagraph"/>
              <w:spacing w:before="76" w:line="249" w:lineRule="auto"/>
              <w:ind w:left="155" w:right="79"/>
              <w:rPr>
                <w:sz w:val="18"/>
              </w:rPr>
            </w:pPr>
            <w:r>
              <w:rPr>
                <w:color w:val="003F62"/>
                <w:spacing w:val="-2"/>
                <w:w w:val="105"/>
                <w:sz w:val="18"/>
              </w:rPr>
              <w:t>Has</w:t>
            </w:r>
            <w:r>
              <w:rPr>
                <w:color w:val="003F62"/>
                <w:spacing w:val="-12"/>
                <w:w w:val="105"/>
                <w:sz w:val="18"/>
              </w:rPr>
              <w:t xml:space="preserve"> </w:t>
            </w:r>
            <w:r>
              <w:rPr>
                <w:color w:val="003F62"/>
                <w:spacing w:val="-2"/>
                <w:w w:val="105"/>
                <w:sz w:val="18"/>
              </w:rPr>
              <w:t>the</w:t>
            </w:r>
            <w:r>
              <w:rPr>
                <w:color w:val="003F62"/>
                <w:spacing w:val="-11"/>
                <w:w w:val="105"/>
                <w:sz w:val="18"/>
              </w:rPr>
              <w:t xml:space="preserve"> </w:t>
            </w:r>
            <w:r>
              <w:rPr>
                <w:color w:val="003F62"/>
                <w:spacing w:val="-2"/>
                <w:w w:val="105"/>
                <w:sz w:val="18"/>
              </w:rPr>
              <w:t>business</w:t>
            </w:r>
            <w:r>
              <w:rPr>
                <w:color w:val="003F62"/>
                <w:spacing w:val="-11"/>
                <w:w w:val="105"/>
                <w:sz w:val="18"/>
              </w:rPr>
              <w:t xml:space="preserve"> </w:t>
            </w:r>
            <w:r>
              <w:rPr>
                <w:color w:val="003F62"/>
                <w:spacing w:val="-2"/>
                <w:w w:val="105"/>
                <w:sz w:val="18"/>
              </w:rPr>
              <w:t xml:space="preserve">provided </w:t>
            </w:r>
            <w:r>
              <w:rPr>
                <w:color w:val="003F62"/>
                <w:w w:val="105"/>
                <w:sz w:val="18"/>
              </w:rPr>
              <w:t>evidence that the outputs it has proposed are reasonable</w:t>
            </w:r>
            <w:r>
              <w:rPr>
                <w:color w:val="003F62"/>
                <w:spacing w:val="-1"/>
                <w:w w:val="105"/>
                <w:sz w:val="18"/>
              </w:rPr>
              <w:t xml:space="preserve"> </w:t>
            </w:r>
            <w:r>
              <w:rPr>
                <w:color w:val="003F62"/>
                <w:w w:val="105"/>
                <w:sz w:val="18"/>
              </w:rPr>
              <w:t>measures</w:t>
            </w:r>
          </w:p>
          <w:p w14:paraId="6009829F" w14:textId="77777777" w:rsidR="0023410F" w:rsidRDefault="001D4F61">
            <w:pPr>
              <w:pStyle w:val="TableParagraph"/>
              <w:spacing w:before="3"/>
              <w:ind w:left="155"/>
              <w:rPr>
                <w:sz w:val="18"/>
              </w:rPr>
            </w:pPr>
            <w:r>
              <w:rPr>
                <w:color w:val="003F62"/>
                <w:w w:val="105"/>
                <w:sz w:val="18"/>
              </w:rPr>
              <w:t>of</w:t>
            </w:r>
            <w:r>
              <w:rPr>
                <w:color w:val="003F62"/>
                <w:spacing w:val="10"/>
                <w:w w:val="105"/>
                <w:sz w:val="18"/>
              </w:rPr>
              <w:t xml:space="preserve"> </w:t>
            </w:r>
            <w:r>
              <w:rPr>
                <w:color w:val="003F62"/>
                <w:w w:val="105"/>
                <w:sz w:val="18"/>
              </w:rPr>
              <w:t>performance</w:t>
            </w:r>
            <w:r>
              <w:rPr>
                <w:color w:val="003F62"/>
                <w:spacing w:val="10"/>
                <w:w w:val="105"/>
                <w:sz w:val="18"/>
              </w:rPr>
              <w:t xml:space="preserve"> </w:t>
            </w:r>
            <w:r>
              <w:rPr>
                <w:color w:val="003F62"/>
                <w:spacing w:val="-2"/>
                <w:w w:val="105"/>
                <w:sz w:val="18"/>
              </w:rPr>
              <w:t>against</w:t>
            </w:r>
          </w:p>
          <w:p w14:paraId="600982A0" w14:textId="77777777" w:rsidR="0023410F" w:rsidRDefault="001D4F61">
            <w:pPr>
              <w:pStyle w:val="TableParagraph"/>
              <w:spacing w:before="9" w:line="179" w:lineRule="exact"/>
              <w:ind w:left="155"/>
              <w:rPr>
                <w:sz w:val="18"/>
              </w:rPr>
            </w:pPr>
            <w:r>
              <w:rPr>
                <w:color w:val="003F62"/>
                <w:w w:val="105"/>
                <w:sz w:val="18"/>
              </w:rPr>
              <w:t>stated</w:t>
            </w:r>
            <w:r>
              <w:rPr>
                <w:color w:val="003F62"/>
                <w:spacing w:val="-12"/>
                <w:w w:val="105"/>
                <w:sz w:val="18"/>
              </w:rPr>
              <w:t xml:space="preserve"> </w:t>
            </w:r>
            <w:r>
              <w:rPr>
                <w:color w:val="003F62"/>
                <w:spacing w:val="-2"/>
                <w:w w:val="105"/>
                <w:sz w:val="18"/>
              </w:rPr>
              <w:t>outcomes?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82A1" w14:textId="77777777" w:rsidR="0023410F" w:rsidRDefault="001D4F61">
            <w:pPr>
              <w:pStyle w:val="TableParagraph"/>
              <w:spacing w:before="76"/>
              <w:ind w:left="276" w:right="236"/>
              <w:jc w:val="center"/>
              <w:rPr>
                <w:sz w:val="18"/>
              </w:rPr>
            </w:pPr>
            <w:r>
              <w:rPr>
                <w:color w:val="003F62"/>
                <w:spacing w:val="-5"/>
                <w:sz w:val="18"/>
              </w:rPr>
              <w:t>2.5</w:t>
            </w:r>
          </w:p>
        </w:tc>
        <w:tc>
          <w:tcPr>
            <w:tcW w:w="7179" w:type="dxa"/>
            <w:tcBorders>
              <w:top w:val="single" w:sz="8" w:space="0" w:color="003F62"/>
              <w:left w:val="single" w:sz="8" w:space="0" w:color="FFFFFF"/>
              <w:bottom w:val="single" w:sz="8" w:space="0" w:color="003F62"/>
              <w:right w:val="nil"/>
            </w:tcBorders>
          </w:tcPr>
          <w:p w14:paraId="600982A2" w14:textId="77777777" w:rsidR="0023410F" w:rsidRDefault="001D4F61">
            <w:pPr>
              <w:pStyle w:val="TableParagraph"/>
              <w:spacing w:before="76" w:line="448" w:lineRule="auto"/>
              <w:ind w:left="90" w:right="812"/>
              <w:rPr>
                <w:sz w:val="18"/>
              </w:rPr>
            </w:pPr>
            <w:r>
              <w:rPr>
                <w:color w:val="003F62"/>
                <w:spacing w:val="-2"/>
                <w:w w:val="105"/>
                <w:sz w:val="18"/>
              </w:rPr>
              <w:t>Measures</w:t>
            </w:r>
            <w:r>
              <w:rPr>
                <w:color w:val="003F62"/>
                <w:spacing w:val="-6"/>
                <w:w w:val="105"/>
                <w:sz w:val="18"/>
              </w:rPr>
              <w:t xml:space="preserve"> </w:t>
            </w:r>
            <w:r>
              <w:rPr>
                <w:color w:val="003F62"/>
                <w:spacing w:val="-2"/>
                <w:w w:val="105"/>
                <w:sz w:val="18"/>
              </w:rPr>
              <w:t>proposed</w:t>
            </w:r>
            <w:r>
              <w:rPr>
                <w:color w:val="003F62"/>
                <w:spacing w:val="-6"/>
                <w:w w:val="105"/>
                <w:sz w:val="18"/>
              </w:rPr>
              <w:t xml:space="preserve"> </w:t>
            </w:r>
            <w:r>
              <w:rPr>
                <w:color w:val="003F62"/>
                <w:spacing w:val="-2"/>
                <w:w w:val="105"/>
                <w:sz w:val="18"/>
              </w:rPr>
              <w:t>will</w:t>
            </w:r>
            <w:r>
              <w:rPr>
                <w:color w:val="003F62"/>
                <w:spacing w:val="-6"/>
                <w:w w:val="105"/>
                <w:sz w:val="18"/>
              </w:rPr>
              <w:t xml:space="preserve"> </w:t>
            </w:r>
            <w:r>
              <w:rPr>
                <w:color w:val="003F62"/>
                <w:spacing w:val="-2"/>
                <w:w w:val="105"/>
                <w:sz w:val="18"/>
              </w:rPr>
              <w:t>allow</w:t>
            </w:r>
            <w:r>
              <w:rPr>
                <w:color w:val="003F62"/>
                <w:spacing w:val="-6"/>
                <w:w w:val="105"/>
                <w:sz w:val="18"/>
              </w:rPr>
              <w:t xml:space="preserve"> </w:t>
            </w:r>
            <w:r>
              <w:rPr>
                <w:color w:val="003F62"/>
                <w:spacing w:val="-2"/>
                <w:w w:val="105"/>
                <w:sz w:val="18"/>
              </w:rPr>
              <w:t>us</w:t>
            </w:r>
            <w:r>
              <w:rPr>
                <w:color w:val="003F62"/>
                <w:spacing w:val="-6"/>
                <w:w w:val="105"/>
                <w:sz w:val="18"/>
              </w:rPr>
              <w:t xml:space="preserve"> </w:t>
            </w:r>
            <w:r>
              <w:rPr>
                <w:color w:val="003F62"/>
                <w:spacing w:val="-2"/>
                <w:w w:val="105"/>
                <w:sz w:val="18"/>
              </w:rPr>
              <w:t>to</w:t>
            </w:r>
            <w:r>
              <w:rPr>
                <w:color w:val="003F62"/>
                <w:spacing w:val="-6"/>
                <w:w w:val="105"/>
                <w:sz w:val="18"/>
              </w:rPr>
              <w:t xml:space="preserve"> </w:t>
            </w:r>
            <w:r>
              <w:rPr>
                <w:color w:val="003F62"/>
                <w:spacing w:val="-2"/>
                <w:w w:val="105"/>
                <w:sz w:val="18"/>
              </w:rPr>
              <w:t>track</w:t>
            </w:r>
            <w:r>
              <w:rPr>
                <w:color w:val="003F62"/>
                <w:spacing w:val="-6"/>
                <w:w w:val="105"/>
                <w:sz w:val="18"/>
              </w:rPr>
              <w:t xml:space="preserve"> </w:t>
            </w:r>
            <w:r>
              <w:rPr>
                <w:color w:val="003F62"/>
                <w:spacing w:val="-2"/>
                <w:w w:val="105"/>
                <w:sz w:val="18"/>
              </w:rPr>
              <w:t>our</w:t>
            </w:r>
            <w:r>
              <w:rPr>
                <w:color w:val="003F62"/>
                <w:spacing w:val="-6"/>
                <w:w w:val="105"/>
                <w:sz w:val="18"/>
              </w:rPr>
              <w:t xml:space="preserve"> </w:t>
            </w:r>
            <w:r>
              <w:rPr>
                <w:color w:val="003F62"/>
                <w:spacing w:val="-2"/>
                <w:w w:val="105"/>
                <w:sz w:val="18"/>
              </w:rPr>
              <w:t>progress</w:t>
            </w:r>
            <w:r>
              <w:rPr>
                <w:color w:val="003F62"/>
                <w:spacing w:val="-6"/>
                <w:w w:val="105"/>
                <w:sz w:val="18"/>
              </w:rPr>
              <w:t xml:space="preserve"> </w:t>
            </w:r>
            <w:r>
              <w:rPr>
                <w:color w:val="003F62"/>
                <w:spacing w:val="-2"/>
                <w:w w:val="105"/>
                <w:sz w:val="18"/>
              </w:rPr>
              <w:t>and</w:t>
            </w:r>
            <w:r>
              <w:rPr>
                <w:color w:val="003F62"/>
                <w:spacing w:val="-6"/>
                <w:w w:val="105"/>
                <w:sz w:val="18"/>
              </w:rPr>
              <w:t xml:space="preserve"> </w:t>
            </w:r>
            <w:r>
              <w:rPr>
                <w:color w:val="003F62"/>
                <w:spacing w:val="-2"/>
                <w:w w:val="105"/>
                <w:sz w:val="18"/>
              </w:rPr>
              <w:t xml:space="preserve">delivery. </w:t>
            </w:r>
            <w:r>
              <w:rPr>
                <w:color w:val="003F62"/>
                <w:w w:val="105"/>
                <w:sz w:val="18"/>
              </w:rPr>
              <w:t>Measures are unambiguous and clearly defined.</w:t>
            </w:r>
          </w:p>
          <w:p w14:paraId="600982A3" w14:textId="77777777" w:rsidR="0023410F" w:rsidRDefault="001D4F61">
            <w:pPr>
              <w:pStyle w:val="TableParagraph"/>
              <w:spacing w:before="0" w:line="205" w:lineRule="exact"/>
              <w:ind w:left="90"/>
              <w:rPr>
                <w:sz w:val="18"/>
              </w:rPr>
            </w:pPr>
            <w:r>
              <w:rPr>
                <w:color w:val="003F62"/>
                <w:sz w:val="18"/>
              </w:rPr>
              <w:t>Targets</w:t>
            </w:r>
            <w:r>
              <w:rPr>
                <w:color w:val="003F62"/>
                <w:spacing w:val="7"/>
                <w:sz w:val="18"/>
              </w:rPr>
              <w:t xml:space="preserve"> </w:t>
            </w:r>
            <w:r>
              <w:rPr>
                <w:color w:val="003F62"/>
                <w:sz w:val="18"/>
              </w:rPr>
              <w:t>are</w:t>
            </w:r>
            <w:r>
              <w:rPr>
                <w:color w:val="003F62"/>
                <w:spacing w:val="7"/>
                <w:sz w:val="18"/>
              </w:rPr>
              <w:t xml:space="preserve"> </w:t>
            </w:r>
            <w:r>
              <w:rPr>
                <w:color w:val="003F62"/>
                <w:sz w:val="18"/>
              </w:rPr>
              <w:t>based</w:t>
            </w:r>
            <w:r>
              <w:rPr>
                <w:color w:val="003F62"/>
                <w:spacing w:val="7"/>
                <w:sz w:val="18"/>
              </w:rPr>
              <w:t xml:space="preserve"> </w:t>
            </w:r>
            <w:r>
              <w:rPr>
                <w:color w:val="003F62"/>
                <w:sz w:val="18"/>
              </w:rPr>
              <w:t>on</w:t>
            </w:r>
            <w:r>
              <w:rPr>
                <w:color w:val="003F62"/>
                <w:spacing w:val="7"/>
                <w:sz w:val="18"/>
              </w:rPr>
              <w:t xml:space="preserve"> </w:t>
            </w:r>
            <w:r>
              <w:rPr>
                <w:color w:val="003F62"/>
                <w:sz w:val="18"/>
              </w:rPr>
              <w:t>historical</w:t>
            </w:r>
            <w:r>
              <w:rPr>
                <w:color w:val="003F62"/>
                <w:spacing w:val="7"/>
                <w:sz w:val="18"/>
              </w:rPr>
              <w:t xml:space="preserve"> </w:t>
            </w:r>
            <w:r>
              <w:rPr>
                <w:color w:val="003F62"/>
                <w:sz w:val="18"/>
              </w:rPr>
              <w:t>actual</w:t>
            </w:r>
            <w:r>
              <w:rPr>
                <w:color w:val="003F62"/>
                <w:spacing w:val="7"/>
                <w:sz w:val="18"/>
              </w:rPr>
              <w:t xml:space="preserve"> </w:t>
            </w:r>
            <w:r>
              <w:rPr>
                <w:color w:val="003F62"/>
                <w:sz w:val="18"/>
              </w:rPr>
              <w:t>results</w:t>
            </w:r>
            <w:r>
              <w:rPr>
                <w:color w:val="003F62"/>
                <w:spacing w:val="7"/>
                <w:sz w:val="18"/>
              </w:rPr>
              <w:t xml:space="preserve"> </w:t>
            </w:r>
            <w:r>
              <w:rPr>
                <w:color w:val="003F62"/>
                <w:sz w:val="18"/>
              </w:rPr>
              <w:t>and/or</w:t>
            </w:r>
            <w:r>
              <w:rPr>
                <w:color w:val="003F62"/>
                <w:spacing w:val="8"/>
                <w:sz w:val="18"/>
              </w:rPr>
              <w:t xml:space="preserve"> </w:t>
            </w:r>
            <w:r>
              <w:rPr>
                <w:color w:val="003F62"/>
                <w:sz w:val="18"/>
              </w:rPr>
              <w:t>expected</w:t>
            </w:r>
            <w:r>
              <w:rPr>
                <w:color w:val="003F62"/>
                <w:spacing w:val="7"/>
                <w:sz w:val="18"/>
              </w:rPr>
              <w:t xml:space="preserve"> </w:t>
            </w:r>
            <w:r>
              <w:rPr>
                <w:color w:val="003F62"/>
                <w:spacing w:val="-2"/>
                <w:sz w:val="18"/>
              </w:rPr>
              <w:t>performance.</w:t>
            </w:r>
          </w:p>
        </w:tc>
      </w:tr>
      <w:tr w:rsidR="0023410F" w14:paraId="600982A9" w14:textId="77777777">
        <w:trPr>
          <w:trHeight w:val="1143"/>
        </w:trPr>
        <w:tc>
          <w:tcPr>
            <w:tcW w:w="2431" w:type="dxa"/>
            <w:tcBorders>
              <w:top w:val="single" w:sz="8" w:space="0" w:color="003F62"/>
              <w:left w:val="nil"/>
              <w:bottom w:val="single" w:sz="8" w:space="0" w:color="003F62"/>
              <w:right w:val="single" w:sz="8" w:space="0" w:color="FFFFFF"/>
            </w:tcBorders>
          </w:tcPr>
          <w:p w14:paraId="600982A5" w14:textId="77777777" w:rsidR="0023410F" w:rsidRDefault="001D4F61">
            <w:pPr>
              <w:pStyle w:val="TableParagraph"/>
              <w:spacing w:before="73" w:line="210" w:lineRule="atLeast"/>
              <w:ind w:left="155" w:right="60"/>
              <w:rPr>
                <w:sz w:val="18"/>
              </w:rPr>
            </w:pPr>
            <w:r>
              <w:rPr>
                <w:color w:val="003F62"/>
                <w:w w:val="105"/>
                <w:sz w:val="18"/>
              </w:rPr>
              <w:t>Has the business</w:t>
            </w:r>
            <w:r>
              <w:rPr>
                <w:color w:val="003F62"/>
                <w:w w:val="105"/>
                <w:sz w:val="18"/>
              </w:rPr>
              <w:t xml:space="preserve"> demonstrated a process</w:t>
            </w:r>
            <w:r>
              <w:rPr>
                <w:color w:val="003F62"/>
                <w:spacing w:val="40"/>
                <w:w w:val="105"/>
                <w:sz w:val="18"/>
              </w:rPr>
              <w:t xml:space="preserve"> </w:t>
            </w:r>
            <w:r>
              <w:rPr>
                <w:color w:val="003F62"/>
                <w:w w:val="105"/>
                <w:sz w:val="18"/>
              </w:rPr>
              <w:t>to measure performance against</w:t>
            </w:r>
            <w:r>
              <w:rPr>
                <w:color w:val="003F62"/>
                <w:spacing w:val="-13"/>
                <w:w w:val="105"/>
                <w:sz w:val="18"/>
              </w:rPr>
              <w:t xml:space="preserve"> </w:t>
            </w:r>
            <w:r>
              <w:rPr>
                <w:color w:val="003F62"/>
                <w:w w:val="105"/>
                <w:sz w:val="18"/>
              </w:rPr>
              <w:t>each</w:t>
            </w:r>
            <w:r>
              <w:rPr>
                <w:color w:val="003F62"/>
                <w:spacing w:val="-13"/>
                <w:w w:val="105"/>
                <w:sz w:val="18"/>
              </w:rPr>
              <w:t xml:space="preserve"> </w:t>
            </w:r>
            <w:r>
              <w:rPr>
                <w:color w:val="003F62"/>
                <w:w w:val="105"/>
                <w:sz w:val="18"/>
              </w:rPr>
              <w:t>outcome</w:t>
            </w:r>
            <w:r>
              <w:rPr>
                <w:color w:val="003F62"/>
                <w:spacing w:val="-13"/>
                <w:w w:val="105"/>
                <w:sz w:val="18"/>
              </w:rPr>
              <w:t xml:space="preserve"> </w:t>
            </w:r>
            <w:r>
              <w:rPr>
                <w:color w:val="003F62"/>
                <w:w w:val="105"/>
                <w:sz w:val="18"/>
              </w:rPr>
              <w:t>and to inform customers?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82A6" w14:textId="77777777" w:rsidR="0023410F" w:rsidRDefault="001D4F61">
            <w:pPr>
              <w:pStyle w:val="TableParagraph"/>
              <w:spacing w:before="76"/>
              <w:ind w:left="273" w:right="236"/>
              <w:jc w:val="center"/>
              <w:rPr>
                <w:sz w:val="18"/>
              </w:rPr>
            </w:pPr>
            <w:r>
              <w:rPr>
                <w:color w:val="003F62"/>
                <w:spacing w:val="-5"/>
                <w:w w:val="105"/>
                <w:sz w:val="18"/>
              </w:rPr>
              <w:t>2.0</w:t>
            </w:r>
          </w:p>
        </w:tc>
        <w:tc>
          <w:tcPr>
            <w:tcW w:w="7179" w:type="dxa"/>
            <w:tcBorders>
              <w:top w:val="single" w:sz="8" w:space="0" w:color="003F62"/>
              <w:left w:val="single" w:sz="8" w:space="0" w:color="FFFFFF"/>
              <w:bottom w:val="single" w:sz="8" w:space="0" w:color="003F62"/>
              <w:right w:val="nil"/>
            </w:tcBorders>
          </w:tcPr>
          <w:p w14:paraId="600982A7" w14:textId="77777777" w:rsidR="0023410F" w:rsidRDefault="001D4F61">
            <w:pPr>
              <w:pStyle w:val="TableParagraph"/>
              <w:spacing w:before="76"/>
              <w:ind w:left="90"/>
              <w:rPr>
                <w:sz w:val="18"/>
              </w:rPr>
            </w:pPr>
            <w:r>
              <w:rPr>
                <w:color w:val="003F62"/>
                <w:sz w:val="18"/>
              </w:rPr>
              <w:t>All</w:t>
            </w:r>
            <w:r>
              <w:rPr>
                <w:color w:val="003F62"/>
                <w:spacing w:val="6"/>
                <w:sz w:val="18"/>
              </w:rPr>
              <w:t xml:space="preserve"> </w:t>
            </w:r>
            <w:r>
              <w:rPr>
                <w:color w:val="003F62"/>
                <w:sz w:val="18"/>
              </w:rPr>
              <w:t>outcomes</w:t>
            </w:r>
            <w:r>
              <w:rPr>
                <w:color w:val="003F62"/>
                <w:spacing w:val="6"/>
                <w:sz w:val="18"/>
              </w:rPr>
              <w:t xml:space="preserve"> </w:t>
            </w:r>
            <w:r>
              <w:rPr>
                <w:color w:val="003F62"/>
                <w:sz w:val="18"/>
              </w:rPr>
              <w:t>have</w:t>
            </w:r>
            <w:r>
              <w:rPr>
                <w:color w:val="003F62"/>
                <w:spacing w:val="6"/>
                <w:sz w:val="18"/>
              </w:rPr>
              <w:t xml:space="preserve"> </w:t>
            </w:r>
            <w:r>
              <w:rPr>
                <w:color w:val="003F62"/>
                <w:sz w:val="18"/>
              </w:rPr>
              <w:t>measures</w:t>
            </w:r>
            <w:r>
              <w:rPr>
                <w:color w:val="003F62"/>
                <w:spacing w:val="6"/>
                <w:sz w:val="18"/>
              </w:rPr>
              <w:t xml:space="preserve"> </w:t>
            </w:r>
            <w:r>
              <w:rPr>
                <w:color w:val="003F62"/>
                <w:spacing w:val="-2"/>
                <w:sz w:val="18"/>
              </w:rPr>
              <w:t>associated.</w:t>
            </w:r>
          </w:p>
          <w:p w14:paraId="600982A8" w14:textId="77777777" w:rsidR="0023410F" w:rsidRDefault="001D4F61">
            <w:pPr>
              <w:pStyle w:val="TableParagraph"/>
              <w:spacing w:before="179" w:line="249" w:lineRule="auto"/>
              <w:ind w:left="90" w:right="621"/>
              <w:rPr>
                <w:sz w:val="18"/>
              </w:rPr>
            </w:pPr>
            <w:r>
              <w:rPr>
                <w:color w:val="003F62"/>
                <w:w w:val="105"/>
                <w:sz w:val="18"/>
              </w:rPr>
              <w:t>We</w:t>
            </w:r>
            <w:r>
              <w:rPr>
                <w:color w:val="003F62"/>
                <w:spacing w:val="-7"/>
                <w:w w:val="105"/>
                <w:sz w:val="18"/>
              </w:rPr>
              <w:t xml:space="preserve"> </w:t>
            </w:r>
            <w:r>
              <w:rPr>
                <w:color w:val="003F62"/>
                <w:w w:val="105"/>
                <w:sz w:val="18"/>
              </w:rPr>
              <w:t>have</w:t>
            </w:r>
            <w:r>
              <w:rPr>
                <w:color w:val="003F62"/>
                <w:spacing w:val="-7"/>
                <w:w w:val="105"/>
                <w:sz w:val="18"/>
              </w:rPr>
              <w:t xml:space="preserve"> </w:t>
            </w:r>
            <w:r>
              <w:rPr>
                <w:color w:val="003F62"/>
                <w:w w:val="105"/>
                <w:sz w:val="18"/>
              </w:rPr>
              <w:t>included</w:t>
            </w:r>
            <w:r>
              <w:rPr>
                <w:color w:val="003F62"/>
                <w:spacing w:val="-7"/>
                <w:w w:val="105"/>
                <w:sz w:val="18"/>
              </w:rPr>
              <w:t xml:space="preserve"> </w:t>
            </w:r>
            <w:r>
              <w:rPr>
                <w:color w:val="003F62"/>
                <w:w w:val="105"/>
                <w:sz w:val="18"/>
              </w:rPr>
              <w:t>commitments</w:t>
            </w:r>
            <w:r>
              <w:rPr>
                <w:color w:val="003F62"/>
                <w:spacing w:val="-7"/>
                <w:w w:val="105"/>
                <w:sz w:val="18"/>
              </w:rPr>
              <w:t xml:space="preserve"> </w:t>
            </w:r>
            <w:r>
              <w:rPr>
                <w:color w:val="003F62"/>
                <w:w w:val="105"/>
                <w:sz w:val="18"/>
              </w:rPr>
              <w:t>to</w:t>
            </w:r>
            <w:r>
              <w:rPr>
                <w:color w:val="003F62"/>
                <w:spacing w:val="-7"/>
                <w:w w:val="105"/>
                <w:sz w:val="18"/>
              </w:rPr>
              <w:t xml:space="preserve"> </w:t>
            </w:r>
            <w:r>
              <w:rPr>
                <w:color w:val="003F62"/>
                <w:w w:val="105"/>
                <w:sz w:val="18"/>
              </w:rPr>
              <w:t>inform</w:t>
            </w:r>
            <w:r>
              <w:rPr>
                <w:color w:val="003F62"/>
                <w:spacing w:val="-7"/>
                <w:w w:val="105"/>
                <w:sz w:val="18"/>
              </w:rPr>
              <w:t xml:space="preserve"> </w:t>
            </w:r>
            <w:r>
              <w:rPr>
                <w:color w:val="003F62"/>
                <w:w w:val="105"/>
                <w:sz w:val="18"/>
              </w:rPr>
              <w:t>customers</w:t>
            </w:r>
            <w:r>
              <w:rPr>
                <w:color w:val="003F62"/>
                <w:spacing w:val="-7"/>
                <w:w w:val="105"/>
                <w:sz w:val="18"/>
              </w:rPr>
              <w:t xml:space="preserve"> </w:t>
            </w:r>
            <w:r>
              <w:rPr>
                <w:color w:val="003F62"/>
                <w:w w:val="105"/>
                <w:sz w:val="18"/>
              </w:rPr>
              <w:t>of</w:t>
            </w:r>
            <w:r>
              <w:rPr>
                <w:color w:val="003F62"/>
                <w:spacing w:val="-7"/>
                <w:w w:val="105"/>
                <w:sz w:val="18"/>
              </w:rPr>
              <w:t xml:space="preserve"> </w:t>
            </w:r>
            <w:r>
              <w:rPr>
                <w:color w:val="003F62"/>
                <w:w w:val="105"/>
                <w:sz w:val="18"/>
              </w:rPr>
              <w:t>our</w:t>
            </w:r>
            <w:r>
              <w:rPr>
                <w:color w:val="003F62"/>
                <w:spacing w:val="-7"/>
                <w:w w:val="105"/>
                <w:sz w:val="18"/>
              </w:rPr>
              <w:t xml:space="preserve"> </w:t>
            </w:r>
            <w:r>
              <w:rPr>
                <w:color w:val="003F62"/>
                <w:w w:val="105"/>
                <w:sz w:val="18"/>
              </w:rPr>
              <w:t>progress</w:t>
            </w:r>
            <w:r>
              <w:rPr>
                <w:color w:val="003F62"/>
                <w:spacing w:val="-7"/>
                <w:w w:val="105"/>
                <w:sz w:val="18"/>
              </w:rPr>
              <w:t xml:space="preserve"> </w:t>
            </w:r>
            <w:r>
              <w:rPr>
                <w:color w:val="003F62"/>
                <w:w w:val="105"/>
                <w:sz w:val="18"/>
              </w:rPr>
              <w:t xml:space="preserve">and </w:t>
            </w:r>
            <w:r>
              <w:rPr>
                <w:color w:val="003F62"/>
                <w:spacing w:val="-2"/>
                <w:w w:val="105"/>
                <w:sz w:val="18"/>
              </w:rPr>
              <w:t>performance.</w:t>
            </w:r>
          </w:p>
        </w:tc>
      </w:tr>
      <w:tr w:rsidR="0023410F" w14:paraId="600982B3" w14:textId="77777777">
        <w:trPr>
          <w:trHeight w:val="1176"/>
        </w:trPr>
        <w:tc>
          <w:tcPr>
            <w:tcW w:w="2431" w:type="dxa"/>
            <w:tcBorders>
              <w:top w:val="single" w:sz="8" w:space="0" w:color="003F62"/>
              <w:left w:val="nil"/>
              <w:bottom w:val="nil"/>
              <w:right w:val="nil"/>
            </w:tcBorders>
          </w:tcPr>
          <w:p w14:paraId="600982AA" w14:textId="77777777" w:rsidR="0023410F" w:rsidRDefault="001D4F61">
            <w:pPr>
              <w:pStyle w:val="TableParagraph"/>
              <w:spacing w:before="76"/>
              <w:ind w:left="165"/>
              <w:rPr>
                <w:b/>
                <w:sz w:val="18"/>
              </w:rPr>
            </w:pPr>
            <w:r>
              <w:rPr>
                <w:b/>
                <w:color w:val="003F62"/>
                <w:spacing w:val="-2"/>
                <w:sz w:val="18"/>
              </w:rPr>
              <w:t>Overall</w:t>
            </w:r>
            <w:r>
              <w:rPr>
                <w:b/>
                <w:color w:val="003F62"/>
                <w:spacing w:val="-7"/>
                <w:sz w:val="18"/>
              </w:rPr>
              <w:t xml:space="preserve"> </w:t>
            </w:r>
            <w:r>
              <w:rPr>
                <w:b/>
                <w:color w:val="003F62"/>
                <w:spacing w:val="-2"/>
                <w:sz w:val="18"/>
              </w:rPr>
              <w:t>average</w:t>
            </w:r>
            <w:r>
              <w:rPr>
                <w:b/>
                <w:color w:val="003F62"/>
                <w:spacing w:val="-6"/>
                <w:sz w:val="18"/>
              </w:rPr>
              <w:t xml:space="preserve"> </w:t>
            </w:r>
            <w:r>
              <w:rPr>
                <w:b/>
                <w:color w:val="003F62"/>
                <w:spacing w:val="-2"/>
                <w:sz w:val="18"/>
              </w:rPr>
              <w:t>score</w:t>
            </w:r>
          </w:p>
          <w:p w14:paraId="600982AB" w14:textId="77777777" w:rsidR="0023410F" w:rsidRDefault="0023410F">
            <w:pPr>
              <w:pStyle w:val="TableParagraph"/>
              <w:spacing w:before="0"/>
              <w:rPr>
                <w:b/>
                <w:sz w:val="20"/>
              </w:rPr>
            </w:pPr>
          </w:p>
          <w:p w14:paraId="600982AC" w14:textId="77777777" w:rsidR="0023410F" w:rsidRDefault="001D4F61">
            <w:pPr>
              <w:pStyle w:val="TableParagraph"/>
              <w:spacing w:before="138"/>
              <w:ind w:left="957" w:right="-44"/>
              <w:rPr>
                <w:rFonts w:ascii="Trebuchet MS"/>
                <w:b/>
                <w:sz w:val="20"/>
              </w:rPr>
            </w:pPr>
            <w:r>
              <w:rPr>
                <w:rFonts w:ascii="Trebuchet MS"/>
                <w:b/>
                <w:color w:val="003F62"/>
                <w:w w:val="90"/>
                <w:sz w:val="20"/>
              </w:rPr>
              <w:t>Price</w:t>
            </w:r>
            <w:r>
              <w:rPr>
                <w:rFonts w:ascii="Trebuchet MS"/>
                <w:b/>
                <w:color w:val="003F62"/>
                <w:spacing w:val="-3"/>
                <w:sz w:val="20"/>
              </w:rPr>
              <w:t xml:space="preserve"> </w:t>
            </w:r>
            <w:r>
              <w:rPr>
                <w:rFonts w:ascii="Trebuchet MS"/>
                <w:b/>
                <w:color w:val="003F62"/>
                <w:spacing w:val="-2"/>
                <w:w w:val="95"/>
                <w:sz w:val="20"/>
              </w:rPr>
              <w:t>Submission</w:t>
            </w:r>
          </w:p>
        </w:tc>
        <w:tc>
          <w:tcPr>
            <w:tcW w:w="907" w:type="dxa"/>
            <w:tcBorders>
              <w:top w:val="single" w:sz="8" w:space="0" w:color="003F62"/>
              <w:left w:val="nil"/>
              <w:bottom w:val="nil"/>
              <w:right w:val="nil"/>
            </w:tcBorders>
          </w:tcPr>
          <w:p w14:paraId="600982AD" w14:textId="77777777" w:rsidR="0023410F" w:rsidRDefault="001D4F61">
            <w:pPr>
              <w:pStyle w:val="TableParagraph"/>
              <w:spacing w:before="76"/>
              <w:ind w:left="64" w:right="24"/>
              <w:jc w:val="center"/>
              <w:rPr>
                <w:b/>
                <w:sz w:val="18"/>
              </w:rPr>
            </w:pPr>
            <w:r>
              <w:rPr>
                <w:b/>
                <w:color w:val="003F62"/>
                <w:sz w:val="18"/>
              </w:rPr>
              <w:t>12.5/5</w:t>
            </w:r>
            <w:r>
              <w:rPr>
                <w:b/>
                <w:color w:val="003F62"/>
                <w:spacing w:val="13"/>
                <w:sz w:val="18"/>
              </w:rPr>
              <w:t xml:space="preserve"> </w:t>
            </w:r>
            <w:r>
              <w:rPr>
                <w:b/>
                <w:color w:val="003F62"/>
                <w:spacing w:val="-12"/>
                <w:sz w:val="18"/>
              </w:rPr>
              <w:t>=</w:t>
            </w:r>
          </w:p>
          <w:p w14:paraId="600982AE" w14:textId="77777777" w:rsidR="0023410F" w:rsidRDefault="001D4F61">
            <w:pPr>
              <w:pStyle w:val="TableParagraph"/>
              <w:spacing w:before="9"/>
              <w:ind w:left="64" w:right="24"/>
              <w:jc w:val="center"/>
              <w:rPr>
                <w:b/>
                <w:sz w:val="18"/>
              </w:rPr>
            </w:pPr>
            <w:r>
              <w:rPr>
                <w:b/>
                <w:color w:val="003F62"/>
                <w:spacing w:val="-5"/>
                <w:sz w:val="18"/>
              </w:rPr>
              <w:t>2.5</w:t>
            </w:r>
          </w:p>
          <w:p w14:paraId="600982AF" w14:textId="77777777" w:rsidR="0023410F" w:rsidRDefault="001D4F61">
            <w:pPr>
              <w:pStyle w:val="TableParagraph"/>
              <w:spacing w:before="152"/>
              <w:ind w:left="64" w:right="36"/>
              <w:jc w:val="center"/>
              <w:rPr>
                <w:rFonts w:ascii="Trebuchet MS"/>
                <w:b/>
                <w:sz w:val="20"/>
              </w:rPr>
            </w:pPr>
            <w:r>
              <w:rPr>
                <w:rFonts w:ascii="Trebuchet MS"/>
                <w:b/>
                <w:color w:val="003F62"/>
                <w:sz w:val="20"/>
              </w:rPr>
              <w:t>2023-</w:t>
            </w:r>
            <w:r>
              <w:rPr>
                <w:rFonts w:ascii="Trebuchet MS"/>
                <w:b/>
                <w:color w:val="003F62"/>
                <w:spacing w:val="-5"/>
                <w:sz w:val="20"/>
              </w:rPr>
              <w:t>28</w:t>
            </w:r>
          </w:p>
        </w:tc>
        <w:tc>
          <w:tcPr>
            <w:tcW w:w="7179" w:type="dxa"/>
            <w:tcBorders>
              <w:top w:val="single" w:sz="8" w:space="0" w:color="003F62"/>
              <w:left w:val="nil"/>
              <w:bottom w:val="nil"/>
              <w:right w:val="nil"/>
            </w:tcBorders>
          </w:tcPr>
          <w:p w14:paraId="600982B0" w14:textId="77777777" w:rsidR="0023410F" w:rsidRDefault="001D4F61">
            <w:pPr>
              <w:pStyle w:val="TableParagraph"/>
              <w:spacing w:before="76"/>
              <w:ind w:left="100"/>
              <w:rPr>
                <w:b/>
                <w:sz w:val="18"/>
              </w:rPr>
            </w:pPr>
            <w:r>
              <w:rPr>
                <w:b/>
                <w:color w:val="003F62"/>
                <w:spacing w:val="-4"/>
                <w:sz w:val="18"/>
              </w:rPr>
              <w:t>Standard</w:t>
            </w:r>
            <w:r>
              <w:rPr>
                <w:b/>
                <w:color w:val="003F62"/>
                <w:spacing w:val="1"/>
                <w:sz w:val="18"/>
              </w:rPr>
              <w:t xml:space="preserve"> </w:t>
            </w:r>
            <w:r>
              <w:rPr>
                <w:b/>
                <w:color w:val="003F62"/>
                <w:spacing w:val="-2"/>
                <w:sz w:val="18"/>
              </w:rPr>
              <w:t>(high)</w:t>
            </w:r>
          </w:p>
          <w:p w14:paraId="600982B1" w14:textId="77777777" w:rsidR="0023410F" w:rsidRDefault="0023410F">
            <w:pPr>
              <w:pStyle w:val="TableParagraph"/>
              <w:spacing w:before="0"/>
              <w:rPr>
                <w:b/>
                <w:sz w:val="20"/>
              </w:rPr>
            </w:pPr>
          </w:p>
          <w:p w14:paraId="600982B2" w14:textId="77777777" w:rsidR="0023410F" w:rsidRDefault="001D4F61">
            <w:pPr>
              <w:pStyle w:val="TableParagraph"/>
              <w:spacing w:before="165"/>
              <w:ind w:right="-29"/>
              <w:jc w:val="right"/>
              <w:rPr>
                <w:sz w:val="20"/>
              </w:rPr>
            </w:pPr>
            <w:r>
              <w:rPr>
                <w:color w:val="003F62"/>
                <w:spacing w:val="-5"/>
                <w:sz w:val="20"/>
              </w:rPr>
              <w:t>34</w:t>
            </w:r>
          </w:p>
        </w:tc>
      </w:tr>
    </w:tbl>
    <w:p w14:paraId="600982B4" w14:textId="77777777" w:rsidR="0023410F" w:rsidRDefault="0023410F">
      <w:pPr>
        <w:jc w:val="right"/>
        <w:rPr>
          <w:sz w:val="20"/>
        </w:rPr>
        <w:sectPr w:rsidR="0023410F">
          <w:footerReference w:type="default" r:id="rId28"/>
          <w:pgSz w:w="11910" w:h="16840"/>
          <w:pgMar w:top="580" w:right="440" w:bottom="0" w:left="360" w:header="0" w:footer="0" w:gutter="0"/>
          <w:cols w:space="720"/>
        </w:sectPr>
      </w:pPr>
    </w:p>
    <w:p w14:paraId="600982B5" w14:textId="77777777" w:rsidR="0023410F" w:rsidRDefault="001D4F61">
      <w:pPr>
        <w:pStyle w:val="Heading1"/>
      </w:pPr>
      <w:r>
        <w:rPr>
          <w:color w:val="003F62"/>
        </w:rPr>
        <w:lastRenderedPageBreak/>
        <w:t>Revenue</w:t>
      </w:r>
      <w:r>
        <w:rPr>
          <w:color w:val="003F62"/>
          <w:spacing w:val="-45"/>
          <w:w w:val="150"/>
        </w:rPr>
        <w:t xml:space="preserve"> </w:t>
      </w:r>
      <w:r>
        <w:rPr>
          <w:color w:val="003F62"/>
          <w:spacing w:val="-2"/>
        </w:rPr>
        <w:t>requirement</w:t>
      </w:r>
    </w:p>
    <w:p w14:paraId="600982B6" w14:textId="77777777" w:rsidR="0023410F" w:rsidRDefault="001D4F61">
      <w:pPr>
        <w:pStyle w:val="BodyText"/>
        <w:spacing w:before="10"/>
        <w:rPr>
          <w:b/>
          <w:sz w:val="6"/>
        </w:rPr>
      </w:pPr>
      <w:r>
        <w:pict w14:anchorId="60098F75">
          <v:group id="docshapegroup95" o:spid="_x0000_s1939" style="position:absolute;margin-left:36.3pt;margin-top:5.2pt;width:522.75pt;height:132.8pt;z-index:-15710208;mso-wrap-distance-left:0;mso-wrap-distance-right:0;mso-position-horizontal-relative:page" coordorigin="726,104" coordsize="10455,2656">
            <v:rect id="docshape96" o:spid="_x0000_s1942" style="position:absolute;left:725;top:406;width:10455;height:2353" fillcolor="#003f62" stroked="f"/>
            <v:shape id="docshape97" o:spid="_x0000_s1941" type="#_x0000_t75" style="position:absolute;left:1027;top:103;width:641;height:1009">
              <v:imagedata r:id="rId13" o:title=""/>
            </v:shape>
            <v:shape id="docshape98" o:spid="_x0000_s1940" type="#_x0000_t202" style="position:absolute;left:725;top:103;width:10455;height:2656" filled="f" stroked="f">
              <v:textbox inset="0,0,0,0">
                <w:txbxContent>
                  <w:p w14:paraId="60099086"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087" w14:textId="77777777" w:rsidR="0023410F" w:rsidRDefault="001D4F61">
                    <w:pPr>
                      <w:numPr>
                        <w:ilvl w:val="0"/>
                        <w:numId w:val="20"/>
                      </w:numPr>
                      <w:tabs>
                        <w:tab w:val="left" w:pos="663"/>
                        <w:tab w:val="left" w:pos="664"/>
                      </w:tabs>
                      <w:spacing w:before="323"/>
                      <w:ind w:hanging="361"/>
                      <w:rPr>
                        <w:sz w:val="24"/>
                      </w:rPr>
                    </w:pPr>
                    <w:r>
                      <w:rPr>
                        <w:color w:val="FFFFFF"/>
                        <w:w w:val="105"/>
                        <w:sz w:val="24"/>
                      </w:rPr>
                      <w:t>Revenue</w:t>
                    </w:r>
                    <w:r>
                      <w:rPr>
                        <w:color w:val="FFFFFF"/>
                        <w:spacing w:val="-11"/>
                        <w:w w:val="105"/>
                        <w:sz w:val="24"/>
                      </w:rPr>
                      <w:t xml:space="preserve"> </w:t>
                    </w:r>
                    <w:r>
                      <w:rPr>
                        <w:color w:val="FFFFFF"/>
                        <w:w w:val="105"/>
                        <w:sz w:val="24"/>
                      </w:rPr>
                      <w:t>requirement</w:t>
                    </w:r>
                    <w:r>
                      <w:rPr>
                        <w:color w:val="FFFFFF"/>
                        <w:spacing w:val="-11"/>
                        <w:w w:val="105"/>
                        <w:sz w:val="24"/>
                      </w:rPr>
                      <w:t xml:space="preserve"> </w:t>
                    </w:r>
                    <w:r>
                      <w:rPr>
                        <w:color w:val="FFFFFF"/>
                        <w:w w:val="105"/>
                        <w:sz w:val="24"/>
                      </w:rPr>
                      <w:t>is</w:t>
                    </w:r>
                    <w:r>
                      <w:rPr>
                        <w:color w:val="FFFFFF"/>
                        <w:spacing w:val="-10"/>
                        <w:w w:val="105"/>
                        <w:sz w:val="24"/>
                      </w:rPr>
                      <w:t xml:space="preserve"> </w:t>
                    </w:r>
                    <w:r>
                      <w:rPr>
                        <w:color w:val="FFFFFF"/>
                        <w:w w:val="105"/>
                        <w:sz w:val="24"/>
                      </w:rPr>
                      <w:t>$384.9</w:t>
                    </w:r>
                    <w:r>
                      <w:rPr>
                        <w:color w:val="FFFFFF"/>
                        <w:spacing w:val="-11"/>
                        <w:w w:val="105"/>
                        <w:sz w:val="24"/>
                      </w:rPr>
                      <w:t xml:space="preserve"> </w:t>
                    </w:r>
                    <w:r>
                      <w:rPr>
                        <w:color w:val="FFFFFF"/>
                        <w:w w:val="105"/>
                        <w:sz w:val="24"/>
                      </w:rPr>
                      <w:t>million</w:t>
                    </w:r>
                    <w:r>
                      <w:rPr>
                        <w:color w:val="FFFFFF"/>
                        <w:spacing w:val="-11"/>
                        <w:w w:val="105"/>
                        <w:sz w:val="24"/>
                      </w:rPr>
                      <w:t xml:space="preserve"> </w:t>
                    </w:r>
                    <w:r>
                      <w:rPr>
                        <w:color w:val="FFFFFF"/>
                        <w:w w:val="105"/>
                        <w:sz w:val="24"/>
                      </w:rPr>
                      <w:t>over</w:t>
                    </w:r>
                    <w:r>
                      <w:rPr>
                        <w:color w:val="FFFFFF"/>
                        <w:spacing w:val="-10"/>
                        <w:w w:val="105"/>
                        <w:sz w:val="24"/>
                      </w:rPr>
                      <w:t xml:space="preserve"> </w:t>
                    </w:r>
                    <w:r>
                      <w:rPr>
                        <w:color w:val="FFFFFF"/>
                        <w:w w:val="105"/>
                        <w:sz w:val="24"/>
                      </w:rPr>
                      <w:t>five</w:t>
                    </w:r>
                    <w:r>
                      <w:rPr>
                        <w:color w:val="FFFFFF"/>
                        <w:spacing w:val="-11"/>
                        <w:w w:val="105"/>
                        <w:sz w:val="24"/>
                      </w:rPr>
                      <w:t xml:space="preserve"> </w:t>
                    </w:r>
                    <w:r>
                      <w:rPr>
                        <w:color w:val="FFFFFF"/>
                        <w:spacing w:val="-2"/>
                        <w:w w:val="105"/>
                        <w:sz w:val="24"/>
                      </w:rPr>
                      <w:t>years.</w:t>
                    </w:r>
                  </w:p>
                  <w:p w14:paraId="60099088" w14:textId="77777777" w:rsidR="0023410F" w:rsidRDefault="001D4F61">
                    <w:pPr>
                      <w:numPr>
                        <w:ilvl w:val="0"/>
                        <w:numId w:val="20"/>
                      </w:numPr>
                      <w:tabs>
                        <w:tab w:val="left" w:pos="663"/>
                        <w:tab w:val="left" w:pos="664"/>
                      </w:tabs>
                      <w:spacing w:before="69"/>
                      <w:ind w:hanging="361"/>
                      <w:rPr>
                        <w:sz w:val="24"/>
                      </w:rPr>
                    </w:pPr>
                    <w:r>
                      <w:rPr>
                        <w:color w:val="FFFFFF"/>
                        <w:sz w:val="24"/>
                      </w:rPr>
                      <w:t>We</w:t>
                    </w:r>
                    <w:r>
                      <w:rPr>
                        <w:color w:val="FFFFFF"/>
                        <w:spacing w:val="37"/>
                        <w:sz w:val="24"/>
                      </w:rPr>
                      <w:t xml:space="preserve"> </w:t>
                    </w:r>
                    <w:r>
                      <w:rPr>
                        <w:color w:val="FFFFFF"/>
                        <w:sz w:val="24"/>
                      </w:rPr>
                      <w:t>will</w:t>
                    </w:r>
                    <w:r>
                      <w:rPr>
                        <w:color w:val="FFFFFF"/>
                        <w:spacing w:val="37"/>
                        <w:sz w:val="24"/>
                      </w:rPr>
                      <w:t xml:space="preserve"> </w:t>
                    </w:r>
                    <w:r>
                      <w:rPr>
                        <w:color w:val="FFFFFF"/>
                        <w:sz w:val="24"/>
                      </w:rPr>
                      <w:t>under-recover</w:t>
                    </w:r>
                    <w:r>
                      <w:rPr>
                        <w:color w:val="FFFFFF"/>
                        <w:spacing w:val="38"/>
                        <w:sz w:val="24"/>
                      </w:rPr>
                      <w:t xml:space="preserve"> </w:t>
                    </w:r>
                    <w:r>
                      <w:rPr>
                        <w:color w:val="FFFFFF"/>
                        <w:sz w:val="24"/>
                      </w:rPr>
                      <w:t>$23.4</w:t>
                    </w:r>
                    <w:r>
                      <w:rPr>
                        <w:color w:val="FFFFFF"/>
                        <w:spacing w:val="37"/>
                        <w:sz w:val="24"/>
                      </w:rPr>
                      <w:t xml:space="preserve"> </w:t>
                    </w:r>
                    <w:r>
                      <w:rPr>
                        <w:color w:val="FFFFFF"/>
                        <w:sz w:val="24"/>
                      </w:rPr>
                      <w:t>million</w:t>
                    </w:r>
                    <w:r>
                      <w:rPr>
                        <w:color w:val="FFFFFF"/>
                        <w:spacing w:val="37"/>
                        <w:sz w:val="24"/>
                      </w:rPr>
                      <w:t xml:space="preserve"> </w:t>
                    </w:r>
                    <w:r>
                      <w:rPr>
                        <w:color w:val="FFFFFF"/>
                        <w:sz w:val="24"/>
                      </w:rPr>
                      <w:t>of</w:t>
                    </w:r>
                    <w:r>
                      <w:rPr>
                        <w:color w:val="FFFFFF"/>
                        <w:spacing w:val="38"/>
                        <w:sz w:val="24"/>
                      </w:rPr>
                      <w:t xml:space="preserve"> </w:t>
                    </w:r>
                    <w:r>
                      <w:rPr>
                        <w:color w:val="FFFFFF"/>
                        <w:sz w:val="24"/>
                      </w:rPr>
                      <w:t>this</w:t>
                    </w:r>
                    <w:r>
                      <w:rPr>
                        <w:color w:val="FFFFFF"/>
                        <w:spacing w:val="37"/>
                        <w:sz w:val="24"/>
                      </w:rPr>
                      <w:t xml:space="preserve"> </w:t>
                    </w:r>
                    <w:r>
                      <w:rPr>
                        <w:color w:val="FFFFFF"/>
                        <w:sz w:val="24"/>
                      </w:rPr>
                      <w:t>during</w:t>
                    </w:r>
                    <w:r>
                      <w:rPr>
                        <w:color w:val="FFFFFF"/>
                        <w:spacing w:val="37"/>
                        <w:sz w:val="24"/>
                      </w:rPr>
                      <w:t xml:space="preserve"> </w:t>
                    </w:r>
                    <w:r>
                      <w:rPr>
                        <w:color w:val="FFFFFF"/>
                        <w:sz w:val="24"/>
                      </w:rPr>
                      <w:t>the</w:t>
                    </w:r>
                    <w:r>
                      <w:rPr>
                        <w:color w:val="FFFFFF"/>
                        <w:spacing w:val="38"/>
                        <w:sz w:val="24"/>
                      </w:rPr>
                      <w:t xml:space="preserve"> </w:t>
                    </w:r>
                    <w:r>
                      <w:rPr>
                        <w:color w:val="FFFFFF"/>
                        <w:sz w:val="24"/>
                      </w:rPr>
                      <w:t>pricing</w:t>
                    </w:r>
                    <w:r>
                      <w:rPr>
                        <w:color w:val="FFFFFF"/>
                        <w:spacing w:val="37"/>
                        <w:sz w:val="24"/>
                      </w:rPr>
                      <w:t xml:space="preserve"> </w:t>
                    </w:r>
                    <w:r>
                      <w:rPr>
                        <w:color w:val="FFFFFF"/>
                        <w:spacing w:val="-2"/>
                        <w:sz w:val="24"/>
                      </w:rPr>
                      <w:t>period.</w:t>
                    </w:r>
                  </w:p>
                  <w:p w14:paraId="60099089" w14:textId="77777777" w:rsidR="0023410F" w:rsidRDefault="001D4F61">
                    <w:pPr>
                      <w:numPr>
                        <w:ilvl w:val="0"/>
                        <w:numId w:val="20"/>
                      </w:numPr>
                      <w:tabs>
                        <w:tab w:val="left" w:pos="663"/>
                        <w:tab w:val="left" w:pos="664"/>
                      </w:tabs>
                      <w:spacing w:before="68"/>
                      <w:ind w:hanging="361"/>
                      <w:rPr>
                        <w:sz w:val="24"/>
                      </w:rPr>
                    </w:pPr>
                    <w:r>
                      <w:rPr>
                        <w:color w:val="FFFFFF"/>
                        <w:sz w:val="24"/>
                      </w:rPr>
                      <w:t>Our</w:t>
                    </w:r>
                    <w:r>
                      <w:rPr>
                        <w:color w:val="FFFFFF"/>
                        <w:spacing w:val="3"/>
                        <w:sz w:val="24"/>
                      </w:rPr>
                      <w:t xml:space="preserve"> </w:t>
                    </w:r>
                    <w:r>
                      <w:rPr>
                        <w:color w:val="FFFFFF"/>
                        <w:sz w:val="24"/>
                      </w:rPr>
                      <w:t>return</w:t>
                    </w:r>
                    <w:r>
                      <w:rPr>
                        <w:color w:val="FFFFFF"/>
                        <w:spacing w:val="3"/>
                        <w:sz w:val="24"/>
                      </w:rPr>
                      <w:t xml:space="preserve"> </w:t>
                    </w:r>
                    <w:r>
                      <w:rPr>
                        <w:color w:val="FFFFFF"/>
                        <w:sz w:val="24"/>
                      </w:rPr>
                      <w:t>on</w:t>
                    </w:r>
                    <w:r>
                      <w:rPr>
                        <w:color w:val="FFFFFF"/>
                        <w:spacing w:val="3"/>
                        <w:sz w:val="24"/>
                      </w:rPr>
                      <w:t xml:space="preserve"> </w:t>
                    </w:r>
                    <w:r>
                      <w:rPr>
                        <w:color w:val="FFFFFF"/>
                        <w:sz w:val="24"/>
                      </w:rPr>
                      <w:t>assets</w:t>
                    </w:r>
                    <w:r>
                      <w:rPr>
                        <w:color w:val="FFFFFF"/>
                        <w:spacing w:val="3"/>
                        <w:sz w:val="24"/>
                      </w:rPr>
                      <w:t xml:space="preserve"> </w:t>
                    </w:r>
                    <w:r>
                      <w:rPr>
                        <w:color w:val="FFFFFF"/>
                        <w:sz w:val="24"/>
                      </w:rPr>
                      <w:t>is</w:t>
                    </w:r>
                    <w:r>
                      <w:rPr>
                        <w:color w:val="FFFFFF"/>
                        <w:spacing w:val="3"/>
                        <w:sz w:val="24"/>
                      </w:rPr>
                      <w:t xml:space="preserve"> </w:t>
                    </w:r>
                    <w:r>
                      <w:rPr>
                        <w:color w:val="FFFFFF"/>
                        <w:sz w:val="24"/>
                      </w:rPr>
                      <w:t>based</w:t>
                    </w:r>
                    <w:r>
                      <w:rPr>
                        <w:color w:val="FFFFFF"/>
                        <w:spacing w:val="3"/>
                        <w:sz w:val="24"/>
                      </w:rPr>
                      <w:t xml:space="preserve"> </w:t>
                    </w:r>
                    <w:r>
                      <w:rPr>
                        <w:color w:val="FFFFFF"/>
                        <w:sz w:val="24"/>
                      </w:rPr>
                      <w:t>on</w:t>
                    </w:r>
                    <w:r>
                      <w:rPr>
                        <w:color w:val="FFFFFF"/>
                        <w:spacing w:val="3"/>
                        <w:sz w:val="24"/>
                      </w:rPr>
                      <w:t xml:space="preserve"> </w:t>
                    </w:r>
                    <w:r>
                      <w:rPr>
                        <w:color w:val="FFFFFF"/>
                        <w:sz w:val="24"/>
                      </w:rPr>
                      <w:t>a</w:t>
                    </w:r>
                    <w:r>
                      <w:rPr>
                        <w:color w:val="FFFFFF"/>
                        <w:spacing w:val="3"/>
                        <w:sz w:val="24"/>
                      </w:rPr>
                      <w:t xml:space="preserve"> </w:t>
                    </w:r>
                    <w:r>
                      <w:rPr>
                        <w:color w:val="FFFFFF"/>
                        <w:sz w:val="24"/>
                      </w:rPr>
                      <w:t>standard</w:t>
                    </w:r>
                    <w:r>
                      <w:rPr>
                        <w:color w:val="FFFFFF"/>
                        <w:spacing w:val="3"/>
                        <w:sz w:val="24"/>
                      </w:rPr>
                      <w:t xml:space="preserve"> </w:t>
                    </w:r>
                    <w:r>
                      <w:rPr>
                        <w:color w:val="FFFFFF"/>
                        <w:sz w:val="24"/>
                      </w:rPr>
                      <w:t>PREMO</w:t>
                    </w:r>
                    <w:r>
                      <w:rPr>
                        <w:color w:val="FFFFFF"/>
                        <w:spacing w:val="3"/>
                        <w:sz w:val="24"/>
                      </w:rPr>
                      <w:t xml:space="preserve"> </w:t>
                    </w:r>
                    <w:r>
                      <w:rPr>
                        <w:color w:val="FFFFFF"/>
                        <w:spacing w:val="-2"/>
                        <w:sz w:val="24"/>
                      </w:rPr>
                      <w:t>rating.</w:t>
                    </w:r>
                  </w:p>
                </w:txbxContent>
              </v:textbox>
            </v:shape>
            <w10:wrap type="topAndBottom" anchorx="page"/>
          </v:group>
        </w:pict>
      </w:r>
    </w:p>
    <w:p w14:paraId="600982B7" w14:textId="77777777" w:rsidR="0023410F" w:rsidRDefault="0023410F">
      <w:pPr>
        <w:pStyle w:val="BodyText"/>
        <w:spacing w:before="5"/>
        <w:rPr>
          <w:b/>
          <w:sz w:val="27"/>
        </w:rPr>
      </w:pPr>
    </w:p>
    <w:p w14:paraId="600982B8" w14:textId="77777777" w:rsidR="0023410F" w:rsidRDefault="001D4F61">
      <w:pPr>
        <w:pStyle w:val="Heading4"/>
        <w:spacing w:before="83" w:line="249" w:lineRule="auto"/>
      </w:pPr>
      <w:r>
        <w:rPr>
          <w:color w:val="003F62"/>
          <w:w w:val="105"/>
        </w:rPr>
        <w:t>To</w:t>
      </w:r>
      <w:r>
        <w:rPr>
          <w:color w:val="003F62"/>
          <w:spacing w:val="-23"/>
          <w:w w:val="105"/>
        </w:rPr>
        <w:t xml:space="preserve"> </w:t>
      </w:r>
      <w:r>
        <w:rPr>
          <w:color w:val="003F62"/>
          <w:w w:val="105"/>
        </w:rPr>
        <w:t>deliver</w:t>
      </w:r>
      <w:r>
        <w:rPr>
          <w:color w:val="003F62"/>
          <w:spacing w:val="-23"/>
          <w:w w:val="105"/>
        </w:rPr>
        <w:t xml:space="preserve"> </w:t>
      </w:r>
      <w:r>
        <w:rPr>
          <w:color w:val="003F62"/>
          <w:w w:val="105"/>
        </w:rPr>
        <w:t>the</w:t>
      </w:r>
      <w:r>
        <w:rPr>
          <w:color w:val="003F62"/>
          <w:spacing w:val="-23"/>
          <w:w w:val="105"/>
        </w:rPr>
        <w:t xml:space="preserve"> </w:t>
      </w:r>
      <w:r>
        <w:rPr>
          <w:color w:val="003F62"/>
          <w:w w:val="105"/>
        </w:rPr>
        <w:t>outcomes</w:t>
      </w:r>
      <w:r>
        <w:rPr>
          <w:color w:val="003F62"/>
          <w:spacing w:val="-23"/>
          <w:w w:val="105"/>
        </w:rPr>
        <w:t xml:space="preserve"> </w:t>
      </w:r>
      <w:r>
        <w:rPr>
          <w:color w:val="003F62"/>
          <w:w w:val="105"/>
        </w:rPr>
        <w:t>proposed</w:t>
      </w:r>
      <w:r>
        <w:rPr>
          <w:color w:val="003F62"/>
          <w:spacing w:val="-23"/>
          <w:w w:val="105"/>
        </w:rPr>
        <w:t xml:space="preserve"> </w:t>
      </w:r>
      <w:r>
        <w:rPr>
          <w:color w:val="003F62"/>
          <w:w w:val="105"/>
        </w:rPr>
        <w:t>in</w:t>
      </w:r>
      <w:r>
        <w:rPr>
          <w:color w:val="003F62"/>
          <w:spacing w:val="-23"/>
          <w:w w:val="105"/>
        </w:rPr>
        <w:t xml:space="preserve"> </w:t>
      </w:r>
      <w:r>
        <w:rPr>
          <w:color w:val="003F62"/>
          <w:w w:val="105"/>
        </w:rPr>
        <w:t>this</w:t>
      </w:r>
      <w:r>
        <w:rPr>
          <w:color w:val="003F62"/>
          <w:spacing w:val="-23"/>
          <w:w w:val="105"/>
        </w:rPr>
        <w:t xml:space="preserve"> </w:t>
      </w:r>
      <w:r>
        <w:rPr>
          <w:color w:val="003F62"/>
          <w:w w:val="105"/>
        </w:rPr>
        <w:t>price</w:t>
      </w:r>
      <w:r>
        <w:rPr>
          <w:color w:val="003F62"/>
          <w:spacing w:val="-23"/>
          <w:w w:val="105"/>
        </w:rPr>
        <w:t xml:space="preserve"> </w:t>
      </w:r>
      <w:r>
        <w:rPr>
          <w:color w:val="003F62"/>
          <w:w w:val="105"/>
        </w:rPr>
        <w:t>submission,</w:t>
      </w:r>
      <w:r>
        <w:rPr>
          <w:color w:val="003F62"/>
          <w:spacing w:val="-23"/>
          <w:w w:val="105"/>
        </w:rPr>
        <w:t xml:space="preserve"> </w:t>
      </w:r>
      <w:r>
        <w:rPr>
          <w:color w:val="003F62"/>
          <w:w w:val="105"/>
        </w:rPr>
        <w:t>the</w:t>
      </w:r>
      <w:r>
        <w:rPr>
          <w:color w:val="003F62"/>
          <w:spacing w:val="-23"/>
          <w:w w:val="105"/>
        </w:rPr>
        <w:t xml:space="preserve"> </w:t>
      </w:r>
      <w:r>
        <w:rPr>
          <w:color w:val="003F62"/>
          <w:w w:val="105"/>
        </w:rPr>
        <w:t>forecast revenue requirement for the next regulatory period is $384.9 million</w:t>
      </w:r>
      <w:r>
        <w:rPr>
          <w:color w:val="231F20"/>
          <w:w w:val="105"/>
          <w:position w:val="7"/>
          <w:sz w:val="11"/>
        </w:rPr>
        <w:t>14</w:t>
      </w:r>
      <w:r>
        <w:rPr>
          <w:color w:val="003F62"/>
          <w:w w:val="105"/>
        </w:rPr>
        <w:t>.</w:t>
      </w:r>
    </w:p>
    <w:p w14:paraId="600982B9" w14:textId="77777777" w:rsidR="0023410F" w:rsidRDefault="0023410F">
      <w:pPr>
        <w:pStyle w:val="BodyText"/>
        <w:spacing w:before="7" w:after="1"/>
        <w:rPr>
          <w:sz w:val="14"/>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392"/>
        <w:gridCol w:w="1336"/>
        <w:gridCol w:w="1336"/>
        <w:gridCol w:w="1336"/>
        <w:gridCol w:w="1336"/>
        <w:gridCol w:w="1336"/>
        <w:gridCol w:w="1350"/>
      </w:tblGrid>
      <w:tr w:rsidR="0023410F" w14:paraId="600982BB" w14:textId="77777777">
        <w:trPr>
          <w:trHeight w:val="455"/>
        </w:trPr>
        <w:tc>
          <w:tcPr>
            <w:tcW w:w="10422" w:type="dxa"/>
            <w:gridSpan w:val="7"/>
          </w:tcPr>
          <w:p w14:paraId="600982BA" w14:textId="77777777" w:rsidR="0023410F" w:rsidRDefault="001D4F61">
            <w:pPr>
              <w:pStyle w:val="TableParagraph"/>
              <w:spacing w:before="92"/>
              <w:ind w:left="77"/>
              <w:rPr>
                <w:b/>
                <w:sz w:val="24"/>
              </w:rPr>
            </w:pPr>
            <w:r>
              <w:rPr>
                <w:b/>
                <w:color w:val="003F62"/>
                <w:sz w:val="24"/>
              </w:rPr>
              <w:t>Revenue</w:t>
            </w:r>
            <w:r>
              <w:rPr>
                <w:b/>
                <w:color w:val="003F62"/>
                <w:spacing w:val="8"/>
                <w:sz w:val="24"/>
              </w:rPr>
              <w:t xml:space="preserve"> </w:t>
            </w:r>
            <w:r>
              <w:rPr>
                <w:b/>
                <w:color w:val="003F62"/>
                <w:sz w:val="24"/>
              </w:rPr>
              <w:t>requirement</w:t>
            </w:r>
            <w:r>
              <w:rPr>
                <w:b/>
                <w:color w:val="003F62"/>
                <w:spacing w:val="11"/>
                <w:sz w:val="24"/>
              </w:rPr>
              <w:t xml:space="preserve"> </w:t>
            </w:r>
            <w:r>
              <w:rPr>
                <w:b/>
                <w:color w:val="003F62"/>
                <w:sz w:val="24"/>
              </w:rPr>
              <w:t>2023-28</w:t>
            </w:r>
            <w:r>
              <w:rPr>
                <w:b/>
                <w:color w:val="003F62"/>
                <w:spacing w:val="11"/>
                <w:sz w:val="24"/>
              </w:rPr>
              <w:t xml:space="preserve"> </w:t>
            </w:r>
            <w:r>
              <w:rPr>
                <w:b/>
                <w:color w:val="003F62"/>
                <w:spacing w:val="-4"/>
                <w:sz w:val="24"/>
              </w:rPr>
              <w:t>($m)</w:t>
            </w:r>
          </w:p>
        </w:tc>
      </w:tr>
      <w:tr w:rsidR="0023410F" w14:paraId="600982C3" w14:textId="77777777">
        <w:trPr>
          <w:trHeight w:val="455"/>
        </w:trPr>
        <w:tc>
          <w:tcPr>
            <w:tcW w:w="2392" w:type="dxa"/>
            <w:shd w:val="clear" w:color="auto" w:fill="003F62"/>
          </w:tcPr>
          <w:p w14:paraId="600982BC" w14:textId="77777777" w:rsidR="0023410F" w:rsidRDefault="0023410F">
            <w:pPr>
              <w:pStyle w:val="TableParagraph"/>
              <w:spacing w:before="0"/>
              <w:rPr>
                <w:rFonts w:ascii="Times New Roman"/>
              </w:rPr>
            </w:pPr>
          </w:p>
        </w:tc>
        <w:tc>
          <w:tcPr>
            <w:tcW w:w="1336" w:type="dxa"/>
            <w:shd w:val="clear" w:color="auto" w:fill="003F62"/>
          </w:tcPr>
          <w:p w14:paraId="600982BD" w14:textId="77777777" w:rsidR="0023410F" w:rsidRDefault="001D4F61">
            <w:pPr>
              <w:pStyle w:val="TableParagraph"/>
              <w:spacing w:before="126"/>
              <w:ind w:left="406" w:right="365"/>
              <w:jc w:val="center"/>
              <w:rPr>
                <w:b/>
                <w:sz w:val="18"/>
              </w:rPr>
            </w:pPr>
            <w:r>
              <w:rPr>
                <w:b/>
                <w:color w:val="FFFFFF"/>
                <w:spacing w:val="-2"/>
                <w:sz w:val="18"/>
              </w:rPr>
              <w:t>Total</w:t>
            </w:r>
          </w:p>
        </w:tc>
        <w:tc>
          <w:tcPr>
            <w:tcW w:w="1336" w:type="dxa"/>
            <w:shd w:val="clear" w:color="auto" w:fill="003F62"/>
          </w:tcPr>
          <w:p w14:paraId="600982BE" w14:textId="77777777" w:rsidR="0023410F" w:rsidRDefault="001D4F61">
            <w:pPr>
              <w:pStyle w:val="TableParagraph"/>
              <w:spacing w:before="126"/>
              <w:ind w:left="418"/>
              <w:rPr>
                <w:b/>
                <w:sz w:val="18"/>
              </w:rPr>
            </w:pPr>
            <w:r>
              <w:rPr>
                <w:b/>
                <w:color w:val="FFFFFF"/>
                <w:spacing w:val="-4"/>
                <w:w w:val="110"/>
                <w:sz w:val="18"/>
              </w:rPr>
              <w:t>23/24</w:t>
            </w:r>
          </w:p>
        </w:tc>
        <w:tc>
          <w:tcPr>
            <w:tcW w:w="1336" w:type="dxa"/>
            <w:shd w:val="clear" w:color="auto" w:fill="003F62"/>
          </w:tcPr>
          <w:p w14:paraId="600982BF" w14:textId="77777777" w:rsidR="0023410F" w:rsidRDefault="001D4F61">
            <w:pPr>
              <w:pStyle w:val="TableParagraph"/>
              <w:spacing w:before="126"/>
              <w:ind w:left="408" w:right="365"/>
              <w:jc w:val="center"/>
              <w:rPr>
                <w:b/>
                <w:sz w:val="18"/>
              </w:rPr>
            </w:pPr>
            <w:r>
              <w:rPr>
                <w:b/>
                <w:color w:val="FFFFFF"/>
                <w:spacing w:val="-4"/>
                <w:w w:val="110"/>
                <w:sz w:val="18"/>
              </w:rPr>
              <w:t>24/25</w:t>
            </w:r>
          </w:p>
        </w:tc>
        <w:tc>
          <w:tcPr>
            <w:tcW w:w="1336" w:type="dxa"/>
            <w:shd w:val="clear" w:color="auto" w:fill="003F62"/>
          </w:tcPr>
          <w:p w14:paraId="600982C0" w14:textId="77777777" w:rsidR="0023410F" w:rsidRDefault="001D4F61">
            <w:pPr>
              <w:pStyle w:val="TableParagraph"/>
              <w:spacing w:before="126"/>
              <w:ind w:left="409" w:right="365"/>
              <w:jc w:val="center"/>
              <w:rPr>
                <w:b/>
                <w:sz w:val="18"/>
              </w:rPr>
            </w:pPr>
            <w:r>
              <w:rPr>
                <w:b/>
                <w:color w:val="FFFFFF"/>
                <w:spacing w:val="-4"/>
                <w:w w:val="110"/>
                <w:sz w:val="18"/>
              </w:rPr>
              <w:t>25/26</w:t>
            </w:r>
          </w:p>
        </w:tc>
        <w:tc>
          <w:tcPr>
            <w:tcW w:w="1336" w:type="dxa"/>
            <w:shd w:val="clear" w:color="auto" w:fill="003F62"/>
          </w:tcPr>
          <w:p w14:paraId="600982C1" w14:textId="77777777" w:rsidR="0023410F" w:rsidRDefault="001D4F61">
            <w:pPr>
              <w:pStyle w:val="TableParagraph"/>
              <w:spacing w:before="126"/>
              <w:ind w:left="423"/>
              <w:rPr>
                <w:b/>
                <w:sz w:val="18"/>
              </w:rPr>
            </w:pPr>
            <w:r>
              <w:rPr>
                <w:b/>
                <w:color w:val="FFFFFF"/>
                <w:spacing w:val="-4"/>
                <w:w w:val="110"/>
                <w:sz w:val="18"/>
              </w:rPr>
              <w:t>26/27</w:t>
            </w:r>
          </w:p>
        </w:tc>
        <w:tc>
          <w:tcPr>
            <w:tcW w:w="1350" w:type="dxa"/>
            <w:shd w:val="clear" w:color="auto" w:fill="003F62"/>
          </w:tcPr>
          <w:p w14:paraId="600982C2" w14:textId="77777777" w:rsidR="0023410F" w:rsidRDefault="001D4F61">
            <w:pPr>
              <w:pStyle w:val="TableParagraph"/>
              <w:spacing w:before="126"/>
              <w:ind w:left="430"/>
              <w:rPr>
                <w:b/>
                <w:sz w:val="18"/>
              </w:rPr>
            </w:pPr>
            <w:r>
              <w:rPr>
                <w:b/>
                <w:color w:val="FFFFFF"/>
                <w:spacing w:val="-4"/>
                <w:w w:val="110"/>
                <w:sz w:val="18"/>
              </w:rPr>
              <w:t>27/28</w:t>
            </w:r>
          </w:p>
        </w:tc>
      </w:tr>
      <w:tr w:rsidR="0023410F" w14:paraId="600982CB" w14:textId="77777777">
        <w:trPr>
          <w:trHeight w:val="478"/>
        </w:trPr>
        <w:tc>
          <w:tcPr>
            <w:tcW w:w="2392" w:type="dxa"/>
            <w:tcBorders>
              <w:left w:val="nil"/>
              <w:bottom w:val="single" w:sz="8" w:space="0" w:color="003F62"/>
              <w:right w:val="single" w:sz="8" w:space="0" w:color="FFFFFF"/>
            </w:tcBorders>
          </w:tcPr>
          <w:p w14:paraId="600982C4" w14:textId="77777777" w:rsidR="0023410F" w:rsidRDefault="001D4F61">
            <w:pPr>
              <w:pStyle w:val="TableParagraph"/>
              <w:spacing w:before="23"/>
              <w:ind w:left="90"/>
              <w:rPr>
                <w:sz w:val="18"/>
              </w:rPr>
            </w:pPr>
            <w:r>
              <w:rPr>
                <w:color w:val="003F62"/>
                <w:w w:val="105"/>
                <w:sz w:val="18"/>
              </w:rPr>
              <w:t>Operating</w:t>
            </w:r>
            <w:r>
              <w:rPr>
                <w:color w:val="003F62"/>
                <w:spacing w:val="-1"/>
                <w:w w:val="105"/>
                <w:sz w:val="18"/>
              </w:rPr>
              <w:t xml:space="preserve"> </w:t>
            </w:r>
            <w:r>
              <w:rPr>
                <w:color w:val="003F62"/>
                <w:spacing w:val="-2"/>
                <w:w w:val="105"/>
                <w:sz w:val="18"/>
              </w:rPr>
              <w:t>expenditure</w:t>
            </w:r>
          </w:p>
        </w:tc>
        <w:tc>
          <w:tcPr>
            <w:tcW w:w="1336" w:type="dxa"/>
            <w:tcBorders>
              <w:left w:val="single" w:sz="8" w:space="0" w:color="FFFFFF"/>
              <w:bottom w:val="single" w:sz="8" w:space="0" w:color="003F62"/>
              <w:right w:val="single" w:sz="8" w:space="0" w:color="FFFFFF"/>
            </w:tcBorders>
            <w:shd w:val="clear" w:color="auto" w:fill="C2E7EF"/>
          </w:tcPr>
          <w:p w14:paraId="600982C5" w14:textId="77777777" w:rsidR="0023410F" w:rsidRDefault="001D4F61">
            <w:pPr>
              <w:pStyle w:val="TableParagraph"/>
              <w:spacing w:before="23"/>
              <w:ind w:left="375" w:right="334"/>
              <w:jc w:val="center"/>
              <w:rPr>
                <w:b/>
                <w:sz w:val="18"/>
              </w:rPr>
            </w:pPr>
            <w:r>
              <w:rPr>
                <w:b/>
                <w:color w:val="003F62"/>
                <w:spacing w:val="-2"/>
                <w:w w:val="105"/>
                <w:sz w:val="18"/>
              </w:rPr>
              <w:t>264.97</w:t>
            </w:r>
          </w:p>
        </w:tc>
        <w:tc>
          <w:tcPr>
            <w:tcW w:w="1336" w:type="dxa"/>
            <w:tcBorders>
              <w:left w:val="single" w:sz="8" w:space="0" w:color="FFFFFF"/>
              <w:bottom w:val="single" w:sz="8" w:space="0" w:color="003F62"/>
              <w:right w:val="nil"/>
            </w:tcBorders>
          </w:tcPr>
          <w:p w14:paraId="600982C6" w14:textId="77777777" w:rsidR="0023410F" w:rsidRDefault="001D4F61">
            <w:pPr>
              <w:pStyle w:val="TableParagraph"/>
              <w:spacing w:before="23"/>
              <w:ind w:left="448"/>
              <w:rPr>
                <w:sz w:val="18"/>
              </w:rPr>
            </w:pPr>
            <w:r>
              <w:rPr>
                <w:color w:val="003F62"/>
                <w:spacing w:val="-2"/>
                <w:sz w:val="18"/>
              </w:rPr>
              <w:t>50.36</w:t>
            </w:r>
          </w:p>
        </w:tc>
        <w:tc>
          <w:tcPr>
            <w:tcW w:w="1336" w:type="dxa"/>
            <w:tcBorders>
              <w:left w:val="nil"/>
              <w:bottom w:val="single" w:sz="8" w:space="0" w:color="003F62"/>
              <w:right w:val="nil"/>
            </w:tcBorders>
          </w:tcPr>
          <w:p w14:paraId="600982C7" w14:textId="77777777" w:rsidR="0023410F" w:rsidRDefault="001D4F61">
            <w:pPr>
              <w:pStyle w:val="TableParagraph"/>
              <w:spacing w:before="23"/>
              <w:ind w:left="438" w:right="395"/>
              <w:jc w:val="center"/>
              <w:rPr>
                <w:sz w:val="18"/>
              </w:rPr>
            </w:pPr>
            <w:r>
              <w:rPr>
                <w:color w:val="003F62"/>
                <w:spacing w:val="-2"/>
                <w:sz w:val="18"/>
              </w:rPr>
              <w:t>53.29</w:t>
            </w:r>
          </w:p>
        </w:tc>
        <w:tc>
          <w:tcPr>
            <w:tcW w:w="1336" w:type="dxa"/>
            <w:tcBorders>
              <w:left w:val="nil"/>
              <w:bottom w:val="single" w:sz="8" w:space="0" w:color="003F62"/>
              <w:right w:val="nil"/>
            </w:tcBorders>
          </w:tcPr>
          <w:p w14:paraId="600982C8" w14:textId="77777777" w:rsidR="0023410F" w:rsidRDefault="001D4F61">
            <w:pPr>
              <w:pStyle w:val="TableParagraph"/>
              <w:spacing w:before="23"/>
              <w:ind w:left="438" w:right="394"/>
              <w:jc w:val="center"/>
              <w:rPr>
                <w:sz w:val="18"/>
              </w:rPr>
            </w:pPr>
            <w:r>
              <w:rPr>
                <w:color w:val="003F62"/>
                <w:spacing w:val="-2"/>
                <w:sz w:val="18"/>
              </w:rPr>
              <w:t>53.42</w:t>
            </w:r>
          </w:p>
        </w:tc>
        <w:tc>
          <w:tcPr>
            <w:tcW w:w="1336" w:type="dxa"/>
            <w:tcBorders>
              <w:left w:val="nil"/>
              <w:bottom w:val="single" w:sz="8" w:space="0" w:color="003F62"/>
              <w:right w:val="nil"/>
            </w:tcBorders>
          </w:tcPr>
          <w:p w14:paraId="600982C9" w14:textId="77777777" w:rsidR="0023410F" w:rsidRDefault="001D4F61">
            <w:pPr>
              <w:pStyle w:val="TableParagraph"/>
              <w:spacing w:before="23"/>
              <w:ind w:left="461"/>
              <w:rPr>
                <w:sz w:val="18"/>
              </w:rPr>
            </w:pPr>
            <w:r>
              <w:rPr>
                <w:color w:val="003F62"/>
                <w:spacing w:val="-2"/>
                <w:sz w:val="18"/>
              </w:rPr>
              <w:t>54.02</w:t>
            </w:r>
          </w:p>
        </w:tc>
        <w:tc>
          <w:tcPr>
            <w:tcW w:w="1350" w:type="dxa"/>
            <w:tcBorders>
              <w:left w:val="nil"/>
              <w:bottom w:val="single" w:sz="8" w:space="0" w:color="003F62"/>
              <w:right w:val="nil"/>
            </w:tcBorders>
          </w:tcPr>
          <w:p w14:paraId="600982CA" w14:textId="77777777" w:rsidR="0023410F" w:rsidRDefault="001D4F61">
            <w:pPr>
              <w:pStyle w:val="TableParagraph"/>
              <w:spacing w:before="23"/>
              <w:ind w:left="469"/>
              <w:rPr>
                <w:sz w:val="18"/>
              </w:rPr>
            </w:pPr>
            <w:r>
              <w:rPr>
                <w:color w:val="003F62"/>
                <w:spacing w:val="-2"/>
                <w:sz w:val="18"/>
              </w:rPr>
              <w:t>53.89</w:t>
            </w:r>
          </w:p>
        </w:tc>
      </w:tr>
      <w:tr w:rsidR="0023410F" w14:paraId="600982D3" w14:textId="77777777">
        <w:trPr>
          <w:trHeight w:val="491"/>
        </w:trPr>
        <w:tc>
          <w:tcPr>
            <w:tcW w:w="2392" w:type="dxa"/>
            <w:tcBorders>
              <w:top w:val="single" w:sz="8" w:space="0" w:color="003F62"/>
              <w:left w:val="nil"/>
              <w:bottom w:val="single" w:sz="8" w:space="0" w:color="003F62"/>
              <w:right w:val="single" w:sz="8" w:space="0" w:color="FFFFFF"/>
            </w:tcBorders>
          </w:tcPr>
          <w:p w14:paraId="600982CC" w14:textId="77777777" w:rsidR="0023410F" w:rsidRDefault="001D4F61">
            <w:pPr>
              <w:pStyle w:val="TableParagraph"/>
              <w:ind w:left="90"/>
              <w:rPr>
                <w:sz w:val="18"/>
              </w:rPr>
            </w:pPr>
            <w:r>
              <w:rPr>
                <w:color w:val="003F62"/>
                <w:w w:val="105"/>
                <w:sz w:val="18"/>
              </w:rPr>
              <w:t>Return</w:t>
            </w:r>
            <w:r>
              <w:rPr>
                <w:color w:val="003F62"/>
                <w:spacing w:val="-5"/>
                <w:w w:val="105"/>
                <w:sz w:val="18"/>
              </w:rPr>
              <w:t xml:space="preserve"> </w:t>
            </w:r>
            <w:r>
              <w:rPr>
                <w:color w:val="003F62"/>
                <w:w w:val="105"/>
                <w:sz w:val="18"/>
              </w:rPr>
              <w:t>on</w:t>
            </w:r>
            <w:r>
              <w:rPr>
                <w:color w:val="003F62"/>
                <w:spacing w:val="-4"/>
                <w:w w:val="105"/>
                <w:sz w:val="18"/>
              </w:rPr>
              <w:t xml:space="preserve"> </w:t>
            </w:r>
            <w:r>
              <w:rPr>
                <w:color w:val="003F62"/>
                <w:spacing w:val="-2"/>
                <w:w w:val="105"/>
                <w:sz w:val="18"/>
              </w:rPr>
              <w:t>assets</w:t>
            </w:r>
          </w:p>
        </w:tc>
        <w:tc>
          <w:tcPr>
            <w:tcW w:w="1336" w:type="dxa"/>
            <w:tcBorders>
              <w:top w:val="single" w:sz="8" w:space="0" w:color="003F62"/>
              <w:left w:val="single" w:sz="8" w:space="0" w:color="FFFFFF"/>
              <w:bottom w:val="single" w:sz="8" w:space="0" w:color="003F62"/>
              <w:right w:val="single" w:sz="8" w:space="0" w:color="FFFFFF"/>
            </w:tcBorders>
            <w:shd w:val="clear" w:color="auto" w:fill="C2E7EF"/>
          </w:tcPr>
          <w:p w14:paraId="600982CD" w14:textId="77777777" w:rsidR="0023410F" w:rsidRDefault="001D4F61">
            <w:pPr>
              <w:pStyle w:val="TableParagraph"/>
              <w:ind w:left="375" w:right="334"/>
              <w:jc w:val="center"/>
              <w:rPr>
                <w:b/>
                <w:sz w:val="18"/>
              </w:rPr>
            </w:pPr>
            <w:r>
              <w:rPr>
                <w:b/>
                <w:color w:val="003F62"/>
                <w:spacing w:val="-2"/>
                <w:sz w:val="18"/>
              </w:rPr>
              <w:t>53.02</w:t>
            </w:r>
          </w:p>
        </w:tc>
        <w:tc>
          <w:tcPr>
            <w:tcW w:w="1336" w:type="dxa"/>
            <w:tcBorders>
              <w:top w:val="single" w:sz="8" w:space="0" w:color="003F62"/>
              <w:left w:val="single" w:sz="8" w:space="0" w:color="FFFFFF"/>
              <w:bottom w:val="single" w:sz="8" w:space="0" w:color="003F62"/>
              <w:right w:val="nil"/>
            </w:tcBorders>
          </w:tcPr>
          <w:p w14:paraId="600982CE" w14:textId="77777777" w:rsidR="0023410F" w:rsidRDefault="001D4F61">
            <w:pPr>
              <w:pStyle w:val="TableParagraph"/>
              <w:ind w:left="457"/>
              <w:rPr>
                <w:sz w:val="18"/>
              </w:rPr>
            </w:pPr>
            <w:r>
              <w:rPr>
                <w:color w:val="003F62"/>
                <w:spacing w:val="-2"/>
                <w:sz w:val="18"/>
              </w:rPr>
              <w:t>10.85</w:t>
            </w:r>
          </w:p>
        </w:tc>
        <w:tc>
          <w:tcPr>
            <w:tcW w:w="1336" w:type="dxa"/>
            <w:tcBorders>
              <w:top w:val="single" w:sz="8" w:space="0" w:color="003F62"/>
              <w:left w:val="nil"/>
              <w:bottom w:val="single" w:sz="8" w:space="0" w:color="003F62"/>
              <w:right w:val="nil"/>
            </w:tcBorders>
          </w:tcPr>
          <w:p w14:paraId="600982CF" w14:textId="77777777" w:rsidR="0023410F" w:rsidRDefault="001D4F61">
            <w:pPr>
              <w:pStyle w:val="TableParagraph"/>
              <w:ind w:left="438" w:right="395"/>
              <w:jc w:val="center"/>
              <w:rPr>
                <w:sz w:val="18"/>
              </w:rPr>
            </w:pPr>
            <w:r>
              <w:rPr>
                <w:color w:val="003F62"/>
                <w:spacing w:val="-2"/>
                <w:sz w:val="18"/>
              </w:rPr>
              <w:t>10.91</w:t>
            </w:r>
          </w:p>
        </w:tc>
        <w:tc>
          <w:tcPr>
            <w:tcW w:w="1336" w:type="dxa"/>
            <w:tcBorders>
              <w:top w:val="single" w:sz="8" w:space="0" w:color="003F62"/>
              <w:left w:val="nil"/>
              <w:bottom w:val="single" w:sz="8" w:space="0" w:color="003F62"/>
              <w:right w:val="nil"/>
            </w:tcBorders>
          </w:tcPr>
          <w:p w14:paraId="600982D0" w14:textId="77777777" w:rsidR="0023410F" w:rsidRDefault="001D4F61">
            <w:pPr>
              <w:pStyle w:val="TableParagraph"/>
              <w:ind w:left="438" w:right="394"/>
              <w:jc w:val="center"/>
              <w:rPr>
                <w:sz w:val="18"/>
              </w:rPr>
            </w:pPr>
            <w:r>
              <w:rPr>
                <w:color w:val="003F62"/>
                <w:spacing w:val="-2"/>
                <w:sz w:val="18"/>
              </w:rPr>
              <w:t>10.74</w:t>
            </w:r>
          </w:p>
        </w:tc>
        <w:tc>
          <w:tcPr>
            <w:tcW w:w="1336" w:type="dxa"/>
            <w:tcBorders>
              <w:top w:val="single" w:sz="8" w:space="0" w:color="003F62"/>
              <w:left w:val="nil"/>
              <w:bottom w:val="single" w:sz="8" w:space="0" w:color="003F62"/>
              <w:right w:val="nil"/>
            </w:tcBorders>
          </w:tcPr>
          <w:p w14:paraId="600982D1" w14:textId="77777777" w:rsidR="0023410F" w:rsidRDefault="001D4F61">
            <w:pPr>
              <w:pStyle w:val="TableParagraph"/>
              <w:ind w:left="467"/>
              <w:rPr>
                <w:sz w:val="18"/>
              </w:rPr>
            </w:pPr>
            <w:r>
              <w:rPr>
                <w:color w:val="003F62"/>
                <w:spacing w:val="-2"/>
                <w:sz w:val="18"/>
              </w:rPr>
              <w:t>10.40</w:t>
            </w:r>
          </w:p>
        </w:tc>
        <w:tc>
          <w:tcPr>
            <w:tcW w:w="1350" w:type="dxa"/>
            <w:tcBorders>
              <w:top w:val="single" w:sz="8" w:space="0" w:color="003F62"/>
              <w:left w:val="nil"/>
              <w:bottom w:val="single" w:sz="8" w:space="0" w:color="003F62"/>
              <w:right w:val="nil"/>
            </w:tcBorders>
          </w:tcPr>
          <w:p w14:paraId="600982D2" w14:textId="77777777" w:rsidR="0023410F" w:rsidRDefault="001D4F61">
            <w:pPr>
              <w:pStyle w:val="TableParagraph"/>
              <w:ind w:left="487"/>
              <w:rPr>
                <w:sz w:val="18"/>
              </w:rPr>
            </w:pPr>
            <w:r>
              <w:rPr>
                <w:color w:val="003F62"/>
                <w:spacing w:val="-2"/>
                <w:sz w:val="18"/>
              </w:rPr>
              <w:t>10.13</w:t>
            </w:r>
          </w:p>
        </w:tc>
      </w:tr>
      <w:tr w:rsidR="0023410F" w14:paraId="600982DB" w14:textId="77777777">
        <w:trPr>
          <w:trHeight w:val="707"/>
        </w:trPr>
        <w:tc>
          <w:tcPr>
            <w:tcW w:w="2392" w:type="dxa"/>
            <w:tcBorders>
              <w:top w:val="single" w:sz="8" w:space="0" w:color="003F62"/>
              <w:left w:val="nil"/>
              <w:bottom w:val="single" w:sz="8" w:space="0" w:color="003F62"/>
              <w:right w:val="single" w:sz="8" w:space="0" w:color="FFFFFF"/>
            </w:tcBorders>
          </w:tcPr>
          <w:p w14:paraId="600982D4" w14:textId="77777777" w:rsidR="0023410F" w:rsidRDefault="001D4F61">
            <w:pPr>
              <w:pStyle w:val="TableParagraph"/>
              <w:spacing w:line="249" w:lineRule="auto"/>
              <w:ind w:left="90"/>
              <w:rPr>
                <w:sz w:val="18"/>
              </w:rPr>
            </w:pPr>
            <w:r>
              <w:rPr>
                <w:color w:val="003F62"/>
                <w:spacing w:val="-2"/>
                <w:w w:val="105"/>
                <w:sz w:val="18"/>
              </w:rPr>
              <w:t>Regulatory</w:t>
            </w:r>
            <w:r>
              <w:rPr>
                <w:color w:val="003F62"/>
                <w:spacing w:val="-12"/>
                <w:w w:val="105"/>
                <w:sz w:val="18"/>
              </w:rPr>
              <w:t xml:space="preserve"> </w:t>
            </w:r>
            <w:r>
              <w:rPr>
                <w:color w:val="003F62"/>
                <w:spacing w:val="-2"/>
                <w:w w:val="105"/>
                <w:sz w:val="18"/>
              </w:rPr>
              <w:t>of</w:t>
            </w:r>
            <w:r>
              <w:rPr>
                <w:color w:val="003F62"/>
                <w:spacing w:val="-11"/>
                <w:w w:val="105"/>
                <w:sz w:val="18"/>
              </w:rPr>
              <w:t xml:space="preserve"> </w:t>
            </w:r>
            <w:r>
              <w:rPr>
                <w:color w:val="003F62"/>
                <w:spacing w:val="-2"/>
                <w:w w:val="105"/>
                <w:sz w:val="18"/>
              </w:rPr>
              <w:t>assets (depreciation)</w:t>
            </w:r>
          </w:p>
        </w:tc>
        <w:tc>
          <w:tcPr>
            <w:tcW w:w="1336" w:type="dxa"/>
            <w:tcBorders>
              <w:top w:val="single" w:sz="8" w:space="0" w:color="003F62"/>
              <w:left w:val="single" w:sz="8" w:space="0" w:color="FFFFFF"/>
              <w:bottom w:val="single" w:sz="8" w:space="0" w:color="003F62"/>
              <w:right w:val="single" w:sz="8" w:space="0" w:color="FFFFFF"/>
            </w:tcBorders>
            <w:shd w:val="clear" w:color="auto" w:fill="C2E7EF"/>
          </w:tcPr>
          <w:p w14:paraId="600982D5" w14:textId="77777777" w:rsidR="0023410F" w:rsidRDefault="001D4F61">
            <w:pPr>
              <w:pStyle w:val="TableParagraph"/>
              <w:ind w:left="375" w:right="334"/>
              <w:jc w:val="center"/>
              <w:rPr>
                <w:b/>
                <w:sz w:val="18"/>
              </w:rPr>
            </w:pPr>
            <w:r>
              <w:rPr>
                <w:b/>
                <w:color w:val="003F62"/>
                <w:spacing w:val="-4"/>
                <w:w w:val="105"/>
                <w:sz w:val="18"/>
              </w:rPr>
              <w:t>66.93</w:t>
            </w:r>
          </w:p>
        </w:tc>
        <w:tc>
          <w:tcPr>
            <w:tcW w:w="1336" w:type="dxa"/>
            <w:tcBorders>
              <w:top w:val="single" w:sz="8" w:space="0" w:color="003F62"/>
              <w:left w:val="single" w:sz="8" w:space="0" w:color="FFFFFF"/>
              <w:bottom w:val="single" w:sz="8" w:space="0" w:color="003F62"/>
              <w:right w:val="nil"/>
            </w:tcBorders>
          </w:tcPr>
          <w:p w14:paraId="600982D6" w14:textId="77777777" w:rsidR="0023410F" w:rsidRDefault="001D4F61">
            <w:pPr>
              <w:pStyle w:val="TableParagraph"/>
              <w:ind w:left="469"/>
              <w:rPr>
                <w:sz w:val="18"/>
              </w:rPr>
            </w:pPr>
            <w:r>
              <w:rPr>
                <w:color w:val="003F62"/>
                <w:spacing w:val="-2"/>
                <w:sz w:val="18"/>
              </w:rPr>
              <w:t>11.56</w:t>
            </w:r>
          </w:p>
        </w:tc>
        <w:tc>
          <w:tcPr>
            <w:tcW w:w="1336" w:type="dxa"/>
            <w:tcBorders>
              <w:top w:val="single" w:sz="8" w:space="0" w:color="003F62"/>
              <w:left w:val="nil"/>
              <w:bottom w:val="single" w:sz="8" w:space="0" w:color="003F62"/>
              <w:right w:val="nil"/>
            </w:tcBorders>
          </w:tcPr>
          <w:p w14:paraId="600982D7" w14:textId="77777777" w:rsidR="0023410F" w:rsidRDefault="001D4F61">
            <w:pPr>
              <w:pStyle w:val="TableParagraph"/>
              <w:ind w:left="438" w:right="395"/>
              <w:jc w:val="center"/>
              <w:rPr>
                <w:sz w:val="18"/>
              </w:rPr>
            </w:pPr>
            <w:r>
              <w:rPr>
                <w:color w:val="003F62"/>
                <w:spacing w:val="-2"/>
                <w:sz w:val="18"/>
              </w:rPr>
              <w:t>12.40</w:t>
            </w:r>
          </w:p>
        </w:tc>
        <w:tc>
          <w:tcPr>
            <w:tcW w:w="1336" w:type="dxa"/>
            <w:tcBorders>
              <w:top w:val="single" w:sz="8" w:space="0" w:color="003F62"/>
              <w:left w:val="nil"/>
              <w:bottom w:val="single" w:sz="8" w:space="0" w:color="003F62"/>
              <w:right w:val="nil"/>
            </w:tcBorders>
          </w:tcPr>
          <w:p w14:paraId="600982D8" w14:textId="77777777" w:rsidR="0023410F" w:rsidRDefault="001D4F61">
            <w:pPr>
              <w:pStyle w:val="TableParagraph"/>
              <w:ind w:left="438" w:right="394"/>
              <w:jc w:val="center"/>
              <w:rPr>
                <w:sz w:val="18"/>
              </w:rPr>
            </w:pPr>
            <w:r>
              <w:rPr>
                <w:color w:val="003F62"/>
                <w:spacing w:val="-2"/>
                <w:sz w:val="18"/>
              </w:rPr>
              <w:t>13.53</w:t>
            </w:r>
          </w:p>
        </w:tc>
        <w:tc>
          <w:tcPr>
            <w:tcW w:w="1336" w:type="dxa"/>
            <w:tcBorders>
              <w:top w:val="single" w:sz="8" w:space="0" w:color="003F62"/>
              <w:left w:val="nil"/>
              <w:bottom w:val="single" w:sz="8" w:space="0" w:color="003F62"/>
              <w:right w:val="nil"/>
            </w:tcBorders>
          </w:tcPr>
          <w:p w14:paraId="600982D9" w14:textId="77777777" w:rsidR="0023410F" w:rsidRDefault="001D4F61">
            <w:pPr>
              <w:pStyle w:val="TableParagraph"/>
              <w:ind w:left="470"/>
              <w:rPr>
                <w:sz w:val="18"/>
              </w:rPr>
            </w:pPr>
            <w:r>
              <w:rPr>
                <w:color w:val="003F62"/>
                <w:spacing w:val="-2"/>
                <w:sz w:val="18"/>
              </w:rPr>
              <w:t>14.50</w:t>
            </w:r>
          </w:p>
        </w:tc>
        <w:tc>
          <w:tcPr>
            <w:tcW w:w="1350" w:type="dxa"/>
            <w:tcBorders>
              <w:top w:val="single" w:sz="8" w:space="0" w:color="003F62"/>
              <w:left w:val="nil"/>
              <w:bottom w:val="single" w:sz="8" w:space="0" w:color="003F62"/>
              <w:right w:val="nil"/>
            </w:tcBorders>
          </w:tcPr>
          <w:p w14:paraId="600982DA" w14:textId="77777777" w:rsidR="0023410F" w:rsidRDefault="001D4F61">
            <w:pPr>
              <w:pStyle w:val="TableParagraph"/>
              <w:ind w:left="477"/>
              <w:rPr>
                <w:sz w:val="18"/>
              </w:rPr>
            </w:pPr>
            <w:r>
              <w:rPr>
                <w:color w:val="003F62"/>
                <w:spacing w:val="-2"/>
                <w:sz w:val="18"/>
              </w:rPr>
              <w:t>14.94</w:t>
            </w:r>
          </w:p>
        </w:tc>
      </w:tr>
      <w:tr w:rsidR="0023410F" w14:paraId="600982E3" w14:textId="77777777">
        <w:trPr>
          <w:trHeight w:val="704"/>
        </w:trPr>
        <w:tc>
          <w:tcPr>
            <w:tcW w:w="2392" w:type="dxa"/>
            <w:tcBorders>
              <w:top w:val="single" w:sz="8" w:space="0" w:color="003F62"/>
              <w:left w:val="nil"/>
              <w:bottom w:val="single" w:sz="8" w:space="0" w:color="003F62"/>
              <w:right w:val="single" w:sz="8" w:space="0" w:color="FFFFFF"/>
            </w:tcBorders>
          </w:tcPr>
          <w:p w14:paraId="600982DC" w14:textId="77777777" w:rsidR="0023410F" w:rsidRDefault="001D4F61">
            <w:pPr>
              <w:pStyle w:val="TableParagraph"/>
              <w:spacing w:line="249" w:lineRule="auto"/>
              <w:ind w:left="90" w:right="158"/>
              <w:rPr>
                <w:b/>
                <w:sz w:val="18"/>
              </w:rPr>
            </w:pPr>
            <w:r>
              <w:rPr>
                <w:b/>
                <w:color w:val="003F62"/>
                <w:spacing w:val="-2"/>
                <w:sz w:val="18"/>
              </w:rPr>
              <w:t>Total</w:t>
            </w:r>
            <w:r>
              <w:rPr>
                <w:b/>
                <w:color w:val="003F62"/>
                <w:spacing w:val="-11"/>
                <w:sz w:val="18"/>
              </w:rPr>
              <w:t xml:space="preserve"> </w:t>
            </w:r>
            <w:r>
              <w:rPr>
                <w:b/>
                <w:color w:val="003F62"/>
                <w:spacing w:val="-2"/>
                <w:sz w:val="18"/>
              </w:rPr>
              <w:t>revenue requirement</w:t>
            </w:r>
          </w:p>
        </w:tc>
        <w:tc>
          <w:tcPr>
            <w:tcW w:w="1336" w:type="dxa"/>
            <w:tcBorders>
              <w:top w:val="single" w:sz="8" w:space="0" w:color="003F62"/>
              <w:left w:val="single" w:sz="8" w:space="0" w:color="FFFFFF"/>
              <w:bottom w:val="single" w:sz="8" w:space="0" w:color="003F62"/>
              <w:right w:val="single" w:sz="8" w:space="0" w:color="FFFFFF"/>
            </w:tcBorders>
            <w:shd w:val="clear" w:color="auto" w:fill="C2E7EF"/>
          </w:tcPr>
          <w:p w14:paraId="600982DD" w14:textId="77777777" w:rsidR="0023410F" w:rsidRDefault="001D4F61">
            <w:pPr>
              <w:pStyle w:val="TableParagraph"/>
              <w:ind w:left="375" w:right="334"/>
              <w:jc w:val="center"/>
              <w:rPr>
                <w:b/>
                <w:sz w:val="18"/>
              </w:rPr>
            </w:pPr>
            <w:r>
              <w:rPr>
                <w:b/>
                <w:color w:val="003F62"/>
                <w:spacing w:val="-2"/>
                <w:w w:val="105"/>
                <w:sz w:val="18"/>
              </w:rPr>
              <w:t>384.92</w:t>
            </w:r>
          </w:p>
        </w:tc>
        <w:tc>
          <w:tcPr>
            <w:tcW w:w="1336" w:type="dxa"/>
            <w:tcBorders>
              <w:top w:val="single" w:sz="8" w:space="0" w:color="003F62"/>
              <w:left w:val="single" w:sz="8" w:space="0" w:color="FFFFFF"/>
              <w:bottom w:val="single" w:sz="8" w:space="0" w:color="003F62"/>
              <w:right w:val="nil"/>
            </w:tcBorders>
          </w:tcPr>
          <w:p w14:paraId="600982DE" w14:textId="77777777" w:rsidR="0023410F" w:rsidRDefault="001D4F61">
            <w:pPr>
              <w:pStyle w:val="TableParagraph"/>
              <w:ind w:left="452"/>
              <w:rPr>
                <w:b/>
                <w:sz w:val="18"/>
              </w:rPr>
            </w:pPr>
            <w:r>
              <w:rPr>
                <w:b/>
                <w:color w:val="003F62"/>
                <w:spacing w:val="-2"/>
                <w:sz w:val="18"/>
              </w:rPr>
              <w:t>72.76</w:t>
            </w:r>
          </w:p>
        </w:tc>
        <w:tc>
          <w:tcPr>
            <w:tcW w:w="1336" w:type="dxa"/>
            <w:tcBorders>
              <w:top w:val="single" w:sz="8" w:space="0" w:color="003F62"/>
              <w:left w:val="nil"/>
              <w:bottom w:val="single" w:sz="8" w:space="0" w:color="003F62"/>
              <w:right w:val="nil"/>
            </w:tcBorders>
          </w:tcPr>
          <w:p w14:paraId="600982DF" w14:textId="77777777" w:rsidR="0023410F" w:rsidRDefault="001D4F61">
            <w:pPr>
              <w:pStyle w:val="TableParagraph"/>
              <w:ind w:left="438" w:right="395"/>
              <w:jc w:val="center"/>
              <w:rPr>
                <w:b/>
                <w:sz w:val="18"/>
              </w:rPr>
            </w:pPr>
            <w:r>
              <w:rPr>
                <w:b/>
                <w:color w:val="003F62"/>
                <w:spacing w:val="-2"/>
                <w:w w:val="105"/>
                <w:sz w:val="18"/>
              </w:rPr>
              <w:t>76.59</w:t>
            </w:r>
          </w:p>
        </w:tc>
        <w:tc>
          <w:tcPr>
            <w:tcW w:w="1336" w:type="dxa"/>
            <w:tcBorders>
              <w:top w:val="single" w:sz="8" w:space="0" w:color="003F62"/>
              <w:left w:val="nil"/>
              <w:bottom w:val="single" w:sz="8" w:space="0" w:color="003F62"/>
              <w:right w:val="nil"/>
            </w:tcBorders>
          </w:tcPr>
          <w:p w14:paraId="600982E0" w14:textId="77777777" w:rsidR="0023410F" w:rsidRDefault="001D4F61">
            <w:pPr>
              <w:pStyle w:val="TableParagraph"/>
              <w:ind w:left="438" w:right="394"/>
              <w:jc w:val="center"/>
              <w:rPr>
                <w:b/>
                <w:sz w:val="18"/>
              </w:rPr>
            </w:pPr>
            <w:r>
              <w:rPr>
                <w:b/>
                <w:color w:val="003F62"/>
                <w:spacing w:val="-2"/>
                <w:sz w:val="18"/>
              </w:rPr>
              <w:t>77.68</w:t>
            </w:r>
          </w:p>
        </w:tc>
        <w:tc>
          <w:tcPr>
            <w:tcW w:w="1336" w:type="dxa"/>
            <w:tcBorders>
              <w:top w:val="single" w:sz="8" w:space="0" w:color="003F62"/>
              <w:left w:val="nil"/>
              <w:bottom w:val="single" w:sz="8" w:space="0" w:color="003F62"/>
              <w:right w:val="nil"/>
            </w:tcBorders>
          </w:tcPr>
          <w:p w14:paraId="600982E1" w14:textId="77777777" w:rsidR="0023410F" w:rsidRDefault="001D4F61">
            <w:pPr>
              <w:pStyle w:val="TableParagraph"/>
              <w:ind w:left="458"/>
              <w:rPr>
                <w:b/>
                <w:sz w:val="18"/>
              </w:rPr>
            </w:pPr>
            <w:r>
              <w:rPr>
                <w:b/>
                <w:color w:val="003F62"/>
                <w:spacing w:val="-2"/>
                <w:sz w:val="18"/>
              </w:rPr>
              <w:t>78.92</w:t>
            </w:r>
          </w:p>
        </w:tc>
        <w:tc>
          <w:tcPr>
            <w:tcW w:w="1350" w:type="dxa"/>
            <w:tcBorders>
              <w:top w:val="single" w:sz="8" w:space="0" w:color="003F62"/>
              <w:left w:val="nil"/>
              <w:bottom w:val="single" w:sz="8" w:space="0" w:color="003F62"/>
              <w:right w:val="nil"/>
            </w:tcBorders>
          </w:tcPr>
          <w:p w14:paraId="600982E2" w14:textId="77777777" w:rsidR="0023410F" w:rsidRDefault="001D4F61">
            <w:pPr>
              <w:pStyle w:val="TableParagraph"/>
              <w:ind w:left="463"/>
              <w:rPr>
                <w:b/>
                <w:sz w:val="18"/>
              </w:rPr>
            </w:pPr>
            <w:r>
              <w:rPr>
                <w:b/>
                <w:color w:val="003F62"/>
                <w:spacing w:val="-4"/>
                <w:w w:val="105"/>
                <w:sz w:val="18"/>
              </w:rPr>
              <w:t>78.96</w:t>
            </w:r>
          </w:p>
        </w:tc>
      </w:tr>
    </w:tbl>
    <w:p w14:paraId="600982E4" w14:textId="77777777" w:rsidR="0023410F" w:rsidRDefault="0023410F">
      <w:pPr>
        <w:pStyle w:val="BodyText"/>
        <w:rPr>
          <w:sz w:val="34"/>
        </w:rPr>
      </w:pPr>
    </w:p>
    <w:p w14:paraId="600982E5" w14:textId="77777777" w:rsidR="0023410F" w:rsidRDefault="001D4F61">
      <w:pPr>
        <w:pStyle w:val="BodyText"/>
        <w:ind w:left="360"/>
      </w:pPr>
      <w:r>
        <w:rPr>
          <w:color w:val="003F62"/>
          <w:w w:val="105"/>
        </w:rPr>
        <w:t>The</w:t>
      </w:r>
      <w:r>
        <w:rPr>
          <w:color w:val="003F62"/>
          <w:spacing w:val="-10"/>
          <w:w w:val="105"/>
        </w:rPr>
        <w:t xml:space="preserve"> </w:t>
      </w:r>
      <w:r>
        <w:rPr>
          <w:color w:val="003F62"/>
          <w:w w:val="105"/>
        </w:rPr>
        <w:t>revenue</w:t>
      </w:r>
      <w:r>
        <w:rPr>
          <w:color w:val="003F62"/>
          <w:spacing w:val="-10"/>
          <w:w w:val="105"/>
        </w:rPr>
        <w:t xml:space="preserve"> </w:t>
      </w:r>
      <w:r>
        <w:rPr>
          <w:color w:val="003F62"/>
          <w:w w:val="105"/>
        </w:rPr>
        <w:t>requirement</w:t>
      </w:r>
      <w:r>
        <w:rPr>
          <w:color w:val="003F62"/>
          <w:spacing w:val="-10"/>
          <w:w w:val="105"/>
        </w:rPr>
        <w:t xml:space="preserve"> </w:t>
      </w:r>
      <w:r>
        <w:rPr>
          <w:color w:val="003F62"/>
          <w:w w:val="105"/>
        </w:rPr>
        <w:t>building</w:t>
      </w:r>
      <w:r>
        <w:rPr>
          <w:color w:val="003F62"/>
          <w:spacing w:val="-9"/>
          <w:w w:val="105"/>
        </w:rPr>
        <w:t xml:space="preserve"> </w:t>
      </w:r>
      <w:r>
        <w:rPr>
          <w:color w:val="003F62"/>
          <w:w w:val="105"/>
        </w:rPr>
        <w:t>blocks</w:t>
      </w:r>
      <w:r>
        <w:rPr>
          <w:color w:val="003F62"/>
          <w:spacing w:val="-10"/>
          <w:w w:val="105"/>
        </w:rPr>
        <w:t xml:space="preserve"> </w:t>
      </w:r>
      <w:r>
        <w:rPr>
          <w:color w:val="003F62"/>
          <w:w w:val="105"/>
        </w:rPr>
        <w:t>are</w:t>
      </w:r>
      <w:r>
        <w:rPr>
          <w:color w:val="003F62"/>
          <w:spacing w:val="-10"/>
          <w:w w:val="105"/>
        </w:rPr>
        <w:t xml:space="preserve"> </w:t>
      </w:r>
      <w:r>
        <w:rPr>
          <w:color w:val="003F62"/>
          <w:w w:val="105"/>
        </w:rPr>
        <w:t>described</w:t>
      </w:r>
      <w:r>
        <w:rPr>
          <w:color w:val="003F62"/>
          <w:spacing w:val="-10"/>
          <w:w w:val="105"/>
        </w:rPr>
        <w:t xml:space="preserve"> </w:t>
      </w:r>
      <w:r>
        <w:rPr>
          <w:color w:val="003F62"/>
          <w:w w:val="105"/>
        </w:rPr>
        <w:t>in</w:t>
      </w:r>
      <w:r>
        <w:rPr>
          <w:color w:val="003F62"/>
          <w:spacing w:val="-9"/>
          <w:w w:val="105"/>
        </w:rPr>
        <w:t xml:space="preserve"> </w:t>
      </w:r>
      <w:r>
        <w:rPr>
          <w:color w:val="003F62"/>
          <w:w w:val="105"/>
        </w:rPr>
        <w:t>further</w:t>
      </w:r>
      <w:r>
        <w:rPr>
          <w:color w:val="003F62"/>
          <w:spacing w:val="-10"/>
          <w:w w:val="105"/>
        </w:rPr>
        <w:t xml:space="preserve"> </w:t>
      </w:r>
      <w:r>
        <w:rPr>
          <w:color w:val="003F62"/>
          <w:w w:val="105"/>
        </w:rPr>
        <w:t>detail</w:t>
      </w:r>
      <w:r>
        <w:rPr>
          <w:color w:val="003F62"/>
          <w:spacing w:val="-10"/>
          <w:w w:val="105"/>
        </w:rPr>
        <w:t xml:space="preserve"> </w:t>
      </w:r>
      <w:r>
        <w:rPr>
          <w:color w:val="003F62"/>
          <w:w w:val="105"/>
        </w:rPr>
        <w:t>in</w:t>
      </w:r>
      <w:r>
        <w:rPr>
          <w:color w:val="003F62"/>
          <w:spacing w:val="-10"/>
          <w:w w:val="105"/>
        </w:rPr>
        <w:t xml:space="preserve"> </w:t>
      </w:r>
      <w:r>
        <w:rPr>
          <w:color w:val="003F62"/>
          <w:w w:val="105"/>
        </w:rPr>
        <w:t>the</w:t>
      </w:r>
      <w:r>
        <w:rPr>
          <w:color w:val="003F62"/>
          <w:spacing w:val="-9"/>
          <w:w w:val="105"/>
        </w:rPr>
        <w:t xml:space="preserve"> </w:t>
      </w:r>
      <w:r>
        <w:rPr>
          <w:color w:val="003F62"/>
          <w:w w:val="105"/>
        </w:rPr>
        <w:t>following</w:t>
      </w:r>
      <w:r>
        <w:rPr>
          <w:color w:val="003F62"/>
          <w:spacing w:val="-10"/>
          <w:w w:val="105"/>
        </w:rPr>
        <w:t xml:space="preserve"> </w:t>
      </w:r>
      <w:r>
        <w:rPr>
          <w:color w:val="003F62"/>
          <w:spacing w:val="-2"/>
          <w:w w:val="105"/>
        </w:rPr>
        <w:t>chapters.</w:t>
      </w:r>
    </w:p>
    <w:p w14:paraId="600982E6" w14:textId="77777777" w:rsidR="0023410F" w:rsidRDefault="001D4F61">
      <w:pPr>
        <w:pStyle w:val="BodyText"/>
        <w:spacing w:before="180" w:line="249" w:lineRule="auto"/>
        <w:ind w:left="360" w:right="635"/>
      </w:pPr>
      <w:r>
        <w:rPr>
          <w:color w:val="003F62"/>
          <w:w w:val="105"/>
        </w:rPr>
        <w:t>We</w:t>
      </w:r>
      <w:r>
        <w:rPr>
          <w:color w:val="003F62"/>
          <w:spacing w:val="-15"/>
          <w:w w:val="105"/>
        </w:rPr>
        <w:t xml:space="preserve"> </w:t>
      </w:r>
      <w:r>
        <w:rPr>
          <w:color w:val="003F62"/>
          <w:w w:val="105"/>
        </w:rPr>
        <w:t>propose</w:t>
      </w:r>
      <w:r>
        <w:rPr>
          <w:color w:val="003F62"/>
          <w:spacing w:val="-15"/>
          <w:w w:val="105"/>
        </w:rPr>
        <w:t xml:space="preserve"> </w:t>
      </w:r>
      <w:r>
        <w:rPr>
          <w:color w:val="003F62"/>
          <w:w w:val="105"/>
        </w:rPr>
        <w:t>to</w:t>
      </w:r>
      <w:r>
        <w:rPr>
          <w:color w:val="003F62"/>
          <w:spacing w:val="-14"/>
          <w:w w:val="105"/>
        </w:rPr>
        <w:t xml:space="preserve"> </w:t>
      </w:r>
      <w:r>
        <w:rPr>
          <w:color w:val="003F62"/>
          <w:w w:val="105"/>
        </w:rPr>
        <w:t>recover</w:t>
      </w:r>
      <w:r>
        <w:rPr>
          <w:color w:val="003F62"/>
          <w:spacing w:val="-15"/>
          <w:w w:val="105"/>
        </w:rPr>
        <w:t xml:space="preserve"> </w:t>
      </w:r>
      <w:r>
        <w:rPr>
          <w:color w:val="003F62"/>
          <w:w w:val="105"/>
        </w:rPr>
        <w:t>$359.96</w:t>
      </w:r>
      <w:r>
        <w:rPr>
          <w:color w:val="003F62"/>
          <w:spacing w:val="-14"/>
          <w:w w:val="105"/>
        </w:rPr>
        <w:t xml:space="preserve"> </w:t>
      </w:r>
      <w:r>
        <w:rPr>
          <w:color w:val="003F62"/>
          <w:w w:val="105"/>
        </w:rPr>
        <w:t>million,</w:t>
      </w:r>
      <w:r>
        <w:rPr>
          <w:color w:val="003F62"/>
          <w:spacing w:val="-15"/>
          <w:w w:val="105"/>
        </w:rPr>
        <w:t xml:space="preserve"> </w:t>
      </w:r>
      <w:r>
        <w:rPr>
          <w:color w:val="003F62"/>
          <w:w w:val="105"/>
        </w:rPr>
        <w:t>being</w:t>
      </w:r>
      <w:r>
        <w:rPr>
          <w:color w:val="003F62"/>
          <w:spacing w:val="-15"/>
          <w:w w:val="105"/>
        </w:rPr>
        <w:t xml:space="preserve"> </w:t>
      </w:r>
      <w:r>
        <w:rPr>
          <w:color w:val="003F62"/>
          <w:w w:val="105"/>
        </w:rPr>
        <w:t>$23.4</w:t>
      </w:r>
      <w:r>
        <w:rPr>
          <w:color w:val="003F62"/>
          <w:spacing w:val="-14"/>
          <w:w w:val="105"/>
        </w:rPr>
        <w:t xml:space="preserve"> </w:t>
      </w:r>
      <w:r>
        <w:rPr>
          <w:color w:val="003F62"/>
          <w:w w:val="105"/>
        </w:rPr>
        <w:t>million</w:t>
      </w:r>
      <w:r>
        <w:rPr>
          <w:color w:val="003F62"/>
          <w:spacing w:val="-15"/>
          <w:w w:val="105"/>
        </w:rPr>
        <w:t xml:space="preserve"> </w:t>
      </w:r>
      <w:r>
        <w:rPr>
          <w:color w:val="003F62"/>
          <w:w w:val="105"/>
        </w:rPr>
        <w:t>(NPV)</w:t>
      </w:r>
      <w:r>
        <w:rPr>
          <w:color w:val="003F62"/>
          <w:spacing w:val="-14"/>
          <w:w w:val="105"/>
        </w:rPr>
        <w:t xml:space="preserve"> </w:t>
      </w:r>
      <w:r>
        <w:rPr>
          <w:color w:val="003F62"/>
          <w:w w:val="105"/>
        </w:rPr>
        <w:t>less</w:t>
      </w:r>
      <w:r>
        <w:rPr>
          <w:color w:val="003F62"/>
          <w:spacing w:val="-15"/>
          <w:w w:val="105"/>
        </w:rPr>
        <w:t xml:space="preserve"> </w:t>
      </w:r>
      <w:r>
        <w:rPr>
          <w:color w:val="003F62"/>
          <w:w w:val="105"/>
        </w:rPr>
        <w:t>than</w:t>
      </w:r>
      <w:r>
        <w:rPr>
          <w:color w:val="003F62"/>
          <w:spacing w:val="-15"/>
          <w:w w:val="105"/>
        </w:rPr>
        <w:t xml:space="preserve"> </w:t>
      </w:r>
      <w:r>
        <w:rPr>
          <w:color w:val="003F62"/>
          <w:w w:val="105"/>
        </w:rPr>
        <w:t>the</w:t>
      </w:r>
      <w:r>
        <w:rPr>
          <w:color w:val="003F62"/>
          <w:spacing w:val="-14"/>
          <w:w w:val="105"/>
        </w:rPr>
        <w:t xml:space="preserve"> </w:t>
      </w:r>
      <w:r>
        <w:rPr>
          <w:color w:val="003F62"/>
          <w:w w:val="105"/>
        </w:rPr>
        <w:t>revenue</w:t>
      </w:r>
      <w:r>
        <w:rPr>
          <w:color w:val="003F62"/>
          <w:spacing w:val="-15"/>
          <w:w w:val="105"/>
        </w:rPr>
        <w:t xml:space="preserve"> </w:t>
      </w:r>
      <w:r>
        <w:rPr>
          <w:color w:val="003F62"/>
          <w:w w:val="105"/>
        </w:rPr>
        <w:t>required</w:t>
      </w:r>
      <w:r>
        <w:rPr>
          <w:color w:val="003F62"/>
          <w:spacing w:val="-14"/>
          <w:w w:val="105"/>
        </w:rPr>
        <w:t xml:space="preserve"> </w:t>
      </w:r>
      <w:r>
        <w:rPr>
          <w:color w:val="003F62"/>
          <w:w w:val="105"/>
        </w:rPr>
        <w:t>to</w:t>
      </w:r>
      <w:r>
        <w:rPr>
          <w:color w:val="003F62"/>
          <w:spacing w:val="-15"/>
          <w:w w:val="105"/>
        </w:rPr>
        <w:t xml:space="preserve"> </w:t>
      </w:r>
      <w:r>
        <w:rPr>
          <w:color w:val="003F62"/>
          <w:w w:val="105"/>
        </w:rPr>
        <w:t>operate</w:t>
      </w:r>
      <w:r>
        <w:rPr>
          <w:color w:val="003F62"/>
          <w:spacing w:val="-14"/>
          <w:w w:val="105"/>
        </w:rPr>
        <w:t xml:space="preserve"> </w:t>
      </w:r>
      <w:r>
        <w:rPr>
          <w:color w:val="003F62"/>
          <w:w w:val="105"/>
        </w:rPr>
        <w:t>the</w:t>
      </w:r>
      <w:r>
        <w:rPr>
          <w:color w:val="003F62"/>
          <w:w w:val="105"/>
        </w:rPr>
        <w:t xml:space="preserve"> business during this pricing period. We propose to fund our operations during this period with:</w:t>
      </w:r>
    </w:p>
    <w:p w14:paraId="600982E7" w14:textId="77777777" w:rsidR="0023410F" w:rsidRDefault="001D4F61">
      <w:pPr>
        <w:pStyle w:val="ListParagraph"/>
        <w:numPr>
          <w:ilvl w:val="0"/>
          <w:numId w:val="22"/>
        </w:numPr>
        <w:tabs>
          <w:tab w:val="left" w:pos="719"/>
          <w:tab w:val="left" w:pos="720"/>
        </w:tabs>
        <w:spacing w:before="172" w:line="249" w:lineRule="auto"/>
        <w:ind w:right="355"/>
        <w:rPr>
          <w:color w:val="003F62"/>
          <w:sz w:val="20"/>
        </w:rPr>
      </w:pPr>
      <w:r>
        <w:rPr>
          <w:color w:val="003F62"/>
          <w:sz w:val="20"/>
        </w:rPr>
        <w:t>$347</w:t>
      </w:r>
      <w:r>
        <w:rPr>
          <w:color w:val="003F62"/>
          <w:spacing w:val="21"/>
          <w:sz w:val="20"/>
        </w:rPr>
        <w:t xml:space="preserve"> </w:t>
      </w:r>
      <w:r>
        <w:rPr>
          <w:color w:val="003F62"/>
          <w:sz w:val="20"/>
        </w:rPr>
        <w:t>million</w:t>
      </w:r>
      <w:r>
        <w:rPr>
          <w:color w:val="003F62"/>
          <w:spacing w:val="21"/>
          <w:sz w:val="20"/>
        </w:rPr>
        <w:t xml:space="preserve"> </w:t>
      </w:r>
      <w:r>
        <w:rPr>
          <w:color w:val="003F62"/>
          <w:sz w:val="20"/>
        </w:rPr>
        <w:t>from</w:t>
      </w:r>
      <w:r>
        <w:rPr>
          <w:color w:val="003F62"/>
          <w:spacing w:val="21"/>
          <w:sz w:val="20"/>
        </w:rPr>
        <w:t xml:space="preserve"> </w:t>
      </w:r>
      <w:r>
        <w:rPr>
          <w:color w:val="003F62"/>
          <w:sz w:val="20"/>
        </w:rPr>
        <w:t>fees</w:t>
      </w:r>
      <w:r>
        <w:rPr>
          <w:color w:val="003F62"/>
          <w:spacing w:val="21"/>
          <w:sz w:val="20"/>
        </w:rPr>
        <w:t xml:space="preserve"> </w:t>
      </w:r>
      <w:r>
        <w:rPr>
          <w:color w:val="003F62"/>
          <w:sz w:val="20"/>
        </w:rPr>
        <w:t>and</w:t>
      </w:r>
      <w:r>
        <w:rPr>
          <w:color w:val="003F62"/>
          <w:spacing w:val="21"/>
          <w:sz w:val="20"/>
        </w:rPr>
        <w:t xml:space="preserve"> </w:t>
      </w:r>
      <w:r>
        <w:rPr>
          <w:color w:val="003F62"/>
          <w:sz w:val="20"/>
        </w:rPr>
        <w:t>charges</w:t>
      </w:r>
      <w:r>
        <w:rPr>
          <w:color w:val="003F62"/>
          <w:spacing w:val="21"/>
          <w:sz w:val="20"/>
        </w:rPr>
        <w:t xml:space="preserve"> </w:t>
      </w:r>
      <w:r>
        <w:rPr>
          <w:color w:val="003F62"/>
          <w:sz w:val="20"/>
        </w:rPr>
        <w:t>for</w:t>
      </w:r>
      <w:r>
        <w:rPr>
          <w:color w:val="003F62"/>
          <w:spacing w:val="21"/>
          <w:sz w:val="20"/>
        </w:rPr>
        <w:t xml:space="preserve"> </w:t>
      </w:r>
      <w:r>
        <w:rPr>
          <w:color w:val="003F62"/>
          <w:sz w:val="20"/>
        </w:rPr>
        <w:t>residential</w:t>
      </w:r>
      <w:r>
        <w:rPr>
          <w:color w:val="003F62"/>
          <w:spacing w:val="21"/>
          <w:sz w:val="20"/>
        </w:rPr>
        <w:t xml:space="preserve"> </w:t>
      </w:r>
      <w:r>
        <w:rPr>
          <w:color w:val="003F62"/>
          <w:sz w:val="20"/>
        </w:rPr>
        <w:t>and</w:t>
      </w:r>
      <w:r>
        <w:rPr>
          <w:color w:val="003F62"/>
          <w:spacing w:val="21"/>
          <w:sz w:val="20"/>
        </w:rPr>
        <w:t xml:space="preserve"> </w:t>
      </w:r>
      <w:r>
        <w:rPr>
          <w:color w:val="003F62"/>
          <w:sz w:val="20"/>
        </w:rPr>
        <w:t>non-residential</w:t>
      </w:r>
      <w:r>
        <w:rPr>
          <w:color w:val="003F62"/>
          <w:spacing w:val="21"/>
          <w:sz w:val="20"/>
        </w:rPr>
        <w:t xml:space="preserve"> </w:t>
      </w:r>
      <w:r>
        <w:rPr>
          <w:color w:val="003F62"/>
          <w:sz w:val="20"/>
        </w:rPr>
        <w:t>customers</w:t>
      </w:r>
      <w:r>
        <w:rPr>
          <w:color w:val="003F62"/>
          <w:spacing w:val="21"/>
          <w:sz w:val="20"/>
        </w:rPr>
        <w:t xml:space="preserve"> </w:t>
      </w:r>
      <w:r>
        <w:rPr>
          <w:color w:val="003F62"/>
          <w:sz w:val="20"/>
        </w:rPr>
        <w:t>through</w:t>
      </w:r>
      <w:r>
        <w:rPr>
          <w:color w:val="003F62"/>
          <w:spacing w:val="21"/>
          <w:sz w:val="20"/>
        </w:rPr>
        <w:t xml:space="preserve"> </w:t>
      </w:r>
      <w:r>
        <w:rPr>
          <w:color w:val="003F62"/>
          <w:sz w:val="20"/>
        </w:rPr>
        <w:t>water</w:t>
      </w:r>
      <w:r>
        <w:rPr>
          <w:color w:val="003F62"/>
          <w:spacing w:val="21"/>
          <w:sz w:val="20"/>
        </w:rPr>
        <w:t xml:space="preserve"> </w:t>
      </w:r>
      <w:r>
        <w:rPr>
          <w:color w:val="003F62"/>
          <w:sz w:val="20"/>
        </w:rPr>
        <w:t>and</w:t>
      </w:r>
      <w:r>
        <w:rPr>
          <w:color w:val="003F62"/>
          <w:spacing w:val="21"/>
          <w:sz w:val="20"/>
        </w:rPr>
        <w:t xml:space="preserve"> </w:t>
      </w:r>
      <w:r>
        <w:rPr>
          <w:color w:val="003F62"/>
          <w:sz w:val="20"/>
        </w:rPr>
        <w:t>sewerage</w:t>
      </w:r>
      <w:r>
        <w:rPr>
          <w:color w:val="003F62"/>
          <w:sz w:val="20"/>
        </w:rPr>
        <w:t xml:space="preserve"> service charges, water usage charges and trade waste charges for minor and major customers</w:t>
      </w:r>
    </w:p>
    <w:p w14:paraId="600982E8" w14:textId="77777777" w:rsidR="0023410F" w:rsidRDefault="001D4F61">
      <w:pPr>
        <w:pStyle w:val="ListParagraph"/>
        <w:numPr>
          <w:ilvl w:val="0"/>
          <w:numId w:val="22"/>
        </w:numPr>
        <w:tabs>
          <w:tab w:val="left" w:pos="719"/>
          <w:tab w:val="left" w:pos="720"/>
        </w:tabs>
        <w:spacing w:before="171" w:line="249" w:lineRule="auto"/>
        <w:ind w:right="408"/>
        <w:rPr>
          <w:color w:val="003F62"/>
          <w:sz w:val="20"/>
        </w:rPr>
      </w:pPr>
      <w:r>
        <w:rPr>
          <w:color w:val="003F62"/>
          <w:spacing w:val="-2"/>
          <w:w w:val="105"/>
          <w:sz w:val="20"/>
        </w:rPr>
        <w:t xml:space="preserve">$14 million generated from miscellaneous revenue sources, including planning fees, tapping fees, information </w:t>
      </w:r>
      <w:r>
        <w:rPr>
          <w:color w:val="003F62"/>
          <w:w w:val="105"/>
          <w:sz w:val="20"/>
        </w:rPr>
        <w:t>statements,</w:t>
      </w:r>
      <w:r>
        <w:rPr>
          <w:color w:val="003F62"/>
          <w:spacing w:val="-7"/>
          <w:w w:val="105"/>
          <w:sz w:val="20"/>
        </w:rPr>
        <w:t xml:space="preserve"> </w:t>
      </w:r>
      <w:r>
        <w:rPr>
          <w:color w:val="003F62"/>
          <w:w w:val="105"/>
          <w:sz w:val="20"/>
        </w:rPr>
        <w:t>administration</w:t>
      </w:r>
      <w:r>
        <w:rPr>
          <w:color w:val="003F62"/>
          <w:spacing w:val="-7"/>
          <w:w w:val="105"/>
          <w:sz w:val="20"/>
        </w:rPr>
        <w:t xml:space="preserve"> </w:t>
      </w:r>
      <w:r>
        <w:rPr>
          <w:color w:val="003F62"/>
          <w:w w:val="105"/>
          <w:sz w:val="20"/>
        </w:rPr>
        <w:t>fees</w:t>
      </w:r>
      <w:r>
        <w:rPr>
          <w:color w:val="003F62"/>
          <w:spacing w:val="-7"/>
          <w:w w:val="105"/>
          <w:sz w:val="20"/>
        </w:rPr>
        <w:t xml:space="preserve"> </w:t>
      </w:r>
      <w:r>
        <w:rPr>
          <w:color w:val="003F62"/>
          <w:w w:val="105"/>
          <w:sz w:val="20"/>
        </w:rPr>
        <w:t>on</w:t>
      </w:r>
      <w:r>
        <w:rPr>
          <w:color w:val="003F62"/>
          <w:spacing w:val="-7"/>
          <w:w w:val="105"/>
          <w:sz w:val="20"/>
        </w:rPr>
        <w:t xml:space="preserve"> </w:t>
      </w:r>
      <w:r>
        <w:rPr>
          <w:color w:val="003F62"/>
          <w:w w:val="105"/>
          <w:sz w:val="20"/>
        </w:rPr>
        <w:t>developer</w:t>
      </w:r>
      <w:r>
        <w:rPr>
          <w:color w:val="003F62"/>
          <w:spacing w:val="-7"/>
          <w:w w:val="105"/>
          <w:sz w:val="20"/>
        </w:rPr>
        <w:t xml:space="preserve"> </w:t>
      </w:r>
      <w:r>
        <w:rPr>
          <w:color w:val="003F62"/>
          <w:w w:val="105"/>
          <w:sz w:val="20"/>
        </w:rPr>
        <w:t>works,</w:t>
      </w:r>
      <w:r>
        <w:rPr>
          <w:color w:val="003F62"/>
          <w:spacing w:val="-7"/>
          <w:w w:val="105"/>
          <w:sz w:val="20"/>
        </w:rPr>
        <w:t xml:space="preserve"> </w:t>
      </w:r>
      <w:r>
        <w:rPr>
          <w:color w:val="003F62"/>
          <w:w w:val="105"/>
          <w:sz w:val="20"/>
        </w:rPr>
        <w:t>sep</w:t>
      </w:r>
      <w:r>
        <w:rPr>
          <w:color w:val="003F62"/>
          <w:w w:val="105"/>
          <w:sz w:val="20"/>
        </w:rPr>
        <w:t>tage</w:t>
      </w:r>
      <w:r>
        <w:rPr>
          <w:color w:val="003F62"/>
          <w:spacing w:val="-7"/>
          <w:w w:val="105"/>
          <w:sz w:val="20"/>
        </w:rPr>
        <w:t xml:space="preserve"> </w:t>
      </w:r>
      <w:r>
        <w:rPr>
          <w:color w:val="003F62"/>
          <w:w w:val="105"/>
          <w:sz w:val="20"/>
        </w:rPr>
        <w:t>receival</w:t>
      </w:r>
      <w:r>
        <w:rPr>
          <w:color w:val="003F62"/>
          <w:spacing w:val="-7"/>
          <w:w w:val="105"/>
          <w:sz w:val="20"/>
        </w:rPr>
        <w:t xml:space="preserve"> </w:t>
      </w:r>
      <w:r>
        <w:rPr>
          <w:color w:val="003F62"/>
          <w:w w:val="105"/>
          <w:sz w:val="20"/>
        </w:rPr>
        <w:t>fees,</w:t>
      </w:r>
      <w:r>
        <w:rPr>
          <w:color w:val="003F62"/>
          <w:spacing w:val="-7"/>
          <w:w w:val="105"/>
          <w:sz w:val="20"/>
        </w:rPr>
        <w:t xml:space="preserve"> </w:t>
      </w:r>
      <w:r>
        <w:rPr>
          <w:color w:val="003F62"/>
          <w:w w:val="105"/>
          <w:sz w:val="20"/>
        </w:rPr>
        <w:t>and</w:t>
      </w:r>
      <w:r>
        <w:rPr>
          <w:color w:val="003F62"/>
          <w:spacing w:val="-7"/>
          <w:w w:val="105"/>
          <w:sz w:val="20"/>
        </w:rPr>
        <w:t xml:space="preserve"> </w:t>
      </w:r>
      <w:r>
        <w:rPr>
          <w:color w:val="003F62"/>
          <w:w w:val="105"/>
          <w:sz w:val="20"/>
        </w:rPr>
        <w:t>other</w:t>
      </w:r>
      <w:r>
        <w:rPr>
          <w:color w:val="003F62"/>
          <w:spacing w:val="-7"/>
          <w:w w:val="105"/>
          <w:sz w:val="20"/>
        </w:rPr>
        <w:t xml:space="preserve"> </w:t>
      </w:r>
      <w:r>
        <w:rPr>
          <w:color w:val="003F62"/>
          <w:w w:val="105"/>
          <w:sz w:val="20"/>
        </w:rPr>
        <w:t>miscellaneous</w:t>
      </w:r>
      <w:r>
        <w:rPr>
          <w:color w:val="003F62"/>
          <w:spacing w:val="-7"/>
          <w:w w:val="105"/>
          <w:sz w:val="20"/>
        </w:rPr>
        <w:t xml:space="preserve"> </w:t>
      </w:r>
      <w:r>
        <w:rPr>
          <w:color w:val="003F62"/>
          <w:w w:val="105"/>
          <w:sz w:val="20"/>
        </w:rPr>
        <w:t xml:space="preserve">income </w:t>
      </w:r>
      <w:r>
        <w:rPr>
          <w:color w:val="003F62"/>
          <w:spacing w:val="-2"/>
          <w:w w:val="105"/>
          <w:sz w:val="20"/>
        </w:rPr>
        <w:t>sources</w:t>
      </w:r>
    </w:p>
    <w:p w14:paraId="600982E9" w14:textId="77777777" w:rsidR="0023410F" w:rsidRDefault="001D4F61">
      <w:pPr>
        <w:pStyle w:val="ListParagraph"/>
        <w:numPr>
          <w:ilvl w:val="0"/>
          <w:numId w:val="22"/>
        </w:numPr>
        <w:tabs>
          <w:tab w:val="left" w:pos="719"/>
          <w:tab w:val="left" w:pos="720"/>
        </w:tabs>
        <w:spacing w:before="173"/>
        <w:rPr>
          <w:color w:val="003F62"/>
          <w:sz w:val="20"/>
        </w:rPr>
      </w:pPr>
      <w:r>
        <w:rPr>
          <w:color w:val="003F62"/>
          <w:w w:val="105"/>
          <w:sz w:val="20"/>
        </w:rPr>
        <w:t>$23</w:t>
      </w:r>
      <w:r>
        <w:rPr>
          <w:color w:val="003F62"/>
          <w:spacing w:val="-6"/>
          <w:w w:val="105"/>
          <w:sz w:val="20"/>
        </w:rPr>
        <w:t xml:space="preserve"> </w:t>
      </w:r>
      <w:r>
        <w:rPr>
          <w:color w:val="003F62"/>
          <w:w w:val="105"/>
          <w:sz w:val="20"/>
        </w:rPr>
        <w:t>million</w:t>
      </w:r>
      <w:r>
        <w:rPr>
          <w:color w:val="003F62"/>
          <w:spacing w:val="-6"/>
          <w:w w:val="105"/>
          <w:sz w:val="20"/>
        </w:rPr>
        <w:t xml:space="preserve"> </w:t>
      </w:r>
      <w:r>
        <w:rPr>
          <w:color w:val="003F62"/>
          <w:w w:val="105"/>
          <w:sz w:val="20"/>
        </w:rPr>
        <w:t>from</w:t>
      </w:r>
      <w:r>
        <w:rPr>
          <w:color w:val="003F62"/>
          <w:spacing w:val="-6"/>
          <w:w w:val="105"/>
          <w:sz w:val="20"/>
        </w:rPr>
        <w:t xml:space="preserve"> </w:t>
      </w:r>
      <w:r>
        <w:rPr>
          <w:color w:val="003F62"/>
          <w:w w:val="105"/>
          <w:sz w:val="20"/>
        </w:rPr>
        <w:t>borrowings,</w:t>
      </w:r>
      <w:r>
        <w:rPr>
          <w:color w:val="003F62"/>
          <w:spacing w:val="-5"/>
          <w:w w:val="105"/>
          <w:sz w:val="20"/>
        </w:rPr>
        <w:t xml:space="preserve"> </w:t>
      </w:r>
      <w:r>
        <w:rPr>
          <w:color w:val="003F62"/>
          <w:w w:val="105"/>
          <w:sz w:val="20"/>
        </w:rPr>
        <w:t>effectively</w:t>
      </w:r>
      <w:r>
        <w:rPr>
          <w:color w:val="003F62"/>
          <w:spacing w:val="-6"/>
          <w:w w:val="105"/>
          <w:sz w:val="20"/>
        </w:rPr>
        <w:t xml:space="preserve"> </w:t>
      </w:r>
      <w:r>
        <w:rPr>
          <w:color w:val="003F62"/>
          <w:w w:val="105"/>
          <w:sz w:val="20"/>
        </w:rPr>
        <w:t>increasing</w:t>
      </w:r>
      <w:r>
        <w:rPr>
          <w:color w:val="003F62"/>
          <w:spacing w:val="-6"/>
          <w:w w:val="105"/>
          <w:sz w:val="20"/>
        </w:rPr>
        <w:t xml:space="preserve"> </w:t>
      </w:r>
      <w:r>
        <w:rPr>
          <w:color w:val="003F62"/>
          <w:w w:val="105"/>
          <w:sz w:val="20"/>
        </w:rPr>
        <w:t>our</w:t>
      </w:r>
      <w:r>
        <w:rPr>
          <w:color w:val="003F62"/>
          <w:spacing w:val="-5"/>
          <w:w w:val="105"/>
          <w:sz w:val="20"/>
        </w:rPr>
        <w:t xml:space="preserve"> </w:t>
      </w:r>
      <w:r>
        <w:rPr>
          <w:color w:val="003F62"/>
          <w:w w:val="105"/>
          <w:sz w:val="20"/>
        </w:rPr>
        <w:t>total</w:t>
      </w:r>
      <w:r>
        <w:rPr>
          <w:color w:val="003F62"/>
          <w:spacing w:val="-6"/>
          <w:w w:val="105"/>
          <w:sz w:val="20"/>
        </w:rPr>
        <w:t xml:space="preserve"> </w:t>
      </w:r>
      <w:r>
        <w:rPr>
          <w:color w:val="003F62"/>
          <w:spacing w:val="-2"/>
          <w:w w:val="105"/>
          <w:sz w:val="20"/>
        </w:rPr>
        <w:t>debt.</w:t>
      </w:r>
    </w:p>
    <w:p w14:paraId="600982EA" w14:textId="77777777" w:rsidR="0023410F" w:rsidRDefault="0023410F">
      <w:pPr>
        <w:pStyle w:val="BodyText"/>
        <w:spacing w:before="4"/>
        <w:rPr>
          <w:sz w:val="18"/>
        </w:rPr>
      </w:pPr>
    </w:p>
    <w:p w14:paraId="600982EB" w14:textId="77777777" w:rsidR="0023410F" w:rsidRDefault="001D4F61">
      <w:pPr>
        <w:pStyle w:val="Heading3"/>
        <w:spacing w:before="1"/>
      </w:pPr>
      <w:r>
        <w:rPr>
          <w:color w:val="003F62"/>
        </w:rPr>
        <w:t>Revenue</w:t>
      </w:r>
      <w:r>
        <w:rPr>
          <w:color w:val="003F62"/>
          <w:spacing w:val="-17"/>
        </w:rPr>
        <w:t xml:space="preserve"> </w:t>
      </w:r>
      <w:r>
        <w:rPr>
          <w:color w:val="003F62"/>
        </w:rPr>
        <w:t>requirement</w:t>
      </w:r>
      <w:r>
        <w:rPr>
          <w:color w:val="003F62"/>
          <w:spacing w:val="-16"/>
        </w:rPr>
        <w:t xml:space="preserve"> </w:t>
      </w:r>
      <w:r>
        <w:rPr>
          <w:color w:val="003F62"/>
        </w:rPr>
        <w:t>over</w:t>
      </w:r>
      <w:r>
        <w:rPr>
          <w:color w:val="003F62"/>
          <w:spacing w:val="-17"/>
        </w:rPr>
        <w:t xml:space="preserve"> </w:t>
      </w:r>
      <w:r>
        <w:rPr>
          <w:color w:val="003F62"/>
        </w:rPr>
        <w:t>10-year</w:t>
      </w:r>
      <w:r>
        <w:rPr>
          <w:color w:val="003F62"/>
          <w:spacing w:val="-16"/>
        </w:rPr>
        <w:t xml:space="preserve"> </w:t>
      </w:r>
      <w:r>
        <w:rPr>
          <w:color w:val="003F62"/>
          <w:spacing w:val="-2"/>
        </w:rPr>
        <w:t>period</w:t>
      </w:r>
    </w:p>
    <w:p w14:paraId="600982EC" w14:textId="77777777" w:rsidR="0023410F" w:rsidRDefault="001D4F61">
      <w:pPr>
        <w:pStyle w:val="BodyText"/>
        <w:spacing w:before="154" w:line="249" w:lineRule="auto"/>
        <w:ind w:left="360" w:right="286"/>
      </w:pPr>
      <w:r>
        <w:rPr>
          <w:color w:val="003F62"/>
          <w:w w:val="105"/>
        </w:rPr>
        <w:t>The</w:t>
      </w:r>
      <w:r>
        <w:rPr>
          <w:color w:val="003F62"/>
          <w:spacing w:val="-8"/>
          <w:w w:val="105"/>
        </w:rPr>
        <w:t xml:space="preserve"> </w:t>
      </w:r>
      <w:r>
        <w:rPr>
          <w:color w:val="003F62"/>
          <w:w w:val="105"/>
        </w:rPr>
        <w:t>revenue</w:t>
      </w:r>
      <w:r>
        <w:rPr>
          <w:color w:val="003F62"/>
          <w:spacing w:val="-8"/>
          <w:w w:val="105"/>
        </w:rPr>
        <w:t xml:space="preserve"> </w:t>
      </w:r>
      <w:r>
        <w:rPr>
          <w:color w:val="003F62"/>
          <w:w w:val="105"/>
        </w:rPr>
        <w:t>requirement</w:t>
      </w:r>
      <w:r>
        <w:rPr>
          <w:color w:val="003F62"/>
          <w:spacing w:val="-8"/>
          <w:w w:val="105"/>
        </w:rPr>
        <w:t xml:space="preserve"> </w:t>
      </w:r>
      <w:r>
        <w:rPr>
          <w:color w:val="003F62"/>
          <w:w w:val="105"/>
        </w:rPr>
        <w:t>for</w:t>
      </w:r>
      <w:r>
        <w:rPr>
          <w:color w:val="003F62"/>
          <w:spacing w:val="-8"/>
          <w:w w:val="105"/>
        </w:rPr>
        <w:t xml:space="preserve"> </w:t>
      </w:r>
      <w:r>
        <w:rPr>
          <w:color w:val="003F62"/>
          <w:w w:val="105"/>
        </w:rPr>
        <w:t>the</w:t>
      </w:r>
      <w:r>
        <w:rPr>
          <w:color w:val="003F62"/>
          <w:spacing w:val="-8"/>
          <w:w w:val="105"/>
        </w:rPr>
        <w:t xml:space="preserve"> </w:t>
      </w:r>
      <w:r>
        <w:rPr>
          <w:color w:val="003F62"/>
          <w:w w:val="105"/>
        </w:rPr>
        <w:t>2028-33</w:t>
      </w:r>
      <w:r>
        <w:rPr>
          <w:color w:val="003F62"/>
          <w:spacing w:val="-8"/>
          <w:w w:val="105"/>
        </w:rPr>
        <w:t xml:space="preserve"> </w:t>
      </w:r>
      <w:r>
        <w:rPr>
          <w:color w:val="003F62"/>
          <w:w w:val="105"/>
        </w:rPr>
        <w:t>period</w:t>
      </w:r>
      <w:r>
        <w:rPr>
          <w:color w:val="003F62"/>
          <w:spacing w:val="-8"/>
          <w:w w:val="105"/>
        </w:rPr>
        <w:t xml:space="preserve"> </w:t>
      </w:r>
      <w:r>
        <w:rPr>
          <w:color w:val="003F62"/>
          <w:w w:val="105"/>
        </w:rPr>
        <w:t>is</w:t>
      </w:r>
      <w:r>
        <w:rPr>
          <w:color w:val="003F62"/>
          <w:spacing w:val="-8"/>
          <w:w w:val="105"/>
        </w:rPr>
        <w:t xml:space="preserve"> </w:t>
      </w:r>
      <w:r>
        <w:rPr>
          <w:color w:val="003F62"/>
          <w:w w:val="105"/>
        </w:rPr>
        <w:t>estimated</w:t>
      </w:r>
      <w:r>
        <w:rPr>
          <w:color w:val="003F62"/>
          <w:spacing w:val="-8"/>
          <w:w w:val="105"/>
        </w:rPr>
        <w:t xml:space="preserve"> </w:t>
      </w:r>
      <w:r>
        <w:rPr>
          <w:color w:val="003F62"/>
          <w:w w:val="105"/>
        </w:rPr>
        <w:t>to</w:t>
      </w:r>
      <w:r>
        <w:rPr>
          <w:color w:val="003F62"/>
          <w:spacing w:val="-8"/>
          <w:w w:val="105"/>
        </w:rPr>
        <w:t xml:space="preserve"> </w:t>
      </w:r>
      <w:r>
        <w:rPr>
          <w:color w:val="003F62"/>
          <w:w w:val="105"/>
        </w:rPr>
        <w:t>be</w:t>
      </w:r>
      <w:r>
        <w:rPr>
          <w:color w:val="003F62"/>
          <w:spacing w:val="-8"/>
          <w:w w:val="105"/>
        </w:rPr>
        <w:t xml:space="preserve"> </w:t>
      </w:r>
      <w:r>
        <w:rPr>
          <w:color w:val="003F62"/>
          <w:w w:val="105"/>
        </w:rPr>
        <w:t>$391.6</w:t>
      </w:r>
      <w:r>
        <w:rPr>
          <w:color w:val="003F62"/>
          <w:spacing w:val="-8"/>
          <w:w w:val="105"/>
        </w:rPr>
        <w:t xml:space="preserve"> </w:t>
      </w:r>
      <w:r>
        <w:rPr>
          <w:color w:val="003F62"/>
          <w:w w:val="105"/>
        </w:rPr>
        <w:t>million,</w:t>
      </w:r>
      <w:r>
        <w:rPr>
          <w:color w:val="003F62"/>
          <w:spacing w:val="-8"/>
          <w:w w:val="105"/>
        </w:rPr>
        <w:t xml:space="preserve"> </w:t>
      </w:r>
      <w:r>
        <w:rPr>
          <w:color w:val="003F62"/>
          <w:w w:val="105"/>
        </w:rPr>
        <w:t>compared</w:t>
      </w:r>
      <w:r>
        <w:rPr>
          <w:color w:val="003F62"/>
          <w:spacing w:val="-8"/>
          <w:w w:val="105"/>
        </w:rPr>
        <w:t xml:space="preserve"> </w:t>
      </w:r>
      <w:r>
        <w:rPr>
          <w:color w:val="003F62"/>
          <w:w w:val="105"/>
        </w:rPr>
        <w:t>to</w:t>
      </w:r>
      <w:r>
        <w:rPr>
          <w:color w:val="003F62"/>
          <w:spacing w:val="-8"/>
          <w:w w:val="105"/>
        </w:rPr>
        <w:t xml:space="preserve"> </w:t>
      </w:r>
      <w:r>
        <w:rPr>
          <w:color w:val="003F62"/>
          <w:w w:val="105"/>
        </w:rPr>
        <w:t>$384.9</w:t>
      </w:r>
      <w:r>
        <w:rPr>
          <w:color w:val="003F62"/>
          <w:spacing w:val="-8"/>
          <w:w w:val="105"/>
        </w:rPr>
        <w:t xml:space="preserve"> </w:t>
      </w:r>
      <w:r>
        <w:rPr>
          <w:color w:val="003F62"/>
          <w:w w:val="105"/>
        </w:rPr>
        <w:t>million during this pricing period.</w:t>
      </w:r>
    </w:p>
    <w:p w14:paraId="600982ED" w14:textId="77777777" w:rsidR="0023410F" w:rsidRDefault="001D4F61">
      <w:pPr>
        <w:pStyle w:val="BodyText"/>
        <w:spacing w:before="172"/>
        <w:ind w:left="360"/>
      </w:pPr>
      <w:r>
        <w:rPr>
          <w:color w:val="003F62"/>
          <w:w w:val="105"/>
        </w:rPr>
        <w:t>Beyond</w:t>
      </w:r>
      <w:r>
        <w:rPr>
          <w:color w:val="003F62"/>
          <w:spacing w:val="-11"/>
          <w:w w:val="105"/>
        </w:rPr>
        <w:t xml:space="preserve"> </w:t>
      </w:r>
      <w:r>
        <w:rPr>
          <w:color w:val="003F62"/>
          <w:w w:val="105"/>
        </w:rPr>
        <w:t>2028</w:t>
      </w:r>
      <w:r>
        <w:rPr>
          <w:color w:val="003F62"/>
          <w:spacing w:val="-11"/>
          <w:w w:val="105"/>
        </w:rPr>
        <w:t xml:space="preserve"> </w:t>
      </w:r>
      <w:r>
        <w:rPr>
          <w:color w:val="003F62"/>
          <w:w w:val="105"/>
        </w:rPr>
        <w:t>we</w:t>
      </w:r>
      <w:r>
        <w:rPr>
          <w:color w:val="003F62"/>
          <w:spacing w:val="-11"/>
          <w:w w:val="105"/>
        </w:rPr>
        <w:t xml:space="preserve"> </w:t>
      </w:r>
      <w:r>
        <w:rPr>
          <w:color w:val="003F62"/>
          <w:w w:val="105"/>
        </w:rPr>
        <w:t>are</w:t>
      </w:r>
      <w:r>
        <w:rPr>
          <w:color w:val="003F62"/>
          <w:spacing w:val="-11"/>
          <w:w w:val="105"/>
        </w:rPr>
        <w:t xml:space="preserve"> </w:t>
      </w:r>
      <w:r>
        <w:rPr>
          <w:color w:val="003F62"/>
          <w:w w:val="105"/>
        </w:rPr>
        <w:t>uncertain</w:t>
      </w:r>
      <w:r>
        <w:rPr>
          <w:color w:val="003F62"/>
          <w:spacing w:val="-11"/>
          <w:w w:val="105"/>
        </w:rPr>
        <w:t xml:space="preserve"> </w:t>
      </w:r>
      <w:r>
        <w:rPr>
          <w:color w:val="003F62"/>
          <w:w w:val="105"/>
        </w:rPr>
        <w:t>about</w:t>
      </w:r>
      <w:r>
        <w:rPr>
          <w:color w:val="003F62"/>
          <w:spacing w:val="-11"/>
          <w:w w:val="105"/>
        </w:rPr>
        <w:t xml:space="preserve"> </w:t>
      </w:r>
      <w:r>
        <w:rPr>
          <w:color w:val="003F62"/>
          <w:w w:val="105"/>
        </w:rPr>
        <w:t>potential</w:t>
      </w:r>
      <w:r>
        <w:rPr>
          <w:color w:val="003F62"/>
          <w:spacing w:val="-11"/>
          <w:w w:val="105"/>
        </w:rPr>
        <w:t xml:space="preserve"> </w:t>
      </w:r>
      <w:r>
        <w:rPr>
          <w:color w:val="003F62"/>
          <w:w w:val="105"/>
        </w:rPr>
        <w:t>significant</w:t>
      </w:r>
      <w:r>
        <w:rPr>
          <w:color w:val="003F62"/>
          <w:spacing w:val="-11"/>
          <w:w w:val="105"/>
        </w:rPr>
        <w:t xml:space="preserve"> </w:t>
      </w:r>
      <w:r>
        <w:rPr>
          <w:color w:val="003F62"/>
          <w:w w:val="105"/>
        </w:rPr>
        <w:t>impacts</w:t>
      </w:r>
      <w:r>
        <w:rPr>
          <w:color w:val="003F62"/>
          <w:spacing w:val="-11"/>
          <w:w w:val="105"/>
        </w:rPr>
        <w:t xml:space="preserve"> </w:t>
      </w:r>
      <w:r>
        <w:rPr>
          <w:color w:val="003F62"/>
          <w:w w:val="105"/>
        </w:rPr>
        <w:t>on</w:t>
      </w:r>
      <w:r>
        <w:rPr>
          <w:color w:val="003F62"/>
          <w:spacing w:val="-11"/>
          <w:w w:val="105"/>
        </w:rPr>
        <w:t xml:space="preserve"> </w:t>
      </w:r>
      <w:r>
        <w:rPr>
          <w:color w:val="003F62"/>
          <w:w w:val="105"/>
        </w:rPr>
        <w:t>revenue</w:t>
      </w:r>
      <w:r>
        <w:rPr>
          <w:color w:val="003F62"/>
          <w:spacing w:val="-11"/>
          <w:w w:val="105"/>
        </w:rPr>
        <w:t xml:space="preserve"> </w:t>
      </w:r>
      <w:r>
        <w:rPr>
          <w:color w:val="003F62"/>
          <w:w w:val="105"/>
        </w:rPr>
        <w:t>requirement</w:t>
      </w:r>
      <w:r>
        <w:rPr>
          <w:color w:val="003F62"/>
          <w:spacing w:val="-11"/>
          <w:w w:val="105"/>
        </w:rPr>
        <w:t xml:space="preserve"> </w:t>
      </w:r>
      <w:r>
        <w:rPr>
          <w:color w:val="003F62"/>
          <w:spacing w:val="-2"/>
          <w:w w:val="105"/>
        </w:rPr>
        <w:t>including:</w:t>
      </w:r>
    </w:p>
    <w:p w14:paraId="600982EE" w14:textId="77777777" w:rsidR="0023410F" w:rsidRDefault="001D4F61">
      <w:pPr>
        <w:pStyle w:val="ListParagraph"/>
        <w:numPr>
          <w:ilvl w:val="0"/>
          <w:numId w:val="22"/>
        </w:numPr>
        <w:tabs>
          <w:tab w:val="left" w:pos="719"/>
          <w:tab w:val="left" w:pos="720"/>
        </w:tabs>
        <w:spacing w:before="180" w:line="249" w:lineRule="auto"/>
        <w:ind w:right="871"/>
        <w:rPr>
          <w:color w:val="003F62"/>
          <w:sz w:val="20"/>
        </w:rPr>
      </w:pPr>
      <w:r>
        <w:rPr>
          <w:color w:val="003F62"/>
          <w:spacing w:val="-2"/>
          <w:w w:val="105"/>
          <w:sz w:val="20"/>
        </w:rPr>
        <w:t>Future</w:t>
      </w:r>
      <w:r>
        <w:rPr>
          <w:color w:val="003F62"/>
          <w:spacing w:val="-3"/>
          <w:w w:val="105"/>
          <w:sz w:val="20"/>
        </w:rPr>
        <w:t xml:space="preserve"> </w:t>
      </w:r>
      <w:r>
        <w:rPr>
          <w:color w:val="003F62"/>
          <w:spacing w:val="-2"/>
          <w:w w:val="105"/>
          <w:sz w:val="20"/>
        </w:rPr>
        <w:t>capital</w:t>
      </w:r>
      <w:r>
        <w:rPr>
          <w:color w:val="003F62"/>
          <w:spacing w:val="-3"/>
          <w:w w:val="105"/>
          <w:sz w:val="20"/>
        </w:rPr>
        <w:t xml:space="preserve"> </w:t>
      </w:r>
      <w:r>
        <w:rPr>
          <w:color w:val="003F62"/>
          <w:spacing w:val="-2"/>
          <w:w w:val="105"/>
          <w:sz w:val="20"/>
        </w:rPr>
        <w:t>expenditure</w:t>
      </w:r>
      <w:r>
        <w:rPr>
          <w:color w:val="003F62"/>
          <w:spacing w:val="-3"/>
          <w:w w:val="105"/>
          <w:sz w:val="20"/>
        </w:rPr>
        <w:t xml:space="preserve"> </w:t>
      </w:r>
      <w:r>
        <w:rPr>
          <w:color w:val="003F62"/>
          <w:spacing w:val="-2"/>
          <w:w w:val="105"/>
          <w:sz w:val="20"/>
        </w:rPr>
        <w:t>at</w:t>
      </w:r>
      <w:r>
        <w:rPr>
          <w:color w:val="003F62"/>
          <w:spacing w:val="-3"/>
          <w:w w:val="105"/>
          <w:sz w:val="20"/>
        </w:rPr>
        <w:t xml:space="preserve"> </w:t>
      </w:r>
      <w:r>
        <w:rPr>
          <w:color w:val="003F62"/>
          <w:spacing w:val="-2"/>
          <w:w w:val="105"/>
          <w:sz w:val="20"/>
        </w:rPr>
        <w:t>the</w:t>
      </w:r>
      <w:r>
        <w:rPr>
          <w:color w:val="003F62"/>
          <w:spacing w:val="-3"/>
          <w:w w:val="105"/>
          <w:sz w:val="20"/>
        </w:rPr>
        <w:t xml:space="preserve"> </w:t>
      </w:r>
      <w:r>
        <w:rPr>
          <w:color w:val="003F62"/>
          <w:spacing w:val="-2"/>
          <w:w w:val="105"/>
          <w:sz w:val="20"/>
        </w:rPr>
        <w:t>Warrnambool</w:t>
      </w:r>
      <w:r>
        <w:rPr>
          <w:color w:val="003F62"/>
          <w:spacing w:val="-3"/>
          <w:w w:val="105"/>
          <w:sz w:val="20"/>
        </w:rPr>
        <w:t xml:space="preserve"> </w:t>
      </w:r>
      <w:r>
        <w:rPr>
          <w:color w:val="003F62"/>
          <w:spacing w:val="-2"/>
          <w:w w:val="105"/>
          <w:sz w:val="20"/>
        </w:rPr>
        <w:t>Sewage</w:t>
      </w:r>
      <w:r>
        <w:rPr>
          <w:color w:val="003F62"/>
          <w:spacing w:val="-3"/>
          <w:w w:val="105"/>
          <w:sz w:val="20"/>
        </w:rPr>
        <w:t xml:space="preserve"> </w:t>
      </w:r>
      <w:r>
        <w:rPr>
          <w:color w:val="003F62"/>
          <w:spacing w:val="-2"/>
          <w:w w:val="105"/>
          <w:sz w:val="20"/>
        </w:rPr>
        <w:t>Treatment</w:t>
      </w:r>
      <w:r>
        <w:rPr>
          <w:color w:val="003F62"/>
          <w:spacing w:val="-3"/>
          <w:w w:val="105"/>
          <w:sz w:val="20"/>
        </w:rPr>
        <w:t xml:space="preserve"> </w:t>
      </w:r>
      <w:r>
        <w:rPr>
          <w:color w:val="003F62"/>
          <w:spacing w:val="-2"/>
          <w:w w:val="105"/>
          <w:sz w:val="20"/>
        </w:rPr>
        <w:t>Plant,</w:t>
      </w:r>
      <w:r>
        <w:rPr>
          <w:color w:val="003F62"/>
          <w:spacing w:val="-3"/>
          <w:w w:val="105"/>
          <w:sz w:val="20"/>
        </w:rPr>
        <w:t xml:space="preserve"> </w:t>
      </w:r>
      <w:r>
        <w:rPr>
          <w:color w:val="003F62"/>
          <w:spacing w:val="-2"/>
          <w:w w:val="105"/>
          <w:sz w:val="20"/>
        </w:rPr>
        <w:t>following</w:t>
      </w:r>
      <w:r>
        <w:rPr>
          <w:color w:val="003F62"/>
          <w:spacing w:val="-3"/>
          <w:w w:val="105"/>
          <w:sz w:val="20"/>
        </w:rPr>
        <w:t xml:space="preserve"> </w:t>
      </w:r>
      <w:r>
        <w:rPr>
          <w:color w:val="003F62"/>
          <w:spacing w:val="-2"/>
          <w:w w:val="105"/>
          <w:sz w:val="20"/>
        </w:rPr>
        <w:t>investigation</w:t>
      </w:r>
      <w:r>
        <w:rPr>
          <w:color w:val="003F62"/>
          <w:spacing w:val="-3"/>
          <w:w w:val="105"/>
          <w:sz w:val="20"/>
        </w:rPr>
        <w:t xml:space="preserve"> </w:t>
      </w:r>
      <w:r>
        <w:rPr>
          <w:color w:val="003F62"/>
          <w:spacing w:val="-2"/>
          <w:w w:val="105"/>
          <w:sz w:val="20"/>
        </w:rPr>
        <w:t>of</w:t>
      </w:r>
      <w:r>
        <w:rPr>
          <w:color w:val="003F62"/>
          <w:spacing w:val="-3"/>
          <w:w w:val="105"/>
          <w:sz w:val="20"/>
        </w:rPr>
        <w:t xml:space="preserve"> </w:t>
      </w:r>
      <w:r>
        <w:rPr>
          <w:color w:val="003F62"/>
          <w:spacing w:val="-2"/>
          <w:w w:val="105"/>
          <w:sz w:val="20"/>
        </w:rPr>
        <w:t xml:space="preserve">future </w:t>
      </w:r>
      <w:r>
        <w:rPr>
          <w:color w:val="003F62"/>
          <w:w w:val="105"/>
          <w:sz w:val="20"/>
        </w:rPr>
        <w:t>possibilities for effluent management at the site</w:t>
      </w:r>
    </w:p>
    <w:p w14:paraId="600982EF" w14:textId="77777777" w:rsidR="0023410F" w:rsidRDefault="001D4F61">
      <w:pPr>
        <w:pStyle w:val="ListParagraph"/>
        <w:numPr>
          <w:ilvl w:val="0"/>
          <w:numId w:val="22"/>
        </w:numPr>
        <w:tabs>
          <w:tab w:val="left" w:pos="719"/>
          <w:tab w:val="left" w:pos="720"/>
        </w:tabs>
        <w:spacing w:before="172"/>
        <w:rPr>
          <w:color w:val="003F62"/>
          <w:sz w:val="20"/>
        </w:rPr>
      </w:pPr>
      <w:r>
        <w:rPr>
          <w:color w:val="003F62"/>
          <w:sz w:val="20"/>
        </w:rPr>
        <w:t>Subsequent</w:t>
      </w:r>
      <w:r>
        <w:rPr>
          <w:color w:val="003F62"/>
          <w:spacing w:val="21"/>
          <w:sz w:val="20"/>
        </w:rPr>
        <w:t xml:space="preserve"> </w:t>
      </w:r>
      <w:r>
        <w:rPr>
          <w:color w:val="003F62"/>
          <w:sz w:val="20"/>
        </w:rPr>
        <w:t>future</w:t>
      </w:r>
      <w:r>
        <w:rPr>
          <w:color w:val="003F62"/>
          <w:spacing w:val="21"/>
          <w:sz w:val="20"/>
        </w:rPr>
        <w:t xml:space="preserve"> </w:t>
      </w:r>
      <w:r>
        <w:rPr>
          <w:color w:val="003F62"/>
          <w:sz w:val="20"/>
        </w:rPr>
        <w:t>operating</w:t>
      </w:r>
      <w:r>
        <w:rPr>
          <w:color w:val="003F62"/>
          <w:spacing w:val="21"/>
          <w:sz w:val="20"/>
        </w:rPr>
        <w:t xml:space="preserve"> </w:t>
      </w:r>
      <w:r>
        <w:rPr>
          <w:color w:val="003F62"/>
          <w:sz w:val="20"/>
        </w:rPr>
        <w:t>expenditure</w:t>
      </w:r>
      <w:r>
        <w:rPr>
          <w:color w:val="003F62"/>
          <w:spacing w:val="21"/>
          <w:sz w:val="20"/>
        </w:rPr>
        <w:t xml:space="preserve"> </w:t>
      </w:r>
      <w:r>
        <w:rPr>
          <w:color w:val="003F62"/>
          <w:sz w:val="20"/>
        </w:rPr>
        <w:t>associated</w:t>
      </w:r>
      <w:r>
        <w:rPr>
          <w:color w:val="003F62"/>
          <w:spacing w:val="21"/>
          <w:sz w:val="20"/>
        </w:rPr>
        <w:t xml:space="preserve"> </w:t>
      </w:r>
      <w:r>
        <w:rPr>
          <w:color w:val="003F62"/>
          <w:sz w:val="20"/>
        </w:rPr>
        <w:t>with</w:t>
      </w:r>
      <w:r>
        <w:rPr>
          <w:color w:val="003F62"/>
          <w:spacing w:val="21"/>
          <w:sz w:val="20"/>
        </w:rPr>
        <w:t xml:space="preserve"> </w:t>
      </w:r>
      <w:r>
        <w:rPr>
          <w:color w:val="003F62"/>
          <w:sz w:val="20"/>
        </w:rPr>
        <w:t>the</w:t>
      </w:r>
      <w:r>
        <w:rPr>
          <w:color w:val="003F62"/>
          <w:spacing w:val="21"/>
          <w:sz w:val="20"/>
        </w:rPr>
        <w:t xml:space="preserve"> </w:t>
      </w:r>
      <w:r>
        <w:rPr>
          <w:color w:val="003F62"/>
          <w:spacing w:val="-2"/>
          <w:sz w:val="20"/>
        </w:rPr>
        <w:t>above</w:t>
      </w:r>
    </w:p>
    <w:p w14:paraId="600982F0" w14:textId="77777777" w:rsidR="0023410F" w:rsidRDefault="001D4F61">
      <w:pPr>
        <w:pStyle w:val="ListParagraph"/>
        <w:numPr>
          <w:ilvl w:val="0"/>
          <w:numId w:val="22"/>
        </w:numPr>
        <w:tabs>
          <w:tab w:val="left" w:pos="719"/>
          <w:tab w:val="left" w:pos="720"/>
        </w:tabs>
        <w:spacing w:before="180"/>
        <w:rPr>
          <w:color w:val="003F62"/>
          <w:sz w:val="20"/>
        </w:rPr>
      </w:pPr>
      <w:r>
        <w:rPr>
          <w:color w:val="003F62"/>
          <w:w w:val="105"/>
          <w:sz w:val="20"/>
        </w:rPr>
        <w:t>Our</w:t>
      </w:r>
      <w:r>
        <w:rPr>
          <w:color w:val="003F62"/>
          <w:spacing w:val="-14"/>
          <w:w w:val="105"/>
          <w:sz w:val="20"/>
        </w:rPr>
        <w:t xml:space="preserve"> </w:t>
      </w:r>
      <w:r>
        <w:rPr>
          <w:color w:val="003F62"/>
          <w:w w:val="105"/>
          <w:sz w:val="20"/>
        </w:rPr>
        <w:t>tax</w:t>
      </w:r>
      <w:r>
        <w:rPr>
          <w:color w:val="003F62"/>
          <w:spacing w:val="-15"/>
          <w:w w:val="105"/>
          <w:sz w:val="20"/>
        </w:rPr>
        <w:t xml:space="preserve"> </w:t>
      </w:r>
      <w:r>
        <w:rPr>
          <w:color w:val="003F62"/>
          <w:w w:val="105"/>
          <w:sz w:val="20"/>
        </w:rPr>
        <w:t>paying</w:t>
      </w:r>
      <w:r>
        <w:rPr>
          <w:color w:val="003F62"/>
          <w:spacing w:val="-14"/>
          <w:w w:val="105"/>
          <w:sz w:val="20"/>
        </w:rPr>
        <w:t xml:space="preserve"> </w:t>
      </w:r>
      <w:r>
        <w:rPr>
          <w:color w:val="003F62"/>
          <w:spacing w:val="-2"/>
          <w:w w:val="105"/>
          <w:sz w:val="20"/>
        </w:rPr>
        <w:t>position.</w:t>
      </w:r>
    </w:p>
    <w:p w14:paraId="600982F1" w14:textId="77777777" w:rsidR="0023410F" w:rsidRDefault="001D4F61">
      <w:pPr>
        <w:pStyle w:val="BodyText"/>
        <w:spacing w:before="9"/>
        <w:rPr>
          <w:sz w:val="25"/>
        </w:rPr>
      </w:pPr>
      <w:r>
        <w:pict w14:anchorId="60098F76">
          <v:shape id="docshape99" o:spid="_x0000_s1938" style="position:absolute;margin-left:36pt;margin-top:16.05pt;width:1in;height:.1pt;z-index:-15709696;mso-wrap-distance-left:0;mso-wrap-distance-right:0;mso-position-horizontal-relative:page" coordorigin="720,321" coordsize="1440,0" path="m720,321r1440,e" filled="f" strokecolor="#00b2cd" strokeweight="1pt">
            <v:path arrowok="t"/>
            <w10:wrap type="topAndBottom" anchorx="page"/>
          </v:shape>
        </w:pict>
      </w:r>
    </w:p>
    <w:p w14:paraId="600982F2" w14:textId="77777777" w:rsidR="0023410F" w:rsidRDefault="001D4F61">
      <w:pPr>
        <w:pStyle w:val="ListParagraph"/>
        <w:numPr>
          <w:ilvl w:val="0"/>
          <w:numId w:val="19"/>
        </w:numPr>
        <w:tabs>
          <w:tab w:val="left" w:pos="614"/>
        </w:tabs>
        <w:spacing w:before="32"/>
        <w:rPr>
          <w:sz w:val="16"/>
        </w:rPr>
      </w:pPr>
      <w:r>
        <w:rPr>
          <w:color w:val="00B2CD"/>
          <w:sz w:val="16"/>
        </w:rPr>
        <w:t>D2022/055618–</w:t>
      </w:r>
      <w:r>
        <w:rPr>
          <w:color w:val="00B2CD"/>
          <w:spacing w:val="18"/>
          <w:sz w:val="16"/>
        </w:rPr>
        <w:t xml:space="preserve"> </w:t>
      </w:r>
      <w:r>
        <w:rPr>
          <w:color w:val="00B2CD"/>
          <w:sz w:val="16"/>
        </w:rPr>
        <w:t>WNW_2023</w:t>
      </w:r>
      <w:r>
        <w:rPr>
          <w:color w:val="00B2CD"/>
          <w:spacing w:val="18"/>
          <w:sz w:val="16"/>
        </w:rPr>
        <w:t xml:space="preserve"> </w:t>
      </w:r>
      <w:r>
        <w:rPr>
          <w:color w:val="00B2CD"/>
          <w:sz w:val="16"/>
        </w:rPr>
        <w:t>Price</w:t>
      </w:r>
      <w:r>
        <w:rPr>
          <w:color w:val="00B2CD"/>
          <w:spacing w:val="18"/>
          <w:sz w:val="16"/>
        </w:rPr>
        <w:t xml:space="preserve"> </w:t>
      </w:r>
      <w:r>
        <w:rPr>
          <w:color w:val="00B2CD"/>
          <w:sz w:val="16"/>
        </w:rPr>
        <w:t>Review</w:t>
      </w:r>
      <w:r>
        <w:rPr>
          <w:color w:val="00B2CD"/>
          <w:spacing w:val="18"/>
          <w:sz w:val="16"/>
        </w:rPr>
        <w:t xml:space="preserve"> </w:t>
      </w:r>
      <w:r>
        <w:rPr>
          <w:color w:val="00B2CD"/>
          <w:spacing w:val="-2"/>
          <w:sz w:val="16"/>
        </w:rPr>
        <w:t>Model</w:t>
      </w:r>
    </w:p>
    <w:p w14:paraId="600982F3" w14:textId="77777777" w:rsidR="0023410F" w:rsidRDefault="0023410F">
      <w:pPr>
        <w:rPr>
          <w:sz w:val="16"/>
        </w:rPr>
        <w:sectPr w:rsidR="0023410F">
          <w:footerReference w:type="default" r:id="rId29"/>
          <w:pgSz w:w="11910" w:h="16840"/>
          <w:pgMar w:top="480" w:right="440" w:bottom="660" w:left="360" w:header="0" w:footer="460" w:gutter="0"/>
          <w:pgNumType w:start="35"/>
          <w:cols w:space="720"/>
        </w:sectPr>
      </w:pPr>
    </w:p>
    <w:p w14:paraId="600982F4" w14:textId="77777777" w:rsidR="0023410F" w:rsidRDefault="001D4F61">
      <w:pPr>
        <w:pStyle w:val="BodyText"/>
        <w:spacing w:before="64" w:line="249" w:lineRule="auto"/>
        <w:ind w:left="360" w:right="515"/>
      </w:pPr>
      <w:r>
        <w:rPr>
          <w:color w:val="003F62"/>
          <w:w w:val="105"/>
        </w:rPr>
        <w:lastRenderedPageBreak/>
        <w:t>Given</w:t>
      </w:r>
      <w:r>
        <w:rPr>
          <w:color w:val="003F62"/>
          <w:spacing w:val="-8"/>
          <w:w w:val="105"/>
        </w:rPr>
        <w:t xml:space="preserve"> </w:t>
      </w:r>
      <w:r>
        <w:rPr>
          <w:color w:val="003F62"/>
          <w:w w:val="105"/>
        </w:rPr>
        <w:t>the</w:t>
      </w:r>
      <w:r>
        <w:rPr>
          <w:color w:val="003F62"/>
          <w:spacing w:val="-8"/>
          <w:w w:val="105"/>
        </w:rPr>
        <w:t xml:space="preserve"> </w:t>
      </w:r>
      <w:r>
        <w:rPr>
          <w:color w:val="003F62"/>
          <w:w w:val="105"/>
        </w:rPr>
        <w:t>level</w:t>
      </w:r>
      <w:r>
        <w:rPr>
          <w:color w:val="003F62"/>
          <w:spacing w:val="-8"/>
          <w:w w:val="105"/>
        </w:rPr>
        <w:t xml:space="preserve"> </w:t>
      </w:r>
      <w:r>
        <w:rPr>
          <w:color w:val="003F62"/>
          <w:w w:val="105"/>
        </w:rPr>
        <w:t>of</w:t>
      </w:r>
      <w:r>
        <w:rPr>
          <w:color w:val="003F62"/>
          <w:spacing w:val="-8"/>
          <w:w w:val="105"/>
        </w:rPr>
        <w:t xml:space="preserve"> </w:t>
      </w:r>
      <w:r>
        <w:rPr>
          <w:color w:val="003F62"/>
          <w:w w:val="105"/>
        </w:rPr>
        <w:t>uncertainty</w:t>
      </w:r>
      <w:r>
        <w:rPr>
          <w:color w:val="003F62"/>
          <w:spacing w:val="-8"/>
          <w:w w:val="105"/>
        </w:rPr>
        <w:t xml:space="preserve"> </w:t>
      </w:r>
      <w:r>
        <w:rPr>
          <w:color w:val="003F62"/>
          <w:w w:val="105"/>
        </w:rPr>
        <w:t>with</w:t>
      </w:r>
      <w:r>
        <w:rPr>
          <w:color w:val="003F62"/>
          <w:spacing w:val="-8"/>
          <w:w w:val="105"/>
        </w:rPr>
        <w:t xml:space="preserve"> </w:t>
      </w:r>
      <w:r>
        <w:rPr>
          <w:color w:val="003F62"/>
          <w:w w:val="105"/>
        </w:rPr>
        <w:t>each</w:t>
      </w:r>
      <w:r>
        <w:rPr>
          <w:color w:val="003F62"/>
          <w:spacing w:val="-8"/>
          <w:w w:val="105"/>
        </w:rPr>
        <w:t xml:space="preserve"> </w:t>
      </w:r>
      <w:r>
        <w:rPr>
          <w:color w:val="003F62"/>
          <w:w w:val="105"/>
        </w:rPr>
        <w:t>of</w:t>
      </w:r>
      <w:r>
        <w:rPr>
          <w:color w:val="003F62"/>
          <w:spacing w:val="-8"/>
          <w:w w:val="105"/>
        </w:rPr>
        <w:t xml:space="preserve"> </w:t>
      </w:r>
      <w:r>
        <w:rPr>
          <w:color w:val="003F62"/>
          <w:w w:val="105"/>
        </w:rPr>
        <w:t>these</w:t>
      </w:r>
      <w:r>
        <w:rPr>
          <w:color w:val="003F62"/>
          <w:spacing w:val="-8"/>
          <w:w w:val="105"/>
        </w:rPr>
        <w:t xml:space="preserve"> </w:t>
      </w:r>
      <w:r>
        <w:rPr>
          <w:color w:val="003F62"/>
          <w:w w:val="105"/>
        </w:rPr>
        <w:t>matters,</w:t>
      </w:r>
      <w:r>
        <w:rPr>
          <w:color w:val="003F62"/>
          <w:spacing w:val="-8"/>
          <w:w w:val="105"/>
        </w:rPr>
        <w:t xml:space="preserve"> </w:t>
      </w:r>
      <w:r>
        <w:rPr>
          <w:color w:val="003F62"/>
          <w:w w:val="105"/>
        </w:rPr>
        <w:t>we</w:t>
      </w:r>
      <w:r>
        <w:rPr>
          <w:color w:val="003F62"/>
          <w:spacing w:val="-8"/>
          <w:w w:val="105"/>
        </w:rPr>
        <w:t xml:space="preserve"> </w:t>
      </w:r>
      <w:r>
        <w:rPr>
          <w:color w:val="003F62"/>
          <w:w w:val="105"/>
        </w:rPr>
        <w:t>have</w:t>
      </w:r>
      <w:r>
        <w:rPr>
          <w:color w:val="003F62"/>
          <w:spacing w:val="-8"/>
          <w:w w:val="105"/>
        </w:rPr>
        <w:t xml:space="preserve"> </w:t>
      </w:r>
      <w:r>
        <w:rPr>
          <w:color w:val="003F62"/>
          <w:w w:val="105"/>
        </w:rPr>
        <w:t>not</w:t>
      </w:r>
      <w:r>
        <w:rPr>
          <w:color w:val="003F62"/>
          <w:spacing w:val="-8"/>
          <w:w w:val="105"/>
        </w:rPr>
        <w:t xml:space="preserve"> </w:t>
      </w:r>
      <w:r>
        <w:rPr>
          <w:color w:val="003F62"/>
          <w:w w:val="105"/>
        </w:rPr>
        <w:t>made</w:t>
      </w:r>
      <w:r>
        <w:rPr>
          <w:color w:val="003F62"/>
          <w:spacing w:val="-8"/>
          <w:w w:val="105"/>
        </w:rPr>
        <w:t xml:space="preserve"> </w:t>
      </w:r>
      <w:r>
        <w:rPr>
          <w:color w:val="003F62"/>
          <w:w w:val="105"/>
        </w:rPr>
        <w:t>an</w:t>
      </w:r>
      <w:r>
        <w:rPr>
          <w:color w:val="003F62"/>
          <w:spacing w:val="-8"/>
          <w:w w:val="105"/>
        </w:rPr>
        <w:t xml:space="preserve"> </w:t>
      </w:r>
      <w:r>
        <w:rPr>
          <w:color w:val="003F62"/>
          <w:w w:val="105"/>
        </w:rPr>
        <w:t>allowance</w:t>
      </w:r>
      <w:r>
        <w:rPr>
          <w:color w:val="003F62"/>
          <w:spacing w:val="-8"/>
          <w:w w:val="105"/>
        </w:rPr>
        <w:t xml:space="preserve"> </w:t>
      </w:r>
      <w:r>
        <w:rPr>
          <w:color w:val="003F62"/>
          <w:w w:val="105"/>
        </w:rPr>
        <w:t>for</w:t>
      </w:r>
      <w:r>
        <w:rPr>
          <w:color w:val="003F62"/>
          <w:spacing w:val="-8"/>
          <w:w w:val="105"/>
        </w:rPr>
        <w:t xml:space="preserve"> </w:t>
      </w:r>
      <w:r>
        <w:rPr>
          <w:color w:val="003F62"/>
          <w:w w:val="105"/>
        </w:rPr>
        <w:t>the</w:t>
      </w:r>
      <w:r>
        <w:rPr>
          <w:color w:val="003F62"/>
          <w:spacing w:val="-8"/>
          <w:w w:val="105"/>
        </w:rPr>
        <w:t xml:space="preserve"> </w:t>
      </w:r>
      <w:r>
        <w:rPr>
          <w:color w:val="003F62"/>
          <w:w w:val="105"/>
        </w:rPr>
        <w:t>first</w:t>
      </w:r>
      <w:r>
        <w:rPr>
          <w:color w:val="003F62"/>
          <w:spacing w:val="-8"/>
          <w:w w:val="105"/>
        </w:rPr>
        <w:t xml:space="preserve"> </w:t>
      </w:r>
      <w:r>
        <w:rPr>
          <w:color w:val="003F62"/>
          <w:w w:val="105"/>
        </w:rPr>
        <w:t>two</w:t>
      </w:r>
      <w:r>
        <w:rPr>
          <w:color w:val="003F62"/>
          <w:spacing w:val="-8"/>
          <w:w w:val="105"/>
        </w:rPr>
        <w:t xml:space="preserve"> </w:t>
      </w:r>
      <w:r>
        <w:rPr>
          <w:color w:val="003F62"/>
          <w:w w:val="105"/>
        </w:rPr>
        <w:t>in</w:t>
      </w:r>
      <w:r>
        <w:rPr>
          <w:color w:val="003F62"/>
          <w:spacing w:val="-8"/>
          <w:w w:val="105"/>
        </w:rPr>
        <w:t xml:space="preserve"> </w:t>
      </w:r>
      <w:r>
        <w:rPr>
          <w:color w:val="003F62"/>
          <w:w w:val="105"/>
        </w:rPr>
        <w:t>the 2028-33 pricing period.</w:t>
      </w:r>
    </w:p>
    <w:p w14:paraId="600982F5" w14:textId="77777777" w:rsidR="0023410F" w:rsidRDefault="001D4F61">
      <w:pPr>
        <w:pStyle w:val="BodyText"/>
        <w:spacing w:before="172" w:line="249" w:lineRule="auto"/>
        <w:ind w:left="360" w:right="286"/>
      </w:pPr>
      <w:r>
        <w:rPr>
          <w:color w:val="003F62"/>
          <w:w w:val="105"/>
        </w:rPr>
        <w:t>Our</w:t>
      </w:r>
      <w:r>
        <w:rPr>
          <w:color w:val="003F62"/>
          <w:spacing w:val="-13"/>
          <w:w w:val="105"/>
        </w:rPr>
        <w:t xml:space="preserve"> </w:t>
      </w:r>
      <w:r>
        <w:rPr>
          <w:color w:val="003F62"/>
          <w:w w:val="105"/>
        </w:rPr>
        <w:t>proposed</w:t>
      </w:r>
      <w:r>
        <w:rPr>
          <w:color w:val="003F62"/>
          <w:spacing w:val="-13"/>
          <w:w w:val="105"/>
        </w:rPr>
        <w:t xml:space="preserve"> </w:t>
      </w:r>
      <w:r>
        <w:rPr>
          <w:color w:val="003F62"/>
          <w:w w:val="105"/>
        </w:rPr>
        <w:t>forecast</w:t>
      </w:r>
      <w:r>
        <w:rPr>
          <w:color w:val="003F62"/>
          <w:spacing w:val="-13"/>
          <w:w w:val="105"/>
        </w:rPr>
        <w:t xml:space="preserve"> </w:t>
      </w:r>
      <w:r>
        <w:rPr>
          <w:color w:val="003F62"/>
          <w:w w:val="105"/>
        </w:rPr>
        <w:t>decrease</w:t>
      </w:r>
      <w:r>
        <w:rPr>
          <w:color w:val="003F62"/>
          <w:spacing w:val="-13"/>
          <w:w w:val="105"/>
        </w:rPr>
        <w:t xml:space="preserve"> </w:t>
      </w:r>
      <w:r>
        <w:rPr>
          <w:color w:val="003F62"/>
          <w:w w:val="105"/>
        </w:rPr>
        <w:t>in</w:t>
      </w:r>
      <w:r>
        <w:rPr>
          <w:color w:val="003F62"/>
          <w:spacing w:val="-13"/>
          <w:w w:val="105"/>
        </w:rPr>
        <w:t xml:space="preserve"> </w:t>
      </w:r>
      <w:r>
        <w:rPr>
          <w:color w:val="003F62"/>
          <w:w w:val="105"/>
        </w:rPr>
        <w:t>capital</w:t>
      </w:r>
      <w:r>
        <w:rPr>
          <w:color w:val="003F62"/>
          <w:spacing w:val="-13"/>
          <w:w w:val="105"/>
        </w:rPr>
        <w:t xml:space="preserve"> </w:t>
      </w:r>
      <w:r>
        <w:rPr>
          <w:color w:val="003F62"/>
          <w:w w:val="105"/>
        </w:rPr>
        <w:t>expenditure</w:t>
      </w:r>
      <w:r>
        <w:rPr>
          <w:color w:val="003F62"/>
          <w:spacing w:val="-13"/>
          <w:w w:val="105"/>
        </w:rPr>
        <w:t xml:space="preserve"> </w:t>
      </w:r>
      <w:r>
        <w:rPr>
          <w:color w:val="003F62"/>
          <w:w w:val="105"/>
        </w:rPr>
        <w:t>for</w:t>
      </w:r>
      <w:r>
        <w:rPr>
          <w:color w:val="003F62"/>
          <w:spacing w:val="-13"/>
          <w:w w:val="105"/>
        </w:rPr>
        <w:t xml:space="preserve"> </w:t>
      </w:r>
      <w:r>
        <w:rPr>
          <w:color w:val="003F62"/>
          <w:w w:val="105"/>
        </w:rPr>
        <w:t>2028-33</w:t>
      </w:r>
      <w:r>
        <w:rPr>
          <w:color w:val="003F62"/>
          <w:spacing w:val="-13"/>
          <w:w w:val="105"/>
        </w:rPr>
        <w:t xml:space="preserve"> </w:t>
      </w:r>
      <w:r>
        <w:rPr>
          <w:color w:val="003F62"/>
          <w:w w:val="105"/>
        </w:rPr>
        <w:t>in</w:t>
      </w:r>
      <w:r>
        <w:rPr>
          <w:color w:val="003F62"/>
          <w:spacing w:val="-13"/>
          <w:w w:val="105"/>
        </w:rPr>
        <w:t xml:space="preserve"> </w:t>
      </w:r>
      <w:r>
        <w:rPr>
          <w:color w:val="003F62"/>
          <w:w w:val="105"/>
        </w:rPr>
        <w:t>part</w:t>
      </w:r>
      <w:r>
        <w:rPr>
          <w:color w:val="003F62"/>
          <w:spacing w:val="-13"/>
          <w:w w:val="105"/>
        </w:rPr>
        <w:t xml:space="preserve"> </w:t>
      </w:r>
      <w:r>
        <w:rPr>
          <w:color w:val="003F62"/>
          <w:w w:val="105"/>
        </w:rPr>
        <w:t>reflects</w:t>
      </w:r>
      <w:r>
        <w:rPr>
          <w:color w:val="003F62"/>
          <w:spacing w:val="-13"/>
          <w:w w:val="105"/>
        </w:rPr>
        <w:t xml:space="preserve"> </w:t>
      </w:r>
      <w:r>
        <w:rPr>
          <w:color w:val="003F62"/>
          <w:w w:val="105"/>
        </w:rPr>
        <w:t>our</w:t>
      </w:r>
      <w:r>
        <w:rPr>
          <w:color w:val="003F62"/>
          <w:spacing w:val="-13"/>
          <w:w w:val="105"/>
        </w:rPr>
        <w:t xml:space="preserve"> </w:t>
      </w:r>
      <w:r>
        <w:rPr>
          <w:color w:val="003F62"/>
          <w:w w:val="105"/>
        </w:rPr>
        <w:t>balanced</w:t>
      </w:r>
      <w:r>
        <w:rPr>
          <w:color w:val="003F62"/>
          <w:spacing w:val="-13"/>
          <w:w w:val="105"/>
        </w:rPr>
        <w:t xml:space="preserve"> </w:t>
      </w:r>
      <w:r>
        <w:rPr>
          <w:color w:val="003F62"/>
          <w:w w:val="105"/>
        </w:rPr>
        <w:t>risk</w:t>
      </w:r>
      <w:r>
        <w:rPr>
          <w:color w:val="003F62"/>
          <w:spacing w:val="-13"/>
          <w:w w:val="105"/>
        </w:rPr>
        <w:t xml:space="preserve"> </w:t>
      </w:r>
      <w:r>
        <w:rPr>
          <w:color w:val="003F62"/>
          <w:w w:val="105"/>
        </w:rPr>
        <w:t>approach</w:t>
      </w:r>
      <w:r>
        <w:rPr>
          <w:color w:val="003F62"/>
          <w:spacing w:val="-13"/>
          <w:w w:val="105"/>
        </w:rPr>
        <w:t xml:space="preserve"> </w:t>
      </w:r>
      <w:r>
        <w:rPr>
          <w:color w:val="003F62"/>
          <w:w w:val="105"/>
        </w:rPr>
        <w:t>and the</w:t>
      </w:r>
      <w:r>
        <w:rPr>
          <w:color w:val="003F62"/>
          <w:spacing w:val="-13"/>
          <w:w w:val="105"/>
        </w:rPr>
        <w:t xml:space="preserve"> </w:t>
      </w:r>
      <w:r>
        <w:rPr>
          <w:color w:val="003F62"/>
          <w:w w:val="105"/>
        </w:rPr>
        <w:t>uncertainty</w:t>
      </w:r>
      <w:r>
        <w:rPr>
          <w:color w:val="003F62"/>
          <w:spacing w:val="-13"/>
          <w:w w:val="105"/>
        </w:rPr>
        <w:t xml:space="preserve"> </w:t>
      </w:r>
      <w:r>
        <w:rPr>
          <w:color w:val="003F62"/>
          <w:w w:val="105"/>
        </w:rPr>
        <w:t>about</w:t>
      </w:r>
      <w:r>
        <w:rPr>
          <w:color w:val="003F62"/>
          <w:spacing w:val="-13"/>
          <w:w w:val="105"/>
        </w:rPr>
        <w:t xml:space="preserve"> </w:t>
      </w:r>
      <w:r>
        <w:rPr>
          <w:color w:val="003F62"/>
          <w:w w:val="105"/>
        </w:rPr>
        <w:t>future</w:t>
      </w:r>
      <w:r>
        <w:rPr>
          <w:color w:val="003F62"/>
          <w:spacing w:val="-13"/>
          <w:w w:val="105"/>
        </w:rPr>
        <w:t xml:space="preserve"> </w:t>
      </w:r>
      <w:r>
        <w:rPr>
          <w:color w:val="003F62"/>
          <w:w w:val="105"/>
        </w:rPr>
        <w:t>significant</w:t>
      </w:r>
      <w:r>
        <w:rPr>
          <w:color w:val="003F62"/>
          <w:spacing w:val="-13"/>
          <w:w w:val="105"/>
        </w:rPr>
        <w:t xml:space="preserve"> </w:t>
      </w:r>
      <w:r>
        <w:rPr>
          <w:color w:val="003F62"/>
          <w:w w:val="105"/>
        </w:rPr>
        <w:t>capital</w:t>
      </w:r>
      <w:r>
        <w:rPr>
          <w:color w:val="003F62"/>
          <w:spacing w:val="-13"/>
          <w:w w:val="105"/>
        </w:rPr>
        <w:t xml:space="preserve"> </w:t>
      </w:r>
      <w:r>
        <w:rPr>
          <w:color w:val="003F62"/>
          <w:w w:val="105"/>
        </w:rPr>
        <w:t>outlay</w:t>
      </w:r>
      <w:r>
        <w:rPr>
          <w:color w:val="003F62"/>
          <w:spacing w:val="-13"/>
          <w:w w:val="105"/>
        </w:rPr>
        <w:t xml:space="preserve"> </w:t>
      </w:r>
      <w:r>
        <w:rPr>
          <w:color w:val="003F62"/>
          <w:w w:val="105"/>
        </w:rPr>
        <w:t>possibilities.</w:t>
      </w:r>
      <w:r>
        <w:rPr>
          <w:color w:val="003F62"/>
          <w:spacing w:val="-13"/>
          <w:w w:val="105"/>
        </w:rPr>
        <w:t xml:space="preserve"> </w:t>
      </w:r>
      <w:r>
        <w:rPr>
          <w:color w:val="003F62"/>
          <w:w w:val="105"/>
        </w:rPr>
        <w:t>The</w:t>
      </w:r>
      <w:r>
        <w:rPr>
          <w:color w:val="003F62"/>
          <w:spacing w:val="-13"/>
          <w:w w:val="105"/>
        </w:rPr>
        <w:t xml:space="preserve"> </w:t>
      </w:r>
      <w:r>
        <w:rPr>
          <w:color w:val="003F62"/>
          <w:w w:val="105"/>
        </w:rPr>
        <w:t>program</w:t>
      </w:r>
      <w:r>
        <w:rPr>
          <w:color w:val="003F62"/>
          <w:spacing w:val="-13"/>
          <w:w w:val="105"/>
        </w:rPr>
        <w:t xml:space="preserve"> </w:t>
      </w:r>
      <w:r>
        <w:rPr>
          <w:color w:val="003F62"/>
          <w:w w:val="105"/>
        </w:rPr>
        <w:t>beyond</w:t>
      </w:r>
      <w:r>
        <w:rPr>
          <w:color w:val="003F62"/>
          <w:spacing w:val="-13"/>
          <w:w w:val="105"/>
        </w:rPr>
        <w:t xml:space="preserve"> </w:t>
      </w:r>
      <w:r>
        <w:rPr>
          <w:color w:val="003F62"/>
          <w:w w:val="105"/>
        </w:rPr>
        <w:t>2028</w:t>
      </w:r>
      <w:r>
        <w:rPr>
          <w:color w:val="003F62"/>
          <w:spacing w:val="-13"/>
          <w:w w:val="105"/>
        </w:rPr>
        <w:t xml:space="preserve"> </w:t>
      </w:r>
      <w:r>
        <w:rPr>
          <w:color w:val="003F62"/>
          <w:w w:val="105"/>
        </w:rPr>
        <w:t>also</w:t>
      </w:r>
      <w:r>
        <w:rPr>
          <w:color w:val="003F62"/>
          <w:spacing w:val="-13"/>
          <w:w w:val="105"/>
        </w:rPr>
        <w:t xml:space="preserve"> </w:t>
      </w:r>
      <w:r>
        <w:rPr>
          <w:color w:val="003F62"/>
          <w:w w:val="105"/>
        </w:rPr>
        <w:t>involves</w:t>
      </w:r>
      <w:r>
        <w:rPr>
          <w:color w:val="003F62"/>
          <w:spacing w:val="-13"/>
          <w:w w:val="105"/>
        </w:rPr>
        <w:t xml:space="preserve"> </w:t>
      </w:r>
      <w:r>
        <w:rPr>
          <w:color w:val="003F62"/>
          <w:w w:val="105"/>
        </w:rPr>
        <w:t>greater uncertainty, related to timing of works linked to growth forecasts and renewals expenditure require</w:t>
      </w:r>
      <w:r>
        <w:rPr>
          <w:color w:val="003F62"/>
          <w:w w:val="105"/>
        </w:rPr>
        <w:t>ments. New innovations</w:t>
      </w:r>
      <w:r>
        <w:rPr>
          <w:color w:val="003F62"/>
          <w:spacing w:val="-15"/>
          <w:w w:val="105"/>
        </w:rPr>
        <w:t xml:space="preserve"> </w:t>
      </w:r>
      <w:r>
        <w:rPr>
          <w:color w:val="003F62"/>
          <w:w w:val="105"/>
        </w:rPr>
        <w:t>and</w:t>
      </w:r>
      <w:r>
        <w:rPr>
          <w:color w:val="003F62"/>
          <w:spacing w:val="-15"/>
          <w:w w:val="105"/>
        </w:rPr>
        <w:t xml:space="preserve"> </w:t>
      </w:r>
      <w:r>
        <w:rPr>
          <w:color w:val="003F62"/>
          <w:w w:val="105"/>
        </w:rPr>
        <w:t>strategies</w:t>
      </w:r>
      <w:r>
        <w:rPr>
          <w:color w:val="003F62"/>
          <w:spacing w:val="-14"/>
          <w:w w:val="105"/>
        </w:rPr>
        <w:t xml:space="preserve"> </w:t>
      </w:r>
      <w:r>
        <w:rPr>
          <w:color w:val="003F62"/>
          <w:w w:val="105"/>
        </w:rPr>
        <w:t>may</w:t>
      </w:r>
      <w:r>
        <w:rPr>
          <w:color w:val="003F62"/>
          <w:spacing w:val="-15"/>
          <w:w w:val="105"/>
        </w:rPr>
        <w:t xml:space="preserve"> </w:t>
      </w:r>
      <w:r>
        <w:rPr>
          <w:color w:val="003F62"/>
          <w:w w:val="105"/>
        </w:rPr>
        <w:t>present</w:t>
      </w:r>
      <w:r>
        <w:rPr>
          <w:color w:val="003F62"/>
          <w:spacing w:val="-14"/>
          <w:w w:val="105"/>
        </w:rPr>
        <w:t xml:space="preserve"> </w:t>
      </w:r>
      <w:r>
        <w:rPr>
          <w:color w:val="003F62"/>
          <w:w w:val="105"/>
        </w:rPr>
        <w:t>lower</w:t>
      </w:r>
      <w:r>
        <w:rPr>
          <w:color w:val="003F62"/>
          <w:spacing w:val="-15"/>
          <w:w w:val="105"/>
        </w:rPr>
        <w:t xml:space="preserve"> </w:t>
      </w:r>
      <w:r>
        <w:rPr>
          <w:color w:val="003F62"/>
          <w:w w:val="105"/>
        </w:rPr>
        <w:t>cost</w:t>
      </w:r>
      <w:r>
        <w:rPr>
          <w:color w:val="003F62"/>
          <w:spacing w:val="-15"/>
          <w:w w:val="105"/>
        </w:rPr>
        <w:t xml:space="preserve"> </w:t>
      </w:r>
      <w:r>
        <w:rPr>
          <w:color w:val="003F62"/>
          <w:w w:val="105"/>
        </w:rPr>
        <w:t>solutions</w:t>
      </w:r>
      <w:r>
        <w:rPr>
          <w:color w:val="003F62"/>
          <w:spacing w:val="-14"/>
          <w:w w:val="105"/>
        </w:rPr>
        <w:t xml:space="preserve"> </w:t>
      </w:r>
      <w:r>
        <w:rPr>
          <w:color w:val="003F62"/>
          <w:w w:val="105"/>
        </w:rPr>
        <w:t>or</w:t>
      </w:r>
      <w:r>
        <w:rPr>
          <w:color w:val="003F62"/>
          <w:spacing w:val="-15"/>
          <w:w w:val="105"/>
        </w:rPr>
        <w:t xml:space="preserve"> </w:t>
      </w:r>
      <w:r>
        <w:rPr>
          <w:color w:val="003F62"/>
          <w:w w:val="105"/>
        </w:rPr>
        <w:t>enable</w:t>
      </w:r>
      <w:r>
        <w:rPr>
          <w:color w:val="003F62"/>
          <w:spacing w:val="-14"/>
          <w:w w:val="105"/>
        </w:rPr>
        <w:t xml:space="preserve"> </w:t>
      </w:r>
      <w:r>
        <w:rPr>
          <w:color w:val="003F62"/>
          <w:w w:val="105"/>
        </w:rPr>
        <w:t>the</w:t>
      </w:r>
      <w:r>
        <w:rPr>
          <w:color w:val="003F62"/>
          <w:spacing w:val="-15"/>
          <w:w w:val="105"/>
        </w:rPr>
        <w:t xml:space="preserve"> </w:t>
      </w:r>
      <w:r>
        <w:rPr>
          <w:color w:val="003F62"/>
          <w:w w:val="105"/>
        </w:rPr>
        <w:t>extension</w:t>
      </w:r>
      <w:r>
        <w:rPr>
          <w:color w:val="003F62"/>
          <w:spacing w:val="-15"/>
          <w:w w:val="105"/>
        </w:rPr>
        <w:t xml:space="preserve"> </w:t>
      </w:r>
      <w:r>
        <w:rPr>
          <w:color w:val="003F62"/>
          <w:w w:val="105"/>
        </w:rPr>
        <w:t>of</w:t>
      </w:r>
      <w:r>
        <w:rPr>
          <w:color w:val="003F62"/>
          <w:spacing w:val="-14"/>
          <w:w w:val="105"/>
        </w:rPr>
        <w:t xml:space="preserve"> </w:t>
      </w:r>
      <w:r>
        <w:rPr>
          <w:color w:val="003F62"/>
          <w:w w:val="105"/>
        </w:rPr>
        <w:t>useable</w:t>
      </w:r>
      <w:r>
        <w:rPr>
          <w:color w:val="003F62"/>
          <w:spacing w:val="-15"/>
          <w:w w:val="105"/>
        </w:rPr>
        <w:t xml:space="preserve"> </w:t>
      </w:r>
      <w:r>
        <w:rPr>
          <w:color w:val="003F62"/>
          <w:w w:val="105"/>
        </w:rPr>
        <w:t>asset</w:t>
      </w:r>
      <w:r>
        <w:rPr>
          <w:color w:val="003F62"/>
          <w:spacing w:val="-14"/>
          <w:w w:val="105"/>
        </w:rPr>
        <w:t xml:space="preserve"> </w:t>
      </w:r>
      <w:r>
        <w:rPr>
          <w:color w:val="003F62"/>
          <w:w w:val="105"/>
        </w:rPr>
        <w:t>lives.</w:t>
      </w:r>
      <w:r>
        <w:rPr>
          <w:color w:val="003F62"/>
          <w:spacing w:val="-15"/>
          <w:w w:val="105"/>
        </w:rPr>
        <w:t xml:space="preserve"> </w:t>
      </w:r>
      <w:r>
        <w:rPr>
          <w:color w:val="003F62"/>
          <w:w w:val="105"/>
        </w:rPr>
        <w:t>We</w:t>
      </w:r>
      <w:r>
        <w:rPr>
          <w:color w:val="003F62"/>
          <w:spacing w:val="-14"/>
          <w:w w:val="105"/>
        </w:rPr>
        <w:t xml:space="preserve"> </w:t>
      </w:r>
      <w:r>
        <w:rPr>
          <w:color w:val="003F62"/>
          <w:w w:val="105"/>
        </w:rPr>
        <w:t>will</w:t>
      </w:r>
      <w:r>
        <w:rPr>
          <w:color w:val="003F62"/>
          <w:w w:val="105"/>
        </w:rPr>
        <w:t xml:space="preserve"> continue to refine the capital expenditure forecast during the 2023-28 regulatory period to ensure it is efficient and keeps price impacts to a minimum.</w:t>
      </w:r>
    </w:p>
    <w:p w14:paraId="600982F6" w14:textId="77777777" w:rsidR="0023410F" w:rsidRDefault="0023410F">
      <w:pPr>
        <w:spacing w:line="249" w:lineRule="auto"/>
        <w:sectPr w:rsidR="0023410F">
          <w:pgSz w:w="11910" w:h="16840"/>
          <w:pgMar w:top="600" w:right="440" w:bottom="660" w:left="360" w:header="0" w:footer="460" w:gutter="0"/>
          <w:cols w:space="720"/>
        </w:sectPr>
      </w:pPr>
    </w:p>
    <w:p w14:paraId="600982F7" w14:textId="77777777" w:rsidR="0023410F" w:rsidRDefault="001D4F61">
      <w:pPr>
        <w:pStyle w:val="Heading1"/>
        <w:spacing w:before="107" w:line="228" w:lineRule="auto"/>
        <w:ind w:left="371"/>
      </w:pPr>
      <w:r>
        <w:rPr>
          <w:color w:val="003F62"/>
        </w:rPr>
        <w:lastRenderedPageBreak/>
        <w:t xml:space="preserve">Forecast operating </w:t>
      </w:r>
      <w:r>
        <w:rPr>
          <w:color w:val="003F62"/>
          <w:spacing w:val="-2"/>
          <w:w w:val="105"/>
        </w:rPr>
        <w:t>expenditure</w:t>
      </w:r>
    </w:p>
    <w:p w14:paraId="600982F8" w14:textId="77777777" w:rsidR="0023410F" w:rsidRDefault="001D4F61">
      <w:pPr>
        <w:pStyle w:val="BodyText"/>
        <w:spacing w:before="5"/>
        <w:rPr>
          <w:b/>
          <w:sz w:val="12"/>
        </w:rPr>
      </w:pPr>
      <w:r>
        <w:pict w14:anchorId="60098F77">
          <v:group id="docshapegroup100" o:spid="_x0000_s1934" style="position:absolute;margin-left:36.55pt;margin-top:8.4pt;width:522.75pt;height:164.55pt;z-index:-15709184;mso-wrap-distance-left:0;mso-wrap-distance-right:0;mso-position-horizontal-relative:page" coordorigin="731,168" coordsize="10455,3291">
            <v:rect id="docshape101" o:spid="_x0000_s1937" style="position:absolute;left:731;top:470;width:10455;height:2987" fillcolor="#003f62" stroked="f"/>
            <v:shape id="docshape102" o:spid="_x0000_s1936" type="#_x0000_t75" style="position:absolute;left:1033;top:167;width:641;height:1009">
              <v:imagedata r:id="rId13" o:title=""/>
            </v:shape>
            <v:shape id="docshape103" o:spid="_x0000_s1935" type="#_x0000_t202" style="position:absolute;left:731;top:167;width:10455;height:3291" filled="f" stroked="f">
              <v:textbox inset="0,0,0,0">
                <w:txbxContent>
                  <w:p w14:paraId="6009908A"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08B" w14:textId="77777777" w:rsidR="0023410F" w:rsidRDefault="001D4F61">
                    <w:pPr>
                      <w:numPr>
                        <w:ilvl w:val="0"/>
                        <w:numId w:val="18"/>
                      </w:numPr>
                      <w:tabs>
                        <w:tab w:val="left" w:pos="663"/>
                        <w:tab w:val="left" w:pos="664"/>
                      </w:tabs>
                      <w:spacing w:before="323"/>
                      <w:ind w:hanging="361"/>
                      <w:rPr>
                        <w:sz w:val="24"/>
                      </w:rPr>
                    </w:pPr>
                    <w:r>
                      <w:rPr>
                        <w:color w:val="FFFFFF"/>
                        <w:w w:val="105"/>
                        <w:sz w:val="24"/>
                      </w:rPr>
                      <w:t>Controllable</w:t>
                    </w:r>
                    <w:r>
                      <w:rPr>
                        <w:color w:val="FFFFFF"/>
                        <w:spacing w:val="-2"/>
                        <w:w w:val="105"/>
                        <w:sz w:val="24"/>
                      </w:rPr>
                      <w:t xml:space="preserve"> </w:t>
                    </w:r>
                    <w:r>
                      <w:rPr>
                        <w:color w:val="FFFFFF"/>
                        <w:w w:val="105"/>
                        <w:sz w:val="24"/>
                      </w:rPr>
                      <w:t>operating</w:t>
                    </w:r>
                    <w:r>
                      <w:rPr>
                        <w:color w:val="FFFFFF"/>
                        <w:spacing w:val="-2"/>
                        <w:w w:val="105"/>
                        <w:sz w:val="24"/>
                      </w:rPr>
                      <w:t xml:space="preserve"> </w:t>
                    </w:r>
                    <w:r>
                      <w:rPr>
                        <w:color w:val="FFFFFF"/>
                        <w:w w:val="105"/>
                        <w:sz w:val="24"/>
                      </w:rPr>
                      <w:t>expenditure</w:t>
                    </w:r>
                    <w:r>
                      <w:rPr>
                        <w:color w:val="FFFFFF"/>
                        <w:spacing w:val="-2"/>
                        <w:w w:val="105"/>
                        <w:sz w:val="24"/>
                      </w:rPr>
                      <w:t xml:space="preserve"> </w:t>
                    </w:r>
                    <w:r>
                      <w:rPr>
                        <w:color w:val="FFFFFF"/>
                        <w:w w:val="105"/>
                        <w:sz w:val="24"/>
                      </w:rPr>
                      <w:t>per</w:t>
                    </w:r>
                    <w:r>
                      <w:rPr>
                        <w:color w:val="FFFFFF"/>
                        <w:spacing w:val="-2"/>
                        <w:w w:val="105"/>
                        <w:sz w:val="24"/>
                      </w:rPr>
                      <w:t xml:space="preserve"> </w:t>
                    </w:r>
                    <w:r>
                      <w:rPr>
                        <w:color w:val="FFFFFF"/>
                        <w:w w:val="105"/>
                        <w:sz w:val="24"/>
                      </w:rPr>
                      <w:t>water</w:t>
                    </w:r>
                    <w:r>
                      <w:rPr>
                        <w:color w:val="FFFFFF"/>
                        <w:spacing w:val="-2"/>
                        <w:w w:val="105"/>
                        <w:sz w:val="24"/>
                      </w:rPr>
                      <w:t xml:space="preserve"> </w:t>
                    </w:r>
                    <w:r>
                      <w:rPr>
                        <w:color w:val="FFFFFF"/>
                        <w:w w:val="105"/>
                        <w:sz w:val="24"/>
                      </w:rPr>
                      <w:t>connection</w:t>
                    </w:r>
                    <w:r>
                      <w:rPr>
                        <w:color w:val="FFFFFF"/>
                        <w:spacing w:val="-2"/>
                        <w:w w:val="105"/>
                        <w:sz w:val="24"/>
                      </w:rPr>
                      <w:t xml:space="preserve"> </w:t>
                    </w:r>
                    <w:r>
                      <w:rPr>
                        <w:color w:val="FFFFFF"/>
                        <w:w w:val="105"/>
                        <w:sz w:val="24"/>
                      </w:rPr>
                      <w:t>increases</w:t>
                    </w:r>
                    <w:r>
                      <w:rPr>
                        <w:color w:val="FFFFFF"/>
                        <w:spacing w:val="-1"/>
                        <w:w w:val="105"/>
                        <w:sz w:val="24"/>
                      </w:rPr>
                      <w:t xml:space="preserve"> </w:t>
                    </w:r>
                    <w:r>
                      <w:rPr>
                        <w:color w:val="FFFFFF"/>
                        <w:w w:val="105"/>
                        <w:sz w:val="24"/>
                      </w:rPr>
                      <w:t>by</w:t>
                    </w:r>
                    <w:r>
                      <w:rPr>
                        <w:color w:val="FFFFFF"/>
                        <w:spacing w:val="-2"/>
                        <w:w w:val="105"/>
                        <w:sz w:val="24"/>
                      </w:rPr>
                      <w:t xml:space="preserve"> </w:t>
                    </w:r>
                    <w:r>
                      <w:rPr>
                        <w:color w:val="FFFFFF"/>
                        <w:w w:val="105"/>
                        <w:sz w:val="24"/>
                      </w:rPr>
                      <w:t>3</w:t>
                    </w:r>
                    <w:r>
                      <w:rPr>
                        <w:color w:val="FFFFFF"/>
                        <w:spacing w:val="-2"/>
                        <w:w w:val="105"/>
                        <w:sz w:val="24"/>
                      </w:rPr>
                      <w:t xml:space="preserve"> </w:t>
                    </w:r>
                    <w:r>
                      <w:rPr>
                        <w:color w:val="FFFFFF"/>
                        <w:w w:val="105"/>
                        <w:sz w:val="24"/>
                      </w:rPr>
                      <w:t>per</w:t>
                    </w:r>
                    <w:r>
                      <w:rPr>
                        <w:color w:val="FFFFFF"/>
                        <w:spacing w:val="-2"/>
                        <w:w w:val="105"/>
                        <w:sz w:val="24"/>
                      </w:rPr>
                      <w:t xml:space="preserve"> cent.</w:t>
                    </w:r>
                  </w:p>
                  <w:p w14:paraId="6009908C" w14:textId="77777777" w:rsidR="0023410F" w:rsidRDefault="001D4F61">
                    <w:pPr>
                      <w:numPr>
                        <w:ilvl w:val="0"/>
                        <w:numId w:val="18"/>
                      </w:numPr>
                      <w:tabs>
                        <w:tab w:val="left" w:pos="663"/>
                        <w:tab w:val="left" w:pos="664"/>
                      </w:tabs>
                      <w:spacing w:before="69" w:line="249" w:lineRule="auto"/>
                      <w:ind w:right="845"/>
                      <w:rPr>
                        <w:sz w:val="24"/>
                      </w:rPr>
                    </w:pPr>
                    <w:r>
                      <w:rPr>
                        <w:color w:val="FFFFFF"/>
                        <w:w w:val="105"/>
                        <w:sz w:val="24"/>
                      </w:rPr>
                      <w:t>Proposed</w:t>
                    </w:r>
                    <w:r>
                      <w:rPr>
                        <w:color w:val="FFFFFF"/>
                        <w:spacing w:val="-8"/>
                        <w:w w:val="105"/>
                        <w:sz w:val="24"/>
                      </w:rPr>
                      <w:t xml:space="preserve"> </w:t>
                    </w:r>
                    <w:r>
                      <w:rPr>
                        <w:color w:val="FFFFFF"/>
                        <w:w w:val="105"/>
                        <w:sz w:val="24"/>
                      </w:rPr>
                      <w:t>operating</w:t>
                    </w:r>
                    <w:r>
                      <w:rPr>
                        <w:color w:val="FFFFFF"/>
                        <w:spacing w:val="-8"/>
                        <w:w w:val="105"/>
                        <w:sz w:val="24"/>
                      </w:rPr>
                      <w:t xml:space="preserve"> </w:t>
                    </w:r>
                    <w:r>
                      <w:rPr>
                        <w:color w:val="FFFFFF"/>
                        <w:w w:val="105"/>
                        <w:sz w:val="24"/>
                      </w:rPr>
                      <w:t>cost</w:t>
                    </w:r>
                    <w:r>
                      <w:rPr>
                        <w:color w:val="FFFFFF"/>
                        <w:spacing w:val="-8"/>
                        <w:w w:val="105"/>
                        <w:sz w:val="24"/>
                      </w:rPr>
                      <w:t xml:space="preserve"> </w:t>
                    </w:r>
                    <w:r>
                      <w:rPr>
                        <w:color w:val="FFFFFF"/>
                        <w:w w:val="105"/>
                        <w:sz w:val="24"/>
                      </w:rPr>
                      <w:t>efficiency</w:t>
                    </w:r>
                    <w:r>
                      <w:rPr>
                        <w:color w:val="FFFFFF"/>
                        <w:spacing w:val="-8"/>
                        <w:w w:val="105"/>
                        <w:sz w:val="24"/>
                      </w:rPr>
                      <w:t xml:space="preserve"> </w:t>
                    </w:r>
                    <w:r>
                      <w:rPr>
                        <w:color w:val="FFFFFF"/>
                        <w:w w:val="105"/>
                        <w:sz w:val="24"/>
                      </w:rPr>
                      <w:t>improvement</w:t>
                    </w:r>
                    <w:r>
                      <w:rPr>
                        <w:color w:val="FFFFFF"/>
                        <w:spacing w:val="-8"/>
                        <w:w w:val="105"/>
                        <w:sz w:val="24"/>
                      </w:rPr>
                      <w:t xml:space="preserve"> </w:t>
                    </w:r>
                    <w:r>
                      <w:rPr>
                        <w:color w:val="FFFFFF"/>
                        <w:w w:val="105"/>
                        <w:sz w:val="24"/>
                      </w:rPr>
                      <w:t>rate</w:t>
                    </w:r>
                    <w:r>
                      <w:rPr>
                        <w:color w:val="FFFFFF"/>
                        <w:spacing w:val="-8"/>
                        <w:w w:val="105"/>
                        <w:sz w:val="24"/>
                      </w:rPr>
                      <w:t xml:space="preserve"> </w:t>
                    </w:r>
                    <w:r>
                      <w:rPr>
                        <w:color w:val="FFFFFF"/>
                        <w:w w:val="105"/>
                        <w:sz w:val="24"/>
                      </w:rPr>
                      <w:t>is</w:t>
                    </w:r>
                    <w:r>
                      <w:rPr>
                        <w:color w:val="FFFFFF"/>
                        <w:spacing w:val="-8"/>
                        <w:w w:val="105"/>
                        <w:sz w:val="24"/>
                      </w:rPr>
                      <w:t xml:space="preserve"> </w:t>
                    </w:r>
                    <w:r>
                      <w:rPr>
                        <w:color w:val="FFFFFF"/>
                        <w:w w:val="105"/>
                        <w:sz w:val="24"/>
                      </w:rPr>
                      <w:t>CPI</w:t>
                    </w:r>
                    <w:r>
                      <w:rPr>
                        <w:color w:val="FFFFFF"/>
                        <w:spacing w:val="-8"/>
                        <w:w w:val="105"/>
                        <w:sz w:val="24"/>
                      </w:rPr>
                      <w:t xml:space="preserve"> </w:t>
                    </w:r>
                    <w:r>
                      <w:rPr>
                        <w:color w:val="FFFFFF"/>
                        <w:w w:val="105"/>
                        <w:sz w:val="24"/>
                      </w:rPr>
                      <w:t>minus</w:t>
                    </w:r>
                    <w:r>
                      <w:rPr>
                        <w:color w:val="FFFFFF"/>
                        <w:spacing w:val="-8"/>
                        <w:w w:val="105"/>
                        <w:sz w:val="24"/>
                      </w:rPr>
                      <w:t xml:space="preserve"> </w:t>
                    </w:r>
                    <w:r>
                      <w:rPr>
                        <w:color w:val="FFFFFF"/>
                        <w:w w:val="105"/>
                        <w:sz w:val="24"/>
                      </w:rPr>
                      <w:t>1</w:t>
                    </w:r>
                    <w:r>
                      <w:rPr>
                        <w:color w:val="FFFFFF"/>
                        <w:spacing w:val="-8"/>
                        <w:w w:val="105"/>
                        <w:sz w:val="24"/>
                      </w:rPr>
                      <w:t xml:space="preserve"> </w:t>
                    </w:r>
                    <w:r>
                      <w:rPr>
                        <w:color w:val="FFFFFF"/>
                        <w:w w:val="105"/>
                        <w:sz w:val="24"/>
                      </w:rPr>
                      <w:t>per</w:t>
                    </w:r>
                    <w:r>
                      <w:rPr>
                        <w:color w:val="FFFFFF"/>
                        <w:spacing w:val="-8"/>
                        <w:w w:val="105"/>
                        <w:sz w:val="24"/>
                      </w:rPr>
                      <w:t xml:space="preserve"> </w:t>
                    </w:r>
                    <w:r>
                      <w:rPr>
                        <w:color w:val="FFFFFF"/>
                        <w:w w:val="105"/>
                        <w:sz w:val="24"/>
                      </w:rPr>
                      <w:t>cent</w:t>
                    </w:r>
                    <w:r>
                      <w:rPr>
                        <w:color w:val="FFFFFF"/>
                        <w:spacing w:val="-8"/>
                        <w:w w:val="105"/>
                        <w:sz w:val="24"/>
                      </w:rPr>
                      <w:t xml:space="preserve"> </w:t>
                    </w:r>
                    <w:r>
                      <w:rPr>
                        <w:color w:val="FFFFFF"/>
                        <w:w w:val="105"/>
                        <w:sz w:val="24"/>
                      </w:rPr>
                      <w:t xml:space="preserve">per </w:t>
                    </w:r>
                    <w:r>
                      <w:rPr>
                        <w:color w:val="FFFFFF"/>
                        <w:spacing w:val="-2"/>
                        <w:w w:val="105"/>
                        <w:sz w:val="24"/>
                      </w:rPr>
                      <w:t>annum.</w:t>
                    </w:r>
                  </w:p>
                  <w:p w14:paraId="6009908D" w14:textId="77777777" w:rsidR="0023410F" w:rsidRDefault="001D4F61">
                    <w:pPr>
                      <w:numPr>
                        <w:ilvl w:val="0"/>
                        <w:numId w:val="18"/>
                      </w:numPr>
                      <w:tabs>
                        <w:tab w:val="left" w:pos="663"/>
                        <w:tab w:val="left" w:pos="664"/>
                      </w:tabs>
                      <w:spacing w:before="58"/>
                      <w:ind w:hanging="361"/>
                      <w:rPr>
                        <w:sz w:val="24"/>
                      </w:rPr>
                    </w:pPr>
                    <w:r>
                      <w:rPr>
                        <w:color w:val="FFFFFF"/>
                        <w:w w:val="105"/>
                        <w:sz w:val="24"/>
                      </w:rPr>
                      <w:t>Operating</w:t>
                    </w:r>
                    <w:r>
                      <w:rPr>
                        <w:color w:val="FFFFFF"/>
                        <w:spacing w:val="-14"/>
                        <w:w w:val="105"/>
                        <w:sz w:val="24"/>
                      </w:rPr>
                      <w:t xml:space="preserve"> </w:t>
                    </w:r>
                    <w:r>
                      <w:rPr>
                        <w:color w:val="FFFFFF"/>
                        <w:w w:val="105"/>
                        <w:sz w:val="24"/>
                      </w:rPr>
                      <w:t>expenditure</w:t>
                    </w:r>
                    <w:r>
                      <w:rPr>
                        <w:color w:val="FFFFFF"/>
                        <w:spacing w:val="-13"/>
                        <w:w w:val="105"/>
                        <w:sz w:val="24"/>
                      </w:rPr>
                      <w:t xml:space="preserve"> </w:t>
                    </w:r>
                    <w:r>
                      <w:rPr>
                        <w:color w:val="FFFFFF"/>
                        <w:w w:val="105"/>
                        <w:sz w:val="24"/>
                      </w:rPr>
                      <w:t>increases</w:t>
                    </w:r>
                    <w:r>
                      <w:rPr>
                        <w:color w:val="FFFFFF"/>
                        <w:spacing w:val="-13"/>
                        <w:w w:val="105"/>
                        <w:sz w:val="24"/>
                      </w:rPr>
                      <w:t xml:space="preserve"> </w:t>
                    </w:r>
                    <w:r>
                      <w:rPr>
                        <w:color w:val="FFFFFF"/>
                        <w:w w:val="105"/>
                        <w:sz w:val="24"/>
                      </w:rPr>
                      <w:t>are</w:t>
                    </w:r>
                    <w:r>
                      <w:rPr>
                        <w:color w:val="FFFFFF"/>
                        <w:spacing w:val="-14"/>
                        <w:w w:val="105"/>
                        <w:sz w:val="24"/>
                      </w:rPr>
                      <w:t xml:space="preserve"> </w:t>
                    </w:r>
                    <w:r>
                      <w:rPr>
                        <w:color w:val="FFFFFF"/>
                        <w:w w:val="105"/>
                        <w:sz w:val="24"/>
                      </w:rPr>
                      <w:t>offset</w:t>
                    </w:r>
                    <w:r>
                      <w:rPr>
                        <w:color w:val="FFFFFF"/>
                        <w:spacing w:val="-13"/>
                        <w:w w:val="105"/>
                        <w:sz w:val="24"/>
                      </w:rPr>
                      <w:t xml:space="preserve"> </w:t>
                    </w:r>
                    <w:r>
                      <w:rPr>
                        <w:color w:val="FFFFFF"/>
                        <w:w w:val="105"/>
                        <w:sz w:val="24"/>
                      </w:rPr>
                      <w:t>by</w:t>
                    </w:r>
                    <w:r>
                      <w:rPr>
                        <w:color w:val="FFFFFF"/>
                        <w:spacing w:val="-13"/>
                        <w:w w:val="105"/>
                        <w:sz w:val="24"/>
                      </w:rPr>
                      <w:t xml:space="preserve"> </w:t>
                    </w:r>
                    <w:r>
                      <w:rPr>
                        <w:color w:val="FFFFFF"/>
                        <w:spacing w:val="-2"/>
                        <w:w w:val="105"/>
                        <w:sz w:val="24"/>
                      </w:rPr>
                      <w:t>borrowings.</w:t>
                    </w:r>
                  </w:p>
                  <w:p w14:paraId="6009908E" w14:textId="77777777" w:rsidR="0023410F" w:rsidRDefault="001D4F61">
                    <w:pPr>
                      <w:numPr>
                        <w:ilvl w:val="0"/>
                        <w:numId w:val="18"/>
                      </w:numPr>
                      <w:tabs>
                        <w:tab w:val="left" w:pos="663"/>
                        <w:tab w:val="left" w:pos="664"/>
                      </w:tabs>
                      <w:spacing w:before="69"/>
                      <w:ind w:hanging="361"/>
                      <w:rPr>
                        <w:sz w:val="24"/>
                      </w:rPr>
                    </w:pPr>
                    <w:r>
                      <w:rPr>
                        <w:color w:val="FFFFFF"/>
                        <w:w w:val="105"/>
                        <w:sz w:val="24"/>
                      </w:rPr>
                      <w:t>New</w:t>
                    </w:r>
                    <w:r>
                      <w:rPr>
                        <w:color w:val="FFFFFF"/>
                        <w:spacing w:val="5"/>
                        <w:w w:val="105"/>
                        <w:sz w:val="24"/>
                      </w:rPr>
                      <w:t xml:space="preserve"> </w:t>
                    </w:r>
                    <w:r>
                      <w:rPr>
                        <w:color w:val="FFFFFF"/>
                        <w:w w:val="105"/>
                        <w:sz w:val="24"/>
                      </w:rPr>
                      <w:t>operating</w:t>
                    </w:r>
                    <w:r>
                      <w:rPr>
                        <w:color w:val="FFFFFF"/>
                        <w:spacing w:val="6"/>
                        <w:w w:val="105"/>
                        <w:sz w:val="24"/>
                      </w:rPr>
                      <w:t xml:space="preserve"> </w:t>
                    </w:r>
                    <w:r>
                      <w:rPr>
                        <w:color w:val="FFFFFF"/>
                        <w:w w:val="105"/>
                        <w:sz w:val="24"/>
                      </w:rPr>
                      <w:t>expenditure</w:t>
                    </w:r>
                    <w:r>
                      <w:rPr>
                        <w:color w:val="FFFFFF"/>
                        <w:spacing w:val="5"/>
                        <w:w w:val="105"/>
                        <w:sz w:val="24"/>
                      </w:rPr>
                      <w:t xml:space="preserve"> </w:t>
                    </w:r>
                    <w:r>
                      <w:rPr>
                        <w:color w:val="FFFFFF"/>
                        <w:w w:val="105"/>
                        <w:sz w:val="24"/>
                      </w:rPr>
                      <w:t>is</w:t>
                    </w:r>
                    <w:r>
                      <w:rPr>
                        <w:color w:val="FFFFFF"/>
                        <w:spacing w:val="6"/>
                        <w:w w:val="105"/>
                        <w:sz w:val="24"/>
                      </w:rPr>
                      <w:t xml:space="preserve"> </w:t>
                    </w:r>
                    <w:r>
                      <w:rPr>
                        <w:color w:val="FFFFFF"/>
                        <w:w w:val="105"/>
                        <w:sz w:val="24"/>
                      </w:rPr>
                      <w:t>linked</w:t>
                    </w:r>
                    <w:r>
                      <w:rPr>
                        <w:color w:val="FFFFFF"/>
                        <w:spacing w:val="5"/>
                        <w:w w:val="105"/>
                        <w:sz w:val="24"/>
                      </w:rPr>
                      <w:t xml:space="preserve"> </w:t>
                    </w:r>
                    <w:r>
                      <w:rPr>
                        <w:color w:val="FFFFFF"/>
                        <w:w w:val="105"/>
                        <w:sz w:val="24"/>
                      </w:rPr>
                      <w:t>to</w:t>
                    </w:r>
                    <w:r>
                      <w:rPr>
                        <w:color w:val="FFFFFF"/>
                        <w:spacing w:val="6"/>
                        <w:w w:val="105"/>
                        <w:sz w:val="24"/>
                      </w:rPr>
                      <w:t xml:space="preserve"> </w:t>
                    </w:r>
                    <w:r>
                      <w:rPr>
                        <w:color w:val="FFFFFF"/>
                        <w:w w:val="105"/>
                        <w:sz w:val="24"/>
                      </w:rPr>
                      <w:t>outcomes</w:t>
                    </w:r>
                    <w:r>
                      <w:rPr>
                        <w:color w:val="FFFFFF"/>
                        <w:spacing w:val="5"/>
                        <w:w w:val="105"/>
                        <w:sz w:val="24"/>
                      </w:rPr>
                      <w:t xml:space="preserve"> </w:t>
                    </w:r>
                    <w:r>
                      <w:rPr>
                        <w:color w:val="FFFFFF"/>
                        <w:w w:val="105"/>
                        <w:sz w:val="24"/>
                      </w:rPr>
                      <w:t>and/or</w:t>
                    </w:r>
                    <w:r>
                      <w:rPr>
                        <w:color w:val="FFFFFF"/>
                        <w:spacing w:val="6"/>
                        <w:w w:val="105"/>
                        <w:sz w:val="24"/>
                      </w:rPr>
                      <w:t xml:space="preserve"> </w:t>
                    </w:r>
                    <w:r>
                      <w:rPr>
                        <w:color w:val="FFFFFF"/>
                        <w:w w:val="105"/>
                        <w:sz w:val="24"/>
                      </w:rPr>
                      <w:t>regulatory</w:t>
                    </w:r>
                    <w:r>
                      <w:rPr>
                        <w:color w:val="FFFFFF"/>
                        <w:spacing w:val="5"/>
                        <w:w w:val="105"/>
                        <w:sz w:val="24"/>
                      </w:rPr>
                      <w:t xml:space="preserve"> </w:t>
                    </w:r>
                    <w:r>
                      <w:rPr>
                        <w:color w:val="FFFFFF"/>
                        <w:spacing w:val="-2"/>
                        <w:w w:val="105"/>
                        <w:sz w:val="24"/>
                      </w:rPr>
                      <w:t>obligations.</w:t>
                    </w:r>
                  </w:p>
                </w:txbxContent>
              </v:textbox>
            </v:shape>
            <w10:wrap type="topAndBottom" anchorx="page"/>
          </v:group>
        </w:pict>
      </w:r>
    </w:p>
    <w:p w14:paraId="600982F9" w14:textId="77777777" w:rsidR="0023410F" w:rsidRDefault="0023410F">
      <w:pPr>
        <w:pStyle w:val="BodyText"/>
        <w:rPr>
          <w:b/>
        </w:rPr>
      </w:pPr>
    </w:p>
    <w:p w14:paraId="600982FA" w14:textId="77777777" w:rsidR="0023410F" w:rsidRDefault="0023410F">
      <w:pPr>
        <w:pStyle w:val="BodyText"/>
        <w:spacing w:before="10"/>
        <w:rPr>
          <w:b/>
          <w:sz w:val="21"/>
        </w:rPr>
      </w:pPr>
    </w:p>
    <w:p w14:paraId="600982FB" w14:textId="77777777" w:rsidR="0023410F" w:rsidRDefault="001D4F61">
      <w:pPr>
        <w:pStyle w:val="Heading4"/>
        <w:spacing w:line="249" w:lineRule="auto"/>
        <w:ind w:right="286"/>
      </w:pPr>
      <w:r>
        <w:rPr>
          <w:color w:val="003F62"/>
          <w:w w:val="105"/>
        </w:rPr>
        <w:t>The</w:t>
      </w:r>
      <w:r>
        <w:rPr>
          <w:color w:val="003F62"/>
          <w:spacing w:val="-20"/>
          <w:w w:val="105"/>
        </w:rPr>
        <w:t xml:space="preserve"> </w:t>
      </w:r>
      <w:r>
        <w:rPr>
          <w:color w:val="003F62"/>
          <w:w w:val="105"/>
        </w:rPr>
        <w:t>operating</w:t>
      </w:r>
      <w:r>
        <w:rPr>
          <w:color w:val="003F62"/>
          <w:spacing w:val="-20"/>
          <w:w w:val="105"/>
        </w:rPr>
        <w:t xml:space="preserve"> </w:t>
      </w:r>
      <w:r>
        <w:rPr>
          <w:color w:val="003F62"/>
          <w:w w:val="105"/>
        </w:rPr>
        <w:t>expenditure</w:t>
      </w:r>
      <w:r>
        <w:rPr>
          <w:color w:val="003F62"/>
          <w:spacing w:val="-20"/>
          <w:w w:val="105"/>
        </w:rPr>
        <w:t xml:space="preserve"> </w:t>
      </w:r>
      <w:r>
        <w:rPr>
          <w:color w:val="003F62"/>
          <w:w w:val="105"/>
        </w:rPr>
        <w:t>included</w:t>
      </w:r>
      <w:r>
        <w:rPr>
          <w:color w:val="003F62"/>
          <w:spacing w:val="-20"/>
          <w:w w:val="105"/>
        </w:rPr>
        <w:t xml:space="preserve"> </w:t>
      </w:r>
      <w:r>
        <w:rPr>
          <w:color w:val="003F62"/>
          <w:w w:val="105"/>
        </w:rPr>
        <w:t>in</w:t>
      </w:r>
      <w:r>
        <w:rPr>
          <w:color w:val="003F62"/>
          <w:spacing w:val="-20"/>
          <w:w w:val="105"/>
        </w:rPr>
        <w:t xml:space="preserve"> </w:t>
      </w:r>
      <w:r>
        <w:rPr>
          <w:color w:val="003F62"/>
          <w:w w:val="105"/>
        </w:rPr>
        <w:t>this</w:t>
      </w:r>
      <w:r>
        <w:rPr>
          <w:color w:val="003F62"/>
          <w:spacing w:val="-20"/>
          <w:w w:val="105"/>
        </w:rPr>
        <w:t xml:space="preserve"> </w:t>
      </w:r>
      <w:r>
        <w:rPr>
          <w:color w:val="003F62"/>
          <w:w w:val="105"/>
        </w:rPr>
        <w:t>submission</w:t>
      </w:r>
      <w:r>
        <w:rPr>
          <w:color w:val="003F62"/>
          <w:spacing w:val="-20"/>
          <w:w w:val="105"/>
        </w:rPr>
        <w:t xml:space="preserve"> </w:t>
      </w:r>
      <w:r>
        <w:rPr>
          <w:color w:val="003F62"/>
          <w:w w:val="105"/>
        </w:rPr>
        <w:t>is</w:t>
      </w:r>
      <w:r>
        <w:rPr>
          <w:color w:val="003F62"/>
          <w:spacing w:val="-20"/>
          <w:w w:val="105"/>
        </w:rPr>
        <w:t xml:space="preserve"> </w:t>
      </w:r>
      <w:r>
        <w:rPr>
          <w:color w:val="003F62"/>
          <w:w w:val="105"/>
        </w:rPr>
        <w:t>both</w:t>
      </w:r>
      <w:r>
        <w:rPr>
          <w:color w:val="003F62"/>
          <w:spacing w:val="-20"/>
          <w:w w:val="105"/>
        </w:rPr>
        <w:t xml:space="preserve"> </w:t>
      </w:r>
      <w:r>
        <w:rPr>
          <w:color w:val="003F62"/>
          <w:w w:val="105"/>
        </w:rPr>
        <w:t>prudent and efficient.</w:t>
      </w:r>
    </w:p>
    <w:p w14:paraId="600982FC" w14:textId="77777777" w:rsidR="0023410F" w:rsidRDefault="0023410F">
      <w:pPr>
        <w:pStyle w:val="BodyText"/>
        <w:spacing w:before="1"/>
        <w:rPr>
          <w:sz w:val="27"/>
        </w:rPr>
      </w:pPr>
    </w:p>
    <w:p w14:paraId="600982FD" w14:textId="77777777" w:rsidR="0023410F" w:rsidRDefault="001D4F61">
      <w:pPr>
        <w:pStyle w:val="BodyText"/>
        <w:spacing w:line="249" w:lineRule="auto"/>
        <w:ind w:left="360"/>
      </w:pPr>
      <w:r>
        <w:rPr>
          <w:color w:val="003F62"/>
          <w:w w:val="105"/>
        </w:rPr>
        <w:t>Operating</w:t>
      </w:r>
      <w:r>
        <w:rPr>
          <w:color w:val="003F62"/>
          <w:spacing w:val="-2"/>
          <w:w w:val="105"/>
        </w:rPr>
        <w:t xml:space="preserve"> </w:t>
      </w:r>
      <w:r>
        <w:rPr>
          <w:color w:val="003F62"/>
          <w:w w:val="105"/>
        </w:rPr>
        <w:t>expenditure</w:t>
      </w:r>
      <w:r>
        <w:rPr>
          <w:color w:val="003F62"/>
          <w:spacing w:val="-2"/>
          <w:w w:val="105"/>
        </w:rPr>
        <w:t xml:space="preserve"> </w:t>
      </w:r>
      <w:r>
        <w:rPr>
          <w:color w:val="003F62"/>
          <w:w w:val="105"/>
        </w:rPr>
        <w:t>required</w:t>
      </w:r>
      <w:r>
        <w:rPr>
          <w:color w:val="003F62"/>
          <w:spacing w:val="-2"/>
          <w:w w:val="105"/>
        </w:rPr>
        <w:t xml:space="preserve"> </w:t>
      </w:r>
      <w:r>
        <w:rPr>
          <w:color w:val="003F62"/>
          <w:w w:val="105"/>
        </w:rPr>
        <w:t>considers</w:t>
      </w:r>
      <w:r>
        <w:rPr>
          <w:color w:val="003F62"/>
          <w:spacing w:val="-2"/>
          <w:w w:val="105"/>
        </w:rPr>
        <w:t xml:space="preserve"> </w:t>
      </w:r>
      <w:r>
        <w:rPr>
          <w:color w:val="003F62"/>
          <w:w w:val="105"/>
        </w:rPr>
        <w:t>customer</w:t>
      </w:r>
      <w:r>
        <w:rPr>
          <w:color w:val="003F62"/>
          <w:spacing w:val="-2"/>
          <w:w w:val="105"/>
        </w:rPr>
        <w:t xml:space="preserve"> </w:t>
      </w:r>
      <w:r>
        <w:rPr>
          <w:color w:val="003F62"/>
          <w:w w:val="105"/>
        </w:rPr>
        <w:t>outcomes,</w:t>
      </w:r>
      <w:r>
        <w:rPr>
          <w:color w:val="003F62"/>
          <w:spacing w:val="-2"/>
          <w:w w:val="105"/>
        </w:rPr>
        <w:t xml:space="preserve"> </w:t>
      </w:r>
      <w:r>
        <w:rPr>
          <w:color w:val="003F62"/>
          <w:w w:val="105"/>
        </w:rPr>
        <w:t>existing</w:t>
      </w:r>
      <w:r>
        <w:rPr>
          <w:color w:val="003F62"/>
          <w:spacing w:val="-2"/>
          <w:w w:val="105"/>
        </w:rPr>
        <w:t xml:space="preserve"> </w:t>
      </w:r>
      <w:r>
        <w:rPr>
          <w:color w:val="003F62"/>
          <w:w w:val="105"/>
        </w:rPr>
        <w:t>strategies</w:t>
      </w:r>
      <w:r>
        <w:rPr>
          <w:color w:val="003F62"/>
          <w:spacing w:val="-2"/>
          <w:w w:val="105"/>
        </w:rPr>
        <w:t xml:space="preserve"> </w:t>
      </w:r>
      <w:r>
        <w:rPr>
          <w:color w:val="003F62"/>
          <w:w w:val="105"/>
        </w:rPr>
        <w:t>and</w:t>
      </w:r>
      <w:r>
        <w:rPr>
          <w:color w:val="003F62"/>
          <w:spacing w:val="-2"/>
          <w:w w:val="105"/>
        </w:rPr>
        <w:t xml:space="preserve"> </w:t>
      </w:r>
      <w:r>
        <w:rPr>
          <w:color w:val="003F62"/>
          <w:w w:val="105"/>
        </w:rPr>
        <w:t>regulatory</w:t>
      </w:r>
      <w:r>
        <w:rPr>
          <w:color w:val="003F62"/>
          <w:spacing w:val="-2"/>
          <w:w w:val="105"/>
        </w:rPr>
        <w:t xml:space="preserve"> </w:t>
      </w:r>
      <w:r>
        <w:rPr>
          <w:color w:val="003F62"/>
          <w:w w:val="105"/>
        </w:rPr>
        <w:t xml:space="preserve">obligations. </w:t>
      </w:r>
      <w:r>
        <w:rPr>
          <w:color w:val="003F62"/>
          <w:spacing w:val="-2"/>
          <w:w w:val="105"/>
        </w:rPr>
        <w:t>Identified</w:t>
      </w:r>
      <w:r>
        <w:rPr>
          <w:color w:val="003F62"/>
          <w:spacing w:val="-5"/>
          <w:w w:val="105"/>
        </w:rPr>
        <w:t xml:space="preserve"> </w:t>
      </w:r>
      <w:r>
        <w:rPr>
          <w:color w:val="003F62"/>
          <w:spacing w:val="-2"/>
          <w:w w:val="105"/>
        </w:rPr>
        <w:t>operating</w:t>
      </w:r>
      <w:r>
        <w:rPr>
          <w:color w:val="003F62"/>
          <w:spacing w:val="-5"/>
          <w:w w:val="105"/>
        </w:rPr>
        <w:t xml:space="preserve"> </w:t>
      </w:r>
      <w:r>
        <w:rPr>
          <w:color w:val="003F62"/>
          <w:spacing w:val="-2"/>
          <w:w w:val="105"/>
        </w:rPr>
        <w:t>expenditure</w:t>
      </w:r>
      <w:r>
        <w:rPr>
          <w:color w:val="003F62"/>
          <w:spacing w:val="-5"/>
          <w:w w:val="105"/>
        </w:rPr>
        <w:t xml:space="preserve"> </w:t>
      </w:r>
      <w:r>
        <w:rPr>
          <w:color w:val="003F62"/>
          <w:spacing w:val="-2"/>
          <w:w w:val="105"/>
        </w:rPr>
        <w:t>changes</w:t>
      </w:r>
      <w:r>
        <w:rPr>
          <w:color w:val="003F62"/>
          <w:spacing w:val="-5"/>
          <w:w w:val="105"/>
        </w:rPr>
        <w:t xml:space="preserve"> </w:t>
      </w:r>
      <w:r>
        <w:rPr>
          <w:color w:val="003F62"/>
          <w:spacing w:val="-2"/>
          <w:w w:val="105"/>
        </w:rPr>
        <w:t>above</w:t>
      </w:r>
      <w:r>
        <w:rPr>
          <w:color w:val="003F62"/>
          <w:spacing w:val="-5"/>
          <w:w w:val="105"/>
        </w:rPr>
        <w:t xml:space="preserve"> </w:t>
      </w:r>
      <w:r>
        <w:rPr>
          <w:color w:val="003F62"/>
          <w:spacing w:val="-2"/>
          <w:w w:val="105"/>
        </w:rPr>
        <w:t>the</w:t>
      </w:r>
      <w:r>
        <w:rPr>
          <w:color w:val="003F62"/>
          <w:spacing w:val="-5"/>
          <w:w w:val="105"/>
        </w:rPr>
        <w:t xml:space="preserve"> </w:t>
      </w:r>
      <w:r>
        <w:rPr>
          <w:color w:val="003F62"/>
          <w:spacing w:val="-2"/>
          <w:w w:val="105"/>
        </w:rPr>
        <w:t>baseline</w:t>
      </w:r>
      <w:r>
        <w:rPr>
          <w:color w:val="003F62"/>
          <w:spacing w:val="-5"/>
          <w:w w:val="105"/>
        </w:rPr>
        <w:t xml:space="preserve"> </w:t>
      </w:r>
      <w:r>
        <w:rPr>
          <w:color w:val="003F62"/>
          <w:spacing w:val="-2"/>
          <w:w w:val="105"/>
        </w:rPr>
        <w:t>year</w:t>
      </w:r>
      <w:r>
        <w:rPr>
          <w:color w:val="003F62"/>
          <w:spacing w:val="-5"/>
          <w:w w:val="105"/>
        </w:rPr>
        <w:t xml:space="preserve"> </w:t>
      </w:r>
      <w:r>
        <w:rPr>
          <w:color w:val="003F62"/>
          <w:spacing w:val="-2"/>
          <w:w w:val="105"/>
        </w:rPr>
        <w:t>were</w:t>
      </w:r>
      <w:r>
        <w:rPr>
          <w:color w:val="003F62"/>
          <w:spacing w:val="-5"/>
          <w:w w:val="105"/>
        </w:rPr>
        <w:t xml:space="preserve"> </w:t>
      </w:r>
      <w:r>
        <w:rPr>
          <w:color w:val="003F62"/>
          <w:spacing w:val="-2"/>
          <w:w w:val="105"/>
        </w:rPr>
        <w:t>validated</w:t>
      </w:r>
      <w:r>
        <w:rPr>
          <w:color w:val="003F62"/>
          <w:spacing w:val="-5"/>
          <w:w w:val="105"/>
        </w:rPr>
        <w:t xml:space="preserve"> </w:t>
      </w:r>
      <w:r>
        <w:rPr>
          <w:color w:val="003F62"/>
          <w:spacing w:val="-2"/>
          <w:w w:val="105"/>
        </w:rPr>
        <w:t>through</w:t>
      </w:r>
      <w:r>
        <w:rPr>
          <w:color w:val="003F62"/>
          <w:spacing w:val="-5"/>
          <w:w w:val="105"/>
        </w:rPr>
        <w:t xml:space="preserve"> </w:t>
      </w:r>
      <w:r>
        <w:rPr>
          <w:color w:val="003F62"/>
          <w:spacing w:val="-2"/>
          <w:w w:val="105"/>
        </w:rPr>
        <w:t>external</w:t>
      </w:r>
      <w:r>
        <w:rPr>
          <w:color w:val="003F62"/>
          <w:spacing w:val="-5"/>
          <w:w w:val="105"/>
        </w:rPr>
        <w:t xml:space="preserve"> </w:t>
      </w:r>
      <w:r>
        <w:rPr>
          <w:color w:val="003F62"/>
          <w:spacing w:val="-2"/>
          <w:w w:val="105"/>
        </w:rPr>
        <w:t>expert</w:t>
      </w:r>
      <w:r>
        <w:rPr>
          <w:color w:val="003F62"/>
          <w:spacing w:val="-5"/>
          <w:w w:val="105"/>
        </w:rPr>
        <w:t xml:space="preserve"> </w:t>
      </w:r>
      <w:r>
        <w:rPr>
          <w:color w:val="003F62"/>
          <w:spacing w:val="-2"/>
          <w:w w:val="105"/>
        </w:rPr>
        <w:t xml:space="preserve">reports, </w:t>
      </w:r>
      <w:r>
        <w:rPr>
          <w:color w:val="003F62"/>
          <w:w w:val="105"/>
        </w:rPr>
        <w:t>management</w:t>
      </w:r>
      <w:r>
        <w:rPr>
          <w:color w:val="003F62"/>
          <w:spacing w:val="-4"/>
          <w:w w:val="105"/>
        </w:rPr>
        <w:t xml:space="preserve"> </w:t>
      </w:r>
      <w:r>
        <w:rPr>
          <w:color w:val="003F62"/>
          <w:w w:val="105"/>
        </w:rPr>
        <w:t>reviews</w:t>
      </w:r>
      <w:r>
        <w:rPr>
          <w:color w:val="003F62"/>
          <w:spacing w:val="-4"/>
          <w:w w:val="105"/>
        </w:rPr>
        <w:t xml:space="preserve"> </w:t>
      </w:r>
      <w:r>
        <w:rPr>
          <w:color w:val="003F62"/>
          <w:w w:val="105"/>
        </w:rPr>
        <w:t>and/or</w:t>
      </w:r>
      <w:r>
        <w:rPr>
          <w:color w:val="003F62"/>
          <w:spacing w:val="-4"/>
          <w:w w:val="105"/>
        </w:rPr>
        <w:t xml:space="preserve"> </w:t>
      </w:r>
      <w:r>
        <w:rPr>
          <w:color w:val="003F62"/>
          <w:w w:val="105"/>
        </w:rPr>
        <w:t>approval</w:t>
      </w:r>
      <w:r>
        <w:rPr>
          <w:color w:val="003F62"/>
          <w:spacing w:val="-4"/>
          <w:w w:val="105"/>
        </w:rPr>
        <w:t xml:space="preserve"> </w:t>
      </w:r>
      <w:r>
        <w:rPr>
          <w:color w:val="003F62"/>
          <w:w w:val="105"/>
        </w:rPr>
        <w:t>of</w:t>
      </w:r>
      <w:r>
        <w:rPr>
          <w:color w:val="003F62"/>
          <w:spacing w:val="-4"/>
          <w:w w:val="105"/>
        </w:rPr>
        <w:t xml:space="preserve"> </w:t>
      </w:r>
      <w:r>
        <w:rPr>
          <w:color w:val="003F62"/>
          <w:w w:val="105"/>
        </w:rPr>
        <w:t>related</w:t>
      </w:r>
      <w:r>
        <w:rPr>
          <w:color w:val="003F62"/>
          <w:spacing w:val="-4"/>
          <w:w w:val="105"/>
        </w:rPr>
        <w:t xml:space="preserve"> </w:t>
      </w:r>
      <w:r>
        <w:rPr>
          <w:color w:val="003F62"/>
          <w:w w:val="105"/>
        </w:rPr>
        <w:t>business</w:t>
      </w:r>
      <w:r>
        <w:rPr>
          <w:color w:val="003F62"/>
          <w:spacing w:val="-4"/>
          <w:w w:val="105"/>
        </w:rPr>
        <w:t xml:space="preserve"> </w:t>
      </w:r>
      <w:r>
        <w:rPr>
          <w:color w:val="003F62"/>
          <w:w w:val="105"/>
        </w:rPr>
        <w:t>cases.</w:t>
      </w:r>
    </w:p>
    <w:p w14:paraId="600982FE" w14:textId="77777777" w:rsidR="0023410F" w:rsidRDefault="001D4F61">
      <w:pPr>
        <w:pStyle w:val="BodyText"/>
        <w:spacing w:before="173" w:line="249" w:lineRule="auto"/>
        <w:ind w:left="360" w:right="286"/>
      </w:pPr>
      <w:r>
        <w:rPr>
          <w:color w:val="003F62"/>
          <w:w w:val="105"/>
        </w:rPr>
        <w:t>Controllable</w:t>
      </w:r>
      <w:r>
        <w:rPr>
          <w:color w:val="003F62"/>
          <w:spacing w:val="-2"/>
          <w:w w:val="105"/>
        </w:rPr>
        <w:t xml:space="preserve"> </w:t>
      </w:r>
      <w:r>
        <w:rPr>
          <w:color w:val="003F62"/>
          <w:w w:val="105"/>
        </w:rPr>
        <w:t>operating</w:t>
      </w:r>
      <w:r>
        <w:rPr>
          <w:color w:val="003F62"/>
          <w:spacing w:val="-2"/>
          <w:w w:val="105"/>
        </w:rPr>
        <w:t xml:space="preserve"> </w:t>
      </w:r>
      <w:r>
        <w:rPr>
          <w:color w:val="003F62"/>
          <w:w w:val="105"/>
        </w:rPr>
        <w:t>expenditure</w:t>
      </w:r>
      <w:r>
        <w:rPr>
          <w:color w:val="003F62"/>
          <w:spacing w:val="-2"/>
          <w:w w:val="105"/>
        </w:rPr>
        <w:t xml:space="preserve"> </w:t>
      </w:r>
      <w:r>
        <w:rPr>
          <w:color w:val="003F62"/>
          <w:w w:val="105"/>
        </w:rPr>
        <w:t>per</w:t>
      </w:r>
      <w:r>
        <w:rPr>
          <w:color w:val="003F62"/>
          <w:spacing w:val="-2"/>
          <w:w w:val="105"/>
        </w:rPr>
        <w:t xml:space="preserve"> </w:t>
      </w:r>
      <w:r>
        <w:rPr>
          <w:color w:val="003F62"/>
          <w:w w:val="105"/>
        </w:rPr>
        <w:t>water</w:t>
      </w:r>
      <w:r>
        <w:rPr>
          <w:color w:val="003F62"/>
          <w:spacing w:val="-2"/>
          <w:w w:val="105"/>
        </w:rPr>
        <w:t xml:space="preserve"> </w:t>
      </w:r>
      <w:r>
        <w:rPr>
          <w:color w:val="003F62"/>
          <w:w w:val="105"/>
        </w:rPr>
        <w:t>connection</w:t>
      </w:r>
      <w:r>
        <w:rPr>
          <w:color w:val="003F62"/>
          <w:spacing w:val="-2"/>
          <w:w w:val="105"/>
        </w:rPr>
        <w:t xml:space="preserve"> </w:t>
      </w:r>
      <w:r>
        <w:rPr>
          <w:color w:val="003F62"/>
          <w:w w:val="105"/>
        </w:rPr>
        <w:t>increases</w:t>
      </w:r>
      <w:r>
        <w:rPr>
          <w:color w:val="003F62"/>
          <w:spacing w:val="-2"/>
          <w:w w:val="105"/>
        </w:rPr>
        <w:t xml:space="preserve"> </w:t>
      </w:r>
      <w:r>
        <w:rPr>
          <w:color w:val="003F62"/>
          <w:w w:val="105"/>
        </w:rPr>
        <w:t>by</w:t>
      </w:r>
      <w:r>
        <w:rPr>
          <w:color w:val="003F62"/>
          <w:spacing w:val="-2"/>
          <w:w w:val="105"/>
        </w:rPr>
        <w:t xml:space="preserve"> </w:t>
      </w:r>
      <w:r>
        <w:rPr>
          <w:color w:val="003F62"/>
          <w:w w:val="105"/>
        </w:rPr>
        <w:t>three</w:t>
      </w:r>
      <w:r>
        <w:rPr>
          <w:color w:val="003F62"/>
          <w:spacing w:val="-2"/>
          <w:w w:val="105"/>
        </w:rPr>
        <w:t xml:space="preserve"> </w:t>
      </w:r>
      <w:r>
        <w:rPr>
          <w:color w:val="003F62"/>
          <w:w w:val="105"/>
        </w:rPr>
        <w:t>per</w:t>
      </w:r>
      <w:r>
        <w:rPr>
          <w:color w:val="003F62"/>
          <w:spacing w:val="-2"/>
          <w:w w:val="105"/>
        </w:rPr>
        <w:t xml:space="preserve"> </w:t>
      </w:r>
      <w:r>
        <w:rPr>
          <w:color w:val="003F62"/>
          <w:w w:val="105"/>
        </w:rPr>
        <w:t>cent</w:t>
      </w:r>
      <w:r>
        <w:rPr>
          <w:color w:val="003F62"/>
          <w:spacing w:val="-2"/>
          <w:w w:val="105"/>
        </w:rPr>
        <w:t xml:space="preserve"> </w:t>
      </w:r>
      <w:r>
        <w:rPr>
          <w:color w:val="003F62"/>
          <w:w w:val="105"/>
        </w:rPr>
        <w:t>during</w:t>
      </w:r>
      <w:r>
        <w:rPr>
          <w:color w:val="003F62"/>
          <w:spacing w:val="-2"/>
          <w:w w:val="105"/>
        </w:rPr>
        <w:t xml:space="preserve"> </w:t>
      </w:r>
      <w:r>
        <w:rPr>
          <w:color w:val="003F62"/>
          <w:w w:val="105"/>
        </w:rPr>
        <w:t>t</w:t>
      </w:r>
      <w:r>
        <w:rPr>
          <w:color w:val="003F62"/>
          <w:w w:val="105"/>
        </w:rPr>
        <w:t>he</w:t>
      </w:r>
      <w:r>
        <w:rPr>
          <w:color w:val="003F62"/>
          <w:spacing w:val="-2"/>
          <w:w w:val="105"/>
        </w:rPr>
        <w:t xml:space="preserve"> </w:t>
      </w:r>
      <w:r>
        <w:rPr>
          <w:color w:val="003F62"/>
          <w:w w:val="105"/>
        </w:rPr>
        <w:t>pricing</w:t>
      </w:r>
      <w:r>
        <w:rPr>
          <w:color w:val="003F62"/>
          <w:spacing w:val="-2"/>
          <w:w w:val="105"/>
        </w:rPr>
        <w:t xml:space="preserve"> </w:t>
      </w:r>
      <w:r>
        <w:rPr>
          <w:color w:val="003F62"/>
          <w:w w:val="105"/>
        </w:rPr>
        <w:t>period.</w:t>
      </w:r>
      <w:r>
        <w:rPr>
          <w:color w:val="003F62"/>
          <w:spacing w:val="-2"/>
          <w:w w:val="105"/>
        </w:rPr>
        <w:t xml:space="preserve"> </w:t>
      </w:r>
      <w:r>
        <w:rPr>
          <w:color w:val="003F62"/>
          <w:w w:val="105"/>
        </w:rPr>
        <w:t>In part</w:t>
      </w:r>
      <w:r>
        <w:rPr>
          <w:color w:val="003F62"/>
          <w:spacing w:val="-1"/>
          <w:w w:val="105"/>
        </w:rPr>
        <w:t xml:space="preserve"> </w:t>
      </w:r>
      <w:r>
        <w:rPr>
          <w:color w:val="003F62"/>
          <w:w w:val="105"/>
        </w:rPr>
        <w:t>this</w:t>
      </w:r>
      <w:r>
        <w:rPr>
          <w:color w:val="003F62"/>
          <w:spacing w:val="-1"/>
          <w:w w:val="105"/>
        </w:rPr>
        <w:t xml:space="preserve"> </w:t>
      </w:r>
      <w:r>
        <w:rPr>
          <w:color w:val="003F62"/>
          <w:w w:val="105"/>
        </w:rPr>
        <w:t>is</w:t>
      </w:r>
      <w:r>
        <w:rPr>
          <w:color w:val="003F62"/>
          <w:spacing w:val="-1"/>
          <w:w w:val="105"/>
        </w:rPr>
        <w:t xml:space="preserve"> </w:t>
      </w:r>
      <w:r>
        <w:rPr>
          <w:color w:val="003F62"/>
          <w:w w:val="105"/>
        </w:rPr>
        <w:t>a</w:t>
      </w:r>
      <w:r>
        <w:rPr>
          <w:color w:val="003F62"/>
          <w:spacing w:val="-1"/>
          <w:w w:val="105"/>
        </w:rPr>
        <w:t xml:space="preserve"> </w:t>
      </w:r>
      <w:r>
        <w:rPr>
          <w:color w:val="003F62"/>
          <w:w w:val="105"/>
        </w:rPr>
        <w:t>reflection</w:t>
      </w:r>
      <w:r>
        <w:rPr>
          <w:color w:val="003F62"/>
          <w:spacing w:val="-1"/>
          <w:w w:val="105"/>
        </w:rPr>
        <w:t xml:space="preserve"> </w:t>
      </w:r>
      <w:r>
        <w:rPr>
          <w:color w:val="003F62"/>
          <w:w w:val="105"/>
        </w:rPr>
        <w:t>on</w:t>
      </w:r>
      <w:r>
        <w:rPr>
          <w:color w:val="003F62"/>
          <w:spacing w:val="-1"/>
          <w:w w:val="105"/>
        </w:rPr>
        <w:t xml:space="preserve"> </w:t>
      </w:r>
      <w:r>
        <w:rPr>
          <w:color w:val="003F62"/>
          <w:w w:val="105"/>
        </w:rPr>
        <w:t>our</w:t>
      </w:r>
      <w:r>
        <w:rPr>
          <w:color w:val="003F62"/>
          <w:spacing w:val="-1"/>
          <w:w w:val="105"/>
        </w:rPr>
        <w:t xml:space="preserve"> </w:t>
      </w:r>
      <w:r>
        <w:rPr>
          <w:color w:val="003F62"/>
          <w:w w:val="105"/>
        </w:rPr>
        <w:t>conservative</w:t>
      </w:r>
      <w:r>
        <w:rPr>
          <w:color w:val="003F62"/>
          <w:spacing w:val="-1"/>
          <w:w w:val="105"/>
        </w:rPr>
        <w:t xml:space="preserve"> </w:t>
      </w:r>
      <w:r>
        <w:rPr>
          <w:color w:val="003F62"/>
          <w:w w:val="105"/>
        </w:rPr>
        <w:t>approach,</w:t>
      </w:r>
      <w:r>
        <w:rPr>
          <w:color w:val="003F62"/>
          <w:spacing w:val="-1"/>
          <w:w w:val="105"/>
        </w:rPr>
        <w:t xml:space="preserve"> </w:t>
      </w:r>
      <w:r>
        <w:rPr>
          <w:color w:val="003F62"/>
          <w:w w:val="105"/>
        </w:rPr>
        <w:t>bearing</w:t>
      </w:r>
      <w:r>
        <w:rPr>
          <w:color w:val="003F62"/>
          <w:spacing w:val="-1"/>
          <w:w w:val="105"/>
        </w:rPr>
        <w:t xml:space="preserve"> </w:t>
      </w:r>
      <w:r>
        <w:rPr>
          <w:color w:val="003F62"/>
          <w:w w:val="105"/>
        </w:rPr>
        <w:t>risk</w:t>
      </w:r>
      <w:r>
        <w:rPr>
          <w:color w:val="003F62"/>
          <w:spacing w:val="-1"/>
          <w:w w:val="105"/>
        </w:rPr>
        <w:t xml:space="preserve"> </w:t>
      </w:r>
      <w:r>
        <w:rPr>
          <w:color w:val="003F62"/>
          <w:w w:val="105"/>
        </w:rPr>
        <w:t>on</w:t>
      </w:r>
      <w:r>
        <w:rPr>
          <w:color w:val="003F62"/>
          <w:spacing w:val="-1"/>
          <w:w w:val="105"/>
        </w:rPr>
        <w:t xml:space="preserve"> </w:t>
      </w:r>
      <w:r>
        <w:rPr>
          <w:color w:val="003F62"/>
          <w:w w:val="105"/>
        </w:rPr>
        <w:t>behalf</w:t>
      </w:r>
      <w:r>
        <w:rPr>
          <w:color w:val="003F62"/>
          <w:spacing w:val="-1"/>
          <w:w w:val="105"/>
        </w:rPr>
        <w:t xml:space="preserve"> </w:t>
      </w:r>
      <w:r>
        <w:rPr>
          <w:color w:val="003F62"/>
          <w:w w:val="105"/>
        </w:rPr>
        <w:t>of</w:t>
      </w:r>
      <w:r>
        <w:rPr>
          <w:color w:val="003F62"/>
          <w:spacing w:val="-1"/>
          <w:w w:val="105"/>
        </w:rPr>
        <w:t xml:space="preserve"> </w:t>
      </w:r>
      <w:r>
        <w:rPr>
          <w:color w:val="003F62"/>
          <w:w w:val="105"/>
        </w:rPr>
        <w:t>customers,</w:t>
      </w:r>
      <w:r>
        <w:rPr>
          <w:color w:val="003F62"/>
          <w:spacing w:val="-1"/>
          <w:w w:val="105"/>
        </w:rPr>
        <w:t xml:space="preserve"> </w:t>
      </w:r>
      <w:r>
        <w:rPr>
          <w:color w:val="003F62"/>
          <w:w w:val="105"/>
        </w:rPr>
        <w:t>and</w:t>
      </w:r>
      <w:r>
        <w:rPr>
          <w:color w:val="003F62"/>
          <w:spacing w:val="-1"/>
          <w:w w:val="105"/>
        </w:rPr>
        <w:t xml:space="preserve"> </w:t>
      </w:r>
      <w:r>
        <w:rPr>
          <w:color w:val="003F62"/>
          <w:w w:val="105"/>
        </w:rPr>
        <w:t>borrowing</w:t>
      </w:r>
      <w:r>
        <w:rPr>
          <w:color w:val="003F62"/>
          <w:spacing w:val="-1"/>
          <w:w w:val="105"/>
        </w:rPr>
        <w:t xml:space="preserve"> </w:t>
      </w:r>
      <w:r>
        <w:rPr>
          <w:color w:val="003F62"/>
          <w:w w:val="105"/>
        </w:rPr>
        <w:t>to</w:t>
      </w:r>
      <w:r>
        <w:rPr>
          <w:color w:val="003F62"/>
          <w:spacing w:val="-1"/>
          <w:w w:val="105"/>
        </w:rPr>
        <w:t xml:space="preserve"> </w:t>
      </w:r>
      <w:r>
        <w:rPr>
          <w:color w:val="003F62"/>
          <w:w w:val="105"/>
        </w:rPr>
        <w:t>fund operations.</w:t>
      </w:r>
      <w:r>
        <w:rPr>
          <w:color w:val="003F62"/>
          <w:spacing w:val="-12"/>
          <w:w w:val="105"/>
        </w:rPr>
        <w:t xml:space="preserve"> </w:t>
      </w:r>
      <w:r>
        <w:rPr>
          <w:color w:val="003F62"/>
          <w:w w:val="105"/>
        </w:rPr>
        <w:t>It</w:t>
      </w:r>
      <w:r>
        <w:rPr>
          <w:color w:val="003F62"/>
          <w:spacing w:val="-12"/>
          <w:w w:val="105"/>
        </w:rPr>
        <w:t xml:space="preserve"> </w:t>
      </w:r>
      <w:r>
        <w:rPr>
          <w:color w:val="003F62"/>
          <w:w w:val="105"/>
        </w:rPr>
        <w:t>is</w:t>
      </w:r>
      <w:r>
        <w:rPr>
          <w:color w:val="003F62"/>
          <w:spacing w:val="-12"/>
          <w:w w:val="105"/>
        </w:rPr>
        <w:t xml:space="preserve"> </w:t>
      </w:r>
      <w:r>
        <w:rPr>
          <w:color w:val="003F62"/>
          <w:w w:val="105"/>
        </w:rPr>
        <w:t>also</w:t>
      </w:r>
      <w:r>
        <w:rPr>
          <w:color w:val="003F62"/>
          <w:spacing w:val="-12"/>
          <w:w w:val="105"/>
        </w:rPr>
        <w:t xml:space="preserve"> </w:t>
      </w:r>
      <w:r>
        <w:rPr>
          <w:color w:val="003F62"/>
          <w:w w:val="105"/>
        </w:rPr>
        <w:t>a</w:t>
      </w:r>
      <w:r>
        <w:rPr>
          <w:color w:val="003F62"/>
          <w:spacing w:val="-12"/>
          <w:w w:val="105"/>
        </w:rPr>
        <w:t xml:space="preserve"> </w:t>
      </w:r>
      <w:r>
        <w:rPr>
          <w:color w:val="003F62"/>
          <w:w w:val="105"/>
        </w:rPr>
        <w:t>reflection</w:t>
      </w:r>
      <w:r>
        <w:rPr>
          <w:color w:val="003F62"/>
          <w:spacing w:val="-12"/>
          <w:w w:val="105"/>
        </w:rPr>
        <w:t xml:space="preserve"> </w:t>
      </w:r>
      <w:r>
        <w:rPr>
          <w:color w:val="003F62"/>
          <w:w w:val="105"/>
        </w:rPr>
        <w:t>of</w:t>
      </w:r>
      <w:r>
        <w:rPr>
          <w:color w:val="003F62"/>
          <w:spacing w:val="-12"/>
          <w:w w:val="105"/>
        </w:rPr>
        <w:t xml:space="preserve"> </w:t>
      </w:r>
      <w:r>
        <w:rPr>
          <w:color w:val="003F62"/>
          <w:w w:val="105"/>
        </w:rPr>
        <w:t>the</w:t>
      </w:r>
      <w:r>
        <w:rPr>
          <w:color w:val="003F62"/>
          <w:spacing w:val="-12"/>
          <w:w w:val="105"/>
        </w:rPr>
        <w:t xml:space="preserve"> </w:t>
      </w:r>
      <w:r>
        <w:rPr>
          <w:color w:val="003F62"/>
          <w:w w:val="105"/>
        </w:rPr>
        <w:t>impact</w:t>
      </w:r>
      <w:r>
        <w:rPr>
          <w:color w:val="003F62"/>
          <w:spacing w:val="-12"/>
          <w:w w:val="105"/>
        </w:rPr>
        <w:t xml:space="preserve"> </w:t>
      </w:r>
      <w:r>
        <w:rPr>
          <w:color w:val="003F62"/>
          <w:w w:val="105"/>
        </w:rPr>
        <w:t>that</w:t>
      </w:r>
      <w:r>
        <w:rPr>
          <w:color w:val="003F62"/>
          <w:spacing w:val="-12"/>
          <w:w w:val="105"/>
        </w:rPr>
        <w:t xml:space="preserve"> </w:t>
      </w:r>
      <w:r>
        <w:rPr>
          <w:color w:val="003F62"/>
          <w:w w:val="105"/>
        </w:rPr>
        <w:t>the</w:t>
      </w:r>
      <w:r>
        <w:rPr>
          <w:color w:val="003F62"/>
          <w:spacing w:val="-12"/>
          <w:w w:val="105"/>
        </w:rPr>
        <w:t xml:space="preserve"> </w:t>
      </w:r>
      <w:r>
        <w:rPr>
          <w:color w:val="003F62"/>
          <w:w w:val="105"/>
        </w:rPr>
        <w:t>conservative</w:t>
      </w:r>
      <w:r>
        <w:rPr>
          <w:color w:val="003F62"/>
          <w:spacing w:val="-12"/>
          <w:w w:val="105"/>
        </w:rPr>
        <w:t xml:space="preserve"> </w:t>
      </w:r>
      <w:r>
        <w:rPr>
          <w:color w:val="003F62"/>
          <w:w w:val="105"/>
        </w:rPr>
        <w:t>$13.2</w:t>
      </w:r>
      <w:r>
        <w:rPr>
          <w:color w:val="003F62"/>
          <w:spacing w:val="-12"/>
          <w:w w:val="105"/>
        </w:rPr>
        <w:t xml:space="preserve"> </w:t>
      </w:r>
      <w:r>
        <w:rPr>
          <w:color w:val="003F62"/>
          <w:w w:val="105"/>
        </w:rPr>
        <w:t>million</w:t>
      </w:r>
      <w:r>
        <w:rPr>
          <w:color w:val="003F62"/>
          <w:spacing w:val="-12"/>
          <w:w w:val="105"/>
        </w:rPr>
        <w:t xml:space="preserve"> </w:t>
      </w:r>
      <w:r>
        <w:rPr>
          <w:color w:val="003F62"/>
          <w:w w:val="105"/>
        </w:rPr>
        <w:t>in</w:t>
      </w:r>
      <w:r>
        <w:rPr>
          <w:color w:val="003F62"/>
          <w:spacing w:val="-12"/>
          <w:w w:val="105"/>
        </w:rPr>
        <w:t xml:space="preserve"> </w:t>
      </w:r>
      <w:r>
        <w:rPr>
          <w:color w:val="003F62"/>
          <w:w w:val="105"/>
        </w:rPr>
        <w:t>new</w:t>
      </w:r>
      <w:r>
        <w:rPr>
          <w:color w:val="003F62"/>
          <w:spacing w:val="-12"/>
          <w:w w:val="105"/>
        </w:rPr>
        <w:t xml:space="preserve"> </w:t>
      </w:r>
      <w:r>
        <w:rPr>
          <w:color w:val="003F62"/>
          <w:w w:val="105"/>
        </w:rPr>
        <w:t>operating</w:t>
      </w:r>
      <w:r>
        <w:rPr>
          <w:color w:val="003F62"/>
          <w:spacing w:val="-12"/>
          <w:w w:val="105"/>
        </w:rPr>
        <w:t xml:space="preserve"> </w:t>
      </w:r>
      <w:r>
        <w:rPr>
          <w:color w:val="003F62"/>
          <w:w w:val="105"/>
        </w:rPr>
        <w:t>expenditure</w:t>
      </w:r>
      <w:r>
        <w:rPr>
          <w:color w:val="003F62"/>
          <w:spacing w:val="-12"/>
          <w:w w:val="105"/>
        </w:rPr>
        <w:t xml:space="preserve"> </w:t>
      </w:r>
      <w:r>
        <w:rPr>
          <w:color w:val="003F62"/>
          <w:w w:val="105"/>
        </w:rPr>
        <w:t>has on a water corporation with a small number of connections.</w:t>
      </w:r>
    </w:p>
    <w:p w14:paraId="600982FF" w14:textId="77777777" w:rsidR="0023410F" w:rsidRDefault="001D4F61">
      <w:pPr>
        <w:pStyle w:val="Heading7"/>
        <w:spacing w:before="173"/>
      </w:pPr>
      <w:r>
        <w:rPr>
          <w:color w:val="003F62"/>
        </w:rPr>
        <w:t>Figure</w:t>
      </w:r>
      <w:r>
        <w:rPr>
          <w:color w:val="003F62"/>
          <w:spacing w:val="-3"/>
        </w:rPr>
        <w:t xml:space="preserve"> </w:t>
      </w:r>
      <w:r>
        <w:rPr>
          <w:color w:val="003F62"/>
        </w:rPr>
        <w:t>4</w:t>
      </w:r>
      <w:r>
        <w:rPr>
          <w:color w:val="003F62"/>
          <w:spacing w:val="-3"/>
        </w:rPr>
        <w:t xml:space="preserve"> </w:t>
      </w:r>
      <w:r>
        <w:rPr>
          <w:color w:val="003F62"/>
        </w:rPr>
        <w:t>-</w:t>
      </w:r>
      <w:r>
        <w:rPr>
          <w:color w:val="003F62"/>
          <w:spacing w:val="-2"/>
        </w:rPr>
        <w:t xml:space="preserve"> </w:t>
      </w:r>
      <w:r>
        <w:rPr>
          <w:color w:val="003F62"/>
        </w:rPr>
        <w:t>Operating</w:t>
      </w:r>
      <w:r>
        <w:rPr>
          <w:color w:val="003F62"/>
          <w:spacing w:val="-3"/>
        </w:rPr>
        <w:t xml:space="preserve"> </w:t>
      </w:r>
      <w:r>
        <w:rPr>
          <w:color w:val="003F62"/>
        </w:rPr>
        <w:t>expenditure</w:t>
      </w:r>
      <w:r>
        <w:rPr>
          <w:color w:val="003F62"/>
          <w:spacing w:val="-3"/>
        </w:rPr>
        <w:t xml:space="preserve"> </w:t>
      </w:r>
      <w:r>
        <w:rPr>
          <w:color w:val="003F62"/>
        </w:rPr>
        <w:t>per</w:t>
      </w:r>
      <w:r>
        <w:rPr>
          <w:color w:val="003F62"/>
          <w:spacing w:val="-2"/>
        </w:rPr>
        <w:t xml:space="preserve"> </w:t>
      </w:r>
      <w:r>
        <w:rPr>
          <w:color w:val="003F62"/>
        </w:rPr>
        <w:t>connection</w:t>
      </w:r>
      <w:r>
        <w:rPr>
          <w:color w:val="003F62"/>
          <w:spacing w:val="-3"/>
        </w:rPr>
        <w:t xml:space="preserve"> </w:t>
      </w:r>
      <w:r>
        <w:rPr>
          <w:color w:val="003F62"/>
        </w:rPr>
        <w:t>($)</w:t>
      </w:r>
      <w:r>
        <w:rPr>
          <w:color w:val="003F62"/>
          <w:spacing w:val="-3"/>
        </w:rPr>
        <w:t xml:space="preserve"> </w:t>
      </w:r>
      <w:r>
        <w:rPr>
          <w:color w:val="003F62"/>
        </w:rPr>
        <w:t>2018-</w:t>
      </w:r>
      <w:r>
        <w:rPr>
          <w:color w:val="003F62"/>
          <w:spacing w:val="-4"/>
        </w:rPr>
        <w:t>2033</w:t>
      </w:r>
    </w:p>
    <w:p w14:paraId="60098300" w14:textId="77777777" w:rsidR="0023410F" w:rsidRDefault="001D4F61">
      <w:pPr>
        <w:pStyle w:val="BodyText"/>
        <w:spacing w:before="4"/>
        <w:rPr>
          <w:b/>
          <w:i/>
          <w:sz w:val="16"/>
        </w:rPr>
      </w:pPr>
      <w:r>
        <w:pict w14:anchorId="60098F78">
          <v:group id="docshapegroup104" o:spid="_x0000_s1923" style="position:absolute;margin-left:23.7pt;margin-top:10.6pt;width:541.15pt;height:232.45pt;z-index:-15708672;mso-wrap-distance-left:0;mso-wrap-distance-right:0;mso-position-horizontal-relative:page" coordorigin="474,212" coordsize="10823,4649">
            <v:shape id="docshape105" o:spid="_x0000_s1933" style="position:absolute;left:1497;top:1676;width:9467;height:1704" coordorigin="1498,1677" coordsize="9467,1704" o:spt="100" adj="0,,0" path="m1498,3380r9467,m1498,2812r9467,m1498,2243r9467,m1498,1677r9467,e" filled="f" strokecolor="#d9d9d9" strokeweight=".24025mm">
              <v:stroke joinstyle="round"/>
              <v:formulas/>
              <v:path arrowok="t" o:connecttype="segments"/>
            </v:shape>
            <v:shape id="docshape106" o:spid="_x0000_s1932" style="position:absolute;left:4337;top:1760;width:6311;height:691" coordorigin="4337,1761" coordsize="6311,691" path="m4337,2242r632,209l5599,1789r631,44l6862,1761r632,109l8123,1990r632,15l9387,2179r631,115l10648,2401e" filled="f" strokecolor="#b7d233" strokeweight=".72036mm">
              <v:path arrowok="t"/>
            </v:shape>
            <v:line id="_x0000_s1931" style="position:absolute" from="1498,1108" to="10965,1108" strokecolor="#d9d9d9" strokeweight=".24025mm"/>
            <v:shape id="docshape107" o:spid="_x0000_s1930" style="position:absolute;left:1812;top:1065;width:2525;height:1935" coordorigin="1813,1066" coordsize="2525,1935" path="m1813,2983r631,-44l3074,3000,3706,1066r631,1176e" filled="f" strokecolor="#16304f" strokeweight=".72036mm">
              <v:path arrowok="t"/>
            </v:shape>
            <v:line id="_x0000_s1929" style="position:absolute" from="1498,540" to="10965,540" strokecolor="#d9d9d9" strokeweight=".24025mm"/>
            <v:line id="_x0000_s1928" style="position:absolute" from="1498,3949" to="10965,3949" strokecolor="#d9d9d9" strokeweight=".24025mm"/>
            <v:shape id="docshape108" o:spid="_x0000_s1927" style="position:absolute;left:1343;top:4080;width:9326;height:541" coordorigin="1344,4081" coordsize="9326,541" o:spt="100" adj="0,,0" path="m1468,4545r-13,-12l1417,4571r-4,-4l1412,4561r1,-12l1414,4541r4,-16l1418,4519r,-6l1417,4501r-1,-2l1414,4495r-7,-8l1402,4483r-6,-4l1384,4477r-5,l1367,4481r-6,4l1356,4491r-4,4l1348,4501r-3,10l1344,4515r,10l1344,4527r1,6l1346,4533r18,-4l1364,4529r-1,-6l1363,4519r1,-6l1366,4509r3,-4l1373,4501r4,l1385,4499r4,2l1393,4505r3,2l1398,4511r,12l1397,4527r-2,14l1394,4547r-2,14l1393,4567r3,14l1400,4587r5,6l1407,4595r1,l1412,4599r1,l1442,4571r26,-26xm1525,4473r-2,-8l1514,4447r-6,-8l1504,4435r,48l1502,4487r-3,4l1495,4493r-4,2l1481,4495r-4,-2l1466,4485r-5,-4l1455,4475r-5,-4l1446,4465r-7,-10l1437,4449r-1,-8l1438,4437r3,-4l1445,4429r4,-2l1458,4429r5,2l1474,4437r5,4l1484,4447r6,6l1494,4457r7,10l1503,4473r1,10l1504,4435r-8,-8l1492,4423r-8,-6l1467,4409r-8,-2l1443,4407r-8,4l1428,4419r-8,8l1416,4435r-1,16l1417,4459r9,16l1432,4483r8,8l1448,4499r8,6l1473,4515r8,2l1497,4515r8,-4l1512,4503r8,-6l1521,4495r3,-6l1525,4473xm1603,4409r-12,-12l1573,4415r-36,-36l1504,4345r-13,14l1490,4399r18,l1508,4389r,-6l1507,4379r,l1509,4381r2,2l1558,4429r-18,18l1553,4461r45,-46l1603,4409xm1657,4341r-3,-10l1652,4327r-1,-2l1642,4317r-4,-2l1636,4314r,29l1635,4353r-2,4l1629,4361r-4,4l1621,4367r-11,l1606,4365r-4,-4l1599,4359r-2,-4l1595,4347r,-4l1596,4341r18,-8l1618,4333r7,-2l1628,4333r3,2l1634,4339r2,4l1636,4314r-7,-1l1619,4313r,-2l1618,4305r-1,-4l1615,4295r-2,-4l1611,4287r-3,-2l1602,4279r,38l1602,4319r-6,4l1589,4325r-11,2l1573,4327r-4,-4l1567,4319r-2,-2l1566,4309r2,-4l1571,4301r4,-2l1579,4295r8,l1591,4297r3,2l1598,4303r2,4l1602,4315r,2l1602,4279r-2,-2l1592,4275r-17,2l1566,4281r-14,14l1549,4301r-4,12l1545,4319r3,10l1551,4333r3,4l1558,4341r4,2l1570,4345r9,l1579,4347r-1,2l1578,4357r1,4l1581,4369r3,6l1588,4379r7,6l1604,4389r19,-2l1633,4383r9,-10l1648,4367r4,-6l1656,4349r1,-8xm1697,4327r-62,-122l1623,4219r61,120l1697,4327xm1781,4233r-13,-14l1750,4237r-37,-36l1681,4169r-13,12l1667,4221r18,2l1685,4215r,-10l1684,4203r,-2l1684,4201r3,4l1690,4207r45,46l1718,4271r12,12l1777,4237r4,-4xm1825,4167r-2,-10l1820,4149r-5,-10l1809,4129r-7,-6l1794,4115r-9,-6l1785,4109r,30l1783,4147r-2,4l1777,4155r-5,6l1766,4163r-10,-2l1751,4159r-5,-4l1743,4151r-3,-4l1740,4137r1,-4l1745,4129r3,-2l1752,4125r8,-2l1765,4123r9,4l1778,4129r3,4l1784,4135r1,4l1785,4109r-17,-6l1760,4103r-16,2l1737,4109r-6,6l1726,4121r-4,6l1719,4139r,8l1723,4159r4,6l1732,4169r5,6l1742,4179r13,4l1761,4183r13,-4l1780,4177r6,-6l1789,4167r2,-2l1792,4163r3,-6l1795,4153r,-4l1795,4149r4,6l1801,4159r3,10l1804,4175r-2,10l1800,4189r-5,4l1792,4197r-3,2l1783,4201r-1,2l1781,4203r9,16l1792,4219r8,-4l1805,4211r5,-4l1818,4197r5,-8l1825,4167xm2089,4555r-13,-12l2038,4581r-4,-4l2033,4571r2,-12l2036,4551r3,-16l2040,4529r-1,-6l2038,4511r-1,-2l2035,4505r-6,-8l2023,4493r-5,-4l2006,4487r-6,l1988,4491r-5,4l1978,4501r-5,4l1970,4511r-4,10l1965,4525r,10l1965,4537r1,6l1967,4543r18,-4l1985,4539r-1,-6l1984,4529r2,-6l1987,4519r4,-4l1994,4511r4,l2007,4509r4,2l2014,4515r4,2l2019,4521r,12l2019,4537r-3,14l2015,4557r-1,14l2014,4577r3,14l2021,4597r6,6l2028,4605r1,l2033,4609r2,l2063,4581r26,-26xm2146,4483r-2,-8l2135,4457r-6,-8l2125,4445r,48l2124,4497r-4,4l2116,4503r-4,2l2103,4505r-5,-2l2087,4495r-5,-4l2077,4485r-6,-4l2067,4475r-7,-10l2058,4459r-1,-8l2059,4447r4,-4l2066,4439r5,-2l2080,4439r5,2l2095,4447r5,4l2106,4457r5,6l2116,4467r6,10l2124,4483r1,10l2125,4445r-8,-8l2113,4433r-8,-6l2088,4419r-8,-2l2064,4417r-8,4l2049,4429r-8,8l2038,4445r-2,16l2038,4469r9,16l2053,4493r8,8l2069,4509r8,6l2094,4525r8,2l2118,4525r8,-4l2134,4513r7,-6l2142,4505r3,-6l2146,4483xm2225,4419r-13,-12l2194,4425r-35,-36l2125,4355r-13,14l2111,4409r18,l2129,4399r,-6l2128,4389r1,l2130,4391r3,2l2180,4439r-18,18l2175,4471r44,-46l2225,4419xm2269,4355r-1,-10l2264,4337r-5,-12l2253,4317r-5,-6l2246,4309r-8,-8l2229,4295r,l2229,4327r-2,8l2225,4339r-4,4l2216,4347r-5,2l2200,4349r-5,-2l2191,4343r-4,-4l2185,4333r-1,-8l2185,4321r4,-4l2192,4313r4,-2l2209,4311r9,4l2222,4317r4,4l2228,4323r1,4l2229,4295r-17,-4l2204,4289r-16,4l2181,4297r-6,6l2170,4307r-3,6l2163,4327r1,6l2167,4347r4,4l2176,4357r5,4l2187,4365r12,4l2205,4369r13,-2l2224,4363r6,-4l2233,4355r2,-4l2236,4349r3,-6l2240,4341r-1,-4l2240,4337r3,4l2245,4345r3,12l2248,4361r-2,10l2244,4377r-4,4l2236,4383r-3,2l2227,4389r-2,l2234,4407r,l2236,4405r8,-4l2249,4399r5,-6l2262,4385r5,-10l2269,4355xm2317,4337r-62,-120l2242,4229r62,122l2317,4337xm2405,4239r-13,-12l2354,4265r-4,-4l2349,4255r1,-12l2352,4235r3,-16l2355,4215r,-8l2354,4195r-1,-2l2351,4189r-7,-8l2339,4177r-5,-4l2322,4171r-6,l2304,4177r-6,2l2293,4185r-4,4l2285,4195r-3,10l2281,4209r,10l2281,4221r1,6l2283,4227r18,-2l2301,4225r-1,-8l2300,4215r1,-8l2303,4203r3,-4l2310,4197r4,-2l2322,4193r5,2l2330,4199r3,4l2335,4207r,10l2334,4223r-2,12l2331,4241r-2,14l2330,4261r3,14l2337,4281r5,6l2344,4289r1,l2349,4293r1,2l2380,4265r25,-26xm2462,4167r-2,-8l2451,4141r-6,-8l2441,4129r,48l2439,4181r-3,4l2432,4189r-14,l2414,4187r-11,-8l2398,4175r-6,-6l2387,4165r-4,-6l2376,4149r-2,-4l2373,4135r2,-4l2378,4127r4,-4l2386,4121r10,2l2400,4125r11,6l2416,4135r5,6l2427,4147r4,4l2438,4163r2,4l2441,4177r,-48l2433,4121r-4,-4l2421,4111r-17,-8l2396,4101r-16,l2372,4105r-7,8l2357,4121r-4,8l2352,4145r2,8l2363,4169r6,8l2377,4185r8,8l2393,4199r17,10l2418,4211r16,-2l2442,4205r7,-6l2457,4191r1,-2l2461,4183r1,-16xm2723,4552r-13,-12l2672,4578r-4,-4l2667,4568r1,-12l2670,4548r3,-16l2674,4526r-1,-6l2672,4508r-1,-2l2669,4502r-6,-8l2657,4490r-5,-4l2640,4484r-6,l2622,4488r-5,4l2612,4498r-5,4l2603,4508r-3,10l2599,4522r,10l2599,4534r1,6l2601,4540r18,-4l2619,4536r-1,-6l2618,4526r1,-6l2621,4516r3,-4l2628,4508r4,l2641,4506r4,2l2648,4512r3,2l2653,4518r,12l2652,4534r-2,14l2649,4554r-2,14l2648,4574r3,14l2655,4594r6,6l2662,4602r1,l2667,4606r2,l2697,4578r26,-26xm2780,4480r-2,-8l2769,4454r-6,-8l2759,4442r,48l2758,4494r-4,4l2750,4500r-4,2l2737,4502r-5,-2l2721,4492r-5,-4l2711,4482r-6,-4l2701,4472r-7,-10l2692,4456r-1,-8l2693,4444r3,-4l2700,4436r4,-2l2714,4436r5,2l2729,4444r5,4l2739,4454r6,6l2749,4464r7,10l2758,4480r1,10l2759,4442r-4,-4l2751,4434r-4,-4l2739,4424r-17,-8l2714,4414r-16,l2690,4418r-7,8l2675,4434r-4,8l2670,4458r2,8l2681,4482r6,8l2695,4498r8,8l2711,4512r17,10l2736,4524r16,-2l2760,4518r8,-8l2775,4504r1,-2l2779,4496r1,-16xm2863,4412r-13,-12l2812,4438r-4,-4l2807,4428r2,-12l2810,4408r3,-16l2814,4386r-1,-6l2813,4368r-2,-2l2809,4362r-6,-8l2797,4350r-5,-4l2780,4344r-6,l2762,4348r-5,4l2752,4356r-5,6l2744,4366r-4,12l2739,4382r,10l2739,4394r2,6l2741,4400r19,-4l2759,4396r-1,-6l2758,4386r2,-6l2762,4376r3,-4l2768,4368r4,-2l2781,4366r4,2l2789,4372r3,2l2793,4378r,12l2793,4394r-3,14l2789,4414r-1,12l2788,4430r,4l2791,4448r4,6l2801,4460r1,2l2803,4462r4,4l2809,4466r28,-28l2863,4412xm2919,4340r-2,-8l2908,4316r-7,-8l2898,4304r,46l2896,4354r-3,4l2889,4362r-4,2l2875,4362r-5,l2860,4354r-5,-4l2844,4338r-5,-4l2833,4324r-2,-6l2830,4310r1,-6l2835,4302r4,-4l2843,4296r9,l2857,4298r11,8l2873,4310r5,6l2884,4320r4,6l2895,4336r2,6l2898,4350r,-46l2893,4300r-3,-4l2886,4292r-9,-6l2861,4276r-8,-2l2837,4276r-8,4l2821,4288r-7,6l2810,4302r-1,16l2811,4326r9,18l2826,4352r8,8l2842,4368r8,6l2866,4382r9,2l2891,4384r8,-4l2906,4372r7,-8l2917,4356r2,-16xm2961,4324r-61,-120l2887,4216r62,120l2961,4324xm3050,4226r-13,-12l2998,4252r-3,-4l2993,4242r2,-14l2996,4222r4,-16l3000,4200r,-4l2999,4182r-1,-2l2995,4174r-6,-6l2984,4164r-6,-4l2966,4158r-6,l2948,4162r-5,4l2938,4170r-5,6l2930,4180r-4,10l2925,4196r1,10l2926,4208r1,4l2927,4214r19,-4l2946,4210r,-2l2945,4204r,-4l2946,4192r2,-2l2951,4186r4,-4l2959,4180r8,l2971,4182r4,2l2978,4188r2,4l2980,4202r-1,6l2976,4222r-1,6l2974,4242r,6l2978,4262r3,6l2987,4274r1,2l2990,4276r4,4l2995,4280r28,-28l3050,4226xm3113,4162r-13,-12l3082,4168r-35,-36l3013,4098r-13,14l2999,4152r18,l3018,4140r-1,-4l3017,4134r,-2l3017,4132r5,4l3068,4182r-18,18l3063,4212r44,-44l3113,4162xm3360,4546r-13,-12l3309,4572r-4,-4l3304,4562r1,-12l3306,4542r4,-16l3310,4520r,-6l3309,4502r-1,-2l3306,4496r-7,-8l3294,4484r-5,-4l3276,4478r-5,l3259,4482r-6,4l3248,4492r-4,4l3240,4502r-3,10l3236,4516r,10l3236,4528r1,6l3238,4534r18,-4l3256,4530r-1,-6l3255,4520r1,-6l3258,4510r3,-4l3265,4502r4,l3277,4500r4,2l3285,4506r3,2l3290,4512r,12l3289,4528r-2,14l3286,4548r-2,14l3285,4568r3,14l3292,4588r5,6l3299,4596r1,l3304,4600r1,l3334,4572r26,-26xm3417,4474r-2,-8l3406,4448r-6,-8l3396,4437r,47l3394,4488r-3,4l3387,4494r-4,2l3373,4496r-4,-2l3358,4486r-5,-4l3347,4476r-5,-4l3338,4466r-7,-10l3329,4450r-1,-8l3330,4438r3,-4l3337,4430r4,-2l3351,4430r4,2l3366,4438r5,4l3376,4448r6,6l3386,4458r7,10l3395,4474r1,10l3396,4437r-4,-5l3388,4428r-4,-4l3376,4418r-17,-8l3351,4408r-16,l3327,4412r-7,8l3312,4428r-4,8l3307,4452r2,8l3318,4476r6,8l3332,4492r8,8l3348,4506r17,10l3373,4518r16,-2l3397,4512r7,-8l3412,4498r1,-2l3416,4490r1,-16xm3500,4406r-13,-12l3449,4432r-4,-4l3444,4422r1,-12l3447,4402r3,-16l3450,4380r,-6l3449,4362r-1,-2l3446,4356r-6,-8l3434,4344r-5,-4l3417,4338r-6,l3399,4342r-5,4l3389,4350r-5,6l3380,4360r-3,12l3376,4376r,10l3376,4388r1,6l3378,4394r18,-4l3396,4390r-1,-6l3395,4380r1,-6l3398,4370r3,-4l3405,4362r4,-2l3418,4360r4,2l3425,4366r3,2l3430,4372r,12l3429,4388r-2,14l3426,4408r-1,12l3425,4424r,4l3428,4442r4,6l3438,4454r1,2l3440,4456r4,4l3446,4460r28,-28l3500,4406xm3562,4344r-13,-12l3531,4350r-35,-36l3462,4280r-13,14l3448,4334r18,l3466,4330r,-14l3466,4314r5,4l3517,4364r-18,18l3512,4394r44,-44l3562,4344xm3586,4330r-62,-120l3512,4222r61,120l3586,4330xm3672,4234r-12,-12l3621,4260r-3,-4l3616,4250r2,-14l3619,4230r4,-16l3623,4208r,-6l3622,4190r-1,-2l3618,4182r-6,-6l3607,4170r-6,-2l3589,4166r-6,l3571,4170r-5,4l3561,4178r-5,6l3553,4188r-4,10l3549,4202r,12l3549,4216r1,4l3550,4222r,l3569,4218r,l3568,4216r,-4l3568,4208r1,-8l3571,4198r3,-4l3578,4190r3,-2l3590,4188r4,2l3598,4192r3,4l3603,4200r,10l3602,4216r-3,12l3598,4236r-1,14l3597,4256r4,14l3604,4276r6,6l3611,4282r2,2l3617,4288r1,l3646,4260r26,-26xm3740,4166r-13,-12l3689,4192r-3,-4l3684,4182r2,-12l3687,4162r3,-16l3691,4140r,-4l3690,4122r-1,-2l3686,4114r-6,-6l3675,4104r-6,-4l3657,4098r-6,l3639,4102r-5,4l3629,4110r-5,6l3621,4120r-4,10l3616,4136r,10l3616,4148r2,4l3618,4154r,l3637,4150r,l3636,4148r-1,-4l3635,4140r2,-8l3639,4130r3,-4l3645,4122r4,-2l3658,4120r4,2l3666,4124r3,4l3670,4132r,10l3670,4148r-3,14l3666,4168r-1,14l3665,4188r3,14l3672,4208r6,6l3679,4216r1,l3684,4220r2,l3714,4192r26,-26xm3984,4553r-13,-12l3933,4579r-4,-4l3928,4569r1,-12l3931,4549r3,-16l3934,4527r,-6l3933,4509r-1,-2l3930,4503r-7,-8l3918,4491r-5,-4l3901,4485r-6,l3883,4489r-6,4l3873,4499r-5,4l3864,4509r-3,10l3860,4523r,10l3860,4535r1,6l3862,4541r18,-4l3880,4537r-1,-6l3879,4527r1,-6l3882,4517r3,-4l3889,4509r4,l3902,4507r4,2l3909,4513r3,2l3914,4519r,12l3913,4535r-2,14l3910,4555r-2,14l3909,4575r3,14l3916,4595r5,6l3923,4603r1,l3928,4607r1,l3958,4579r26,-26xm4041,4481r-2,-8l4030,4455r-6,-8l4020,4444r,47l4018,4495r-3,4l4011,4501r-4,2l3998,4503r-5,-2l3982,4493r-5,-4l3971,4483r-5,-4l3962,4473r-7,-10l3953,4457r-1,-8l3954,4445r3,-4l3961,4437r4,-2l3975,4437r4,2l3990,4445r5,4l4000,4455r6,6l4010,4465r7,10l4019,4481r1,10l4020,4444r-4,-5l4012,4435r-4,-4l4000,4425r-17,-8l3975,4415r-16,l3951,4419r-7,8l3936,4435r-4,8l3931,4459r2,8l3942,4483r6,8l3956,4499r8,8l3972,4513r17,10l3997,4525r16,-2l4021,4519r7,-8l4036,4505r1,-2l4040,4497r1,-16xm4124,4413r-13,-12l4073,4439r-4,-4l4068,4429r1,-12l4071,4409r3,-16l4075,4387r-1,-6l4073,4369r-1,-2l4070,4363r-6,-8l4058,4351r-5,-4l4041,4345r-6,l4023,4349r-5,4l4013,4357r-5,6l4005,4367r-4,12l4000,4383r,10l4000,4395r1,6l4002,4401r18,-4l4020,4397r-1,-6l4019,4387r2,-6l4022,4377r3,-4l4029,4369r4,-2l4042,4367r4,2l4049,4373r4,2l4054,4379r,12l4053,4395r-2,14l4050,4415r-1,12l4049,4431r,4l4052,4449r4,6l4062,4461r1,2l4064,4463r4,4l4070,4467r28,-28l4124,4413xm4190,4347r-13,-12l4139,4373r-3,-4l4134,4363r2,-12l4137,4343r3,-16l4141,4321r,-4l4140,4303r-2,-2l4136,4297r-6,-8l4125,4285r-6,-4l4107,4279r-6,l4089,4283r-5,4l4079,4291r-5,6l4071,4301r-4,10l4066,4317r,10l4066,4329r2,4l4068,4335r,l4087,4331r-1,l4085,4325r1,-4l4087,4313r2,-2l4092,4307r3,-4l4099,4301r9,l4112,4303r4,4l4119,4309r1,4l4120,4323r,6l4117,4343r-1,6l4115,4363r,6l4118,4383r4,6l4128,4395r1,2l4130,4397r4,4l4136,4401r28,-28l4190,4347xm4218,4329r-62,-120l4143,4221r62,122l4218,4329xm4304,4233r-13,-12l4253,4259r-3,-4l4248,4249r2,-12l4251,4229r3,-16l4255,4207r,-4l4254,4189r-2,-2l4250,4183r-6,-8l4239,4171r-6,-4l4221,4165r-6,l4203,4169r-5,4l4193,4177r-5,6l4185,4187r-4,10l4180,4203r,10l4180,4215r2,4l4182,4221r19,-4l4200,4217r-1,-6l4199,4207r2,-8l4203,4197r3,-4l4209,4189r4,-2l4222,4187r4,2l4230,4193r3,2l4234,4199r,10l4234,4215r-3,14l4230,4235r-1,14l4229,4255r3,14l4236,4275r6,6l4243,4283r1,l4248,4287r2,l4278,4259r26,-26xm4357,4163r-3,-12l4350,4145r-7,-6l4341,4137r-5,-4l4325,4131r-6,l4309,4133r-5,2l4299,4139r-1,-22l4296,4095r-9,-8l4237,4137r13,12l4276,4123r2,-2l4281,4117r,l4281,4127r1,2l4284,4163r11,4l4301,4161r5,-4l4311,4153r11,-2l4327,4153r4,4l4335,4159r1,6l4335,4175r-2,4l4329,4183r-4,4l4321,4189r-8,4l4302,4193r4,20l4315,4213r5,-2l4332,4207r6,-4l4344,4197r6,-6l4354,4183r3,-12l4357,4163xm4610,4558r-13,-12l4559,4584r-3,-4l4554,4574r2,-12l4557,4554r3,-16l4561,4532r,-6l4560,4514r-2,-2l4556,4508r-6,-8l4545,4496r-6,-4l4527,4490r-6,l4509,4494r-5,4l4499,4504r-5,4l4491,4514r-4,10l4486,4528r,10l4486,4540r2,6l4488,4546r19,-4l4506,4542r-1,-6l4506,4532r1,-6l4509,4522r3,-4l4515,4514r4,l4528,4512r4,2l4536,4518r3,2l4540,4524r,12l4540,4540r-3,14l4536,4560r-1,14l4535,4580r3,14l4542,4600r6,6l4549,4608r1,l4554,4612r2,l4584,4584r26,-26xm4667,4486r-2,-8l4656,4460r-6,-8l4646,4449r,47l4645,4500r-4,4l4637,4506r-4,2l4624,4508r-5,-2l4609,4498r-6,-4l4598,4488r-6,-4l4588,4478r-7,-10l4579,4462r,-8l4580,4450r4,-4l4588,4442r4,-2l4601,4442r5,2l4616,4450r5,4l4627,4460r5,6l4637,4470r7,10l4646,4486r,10l4646,4449r-4,-5l4638,4440r-4,-4l4626,4430r-16,-8l4602,4420r-17,l4578,4424r-8,8l4563,4440r-4,8l4557,4464r2,8l4568,4488r7,8l4583,4504r8,8l4599,4518r16,10l4623,4530r17,-2l4647,4524r8,-8l4662,4510r1,-2l4666,4502r1,-16xm4750,4418r-12,-12l4699,4444r-3,-4l4694,4434r2,-12l4697,4414r4,-16l4701,4392r,-6l4700,4374r-1,-2l4696,4368r-6,-8l4685,4356r-6,-4l4667,4350r-6,l4649,4354r-5,4l4639,4362r-5,6l4631,4372r-4,12l4626,4388r,10l4627,4400r1,6l4628,4406r19,-4l4646,4402r,-6l4646,4392r1,-6l4649,4382r3,-4l4655,4374r4,-2l4668,4372r4,2l4676,4378r3,2l4680,4384r1,12l4680,4400r-3,14l4676,4420r-1,12l4675,4436r,4l4679,4454r3,6l4688,4466r1,2l4690,4468r5,4l4696,4472r28,-28l4750,4418xm4802,4350r-4,-12l4795,4332r-5,-4l4789,4326r-3,-4l4780,4320r-11,-2l4764,4318r-11,2l4748,4322r-4,4l4742,4304r-1,-22l4732,4274r-51,50l4694,4336r27,-26l4723,4308r3,-4l4726,4304r,6l4726,4316r3,34l4740,4354r11,-12l4756,4340r11,-2l4771,4338r5,6l4779,4346r2,6l4780,4360r-2,6l4773,4370r-3,4l4766,4376r-9,4l4746,4380r4,20l4752,4400r8,-2l4765,4398r12,-6l4788,4384r6,-6l4798,4370r4,-14l4802,4350xm4842,4336r-61,-120l4768,4228r62,120l4842,4336xm4931,4238r-13,-12l4880,4264r-4,-4l4875,4254r1,-12l4877,4234r4,-16l4881,4212r,-4l4880,4194r-1,-2l4877,4188r-7,-8l4865,4176r-6,-4l4847,4170r-6,l4830,4174r-6,4l4819,4182r-4,6l4811,4192r-3,10l4807,4208r,10l4807,4220r1,4l4808,4226r19,-4l4827,4222r-1,-6l4826,4212r1,-8l4829,4202r3,-4l4836,4194r4,-2l4848,4192r4,2l4856,4198r3,2l4861,4204r,10l4860,4220r-2,14l4857,4240r-2,14l4856,4260r3,14l4863,4280r5,6l4869,4288r2,l4875,4292r1,l4904,4264r27,-26xm4992,4176r-6,-6l4971,4156r11,-12l4969,4132r-10,12l4944,4129r,29l4921,4180r,l4914,4134r-1,-2l4911,4124r,l4915,4128r2,2l4919,4132r25,26l4944,4129r-5,-5l4910,4094r-17,18l4909,4200r9,8l4946,4180r10,-10l4978,4192r14,-16xm5242,4558r-13,-12l5191,4584r-4,-4l5186,4574r1,-12l5189,4554r3,-16l5193,4532r-1,-6l5191,4514r-1,-2l5188,4508r-6,-8l5176,4496r-5,-4l5159,4490r-6,l5141,4494r-5,4l5131,4504r-5,4l5123,4514r-4,10l5118,4528r,10l5118,4540r1,6l5120,4546r18,-4l5138,4542r-1,-6l5137,4532r2,-6l5140,4522r3,-4l5147,4514r4,l5160,4512r4,2l5167,4518r4,2l5172,4524r,12l5171,4540r-2,14l5168,4560r-1,14l5167,4580r3,14l5174,4600r6,6l5181,4608r1,l5186,4612r2,l5216,4584r26,-26xm5299,4486r-2,-8l5288,4460r-6,-8l5278,4448r,48l5277,4500r-4,4l5269,4506r-4,2l5256,4508r-5,-2l5240,4498r-5,-4l5230,4488r-6,-4l5220,4478r-7,-10l5211,4462r-1,-8l5212,4450r4,-4l5219,4442r4,-2l5233,4442r5,2l5248,4450r5,4l5259,4460r5,6l5268,4470r7,10l5277,4486r1,10l5278,4448r-8,-8l5266,4436r-8,-6l5241,4422r-8,-2l5217,4420r-8,4l5202,4432r-8,8l5190,4448r-1,16l5191,4472r9,16l5206,4496r8,8l5222,4512r8,6l5247,4528r8,2l5271,4528r8,-4l5287,4516r7,-6l5295,4508r3,-6l5299,4486xm5382,4418r-13,-12l5331,4444r-3,-4l5326,4434r2,-12l5329,4414r3,-16l5333,4392r,-6l5332,4374r-2,-2l5328,4368r-6,-8l5317,4356r-6,-4l5299,4350r-6,l5281,4354r-5,4l5271,4362r-5,6l5263,4372r-4,12l5258,4388r,10l5258,4400r2,6l5260,4406r19,-4l5278,4402r-1,-6l5277,4392r2,-6l5281,4382r3,-4l5287,4374r4,-2l5300,4372r4,2l5308,4378r3,2l5312,4384r,12l5312,4400r-3,14l5308,4420r-1,12l5307,4436r,4l5310,4454r4,6l5320,4466r1,2l5322,4468r4,4l5328,4472r28,-28l5382,4418xm5444,4356r-7,-6l5423,4336r10,-10l5432,4324r-11,-12l5410,4324r-14,-15l5396,4338r-23,22l5373,4360r-8,-44l5365,4312r-1,-2l5363,4306r-1,-2l5362,4304r3,2l5366,4308r2,2l5370,4312r26,26l5396,4309r-5,-5l5362,4274r-18,18l5361,4380r9,8l5398,4360r10,-10l5429,4372r15,-16xm5480,4330r-61,-120l5406,4222r62,120l5480,4330xm5569,4232r-13,-12l5517,4258r-3,-4l5513,4248r1,-14l5515,4228r4,-16l5519,4206r,-4l5518,4188r-1,-2l5514,4180r-6,-6l5503,4170r-6,-4l5485,4164r-6,l5467,4168r-5,4l5457,4176r-5,6l5449,4186r-4,10l5444,4202r1,10l5445,4214r1,4l5446,4220r19,-4l5465,4216r,-2l5464,4210r,-4l5465,4198r2,-2l5470,4192r4,-4l5478,4186r8,l5490,4188r4,2l5497,4194r2,4l5499,4208r-1,6l5496,4228r-1,6l5493,4248r1,6l5497,4268r3,6l5506,4280r1,2l5509,4282r4,4l5514,4286r28,-28l5569,4232xm5620,4158r-4,-10l5608,4140r-5,-6l5597,4130r-12,-2l5578,4128r-13,4l5558,4136r-6,6l5550,4144r-2,2l5546,4150r-1,2l5545,4152r-2,-2l5542,4148r-13,-16l5560,4102r-13,-12l5504,4132r38,46l5553,4172r,l5553,4170r3,-6l5558,4160r4,-4l5567,4152r5,-2l5583,4148r5,2l5593,4154r4,6l5599,4164r-1,10l5595,4180r-4,4l5588,4188r-4,2l5576,4192r-3,2l5566,4194r3,18l5579,4212r4,-2l5595,4206r6,-4l5606,4196r9,-8l5619,4178r1,-20xm5875,4556r-13,-12l5824,4582r-3,-4l5819,4572r2,-12l5822,4552r3,-16l5826,4530r,-6l5825,4512r-2,-2l5821,4506r-6,-8l5810,4494r-6,-4l5792,4488r-6,l5774,4492r-5,4l5764,4502r-5,4l5756,4512r-4,10l5751,4526r,10l5751,4538r2,6l5753,4544r19,-4l5771,4540r-1,-6l5770,4530r2,-6l5774,4520r3,-4l5780,4512r4,l5793,4510r4,2l5801,4516r3,2l5805,4522r,12l5805,4538r-3,14l5801,4558r-1,14l5800,4578r3,14l5807,4598r6,6l5814,4606r1,l5819,4610r2,l5849,4582r26,-26xm5932,4484r-2,-8l5921,4458r-6,-8l5911,4446r,48l5910,4498r-4,4l5902,4504r-4,2l5889,4506r-5,-2l5874,4496r-6,-4l5863,4486r-6,-4l5853,4476r-7,-10l5844,4460r-1,-8l5845,4448r4,-4l5852,4440r5,-2l5866,4440r5,2l5881,4448r5,4l5892,4458r5,6l5902,4468r7,10l5911,4484r,10l5911,4446r-8,-8l5899,4434r-8,-6l5875,4420r-9,-2l5850,4418r-8,4l5835,4430r-7,8l5824,4446r-2,16l5824,4470r9,16l5840,4494r8,8l5855,4510r9,6l5880,4526r8,2l5904,4526r8,-4l5920,4514r7,-6l5928,4506r3,-6l5932,4484xm6015,4416r-12,-12l5964,4442r-3,-4l5959,4432r2,-12l5962,4412r3,-16l5966,4390r,-6l5965,4372r-1,-2l5961,4366r-6,-8l5950,4354r-6,-4l5932,4348r-6,l5914,4352r-5,4l5904,4360r-5,6l5896,4370r-4,12l5891,4386r,10l5892,4398r1,6l5893,4404r19,-4l5911,4400r-1,-6l5911,4390r1,-6l5914,4380r3,-4l5920,4372r4,-2l5933,4370r4,2l5941,4376r3,2l5945,4382r,12l5945,4398r-3,14l5941,4418r-1,12l5940,4434r,4l5944,4452r3,6l5953,4464r1,2l5955,4466r4,4l5961,4470r28,-28l6015,4416xm6067,4342r-4,-10l6055,4324r-5,-6l6044,4316r-13,-4l6025,4312r-14,4l6005,4320r-6,6l5996,4328r-1,2l5992,4334r,2l5992,4336r-2,-2l5976,4318r30,-32l5994,4274r-43,44l5988,4362r12,-4l5999,4358r4,-10l6005,4346r4,-4l6014,4336r5,-2l6030,4332r5,2l6040,4338r4,6l6046,4348r-2,12l6042,4364r-4,4l6034,4372r-3,2l6023,4376r-4,2l6012,4378r4,18l6026,4396r4,-2l6042,4390r5,-4l6053,4382r9,-10l6066,4362r1,-20xm6107,4334r-61,-120l6033,4226r62,120l6107,4334xm6196,4236r-13,-12l6144,4262r-3,-4l6140,4252r1,-12l6142,4232r4,-16l6146,4210r,-6l6145,4192r-1,-2l6141,4186r-6,-8l6130,4174r-6,-4l6112,4168r-6,l6094,4172r-5,4l6084,4180r-5,6l6076,4190r-4,10l6072,4204r,12l6072,4218r1,4l6073,4224r19,-4l6092,4220r-1,-6l6091,4210r1,-8l6094,4200r3,-4l6101,4192r4,-2l6113,4190r4,2l6121,4196r3,2l6126,4202r,10l6125,4218r-2,14l6122,4238r-2,14l6121,4258r3,14l6127,4278r6,6l6134,4286r2,l6140,4290r1,l6169,4262r27,-26xm6252,4176r-1,-20l6247,4148r-7,-8l6235,4134r-3,-1l6232,4172r-2,4l6226,4180r-3,4l6220,4186r-13,l6198,4182r-4,-2l6190,4176r-2,-2l6187,4170r2,-8l6190,4160r1,-2l6195,4154r5,-4l6205,4148r11,l6221,4150r4,4l6229,4158r2,6l6232,4172r,-39l6229,4132r-13,-4l6210,4128r-13,2l6191,4134r-5,4l6183,4142r-2,4l6177,4154r-1,2l6176,4160r,l6173,4156r-2,-4l6168,4140r-1,-4l6169,4126r3,-6l6176,4116r3,-2l6182,4112r6,-4l6190,4108r-8,-18l6181,4090r-2,2l6171,4094r-4,4l6161,4104r-8,8l6148,4122r-2,20l6148,4152r8,20l6162,4180r7,8l6178,4196r8,4l6204,4206r8,2l6227,4204r7,-4l6240,4194r8,-8l6252,4176xm6509,4553r-13,-12l6458,4579r-3,-4l6453,4569r2,-12l6456,4549r3,-16l6460,4527r,-6l6459,4509r-2,-2l6455,4503r-6,-8l6444,4491r-6,-4l6426,4485r-6,l6408,4489r-5,4l6398,4499r-5,4l6390,4509r-4,10l6385,4523r,10l6385,4535r2,6l6387,4541r19,-4l6405,4537r-1,-6l6404,4527r2,-6l6408,4517r3,-4l6414,4509r4,l6427,4507r4,2l6435,4513r3,2l6439,4519r,12l6439,4535r-3,14l6435,4555r-1,14l6434,4575r3,14l6441,4595r6,6l6448,4603r1,l6453,4607r2,l6483,4579r26,-26xm6566,4481r-2,-8l6555,4455r-6,-8l6545,4443r,48l6544,4495r-4,4l6536,4501r-4,2l6523,4503r-5,-2l6508,4493r-6,-4l6497,4483r-6,-4l6487,4473r-7,-10l6478,4457r-1,-8l6479,4445r4,-4l6487,4437r4,-2l6500,4437r5,2l6515,4445r5,4l6526,4455r5,6l6536,4465r7,10l6545,4481r,10l6545,4443r-8,-8l6533,4431r-8,-6l6509,4417r-8,-2l6484,4415r-7,4l6469,4427r-7,8l6458,4443r-2,16l6458,4467r9,16l6474,4491r8,8l6489,4507r9,6l6514,4523r8,2l6538,4523r8,-4l6554,4511r7,-6l6562,4503r3,-6l6566,4481xm6649,4413r-12,-12l6598,4439r-3,-4l6593,4429r2,-12l6596,4409r4,-16l6600,4387r,-6l6599,4369r-1,-2l6595,4363r-6,-8l6584,4351r-6,-4l6566,4345r-6,l6548,4349r-5,4l6538,4357r-5,6l6530,4367r-4,12l6525,4383r,10l6526,4395r1,6l6527,4401r19,-4l6545,4397r,-6l6545,4387r1,-6l6548,4377r3,-4l6554,4369r4,-2l6567,4367r4,2l6575,4373r3,2l6579,4379r,12l6579,4395r-3,14l6575,4415r-1,12l6574,4431r,4l6578,4449r3,6l6587,4461r1,2l6589,4463r4,4l6595,4467r28,-28l6649,4413xm6706,4355r-1,-20l6701,4325r-8,-8l6688,4313r-2,-2l6686,4349r-2,6l6680,4359r-3,2l6674,4363r-13,l6652,4361r-4,-4l6644,4355r-2,-4l6641,4349r1,-10l6644,4337r1,-2l6649,4331r5,-4l6659,4325r11,l6674,4327r5,4l6683,4335r2,6l6686,4349r,-38l6683,4309r-13,-4l6664,4305r-13,2l6645,4311r-5,6l6637,4319r-3,4l6631,4331r-1,4l6630,4337r,l6627,4333r-3,-4l6621,4319r,-6l6623,4303r3,-4l6630,4293r3,-2l6636,4289r6,-4l6644,4285r-9,-18l6635,4267r-2,2l6625,4273r-4,2l6615,4281r-8,8l6602,4299r-2,20l6602,4329r8,20l6616,4357r7,8l6632,4373r8,6l6657,4385r9,l6681,4381r7,-4l6694,4371r8,-8l6706,4355xm6745,4329r-62,-122l6670,4221r62,120l6745,4329xm6833,4231r-13,-14l6782,4255r-4,-4l6777,4247r1,-14l6779,4225r4,-14l6783,4203r-1,-16l6780,4183r-1,-4l6772,4173r-5,-6l6761,4163r-12,-2l6732,4167r-6,2l6721,4175r-4,4l6713,4185r-3,10l6709,4199r,10l6709,4211r1,6l6711,4219r18,-4l6729,4215r-1,-8l6728,4205r1,-8l6731,4193r3,-2l6738,4187r4,-2l6750,4183r4,2l6758,4189r3,4l6763,4197r,10l6762,4213r-2,12l6759,4231r-2,14l6758,4253r3,12l6765,4271r5,6l6771,4279r2,2l6777,4283r1,2l6809,4255r24,-24xm6864,4199r-30,-90l6828,4091r-10,-10l6762,4137r12,12l6811,4113r2,-2l6815,4109r,l6815,4111r1,4l6816,4117r2,4l6849,4215r15,-16xm7140,4554r-13,-12l7088,4580r-3,-4l7084,4570r1,-12l7086,4550r4,-16l7090,4528r,-6l7089,4510r-1,-2l7085,4504r-6,-8l7074,4492r-6,-4l7056,4486r-6,l7039,4490r-6,4l7028,4500r-5,4l7020,4510r-4,10l7016,4524r,10l7016,4536r1,6l7017,4542r19,-4l7036,4538r-1,-6l7035,4528r1,-6l7038,4518r3,-4l7045,4510r4,l7057,4508r4,2l7065,4514r3,2l7070,4520r,12l7069,4536r-2,14l7066,4556r-2,14l7065,4576r3,14l7071,4596r6,6l7078,4604r2,l7084,4608r1,l7113,4580r27,-26xm7197,4482r-2,-8l7186,4456r-7,-8l7176,4444r,48l7174,4496r-3,4l7167,4502r-4,2l7153,4504r-5,-2l7138,4494r-5,-4l7127,4484r-5,-4l7117,4474r-6,-10l7109,4458r-1,-8l7109,4446r4,-4l7117,4438r4,-2l7130,4438r5,2l7145,4446r6,4l7156,4456r6,6l7166,4466r7,10l7175,4482r1,10l7176,4444r-9,-8l7164,4432r-9,-6l7139,4418r-8,-2l7115,4416r-8,4l7099,4428r-7,8l7088,4444r-1,16l7089,4468r9,16l7104,4492r8,8l7120,4508r8,6l7144,4524r9,2l7169,4524r8,-4l7184,4512r7,-6l7192,4504r3,-6l7197,4482xm7280,4414r-13,-12l7229,4440r-4,-4l7224,4430r1,-12l7226,4410r4,-16l7230,4388r,-6l7229,4370r-1,-2l7226,4364r-7,-8l7214,4352r-6,-4l7196,4346r-6,l7179,4350r-6,4l7168,4358r-4,6l7160,4368r-3,12l7156,4384r,10l7156,4396r1,6l7158,4402r18,-4l7176,4398r-1,-6l7175,4388r1,-6l7178,4378r3,-4l7185,4370r4,-2l7197,4368r4,2l7205,4374r3,2l7210,4380r,12l7209,4396r-2,14l7206,4416r-2,12l7204,4432r1,4l7208,4450r4,6l7217,4462r2,2l7220,4464r4,4l7225,4468r29,-28l7280,4414xm7310,4384r-31,-90l7274,4278r-11,-12l7207,4324r13,12l7255,4300r3,-2l7260,4294r,l7261,4296r,l7261,4300r1,4l7263,4308r31,92l7310,4384xm7369,4336r-62,-122l7295,4228r61,120l7369,4336xm7457,4238r-13,-14l7406,4262r-4,-4l7401,4254r1,-14l7404,4232r3,-14l7408,4210r-2,-16l7405,4192r-2,-6l7396,4180r-5,-6l7386,4172r-12,-4l7356,4174r-6,2l7346,4182r-5,4l7337,4192r-3,10l7333,4206r,10l7333,4218r1,6l7335,4226r18,-4l7353,4222r-1,-8l7352,4212r1,-8l7355,4200r3,-2l7362,4194r4,-2l7379,4192r3,4l7385,4200r2,4l7387,4214r-1,6l7384,4232r-1,6l7381,4252r1,8l7385,4272r4,8l7395,4286r1,l7397,4288r4,2l7402,4292r31,-30l7457,4238xm7513,4166r-2,-10l7510,4154r-1,-2l7503,4144r-4,-4l7495,4138r-2,-1l7493,4168r-1,8l7490,4180r-4,4l7482,4188r-5,2l7467,4192r-5,-2l7458,4186r-3,-4l7453,4178r-1,-8l7452,4168r,-2l7452,4164r19,-6l7475,4156r10,l7488,4160r3,4l7493,4168r,-31l7485,4136r-5,l7475,4138r,l7474,4128r-1,-4l7472,4120r-2,-4l7468,4112r-4,-4l7459,4103r,39l7459,4144r-7,2l7446,4148r-11,4l7430,4150r-4,-4l7423,4144r-1,-4l7422,4134r2,-4l7428,4126r4,-4l7436,4120r11,l7451,4124r3,4l7456,4132r3,8l7459,4142r,-39l7457,4102r-8,-4l7431,4100r-8,4l7409,4118r-4,6l7402,4136r,6l7405,4152r2,6l7411,4162r4,2l7419,4168r8,2l7431,4170r5,-2l7435,4170r,2l7435,4180r,4l7438,4194r3,4l7444,4202r8,8l7460,4212r20,l7490,4206r9,-8l7505,4192r4,-6l7513,4172r,-6xm7758,4566r-12,-12l7707,4592r-3,-4l7702,4582r2,-12l7705,4562r3,-16l7709,4540r,-6l7708,4522r-1,-2l7704,4516r-6,-8l7693,4504r-6,-4l7675,4498r-6,l7657,4502r-5,4l7647,4512r-5,4l7639,4522r-4,10l7634,4536r,10l7635,4548r1,6l7636,4554r19,-4l7654,4550r-1,-6l7654,4540r1,-6l7657,4530r3,-4l7663,4522r4,l7676,4520r4,2l7684,4526r3,2l7688,4532r,12l7688,4548r-3,14l7684,4568r-1,14l7683,4588r4,14l7690,4608r6,6l7697,4616r1,l7702,4620r2,l7732,4592r26,-26xm7815,4494r-2,-8l7804,4468r-6,-8l7795,4456r,48l7793,4508r-4,4l7786,4514r-5,2l7772,4516r-5,-2l7757,4506r-6,-4l7746,4496r-5,-4l7736,4486r-7,-10l7727,4470r,-8l7728,4458r4,-4l7736,4450r4,-2l7749,4450r5,2l7764,4458r6,4l7775,4468r5,6l7785,4478r7,10l7794,4494r1,10l7795,4456r-9,-8l7782,4444r-8,-6l7758,4430r-8,-2l7733,4428r-7,4l7718,4440r-7,8l7707,4456r-1,16l7708,4480r8,16l7723,4504r8,8l7739,4520r8,6l7763,4536r8,2l7788,4536r7,-4l7803,4524r7,-6l7811,4516r3,-6l7815,4494xm7899,4426r-13,-12l7847,4452r-3,-4l7842,4442r2,-12l7845,4422r4,-16l7849,4400r,-6l7848,4382r-1,-2l7844,4376r-6,-8l7833,4364r-6,-4l7815,4358r-6,l7797,4362r-5,4l7787,4370r-5,6l7779,4380r-4,12l7774,4396r1,10l7775,4408r1,6l7776,4414r19,-4l7795,4410r-1,-6l7794,4400r1,-6l7797,4390r3,-4l7804,4382r4,-2l7816,4380r4,2l7824,4386r3,2l7829,4392r,12l7828,4408r-3,14l7824,4428r-1,12l7823,4444r,4l7827,4462r3,6l7836,4474r1,2l7839,4476r4,4l7844,4480r28,-28l7899,4426xm7955,4356r-2,-10l7952,4344r-2,-4l7949,4338r-8,-8l7936,4328r-2,l7934,4356r-1,10l7931,4370r-4,4l7923,4378r-4,2l7909,4380r-5,-2l7900,4374r-3,-2l7895,4368r-1,-8l7893,4356r1,-2l7912,4346r15,l7929,4348r4,4l7934,4356r,-28l7927,4326r-5,l7917,4328r,-2l7917,4324r-1,-6l7915,4314r-2,-6l7912,4306r-3,-4l7906,4298r-5,-6l7901,4332r,l7894,4336r-6,2l7876,4340r-4,l7868,4336r-3,-2l7864,4330r,-8l7866,4318r4,-2l7873,4312r4,-2l7885,4308r4,2l7892,4314r4,2l7898,4320r2,8l7901,4332r,-40l7899,4290r-8,-2l7873,4290r-9,4l7857,4302r-6,6l7847,4314r-4,12l7843,4332r3,10l7849,4346r4,4l7856,4354r4,2l7869,4358r8,l7877,4360r,2l7876,4370r1,4l7880,4384r2,4l7886,4392r7,6l7902,4402r20,-2l7931,4396r9,-8l7947,4382r1,-2l7951,4374r4,-12l7955,4356xm7992,4280r-13,-12l7944,4302r13,12l7992,4280xm8088,4236r-13,-12l8037,4262r-4,-4l8032,4254r1,-14l8035,4232r3,-16l8038,4210r,-4l8037,4194r-1,-4l8034,4186r-6,-6l8022,4174r-5,-4l8005,4168r-6,l7987,4174r-5,2l7977,4182r-5,4l7969,4192r-4,10l7964,4206r,10l7964,4218r1,6l7966,4224r,2l7984,4222r,l7983,4214r,-2l7985,4204r1,-4l7989,4196r4,-2l7997,4192r9,-2l8010,4192r3,4l8016,4200r2,4l8018,4214r-1,6l8015,4232r-1,6l8012,4252r1,8l8016,4272r4,6l8026,4284r1,2l8028,4288r4,2l8034,4292r29,-30l8088,4236xm8137,4168r-1,-10l8131,4148r-4,-10l8121,4130r-7,-8l8106,4114r-9,-6l8097,4108r,30l8095,4146r-2,4l8089,4154r-5,6l8079,4162r-11,l8063,4158r-4,-4l8055,4150r-2,-4l8052,4136r1,-4l8057,4128r3,-2l8064,4124r8,-2l8077,4124r9,2l8090,4128r4,4l8096,4134r1,4l8097,4108r-17,-6l8072,4102r-16,4l8049,4108r-6,6l8038,4120r-3,6l8031,4140r1,6l8035,4158r4,6l8044,4170r5,4l8055,4178r12,4l8073,4182r13,-2l8092,4176r6,-6l8101,4168r2,-4l8104,4162r3,-6l8108,4152r-1,-2l8108,4148r3,6l8113,4158r3,10l8116,4174r-2,10l8112,4188r-4,4l8104,4196r-3,2l8095,4202r-2,l8102,4218r2,l8112,4214r5,-4l8122,4206r8,-10l8135,4188r2,-20xm8388,4567r-13,-12l8337,4593r-3,-4l8332,4583r2,-12l8335,4563r3,-16l8339,4541r,-6l8338,4523r-2,-2l8334,4517r-6,-8l8323,4505r-6,-4l8305,4499r-6,l8287,4503r-5,4l8277,4513r-5,4l8269,4523r-4,10l8264,4537r,10l8264,4549r2,6l8266,4555r19,-4l8284,4551r-1,-6l8283,4541r2,-6l8287,4531r3,-4l8293,4523r4,l8306,4521r4,2l8314,4527r3,2l8318,4533r,12l8318,4549r-3,14l8314,4569r-1,14l8313,4589r3,14l8320,4609r6,6l8327,4617r1,l8332,4621r2,l8362,4593r26,-26xm8445,4495r-2,-8l8434,4469r-6,-8l8424,4458r,47l8423,4509r-4,4l8415,4515r-4,2l8402,4517r-5,-2l8387,4507r-6,-4l8376,4497r-6,-4l8366,4487r-7,-10l8357,4471r-1,-8l8358,4459r4,-4l8365,4451r5,-2l8379,4451r5,2l8394,4459r5,4l8405,4469r5,6l8415,4479r7,10l8424,4495r,10l8424,4458r-8,-9l8412,4445r-8,-6l8388,4431r-9,-2l8363,4429r-8,4l8348,4441r-7,8l8337,4457r-2,16l8337,4481r9,16l8353,4505r8,8l8368,4521r9,6l8393,4537r8,2l8417,4537r8,-4l8433,4525r7,-6l8441,4517r3,-6l8445,4495xm8528,4427r-12,-12l8477,4453r-3,-4l8472,4443r2,-12l8475,4423r3,-16l8479,4401r,-6l8478,4383r-1,-2l8474,4377r-6,-8l8463,4365r-6,-4l8445,4359r-6,l8427,4363r-5,4l8417,4371r-5,6l8409,4381r-4,12l8404,4397r,10l8405,4409r1,6l8406,4415r19,-4l8424,4411r-1,-6l8424,4401r1,-6l8427,4391r3,-4l8433,4383r4,-2l8446,4381r4,2l8454,4387r3,2l8458,4393r,12l8458,4409r-3,14l8454,4429r-1,12l8453,4445r,4l8457,4463r3,6l8466,4475r1,2l8468,4477r4,4l8474,4481r28,-28l8528,4427xm8576,4359r-2,-10l8571,4341r-5,-12l8560,4321r-5,-6l8553,4313r-8,-8l8536,4301r,l8536,4331r-2,8l8532,4343r-4,4l8523,4351r-6,2l8507,4353r-5,-2l8497,4347r-4,-4l8491,4339r,-10l8492,4325r4,-4l8499,4317r4,-2l8516,4315r9,4l8529,4321r3,4l8535,4327r1,4l8536,4301r-17,-6l8511,4293r-16,4l8488,4301r-6,6l8477,4313r-4,6l8470,4331r,6l8474,4351r4,6l8483,4361r5,6l8493,4369r19,6l8525,4371r6,-4l8536,4363r3,-4l8543,4353r3,-4l8546,4345r,-4l8546,4341r4,4l8552,4351r3,10l8555,4365r-2,10l8551,4381r-5,4l8543,4387r-3,4l8534,4393r-2,l8541,4411r2,l8551,4407r5,-4l8561,4397r8,-8l8574,4379r2,-20xm8620,4283r-13,-14l8573,4305r12,12l8620,4283xm8703,4237r-4,-14l8696,4219r-5,-6l8689,4211r-2,-2l8682,4205r-11,-2l8665,4203r-11,4l8650,4209r-5,2l8644,4189r-2,-20l8633,4159r-50,50l8595,4223r25,-26l8622,4195r2,-2l8627,4189r,l8627,4191r,8l8627,4203r3,32l8641,4239r11,-10l8657,4225r11,-2l8673,4225r4,4l8681,4233r1,4l8681,4247r-2,4l8675,4255r-4,4l8667,4261r-8,4l8655,4265r-6,2l8648,4267r3,18l8661,4285r5,-2l8678,4279r6,-4l8690,4269r6,-6l8699,4257r4,-14l8703,4237xm8773,4167r-2,-10l8762,4141r-6,-8l8752,4130r,47l8751,4181r-4,4l8743,4187r-4,2l8730,4189r-5,-2l8715,4179r-6,-4l8704,4169r-6,-4l8694,4159r-7,-10l8685,4143r-1,-8l8686,4131r4,-4l8694,4123r4,-2l8707,4123r5,2l8722,4131r5,4l8733,4141r5,6l8743,4151r7,10l8752,4167r,10l8752,4130r-8,-9l8740,4117r-8,-6l8716,4103r-8,-2l8691,4101r-7,4l8676,4113r-7,8l8665,4129r-2,16l8665,4153r9,16l8681,4177r8,8l8697,4193r8,6l8721,4209r8,2l8745,4209r8,-4l8761,4197r7,-6l8769,4189r3,-6l8773,4167xm9031,4556r-13,-12l8979,4582r-3,-4l8975,4572r1,-12l8977,4552r4,-16l8981,4530r,-6l8980,4512r-1,-2l8977,4506r-7,-8l8965,4494r-6,-4l8947,4488r-6,l8930,4492r-6,4l8919,4502r-5,4l8911,4512r-4,10l8907,4526r,10l8907,4538r1,6l8909,4544r18,-4l8927,4540r-1,-6l8926,4530r1,-6l8929,4520r3,-4l8936,4512r4,l8948,4510r4,2l8956,4516r3,2l8961,4522r,12l8960,4538r-2,14l8957,4558r-2,14l8956,4578r3,14l8963,4598r5,6l8969,4606r2,l8975,4610r1,l9004,4582r27,-26xm9088,4484r-2,-8l9077,4458r-7,-8l9067,4446r,48l9065,4498r-3,4l9058,4504r-4,2l9044,4506r-5,-2l9029,4496r-5,-4l9018,4486r-5,-4l9008,4476r-6,-10l9000,4460r-1,-8l9000,4448r4,-4l9008,4440r4,-2l9021,4440r5,2l9037,4448r5,4l9047,4458r6,6l9057,4468r7,10l9066,4484r1,10l9067,4446r-8,-8l9055,4434r-8,-6l9030,4420r-8,-2l9006,4418r-8,4l8990,4430r-7,8l8979,4446r-1,16l8980,4470r9,16l8995,4494r8,8l9011,4510r8,6l9035,4526r9,2l9060,4526r8,-4l9075,4514r8,-6l9084,4506r2,-6l9088,4484xm9156,4422r,-8l9152,4402r-3,-6l9142,4390r-2,-2l9135,4384r-11,-2l9118,4382r-11,2l9103,4386r-5,4l9097,4368r-2,-22l9086,4338r-50,50l9048,4400r25,-24l9075,4374r2,-2l9080,4368r,l9080,4378r,2l9083,4414r11,4l9105,4408r5,-4l9121,4402r5,2l9130,4408r4,2l9135,4416r-1,10l9132,4430r-4,4l9124,4438r-4,2l9112,4444r-11,l9104,4464r10,l9119,4462r12,-4l9137,4454r6,-6l9149,4442r3,-8l9156,4422xm9226,4344r-2,-8l9215,4320r-6,-8l9205,4308r,46l9204,4358r-4,4l9196,4366r-4,2l9183,4366r-5,l9168,4358r-6,-4l9151,4342r-4,-4l9140,4328r-2,-6l9137,4314r2,-6l9143,4306r4,-4l9151,4300r9,l9165,4302r10,8l9180,4314r6,6l9191,4324r5,6l9203,4340r2,6l9205,4354r,-46l9201,4304r-4,-4l9193,4296r-8,-6l9169,4280r-8,-2l9144,4280r-7,4l9129,4292r-7,6l9118,4306r-2,16l9118,4330r9,18l9134,4356r8,8l9150,4372r8,6l9174,4386r8,2l9198,4388r8,-4l9214,4376r7,-8l9225,4360r1,-16xm9266,4268r-13,-12l9218,4290r13,14l9266,4268xm9347,4224r-4,-12l9342,4210r-2,-4l9335,4200r-4,-4l9326,4194r-11,-4l9309,4190r-11,4l9294,4196r-5,4l9288,4178r-2,-22l9277,4146r-50,50l9239,4210r25,-26l9266,4182r2,-2l9271,4178r,l9271,4184r,6l9274,4222r11,4l9296,4216r5,-2l9312,4210r5,2l9321,4216r4,4l9326,4224r-1,10l9323,4238r-4,6l9315,4246r-4,4l9303,4252r-4,2l9292,4254r3,18l9305,4272r5,-2l9322,4266r6,-4l9334,4256r6,-6l9343,4244r4,-14l9347,4224xm9424,4164r-13,-14l9393,4168r-37,-36l9324,4100r-13,12l9310,4152r18,2l9328,4146r,-10l9327,4132r3,2l9333,4138r45,46l9361,4202r12,12l9420,4168r4,-4xm9667,4550r-12,-12l9616,4576r-3,-4l9611,4566r2,-12l9614,4546r4,-16l9618,4524r,-6l9617,4506r-1,-2l9613,4500r-6,-8l9602,4488r-6,-4l9584,4482r-6,l9566,4486r-5,4l9556,4496r-5,4l9548,4506r-4,10l9543,4520r1,10l9544,4532r1,6l9545,4538r19,-4l9563,4534r,-6l9563,4524r1,-6l9566,4514r3,-4l9573,4506r3,l9585,4504r4,2l9593,4510r3,2l9598,4516r,12l9597,4532r-3,14l9593,4552r-1,14l9592,4572r4,14l9599,4592r6,6l9606,4600r1,l9612,4604r1,l9641,4576r26,-26xm9725,4478r-2,-8l9714,4452r-7,-8l9704,4441r,47l9702,4492r-4,4l9695,4498r-5,2l9681,4500r-5,-2l9666,4490r-6,-4l9655,4480r-5,-4l9645,4470r-7,-10l9636,4454r,-8l9637,4442r4,-4l9645,4434r4,-2l9658,4434r5,2l9673,4442r6,4l9684,4452r5,6l9694,4462r7,10l9703,4478r1,10l9704,4441r-9,-9l9691,4428r-8,-6l9667,4414r-8,-2l9643,4412r-8,4l9627,4424r-7,8l9616,4440r-1,16l9617,4464r9,16l9632,4488r8,8l9648,4504r8,6l9672,4520r8,2l9697,4520r7,-4l9712,4508r7,-6l9720,4500r3,-6l9725,4478xm9793,4416r,-8l9789,4396r-3,-6l9779,4384r-3,-2l9771,4378r-11,-2l9755,4376r-11,2l9739,4380r-4,4l9733,4362r-1,-22l9722,4332r-50,50l9685,4394r25,-24l9712,4368r2,-2l9717,4362r,l9717,4372r,2l9720,4408r11,4l9742,4402r5,-4l9757,4396r5,2l9767,4402r3,2l9772,4410r-1,10l9769,4424r-5,4l9761,4432r-4,2l9748,4438r-11,l9741,4458r10,l9756,4456r11,-4l9773,4448r6,-6l9785,4436r4,-8l9793,4416xm9869,4348r-12,-12l9839,4354r-36,-36l9770,4284r-13,14l9756,4338r18,l9774,4332r,-12l9773,4318r6,4l9824,4368r-18,18l9819,4398r44,-44l9869,4348xm9889,4276r-13,-12l9841,4298r13,12l9889,4276xm9970,4232r-4,-14l9963,4214r-5,-6l9954,4204r-6,-4l9937,4198r-5,l9921,4202r-5,2l9912,4208r-1,-22l9909,4164r-9,-10l9850,4204r12,14l9887,4192r2,-2l9891,4188r3,-2l9894,4186r,6l9894,4198r3,32l9908,4234r11,-10l9924,4220r11,-2l9940,4220r4,4l9948,4228r1,4l9948,4242r-2,4l9941,4252r-3,2l9934,4258r-8,2l9922,4260r-6,2l9915,4262r3,18l9928,4280r5,-2l9945,4274r5,-4l9962,4258r4,-6l9970,4238r,-6xm10051,4168r-13,-14l10000,4192r-4,-4l9995,4184r1,-14l9998,4162r3,-16l10002,4140r-2,-16l9999,4120r-2,-4l9991,4110r-6,-6l9980,4100r-12,-2l9962,4098r-12,6l9945,4106r-5,6l9935,4116r-3,6l9928,4132r-1,4l9927,4146r,2l9928,4154r1,2l9929,4156r18,-4l9947,4152r-1,-8l9946,4142r2,-8l9949,4130r3,-4l9956,4124r4,-2l9969,4120r4,2l9976,4126r3,4l9981,4134r,10l9980,4150r-2,12l9977,4168r-1,14l9976,4190r3,12l9983,4208r6,6l9990,4216r1,2l9995,4220r2,2l10027,4192r24,-24xm10291,4558r-12,-12l10240,4584r-3,-4l10235,4574r2,-12l10238,4554r4,-16l10242,4532r,-6l10241,4514r-1,-2l10237,4508r-6,-8l10226,4496r-6,-4l10208,4490r-6,l10190,4494r-5,4l10180,4504r-5,4l10172,4514r-4,10l10167,4528r1,10l10168,4540r1,6l10169,4546r19,-4l10187,4542r,-6l10187,4532r1,-6l10190,4522r3,-4l10197,4514r3,l10209,4512r4,2l10217,4518r3,2l10222,4524r,12l10221,4540r-3,14l10217,4560r-1,14l10216,4580r4,14l10223,4600r6,6l10230,4608r2,l10236,4612r1,l10265,4584r26,-26xm10349,4486r-2,-8l10338,4460r-7,-8l10328,4448r,48l10326,4500r-4,4l10319,4506r-5,2l10305,4508r-5,-2l10290,4498r-5,-4l10279,4488r-5,-4l10269,4478r-7,-10l10261,4462r-1,-8l10261,4450r4,-4l10269,4442r4,-2l10282,4442r5,2l10297,4450r6,4l10308,4460r5,6l10318,4470r7,10l10327,4486r1,10l10328,4448r-9,-8l10315,4436r-8,-6l10291,4422r-8,-2l10267,4420r-8,4l10251,4432r-7,8l10240,4448r-1,16l10241,4472r9,16l10256,4496r8,8l10272,4512r8,6l10296,4528r8,2l10321,4528r8,-4l10336,4516r7,-6l10344,4508r3,-6l10349,4486xm10417,4424r,-8l10413,4404r-3,-6l10403,4392r-2,-2l10395,4386r-11,-2l10379,4384r-11,2l10363,4388r-4,4l10357,4370r-1,-22l10347,4340r-51,50l10309,4402r25,-24l10336,4376r2,-2l10341,4370r,l10341,4380r,2l10344,4416r11,4l10366,4410r5,-4l10382,4404r4,2l10391,4410r3,2l10396,4418r-1,10l10393,4432r-5,4l10385,4440r-4,2l10372,4446r-11,l10365,4466r10,l10380,4464r12,-4l10397,4456r6,-6l10409,4444r4,-8l10417,4424xm10498,4352r-13,-12l10447,4378r-4,-4l10442,4368r1,-12l10445,4348r3,-16l10448,4326r,-4l10447,4308r-1,-2l10444,4302r-7,-8l10432,4290r-5,-4l10415,4284r-6,l10397,4288r-6,4l10387,4296r-5,6l10378,4306r-3,10l10374,4322r,10l10374,4334r1,4l10376,4340r,l10394,4336r,l10393,4330r,-4l10394,4318r2,-2l10399,4312r4,-4l10407,4306r9,l10420,4308r3,4l10426,4314r2,4l10428,4328r-1,6l10425,4348r-1,6l10422,4368r1,6l10426,4388r4,6l10436,4400r1,2l10438,4402r4,4l10443,4406r29,-28l10498,4352xm10520,4276r-12,-12l10473,4298r13,14l10520,4276xm10603,4230r-3,-12l10596,4212r-4,-4l10590,4206r-3,-4l10582,4200r-11,-2l10565,4198r-10,2l10550,4202r-5,4l10544,4184r-2,-22l10533,4154r-50,50l10496,4216r24,-24l10522,4190r2,-2l10527,4184r,l10527,4192r1,4l10530,4230r11,4l10552,4222r5,-2l10568,4218r5,l10577,4222r4,4l10582,4230r-1,10l10579,4246r-4,4l10571,4254r-4,2l10559,4258r-4,2l10548,4260r4,20l10554,4280r7,-2l10566,4278r12,-6l10590,4264r6,-8l10600,4250r3,-14l10603,4230xm10669,4164r-3,-12l10663,4146r-5,-4l10656,4140r-3,-4l10648,4134r-11,-4l10632,4132r-11,2l10616,4136r-4,4l10610,4118r-2,-22l10599,4086r-50,52l10562,4150r27,-28l10590,4122r3,-4l10593,4118r,6l10594,4130r3,32l10608,4168r10,-12l10623,4154r11,-2l10639,4152r5,4l10647,4160r2,4l10648,4174r-3,6l10641,4184r-4,4l10633,4190r-8,2l10622,4194r-8,l10618,4214r2,l10628,4212r5,l10644,4206r6,-4l10656,4196r6,-6l10666,4184r3,-14l10669,4164xe" fillcolor="#585858" stroked="f">
              <v:stroke joinstyle="round"/>
              <v:formulas/>
              <v:path arrowok="t" o:connecttype="segments"/>
            </v:shape>
            <v:shape id="docshape109" o:spid="_x0000_s1926" style="position:absolute;left:731;top:341;width:10432;height:4433" coordorigin="731,342" coordsize="10432,4433" path="m731,342r10432,l11163,4775r-10432,e" filled="f" strokecolor="#d9d9d9" strokeweight=".24025mm">
              <v:path arrowok="t"/>
            </v:shape>
            <v:shape id="docshape110" o:spid="_x0000_s1925" style="position:absolute;left:473;top:212;width:10823;height:4649" coordorigin="474,212" coordsize="10823,4649" path="m11296,212l474,212r,153l11103,365r,4343l474,4708r,152l11296,4860r,-96l11296,4708r,-4343l11296,308r,-96xe" stroked="f">
              <v:path arrowok="t"/>
            </v:shape>
            <v:shape id="docshape111" o:spid="_x0000_s1924" type="#_x0000_t202" style="position:absolute;left:473;top:212;width:10823;height:4649" filled="f" stroked="f">
              <v:textbox inset="0,0,0,0">
                <w:txbxContent>
                  <w:p w14:paraId="6009908F" w14:textId="77777777" w:rsidR="0023410F" w:rsidRDefault="0023410F">
                    <w:pPr>
                      <w:spacing w:before="8"/>
                      <w:rPr>
                        <w:b/>
                        <w:i/>
                        <w:sz w:val="19"/>
                      </w:rPr>
                    </w:pPr>
                  </w:p>
                  <w:p w14:paraId="60099090" w14:textId="77777777" w:rsidR="0023410F" w:rsidRDefault="001D4F61">
                    <w:pPr>
                      <w:ind w:right="9986"/>
                      <w:jc w:val="right"/>
                      <w:rPr>
                        <w:b/>
                        <w:sz w:val="16"/>
                      </w:rPr>
                    </w:pPr>
                    <w:r>
                      <w:rPr>
                        <w:b/>
                        <w:color w:val="585858"/>
                        <w:spacing w:val="-4"/>
                        <w:w w:val="105"/>
                        <w:sz w:val="16"/>
                      </w:rPr>
                      <w:t>1,200</w:t>
                    </w:r>
                  </w:p>
                  <w:p w14:paraId="60099091" w14:textId="77777777" w:rsidR="0023410F" w:rsidRDefault="0023410F">
                    <w:pPr>
                      <w:rPr>
                        <w:b/>
                        <w:sz w:val="18"/>
                      </w:rPr>
                    </w:pPr>
                  </w:p>
                  <w:p w14:paraId="60099092" w14:textId="77777777" w:rsidR="0023410F" w:rsidRDefault="0023410F">
                    <w:pPr>
                      <w:spacing w:before="4"/>
                      <w:rPr>
                        <w:b/>
                        <w:sz w:val="15"/>
                      </w:rPr>
                    </w:pPr>
                  </w:p>
                  <w:p w14:paraId="60099093" w14:textId="77777777" w:rsidR="0023410F" w:rsidRDefault="001D4F61">
                    <w:pPr>
                      <w:ind w:right="9984"/>
                      <w:jc w:val="right"/>
                      <w:rPr>
                        <w:b/>
                        <w:sz w:val="16"/>
                      </w:rPr>
                    </w:pPr>
                    <w:r>
                      <w:rPr>
                        <w:b/>
                        <w:color w:val="585858"/>
                        <w:spacing w:val="-2"/>
                        <w:sz w:val="16"/>
                      </w:rPr>
                      <w:t>1,150</w:t>
                    </w:r>
                  </w:p>
                  <w:p w14:paraId="60099094" w14:textId="77777777" w:rsidR="0023410F" w:rsidRDefault="0023410F">
                    <w:pPr>
                      <w:rPr>
                        <w:b/>
                        <w:sz w:val="18"/>
                      </w:rPr>
                    </w:pPr>
                  </w:p>
                  <w:p w14:paraId="60099095" w14:textId="77777777" w:rsidR="0023410F" w:rsidRDefault="0023410F">
                    <w:pPr>
                      <w:spacing w:before="5"/>
                      <w:rPr>
                        <w:b/>
                        <w:sz w:val="15"/>
                      </w:rPr>
                    </w:pPr>
                  </w:p>
                  <w:p w14:paraId="60099096" w14:textId="77777777" w:rsidR="0023410F" w:rsidRDefault="001D4F61">
                    <w:pPr>
                      <w:ind w:right="9985"/>
                      <w:jc w:val="right"/>
                      <w:rPr>
                        <w:b/>
                        <w:sz w:val="16"/>
                      </w:rPr>
                    </w:pPr>
                    <w:r>
                      <w:rPr>
                        <w:b/>
                        <w:color w:val="585858"/>
                        <w:spacing w:val="-4"/>
                        <w:w w:val="105"/>
                        <w:sz w:val="16"/>
                      </w:rPr>
                      <w:t>1,100</w:t>
                    </w:r>
                  </w:p>
                  <w:p w14:paraId="60099097" w14:textId="77777777" w:rsidR="0023410F" w:rsidRDefault="0023410F">
                    <w:pPr>
                      <w:rPr>
                        <w:b/>
                        <w:sz w:val="18"/>
                      </w:rPr>
                    </w:pPr>
                  </w:p>
                  <w:p w14:paraId="60099098" w14:textId="77777777" w:rsidR="0023410F" w:rsidRDefault="0023410F">
                    <w:pPr>
                      <w:spacing w:before="4"/>
                      <w:rPr>
                        <w:b/>
                        <w:sz w:val="15"/>
                      </w:rPr>
                    </w:pPr>
                  </w:p>
                  <w:p w14:paraId="60099099" w14:textId="77777777" w:rsidR="0023410F" w:rsidRDefault="001D4F61">
                    <w:pPr>
                      <w:ind w:right="9987"/>
                      <w:jc w:val="right"/>
                      <w:rPr>
                        <w:b/>
                        <w:sz w:val="16"/>
                      </w:rPr>
                    </w:pPr>
                    <w:r>
                      <w:rPr>
                        <w:b/>
                        <w:color w:val="585858"/>
                        <w:spacing w:val="-2"/>
                        <w:w w:val="105"/>
                        <w:sz w:val="16"/>
                      </w:rPr>
                      <w:t>1,050</w:t>
                    </w:r>
                  </w:p>
                  <w:p w14:paraId="6009909A" w14:textId="77777777" w:rsidR="0023410F" w:rsidRDefault="0023410F">
                    <w:pPr>
                      <w:rPr>
                        <w:b/>
                        <w:sz w:val="18"/>
                      </w:rPr>
                    </w:pPr>
                  </w:p>
                  <w:p w14:paraId="6009909B" w14:textId="77777777" w:rsidR="0023410F" w:rsidRDefault="0023410F">
                    <w:pPr>
                      <w:spacing w:before="5"/>
                      <w:rPr>
                        <w:b/>
                        <w:sz w:val="15"/>
                      </w:rPr>
                    </w:pPr>
                  </w:p>
                  <w:p w14:paraId="6009909C" w14:textId="77777777" w:rsidR="0023410F" w:rsidRDefault="001D4F61">
                    <w:pPr>
                      <w:ind w:right="9985"/>
                      <w:jc w:val="right"/>
                      <w:rPr>
                        <w:b/>
                        <w:sz w:val="16"/>
                      </w:rPr>
                    </w:pPr>
                    <w:r>
                      <w:rPr>
                        <w:b/>
                        <w:color w:val="585858"/>
                        <w:spacing w:val="-2"/>
                        <w:w w:val="105"/>
                        <w:sz w:val="16"/>
                      </w:rPr>
                      <w:t>1,000</w:t>
                    </w:r>
                  </w:p>
                  <w:p w14:paraId="6009909D" w14:textId="77777777" w:rsidR="0023410F" w:rsidRDefault="0023410F">
                    <w:pPr>
                      <w:rPr>
                        <w:b/>
                        <w:sz w:val="18"/>
                      </w:rPr>
                    </w:pPr>
                  </w:p>
                  <w:p w14:paraId="6009909E" w14:textId="77777777" w:rsidR="0023410F" w:rsidRDefault="0023410F">
                    <w:pPr>
                      <w:spacing w:before="4"/>
                      <w:rPr>
                        <w:b/>
                        <w:sz w:val="15"/>
                      </w:rPr>
                    </w:pPr>
                  </w:p>
                  <w:p w14:paraId="6009909F" w14:textId="77777777" w:rsidR="0023410F" w:rsidRDefault="001D4F61">
                    <w:pPr>
                      <w:ind w:right="9987"/>
                      <w:jc w:val="right"/>
                      <w:rPr>
                        <w:b/>
                        <w:sz w:val="16"/>
                      </w:rPr>
                    </w:pPr>
                    <w:r>
                      <w:rPr>
                        <w:b/>
                        <w:color w:val="585858"/>
                        <w:spacing w:val="-5"/>
                        <w:w w:val="110"/>
                        <w:sz w:val="16"/>
                      </w:rPr>
                      <w:t>950</w:t>
                    </w:r>
                  </w:p>
                  <w:p w14:paraId="600990A0" w14:textId="77777777" w:rsidR="0023410F" w:rsidRDefault="0023410F">
                    <w:pPr>
                      <w:rPr>
                        <w:b/>
                        <w:sz w:val="18"/>
                      </w:rPr>
                    </w:pPr>
                  </w:p>
                  <w:p w14:paraId="600990A1" w14:textId="77777777" w:rsidR="0023410F" w:rsidRDefault="0023410F">
                    <w:pPr>
                      <w:spacing w:before="4"/>
                      <w:rPr>
                        <w:b/>
                        <w:sz w:val="15"/>
                      </w:rPr>
                    </w:pPr>
                  </w:p>
                  <w:p w14:paraId="600990A2" w14:textId="77777777" w:rsidR="0023410F" w:rsidRDefault="001D4F61">
                    <w:pPr>
                      <w:spacing w:before="1"/>
                      <w:ind w:right="9985"/>
                      <w:jc w:val="right"/>
                      <w:rPr>
                        <w:b/>
                        <w:sz w:val="16"/>
                      </w:rPr>
                    </w:pPr>
                    <w:r>
                      <w:rPr>
                        <w:b/>
                        <w:color w:val="585858"/>
                        <w:spacing w:val="-5"/>
                        <w:w w:val="115"/>
                        <w:sz w:val="16"/>
                      </w:rPr>
                      <w:t>900</w:t>
                    </w:r>
                  </w:p>
                </w:txbxContent>
              </v:textbox>
            </v:shape>
            <w10:wrap type="topAndBottom" anchorx="page"/>
          </v:group>
        </w:pict>
      </w:r>
    </w:p>
    <w:p w14:paraId="60098301" w14:textId="77777777" w:rsidR="0023410F" w:rsidRDefault="0023410F">
      <w:pPr>
        <w:pStyle w:val="BodyText"/>
        <w:spacing w:before="3"/>
        <w:rPr>
          <w:b/>
          <w:i/>
          <w:sz w:val="31"/>
        </w:rPr>
      </w:pPr>
    </w:p>
    <w:p w14:paraId="60098302" w14:textId="77777777" w:rsidR="0023410F" w:rsidRDefault="001D4F61">
      <w:pPr>
        <w:pStyle w:val="BodyText"/>
        <w:spacing w:line="249" w:lineRule="auto"/>
        <w:ind w:left="360"/>
      </w:pPr>
      <w:r>
        <w:rPr>
          <w:color w:val="003F62"/>
        </w:rPr>
        <w:t>The</w:t>
      </w:r>
      <w:r>
        <w:rPr>
          <w:color w:val="003F62"/>
          <w:spacing w:val="27"/>
        </w:rPr>
        <w:t xml:space="preserve"> </w:t>
      </w:r>
      <w:r>
        <w:rPr>
          <w:color w:val="003F62"/>
        </w:rPr>
        <w:t>spike</w:t>
      </w:r>
      <w:r>
        <w:rPr>
          <w:color w:val="003F62"/>
          <w:spacing w:val="27"/>
        </w:rPr>
        <w:t xml:space="preserve"> </w:t>
      </w:r>
      <w:r>
        <w:rPr>
          <w:color w:val="003F62"/>
        </w:rPr>
        <w:t>in</w:t>
      </w:r>
      <w:r>
        <w:rPr>
          <w:color w:val="003F62"/>
          <w:spacing w:val="27"/>
        </w:rPr>
        <w:t xml:space="preserve"> </w:t>
      </w:r>
      <w:r>
        <w:rPr>
          <w:color w:val="003F62"/>
        </w:rPr>
        <w:t>2021/22</w:t>
      </w:r>
      <w:r>
        <w:rPr>
          <w:color w:val="003F62"/>
          <w:spacing w:val="27"/>
        </w:rPr>
        <w:t xml:space="preserve"> </w:t>
      </w:r>
      <w:r>
        <w:rPr>
          <w:color w:val="003F62"/>
        </w:rPr>
        <w:t>is</w:t>
      </w:r>
      <w:r>
        <w:rPr>
          <w:color w:val="003F62"/>
          <w:spacing w:val="27"/>
        </w:rPr>
        <w:t xml:space="preserve"> </w:t>
      </w:r>
      <w:r>
        <w:rPr>
          <w:color w:val="003F62"/>
        </w:rPr>
        <w:t>explained</w:t>
      </w:r>
      <w:r>
        <w:rPr>
          <w:color w:val="003F62"/>
          <w:spacing w:val="27"/>
        </w:rPr>
        <w:t xml:space="preserve"> </w:t>
      </w:r>
      <w:r>
        <w:rPr>
          <w:color w:val="003F62"/>
        </w:rPr>
        <w:t>by</w:t>
      </w:r>
      <w:r>
        <w:rPr>
          <w:color w:val="003F62"/>
          <w:spacing w:val="27"/>
        </w:rPr>
        <w:t xml:space="preserve"> </w:t>
      </w:r>
      <w:r>
        <w:rPr>
          <w:color w:val="003F62"/>
        </w:rPr>
        <w:t>one-off</w:t>
      </w:r>
      <w:r>
        <w:rPr>
          <w:color w:val="003F62"/>
          <w:spacing w:val="27"/>
        </w:rPr>
        <w:t xml:space="preserve"> </w:t>
      </w:r>
      <w:r>
        <w:rPr>
          <w:color w:val="003F62"/>
        </w:rPr>
        <w:t>expenditure</w:t>
      </w:r>
      <w:r>
        <w:rPr>
          <w:color w:val="003F62"/>
          <w:spacing w:val="27"/>
        </w:rPr>
        <w:t xml:space="preserve"> </w:t>
      </w:r>
      <w:r>
        <w:rPr>
          <w:color w:val="003F62"/>
        </w:rPr>
        <w:t>items</w:t>
      </w:r>
      <w:r>
        <w:rPr>
          <w:color w:val="003F62"/>
          <w:spacing w:val="27"/>
        </w:rPr>
        <w:t xml:space="preserve"> </w:t>
      </w:r>
      <w:r>
        <w:rPr>
          <w:color w:val="003F62"/>
        </w:rPr>
        <w:t>which</w:t>
      </w:r>
      <w:r>
        <w:rPr>
          <w:color w:val="003F62"/>
          <w:spacing w:val="27"/>
        </w:rPr>
        <w:t xml:space="preserve"> </w:t>
      </w:r>
      <w:r>
        <w:rPr>
          <w:color w:val="003F62"/>
        </w:rPr>
        <w:t>have</w:t>
      </w:r>
      <w:r>
        <w:rPr>
          <w:color w:val="003F62"/>
          <w:spacing w:val="27"/>
        </w:rPr>
        <w:t xml:space="preserve"> </w:t>
      </w:r>
      <w:r>
        <w:rPr>
          <w:color w:val="003F62"/>
        </w:rPr>
        <w:t>been</w:t>
      </w:r>
      <w:r>
        <w:rPr>
          <w:color w:val="003F62"/>
          <w:spacing w:val="27"/>
        </w:rPr>
        <w:t xml:space="preserve"> </w:t>
      </w:r>
      <w:r>
        <w:rPr>
          <w:color w:val="003F62"/>
        </w:rPr>
        <w:t>removed</w:t>
      </w:r>
      <w:r>
        <w:rPr>
          <w:color w:val="003F62"/>
          <w:spacing w:val="27"/>
        </w:rPr>
        <w:t xml:space="preserve"> </w:t>
      </w:r>
      <w:r>
        <w:rPr>
          <w:color w:val="003F62"/>
        </w:rPr>
        <w:t>from</w:t>
      </w:r>
      <w:r>
        <w:rPr>
          <w:color w:val="003F62"/>
          <w:spacing w:val="27"/>
        </w:rPr>
        <w:t xml:space="preserve"> </w:t>
      </w:r>
      <w:r>
        <w:rPr>
          <w:color w:val="003F62"/>
        </w:rPr>
        <w:t>the</w:t>
      </w:r>
      <w:r>
        <w:rPr>
          <w:color w:val="003F62"/>
          <w:spacing w:val="27"/>
        </w:rPr>
        <w:t xml:space="preserve"> </w:t>
      </w:r>
      <w:r>
        <w:rPr>
          <w:color w:val="003F62"/>
        </w:rPr>
        <w:t>proposed baseline</w:t>
      </w:r>
      <w:r>
        <w:rPr>
          <w:color w:val="003F62"/>
          <w:spacing w:val="22"/>
        </w:rPr>
        <w:t xml:space="preserve"> </w:t>
      </w:r>
      <w:r>
        <w:rPr>
          <w:color w:val="003F62"/>
        </w:rPr>
        <w:t>operating</w:t>
      </w:r>
      <w:r>
        <w:rPr>
          <w:color w:val="003F62"/>
          <w:spacing w:val="22"/>
        </w:rPr>
        <w:t xml:space="preserve"> </w:t>
      </w:r>
      <w:r>
        <w:rPr>
          <w:color w:val="003F62"/>
        </w:rPr>
        <w:t>expenditure.</w:t>
      </w:r>
      <w:r>
        <w:rPr>
          <w:color w:val="003F62"/>
          <w:spacing w:val="22"/>
        </w:rPr>
        <w:t xml:space="preserve"> </w:t>
      </w:r>
      <w:r>
        <w:rPr>
          <w:color w:val="003F62"/>
        </w:rPr>
        <w:t>The</w:t>
      </w:r>
      <w:r>
        <w:rPr>
          <w:color w:val="003F62"/>
          <w:spacing w:val="22"/>
        </w:rPr>
        <w:t xml:space="preserve"> </w:t>
      </w:r>
      <w:r>
        <w:rPr>
          <w:color w:val="003F62"/>
        </w:rPr>
        <w:t>increase</w:t>
      </w:r>
      <w:r>
        <w:rPr>
          <w:color w:val="003F62"/>
          <w:spacing w:val="22"/>
        </w:rPr>
        <w:t xml:space="preserve"> </w:t>
      </w:r>
      <w:r>
        <w:rPr>
          <w:color w:val="003F62"/>
        </w:rPr>
        <w:t>in</w:t>
      </w:r>
      <w:r>
        <w:rPr>
          <w:color w:val="003F62"/>
          <w:spacing w:val="22"/>
        </w:rPr>
        <w:t xml:space="preserve"> </w:t>
      </w:r>
      <w:r>
        <w:rPr>
          <w:color w:val="003F62"/>
        </w:rPr>
        <w:t>2024/25</w:t>
      </w:r>
      <w:r>
        <w:rPr>
          <w:color w:val="003F62"/>
          <w:spacing w:val="22"/>
        </w:rPr>
        <w:t xml:space="preserve"> </w:t>
      </w:r>
      <w:r>
        <w:rPr>
          <w:color w:val="003F62"/>
        </w:rPr>
        <w:t>reflects</w:t>
      </w:r>
      <w:r>
        <w:rPr>
          <w:color w:val="003F62"/>
          <w:spacing w:val="22"/>
        </w:rPr>
        <w:t xml:space="preserve"> </w:t>
      </w:r>
      <w:r>
        <w:rPr>
          <w:color w:val="003F62"/>
        </w:rPr>
        <w:t>new</w:t>
      </w:r>
      <w:r>
        <w:rPr>
          <w:color w:val="003F62"/>
          <w:spacing w:val="22"/>
        </w:rPr>
        <w:t xml:space="preserve"> </w:t>
      </w:r>
      <w:r>
        <w:rPr>
          <w:color w:val="003F62"/>
        </w:rPr>
        <w:t>expenditure</w:t>
      </w:r>
      <w:r>
        <w:rPr>
          <w:color w:val="003F62"/>
          <w:spacing w:val="22"/>
        </w:rPr>
        <w:t xml:space="preserve"> </w:t>
      </w:r>
      <w:r>
        <w:rPr>
          <w:color w:val="003F62"/>
        </w:rPr>
        <w:t>for</w:t>
      </w:r>
      <w:r>
        <w:rPr>
          <w:color w:val="003F62"/>
          <w:spacing w:val="22"/>
        </w:rPr>
        <w:t xml:space="preserve"> </w:t>
      </w:r>
      <w:r>
        <w:rPr>
          <w:color w:val="003F62"/>
        </w:rPr>
        <w:t>initiatives</w:t>
      </w:r>
      <w:r>
        <w:rPr>
          <w:color w:val="003F62"/>
          <w:spacing w:val="22"/>
        </w:rPr>
        <w:t xml:space="preserve"> </w:t>
      </w:r>
      <w:r>
        <w:rPr>
          <w:color w:val="003F62"/>
        </w:rPr>
        <w:t>outlined</w:t>
      </w:r>
      <w:r>
        <w:rPr>
          <w:color w:val="003F62"/>
          <w:spacing w:val="22"/>
        </w:rPr>
        <w:t xml:space="preserve"> </w:t>
      </w:r>
      <w:r>
        <w:rPr>
          <w:color w:val="003F62"/>
        </w:rPr>
        <w:t>below, including</w:t>
      </w:r>
      <w:r>
        <w:rPr>
          <w:color w:val="003F62"/>
          <w:spacing w:val="33"/>
        </w:rPr>
        <w:t xml:space="preserve"> </w:t>
      </w:r>
      <w:r>
        <w:rPr>
          <w:color w:val="003F62"/>
        </w:rPr>
        <w:t>billing</w:t>
      </w:r>
      <w:r>
        <w:rPr>
          <w:color w:val="003F62"/>
          <w:spacing w:val="33"/>
        </w:rPr>
        <w:t xml:space="preserve"> </w:t>
      </w:r>
      <w:r>
        <w:rPr>
          <w:color w:val="003F62"/>
        </w:rPr>
        <w:t>and</w:t>
      </w:r>
      <w:r>
        <w:rPr>
          <w:color w:val="003F62"/>
          <w:spacing w:val="33"/>
        </w:rPr>
        <w:t xml:space="preserve"> </w:t>
      </w:r>
      <w:r>
        <w:rPr>
          <w:color w:val="003F62"/>
        </w:rPr>
        <w:t>CRM</w:t>
      </w:r>
      <w:r>
        <w:rPr>
          <w:color w:val="003F62"/>
          <w:spacing w:val="33"/>
        </w:rPr>
        <w:t xml:space="preserve"> </w:t>
      </w:r>
      <w:r>
        <w:rPr>
          <w:color w:val="003F62"/>
        </w:rPr>
        <w:t>software</w:t>
      </w:r>
      <w:r>
        <w:rPr>
          <w:color w:val="003F62"/>
          <w:spacing w:val="33"/>
        </w:rPr>
        <w:t xml:space="preserve"> </w:t>
      </w:r>
      <w:r>
        <w:rPr>
          <w:color w:val="003F62"/>
        </w:rPr>
        <w:t>licensing,</w:t>
      </w:r>
      <w:r>
        <w:rPr>
          <w:color w:val="003F62"/>
          <w:spacing w:val="33"/>
        </w:rPr>
        <w:t xml:space="preserve"> </w:t>
      </w:r>
      <w:r>
        <w:rPr>
          <w:color w:val="003F62"/>
        </w:rPr>
        <w:t>which</w:t>
      </w:r>
      <w:r>
        <w:rPr>
          <w:color w:val="003F62"/>
          <w:spacing w:val="33"/>
        </w:rPr>
        <w:t xml:space="preserve"> </w:t>
      </w:r>
      <w:r>
        <w:rPr>
          <w:color w:val="003F62"/>
        </w:rPr>
        <w:t>would</w:t>
      </w:r>
      <w:r>
        <w:rPr>
          <w:color w:val="003F62"/>
          <w:spacing w:val="33"/>
        </w:rPr>
        <w:t xml:space="preserve"> </w:t>
      </w:r>
      <w:r>
        <w:rPr>
          <w:color w:val="003F62"/>
        </w:rPr>
        <w:t>have</w:t>
      </w:r>
      <w:r>
        <w:rPr>
          <w:color w:val="003F62"/>
          <w:spacing w:val="33"/>
        </w:rPr>
        <w:t xml:space="preserve"> </w:t>
      </w:r>
      <w:r>
        <w:rPr>
          <w:color w:val="003F62"/>
        </w:rPr>
        <w:t>historically</w:t>
      </w:r>
      <w:r>
        <w:rPr>
          <w:color w:val="003F62"/>
          <w:spacing w:val="33"/>
        </w:rPr>
        <w:t xml:space="preserve"> </w:t>
      </w:r>
      <w:r>
        <w:rPr>
          <w:color w:val="003F62"/>
        </w:rPr>
        <w:t>been</w:t>
      </w:r>
      <w:r>
        <w:rPr>
          <w:color w:val="003F62"/>
          <w:spacing w:val="33"/>
        </w:rPr>
        <w:t xml:space="preserve"> </w:t>
      </w:r>
      <w:r>
        <w:rPr>
          <w:color w:val="003F62"/>
        </w:rPr>
        <w:t>a</w:t>
      </w:r>
      <w:r>
        <w:rPr>
          <w:color w:val="003F62"/>
          <w:spacing w:val="33"/>
        </w:rPr>
        <w:t xml:space="preserve"> </w:t>
      </w:r>
      <w:r>
        <w:rPr>
          <w:color w:val="003F62"/>
        </w:rPr>
        <w:t>capital</w:t>
      </w:r>
      <w:r>
        <w:rPr>
          <w:color w:val="003F62"/>
          <w:spacing w:val="33"/>
        </w:rPr>
        <w:t xml:space="preserve"> </w:t>
      </w:r>
      <w:r>
        <w:rPr>
          <w:color w:val="003F62"/>
        </w:rPr>
        <w:t>expenditure</w:t>
      </w:r>
      <w:r>
        <w:rPr>
          <w:color w:val="003F62"/>
          <w:spacing w:val="33"/>
        </w:rPr>
        <w:t xml:space="preserve"> </w:t>
      </w:r>
      <w:r>
        <w:rPr>
          <w:color w:val="003F62"/>
        </w:rPr>
        <w:t>item.</w:t>
      </w:r>
    </w:p>
    <w:p w14:paraId="60098303" w14:textId="77777777" w:rsidR="0023410F" w:rsidRDefault="0023410F">
      <w:pPr>
        <w:spacing w:line="249" w:lineRule="auto"/>
        <w:sectPr w:rsidR="0023410F">
          <w:pgSz w:w="11910" w:h="16840"/>
          <w:pgMar w:top="460" w:right="440" w:bottom="660" w:left="360" w:header="0" w:footer="460" w:gutter="0"/>
          <w:cols w:space="720"/>
        </w:sectPr>
      </w:pPr>
    </w:p>
    <w:p w14:paraId="60098304" w14:textId="77777777" w:rsidR="0023410F" w:rsidRDefault="001D4F61">
      <w:pPr>
        <w:pStyle w:val="Heading3"/>
        <w:spacing w:before="62"/>
      </w:pPr>
      <w:r>
        <w:rPr>
          <w:color w:val="003F62"/>
          <w:spacing w:val="-2"/>
        </w:rPr>
        <w:lastRenderedPageBreak/>
        <w:t>Total</w:t>
      </w:r>
      <w:r>
        <w:rPr>
          <w:color w:val="003F62"/>
          <w:spacing w:val="-15"/>
        </w:rPr>
        <w:t xml:space="preserve"> </w:t>
      </w:r>
      <w:r>
        <w:rPr>
          <w:color w:val="003F62"/>
          <w:spacing w:val="-2"/>
        </w:rPr>
        <w:t>annual</w:t>
      </w:r>
      <w:r>
        <w:rPr>
          <w:color w:val="003F62"/>
          <w:spacing w:val="-15"/>
        </w:rPr>
        <w:t xml:space="preserve"> </w:t>
      </w:r>
      <w:r>
        <w:rPr>
          <w:color w:val="003F62"/>
          <w:spacing w:val="-2"/>
        </w:rPr>
        <w:t>forecast</w:t>
      </w:r>
      <w:r>
        <w:rPr>
          <w:color w:val="003F62"/>
          <w:spacing w:val="-15"/>
        </w:rPr>
        <w:t xml:space="preserve"> </w:t>
      </w:r>
      <w:r>
        <w:rPr>
          <w:color w:val="003F62"/>
          <w:spacing w:val="-2"/>
        </w:rPr>
        <w:t>operating</w:t>
      </w:r>
      <w:r>
        <w:rPr>
          <w:color w:val="003F62"/>
          <w:spacing w:val="-15"/>
        </w:rPr>
        <w:t xml:space="preserve"> </w:t>
      </w:r>
      <w:r>
        <w:rPr>
          <w:color w:val="003F62"/>
          <w:spacing w:val="-2"/>
        </w:rPr>
        <w:t>expenditure</w:t>
      </w:r>
    </w:p>
    <w:p w14:paraId="60098305" w14:textId="77777777" w:rsidR="0023410F" w:rsidRDefault="001D4F61">
      <w:pPr>
        <w:pStyle w:val="BodyText"/>
        <w:spacing w:before="154"/>
        <w:ind w:left="360"/>
      </w:pPr>
      <w:r>
        <w:rPr>
          <w:color w:val="003F62"/>
          <w:spacing w:val="-2"/>
          <w:w w:val="105"/>
        </w:rPr>
        <w:t>Over</w:t>
      </w:r>
      <w:r>
        <w:rPr>
          <w:color w:val="003F62"/>
          <w:spacing w:val="-4"/>
          <w:w w:val="105"/>
        </w:rPr>
        <w:t xml:space="preserve"> </w:t>
      </w:r>
      <w:r>
        <w:rPr>
          <w:color w:val="003F62"/>
          <w:spacing w:val="-2"/>
          <w:w w:val="105"/>
        </w:rPr>
        <w:t>the</w:t>
      </w:r>
      <w:r>
        <w:rPr>
          <w:color w:val="003F62"/>
          <w:spacing w:val="-4"/>
          <w:w w:val="105"/>
        </w:rPr>
        <w:t xml:space="preserve"> </w:t>
      </w:r>
      <w:r>
        <w:rPr>
          <w:color w:val="003F62"/>
          <w:spacing w:val="-2"/>
          <w:w w:val="105"/>
        </w:rPr>
        <w:t>five</w:t>
      </w:r>
      <w:r>
        <w:rPr>
          <w:color w:val="003F62"/>
          <w:spacing w:val="-4"/>
          <w:w w:val="105"/>
        </w:rPr>
        <w:t xml:space="preserve"> </w:t>
      </w:r>
      <w:r>
        <w:rPr>
          <w:color w:val="003F62"/>
          <w:spacing w:val="-2"/>
          <w:w w:val="105"/>
        </w:rPr>
        <w:t>years</w:t>
      </w:r>
      <w:r>
        <w:rPr>
          <w:color w:val="003F62"/>
          <w:spacing w:val="-4"/>
          <w:w w:val="105"/>
        </w:rPr>
        <w:t xml:space="preserve"> </w:t>
      </w:r>
      <w:r>
        <w:rPr>
          <w:color w:val="003F62"/>
          <w:spacing w:val="-2"/>
          <w:w w:val="105"/>
        </w:rPr>
        <w:t>of</w:t>
      </w:r>
      <w:r>
        <w:rPr>
          <w:color w:val="003F62"/>
          <w:spacing w:val="-4"/>
          <w:w w:val="105"/>
        </w:rPr>
        <w:t xml:space="preserve"> </w:t>
      </w:r>
      <w:r>
        <w:rPr>
          <w:color w:val="003F62"/>
          <w:spacing w:val="-2"/>
          <w:w w:val="105"/>
        </w:rPr>
        <w:t>this</w:t>
      </w:r>
      <w:r>
        <w:rPr>
          <w:color w:val="003F62"/>
          <w:spacing w:val="-4"/>
          <w:w w:val="105"/>
        </w:rPr>
        <w:t xml:space="preserve"> </w:t>
      </w:r>
      <w:r>
        <w:rPr>
          <w:color w:val="003F62"/>
          <w:spacing w:val="-2"/>
          <w:w w:val="105"/>
        </w:rPr>
        <w:t>price</w:t>
      </w:r>
      <w:r>
        <w:rPr>
          <w:color w:val="003F62"/>
          <w:spacing w:val="-4"/>
          <w:w w:val="105"/>
        </w:rPr>
        <w:t xml:space="preserve"> </w:t>
      </w:r>
      <w:r>
        <w:rPr>
          <w:color w:val="003F62"/>
          <w:spacing w:val="-2"/>
          <w:w w:val="105"/>
        </w:rPr>
        <w:t>submission</w:t>
      </w:r>
      <w:r>
        <w:rPr>
          <w:color w:val="003F62"/>
          <w:spacing w:val="-4"/>
          <w:w w:val="105"/>
        </w:rPr>
        <w:t xml:space="preserve"> </w:t>
      </w:r>
      <w:r>
        <w:rPr>
          <w:color w:val="003F62"/>
          <w:spacing w:val="-2"/>
          <w:w w:val="105"/>
        </w:rPr>
        <w:t>we</w:t>
      </w:r>
      <w:r>
        <w:rPr>
          <w:color w:val="003F62"/>
          <w:spacing w:val="-4"/>
          <w:w w:val="105"/>
        </w:rPr>
        <w:t xml:space="preserve"> </w:t>
      </w:r>
      <w:r>
        <w:rPr>
          <w:color w:val="003F62"/>
          <w:spacing w:val="-2"/>
          <w:w w:val="105"/>
        </w:rPr>
        <w:t>forecast</w:t>
      </w:r>
      <w:r>
        <w:rPr>
          <w:color w:val="003F62"/>
          <w:spacing w:val="-3"/>
          <w:w w:val="105"/>
        </w:rPr>
        <w:t xml:space="preserve"> </w:t>
      </w:r>
      <w:r>
        <w:rPr>
          <w:color w:val="003F62"/>
          <w:spacing w:val="-2"/>
          <w:w w:val="105"/>
        </w:rPr>
        <w:t>total</w:t>
      </w:r>
      <w:r>
        <w:rPr>
          <w:color w:val="003F62"/>
          <w:spacing w:val="-4"/>
          <w:w w:val="105"/>
        </w:rPr>
        <w:t xml:space="preserve"> </w:t>
      </w:r>
      <w:r>
        <w:rPr>
          <w:color w:val="003F62"/>
          <w:spacing w:val="-2"/>
          <w:w w:val="105"/>
        </w:rPr>
        <w:t>operating</w:t>
      </w:r>
      <w:r>
        <w:rPr>
          <w:color w:val="003F62"/>
          <w:spacing w:val="-4"/>
          <w:w w:val="105"/>
        </w:rPr>
        <w:t xml:space="preserve"> </w:t>
      </w:r>
      <w:r>
        <w:rPr>
          <w:color w:val="003F62"/>
          <w:spacing w:val="-2"/>
          <w:w w:val="105"/>
        </w:rPr>
        <w:t>expenditure</w:t>
      </w:r>
      <w:r>
        <w:rPr>
          <w:color w:val="003F62"/>
          <w:spacing w:val="-4"/>
          <w:w w:val="105"/>
        </w:rPr>
        <w:t xml:space="preserve"> </w:t>
      </w:r>
      <w:r>
        <w:rPr>
          <w:color w:val="003F62"/>
          <w:spacing w:val="-2"/>
          <w:w w:val="105"/>
        </w:rPr>
        <w:t>of</w:t>
      </w:r>
      <w:r>
        <w:rPr>
          <w:color w:val="003F62"/>
          <w:spacing w:val="-4"/>
          <w:w w:val="105"/>
        </w:rPr>
        <w:t xml:space="preserve"> </w:t>
      </w:r>
      <w:r>
        <w:rPr>
          <w:color w:val="003F62"/>
          <w:spacing w:val="-2"/>
          <w:w w:val="105"/>
        </w:rPr>
        <w:t>$265</w:t>
      </w:r>
      <w:r>
        <w:rPr>
          <w:color w:val="003F62"/>
          <w:spacing w:val="-4"/>
          <w:w w:val="105"/>
        </w:rPr>
        <w:t xml:space="preserve"> </w:t>
      </w:r>
      <w:r>
        <w:rPr>
          <w:color w:val="003F62"/>
          <w:spacing w:val="-2"/>
          <w:w w:val="105"/>
        </w:rPr>
        <w:t>million</w:t>
      </w:r>
      <w:r>
        <w:rPr>
          <w:color w:val="231F20"/>
          <w:spacing w:val="-2"/>
          <w:w w:val="105"/>
          <w:vertAlign w:val="superscript"/>
        </w:rPr>
        <w:t>15</w:t>
      </w:r>
      <w:r>
        <w:rPr>
          <w:color w:val="003F62"/>
          <w:spacing w:val="-2"/>
          <w:w w:val="105"/>
        </w:rPr>
        <w:t>.</w:t>
      </w:r>
      <w:r>
        <w:rPr>
          <w:color w:val="003F62"/>
          <w:spacing w:val="-4"/>
          <w:w w:val="105"/>
        </w:rPr>
        <w:t xml:space="preserve"> </w:t>
      </w:r>
      <w:r>
        <w:rPr>
          <w:color w:val="003F62"/>
          <w:spacing w:val="-2"/>
          <w:w w:val="105"/>
        </w:rPr>
        <w:t>This</w:t>
      </w:r>
      <w:r>
        <w:rPr>
          <w:color w:val="003F62"/>
          <w:spacing w:val="-4"/>
          <w:w w:val="105"/>
        </w:rPr>
        <w:t xml:space="preserve"> </w:t>
      </w:r>
      <w:r>
        <w:rPr>
          <w:color w:val="003F62"/>
          <w:spacing w:val="-2"/>
          <w:w w:val="105"/>
        </w:rPr>
        <w:t>includes</w:t>
      </w:r>
    </w:p>
    <w:p w14:paraId="60098306" w14:textId="77777777" w:rsidR="0023410F" w:rsidRDefault="001D4F61">
      <w:pPr>
        <w:pStyle w:val="BodyText"/>
        <w:spacing w:before="10" w:line="249" w:lineRule="auto"/>
        <w:ind w:left="360"/>
      </w:pPr>
      <w:r>
        <w:rPr>
          <w:color w:val="003F62"/>
          <w:w w:val="105"/>
        </w:rPr>
        <w:t>$18.3</w:t>
      </w:r>
      <w:r>
        <w:rPr>
          <w:color w:val="003F62"/>
          <w:spacing w:val="-5"/>
          <w:w w:val="105"/>
        </w:rPr>
        <w:t xml:space="preserve"> </w:t>
      </w:r>
      <w:r>
        <w:rPr>
          <w:color w:val="003F62"/>
          <w:w w:val="105"/>
        </w:rPr>
        <w:t>million</w:t>
      </w:r>
      <w:r>
        <w:rPr>
          <w:color w:val="003F62"/>
          <w:spacing w:val="-5"/>
          <w:w w:val="105"/>
        </w:rPr>
        <w:t xml:space="preserve"> </w:t>
      </w:r>
      <w:r>
        <w:rPr>
          <w:color w:val="003F62"/>
          <w:w w:val="105"/>
        </w:rPr>
        <w:t>in</w:t>
      </w:r>
      <w:r>
        <w:rPr>
          <w:color w:val="003F62"/>
          <w:spacing w:val="-5"/>
          <w:w w:val="105"/>
        </w:rPr>
        <w:t xml:space="preserve"> </w:t>
      </w:r>
      <w:r>
        <w:rPr>
          <w:color w:val="003F62"/>
          <w:w w:val="105"/>
        </w:rPr>
        <w:t>non-controllable</w:t>
      </w:r>
      <w:r>
        <w:rPr>
          <w:color w:val="003F62"/>
          <w:spacing w:val="-5"/>
          <w:w w:val="105"/>
        </w:rPr>
        <w:t xml:space="preserve"> </w:t>
      </w:r>
      <w:r>
        <w:rPr>
          <w:color w:val="003F62"/>
          <w:w w:val="105"/>
        </w:rPr>
        <w:t>expenditure,</w:t>
      </w:r>
      <w:r>
        <w:rPr>
          <w:color w:val="003F62"/>
          <w:spacing w:val="-5"/>
          <w:w w:val="105"/>
        </w:rPr>
        <w:t xml:space="preserve"> </w:t>
      </w:r>
      <w:r>
        <w:rPr>
          <w:color w:val="003F62"/>
          <w:w w:val="105"/>
        </w:rPr>
        <w:t>including</w:t>
      </w:r>
      <w:r>
        <w:rPr>
          <w:color w:val="003F62"/>
          <w:spacing w:val="-5"/>
          <w:w w:val="105"/>
        </w:rPr>
        <w:t xml:space="preserve"> </w:t>
      </w:r>
      <w:r>
        <w:rPr>
          <w:color w:val="003F62"/>
          <w:w w:val="105"/>
        </w:rPr>
        <w:t>environmental</w:t>
      </w:r>
      <w:r>
        <w:rPr>
          <w:color w:val="003F62"/>
          <w:spacing w:val="-5"/>
          <w:w w:val="105"/>
        </w:rPr>
        <w:t xml:space="preserve"> </w:t>
      </w:r>
      <w:r>
        <w:rPr>
          <w:color w:val="003F62"/>
          <w:w w:val="105"/>
        </w:rPr>
        <w:t>contribution</w:t>
      </w:r>
      <w:r>
        <w:rPr>
          <w:color w:val="003F62"/>
          <w:spacing w:val="-5"/>
          <w:w w:val="105"/>
        </w:rPr>
        <w:t xml:space="preserve"> </w:t>
      </w:r>
      <w:r>
        <w:rPr>
          <w:color w:val="003F62"/>
          <w:w w:val="105"/>
        </w:rPr>
        <w:t>levy</w:t>
      </w:r>
      <w:r>
        <w:rPr>
          <w:color w:val="003F62"/>
          <w:spacing w:val="-5"/>
          <w:w w:val="105"/>
        </w:rPr>
        <w:t xml:space="preserve"> </w:t>
      </w:r>
      <w:r>
        <w:rPr>
          <w:color w:val="003F62"/>
          <w:w w:val="105"/>
        </w:rPr>
        <w:t>and</w:t>
      </w:r>
      <w:r>
        <w:rPr>
          <w:color w:val="003F62"/>
          <w:spacing w:val="-5"/>
          <w:w w:val="105"/>
        </w:rPr>
        <w:t xml:space="preserve"> </w:t>
      </w:r>
      <w:r>
        <w:rPr>
          <w:color w:val="003F62"/>
          <w:w w:val="105"/>
        </w:rPr>
        <w:t>bulk</w:t>
      </w:r>
      <w:r>
        <w:rPr>
          <w:color w:val="003F62"/>
          <w:spacing w:val="-5"/>
          <w:w w:val="105"/>
        </w:rPr>
        <w:t xml:space="preserve"> </w:t>
      </w:r>
      <w:r>
        <w:rPr>
          <w:color w:val="003F62"/>
          <w:w w:val="105"/>
        </w:rPr>
        <w:t>water</w:t>
      </w:r>
      <w:r>
        <w:rPr>
          <w:color w:val="003F62"/>
          <w:spacing w:val="-5"/>
          <w:w w:val="105"/>
        </w:rPr>
        <w:t xml:space="preserve"> </w:t>
      </w:r>
      <w:r>
        <w:rPr>
          <w:color w:val="003F62"/>
          <w:w w:val="105"/>
        </w:rPr>
        <w:t xml:space="preserve">related </w:t>
      </w:r>
      <w:r>
        <w:rPr>
          <w:color w:val="003F62"/>
          <w:spacing w:val="-2"/>
          <w:w w:val="105"/>
        </w:rPr>
        <w:t>charges.</w:t>
      </w:r>
    </w:p>
    <w:p w14:paraId="60098307" w14:textId="77777777" w:rsidR="0023410F" w:rsidRDefault="001D4F61">
      <w:pPr>
        <w:pStyle w:val="BodyText"/>
        <w:spacing w:before="172" w:line="249" w:lineRule="auto"/>
        <w:ind w:left="360" w:right="386"/>
        <w:jc w:val="both"/>
      </w:pPr>
      <w:r>
        <w:rPr>
          <w:color w:val="003F62"/>
          <w:w w:val="105"/>
        </w:rPr>
        <w:t>Figure</w:t>
      </w:r>
      <w:r>
        <w:rPr>
          <w:color w:val="003F62"/>
          <w:spacing w:val="-13"/>
          <w:w w:val="105"/>
        </w:rPr>
        <w:t xml:space="preserve"> </w:t>
      </w:r>
      <w:r>
        <w:rPr>
          <w:color w:val="003F62"/>
          <w:w w:val="105"/>
        </w:rPr>
        <w:t>5</w:t>
      </w:r>
      <w:r>
        <w:rPr>
          <w:color w:val="003F62"/>
          <w:spacing w:val="-13"/>
          <w:w w:val="105"/>
        </w:rPr>
        <w:t xml:space="preserve"> </w:t>
      </w:r>
      <w:r>
        <w:rPr>
          <w:color w:val="003F62"/>
          <w:w w:val="105"/>
        </w:rPr>
        <w:t>outlines</w:t>
      </w:r>
      <w:r>
        <w:rPr>
          <w:color w:val="003F62"/>
          <w:spacing w:val="-13"/>
          <w:w w:val="105"/>
        </w:rPr>
        <w:t xml:space="preserve"> </w:t>
      </w:r>
      <w:r>
        <w:rPr>
          <w:color w:val="003F62"/>
          <w:w w:val="105"/>
        </w:rPr>
        <w:t>the</w:t>
      </w:r>
      <w:r>
        <w:rPr>
          <w:color w:val="003F62"/>
          <w:spacing w:val="-13"/>
          <w:w w:val="105"/>
        </w:rPr>
        <w:t xml:space="preserve"> </w:t>
      </w:r>
      <w:r>
        <w:rPr>
          <w:color w:val="003F62"/>
          <w:w w:val="105"/>
        </w:rPr>
        <w:t>actual</w:t>
      </w:r>
      <w:r>
        <w:rPr>
          <w:color w:val="003F62"/>
          <w:spacing w:val="-13"/>
          <w:w w:val="105"/>
        </w:rPr>
        <w:t xml:space="preserve"> </w:t>
      </w:r>
      <w:r>
        <w:rPr>
          <w:color w:val="003F62"/>
          <w:w w:val="105"/>
        </w:rPr>
        <w:t>and</w:t>
      </w:r>
      <w:r>
        <w:rPr>
          <w:color w:val="003F62"/>
          <w:spacing w:val="-13"/>
          <w:w w:val="105"/>
        </w:rPr>
        <w:t xml:space="preserve"> </w:t>
      </w:r>
      <w:r>
        <w:rPr>
          <w:color w:val="003F62"/>
          <w:w w:val="105"/>
        </w:rPr>
        <w:t>forecast</w:t>
      </w:r>
      <w:r>
        <w:rPr>
          <w:color w:val="003F62"/>
          <w:spacing w:val="-13"/>
          <w:w w:val="105"/>
        </w:rPr>
        <w:t xml:space="preserve"> </w:t>
      </w:r>
      <w:r>
        <w:rPr>
          <w:color w:val="003F62"/>
          <w:w w:val="105"/>
        </w:rPr>
        <w:t>operating</w:t>
      </w:r>
      <w:r>
        <w:rPr>
          <w:color w:val="003F62"/>
          <w:spacing w:val="-13"/>
          <w:w w:val="105"/>
        </w:rPr>
        <w:t xml:space="preserve"> </w:t>
      </w:r>
      <w:r>
        <w:rPr>
          <w:color w:val="003F62"/>
          <w:w w:val="105"/>
        </w:rPr>
        <w:t>expenditure</w:t>
      </w:r>
      <w:r>
        <w:rPr>
          <w:color w:val="003F62"/>
          <w:spacing w:val="-13"/>
          <w:w w:val="105"/>
        </w:rPr>
        <w:t xml:space="preserve"> </w:t>
      </w:r>
      <w:r>
        <w:rPr>
          <w:color w:val="003F62"/>
          <w:w w:val="105"/>
        </w:rPr>
        <w:t>over</w:t>
      </w:r>
      <w:r>
        <w:rPr>
          <w:color w:val="003F62"/>
          <w:spacing w:val="-13"/>
          <w:w w:val="105"/>
        </w:rPr>
        <w:t xml:space="preserve"> </w:t>
      </w:r>
      <w:r>
        <w:rPr>
          <w:color w:val="003F62"/>
          <w:w w:val="105"/>
        </w:rPr>
        <w:t>the</w:t>
      </w:r>
      <w:r>
        <w:rPr>
          <w:color w:val="003F62"/>
          <w:spacing w:val="-13"/>
          <w:w w:val="105"/>
        </w:rPr>
        <w:t xml:space="preserve"> </w:t>
      </w:r>
      <w:r>
        <w:rPr>
          <w:color w:val="003F62"/>
          <w:w w:val="105"/>
        </w:rPr>
        <w:t>current</w:t>
      </w:r>
      <w:r>
        <w:rPr>
          <w:color w:val="003F62"/>
          <w:spacing w:val="-13"/>
          <w:w w:val="105"/>
        </w:rPr>
        <w:t xml:space="preserve"> </w:t>
      </w:r>
      <w:r>
        <w:rPr>
          <w:color w:val="003F62"/>
          <w:w w:val="105"/>
        </w:rPr>
        <w:t>2018-23</w:t>
      </w:r>
      <w:r>
        <w:rPr>
          <w:color w:val="003F62"/>
          <w:spacing w:val="-13"/>
          <w:w w:val="105"/>
        </w:rPr>
        <w:t xml:space="preserve"> </w:t>
      </w:r>
      <w:r>
        <w:rPr>
          <w:color w:val="003F62"/>
          <w:w w:val="105"/>
        </w:rPr>
        <w:t>pricing</w:t>
      </w:r>
      <w:r>
        <w:rPr>
          <w:color w:val="003F62"/>
          <w:spacing w:val="-13"/>
          <w:w w:val="105"/>
        </w:rPr>
        <w:t xml:space="preserve"> </w:t>
      </w:r>
      <w:r>
        <w:rPr>
          <w:color w:val="003F62"/>
          <w:w w:val="105"/>
        </w:rPr>
        <w:t>period,</w:t>
      </w:r>
      <w:r>
        <w:rPr>
          <w:color w:val="003F62"/>
          <w:spacing w:val="-13"/>
          <w:w w:val="105"/>
        </w:rPr>
        <w:t xml:space="preserve"> </w:t>
      </w:r>
      <w:r>
        <w:rPr>
          <w:color w:val="003F62"/>
          <w:w w:val="105"/>
        </w:rPr>
        <w:t>as</w:t>
      </w:r>
      <w:r>
        <w:rPr>
          <w:color w:val="003F62"/>
          <w:spacing w:val="-13"/>
          <w:w w:val="105"/>
        </w:rPr>
        <w:t xml:space="preserve"> </w:t>
      </w:r>
      <w:r>
        <w:rPr>
          <w:color w:val="003F62"/>
          <w:w w:val="105"/>
        </w:rPr>
        <w:t>well</w:t>
      </w:r>
      <w:r>
        <w:rPr>
          <w:color w:val="003F62"/>
          <w:spacing w:val="-13"/>
          <w:w w:val="105"/>
        </w:rPr>
        <w:t xml:space="preserve"> </w:t>
      </w:r>
      <w:r>
        <w:rPr>
          <w:color w:val="003F62"/>
          <w:w w:val="105"/>
        </w:rPr>
        <w:t>as a</w:t>
      </w:r>
      <w:r>
        <w:rPr>
          <w:color w:val="003F62"/>
          <w:spacing w:val="-9"/>
          <w:w w:val="105"/>
        </w:rPr>
        <w:t xml:space="preserve"> </w:t>
      </w:r>
      <w:r>
        <w:rPr>
          <w:color w:val="003F62"/>
          <w:w w:val="105"/>
        </w:rPr>
        <w:t>forecast</w:t>
      </w:r>
      <w:r>
        <w:rPr>
          <w:color w:val="003F62"/>
          <w:spacing w:val="-9"/>
          <w:w w:val="105"/>
        </w:rPr>
        <w:t xml:space="preserve"> </w:t>
      </w:r>
      <w:r>
        <w:rPr>
          <w:color w:val="003F62"/>
          <w:w w:val="105"/>
        </w:rPr>
        <w:t>for</w:t>
      </w:r>
      <w:r>
        <w:rPr>
          <w:color w:val="003F62"/>
          <w:spacing w:val="-9"/>
          <w:w w:val="105"/>
        </w:rPr>
        <w:t xml:space="preserve"> </w:t>
      </w:r>
      <w:r>
        <w:rPr>
          <w:color w:val="003F62"/>
          <w:w w:val="105"/>
        </w:rPr>
        <w:t>the</w:t>
      </w:r>
      <w:r>
        <w:rPr>
          <w:color w:val="003F62"/>
          <w:spacing w:val="-9"/>
          <w:w w:val="105"/>
        </w:rPr>
        <w:t xml:space="preserve"> </w:t>
      </w:r>
      <w:r>
        <w:rPr>
          <w:color w:val="003F62"/>
          <w:w w:val="105"/>
        </w:rPr>
        <w:t>next</w:t>
      </w:r>
      <w:r>
        <w:rPr>
          <w:color w:val="003F62"/>
          <w:spacing w:val="-9"/>
          <w:w w:val="105"/>
        </w:rPr>
        <w:t xml:space="preserve"> </w:t>
      </w:r>
      <w:r>
        <w:rPr>
          <w:color w:val="003F62"/>
          <w:w w:val="105"/>
        </w:rPr>
        <w:t>pricing</w:t>
      </w:r>
      <w:r>
        <w:rPr>
          <w:color w:val="003F62"/>
          <w:spacing w:val="-9"/>
          <w:w w:val="105"/>
        </w:rPr>
        <w:t xml:space="preserve"> </w:t>
      </w:r>
      <w:r>
        <w:rPr>
          <w:color w:val="003F62"/>
          <w:w w:val="105"/>
        </w:rPr>
        <w:t>period.</w:t>
      </w:r>
      <w:r>
        <w:rPr>
          <w:color w:val="003F62"/>
          <w:spacing w:val="-9"/>
          <w:w w:val="105"/>
        </w:rPr>
        <w:t xml:space="preserve"> </w:t>
      </w:r>
      <w:r>
        <w:rPr>
          <w:color w:val="003F62"/>
          <w:w w:val="105"/>
        </w:rPr>
        <w:t>It</w:t>
      </w:r>
      <w:r>
        <w:rPr>
          <w:color w:val="003F62"/>
          <w:spacing w:val="-9"/>
          <w:w w:val="105"/>
        </w:rPr>
        <w:t xml:space="preserve"> </w:t>
      </w:r>
      <w:r>
        <w:rPr>
          <w:color w:val="003F62"/>
          <w:w w:val="105"/>
        </w:rPr>
        <w:t>shows</w:t>
      </w:r>
      <w:r>
        <w:rPr>
          <w:color w:val="003F62"/>
          <w:spacing w:val="-9"/>
          <w:w w:val="105"/>
        </w:rPr>
        <w:t xml:space="preserve"> </w:t>
      </w:r>
      <w:r>
        <w:rPr>
          <w:color w:val="003F62"/>
          <w:w w:val="105"/>
        </w:rPr>
        <w:t>a</w:t>
      </w:r>
      <w:r>
        <w:rPr>
          <w:color w:val="003F62"/>
          <w:spacing w:val="-9"/>
          <w:w w:val="105"/>
        </w:rPr>
        <w:t xml:space="preserve"> </w:t>
      </w:r>
      <w:r>
        <w:rPr>
          <w:color w:val="003F62"/>
          <w:w w:val="105"/>
        </w:rPr>
        <w:t>reduction</w:t>
      </w:r>
      <w:r>
        <w:rPr>
          <w:color w:val="003F62"/>
          <w:spacing w:val="-9"/>
          <w:w w:val="105"/>
        </w:rPr>
        <w:t xml:space="preserve"> </w:t>
      </w:r>
      <w:r>
        <w:rPr>
          <w:color w:val="003F62"/>
          <w:w w:val="105"/>
        </w:rPr>
        <w:t>in</w:t>
      </w:r>
      <w:r>
        <w:rPr>
          <w:color w:val="003F62"/>
          <w:spacing w:val="-9"/>
          <w:w w:val="105"/>
        </w:rPr>
        <w:t xml:space="preserve"> </w:t>
      </w:r>
      <w:r>
        <w:rPr>
          <w:color w:val="003F62"/>
          <w:w w:val="105"/>
        </w:rPr>
        <w:t>forecast</w:t>
      </w:r>
      <w:r>
        <w:rPr>
          <w:color w:val="003F62"/>
          <w:spacing w:val="-9"/>
          <w:w w:val="105"/>
        </w:rPr>
        <w:t xml:space="preserve"> </w:t>
      </w:r>
      <w:r>
        <w:rPr>
          <w:color w:val="003F62"/>
          <w:w w:val="105"/>
        </w:rPr>
        <w:t>expenditure</w:t>
      </w:r>
      <w:r>
        <w:rPr>
          <w:color w:val="003F62"/>
          <w:spacing w:val="-9"/>
          <w:w w:val="105"/>
        </w:rPr>
        <w:t xml:space="preserve"> </w:t>
      </w:r>
      <w:r>
        <w:rPr>
          <w:color w:val="003F62"/>
          <w:w w:val="105"/>
        </w:rPr>
        <w:t>from</w:t>
      </w:r>
      <w:r>
        <w:rPr>
          <w:color w:val="003F62"/>
          <w:spacing w:val="-9"/>
          <w:w w:val="105"/>
        </w:rPr>
        <w:t xml:space="preserve"> </w:t>
      </w:r>
      <w:r>
        <w:rPr>
          <w:color w:val="003F62"/>
          <w:w w:val="105"/>
        </w:rPr>
        <w:t>the</w:t>
      </w:r>
      <w:r>
        <w:rPr>
          <w:color w:val="003F62"/>
          <w:spacing w:val="-9"/>
          <w:w w:val="105"/>
        </w:rPr>
        <w:t xml:space="preserve"> </w:t>
      </w:r>
      <w:r>
        <w:rPr>
          <w:color w:val="003F62"/>
          <w:w w:val="105"/>
        </w:rPr>
        <w:t>2021/22</w:t>
      </w:r>
      <w:r>
        <w:rPr>
          <w:color w:val="003F62"/>
          <w:spacing w:val="-9"/>
          <w:w w:val="105"/>
        </w:rPr>
        <w:t xml:space="preserve"> </w:t>
      </w:r>
      <w:r>
        <w:rPr>
          <w:color w:val="003F62"/>
          <w:w w:val="105"/>
        </w:rPr>
        <w:t>baseline</w:t>
      </w:r>
      <w:r>
        <w:rPr>
          <w:color w:val="003F62"/>
          <w:spacing w:val="-9"/>
          <w:w w:val="105"/>
        </w:rPr>
        <w:t xml:space="preserve"> </w:t>
      </w:r>
      <w:r>
        <w:rPr>
          <w:color w:val="003F62"/>
          <w:w w:val="105"/>
        </w:rPr>
        <w:t>year to the 2023-28 period, and allows for some increases during the period to reflect new expenditure.</w:t>
      </w:r>
    </w:p>
    <w:p w14:paraId="60098308" w14:textId="77777777" w:rsidR="0023410F" w:rsidRDefault="001D4F61">
      <w:pPr>
        <w:pStyle w:val="Heading7"/>
        <w:spacing w:before="173"/>
      </w:pPr>
      <w:r>
        <w:rPr>
          <w:color w:val="003F62"/>
        </w:rPr>
        <w:t>Figure</w:t>
      </w:r>
      <w:r>
        <w:rPr>
          <w:color w:val="003F62"/>
          <w:spacing w:val="-10"/>
        </w:rPr>
        <w:t xml:space="preserve"> </w:t>
      </w:r>
      <w:r>
        <w:rPr>
          <w:color w:val="003F62"/>
        </w:rPr>
        <w:t>5</w:t>
      </w:r>
      <w:r>
        <w:rPr>
          <w:color w:val="003F62"/>
          <w:spacing w:val="-9"/>
        </w:rPr>
        <w:t xml:space="preserve"> </w:t>
      </w:r>
      <w:r>
        <w:rPr>
          <w:color w:val="003F62"/>
        </w:rPr>
        <w:t>-</w:t>
      </w:r>
      <w:r>
        <w:rPr>
          <w:color w:val="003F62"/>
          <w:spacing w:val="-9"/>
        </w:rPr>
        <w:t xml:space="preserve"> </w:t>
      </w:r>
      <w:r>
        <w:rPr>
          <w:color w:val="003F62"/>
        </w:rPr>
        <w:t>Total</w:t>
      </w:r>
      <w:r>
        <w:rPr>
          <w:color w:val="003F62"/>
          <w:spacing w:val="-9"/>
        </w:rPr>
        <w:t xml:space="preserve"> </w:t>
      </w:r>
      <w:r>
        <w:rPr>
          <w:color w:val="003F62"/>
        </w:rPr>
        <w:t>prescribed</w:t>
      </w:r>
      <w:r>
        <w:rPr>
          <w:color w:val="003F62"/>
          <w:spacing w:val="-9"/>
        </w:rPr>
        <w:t xml:space="preserve"> </w:t>
      </w:r>
      <w:r>
        <w:rPr>
          <w:color w:val="003F62"/>
        </w:rPr>
        <w:t>operating</w:t>
      </w:r>
      <w:r>
        <w:rPr>
          <w:color w:val="003F62"/>
          <w:spacing w:val="-9"/>
        </w:rPr>
        <w:t xml:space="preserve"> </w:t>
      </w:r>
      <w:r>
        <w:rPr>
          <w:color w:val="003F62"/>
        </w:rPr>
        <w:t>expenditure</w:t>
      </w:r>
      <w:r>
        <w:rPr>
          <w:color w:val="003F62"/>
          <w:spacing w:val="-9"/>
        </w:rPr>
        <w:t xml:space="preserve"> </w:t>
      </w:r>
      <w:r>
        <w:rPr>
          <w:color w:val="003F62"/>
        </w:rPr>
        <w:t>($m)</w:t>
      </w:r>
      <w:r>
        <w:rPr>
          <w:color w:val="003F62"/>
          <w:spacing w:val="-9"/>
        </w:rPr>
        <w:t xml:space="preserve"> </w:t>
      </w:r>
      <w:r>
        <w:rPr>
          <w:color w:val="003F62"/>
        </w:rPr>
        <w:t>2018-</w:t>
      </w:r>
      <w:r>
        <w:rPr>
          <w:color w:val="003F62"/>
          <w:spacing w:val="-4"/>
        </w:rPr>
        <w:t>2028</w:t>
      </w:r>
    </w:p>
    <w:p w14:paraId="60098309" w14:textId="77777777" w:rsidR="0023410F" w:rsidRDefault="0023410F">
      <w:pPr>
        <w:pStyle w:val="BodyText"/>
        <w:spacing w:before="10"/>
        <w:rPr>
          <w:b/>
          <w:i/>
          <w:sz w:val="27"/>
        </w:rPr>
      </w:pPr>
    </w:p>
    <w:p w14:paraId="6009830A" w14:textId="77777777" w:rsidR="0023410F" w:rsidRDefault="001D4F61">
      <w:pPr>
        <w:spacing w:before="102"/>
        <w:ind w:right="10188"/>
        <w:jc w:val="right"/>
        <w:rPr>
          <w:b/>
          <w:sz w:val="19"/>
        </w:rPr>
      </w:pPr>
      <w:r>
        <w:pict w14:anchorId="60098F79">
          <v:group id="docshapegroup112" o:spid="_x0000_s1883" style="position:absolute;left:0;text-align:left;margin-left:72.25pt;margin-top:21.45pt;width:488.05pt;height:124.3pt;z-index:15749632;mso-position-horizontal-relative:page" coordorigin="1445,429" coordsize="9761,2486">
            <v:shape id="docshape113" o:spid="_x0000_s1922" style="position:absolute;left:1452;top:1099;width:845;height:1317" coordorigin="1452,1100" coordsize="845,1317" o:spt="100" adj="0,,0" path="m1452,2416r194,m1907,2416r389,m1452,1977r194,m1907,1977r389,m1452,1538r194,m1907,1538r389,m1452,1100r194,m1907,1100r389,e" filled="f" strokecolor="#d9d9d9" strokeweight=".24553mm">
              <v:stroke joinstyle="round"/>
              <v:formulas/>
              <v:path arrowok="t" o:connecttype="segments"/>
            </v:shape>
            <v:rect id="docshape114" o:spid="_x0000_s1921" style="position:absolute;left:1645;top:983;width:261;height:1869" fillcolor="#16304f" stroked="f"/>
            <v:shape id="docshape115" o:spid="_x0000_s1920" style="position:absolute;left:2557;top:1099;width:390;height:1317" coordorigin="2557,1100" coordsize="390,1317" o:spt="100" adj="0,,0" path="m2557,2416r390,m2557,1977r390,m2557,1538r390,m2557,1100r390,e" filled="f" strokecolor="#d9d9d9" strokeweight=".24553mm">
              <v:stroke joinstyle="round"/>
              <v:formulas/>
              <v:path arrowok="t" o:connecttype="segments"/>
            </v:shape>
            <v:rect id="docshape116" o:spid="_x0000_s1919" style="position:absolute;left:2296;top:963;width:261;height:1889" fillcolor="#16304f" stroked="f"/>
            <v:shape id="docshape117" o:spid="_x0000_s1918" style="position:absolute;left:3207;top:1099;width:390;height:1317" coordorigin="3207,1100" coordsize="390,1317" o:spt="100" adj="0,,0" path="m3207,2416r390,m3207,1977r390,m3207,1538r390,m3207,1100r390,e" filled="f" strokecolor="#d9d9d9" strokeweight=".24553mm">
              <v:stroke joinstyle="round"/>
              <v:formulas/>
              <v:path arrowok="t" o:connecttype="segments"/>
            </v:shape>
            <v:rect id="docshape118" o:spid="_x0000_s1917" style="position:absolute;left:2946;top:954;width:261;height:1898" fillcolor="#16304f" stroked="f"/>
            <v:shape id="docshape119" o:spid="_x0000_s1916" style="position:absolute;left:1452;top:662;width:2796;height:1754" coordorigin="1452,663" coordsize="2796,1754" o:spt="100" adj="0,,0" path="m3858,2416r390,m3858,1977r390,m3858,1538r390,m3858,1100r390,m1452,663r2145,m3858,663r390,e" filled="f" strokecolor="#d9d9d9" strokeweight=".24553mm">
              <v:stroke joinstyle="round"/>
              <v:formulas/>
              <v:path arrowok="t" o:connecttype="segments"/>
            </v:shape>
            <v:rect id="docshape120" o:spid="_x0000_s1915" style="position:absolute;left:3597;top:605;width:261;height:2248" fillcolor="#16304f" stroked="f"/>
            <v:shape id="docshape121" o:spid="_x0000_s1914" style="position:absolute;left:4508;top:1099;width:390;height:1317" coordorigin="4508,1100" coordsize="390,1317" o:spt="100" adj="0,,0" path="m4508,2416r390,m4508,1977r390,m4508,1538r390,m4508,1100r390,e" filled="f" strokecolor="#d9d9d9" strokeweight=".24553mm">
              <v:stroke joinstyle="round"/>
              <v:formulas/>
              <v:path arrowok="t" o:connecttype="segments"/>
            </v:shape>
            <v:rect id="docshape122" o:spid="_x0000_s1913" style="position:absolute;left:4247;top:792;width:261;height:2061" fillcolor="#16304f" stroked="f"/>
            <v:shape id="docshape123" o:spid="_x0000_s1912" style="position:absolute;left:5158;top:1099;width:390;height:1317" coordorigin="5159,1100" coordsize="390,1317" o:spt="100" adj="0,,0" path="m5159,2416r389,m5159,1977r389,m5159,1538r389,m5159,1100r389,e" filled="f" strokecolor="#d9d9d9" strokeweight=".24553mm">
              <v:stroke joinstyle="round"/>
              <v:formulas/>
              <v:path arrowok="t" o:connecttype="segments"/>
            </v:shape>
            <v:rect id="docshape124" o:spid="_x0000_s1911" style="position:absolute;left:4898;top:812;width:261;height:2041" fillcolor="#16304f" stroked="f"/>
            <v:shape id="docshape125" o:spid="_x0000_s1910" style="position:absolute;left:5158;top:662;width:1041;height:1754" coordorigin="5159,663" coordsize="1041,1754" o:spt="100" adj="0,,0" path="m5809,2416r390,m5809,1977r390,m5809,1538r390,m5809,1100r390,m5159,663r389,m5809,663r390,e" filled="f" strokecolor="#d9d9d9" strokeweight=".24553mm">
              <v:stroke joinstyle="round"/>
              <v:formulas/>
              <v:path arrowok="t" o:connecttype="segments"/>
            </v:shape>
            <v:rect id="docshape126" o:spid="_x0000_s1909" style="position:absolute;left:5548;top:680;width:261;height:2172" fillcolor="#16304f" stroked="f"/>
            <v:shape id="docshape127" o:spid="_x0000_s1908" style="position:absolute;left:6457;top:662;width:393;height:1754" coordorigin="6457,663" coordsize="393,1754" o:spt="100" adj="0,,0" path="m6457,2416r392,m6457,1977r392,m6457,1538r392,m6457,1100r392,m6457,663r392,e" filled="f" strokecolor="#d9d9d9" strokeweight=".24553mm">
              <v:stroke joinstyle="round"/>
              <v:formulas/>
              <v:path arrowok="t" o:connecttype="segments"/>
            </v:shape>
            <v:rect id="docshape128" o:spid="_x0000_s1907" style="position:absolute;left:6198;top:674;width:259;height:2179" fillcolor="#16304f" stroked="f"/>
            <v:shape id="docshape129" o:spid="_x0000_s1906" style="position:absolute;left:7107;top:662;width:390;height:1754" coordorigin="7108,663" coordsize="390,1754" o:spt="100" adj="0,,0" path="m7108,2416r389,m7108,1977r389,m7108,1538r389,m7108,1100r389,m7108,663r389,e" filled="f" strokecolor="#d9d9d9" strokeweight=".24553mm">
              <v:stroke joinstyle="round"/>
              <v:formulas/>
              <v:path arrowok="t" o:connecttype="segments"/>
            </v:shape>
            <v:rect id="docshape130" o:spid="_x0000_s1905" style="position:absolute;left:6849;top:645;width:259;height:2208" fillcolor="#16304f" stroked="f"/>
            <v:shape id="docshape131" o:spid="_x0000_s1904" style="position:absolute;left:7758;top:662;width:390;height:1754" coordorigin="7758,663" coordsize="390,1754" o:spt="100" adj="0,,0" path="m7758,2416r390,m7758,1977r390,m7758,1538r390,m7758,1100r390,m7758,663r390,e" filled="f" strokecolor="#d9d9d9" strokeweight=".24553mm">
              <v:stroke joinstyle="round"/>
              <v:formulas/>
              <v:path arrowok="t" o:connecttype="segments"/>
            </v:shape>
            <v:rect id="docshape132" o:spid="_x0000_s1903" style="position:absolute;left:7497;top:647;width:261;height:2206" fillcolor="#16304f" stroked="f"/>
            <v:shape id="docshape133" o:spid="_x0000_s1902" style="position:absolute;left:8408;top:662;width:390;height:1754" coordorigin="8409,663" coordsize="390,1754" o:spt="100" adj="0,,0" path="m8409,2416r389,m8409,1977r389,m8409,1538r389,m8409,1100r389,m8409,663r389,e" filled="f" strokecolor="#d9d9d9" strokeweight=".24553mm">
              <v:stroke joinstyle="round"/>
              <v:formulas/>
              <v:path arrowok="t" o:connecttype="segments"/>
            </v:shape>
            <v:rect id="docshape134" o:spid="_x0000_s1901" style="position:absolute;left:8147;top:651;width:261;height:2201" fillcolor="#16304f" stroked="f"/>
            <v:shape id="docshape135" o:spid="_x0000_s1900" style="position:absolute;left:9058;top:662;width:390;height:1754" coordorigin="9059,663" coordsize="390,1754" o:spt="100" adj="0,,0" path="m9059,2416r390,m9059,1977r390,m9059,1538r390,m9059,1100r390,m9059,663r390,e" filled="f" strokecolor="#d9d9d9" strokeweight=".24553mm">
              <v:stroke joinstyle="round"/>
              <v:formulas/>
              <v:path arrowok="t" o:connecttype="segments"/>
            </v:shape>
            <v:rect id="docshape136" o:spid="_x0000_s1899" style="position:absolute;left:8798;top:638;width:261;height:2215" fillcolor="#16304f" stroked="f"/>
            <v:shape id="docshape137" o:spid="_x0000_s1898" style="position:absolute;left:9709;top:1099;width:390;height:1317" coordorigin="9709,1100" coordsize="390,1317" o:spt="100" adj="0,,0" path="m9709,2416r390,m9709,1977r390,m9709,1538r390,m9709,1100r390,e" filled="f" strokecolor="#d9d9d9" strokeweight=".24553mm">
              <v:stroke joinstyle="round"/>
              <v:formulas/>
              <v:path arrowok="t" o:connecttype="segments"/>
            </v:shape>
            <v:line id="_x0000_s1897" style="position:absolute" from="9709,666" to="11204,666" strokecolor="#d9d9d9" strokeweight=".1227mm"/>
            <v:shape id="docshape138" o:spid="_x0000_s1896" style="position:absolute;left:9709;top:657;width:1495;height:4" coordorigin="9709,658" coordsize="1495,4" o:spt="100" adj="0,,0" path="m9709,658r1041,m11010,658r194,m9709,661r1041,m11010,661r194,e" filled="f" strokecolor="#d9d9d9" strokeweight=".022mm">
              <v:stroke joinstyle="round"/>
              <v:formulas/>
              <v:path arrowok="t" o:connecttype="segments"/>
            </v:shape>
            <v:shape id="docshape139" o:spid="_x0000_s1895" style="position:absolute;left:9709;top:655;width:1495;height:2" coordorigin="9709,655" coordsize="1495,0" o:spt="100" adj="0,,0" path="m9709,655r1041,m11010,655r194,e" filled="f" strokecolor="#d9d9d9" strokeweight=".1228mm">
              <v:stroke joinstyle="round"/>
              <v:formulas/>
              <v:path arrowok="t" o:connecttype="segments"/>
            </v:shape>
            <v:shape id="docshape140" o:spid="_x0000_s1894" style="position:absolute;left:9709;top:660;width:1495;height:4" coordorigin="9709,660" coordsize="1495,4" o:spt="100" adj="0,,0" path="m9709,660r1495,m9709,664r1495,e" filled="f" strokecolor="#d9d9d9" strokeweight=".1008mm">
              <v:stroke joinstyle="round"/>
              <v:formulas/>
              <v:path arrowok="t" o:connecttype="segments"/>
            </v:shape>
            <v:rect id="docshape141" o:spid="_x0000_s1893" style="position:absolute;left:9448;top:654;width:261;height:2199" fillcolor="#16304f" stroked="f"/>
            <v:shape id="docshape142" o:spid="_x0000_s1892" style="position:absolute;left:10359;top:1099;width:390;height:1317" coordorigin="10360,1100" coordsize="390,1317" o:spt="100" adj="0,,0" path="m10360,2416r390,m10360,1977r390,m10360,1538r390,m10360,1100r390,e" filled="f" strokecolor="#d9d9d9" strokeweight=".24553mm">
              <v:stroke joinstyle="round"/>
              <v:formulas/>
              <v:path arrowok="t" o:connecttype="segments"/>
            </v:shape>
            <v:rect id="docshape143" o:spid="_x0000_s1891" style="position:absolute;left:10099;top:658;width:261;height:2195" fillcolor="#16304f" stroked="f"/>
            <v:shape id="docshape144" o:spid="_x0000_s1890" style="position:absolute;left:11010;top:1099;width:194;height:1317" coordorigin="11010,1100" coordsize="194,1317" o:spt="100" adj="0,,0" path="m11010,2416r194,m11010,1977r194,m11010,1538r194,m11010,1100r194,e" filled="f" strokecolor="#d9d9d9" strokeweight=".24553mm">
              <v:stroke joinstyle="round"/>
              <v:formulas/>
              <v:path arrowok="t" o:connecttype="segments"/>
            </v:shape>
            <v:rect id="docshape145" o:spid="_x0000_s1889" style="position:absolute;left:10749;top:662;width:261;height:2190" fillcolor="#16304f" stroked="f"/>
            <v:shape id="docshape146" o:spid="_x0000_s1888" style="position:absolute;left:1645;top:429;width:2212;height:555" coordorigin="1646,429" coordsize="2212,555" o:spt="100" adj="0,,0" path="m1907,797r-261,l1646,984r261,l1907,797xm2557,779r-261,l2296,964r261,l2557,779xm3207,779r-260,l2947,955r260,l3207,779xm3858,429r-261,l3597,605r261,l3858,429xe" fillcolor="#b7d233" stroked="f">
              <v:stroke joinstyle="round"/>
              <v:formulas/>
              <v:path arrowok="t" o:connecttype="segments"/>
            </v:shape>
            <v:line id="_x0000_s1887" style="position:absolute" from="4508,663" to="4898,663" strokecolor="#d9d9d9" strokeweight=".24553mm"/>
            <v:shape id="docshape147" o:spid="_x0000_s1886" style="position:absolute;left:4247;top:487;width:6763;height:326" coordorigin="4248,487" coordsize="6763,326" o:spt="100" adj="0,,0" path="m4508,623r-260,l4248,792r260,l4508,623xm5159,647r-261,l4898,812r261,l5159,647xm5809,518r-261,l5548,681r261,l5809,518xm6457,514r-258,l6199,674r258,l6457,514xm7108,487r-259,l6849,645r259,l7108,487xm7758,491r-260,l7498,647r260,l7758,491xm8409,500r-261,l8148,652r261,l8409,500xm9059,489r-261,l8798,638r261,l9059,489xm9709,507r-260,l9449,654r260,l9709,507xm10360,514r-261,l10099,659r261,l10360,514xm11010,520r-260,l10750,663r260,l11010,520xe" fillcolor="#b7d233" stroked="f">
              <v:stroke joinstyle="round"/>
              <v:formulas/>
              <v:path arrowok="t" o:connecttype="segments"/>
            </v:shape>
            <v:shape id="docshape148" o:spid="_x0000_s1885" style="position:absolute;left:1452;top:2852;width:9752;height:63" coordorigin="1452,2853" coordsize="9752,63" o:spt="100" adj="0,,0" path="m1452,2853r9752,m1452,2853r,62m2103,2853r,62m2753,2853r,62m3401,2853r,62m4052,2853r,62m4702,2853r,62m5352,2853r,62m6003,2853r,62m6653,2853r,62m7304,2853r,62m7954,2853r,62m8605,2853r,62m9255,2853r,62m9905,2853r,62m10554,2853r,62e" filled="f" strokecolor="#d9d9d9" strokeweight=".24553mm">
              <v:stroke joinstyle="round"/>
              <v:formulas/>
              <v:path arrowok="t" o:connecttype="segments"/>
            </v:shape>
            <v:line id="_x0000_s1884" style="position:absolute" from="11201,2853" to="11201,2915" strokecolor="#d9d9d9" strokeweight=".14983mm"/>
            <w10:wrap anchorx="page"/>
          </v:group>
        </w:pict>
      </w:r>
      <w:r>
        <w:pict w14:anchorId="60098F7A">
          <v:line id="_x0000_s1882" style="position:absolute;left:0;text-align:left;z-index:15750144;mso-position-horizontal-relative:page" from="72.6pt,11.2pt" to="560.2pt,11.2pt" strokecolor="#d9d9d9" strokeweight=".24553mm">
            <w10:wrap anchorx="page"/>
          </v:line>
        </w:pict>
      </w:r>
      <w:r>
        <w:rPr>
          <w:b/>
          <w:color w:val="585858"/>
          <w:spacing w:val="-4"/>
          <w:w w:val="115"/>
          <w:sz w:val="19"/>
        </w:rPr>
        <w:t>60.0</w:t>
      </w:r>
    </w:p>
    <w:p w14:paraId="6009830B" w14:textId="77777777" w:rsidR="0023410F" w:rsidRDefault="0023410F">
      <w:pPr>
        <w:pStyle w:val="BodyText"/>
        <w:spacing w:before="1"/>
        <w:rPr>
          <w:b/>
          <w:sz w:val="19"/>
        </w:rPr>
      </w:pPr>
    </w:p>
    <w:p w14:paraId="6009830C" w14:textId="77777777" w:rsidR="0023410F" w:rsidRDefault="001D4F61">
      <w:pPr>
        <w:ind w:right="10188"/>
        <w:jc w:val="right"/>
        <w:rPr>
          <w:b/>
          <w:sz w:val="19"/>
        </w:rPr>
      </w:pPr>
      <w:r>
        <w:rPr>
          <w:b/>
          <w:color w:val="585858"/>
          <w:spacing w:val="-4"/>
          <w:w w:val="115"/>
          <w:sz w:val="19"/>
        </w:rPr>
        <w:t>50.0</w:t>
      </w:r>
    </w:p>
    <w:p w14:paraId="6009830D" w14:textId="77777777" w:rsidR="0023410F" w:rsidRDefault="0023410F">
      <w:pPr>
        <w:pStyle w:val="BodyText"/>
        <w:spacing w:before="2"/>
        <w:rPr>
          <w:b/>
          <w:sz w:val="19"/>
        </w:rPr>
      </w:pPr>
    </w:p>
    <w:p w14:paraId="6009830E" w14:textId="77777777" w:rsidR="0023410F" w:rsidRDefault="001D4F61">
      <w:pPr>
        <w:ind w:right="10188"/>
        <w:jc w:val="right"/>
        <w:rPr>
          <w:b/>
          <w:sz w:val="19"/>
        </w:rPr>
      </w:pPr>
      <w:r>
        <w:rPr>
          <w:b/>
          <w:color w:val="585858"/>
          <w:spacing w:val="-4"/>
          <w:w w:val="115"/>
          <w:sz w:val="19"/>
        </w:rPr>
        <w:t>40.0</w:t>
      </w:r>
    </w:p>
    <w:p w14:paraId="6009830F" w14:textId="77777777" w:rsidR="0023410F" w:rsidRDefault="0023410F">
      <w:pPr>
        <w:pStyle w:val="BodyText"/>
        <w:spacing w:before="1"/>
        <w:rPr>
          <w:b/>
          <w:sz w:val="19"/>
        </w:rPr>
      </w:pPr>
    </w:p>
    <w:p w14:paraId="60098310" w14:textId="77777777" w:rsidR="0023410F" w:rsidRDefault="001D4F61">
      <w:pPr>
        <w:ind w:right="10188"/>
        <w:jc w:val="right"/>
        <w:rPr>
          <w:b/>
          <w:sz w:val="19"/>
        </w:rPr>
      </w:pPr>
      <w:r>
        <w:rPr>
          <w:b/>
          <w:color w:val="585858"/>
          <w:spacing w:val="-4"/>
          <w:w w:val="110"/>
          <w:sz w:val="19"/>
        </w:rPr>
        <w:t>30.0</w:t>
      </w:r>
    </w:p>
    <w:p w14:paraId="60098311" w14:textId="77777777" w:rsidR="0023410F" w:rsidRDefault="0023410F">
      <w:pPr>
        <w:pStyle w:val="BodyText"/>
        <w:spacing w:before="1"/>
        <w:rPr>
          <w:b/>
          <w:sz w:val="19"/>
        </w:rPr>
      </w:pPr>
    </w:p>
    <w:p w14:paraId="60098312" w14:textId="77777777" w:rsidR="0023410F" w:rsidRDefault="001D4F61">
      <w:pPr>
        <w:ind w:right="10190"/>
        <w:jc w:val="right"/>
        <w:rPr>
          <w:b/>
          <w:sz w:val="19"/>
        </w:rPr>
      </w:pPr>
      <w:r>
        <w:rPr>
          <w:b/>
          <w:color w:val="585858"/>
          <w:spacing w:val="-4"/>
          <w:w w:val="115"/>
          <w:sz w:val="19"/>
        </w:rPr>
        <w:t>20.0</w:t>
      </w:r>
    </w:p>
    <w:p w14:paraId="60098313" w14:textId="77777777" w:rsidR="0023410F" w:rsidRDefault="0023410F">
      <w:pPr>
        <w:pStyle w:val="BodyText"/>
        <w:spacing w:before="1"/>
        <w:rPr>
          <w:b/>
          <w:sz w:val="19"/>
        </w:rPr>
      </w:pPr>
    </w:p>
    <w:p w14:paraId="60098314" w14:textId="77777777" w:rsidR="0023410F" w:rsidRDefault="001D4F61">
      <w:pPr>
        <w:spacing w:before="1"/>
        <w:ind w:right="10190"/>
        <w:jc w:val="right"/>
        <w:rPr>
          <w:b/>
          <w:sz w:val="19"/>
        </w:rPr>
      </w:pPr>
      <w:r>
        <w:rPr>
          <w:b/>
          <w:color w:val="585858"/>
          <w:spacing w:val="-4"/>
          <w:w w:val="110"/>
          <w:sz w:val="19"/>
        </w:rPr>
        <w:t>10.0</w:t>
      </w:r>
    </w:p>
    <w:p w14:paraId="60098315" w14:textId="77777777" w:rsidR="0023410F" w:rsidRDefault="0023410F">
      <w:pPr>
        <w:pStyle w:val="BodyText"/>
        <w:spacing w:before="1"/>
        <w:rPr>
          <w:b/>
          <w:sz w:val="19"/>
        </w:rPr>
      </w:pPr>
    </w:p>
    <w:p w14:paraId="60098316" w14:textId="77777777" w:rsidR="0023410F" w:rsidRDefault="001D4F61">
      <w:pPr>
        <w:ind w:right="10188"/>
        <w:jc w:val="right"/>
        <w:rPr>
          <w:b/>
          <w:sz w:val="19"/>
        </w:rPr>
      </w:pPr>
      <w:r>
        <w:pict w14:anchorId="60098F7B">
          <v:shape id="docshape149" o:spid="_x0000_s1881" type="#_x0000_t202" style="position:absolute;left:0;text-align:left;margin-left:82.1pt;margin-top:11.2pt;width:13.1pt;height:41.3pt;z-index:15751680;mso-position-horizontal-relative:page" filled="f" stroked="f">
            <v:textbox style="layout-flow:vertical;mso-layout-flow-alt:bottom-to-top" inset="0,0,0,0">
              <w:txbxContent>
                <w:p w14:paraId="600990A3" w14:textId="77777777" w:rsidR="0023410F" w:rsidRDefault="001D4F61">
                  <w:pPr>
                    <w:spacing w:before="21"/>
                    <w:ind w:left="20"/>
                    <w:rPr>
                      <w:b/>
                      <w:sz w:val="19"/>
                    </w:rPr>
                  </w:pPr>
                  <w:r>
                    <w:rPr>
                      <w:b/>
                      <w:color w:val="585858"/>
                      <w:spacing w:val="-2"/>
                      <w:w w:val="115"/>
                      <w:sz w:val="19"/>
                    </w:rPr>
                    <w:t>2018/19</w:t>
                  </w:r>
                </w:p>
              </w:txbxContent>
            </v:textbox>
            <w10:wrap anchorx="page"/>
          </v:shape>
        </w:pict>
      </w:r>
      <w:r>
        <w:pict w14:anchorId="60098F7C">
          <v:shape id="docshape150" o:spid="_x0000_s1880" type="#_x0000_t202" style="position:absolute;left:0;text-align:left;margin-left:114.65pt;margin-top:11.15pt;width:13.1pt;height:41.95pt;z-index:15752192;mso-position-horizontal-relative:page" filled="f" stroked="f">
            <v:textbox style="layout-flow:vertical;mso-layout-flow-alt:bottom-to-top" inset="0,0,0,0">
              <w:txbxContent>
                <w:p w14:paraId="600990A4" w14:textId="77777777" w:rsidR="0023410F" w:rsidRDefault="001D4F61">
                  <w:pPr>
                    <w:spacing w:before="21"/>
                    <w:ind w:left="20"/>
                    <w:rPr>
                      <w:b/>
                      <w:sz w:val="19"/>
                    </w:rPr>
                  </w:pPr>
                  <w:r>
                    <w:rPr>
                      <w:b/>
                      <w:color w:val="585858"/>
                      <w:spacing w:val="-4"/>
                      <w:w w:val="120"/>
                      <w:sz w:val="19"/>
                    </w:rPr>
                    <w:t>2019/20</w:t>
                  </w:r>
                </w:p>
              </w:txbxContent>
            </v:textbox>
            <w10:wrap anchorx="page"/>
          </v:shape>
        </w:pict>
      </w:r>
      <w:r>
        <w:pict w14:anchorId="60098F7D">
          <v:shape id="docshape151" o:spid="_x0000_s1879" type="#_x0000_t202" style="position:absolute;left:0;text-align:left;margin-left:147.15pt;margin-top:11.15pt;width:13.1pt;height:41.75pt;z-index:15752704;mso-position-horizontal-relative:page" filled="f" stroked="f">
            <v:textbox style="layout-flow:vertical;mso-layout-flow-alt:bottom-to-top" inset="0,0,0,0">
              <w:txbxContent>
                <w:p w14:paraId="600990A5" w14:textId="77777777" w:rsidR="0023410F" w:rsidRDefault="001D4F61">
                  <w:pPr>
                    <w:spacing w:before="21"/>
                    <w:ind w:left="20"/>
                    <w:rPr>
                      <w:b/>
                      <w:sz w:val="19"/>
                    </w:rPr>
                  </w:pPr>
                  <w:r>
                    <w:rPr>
                      <w:b/>
                      <w:color w:val="585858"/>
                      <w:spacing w:val="-2"/>
                      <w:w w:val="115"/>
                      <w:sz w:val="19"/>
                    </w:rPr>
                    <w:t>2020/21</w:t>
                  </w:r>
                </w:p>
              </w:txbxContent>
            </v:textbox>
            <w10:wrap anchorx="page"/>
          </v:shape>
        </w:pict>
      </w:r>
      <w:r>
        <w:pict w14:anchorId="60098F7E">
          <v:shape id="docshape152" o:spid="_x0000_s1878" type="#_x0000_t202" style="position:absolute;left:0;text-align:left;margin-left:179.65pt;margin-top:11.3pt;width:13.1pt;height:41.25pt;z-index:15753216;mso-position-horizontal-relative:page" filled="f" stroked="f">
            <v:textbox style="layout-flow:vertical;mso-layout-flow-alt:bottom-to-top" inset="0,0,0,0">
              <w:txbxContent>
                <w:p w14:paraId="600990A6" w14:textId="77777777" w:rsidR="0023410F" w:rsidRDefault="001D4F61">
                  <w:pPr>
                    <w:spacing w:before="21"/>
                    <w:ind w:left="20"/>
                    <w:rPr>
                      <w:b/>
                      <w:sz w:val="19"/>
                    </w:rPr>
                  </w:pPr>
                  <w:r>
                    <w:rPr>
                      <w:b/>
                      <w:color w:val="585858"/>
                      <w:spacing w:val="-2"/>
                      <w:w w:val="115"/>
                      <w:sz w:val="19"/>
                    </w:rPr>
                    <w:t>2021/22</w:t>
                  </w:r>
                </w:p>
              </w:txbxContent>
            </v:textbox>
            <w10:wrap anchorx="page"/>
          </v:shape>
        </w:pict>
      </w:r>
      <w:r>
        <w:pict w14:anchorId="60098F7F">
          <v:shape id="docshape153" o:spid="_x0000_s1877" type="#_x0000_t202" style="position:absolute;left:0;text-align:left;margin-left:212.15pt;margin-top:11.3pt;width:13.1pt;height:41.55pt;z-index:15753728;mso-position-horizontal-relative:page" filled="f" stroked="f">
            <v:textbox style="layout-flow:vertical;mso-layout-flow-alt:bottom-to-top" inset="0,0,0,0">
              <w:txbxContent>
                <w:p w14:paraId="600990A7" w14:textId="77777777" w:rsidR="0023410F" w:rsidRDefault="001D4F61">
                  <w:pPr>
                    <w:spacing w:before="21"/>
                    <w:ind w:left="20"/>
                    <w:rPr>
                      <w:b/>
                      <w:sz w:val="19"/>
                    </w:rPr>
                  </w:pPr>
                  <w:r>
                    <w:rPr>
                      <w:b/>
                      <w:color w:val="585858"/>
                      <w:spacing w:val="-2"/>
                      <w:w w:val="115"/>
                      <w:sz w:val="19"/>
                    </w:rPr>
                    <w:t>2022/23</w:t>
                  </w:r>
                </w:p>
              </w:txbxContent>
            </v:textbox>
            <w10:wrap anchorx="page"/>
          </v:shape>
        </w:pict>
      </w:r>
      <w:r>
        <w:pict w14:anchorId="60098F80">
          <v:shape id="docshape154" o:spid="_x0000_s1876" type="#_x0000_t202" style="position:absolute;left:0;text-align:left;margin-left:244.65pt;margin-top:11.3pt;width:13.1pt;height:42pt;z-index:15754240;mso-position-horizontal-relative:page" filled="f" stroked="f">
            <v:textbox style="layout-flow:vertical;mso-layout-flow-alt:bottom-to-top" inset="0,0,0,0">
              <w:txbxContent>
                <w:p w14:paraId="600990A8" w14:textId="77777777" w:rsidR="0023410F" w:rsidRDefault="001D4F61">
                  <w:pPr>
                    <w:spacing w:before="21"/>
                    <w:ind w:left="20"/>
                    <w:rPr>
                      <w:b/>
                      <w:sz w:val="19"/>
                    </w:rPr>
                  </w:pPr>
                  <w:r>
                    <w:rPr>
                      <w:b/>
                      <w:color w:val="585858"/>
                      <w:spacing w:val="-4"/>
                      <w:w w:val="120"/>
                      <w:sz w:val="19"/>
                    </w:rPr>
                    <w:t>2023/24</w:t>
                  </w:r>
                </w:p>
              </w:txbxContent>
            </v:textbox>
            <w10:wrap anchorx="page"/>
          </v:shape>
        </w:pict>
      </w:r>
      <w:r>
        <w:pict w14:anchorId="60098F81">
          <v:shape id="docshape155" o:spid="_x0000_s1875" type="#_x0000_t202" style="position:absolute;left:0;text-align:left;margin-left:277.2pt;margin-top:11.2pt;width:13.1pt;height:42.05pt;z-index:15754752;mso-position-horizontal-relative:page" filled="f" stroked="f">
            <v:textbox style="layout-flow:vertical;mso-layout-flow-alt:bottom-to-top" inset="0,0,0,0">
              <w:txbxContent>
                <w:p w14:paraId="600990A9" w14:textId="77777777" w:rsidR="0023410F" w:rsidRDefault="001D4F61">
                  <w:pPr>
                    <w:spacing w:before="21"/>
                    <w:ind w:left="20"/>
                    <w:rPr>
                      <w:b/>
                      <w:sz w:val="19"/>
                    </w:rPr>
                  </w:pPr>
                  <w:r>
                    <w:rPr>
                      <w:b/>
                      <w:color w:val="585858"/>
                      <w:spacing w:val="-2"/>
                      <w:w w:val="120"/>
                      <w:sz w:val="19"/>
                    </w:rPr>
                    <w:t>2024/25</w:t>
                  </w:r>
                </w:p>
              </w:txbxContent>
            </v:textbox>
            <w10:wrap anchorx="page"/>
          </v:shape>
        </w:pict>
      </w:r>
      <w:r>
        <w:pict w14:anchorId="60098F82">
          <v:shape id="docshape156" o:spid="_x0000_s1874" type="#_x0000_t202" style="position:absolute;left:0;text-align:left;margin-left:309.7pt;margin-top:11.15pt;width:13.1pt;height:41.85pt;z-index:15755264;mso-position-horizontal-relative:page" filled="f" stroked="f">
            <v:textbox style="layout-flow:vertical;mso-layout-flow-alt:bottom-to-top" inset="0,0,0,0">
              <w:txbxContent>
                <w:p w14:paraId="600990AA" w14:textId="77777777" w:rsidR="0023410F" w:rsidRDefault="001D4F61">
                  <w:pPr>
                    <w:spacing w:before="21"/>
                    <w:ind w:left="20"/>
                    <w:rPr>
                      <w:b/>
                      <w:sz w:val="19"/>
                    </w:rPr>
                  </w:pPr>
                  <w:r>
                    <w:rPr>
                      <w:b/>
                      <w:color w:val="585858"/>
                      <w:spacing w:val="-2"/>
                      <w:w w:val="115"/>
                      <w:sz w:val="19"/>
                    </w:rPr>
                    <w:t>2025/26</w:t>
                  </w:r>
                </w:p>
              </w:txbxContent>
            </v:textbox>
            <w10:wrap anchorx="page"/>
          </v:shape>
        </w:pict>
      </w:r>
      <w:r>
        <w:pict w14:anchorId="60098F83">
          <v:shape id="docshape157" o:spid="_x0000_s1873" type="#_x0000_t202" style="position:absolute;left:0;text-align:left;margin-left:342.2pt;margin-top:11.15pt;width:13.1pt;height:41.65pt;z-index:15755776;mso-position-horizontal-relative:page" filled="f" stroked="f">
            <v:textbox style="layout-flow:vertical;mso-layout-flow-alt:bottom-to-top" inset="0,0,0,0">
              <w:txbxContent>
                <w:p w14:paraId="600990AB" w14:textId="77777777" w:rsidR="0023410F" w:rsidRDefault="001D4F61">
                  <w:pPr>
                    <w:spacing w:before="21"/>
                    <w:ind w:left="20"/>
                    <w:rPr>
                      <w:b/>
                      <w:sz w:val="19"/>
                    </w:rPr>
                  </w:pPr>
                  <w:r>
                    <w:rPr>
                      <w:b/>
                      <w:color w:val="585858"/>
                      <w:spacing w:val="-2"/>
                      <w:w w:val="115"/>
                      <w:sz w:val="19"/>
                    </w:rPr>
                    <w:t>2026/27</w:t>
                  </w:r>
                </w:p>
              </w:txbxContent>
            </v:textbox>
            <w10:wrap anchorx="page"/>
          </v:shape>
        </w:pict>
      </w:r>
      <w:r>
        <w:pict w14:anchorId="60098F84">
          <v:shape id="docshape158" o:spid="_x0000_s1872" type="#_x0000_t202" style="position:absolute;left:0;text-align:left;margin-left:374.7pt;margin-top:11.3pt;width:13.1pt;height:41.55pt;z-index:15756288;mso-position-horizontal-relative:page" filled="f" stroked="f">
            <v:textbox style="layout-flow:vertical;mso-layout-flow-alt:bottom-to-top" inset="0,0,0,0">
              <w:txbxContent>
                <w:p w14:paraId="600990AC" w14:textId="77777777" w:rsidR="0023410F" w:rsidRDefault="001D4F61">
                  <w:pPr>
                    <w:spacing w:before="21"/>
                    <w:ind w:left="20"/>
                    <w:rPr>
                      <w:b/>
                      <w:sz w:val="19"/>
                    </w:rPr>
                  </w:pPr>
                  <w:r>
                    <w:rPr>
                      <w:b/>
                      <w:color w:val="585858"/>
                      <w:spacing w:val="-2"/>
                      <w:w w:val="115"/>
                      <w:sz w:val="19"/>
                    </w:rPr>
                    <w:t>2027/28</w:t>
                  </w:r>
                </w:p>
              </w:txbxContent>
            </v:textbox>
            <w10:wrap anchorx="page"/>
          </v:shape>
        </w:pict>
      </w:r>
      <w:r>
        <w:pict w14:anchorId="60098F85">
          <v:shape id="docshape159" o:spid="_x0000_s1871" type="#_x0000_t202" style="position:absolute;left:0;text-align:left;margin-left:407.2pt;margin-top:11.3pt;width:13.1pt;height:42.05pt;z-index:15756800;mso-position-horizontal-relative:page" filled="f" stroked="f">
            <v:textbox style="layout-flow:vertical;mso-layout-flow-alt:bottom-to-top" inset="0,0,0,0">
              <w:txbxContent>
                <w:p w14:paraId="600990AD" w14:textId="77777777" w:rsidR="0023410F" w:rsidRDefault="001D4F61">
                  <w:pPr>
                    <w:spacing w:before="21"/>
                    <w:ind w:left="20"/>
                    <w:rPr>
                      <w:b/>
                      <w:sz w:val="19"/>
                    </w:rPr>
                  </w:pPr>
                  <w:r>
                    <w:rPr>
                      <w:b/>
                      <w:color w:val="585858"/>
                      <w:spacing w:val="-2"/>
                      <w:w w:val="120"/>
                      <w:sz w:val="19"/>
                    </w:rPr>
                    <w:t>2028/29</w:t>
                  </w:r>
                </w:p>
              </w:txbxContent>
            </v:textbox>
            <w10:wrap anchorx="page"/>
          </v:shape>
        </w:pict>
      </w:r>
      <w:r>
        <w:pict w14:anchorId="60098F86">
          <v:shape id="docshape160" o:spid="_x0000_s1870" type="#_x0000_t202" style="position:absolute;left:0;text-align:left;margin-left:439.75pt;margin-top:11.15pt;width:13.1pt;height:42.25pt;z-index:15757312;mso-position-horizontal-relative:page" filled="f" stroked="f">
            <v:textbox style="layout-flow:vertical;mso-layout-flow-alt:bottom-to-top" inset="0,0,0,0">
              <w:txbxContent>
                <w:p w14:paraId="600990AE" w14:textId="77777777" w:rsidR="0023410F" w:rsidRDefault="001D4F61">
                  <w:pPr>
                    <w:spacing w:before="21"/>
                    <w:ind w:left="20"/>
                    <w:rPr>
                      <w:b/>
                      <w:sz w:val="19"/>
                    </w:rPr>
                  </w:pPr>
                  <w:r>
                    <w:rPr>
                      <w:b/>
                      <w:color w:val="585858"/>
                      <w:spacing w:val="-2"/>
                      <w:w w:val="120"/>
                      <w:sz w:val="19"/>
                    </w:rPr>
                    <w:t>2029/30</w:t>
                  </w:r>
                </w:p>
              </w:txbxContent>
            </v:textbox>
            <w10:wrap anchorx="page"/>
          </v:shape>
        </w:pict>
      </w:r>
      <w:r>
        <w:pict w14:anchorId="60098F87">
          <v:shape id="docshape161" o:spid="_x0000_s1869" type="#_x0000_t202" style="position:absolute;left:0;text-align:left;margin-left:472.25pt;margin-top:11.2pt;width:13.1pt;height:41.45pt;z-index:15757824;mso-position-horizontal-relative:page" filled="f" stroked="f">
            <v:textbox style="layout-flow:vertical;mso-layout-flow-alt:bottom-to-top" inset="0,0,0,0">
              <w:txbxContent>
                <w:p w14:paraId="600990AF" w14:textId="77777777" w:rsidR="0023410F" w:rsidRDefault="001D4F61">
                  <w:pPr>
                    <w:spacing w:before="21"/>
                    <w:ind w:left="20"/>
                    <w:rPr>
                      <w:b/>
                      <w:sz w:val="19"/>
                    </w:rPr>
                  </w:pPr>
                  <w:r>
                    <w:rPr>
                      <w:b/>
                      <w:color w:val="585858"/>
                      <w:spacing w:val="-2"/>
                      <w:w w:val="115"/>
                      <w:sz w:val="19"/>
                    </w:rPr>
                    <w:t>2030/31</w:t>
                  </w:r>
                </w:p>
              </w:txbxContent>
            </v:textbox>
            <w10:wrap anchorx="page"/>
          </v:shape>
        </w:pict>
      </w:r>
      <w:r>
        <w:pict w14:anchorId="60098F88">
          <v:shape id="docshape162" o:spid="_x0000_s1868" type="#_x0000_t202" style="position:absolute;left:0;text-align:left;margin-left:504.75pt;margin-top:11.25pt;width:13.1pt;height:41.05pt;z-index:15758336;mso-position-horizontal-relative:page" filled="f" stroked="f">
            <v:textbox style="layout-flow:vertical;mso-layout-flow-alt:bottom-to-top" inset="0,0,0,0">
              <w:txbxContent>
                <w:p w14:paraId="600990B0" w14:textId="77777777" w:rsidR="0023410F" w:rsidRDefault="001D4F61">
                  <w:pPr>
                    <w:spacing w:before="21"/>
                    <w:ind w:left="20"/>
                    <w:rPr>
                      <w:b/>
                      <w:sz w:val="19"/>
                    </w:rPr>
                  </w:pPr>
                  <w:r>
                    <w:rPr>
                      <w:b/>
                      <w:color w:val="585858"/>
                      <w:spacing w:val="-2"/>
                      <w:w w:val="115"/>
                      <w:sz w:val="19"/>
                    </w:rPr>
                    <w:t>2031/32</w:t>
                  </w:r>
                </w:p>
              </w:txbxContent>
            </v:textbox>
            <w10:wrap anchorx="page"/>
          </v:shape>
        </w:pict>
      </w:r>
      <w:r>
        <w:pict w14:anchorId="60098F89">
          <v:shape id="docshape163" o:spid="_x0000_s1867" type="#_x0000_t202" style="position:absolute;left:0;text-align:left;margin-left:537.25pt;margin-top:11.15pt;width:13.1pt;height:41.4pt;z-index:15758848;mso-position-horizontal-relative:page" filled="f" stroked="f">
            <v:textbox style="layout-flow:vertical;mso-layout-flow-alt:bottom-to-top" inset="0,0,0,0">
              <w:txbxContent>
                <w:p w14:paraId="600990B1" w14:textId="77777777" w:rsidR="0023410F" w:rsidRDefault="001D4F61">
                  <w:pPr>
                    <w:spacing w:before="21"/>
                    <w:ind w:left="20"/>
                    <w:rPr>
                      <w:b/>
                      <w:sz w:val="19"/>
                    </w:rPr>
                  </w:pPr>
                  <w:r>
                    <w:rPr>
                      <w:b/>
                      <w:color w:val="585858"/>
                      <w:spacing w:val="-2"/>
                      <w:w w:val="115"/>
                      <w:sz w:val="19"/>
                    </w:rPr>
                    <w:t>2032/33</w:t>
                  </w:r>
                </w:p>
              </w:txbxContent>
            </v:textbox>
            <w10:wrap anchorx="page"/>
          </v:shape>
        </w:pict>
      </w:r>
      <w:r>
        <w:rPr>
          <w:b/>
          <w:color w:val="585858"/>
          <w:spacing w:val="-5"/>
          <w:w w:val="115"/>
          <w:sz w:val="19"/>
        </w:rPr>
        <w:t>0.0</w:t>
      </w:r>
    </w:p>
    <w:p w14:paraId="60098317" w14:textId="77777777" w:rsidR="0023410F" w:rsidRDefault="0023410F">
      <w:pPr>
        <w:pStyle w:val="BodyText"/>
        <w:rPr>
          <w:b/>
        </w:rPr>
      </w:pPr>
    </w:p>
    <w:p w14:paraId="60098318" w14:textId="77777777" w:rsidR="0023410F" w:rsidRDefault="0023410F">
      <w:pPr>
        <w:pStyle w:val="BodyText"/>
        <w:rPr>
          <w:b/>
        </w:rPr>
      </w:pPr>
    </w:p>
    <w:p w14:paraId="60098319" w14:textId="77777777" w:rsidR="0023410F" w:rsidRDefault="0023410F">
      <w:pPr>
        <w:pStyle w:val="BodyText"/>
        <w:rPr>
          <w:b/>
        </w:rPr>
      </w:pPr>
    </w:p>
    <w:p w14:paraId="6009831A" w14:textId="77777777" w:rsidR="0023410F" w:rsidRDefault="0023410F">
      <w:pPr>
        <w:pStyle w:val="BodyText"/>
        <w:rPr>
          <w:b/>
          <w:sz w:val="18"/>
        </w:rPr>
      </w:pPr>
    </w:p>
    <w:p w14:paraId="6009831B" w14:textId="77777777" w:rsidR="0023410F" w:rsidRDefault="001D4F61">
      <w:pPr>
        <w:tabs>
          <w:tab w:val="left" w:pos="5843"/>
        </w:tabs>
        <w:spacing w:before="102"/>
        <w:ind w:left="3625"/>
        <w:rPr>
          <w:b/>
          <w:sz w:val="19"/>
        </w:rPr>
      </w:pPr>
      <w:r>
        <w:pict w14:anchorId="60098F8A">
          <v:rect id="docshape164" o:spid="_x0000_s1866" style="position:absolute;left:0;text-align:left;margin-left:191.65pt;margin-top:8.55pt;width:5.35pt;height:5.35pt;z-index:15750656;mso-position-horizontal-relative:page" fillcolor="#16304f" stroked="f">
            <w10:wrap anchorx="page"/>
          </v:rect>
        </w:pict>
      </w:r>
      <w:r>
        <w:pict w14:anchorId="60098F8B">
          <v:rect id="docshape165" o:spid="_x0000_s1865" style="position:absolute;left:0;text-align:left;margin-left:302.6pt;margin-top:8.55pt;width:5.35pt;height:5.35pt;z-index:-21976064;mso-position-horizontal-relative:page" fillcolor="#b7d233" stroked="f">
            <w10:wrap anchorx="page"/>
          </v:rect>
        </w:pict>
      </w:r>
      <w:r>
        <w:rPr>
          <w:b/>
          <w:color w:val="585858"/>
          <w:w w:val="105"/>
          <w:sz w:val="19"/>
        </w:rPr>
        <w:t>Controllable</w:t>
      </w:r>
      <w:r>
        <w:rPr>
          <w:b/>
          <w:color w:val="585858"/>
          <w:spacing w:val="21"/>
          <w:w w:val="110"/>
          <w:sz w:val="19"/>
        </w:rPr>
        <w:t xml:space="preserve"> </w:t>
      </w:r>
      <w:r>
        <w:rPr>
          <w:b/>
          <w:color w:val="585858"/>
          <w:spacing w:val="-4"/>
          <w:w w:val="110"/>
          <w:sz w:val="19"/>
        </w:rPr>
        <w:t>opex</w:t>
      </w:r>
      <w:r>
        <w:rPr>
          <w:b/>
          <w:color w:val="585858"/>
          <w:sz w:val="19"/>
        </w:rPr>
        <w:tab/>
      </w:r>
      <w:r>
        <w:rPr>
          <w:b/>
          <w:color w:val="585858"/>
          <w:spacing w:val="-2"/>
          <w:w w:val="110"/>
          <w:sz w:val="19"/>
        </w:rPr>
        <w:t>Non-controllable</w:t>
      </w:r>
      <w:r>
        <w:rPr>
          <w:b/>
          <w:color w:val="585858"/>
          <w:spacing w:val="5"/>
          <w:w w:val="110"/>
          <w:sz w:val="19"/>
        </w:rPr>
        <w:t xml:space="preserve"> </w:t>
      </w:r>
      <w:r>
        <w:rPr>
          <w:b/>
          <w:color w:val="585858"/>
          <w:spacing w:val="-4"/>
          <w:w w:val="110"/>
          <w:sz w:val="19"/>
        </w:rPr>
        <w:t>opex</w:t>
      </w:r>
    </w:p>
    <w:p w14:paraId="6009831C" w14:textId="77777777" w:rsidR="0023410F" w:rsidRDefault="0023410F">
      <w:pPr>
        <w:pStyle w:val="BodyText"/>
        <w:spacing w:before="9"/>
        <w:rPr>
          <w:b/>
          <w:sz w:val="28"/>
        </w:rPr>
      </w:pPr>
    </w:p>
    <w:p w14:paraId="6009831D" w14:textId="77777777" w:rsidR="0023410F" w:rsidRDefault="001D4F61">
      <w:pPr>
        <w:pStyle w:val="Heading3"/>
        <w:ind w:left="413"/>
      </w:pPr>
      <w:r>
        <w:rPr>
          <w:color w:val="003F62"/>
          <w:spacing w:val="-2"/>
        </w:rPr>
        <w:t>Baseline</w:t>
      </w:r>
      <w:r>
        <w:rPr>
          <w:color w:val="003F62"/>
          <w:spacing w:val="-15"/>
        </w:rPr>
        <w:t xml:space="preserve"> </w:t>
      </w:r>
      <w:r>
        <w:rPr>
          <w:color w:val="003F62"/>
          <w:spacing w:val="-2"/>
        </w:rPr>
        <w:t>controllable</w:t>
      </w:r>
      <w:r>
        <w:rPr>
          <w:color w:val="003F62"/>
          <w:spacing w:val="-14"/>
        </w:rPr>
        <w:t xml:space="preserve"> </w:t>
      </w:r>
      <w:r>
        <w:rPr>
          <w:color w:val="003F62"/>
          <w:spacing w:val="-2"/>
        </w:rPr>
        <w:t>operating</w:t>
      </w:r>
      <w:r>
        <w:rPr>
          <w:color w:val="003F62"/>
          <w:spacing w:val="-14"/>
        </w:rPr>
        <w:t xml:space="preserve"> </w:t>
      </w:r>
      <w:r>
        <w:rPr>
          <w:color w:val="003F62"/>
          <w:spacing w:val="-2"/>
        </w:rPr>
        <w:t>expenditure</w:t>
      </w:r>
    </w:p>
    <w:p w14:paraId="6009831E" w14:textId="77777777" w:rsidR="0023410F" w:rsidRDefault="001D4F61">
      <w:pPr>
        <w:pStyle w:val="BodyText"/>
        <w:spacing w:before="155" w:line="249" w:lineRule="auto"/>
        <w:ind w:left="360" w:right="400"/>
      </w:pPr>
      <w:r>
        <w:rPr>
          <w:color w:val="003F62"/>
        </w:rPr>
        <w:t>A</w:t>
      </w:r>
      <w:r>
        <w:rPr>
          <w:color w:val="003F62"/>
          <w:spacing w:val="36"/>
        </w:rPr>
        <w:t xml:space="preserve"> </w:t>
      </w:r>
      <w:r>
        <w:rPr>
          <w:color w:val="003F62"/>
        </w:rPr>
        <w:t>baseline</w:t>
      </w:r>
      <w:r>
        <w:rPr>
          <w:color w:val="003F62"/>
          <w:spacing w:val="36"/>
        </w:rPr>
        <w:t xml:space="preserve"> </w:t>
      </w:r>
      <w:r>
        <w:rPr>
          <w:color w:val="003F62"/>
        </w:rPr>
        <w:t>controllable</w:t>
      </w:r>
      <w:r>
        <w:rPr>
          <w:color w:val="003F62"/>
          <w:spacing w:val="36"/>
        </w:rPr>
        <w:t xml:space="preserve"> </w:t>
      </w:r>
      <w:r>
        <w:rPr>
          <w:color w:val="003F62"/>
        </w:rPr>
        <w:t>operating</w:t>
      </w:r>
      <w:r>
        <w:rPr>
          <w:color w:val="003F62"/>
          <w:spacing w:val="36"/>
        </w:rPr>
        <w:t xml:space="preserve"> </w:t>
      </w:r>
      <w:r>
        <w:rPr>
          <w:color w:val="003F62"/>
        </w:rPr>
        <w:t>expenditure</w:t>
      </w:r>
      <w:r>
        <w:rPr>
          <w:color w:val="003F62"/>
          <w:spacing w:val="36"/>
        </w:rPr>
        <w:t xml:space="preserve"> </w:t>
      </w:r>
      <w:r>
        <w:rPr>
          <w:color w:val="003F62"/>
        </w:rPr>
        <w:t>of</w:t>
      </w:r>
      <w:r>
        <w:rPr>
          <w:color w:val="003F62"/>
          <w:spacing w:val="36"/>
        </w:rPr>
        <w:t xml:space="preserve"> </w:t>
      </w:r>
      <w:r>
        <w:rPr>
          <w:color w:val="003F62"/>
        </w:rPr>
        <w:t>$47.2</w:t>
      </w:r>
      <w:r>
        <w:rPr>
          <w:color w:val="003F62"/>
          <w:spacing w:val="36"/>
        </w:rPr>
        <w:t xml:space="preserve"> </w:t>
      </w:r>
      <w:r>
        <w:rPr>
          <w:color w:val="003F62"/>
        </w:rPr>
        <w:t>million</w:t>
      </w:r>
      <w:r>
        <w:rPr>
          <w:color w:val="003F62"/>
          <w:spacing w:val="36"/>
        </w:rPr>
        <w:t xml:space="preserve"> </w:t>
      </w:r>
      <w:r>
        <w:rPr>
          <w:color w:val="003F62"/>
        </w:rPr>
        <w:t>has</w:t>
      </w:r>
      <w:r>
        <w:rPr>
          <w:color w:val="003F62"/>
          <w:spacing w:val="36"/>
        </w:rPr>
        <w:t xml:space="preserve"> </w:t>
      </w:r>
      <w:r>
        <w:rPr>
          <w:color w:val="003F62"/>
        </w:rPr>
        <w:t>been</w:t>
      </w:r>
      <w:r>
        <w:rPr>
          <w:color w:val="003F62"/>
          <w:spacing w:val="36"/>
        </w:rPr>
        <w:t xml:space="preserve"> </w:t>
      </w:r>
      <w:r>
        <w:rPr>
          <w:color w:val="003F62"/>
        </w:rPr>
        <w:t>established,</w:t>
      </w:r>
      <w:r>
        <w:rPr>
          <w:color w:val="003F62"/>
          <w:spacing w:val="36"/>
        </w:rPr>
        <w:t xml:space="preserve"> </w:t>
      </w:r>
      <w:r>
        <w:rPr>
          <w:color w:val="003F62"/>
        </w:rPr>
        <w:t>comprising</w:t>
      </w:r>
      <w:r>
        <w:rPr>
          <w:color w:val="003F62"/>
          <w:spacing w:val="36"/>
        </w:rPr>
        <w:t xml:space="preserve"> </w:t>
      </w:r>
      <w:r>
        <w:rPr>
          <w:color w:val="003F62"/>
        </w:rPr>
        <w:t>efficient recurring</w:t>
      </w:r>
      <w:r>
        <w:rPr>
          <w:color w:val="003F62"/>
          <w:spacing w:val="20"/>
        </w:rPr>
        <w:t xml:space="preserve"> </w:t>
      </w:r>
      <w:r>
        <w:rPr>
          <w:color w:val="003F62"/>
        </w:rPr>
        <w:t>controllable</w:t>
      </w:r>
      <w:r>
        <w:rPr>
          <w:color w:val="003F62"/>
          <w:spacing w:val="20"/>
        </w:rPr>
        <w:t xml:space="preserve"> </w:t>
      </w:r>
      <w:r>
        <w:rPr>
          <w:color w:val="003F62"/>
        </w:rPr>
        <w:t>expenditure</w:t>
      </w:r>
      <w:r>
        <w:rPr>
          <w:color w:val="003F62"/>
          <w:spacing w:val="20"/>
        </w:rPr>
        <w:t xml:space="preserve"> </w:t>
      </w:r>
      <w:r>
        <w:rPr>
          <w:color w:val="003F62"/>
        </w:rPr>
        <w:t>from</w:t>
      </w:r>
      <w:r>
        <w:rPr>
          <w:color w:val="003F62"/>
          <w:spacing w:val="20"/>
        </w:rPr>
        <w:t xml:space="preserve"> </w:t>
      </w:r>
      <w:r>
        <w:rPr>
          <w:color w:val="003F62"/>
        </w:rPr>
        <w:t>the</w:t>
      </w:r>
      <w:r>
        <w:rPr>
          <w:color w:val="003F62"/>
          <w:spacing w:val="20"/>
        </w:rPr>
        <w:t xml:space="preserve"> </w:t>
      </w:r>
      <w:r>
        <w:rPr>
          <w:color w:val="003F62"/>
        </w:rPr>
        <w:t>2021/22</w:t>
      </w:r>
      <w:r>
        <w:rPr>
          <w:color w:val="003F62"/>
          <w:spacing w:val="20"/>
        </w:rPr>
        <w:t xml:space="preserve"> </w:t>
      </w:r>
      <w:r>
        <w:rPr>
          <w:color w:val="003F62"/>
        </w:rPr>
        <w:t>financial</w:t>
      </w:r>
      <w:r>
        <w:rPr>
          <w:color w:val="003F62"/>
          <w:spacing w:val="20"/>
        </w:rPr>
        <w:t xml:space="preserve"> </w:t>
      </w:r>
      <w:r>
        <w:rPr>
          <w:color w:val="003F62"/>
        </w:rPr>
        <w:t>year.</w:t>
      </w:r>
      <w:r>
        <w:rPr>
          <w:color w:val="003F62"/>
          <w:spacing w:val="20"/>
        </w:rPr>
        <w:t xml:space="preserve"> </w:t>
      </w:r>
      <w:r>
        <w:rPr>
          <w:color w:val="003F62"/>
        </w:rPr>
        <w:t>This</w:t>
      </w:r>
      <w:r>
        <w:rPr>
          <w:color w:val="003F62"/>
          <w:spacing w:val="20"/>
        </w:rPr>
        <w:t xml:space="preserve"> </w:t>
      </w:r>
      <w:r>
        <w:rPr>
          <w:color w:val="003F62"/>
        </w:rPr>
        <w:t>is</w:t>
      </w:r>
      <w:r>
        <w:rPr>
          <w:color w:val="003F62"/>
          <w:spacing w:val="20"/>
        </w:rPr>
        <w:t xml:space="preserve"> </w:t>
      </w:r>
      <w:r>
        <w:rPr>
          <w:color w:val="003F62"/>
        </w:rPr>
        <w:t>$4.1</w:t>
      </w:r>
      <w:r>
        <w:rPr>
          <w:color w:val="003F62"/>
          <w:spacing w:val="20"/>
        </w:rPr>
        <w:t xml:space="preserve"> </w:t>
      </w:r>
      <w:r>
        <w:rPr>
          <w:color w:val="003F62"/>
        </w:rPr>
        <w:t>mi</w:t>
      </w:r>
      <w:r>
        <w:rPr>
          <w:color w:val="003F62"/>
        </w:rPr>
        <w:t>llion</w:t>
      </w:r>
      <w:r>
        <w:rPr>
          <w:color w:val="003F62"/>
          <w:spacing w:val="20"/>
        </w:rPr>
        <w:t xml:space="preserve"> </w:t>
      </w:r>
      <w:r>
        <w:rPr>
          <w:color w:val="003F62"/>
        </w:rPr>
        <w:t>lower</w:t>
      </w:r>
      <w:r>
        <w:rPr>
          <w:color w:val="003F62"/>
          <w:spacing w:val="20"/>
        </w:rPr>
        <w:t xml:space="preserve"> </w:t>
      </w:r>
      <w:r>
        <w:rPr>
          <w:color w:val="003F62"/>
        </w:rPr>
        <w:t>than</w:t>
      </w:r>
      <w:r>
        <w:rPr>
          <w:color w:val="003F62"/>
          <w:spacing w:val="20"/>
        </w:rPr>
        <w:t xml:space="preserve"> </w:t>
      </w:r>
      <w:r>
        <w:rPr>
          <w:color w:val="003F62"/>
        </w:rPr>
        <w:t>actual</w:t>
      </w:r>
      <w:r>
        <w:rPr>
          <w:color w:val="003F62"/>
          <w:spacing w:val="20"/>
        </w:rPr>
        <w:t xml:space="preserve"> </w:t>
      </w:r>
      <w:r>
        <w:rPr>
          <w:color w:val="003F62"/>
        </w:rPr>
        <w:t>2021/22 expenditure.</w:t>
      </w:r>
      <w:r>
        <w:rPr>
          <w:color w:val="003F62"/>
          <w:spacing w:val="34"/>
        </w:rPr>
        <w:t xml:space="preserve"> </w:t>
      </w:r>
      <w:r>
        <w:rPr>
          <w:color w:val="003F62"/>
        </w:rPr>
        <w:t>It</w:t>
      </w:r>
      <w:r>
        <w:rPr>
          <w:color w:val="003F62"/>
          <w:spacing w:val="34"/>
        </w:rPr>
        <w:t xml:space="preserve"> </w:t>
      </w:r>
      <w:r>
        <w:rPr>
          <w:color w:val="003F62"/>
        </w:rPr>
        <w:t>excludes</w:t>
      </w:r>
      <w:r>
        <w:rPr>
          <w:color w:val="003F62"/>
          <w:spacing w:val="34"/>
        </w:rPr>
        <w:t xml:space="preserve"> </w:t>
      </w:r>
      <w:r>
        <w:rPr>
          <w:color w:val="003F62"/>
        </w:rPr>
        <w:t>one-off</w:t>
      </w:r>
      <w:r>
        <w:rPr>
          <w:color w:val="003F62"/>
          <w:spacing w:val="34"/>
        </w:rPr>
        <w:t xml:space="preserve"> </w:t>
      </w:r>
      <w:r>
        <w:rPr>
          <w:color w:val="003F62"/>
        </w:rPr>
        <w:t>and</w:t>
      </w:r>
      <w:r>
        <w:rPr>
          <w:color w:val="003F62"/>
          <w:spacing w:val="34"/>
        </w:rPr>
        <w:t xml:space="preserve"> </w:t>
      </w:r>
      <w:r>
        <w:rPr>
          <w:color w:val="003F62"/>
        </w:rPr>
        <w:t>non-recurring</w:t>
      </w:r>
      <w:r>
        <w:rPr>
          <w:color w:val="003F62"/>
          <w:spacing w:val="34"/>
        </w:rPr>
        <w:t xml:space="preserve"> </w:t>
      </w:r>
      <w:r>
        <w:rPr>
          <w:color w:val="003F62"/>
        </w:rPr>
        <w:t>expenditure</w:t>
      </w:r>
      <w:r>
        <w:rPr>
          <w:color w:val="003F62"/>
          <w:spacing w:val="34"/>
        </w:rPr>
        <w:t xml:space="preserve"> </w:t>
      </w:r>
      <w:r>
        <w:rPr>
          <w:color w:val="003F62"/>
        </w:rPr>
        <w:t>items</w:t>
      </w:r>
      <w:r>
        <w:rPr>
          <w:color w:val="003F62"/>
          <w:spacing w:val="34"/>
        </w:rPr>
        <w:t xml:space="preserve"> </w:t>
      </w:r>
      <w:r>
        <w:rPr>
          <w:color w:val="003F62"/>
        </w:rPr>
        <w:t>and</w:t>
      </w:r>
      <w:r>
        <w:rPr>
          <w:color w:val="003F62"/>
          <w:spacing w:val="34"/>
        </w:rPr>
        <w:t xml:space="preserve"> </w:t>
      </w:r>
      <w:r>
        <w:rPr>
          <w:color w:val="003F62"/>
        </w:rPr>
        <w:t>includes</w:t>
      </w:r>
      <w:r>
        <w:rPr>
          <w:color w:val="003F62"/>
          <w:spacing w:val="34"/>
        </w:rPr>
        <w:t xml:space="preserve"> </w:t>
      </w:r>
      <w:r>
        <w:rPr>
          <w:color w:val="003F62"/>
        </w:rPr>
        <w:t>an</w:t>
      </w:r>
      <w:r>
        <w:rPr>
          <w:color w:val="003F62"/>
          <w:spacing w:val="34"/>
        </w:rPr>
        <w:t xml:space="preserve"> </w:t>
      </w:r>
      <w:r>
        <w:rPr>
          <w:color w:val="003F62"/>
        </w:rPr>
        <w:t>adjustment</w:t>
      </w:r>
      <w:r>
        <w:rPr>
          <w:color w:val="003F62"/>
          <w:spacing w:val="34"/>
        </w:rPr>
        <w:t xml:space="preserve"> </w:t>
      </w:r>
      <w:r>
        <w:rPr>
          <w:color w:val="003F62"/>
        </w:rPr>
        <w:t>for</w:t>
      </w:r>
      <w:r>
        <w:rPr>
          <w:color w:val="003F62"/>
          <w:spacing w:val="34"/>
        </w:rPr>
        <w:t xml:space="preserve"> </w:t>
      </w:r>
      <w:r>
        <w:rPr>
          <w:color w:val="003F62"/>
        </w:rPr>
        <w:t>operating expenditure</w:t>
      </w:r>
      <w:r>
        <w:rPr>
          <w:color w:val="003F62"/>
          <w:spacing w:val="32"/>
        </w:rPr>
        <w:t xml:space="preserve"> </w:t>
      </w:r>
      <w:r>
        <w:rPr>
          <w:color w:val="003F62"/>
        </w:rPr>
        <w:t>associated</w:t>
      </w:r>
      <w:r>
        <w:rPr>
          <w:color w:val="003F62"/>
          <w:spacing w:val="32"/>
        </w:rPr>
        <w:t xml:space="preserve"> </w:t>
      </w:r>
      <w:r>
        <w:rPr>
          <w:color w:val="003F62"/>
        </w:rPr>
        <w:t>with</w:t>
      </w:r>
      <w:r>
        <w:rPr>
          <w:color w:val="003F62"/>
          <w:spacing w:val="32"/>
        </w:rPr>
        <w:t xml:space="preserve"> </w:t>
      </w:r>
      <w:r>
        <w:rPr>
          <w:color w:val="003F62"/>
        </w:rPr>
        <w:t>a</w:t>
      </w:r>
      <w:r>
        <w:rPr>
          <w:color w:val="003F62"/>
          <w:spacing w:val="32"/>
        </w:rPr>
        <w:t xml:space="preserve"> </w:t>
      </w:r>
      <w:r>
        <w:rPr>
          <w:color w:val="003F62"/>
        </w:rPr>
        <w:t>capital</w:t>
      </w:r>
      <w:r>
        <w:rPr>
          <w:color w:val="003F62"/>
          <w:spacing w:val="32"/>
        </w:rPr>
        <w:t xml:space="preserve"> </w:t>
      </w:r>
      <w:r>
        <w:rPr>
          <w:color w:val="003F62"/>
        </w:rPr>
        <w:t>investment</w:t>
      </w:r>
      <w:r>
        <w:rPr>
          <w:color w:val="003F62"/>
          <w:spacing w:val="32"/>
        </w:rPr>
        <w:t xml:space="preserve"> </w:t>
      </w:r>
      <w:r>
        <w:rPr>
          <w:color w:val="003F62"/>
        </w:rPr>
        <w:t>occurring</w:t>
      </w:r>
      <w:r>
        <w:rPr>
          <w:color w:val="003F62"/>
          <w:spacing w:val="32"/>
        </w:rPr>
        <w:t xml:space="preserve"> </w:t>
      </w:r>
      <w:r>
        <w:rPr>
          <w:color w:val="003F62"/>
        </w:rPr>
        <w:t>in</w:t>
      </w:r>
      <w:r>
        <w:rPr>
          <w:color w:val="003F62"/>
          <w:spacing w:val="32"/>
        </w:rPr>
        <w:t xml:space="preserve"> </w:t>
      </w:r>
      <w:r>
        <w:rPr>
          <w:color w:val="003F62"/>
        </w:rPr>
        <w:t>2022/23</w:t>
      </w:r>
      <w:r>
        <w:rPr>
          <w:color w:val="003F62"/>
          <w:spacing w:val="32"/>
        </w:rPr>
        <w:t xml:space="preserve"> </w:t>
      </w:r>
      <w:r>
        <w:rPr>
          <w:color w:val="003F62"/>
        </w:rPr>
        <w:t>and</w:t>
      </w:r>
      <w:r>
        <w:rPr>
          <w:color w:val="003F62"/>
          <w:spacing w:val="32"/>
        </w:rPr>
        <w:t xml:space="preserve"> </w:t>
      </w:r>
      <w:r>
        <w:rPr>
          <w:color w:val="003F62"/>
        </w:rPr>
        <w:t>for</w:t>
      </w:r>
      <w:r>
        <w:rPr>
          <w:color w:val="003F62"/>
          <w:spacing w:val="32"/>
        </w:rPr>
        <w:t xml:space="preserve"> </w:t>
      </w:r>
      <w:r>
        <w:rPr>
          <w:color w:val="003F62"/>
        </w:rPr>
        <w:t>labour</w:t>
      </w:r>
      <w:r>
        <w:rPr>
          <w:color w:val="003F62"/>
          <w:spacing w:val="32"/>
        </w:rPr>
        <w:t xml:space="preserve"> </w:t>
      </w:r>
      <w:r>
        <w:rPr>
          <w:color w:val="003F62"/>
        </w:rPr>
        <w:t>costs</w:t>
      </w:r>
      <w:r>
        <w:rPr>
          <w:color w:val="003F62"/>
          <w:spacing w:val="32"/>
        </w:rPr>
        <w:t xml:space="preserve"> </w:t>
      </w:r>
      <w:r>
        <w:rPr>
          <w:color w:val="003F62"/>
        </w:rPr>
        <w:t>associated</w:t>
      </w:r>
      <w:r>
        <w:rPr>
          <w:color w:val="003F62"/>
          <w:spacing w:val="32"/>
        </w:rPr>
        <w:t xml:space="preserve"> </w:t>
      </w:r>
      <w:r>
        <w:rPr>
          <w:color w:val="003F62"/>
        </w:rPr>
        <w:t>with</w:t>
      </w:r>
      <w:r>
        <w:rPr>
          <w:color w:val="003F62"/>
          <w:spacing w:val="32"/>
        </w:rPr>
        <w:t xml:space="preserve"> </w:t>
      </w:r>
      <w:r>
        <w:rPr>
          <w:color w:val="003F62"/>
        </w:rPr>
        <w:t>a</w:t>
      </w:r>
      <w:r>
        <w:rPr>
          <w:color w:val="003F62"/>
        </w:rPr>
        <w:t xml:space="preserve"> higher than usual vacancy rate during 2021/22.</w:t>
      </w:r>
    </w:p>
    <w:p w14:paraId="6009831F" w14:textId="77777777" w:rsidR="0023410F" w:rsidRDefault="0023410F">
      <w:pPr>
        <w:pStyle w:val="BodyText"/>
        <w:spacing w:before="6"/>
        <w:rPr>
          <w:sz w:val="17"/>
        </w:rPr>
      </w:pPr>
    </w:p>
    <w:tbl>
      <w:tblPr>
        <w:tblW w:w="0" w:type="auto"/>
        <w:tblInd w:w="38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4496"/>
        <w:gridCol w:w="692"/>
        <w:gridCol w:w="5297"/>
      </w:tblGrid>
      <w:tr w:rsidR="0023410F" w14:paraId="60098323" w14:textId="77777777">
        <w:trPr>
          <w:trHeight w:val="467"/>
        </w:trPr>
        <w:tc>
          <w:tcPr>
            <w:tcW w:w="4496" w:type="dxa"/>
            <w:tcBorders>
              <w:bottom w:val="single" w:sz="8" w:space="0" w:color="003F62"/>
            </w:tcBorders>
          </w:tcPr>
          <w:p w14:paraId="60098320" w14:textId="77777777" w:rsidR="0023410F" w:rsidRDefault="001D4F61">
            <w:pPr>
              <w:pStyle w:val="TableParagraph"/>
              <w:spacing w:before="115"/>
              <w:ind w:left="97"/>
              <w:rPr>
                <w:b/>
                <w:i/>
                <w:sz w:val="20"/>
              </w:rPr>
            </w:pPr>
            <w:r>
              <w:rPr>
                <w:b/>
                <w:i/>
                <w:color w:val="003F62"/>
                <w:spacing w:val="-2"/>
                <w:sz w:val="20"/>
              </w:rPr>
              <w:t>Baseline</w:t>
            </w:r>
            <w:r>
              <w:rPr>
                <w:b/>
                <w:i/>
                <w:color w:val="003F62"/>
                <w:spacing w:val="-3"/>
                <w:sz w:val="20"/>
              </w:rPr>
              <w:t xml:space="preserve"> </w:t>
            </w:r>
            <w:r>
              <w:rPr>
                <w:b/>
                <w:i/>
                <w:color w:val="003F62"/>
                <w:spacing w:val="-2"/>
                <w:sz w:val="20"/>
              </w:rPr>
              <w:t>controllable</w:t>
            </w:r>
            <w:r>
              <w:rPr>
                <w:b/>
                <w:i/>
                <w:color w:val="003F62"/>
                <w:spacing w:val="-3"/>
                <w:sz w:val="20"/>
              </w:rPr>
              <w:t xml:space="preserve"> </w:t>
            </w:r>
            <w:r>
              <w:rPr>
                <w:b/>
                <w:i/>
                <w:color w:val="003F62"/>
                <w:spacing w:val="-2"/>
                <w:sz w:val="20"/>
              </w:rPr>
              <w:t>operating</w:t>
            </w:r>
            <w:r>
              <w:rPr>
                <w:b/>
                <w:i/>
                <w:color w:val="003F62"/>
                <w:spacing w:val="-3"/>
                <w:sz w:val="20"/>
              </w:rPr>
              <w:t xml:space="preserve"> </w:t>
            </w:r>
            <w:r>
              <w:rPr>
                <w:b/>
                <w:i/>
                <w:color w:val="003F62"/>
                <w:spacing w:val="-2"/>
                <w:sz w:val="20"/>
              </w:rPr>
              <w:t>expenditure</w:t>
            </w:r>
          </w:p>
        </w:tc>
        <w:tc>
          <w:tcPr>
            <w:tcW w:w="692" w:type="dxa"/>
            <w:tcBorders>
              <w:bottom w:val="single" w:sz="8" w:space="0" w:color="003F62"/>
            </w:tcBorders>
          </w:tcPr>
          <w:p w14:paraId="60098321" w14:textId="77777777" w:rsidR="0023410F" w:rsidRDefault="0023410F">
            <w:pPr>
              <w:pStyle w:val="TableParagraph"/>
              <w:spacing w:before="0"/>
              <w:rPr>
                <w:rFonts w:ascii="Times New Roman"/>
                <w:sz w:val="18"/>
              </w:rPr>
            </w:pPr>
          </w:p>
        </w:tc>
        <w:tc>
          <w:tcPr>
            <w:tcW w:w="5297" w:type="dxa"/>
            <w:tcBorders>
              <w:bottom w:val="single" w:sz="8" w:space="0" w:color="003F62"/>
            </w:tcBorders>
          </w:tcPr>
          <w:p w14:paraId="60098322" w14:textId="77777777" w:rsidR="0023410F" w:rsidRDefault="0023410F">
            <w:pPr>
              <w:pStyle w:val="TableParagraph"/>
              <w:spacing w:before="0"/>
              <w:rPr>
                <w:rFonts w:ascii="Times New Roman"/>
                <w:sz w:val="18"/>
              </w:rPr>
            </w:pPr>
          </w:p>
        </w:tc>
      </w:tr>
      <w:tr w:rsidR="0023410F" w14:paraId="60098327" w14:textId="77777777">
        <w:trPr>
          <w:trHeight w:val="316"/>
        </w:trPr>
        <w:tc>
          <w:tcPr>
            <w:tcW w:w="4496" w:type="dxa"/>
            <w:tcBorders>
              <w:top w:val="single" w:sz="8" w:space="0" w:color="003F62"/>
              <w:left w:val="nil"/>
              <w:bottom w:val="single" w:sz="8" w:space="0" w:color="003F62"/>
            </w:tcBorders>
          </w:tcPr>
          <w:p w14:paraId="60098324" w14:textId="77777777" w:rsidR="0023410F" w:rsidRDefault="001D4F61">
            <w:pPr>
              <w:pStyle w:val="TableParagraph"/>
              <w:spacing w:before="57"/>
              <w:ind w:left="97"/>
              <w:rPr>
                <w:b/>
                <w:sz w:val="18"/>
              </w:rPr>
            </w:pPr>
            <w:r>
              <w:rPr>
                <w:b/>
                <w:color w:val="003F62"/>
                <w:sz w:val="18"/>
              </w:rPr>
              <w:t>2021/22</w:t>
            </w:r>
            <w:r>
              <w:rPr>
                <w:b/>
                <w:color w:val="003F62"/>
                <w:spacing w:val="38"/>
                <w:sz w:val="18"/>
              </w:rPr>
              <w:t xml:space="preserve"> </w:t>
            </w:r>
            <w:r>
              <w:rPr>
                <w:b/>
                <w:color w:val="003F62"/>
                <w:spacing w:val="-2"/>
                <w:sz w:val="18"/>
              </w:rPr>
              <w:t>expenditure</w:t>
            </w:r>
          </w:p>
        </w:tc>
        <w:tc>
          <w:tcPr>
            <w:tcW w:w="692" w:type="dxa"/>
            <w:tcBorders>
              <w:top w:val="single" w:sz="8" w:space="0" w:color="003F62"/>
              <w:bottom w:val="single" w:sz="8" w:space="0" w:color="003F62"/>
            </w:tcBorders>
            <w:shd w:val="clear" w:color="auto" w:fill="C2E7EF"/>
          </w:tcPr>
          <w:p w14:paraId="60098325" w14:textId="77777777" w:rsidR="0023410F" w:rsidRDefault="001D4F61">
            <w:pPr>
              <w:pStyle w:val="TableParagraph"/>
              <w:spacing w:before="57"/>
              <w:ind w:right="36"/>
              <w:jc w:val="right"/>
              <w:rPr>
                <w:b/>
                <w:sz w:val="18"/>
              </w:rPr>
            </w:pPr>
            <w:r>
              <w:rPr>
                <w:b/>
                <w:color w:val="003F62"/>
                <w:spacing w:val="-2"/>
                <w:sz w:val="18"/>
              </w:rPr>
              <w:t>55.32</w:t>
            </w:r>
          </w:p>
        </w:tc>
        <w:tc>
          <w:tcPr>
            <w:tcW w:w="5297" w:type="dxa"/>
            <w:tcBorders>
              <w:top w:val="single" w:sz="8" w:space="0" w:color="003F62"/>
              <w:bottom w:val="single" w:sz="8" w:space="0" w:color="003F62"/>
            </w:tcBorders>
          </w:tcPr>
          <w:p w14:paraId="60098326" w14:textId="77777777" w:rsidR="0023410F" w:rsidRDefault="0023410F">
            <w:pPr>
              <w:pStyle w:val="TableParagraph"/>
              <w:spacing w:before="0"/>
              <w:rPr>
                <w:rFonts w:ascii="Times New Roman"/>
                <w:sz w:val="18"/>
              </w:rPr>
            </w:pPr>
          </w:p>
        </w:tc>
      </w:tr>
      <w:tr w:rsidR="0023410F" w14:paraId="6009832B" w14:textId="77777777">
        <w:trPr>
          <w:trHeight w:val="316"/>
        </w:trPr>
        <w:tc>
          <w:tcPr>
            <w:tcW w:w="4496" w:type="dxa"/>
            <w:tcBorders>
              <w:top w:val="single" w:sz="8" w:space="0" w:color="003F62"/>
              <w:left w:val="nil"/>
              <w:bottom w:val="single" w:sz="8" w:space="0" w:color="003F62"/>
              <w:right w:val="single" w:sz="8" w:space="0" w:color="FFFFFF"/>
            </w:tcBorders>
          </w:tcPr>
          <w:p w14:paraId="60098328" w14:textId="77777777" w:rsidR="0023410F" w:rsidRDefault="001D4F61">
            <w:pPr>
              <w:pStyle w:val="TableParagraph"/>
              <w:ind w:left="109"/>
              <w:rPr>
                <w:b/>
                <w:sz w:val="18"/>
              </w:rPr>
            </w:pPr>
            <w:r>
              <w:rPr>
                <w:b/>
                <w:color w:val="003F62"/>
                <w:spacing w:val="-2"/>
                <w:sz w:val="18"/>
              </w:rPr>
              <w:t>Less</w:t>
            </w:r>
            <w:r>
              <w:rPr>
                <w:b/>
                <w:color w:val="003F62"/>
                <w:sz w:val="18"/>
              </w:rPr>
              <w:t xml:space="preserve"> </w:t>
            </w:r>
            <w:r>
              <w:rPr>
                <w:b/>
                <w:color w:val="003F62"/>
                <w:spacing w:val="-2"/>
                <w:sz w:val="18"/>
              </w:rPr>
              <w:t>non-controllable</w:t>
            </w:r>
            <w:r>
              <w:rPr>
                <w:b/>
                <w:color w:val="003F62"/>
                <w:sz w:val="18"/>
              </w:rPr>
              <w:t xml:space="preserve"> </w:t>
            </w:r>
            <w:r>
              <w:rPr>
                <w:b/>
                <w:color w:val="003F62"/>
                <w:spacing w:val="-2"/>
                <w:sz w:val="18"/>
              </w:rPr>
              <w:t>expenditure</w:t>
            </w:r>
          </w:p>
        </w:tc>
        <w:tc>
          <w:tcPr>
            <w:tcW w:w="692" w:type="dxa"/>
            <w:tcBorders>
              <w:top w:val="single" w:sz="8" w:space="0" w:color="003F62"/>
              <w:left w:val="single" w:sz="8" w:space="0" w:color="FFFFFF"/>
              <w:bottom w:val="single" w:sz="8" w:space="0" w:color="003F62"/>
              <w:right w:val="single" w:sz="8" w:space="0" w:color="FFFFFF"/>
            </w:tcBorders>
            <w:shd w:val="clear" w:color="auto" w:fill="C2E7EF"/>
          </w:tcPr>
          <w:p w14:paraId="60098329" w14:textId="77777777" w:rsidR="0023410F" w:rsidRDefault="001D4F61">
            <w:pPr>
              <w:pStyle w:val="TableParagraph"/>
              <w:ind w:right="48"/>
              <w:jc w:val="right"/>
              <w:rPr>
                <w:b/>
                <w:sz w:val="18"/>
              </w:rPr>
            </w:pPr>
            <w:r>
              <w:rPr>
                <w:b/>
                <w:color w:val="003F62"/>
                <w:spacing w:val="-4"/>
                <w:w w:val="105"/>
                <w:sz w:val="18"/>
              </w:rPr>
              <w:t>4.02</w:t>
            </w:r>
          </w:p>
        </w:tc>
        <w:tc>
          <w:tcPr>
            <w:tcW w:w="5297" w:type="dxa"/>
            <w:tcBorders>
              <w:top w:val="single" w:sz="8" w:space="0" w:color="003F62"/>
              <w:left w:val="single" w:sz="8" w:space="0" w:color="FFFFFF"/>
              <w:bottom w:val="single" w:sz="8" w:space="0" w:color="003F62"/>
              <w:right w:val="nil"/>
            </w:tcBorders>
          </w:tcPr>
          <w:p w14:paraId="6009832A" w14:textId="77777777" w:rsidR="0023410F" w:rsidRDefault="0023410F">
            <w:pPr>
              <w:pStyle w:val="TableParagraph"/>
              <w:spacing w:before="0"/>
              <w:rPr>
                <w:rFonts w:ascii="Times New Roman"/>
                <w:sz w:val="18"/>
              </w:rPr>
            </w:pPr>
          </w:p>
        </w:tc>
      </w:tr>
      <w:tr w:rsidR="0023410F" w14:paraId="6009832D" w14:textId="77777777">
        <w:trPr>
          <w:trHeight w:val="316"/>
        </w:trPr>
        <w:tc>
          <w:tcPr>
            <w:tcW w:w="10485" w:type="dxa"/>
            <w:gridSpan w:val="3"/>
            <w:tcBorders>
              <w:top w:val="single" w:sz="8" w:space="0" w:color="003F62"/>
              <w:left w:val="nil"/>
              <w:bottom w:val="single" w:sz="8" w:space="0" w:color="003F62"/>
              <w:right w:val="nil"/>
            </w:tcBorders>
          </w:tcPr>
          <w:p w14:paraId="6009832C" w14:textId="77777777" w:rsidR="0023410F" w:rsidRDefault="001D4F61">
            <w:pPr>
              <w:pStyle w:val="TableParagraph"/>
              <w:ind w:left="119"/>
              <w:rPr>
                <w:b/>
                <w:sz w:val="18"/>
              </w:rPr>
            </w:pPr>
            <w:r>
              <w:rPr>
                <w:b/>
                <w:color w:val="003F62"/>
                <w:w w:val="90"/>
                <w:sz w:val="18"/>
              </w:rPr>
              <w:t>Less/(plus)</w:t>
            </w:r>
            <w:r>
              <w:rPr>
                <w:b/>
                <w:color w:val="003F62"/>
                <w:spacing w:val="31"/>
                <w:sz w:val="18"/>
              </w:rPr>
              <w:t xml:space="preserve"> </w:t>
            </w:r>
            <w:r>
              <w:rPr>
                <w:b/>
                <w:color w:val="003F62"/>
                <w:spacing w:val="-2"/>
                <w:sz w:val="18"/>
              </w:rPr>
              <w:t>adjustments</w:t>
            </w:r>
          </w:p>
        </w:tc>
      </w:tr>
      <w:tr w:rsidR="0023410F" w14:paraId="60098331" w14:textId="77777777">
        <w:trPr>
          <w:trHeight w:val="316"/>
        </w:trPr>
        <w:tc>
          <w:tcPr>
            <w:tcW w:w="4496" w:type="dxa"/>
            <w:tcBorders>
              <w:top w:val="single" w:sz="8" w:space="0" w:color="003F62"/>
              <w:left w:val="nil"/>
              <w:bottom w:val="single" w:sz="8" w:space="0" w:color="003F62"/>
              <w:right w:val="single" w:sz="18" w:space="0" w:color="FFFFFF"/>
            </w:tcBorders>
          </w:tcPr>
          <w:p w14:paraId="6009832E" w14:textId="77777777" w:rsidR="0023410F" w:rsidRDefault="001D4F61">
            <w:pPr>
              <w:pStyle w:val="TableParagraph"/>
              <w:ind w:left="97"/>
              <w:rPr>
                <w:sz w:val="18"/>
              </w:rPr>
            </w:pPr>
            <w:r>
              <w:rPr>
                <w:color w:val="003F62"/>
                <w:sz w:val="18"/>
              </w:rPr>
              <w:t>IT</w:t>
            </w:r>
            <w:r>
              <w:rPr>
                <w:color w:val="003F62"/>
                <w:spacing w:val="-9"/>
                <w:sz w:val="18"/>
              </w:rPr>
              <w:t xml:space="preserve"> </w:t>
            </w:r>
            <w:r>
              <w:rPr>
                <w:color w:val="003F62"/>
                <w:spacing w:val="-4"/>
                <w:sz w:val="18"/>
              </w:rPr>
              <w:t>costs</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2F" w14:textId="77777777" w:rsidR="0023410F" w:rsidRDefault="001D4F61">
            <w:pPr>
              <w:pStyle w:val="TableParagraph"/>
              <w:ind w:right="36"/>
              <w:jc w:val="right"/>
              <w:rPr>
                <w:sz w:val="18"/>
              </w:rPr>
            </w:pPr>
            <w:r>
              <w:rPr>
                <w:color w:val="003F62"/>
                <w:spacing w:val="-4"/>
                <w:sz w:val="18"/>
              </w:rPr>
              <w:t>1.46</w:t>
            </w:r>
          </w:p>
        </w:tc>
        <w:tc>
          <w:tcPr>
            <w:tcW w:w="5297" w:type="dxa"/>
            <w:tcBorders>
              <w:top w:val="single" w:sz="8" w:space="0" w:color="003F62"/>
              <w:left w:val="single" w:sz="18" w:space="0" w:color="FFFFFF"/>
              <w:bottom w:val="single" w:sz="8" w:space="0" w:color="003F62"/>
              <w:right w:val="nil"/>
            </w:tcBorders>
          </w:tcPr>
          <w:p w14:paraId="60098330" w14:textId="77777777" w:rsidR="0023410F" w:rsidRDefault="001D4F61">
            <w:pPr>
              <w:pStyle w:val="TableParagraph"/>
              <w:ind w:left="76"/>
              <w:rPr>
                <w:i/>
                <w:sz w:val="18"/>
              </w:rPr>
            </w:pPr>
            <w:r>
              <w:rPr>
                <w:i/>
                <w:color w:val="003F62"/>
                <w:w w:val="105"/>
                <w:sz w:val="18"/>
              </w:rPr>
              <w:t>One-off</w:t>
            </w:r>
            <w:r>
              <w:rPr>
                <w:i/>
                <w:color w:val="003F62"/>
                <w:spacing w:val="-4"/>
                <w:w w:val="105"/>
                <w:sz w:val="18"/>
              </w:rPr>
              <w:t xml:space="preserve"> </w:t>
            </w:r>
            <w:r>
              <w:rPr>
                <w:i/>
                <w:color w:val="003F62"/>
                <w:w w:val="105"/>
                <w:sz w:val="18"/>
              </w:rPr>
              <w:t>IT</w:t>
            </w:r>
            <w:r>
              <w:rPr>
                <w:i/>
                <w:color w:val="003F62"/>
                <w:spacing w:val="-3"/>
                <w:w w:val="105"/>
                <w:sz w:val="18"/>
              </w:rPr>
              <w:t xml:space="preserve"> </w:t>
            </w:r>
            <w:r>
              <w:rPr>
                <w:i/>
                <w:color w:val="003F62"/>
                <w:w w:val="105"/>
                <w:sz w:val="18"/>
              </w:rPr>
              <w:t>consultancies-related</w:t>
            </w:r>
            <w:r>
              <w:rPr>
                <w:i/>
                <w:color w:val="003F62"/>
                <w:spacing w:val="-3"/>
                <w:w w:val="105"/>
                <w:sz w:val="18"/>
              </w:rPr>
              <w:t xml:space="preserve"> </w:t>
            </w:r>
            <w:r>
              <w:rPr>
                <w:i/>
                <w:color w:val="003F62"/>
                <w:spacing w:val="-2"/>
                <w:w w:val="105"/>
                <w:sz w:val="18"/>
              </w:rPr>
              <w:t>expenditure</w:t>
            </w:r>
          </w:p>
        </w:tc>
      </w:tr>
      <w:tr w:rsidR="0023410F" w14:paraId="60098335" w14:textId="77777777">
        <w:trPr>
          <w:trHeight w:val="316"/>
        </w:trPr>
        <w:tc>
          <w:tcPr>
            <w:tcW w:w="4496" w:type="dxa"/>
            <w:tcBorders>
              <w:top w:val="single" w:sz="8" w:space="0" w:color="003F62"/>
              <w:left w:val="nil"/>
              <w:bottom w:val="single" w:sz="8" w:space="0" w:color="003F62"/>
              <w:right w:val="single" w:sz="18" w:space="0" w:color="FFFFFF"/>
            </w:tcBorders>
          </w:tcPr>
          <w:p w14:paraId="60098332" w14:textId="77777777" w:rsidR="0023410F" w:rsidRDefault="001D4F61">
            <w:pPr>
              <w:pStyle w:val="TableParagraph"/>
              <w:ind w:left="97"/>
              <w:rPr>
                <w:sz w:val="18"/>
              </w:rPr>
            </w:pPr>
            <w:r>
              <w:rPr>
                <w:color w:val="003F62"/>
                <w:spacing w:val="-2"/>
                <w:w w:val="105"/>
                <w:sz w:val="18"/>
              </w:rPr>
              <w:t>Licences/subscriptions</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33" w14:textId="77777777" w:rsidR="0023410F" w:rsidRDefault="001D4F61">
            <w:pPr>
              <w:pStyle w:val="TableParagraph"/>
              <w:ind w:right="36"/>
              <w:jc w:val="right"/>
              <w:rPr>
                <w:sz w:val="18"/>
              </w:rPr>
            </w:pPr>
            <w:r>
              <w:rPr>
                <w:color w:val="003F62"/>
                <w:spacing w:val="-4"/>
                <w:w w:val="105"/>
                <w:sz w:val="18"/>
              </w:rPr>
              <w:t>0.09</w:t>
            </w:r>
          </w:p>
        </w:tc>
        <w:tc>
          <w:tcPr>
            <w:tcW w:w="5297" w:type="dxa"/>
            <w:tcBorders>
              <w:top w:val="single" w:sz="8" w:space="0" w:color="003F62"/>
              <w:left w:val="single" w:sz="18" w:space="0" w:color="FFFFFF"/>
              <w:bottom w:val="single" w:sz="8" w:space="0" w:color="003F62"/>
              <w:right w:val="nil"/>
            </w:tcBorders>
          </w:tcPr>
          <w:p w14:paraId="60098334" w14:textId="77777777" w:rsidR="0023410F" w:rsidRDefault="001D4F61">
            <w:pPr>
              <w:pStyle w:val="TableParagraph"/>
              <w:ind w:left="76"/>
              <w:rPr>
                <w:i/>
                <w:sz w:val="18"/>
              </w:rPr>
            </w:pPr>
            <w:r>
              <w:rPr>
                <w:i/>
                <w:color w:val="003F62"/>
                <w:sz w:val="18"/>
              </w:rPr>
              <w:t>Prepaid</w:t>
            </w:r>
            <w:r>
              <w:rPr>
                <w:i/>
                <w:color w:val="003F62"/>
                <w:spacing w:val="10"/>
                <w:sz w:val="18"/>
              </w:rPr>
              <w:t xml:space="preserve"> </w:t>
            </w:r>
            <w:r>
              <w:rPr>
                <w:i/>
                <w:color w:val="003F62"/>
                <w:sz w:val="18"/>
              </w:rPr>
              <w:t>licences</w:t>
            </w:r>
            <w:r>
              <w:rPr>
                <w:i/>
                <w:color w:val="003F62"/>
                <w:spacing w:val="11"/>
                <w:sz w:val="18"/>
              </w:rPr>
              <w:t xml:space="preserve"> </w:t>
            </w:r>
            <w:r>
              <w:rPr>
                <w:i/>
                <w:color w:val="003F62"/>
                <w:sz w:val="18"/>
              </w:rPr>
              <w:t>and</w:t>
            </w:r>
            <w:r>
              <w:rPr>
                <w:i/>
                <w:color w:val="003F62"/>
                <w:spacing w:val="11"/>
                <w:sz w:val="18"/>
              </w:rPr>
              <w:t xml:space="preserve"> </w:t>
            </w:r>
            <w:r>
              <w:rPr>
                <w:i/>
                <w:color w:val="003F62"/>
                <w:sz w:val="18"/>
              </w:rPr>
              <w:t>subscription</w:t>
            </w:r>
            <w:r>
              <w:rPr>
                <w:i/>
                <w:color w:val="003F62"/>
                <w:spacing w:val="11"/>
                <w:sz w:val="18"/>
              </w:rPr>
              <w:t xml:space="preserve"> </w:t>
            </w:r>
            <w:r>
              <w:rPr>
                <w:i/>
                <w:color w:val="003F62"/>
                <w:spacing w:val="-2"/>
                <w:sz w:val="18"/>
              </w:rPr>
              <w:t>expenses</w:t>
            </w:r>
          </w:p>
        </w:tc>
      </w:tr>
      <w:tr w:rsidR="0023410F" w14:paraId="60098339" w14:textId="77777777">
        <w:trPr>
          <w:trHeight w:val="316"/>
        </w:trPr>
        <w:tc>
          <w:tcPr>
            <w:tcW w:w="4496" w:type="dxa"/>
            <w:tcBorders>
              <w:top w:val="single" w:sz="8" w:space="0" w:color="003F62"/>
              <w:left w:val="nil"/>
              <w:bottom w:val="single" w:sz="8" w:space="0" w:color="003F62"/>
              <w:right w:val="single" w:sz="18" w:space="0" w:color="FFFFFF"/>
            </w:tcBorders>
          </w:tcPr>
          <w:p w14:paraId="60098336" w14:textId="77777777" w:rsidR="0023410F" w:rsidRDefault="001D4F61">
            <w:pPr>
              <w:pStyle w:val="TableParagraph"/>
              <w:ind w:left="97"/>
              <w:rPr>
                <w:sz w:val="18"/>
              </w:rPr>
            </w:pPr>
            <w:r>
              <w:rPr>
                <w:color w:val="003F62"/>
                <w:w w:val="105"/>
                <w:sz w:val="18"/>
              </w:rPr>
              <w:t>Capital</w:t>
            </w:r>
            <w:r>
              <w:rPr>
                <w:color w:val="003F62"/>
                <w:spacing w:val="7"/>
                <w:w w:val="105"/>
                <w:sz w:val="18"/>
              </w:rPr>
              <w:t xml:space="preserve"> </w:t>
            </w:r>
            <w:r>
              <w:rPr>
                <w:color w:val="003F62"/>
                <w:w w:val="105"/>
                <w:sz w:val="18"/>
              </w:rPr>
              <w:t>project</w:t>
            </w:r>
            <w:r>
              <w:rPr>
                <w:color w:val="003F62"/>
                <w:spacing w:val="7"/>
                <w:w w:val="105"/>
                <w:sz w:val="18"/>
              </w:rPr>
              <w:t xml:space="preserve"> </w:t>
            </w:r>
            <w:r>
              <w:rPr>
                <w:color w:val="003F62"/>
                <w:w w:val="105"/>
                <w:sz w:val="18"/>
              </w:rPr>
              <w:t>write-</w:t>
            </w:r>
            <w:r>
              <w:rPr>
                <w:color w:val="003F62"/>
                <w:spacing w:val="-4"/>
                <w:w w:val="105"/>
                <w:sz w:val="18"/>
              </w:rPr>
              <w:t>offs</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37" w14:textId="77777777" w:rsidR="0023410F" w:rsidRDefault="001D4F61">
            <w:pPr>
              <w:pStyle w:val="TableParagraph"/>
              <w:ind w:right="36"/>
              <w:jc w:val="right"/>
              <w:rPr>
                <w:sz w:val="18"/>
              </w:rPr>
            </w:pPr>
            <w:r>
              <w:rPr>
                <w:color w:val="003F62"/>
                <w:spacing w:val="-4"/>
                <w:sz w:val="18"/>
              </w:rPr>
              <w:t>2.53</w:t>
            </w:r>
          </w:p>
        </w:tc>
        <w:tc>
          <w:tcPr>
            <w:tcW w:w="5297" w:type="dxa"/>
            <w:tcBorders>
              <w:top w:val="single" w:sz="8" w:space="0" w:color="003F62"/>
              <w:left w:val="single" w:sz="18" w:space="0" w:color="FFFFFF"/>
              <w:bottom w:val="single" w:sz="8" w:space="0" w:color="003F62"/>
              <w:right w:val="nil"/>
            </w:tcBorders>
          </w:tcPr>
          <w:p w14:paraId="60098338" w14:textId="77777777" w:rsidR="0023410F" w:rsidRDefault="001D4F61">
            <w:pPr>
              <w:pStyle w:val="TableParagraph"/>
              <w:ind w:left="76"/>
              <w:rPr>
                <w:i/>
                <w:sz w:val="18"/>
              </w:rPr>
            </w:pPr>
            <w:r>
              <w:rPr>
                <w:i/>
                <w:color w:val="003F62"/>
                <w:w w:val="105"/>
                <w:sz w:val="18"/>
              </w:rPr>
              <w:t>Accounting</w:t>
            </w:r>
            <w:r>
              <w:rPr>
                <w:i/>
                <w:color w:val="003F62"/>
                <w:spacing w:val="2"/>
                <w:w w:val="105"/>
                <w:sz w:val="18"/>
              </w:rPr>
              <w:t xml:space="preserve"> </w:t>
            </w:r>
            <w:r>
              <w:rPr>
                <w:i/>
                <w:color w:val="003F62"/>
                <w:w w:val="105"/>
                <w:sz w:val="18"/>
              </w:rPr>
              <w:t>write-offs</w:t>
            </w:r>
            <w:r>
              <w:rPr>
                <w:i/>
                <w:color w:val="003F62"/>
                <w:spacing w:val="2"/>
                <w:w w:val="105"/>
                <w:sz w:val="18"/>
              </w:rPr>
              <w:t xml:space="preserve"> </w:t>
            </w:r>
            <w:r>
              <w:rPr>
                <w:i/>
                <w:color w:val="003F62"/>
                <w:w w:val="105"/>
                <w:sz w:val="18"/>
              </w:rPr>
              <w:t>included</w:t>
            </w:r>
            <w:r>
              <w:rPr>
                <w:i/>
                <w:color w:val="003F62"/>
                <w:spacing w:val="2"/>
                <w:w w:val="105"/>
                <w:sz w:val="18"/>
              </w:rPr>
              <w:t xml:space="preserve"> </w:t>
            </w:r>
            <w:r>
              <w:rPr>
                <w:i/>
                <w:color w:val="003F62"/>
                <w:w w:val="105"/>
                <w:sz w:val="18"/>
              </w:rPr>
              <w:t>in</w:t>
            </w:r>
            <w:r>
              <w:rPr>
                <w:i/>
                <w:color w:val="003F62"/>
                <w:spacing w:val="2"/>
                <w:w w:val="105"/>
                <w:sz w:val="18"/>
              </w:rPr>
              <w:t xml:space="preserve"> </w:t>
            </w:r>
            <w:r>
              <w:rPr>
                <w:i/>
                <w:color w:val="003F62"/>
                <w:w w:val="105"/>
                <w:sz w:val="18"/>
              </w:rPr>
              <w:t>2021/22</w:t>
            </w:r>
            <w:r>
              <w:rPr>
                <w:i/>
                <w:color w:val="003F62"/>
                <w:spacing w:val="2"/>
                <w:w w:val="105"/>
                <w:sz w:val="18"/>
              </w:rPr>
              <w:t xml:space="preserve"> </w:t>
            </w:r>
            <w:r>
              <w:rPr>
                <w:i/>
                <w:color w:val="003F62"/>
                <w:spacing w:val="-2"/>
                <w:w w:val="105"/>
                <w:sz w:val="18"/>
              </w:rPr>
              <w:t>expenditure</w:t>
            </w:r>
          </w:p>
        </w:tc>
      </w:tr>
      <w:tr w:rsidR="0023410F" w14:paraId="6009833D" w14:textId="77777777">
        <w:trPr>
          <w:trHeight w:val="316"/>
        </w:trPr>
        <w:tc>
          <w:tcPr>
            <w:tcW w:w="4496" w:type="dxa"/>
            <w:tcBorders>
              <w:top w:val="single" w:sz="8" w:space="0" w:color="003F62"/>
              <w:left w:val="nil"/>
              <w:bottom w:val="single" w:sz="8" w:space="0" w:color="003F62"/>
              <w:right w:val="single" w:sz="18" w:space="0" w:color="FFFFFF"/>
            </w:tcBorders>
          </w:tcPr>
          <w:p w14:paraId="6009833A" w14:textId="77777777" w:rsidR="0023410F" w:rsidRDefault="001D4F61">
            <w:pPr>
              <w:pStyle w:val="TableParagraph"/>
              <w:ind w:left="97"/>
              <w:rPr>
                <w:sz w:val="18"/>
              </w:rPr>
            </w:pPr>
            <w:r>
              <w:rPr>
                <w:color w:val="003F62"/>
                <w:spacing w:val="-2"/>
                <w:sz w:val="18"/>
              </w:rPr>
              <w:t>Desludging</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3B" w14:textId="77777777" w:rsidR="0023410F" w:rsidRDefault="001D4F61">
            <w:pPr>
              <w:pStyle w:val="TableParagraph"/>
              <w:ind w:right="36"/>
              <w:jc w:val="right"/>
              <w:rPr>
                <w:sz w:val="18"/>
              </w:rPr>
            </w:pPr>
            <w:r>
              <w:rPr>
                <w:color w:val="003F62"/>
                <w:spacing w:val="-4"/>
                <w:w w:val="105"/>
                <w:sz w:val="18"/>
              </w:rPr>
              <w:t>0.28</w:t>
            </w:r>
          </w:p>
        </w:tc>
        <w:tc>
          <w:tcPr>
            <w:tcW w:w="5297" w:type="dxa"/>
            <w:tcBorders>
              <w:top w:val="single" w:sz="8" w:space="0" w:color="003F62"/>
              <w:left w:val="single" w:sz="18" w:space="0" w:color="FFFFFF"/>
              <w:bottom w:val="single" w:sz="8" w:space="0" w:color="003F62"/>
              <w:right w:val="nil"/>
            </w:tcBorders>
          </w:tcPr>
          <w:p w14:paraId="6009833C" w14:textId="77777777" w:rsidR="0023410F" w:rsidRDefault="001D4F61">
            <w:pPr>
              <w:pStyle w:val="TableParagraph"/>
              <w:ind w:left="76"/>
              <w:rPr>
                <w:i/>
                <w:sz w:val="18"/>
              </w:rPr>
            </w:pPr>
            <w:r>
              <w:rPr>
                <w:i/>
                <w:color w:val="003F62"/>
                <w:w w:val="105"/>
                <w:sz w:val="18"/>
              </w:rPr>
              <w:t>Recognition</w:t>
            </w:r>
            <w:r>
              <w:rPr>
                <w:i/>
                <w:color w:val="003F62"/>
                <w:spacing w:val="-7"/>
                <w:w w:val="105"/>
                <w:sz w:val="18"/>
              </w:rPr>
              <w:t xml:space="preserve"> </w:t>
            </w:r>
            <w:r>
              <w:rPr>
                <w:i/>
                <w:color w:val="003F62"/>
                <w:w w:val="105"/>
                <w:sz w:val="18"/>
              </w:rPr>
              <w:t>of</w:t>
            </w:r>
            <w:r>
              <w:rPr>
                <w:i/>
                <w:color w:val="003F62"/>
                <w:spacing w:val="-6"/>
                <w:w w:val="105"/>
                <w:sz w:val="18"/>
              </w:rPr>
              <w:t xml:space="preserve"> </w:t>
            </w:r>
            <w:r>
              <w:rPr>
                <w:i/>
                <w:color w:val="003F62"/>
                <w:w w:val="105"/>
                <w:sz w:val="18"/>
              </w:rPr>
              <w:t>the</w:t>
            </w:r>
            <w:r>
              <w:rPr>
                <w:i/>
                <w:color w:val="003F62"/>
                <w:spacing w:val="-6"/>
                <w:w w:val="105"/>
                <w:sz w:val="18"/>
              </w:rPr>
              <w:t xml:space="preserve"> </w:t>
            </w:r>
            <w:r>
              <w:rPr>
                <w:i/>
                <w:color w:val="003F62"/>
                <w:w w:val="105"/>
                <w:sz w:val="18"/>
              </w:rPr>
              <w:t>cyclical</w:t>
            </w:r>
            <w:r>
              <w:rPr>
                <w:i/>
                <w:color w:val="003F62"/>
                <w:spacing w:val="-6"/>
                <w:w w:val="105"/>
                <w:sz w:val="18"/>
              </w:rPr>
              <w:t xml:space="preserve"> </w:t>
            </w:r>
            <w:r>
              <w:rPr>
                <w:i/>
                <w:color w:val="003F62"/>
                <w:w w:val="105"/>
                <w:sz w:val="18"/>
              </w:rPr>
              <w:t>nature</w:t>
            </w:r>
            <w:r>
              <w:rPr>
                <w:i/>
                <w:color w:val="003F62"/>
                <w:spacing w:val="-6"/>
                <w:w w:val="105"/>
                <w:sz w:val="18"/>
              </w:rPr>
              <w:t xml:space="preserve"> </w:t>
            </w:r>
            <w:r>
              <w:rPr>
                <w:i/>
                <w:color w:val="003F62"/>
                <w:w w:val="105"/>
                <w:sz w:val="18"/>
              </w:rPr>
              <w:t>of</w:t>
            </w:r>
            <w:r>
              <w:rPr>
                <w:i/>
                <w:color w:val="003F62"/>
                <w:spacing w:val="-6"/>
                <w:w w:val="105"/>
                <w:sz w:val="18"/>
              </w:rPr>
              <w:t xml:space="preserve"> </w:t>
            </w:r>
            <w:r>
              <w:rPr>
                <w:i/>
                <w:color w:val="003F62"/>
                <w:w w:val="105"/>
                <w:sz w:val="18"/>
              </w:rPr>
              <w:t>desludging</w:t>
            </w:r>
            <w:r>
              <w:rPr>
                <w:i/>
                <w:color w:val="003F62"/>
                <w:spacing w:val="-6"/>
                <w:w w:val="105"/>
                <w:sz w:val="18"/>
              </w:rPr>
              <w:t xml:space="preserve"> </w:t>
            </w:r>
            <w:r>
              <w:rPr>
                <w:i/>
                <w:color w:val="003F62"/>
                <w:spacing w:val="-2"/>
                <w:w w:val="105"/>
                <w:sz w:val="18"/>
              </w:rPr>
              <w:t>works</w:t>
            </w:r>
          </w:p>
        </w:tc>
      </w:tr>
      <w:tr w:rsidR="0023410F" w14:paraId="60098341" w14:textId="77777777">
        <w:trPr>
          <w:trHeight w:val="316"/>
        </w:trPr>
        <w:tc>
          <w:tcPr>
            <w:tcW w:w="4496" w:type="dxa"/>
            <w:tcBorders>
              <w:top w:val="single" w:sz="8" w:space="0" w:color="003F62"/>
              <w:left w:val="nil"/>
              <w:bottom w:val="single" w:sz="8" w:space="0" w:color="003F62"/>
              <w:right w:val="single" w:sz="18" w:space="0" w:color="FFFFFF"/>
            </w:tcBorders>
          </w:tcPr>
          <w:p w14:paraId="6009833E" w14:textId="77777777" w:rsidR="0023410F" w:rsidRDefault="001D4F61">
            <w:pPr>
              <w:pStyle w:val="TableParagraph"/>
              <w:ind w:left="97"/>
              <w:rPr>
                <w:sz w:val="18"/>
              </w:rPr>
            </w:pPr>
            <w:r>
              <w:rPr>
                <w:color w:val="003F62"/>
                <w:sz w:val="18"/>
              </w:rPr>
              <w:t>Port</w:t>
            </w:r>
            <w:r>
              <w:rPr>
                <w:color w:val="003F62"/>
                <w:spacing w:val="-8"/>
                <w:sz w:val="18"/>
              </w:rPr>
              <w:t xml:space="preserve"> </w:t>
            </w:r>
            <w:r>
              <w:rPr>
                <w:color w:val="003F62"/>
                <w:sz w:val="18"/>
              </w:rPr>
              <w:t>Fairy</w:t>
            </w:r>
            <w:r>
              <w:rPr>
                <w:color w:val="003F62"/>
                <w:spacing w:val="-7"/>
                <w:sz w:val="18"/>
              </w:rPr>
              <w:t xml:space="preserve"> </w:t>
            </w:r>
            <w:r>
              <w:rPr>
                <w:color w:val="003F62"/>
                <w:sz w:val="18"/>
              </w:rPr>
              <w:t>Smart</w:t>
            </w:r>
            <w:r>
              <w:rPr>
                <w:color w:val="003F62"/>
                <w:spacing w:val="-7"/>
                <w:sz w:val="18"/>
              </w:rPr>
              <w:t xml:space="preserve"> </w:t>
            </w:r>
            <w:r>
              <w:rPr>
                <w:color w:val="003F62"/>
                <w:spacing w:val="-2"/>
                <w:sz w:val="18"/>
              </w:rPr>
              <w:t>Energy</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3F" w14:textId="77777777" w:rsidR="0023410F" w:rsidRDefault="001D4F61">
            <w:pPr>
              <w:pStyle w:val="TableParagraph"/>
              <w:ind w:right="36"/>
              <w:jc w:val="right"/>
              <w:rPr>
                <w:sz w:val="18"/>
              </w:rPr>
            </w:pPr>
            <w:r>
              <w:rPr>
                <w:color w:val="003F62"/>
                <w:spacing w:val="-4"/>
                <w:sz w:val="18"/>
              </w:rPr>
              <w:t>0.12</w:t>
            </w:r>
          </w:p>
        </w:tc>
        <w:tc>
          <w:tcPr>
            <w:tcW w:w="5297" w:type="dxa"/>
            <w:tcBorders>
              <w:top w:val="single" w:sz="8" w:space="0" w:color="003F62"/>
              <w:left w:val="single" w:sz="18" w:space="0" w:color="FFFFFF"/>
              <w:bottom w:val="single" w:sz="8" w:space="0" w:color="003F62"/>
              <w:right w:val="nil"/>
            </w:tcBorders>
          </w:tcPr>
          <w:p w14:paraId="60098340" w14:textId="77777777" w:rsidR="0023410F" w:rsidRDefault="001D4F61">
            <w:pPr>
              <w:pStyle w:val="TableParagraph"/>
              <w:ind w:left="76"/>
              <w:rPr>
                <w:i/>
                <w:sz w:val="18"/>
              </w:rPr>
            </w:pPr>
            <w:r>
              <w:rPr>
                <w:i/>
                <w:color w:val="003F62"/>
                <w:sz w:val="18"/>
              </w:rPr>
              <w:t>Investigative</w:t>
            </w:r>
            <w:r>
              <w:rPr>
                <w:i/>
                <w:color w:val="003F62"/>
                <w:spacing w:val="19"/>
                <w:sz w:val="18"/>
              </w:rPr>
              <w:t xml:space="preserve"> </w:t>
            </w:r>
            <w:r>
              <w:rPr>
                <w:i/>
                <w:color w:val="003F62"/>
                <w:sz w:val="18"/>
              </w:rPr>
              <w:t>works</w:t>
            </w:r>
            <w:r>
              <w:rPr>
                <w:i/>
                <w:color w:val="003F62"/>
                <w:spacing w:val="20"/>
                <w:sz w:val="18"/>
              </w:rPr>
              <w:t xml:space="preserve"> </w:t>
            </w:r>
            <w:r>
              <w:rPr>
                <w:i/>
                <w:color w:val="003F62"/>
                <w:sz w:val="18"/>
              </w:rPr>
              <w:t>on</w:t>
            </w:r>
            <w:r>
              <w:rPr>
                <w:i/>
                <w:color w:val="003F62"/>
                <w:spacing w:val="20"/>
                <w:sz w:val="18"/>
              </w:rPr>
              <w:t xml:space="preserve"> </w:t>
            </w:r>
            <w:r>
              <w:rPr>
                <w:i/>
                <w:color w:val="003F62"/>
                <w:sz w:val="18"/>
              </w:rPr>
              <w:t>potential</w:t>
            </w:r>
            <w:r>
              <w:rPr>
                <w:i/>
                <w:color w:val="003F62"/>
                <w:spacing w:val="20"/>
                <w:sz w:val="18"/>
              </w:rPr>
              <w:t xml:space="preserve"> </w:t>
            </w:r>
            <w:r>
              <w:rPr>
                <w:i/>
                <w:color w:val="003F62"/>
                <w:sz w:val="18"/>
              </w:rPr>
              <w:t>emissions</w:t>
            </w:r>
            <w:r>
              <w:rPr>
                <w:i/>
                <w:color w:val="003F62"/>
                <w:spacing w:val="20"/>
                <w:sz w:val="18"/>
              </w:rPr>
              <w:t xml:space="preserve"> </w:t>
            </w:r>
            <w:r>
              <w:rPr>
                <w:i/>
                <w:color w:val="003F62"/>
                <w:sz w:val="18"/>
              </w:rPr>
              <w:t>reduction</w:t>
            </w:r>
            <w:r>
              <w:rPr>
                <w:i/>
                <w:color w:val="003F62"/>
                <w:spacing w:val="20"/>
                <w:sz w:val="18"/>
              </w:rPr>
              <w:t xml:space="preserve"> </w:t>
            </w:r>
            <w:r>
              <w:rPr>
                <w:i/>
                <w:color w:val="003F62"/>
                <w:spacing w:val="-2"/>
                <w:sz w:val="18"/>
              </w:rPr>
              <w:t>project</w:t>
            </w:r>
          </w:p>
        </w:tc>
      </w:tr>
      <w:tr w:rsidR="0023410F" w14:paraId="60098345" w14:textId="77777777">
        <w:trPr>
          <w:trHeight w:val="316"/>
        </w:trPr>
        <w:tc>
          <w:tcPr>
            <w:tcW w:w="4496" w:type="dxa"/>
            <w:tcBorders>
              <w:top w:val="single" w:sz="8" w:space="0" w:color="003F62"/>
              <w:left w:val="nil"/>
              <w:bottom w:val="single" w:sz="8" w:space="0" w:color="003F62"/>
              <w:right w:val="single" w:sz="18" w:space="0" w:color="FFFFFF"/>
            </w:tcBorders>
          </w:tcPr>
          <w:p w14:paraId="60098342" w14:textId="77777777" w:rsidR="0023410F" w:rsidRDefault="001D4F61">
            <w:pPr>
              <w:pStyle w:val="TableParagraph"/>
              <w:ind w:left="97"/>
              <w:rPr>
                <w:sz w:val="18"/>
              </w:rPr>
            </w:pPr>
            <w:r>
              <w:rPr>
                <w:color w:val="003F62"/>
                <w:w w:val="105"/>
                <w:sz w:val="18"/>
              </w:rPr>
              <w:t>Digital</w:t>
            </w:r>
            <w:r>
              <w:rPr>
                <w:color w:val="003F62"/>
                <w:spacing w:val="-8"/>
                <w:w w:val="105"/>
                <w:sz w:val="18"/>
              </w:rPr>
              <w:t xml:space="preserve"> </w:t>
            </w:r>
            <w:r>
              <w:rPr>
                <w:color w:val="003F62"/>
                <w:w w:val="105"/>
                <w:sz w:val="18"/>
              </w:rPr>
              <w:t>meter</w:t>
            </w:r>
            <w:r>
              <w:rPr>
                <w:color w:val="003F62"/>
                <w:spacing w:val="-7"/>
                <w:w w:val="105"/>
                <w:sz w:val="18"/>
              </w:rPr>
              <w:t xml:space="preserve"> </w:t>
            </w:r>
            <w:r>
              <w:rPr>
                <w:color w:val="003F62"/>
                <w:spacing w:val="-2"/>
                <w:w w:val="105"/>
                <w:sz w:val="18"/>
              </w:rPr>
              <w:t>trial</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43" w14:textId="77777777" w:rsidR="0023410F" w:rsidRDefault="001D4F61">
            <w:pPr>
              <w:pStyle w:val="TableParagraph"/>
              <w:ind w:right="36"/>
              <w:jc w:val="right"/>
              <w:rPr>
                <w:sz w:val="18"/>
              </w:rPr>
            </w:pPr>
            <w:r>
              <w:rPr>
                <w:color w:val="003F62"/>
                <w:spacing w:val="-4"/>
                <w:w w:val="105"/>
                <w:sz w:val="18"/>
              </w:rPr>
              <w:t>0.07</w:t>
            </w:r>
          </w:p>
        </w:tc>
        <w:tc>
          <w:tcPr>
            <w:tcW w:w="5297" w:type="dxa"/>
            <w:tcBorders>
              <w:top w:val="single" w:sz="8" w:space="0" w:color="003F62"/>
              <w:left w:val="single" w:sz="18" w:space="0" w:color="FFFFFF"/>
              <w:bottom w:val="single" w:sz="8" w:space="0" w:color="003F62"/>
              <w:right w:val="nil"/>
            </w:tcBorders>
          </w:tcPr>
          <w:p w14:paraId="60098344" w14:textId="77777777" w:rsidR="0023410F" w:rsidRDefault="001D4F61">
            <w:pPr>
              <w:pStyle w:val="TableParagraph"/>
              <w:ind w:left="76"/>
              <w:rPr>
                <w:i/>
                <w:sz w:val="18"/>
              </w:rPr>
            </w:pPr>
            <w:r>
              <w:rPr>
                <w:i/>
                <w:color w:val="003F62"/>
                <w:w w:val="105"/>
                <w:sz w:val="18"/>
              </w:rPr>
              <w:t>Investigative</w:t>
            </w:r>
            <w:r>
              <w:rPr>
                <w:i/>
                <w:color w:val="003F62"/>
                <w:spacing w:val="-10"/>
                <w:w w:val="105"/>
                <w:sz w:val="18"/>
              </w:rPr>
              <w:t xml:space="preserve"> </w:t>
            </w:r>
            <w:r>
              <w:rPr>
                <w:i/>
                <w:color w:val="003F62"/>
                <w:w w:val="105"/>
                <w:sz w:val="18"/>
              </w:rPr>
              <w:t>works</w:t>
            </w:r>
            <w:r>
              <w:rPr>
                <w:i/>
                <w:color w:val="003F62"/>
                <w:spacing w:val="-9"/>
                <w:w w:val="105"/>
                <w:sz w:val="18"/>
              </w:rPr>
              <w:t xml:space="preserve"> </w:t>
            </w:r>
            <w:r>
              <w:rPr>
                <w:i/>
                <w:color w:val="003F62"/>
                <w:w w:val="105"/>
                <w:sz w:val="18"/>
              </w:rPr>
              <w:t>to</w:t>
            </w:r>
            <w:r>
              <w:rPr>
                <w:i/>
                <w:color w:val="003F62"/>
                <w:spacing w:val="-9"/>
                <w:w w:val="105"/>
                <w:sz w:val="18"/>
              </w:rPr>
              <w:t xml:space="preserve"> </w:t>
            </w:r>
            <w:r>
              <w:rPr>
                <w:i/>
                <w:color w:val="003F62"/>
                <w:w w:val="105"/>
                <w:sz w:val="18"/>
              </w:rPr>
              <w:t>inform</w:t>
            </w:r>
            <w:r>
              <w:rPr>
                <w:i/>
                <w:color w:val="003F62"/>
                <w:spacing w:val="-9"/>
                <w:w w:val="105"/>
                <w:sz w:val="18"/>
              </w:rPr>
              <w:t xml:space="preserve"> </w:t>
            </w:r>
            <w:r>
              <w:rPr>
                <w:i/>
                <w:color w:val="003F62"/>
                <w:w w:val="105"/>
                <w:sz w:val="18"/>
              </w:rPr>
              <w:t>feasibility</w:t>
            </w:r>
            <w:r>
              <w:rPr>
                <w:i/>
                <w:color w:val="003F62"/>
                <w:spacing w:val="-9"/>
                <w:w w:val="105"/>
                <w:sz w:val="18"/>
              </w:rPr>
              <w:t xml:space="preserve"> </w:t>
            </w:r>
            <w:r>
              <w:rPr>
                <w:i/>
                <w:color w:val="003F62"/>
                <w:w w:val="105"/>
                <w:sz w:val="18"/>
              </w:rPr>
              <w:t>of</w:t>
            </w:r>
            <w:r>
              <w:rPr>
                <w:i/>
                <w:color w:val="003F62"/>
                <w:spacing w:val="-9"/>
                <w:w w:val="105"/>
                <w:sz w:val="18"/>
              </w:rPr>
              <w:t xml:space="preserve"> </w:t>
            </w:r>
            <w:r>
              <w:rPr>
                <w:i/>
                <w:color w:val="003F62"/>
                <w:w w:val="105"/>
                <w:sz w:val="18"/>
              </w:rPr>
              <w:t>trial</w:t>
            </w:r>
            <w:r>
              <w:rPr>
                <w:i/>
                <w:color w:val="003F62"/>
                <w:spacing w:val="-9"/>
                <w:w w:val="105"/>
                <w:sz w:val="18"/>
              </w:rPr>
              <w:t xml:space="preserve"> </w:t>
            </w:r>
            <w:r>
              <w:rPr>
                <w:i/>
                <w:color w:val="003F62"/>
                <w:spacing w:val="-2"/>
                <w:w w:val="105"/>
                <w:sz w:val="18"/>
              </w:rPr>
              <w:t>approaches</w:t>
            </w:r>
          </w:p>
        </w:tc>
      </w:tr>
      <w:tr w:rsidR="0023410F" w14:paraId="60098349" w14:textId="77777777">
        <w:trPr>
          <w:trHeight w:val="316"/>
        </w:trPr>
        <w:tc>
          <w:tcPr>
            <w:tcW w:w="4496" w:type="dxa"/>
            <w:tcBorders>
              <w:top w:val="single" w:sz="8" w:space="0" w:color="003F62"/>
              <w:left w:val="nil"/>
              <w:bottom w:val="single" w:sz="8" w:space="0" w:color="003F62"/>
              <w:right w:val="single" w:sz="18" w:space="0" w:color="FFFFFF"/>
            </w:tcBorders>
          </w:tcPr>
          <w:p w14:paraId="60098346" w14:textId="77777777" w:rsidR="0023410F" w:rsidRDefault="001D4F61">
            <w:pPr>
              <w:pStyle w:val="TableParagraph"/>
              <w:ind w:left="97"/>
              <w:rPr>
                <w:sz w:val="18"/>
              </w:rPr>
            </w:pPr>
            <w:r>
              <w:rPr>
                <w:color w:val="003F62"/>
                <w:sz w:val="18"/>
              </w:rPr>
              <w:t>Engagement</w:t>
            </w:r>
            <w:r>
              <w:rPr>
                <w:color w:val="003F62"/>
                <w:spacing w:val="18"/>
                <w:sz w:val="18"/>
              </w:rPr>
              <w:t xml:space="preserve"> </w:t>
            </w:r>
            <w:r>
              <w:rPr>
                <w:color w:val="003F62"/>
                <w:spacing w:val="-2"/>
                <w:sz w:val="18"/>
              </w:rPr>
              <w:t>projects</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47" w14:textId="77777777" w:rsidR="0023410F" w:rsidRDefault="001D4F61">
            <w:pPr>
              <w:pStyle w:val="TableParagraph"/>
              <w:ind w:right="36"/>
              <w:jc w:val="right"/>
              <w:rPr>
                <w:sz w:val="18"/>
              </w:rPr>
            </w:pPr>
            <w:r>
              <w:rPr>
                <w:color w:val="003F62"/>
                <w:spacing w:val="-4"/>
                <w:sz w:val="18"/>
              </w:rPr>
              <w:t>0.10</w:t>
            </w:r>
          </w:p>
        </w:tc>
        <w:tc>
          <w:tcPr>
            <w:tcW w:w="5297" w:type="dxa"/>
            <w:tcBorders>
              <w:top w:val="single" w:sz="8" w:space="0" w:color="003F62"/>
              <w:left w:val="single" w:sz="18" w:space="0" w:color="FFFFFF"/>
              <w:bottom w:val="single" w:sz="8" w:space="0" w:color="003F62"/>
              <w:right w:val="nil"/>
            </w:tcBorders>
          </w:tcPr>
          <w:p w14:paraId="60098348" w14:textId="77777777" w:rsidR="0023410F" w:rsidRDefault="001D4F61">
            <w:pPr>
              <w:pStyle w:val="TableParagraph"/>
              <w:ind w:left="76"/>
              <w:rPr>
                <w:i/>
                <w:sz w:val="18"/>
              </w:rPr>
            </w:pPr>
            <w:r>
              <w:rPr>
                <w:i/>
                <w:color w:val="003F62"/>
                <w:w w:val="105"/>
                <w:sz w:val="18"/>
              </w:rPr>
              <w:t>One-off</w:t>
            </w:r>
            <w:r>
              <w:rPr>
                <w:i/>
                <w:color w:val="003F62"/>
                <w:spacing w:val="6"/>
                <w:w w:val="105"/>
                <w:sz w:val="18"/>
              </w:rPr>
              <w:t xml:space="preserve"> </w:t>
            </w:r>
            <w:r>
              <w:rPr>
                <w:i/>
                <w:color w:val="003F62"/>
                <w:w w:val="105"/>
                <w:sz w:val="18"/>
              </w:rPr>
              <w:t>engagement</w:t>
            </w:r>
            <w:r>
              <w:rPr>
                <w:i/>
                <w:color w:val="003F62"/>
                <w:spacing w:val="7"/>
                <w:w w:val="105"/>
                <w:sz w:val="18"/>
              </w:rPr>
              <w:t xml:space="preserve"> </w:t>
            </w:r>
            <w:r>
              <w:rPr>
                <w:i/>
                <w:color w:val="003F62"/>
                <w:spacing w:val="-4"/>
                <w:w w:val="105"/>
                <w:sz w:val="18"/>
              </w:rPr>
              <w:t>works</w:t>
            </w:r>
          </w:p>
        </w:tc>
      </w:tr>
      <w:tr w:rsidR="0023410F" w14:paraId="6009834D" w14:textId="77777777">
        <w:trPr>
          <w:trHeight w:val="297"/>
        </w:trPr>
        <w:tc>
          <w:tcPr>
            <w:tcW w:w="4496" w:type="dxa"/>
            <w:tcBorders>
              <w:top w:val="single" w:sz="8" w:space="0" w:color="003F62"/>
              <w:left w:val="nil"/>
              <w:bottom w:val="single" w:sz="8" w:space="0" w:color="003F62"/>
              <w:right w:val="single" w:sz="18" w:space="0" w:color="FFFFFF"/>
            </w:tcBorders>
          </w:tcPr>
          <w:p w14:paraId="6009834A" w14:textId="77777777" w:rsidR="0023410F" w:rsidRDefault="001D4F61">
            <w:pPr>
              <w:pStyle w:val="TableParagraph"/>
              <w:ind w:left="97"/>
              <w:rPr>
                <w:sz w:val="18"/>
              </w:rPr>
            </w:pPr>
            <w:r>
              <w:rPr>
                <w:color w:val="003F62"/>
                <w:sz w:val="18"/>
              </w:rPr>
              <w:t>Warrnambool</w:t>
            </w:r>
            <w:r>
              <w:rPr>
                <w:color w:val="003F62"/>
                <w:spacing w:val="8"/>
                <w:sz w:val="18"/>
              </w:rPr>
              <w:t xml:space="preserve"> </w:t>
            </w:r>
            <w:r>
              <w:rPr>
                <w:color w:val="003F62"/>
                <w:sz w:val="18"/>
              </w:rPr>
              <w:t>Water</w:t>
            </w:r>
            <w:r>
              <w:rPr>
                <w:color w:val="003F62"/>
                <w:spacing w:val="9"/>
                <w:sz w:val="18"/>
              </w:rPr>
              <w:t xml:space="preserve"> </w:t>
            </w:r>
            <w:r>
              <w:rPr>
                <w:color w:val="003F62"/>
                <w:sz w:val="18"/>
              </w:rPr>
              <w:t>Treatment</w:t>
            </w:r>
            <w:r>
              <w:rPr>
                <w:color w:val="003F62"/>
                <w:spacing w:val="9"/>
                <w:sz w:val="18"/>
              </w:rPr>
              <w:t xml:space="preserve"> </w:t>
            </w:r>
            <w:r>
              <w:rPr>
                <w:color w:val="003F62"/>
                <w:sz w:val="18"/>
              </w:rPr>
              <w:t>Plant</w:t>
            </w:r>
            <w:r>
              <w:rPr>
                <w:color w:val="003F62"/>
                <w:spacing w:val="9"/>
                <w:sz w:val="18"/>
              </w:rPr>
              <w:t xml:space="preserve"> </w:t>
            </w:r>
            <w:r>
              <w:rPr>
                <w:color w:val="003F62"/>
                <w:sz w:val="18"/>
              </w:rPr>
              <w:t>-</w:t>
            </w:r>
            <w:r>
              <w:rPr>
                <w:color w:val="003F62"/>
                <w:spacing w:val="9"/>
                <w:sz w:val="18"/>
              </w:rPr>
              <w:t xml:space="preserve"> </w:t>
            </w:r>
            <w:r>
              <w:rPr>
                <w:color w:val="003F62"/>
                <w:sz w:val="18"/>
              </w:rPr>
              <w:t>UV</w:t>
            </w:r>
            <w:r>
              <w:rPr>
                <w:color w:val="003F62"/>
                <w:spacing w:val="9"/>
                <w:sz w:val="18"/>
              </w:rPr>
              <w:t xml:space="preserve"> </w:t>
            </w:r>
            <w:r>
              <w:rPr>
                <w:color w:val="003F62"/>
                <w:spacing w:val="-2"/>
                <w:sz w:val="18"/>
              </w:rPr>
              <w:t>upgrade</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4B" w14:textId="77777777" w:rsidR="0023410F" w:rsidRDefault="001D4F61">
            <w:pPr>
              <w:pStyle w:val="TableParagraph"/>
              <w:ind w:right="36"/>
              <w:jc w:val="right"/>
              <w:rPr>
                <w:sz w:val="18"/>
              </w:rPr>
            </w:pPr>
            <w:r>
              <w:rPr>
                <w:color w:val="003F62"/>
                <w:spacing w:val="-2"/>
                <w:sz w:val="18"/>
              </w:rPr>
              <w:t>(0.12)</w:t>
            </w:r>
          </w:p>
        </w:tc>
        <w:tc>
          <w:tcPr>
            <w:tcW w:w="5297" w:type="dxa"/>
            <w:tcBorders>
              <w:top w:val="single" w:sz="8" w:space="0" w:color="003F62"/>
              <w:left w:val="single" w:sz="18" w:space="0" w:color="FFFFFF"/>
              <w:bottom w:val="single" w:sz="8" w:space="0" w:color="003F62"/>
              <w:right w:val="nil"/>
            </w:tcBorders>
          </w:tcPr>
          <w:p w14:paraId="6009834C" w14:textId="77777777" w:rsidR="0023410F" w:rsidRDefault="001D4F61">
            <w:pPr>
              <w:pStyle w:val="TableParagraph"/>
              <w:ind w:left="76"/>
              <w:rPr>
                <w:i/>
                <w:sz w:val="18"/>
              </w:rPr>
            </w:pPr>
            <w:r>
              <w:rPr>
                <w:i/>
                <w:color w:val="003F62"/>
                <w:w w:val="105"/>
                <w:sz w:val="18"/>
              </w:rPr>
              <w:t>New</w:t>
            </w:r>
            <w:r>
              <w:rPr>
                <w:i/>
                <w:color w:val="003F62"/>
                <w:spacing w:val="-2"/>
                <w:w w:val="105"/>
                <w:sz w:val="18"/>
              </w:rPr>
              <w:t xml:space="preserve"> </w:t>
            </w:r>
            <w:r>
              <w:rPr>
                <w:i/>
                <w:color w:val="003F62"/>
                <w:w w:val="105"/>
                <w:sz w:val="18"/>
              </w:rPr>
              <w:t>expenditure</w:t>
            </w:r>
            <w:r>
              <w:rPr>
                <w:i/>
                <w:color w:val="003F62"/>
                <w:spacing w:val="-1"/>
                <w:w w:val="105"/>
                <w:sz w:val="18"/>
              </w:rPr>
              <w:t xml:space="preserve"> </w:t>
            </w:r>
            <w:r>
              <w:rPr>
                <w:i/>
                <w:color w:val="003F62"/>
                <w:w w:val="105"/>
                <w:sz w:val="18"/>
              </w:rPr>
              <w:t>for</w:t>
            </w:r>
            <w:r>
              <w:rPr>
                <w:i/>
                <w:color w:val="003F62"/>
                <w:spacing w:val="-1"/>
                <w:w w:val="105"/>
                <w:sz w:val="18"/>
              </w:rPr>
              <w:t xml:space="preserve"> </w:t>
            </w:r>
            <w:r>
              <w:rPr>
                <w:i/>
                <w:color w:val="003F62"/>
                <w:w w:val="105"/>
                <w:sz w:val="18"/>
              </w:rPr>
              <w:t>project</w:t>
            </w:r>
            <w:r>
              <w:rPr>
                <w:i/>
                <w:color w:val="003F62"/>
                <w:spacing w:val="-1"/>
                <w:w w:val="105"/>
                <w:sz w:val="18"/>
              </w:rPr>
              <w:t xml:space="preserve"> </w:t>
            </w:r>
            <w:r>
              <w:rPr>
                <w:i/>
                <w:color w:val="003F62"/>
                <w:w w:val="105"/>
                <w:sz w:val="18"/>
              </w:rPr>
              <w:t>to</w:t>
            </w:r>
            <w:r>
              <w:rPr>
                <w:i/>
                <w:color w:val="003F62"/>
                <w:spacing w:val="-1"/>
                <w:w w:val="105"/>
                <w:sz w:val="18"/>
              </w:rPr>
              <w:t xml:space="preserve"> </w:t>
            </w:r>
            <w:r>
              <w:rPr>
                <w:i/>
                <w:color w:val="003F62"/>
                <w:w w:val="105"/>
                <w:sz w:val="18"/>
              </w:rPr>
              <w:t>be</w:t>
            </w:r>
            <w:r>
              <w:rPr>
                <w:i/>
                <w:color w:val="003F62"/>
                <w:spacing w:val="-1"/>
                <w:w w:val="105"/>
                <w:sz w:val="18"/>
              </w:rPr>
              <w:t xml:space="preserve"> </w:t>
            </w:r>
            <w:r>
              <w:rPr>
                <w:i/>
                <w:color w:val="003F62"/>
                <w:w w:val="105"/>
                <w:sz w:val="18"/>
              </w:rPr>
              <w:t>implemented</w:t>
            </w:r>
            <w:r>
              <w:rPr>
                <w:i/>
                <w:color w:val="003F62"/>
                <w:spacing w:val="-1"/>
                <w:w w:val="105"/>
                <w:sz w:val="18"/>
              </w:rPr>
              <w:t xml:space="preserve"> </w:t>
            </w:r>
            <w:r>
              <w:rPr>
                <w:i/>
                <w:color w:val="003F62"/>
                <w:w w:val="105"/>
                <w:sz w:val="18"/>
              </w:rPr>
              <w:t>in</w:t>
            </w:r>
            <w:r>
              <w:rPr>
                <w:i/>
                <w:color w:val="003F62"/>
                <w:spacing w:val="-1"/>
                <w:w w:val="105"/>
                <w:sz w:val="18"/>
              </w:rPr>
              <w:t xml:space="preserve"> </w:t>
            </w:r>
            <w:r>
              <w:rPr>
                <w:i/>
                <w:color w:val="003F62"/>
                <w:spacing w:val="-2"/>
                <w:w w:val="105"/>
                <w:sz w:val="18"/>
              </w:rPr>
              <w:t>2022/23</w:t>
            </w:r>
          </w:p>
        </w:tc>
      </w:tr>
      <w:tr w:rsidR="0023410F" w14:paraId="60098351" w14:textId="77777777">
        <w:trPr>
          <w:trHeight w:val="490"/>
        </w:trPr>
        <w:tc>
          <w:tcPr>
            <w:tcW w:w="4496" w:type="dxa"/>
            <w:tcBorders>
              <w:top w:val="single" w:sz="8" w:space="0" w:color="003F62"/>
              <w:left w:val="nil"/>
              <w:bottom w:val="single" w:sz="8" w:space="0" w:color="003F62"/>
              <w:right w:val="single" w:sz="18" w:space="0" w:color="FFFFFF"/>
            </w:tcBorders>
          </w:tcPr>
          <w:p w14:paraId="6009834E" w14:textId="77777777" w:rsidR="0023410F" w:rsidRDefault="001D4F61">
            <w:pPr>
              <w:pStyle w:val="TableParagraph"/>
              <w:ind w:left="97"/>
              <w:rPr>
                <w:sz w:val="18"/>
              </w:rPr>
            </w:pPr>
            <w:r>
              <w:rPr>
                <w:color w:val="003F62"/>
                <w:spacing w:val="-2"/>
                <w:sz w:val="18"/>
              </w:rPr>
              <w:t>Labour</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4F" w14:textId="77777777" w:rsidR="0023410F" w:rsidRDefault="001D4F61">
            <w:pPr>
              <w:pStyle w:val="TableParagraph"/>
              <w:ind w:right="36"/>
              <w:jc w:val="right"/>
              <w:rPr>
                <w:sz w:val="18"/>
              </w:rPr>
            </w:pPr>
            <w:r>
              <w:rPr>
                <w:color w:val="003F62"/>
                <w:spacing w:val="-2"/>
                <w:sz w:val="18"/>
              </w:rPr>
              <w:t>(0.40)</w:t>
            </w:r>
          </w:p>
        </w:tc>
        <w:tc>
          <w:tcPr>
            <w:tcW w:w="5297" w:type="dxa"/>
            <w:tcBorders>
              <w:top w:val="single" w:sz="8" w:space="0" w:color="003F62"/>
              <w:left w:val="single" w:sz="18" w:space="0" w:color="FFFFFF"/>
              <w:bottom w:val="single" w:sz="8" w:space="0" w:color="003F62"/>
              <w:right w:val="nil"/>
            </w:tcBorders>
          </w:tcPr>
          <w:p w14:paraId="60098350" w14:textId="77777777" w:rsidR="0023410F" w:rsidRDefault="001D4F61">
            <w:pPr>
              <w:pStyle w:val="TableParagraph"/>
              <w:spacing w:line="249" w:lineRule="auto"/>
              <w:ind w:left="76" w:right="3"/>
              <w:rPr>
                <w:i/>
                <w:sz w:val="18"/>
              </w:rPr>
            </w:pPr>
            <w:r>
              <w:rPr>
                <w:i/>
                <w:color w:val="003F62"/>
                <w:w w:val="105"/>
                <w:sz w:val="18"/>
              </w:rPr>
              <w:t>Recognition</w:t>
            </w:r>
            <w:r>
              <w:rPr>
                <w:i/>
                <w:color w:val="003F62"/>
                <w:spacing w:val="-13"/>
                <w:w w:val="105"/>
                <w:sz w:val="18"/>
              </w:rPr>
              <w:t xml:space="preserve"> </w:t>
            </w:r>
            <w:r>
              <w:rPr>
                <w:i/>
                <w:color w:val="003F62"/>
                <w:w w:val="105"/>
                <w:sz w:val="18"/>
              </w:rPr>
              <w:t>of</w:t>
            </w:r>
            <w:r>
              <w:rPr>
                <w:i/>
                <w:color w:val="003F62"/>
                <w:spacing w:val="-13"/>
                <w:w w:val="105"/>
                <w:sz w:val="18"/>
              </w:rPr>
              <w:t xml:space="preserve"> </w:t>
            </w:r>
            <w:r>
              <w:rPr>
                <w:i/>
                <w:color w:val="003F62"/>
                <w:w w:val="105"/>
                <w:sz w:val="18"/>
              </w:rPr>
              <w:t>high</w:t>
            </w:r>
            <w:r>
              <w:rPr>
                <w:i/>
                <w:color w:val="003F62"/>
                <w:spacing w:val="-13"/>
                <w:w w:val="105"/>
                <w:sz w:val="18"/>
              </w:rPr>
              <w:t xml:space="preserve"> </w:t>
            </w:r>
            <w:r>
              <w:rPr>
                <w:i/>
                <w:color w:val="003F62"/>
                <w:w w:val="105"/>
                <w:sz w:val="18"/>
              </w:rPr>
              <w:t>turnover</w:t>
            </w:r>
            <w:r>
              <w:rPr>
                <w:i/>
                <w:color w:val="003F62"/>
                <w:spacing w:val="-13"/>
                <w:w w:val="105"/>
                <w:sz w:val="18"/>
              </w:rPr>
              <w:t xml:space="preserve"> </w:t>
            </w:r>
            <w:r>
              <w:rPr>
                <w:i/>
                <w:color w:val="003F62"/>
                <w:w w:val="105"/>
                <w:sz w:val="18"/>
              </w:rPr>
              <w:t>and</w:t>
            </w:r>
            <w:r>
              <w:rPr>
                <w:i/>
                <w:color w:val="003F62"/>
                <w:spacing w:val="-13"/>
                <w:w w:val="105"/>
                <w:sz w:val="18"/>
              </w:rPr>
              <w:t xml:space="preserve"> </w:t>
            </w:r>
            <w:r>
              <w:rPr>
                <w:i/>
                <w:color w:val="003F62"/>
                <w:w w:val="105"/>
                <w:sz w:val="18"/>
              </w:rPr>
              <w:t>extended</w:t>
            </w:r>
            <w:r>
              <w:rPr>
                <w:i/>
                <w:color w:val="003F62"/>
                <w:spacing w:val="-13"/>
                <w:w w:val="105"/>
                <w:sz w:val="18"/>
              </w:rPr>
              <w:t xml:space="preserve"> </w:t>
            </w:r>
            <w:r>
              <w:rPr>
                <w:i/>
                <w:color w:val="003F62"/>
                <w:w w:val="105"/>
                <w:sz w:val="18"/>
              </w:rPr>
              <w:t>vacancy</w:t>
            </w:r>
            <w:r>
              <w:rPr>
                <w:i/>
                <w:color w:val="003F62"/>
                <w:spacing w:val="-13"/>
                <w:w w:val="105"/>
                <w:sz w:val="18"/>
              </w:rPr>
              <w:t xml:space="preserve"> </w:t>
            </w:r>
            <w:r>
              <w:rPr>
                <w:i/>
                <w:color w:val="003F62"/>
                <w:w w:val="105"/>
                <w:sz w:val="18"/>
              </w:rPr>
              <w:t>rates during 2021/22</w:t>
            </w:r>
          </w:p>
        </w:tc>
      </w:tr>
      <w:tr w:rsidR="0023410F" w14:paraId="60098355" w14:textId="77777777">
        <w:trPr>
          <w:trHeight w:val="491"/>
        </w:trPr>
        <w:tc>
          <w:tcPr>
            <w:tcW w:w="4496" w:type="dxa"/>
            <w:tcBorders>
              <w:top w:val="single" w:sz="8" w:space="0" w:color="003F62"/>
              <w:left w:val="nil"/>
              <w:bottom w:val="single" w:sz="8" w:space="0" w:color="003F62"/>
              <w:right w:val="single" w:sz="18" w:space="0" w:color="FFFFFF"/>
            </w:tcBorders>
          </w:tcPr>
          <w:p w14:paraId="60098352" w14:textId="77777777" w:rsidR="0023410F" w:rsidRDefault="001D4F61">
            <w:pPr>
              <w:pStyle w:val="TableParagraph"/>
              <w:spacing w:line="249" w:lineRule="auto"/>
              <w:ind w:left="97"/>
              <w:rPr>
                <w:b/>
                <w:sz w:val="18"/>
              </w:rPr>
            </w:pPr>
            <w:r>
              <w:rPr>
                <w:b/>
                <w:color w:val="003F62"/>
                <w:sz w:val="18"/>
              </w:rPr>
              <w:t>Adjusted</w:t>
            </w:r>
            <w:r>
              <w:rPr>
                <w:b/>
                <w:color w:val="003F62"/>
                <w:spacing w:val="-13"/>
                <w:sz w:val="18"/>
              </w:rPr>
              <w:t xml:space="preserve"> </w:t>
            </w:r>
            <w:r>
              <w:rPr>
                <w:b/>
                <w:color w:val="003F62"/>
                <w:sz w:val="18"/>
              </w:rPr>
              <w:t>baseline</w:t>
            </w:r>
            <w:r>
              <w:rPr>
                <w:b/>
                <w:color w:val="003F62"/>
                <w:spacing w:val="7"/>
                <w:sz w:val="18"/>
              </w:rPr>
              <w:t xml:space="preserve"> </w:t>
            </w:r>
            <w:r>
              <w:rPr>
                <w:b/>
                <w:color w:val="003F62"/>
                <w:sz w:val="18"/>
              </w:rPr>
              <w:t>controllable</w:t>
            </w:r>
            <w:r>
              <w:rPr>
                <w:b/>
                <w:color w:val="003F62"/>
                <w:spacing w:val="-13"/>
                <w:sz w:val="18"/>
              </w:rPr>
              <w:t xml:space="preserve"> </w:t>
            </w:r>
            <w:r>
              <w:rPr>
                <w:b/>
                <w:color w:val="003F62"/>
                <w:sz w:val="18"/>
              </w:rPr>
              <w:t>operating</w:t>
            </w:r>
            <w:r>
              <w:rPr>
                <w:b/>
                <w:color w:val="003F62"/>
                <w:sz w:val="18"/>
              </w:rPr>
              <w:t xml:space="preserve"> expenditure</w:t>
            </w:r>
            <w:r>
              <w:rPr>
                <w:b/>
                <w:color w:val="003F62"/>
                <w:spacing w:val="-5"/>
                <w:sz w:val="18"/>
              </w:rPr>
              <w:t xml:space="preserve"> </w:t>
            </w:r>
            <w:r>
              <w:rPr>
                <w:b/>
                <w:color w:val="003F62"/>
                <w:sz w:val="18"/>
              </w:rPr>
              <w:t>(2021/22)</w:t>
            </w:r>
          </w:p>
        </w:tc>
        <w:tc>
          <w:tcPr>
            <w:tcW w:w="692" w:type="dxa"/>
            <w:tcBorders>
              <w:top w:val="single" w:sz="8" w:space="0" w:color="003F62"/>
              <w:left w:val="single" w:sz="18" w:space="0" w:color="FFFFFF"/>
              <w:bottom w:val="single" w:sz="8" w:space="0" w:color="003F62"/>
              <w:right w:val="single" w:sz="18" w:space="0" w:color="FFFFFF"/>
            </w:tcBorders>
            <w:shd w:val="clear" w:color="auto" w:fill="C2E7EF"/>
          </w:tcPr>
          <w:p w14:paraId="60098353" w14:textId="77777777" w:rsidR="0023410F" w:rsidRDefault="001D4F61">
            <w:pPr>
              <w:pStyle w:val="TableParagraph"/>
              <w:ind w:right="36"/>
              <w:jc w:val="right"/>
              <w:rPr>
                <w:b/>
                <w:sz w:val="18"/>
              </w:rPr>
            </w:pPr>
            <w:r>
              <w:rPr>
                <w:b/>
                <w:color w:val="003F62"/>
                <w:spacing w:val="-2"/>
                <w:sz w:val="18"/>
              </w:rPr>
              <w:t>47.18</w:t>
            </w:r>
          </w:p>
        </w:tc>
        <w:tc>
          <w:tcPr>
            <w:tcW w:w="5297" w:type="dxa"/>
            <w:tcBorders>
              <w:top w:val="single" w:sz="8" w:space="0" w:color="003F62"/>
              <w:left w:val="single" w:sz="18" w:space="0" w:color="FFFFFF"/>
              <w:bottom w:val="single" w:sz="8" w:space="0" w:color="003F62"/>
              <w:right w:val="nil"/>
            </w:tcBorders>
          </w:tcPr>
          <w:p w14:paraId="60098354" w14:textId="77777777" w:rsidR="0023410F" w:rsidRDefault="0023410F">
            <w:pPr>
              <w:pStyle w:val="TableParagraph"/>
              <w:spacing w:before="0"/>
              <w:rPr>
                <w:rFonts w:ascii="Times New Roman"/>
                <w:sz w:val="18"/>
              </w:rPr>
            </w:pPr>
          </w:p>
        </w:tc>
      </w:tr>
    </w:tbl>
    <w:p w14:paraId="60098356" w14:textId="77777777" w:rsidR="0023410F" w:rsidRDefault="0023410F">
      <w:pPr>
        <w:pStyle w:val="BodyText"/>
      </w:pPr>
    </w:p>
    <w:p w14:paraId="60098357" w14:textId="77777777" w:rsidR="0023410F" w:rsidRDefault="0023410F">
      <w:pPr>
        <w:pStyle w:val="BodyText"/>
      </w:pPr>
    </w:p>
    <w:p w14:paraId="60098358" w14:textId="77777777" w:rsidR="0023410F" w:rsidRDefault="001D4F61">
      <w:pPr>
        <w:pStyle w:val="BodyText"/>
        <w:spacing w:before="8"/>
        <w:rPr>
          <w:sz w:val="11"/>
        </w:rPr>
      </w:pPr>
      <w:r>
        <w:pict w14:anchorId="60098F8C">
          <v:shape id="docshape166" o:spid="_x0000_s1864" style="position:absolute;margin-left:36pt;margin-top:7.95pt;width:1in;height:.1pt;z-index:-15708160;mso-wrap-distance-left:0;mso-wrap-distance-right:0;mso-position-horizontal-relative:page" coordorigin="720,159" coordsize="1440,0" path="m720,159r1440,e" filled="f" strokecolor="#00b2cd" strokeweight="1pt">
            <v:path arrowok="t"/>
            <w10:wrap type="topAndBottom" anchorx="page"/>
          </v:shape>
        </w:pict>
      </w:r>
    </w:p>
    <w:p w14:paraId="60098359" w14:textId="77777777" w:rsidR="0023410F" w:rsidRDefault="001D4F61">
      <w:pPr>
        <w:pStyle w:val="ListParagraph"/>
        <w:numPr>
          <w:ilvl w:val="0"/>
          <w:numId w:val="19"/>
        </w:numPr>
        <w:tabs>
          <w:tab w:val="left" w:pos="610"/>
        </w:tabs>
        <w:spacing w:before="32"/>
        <w:ind w:left="609" w:hanging="250"/>
        <w:rPr>
          <w:sz w:val="16"/>
        </w:rPr>
      </w:pPr>
      <w:r>
        <w:rPr>
          <w:color w:val="00B2CD"/>
          <w:sz w:val="16"/>
        </w:rPr>
        <w:t>D2022/055618</w:t>
      </w:r>
      <w:r>
        <w:rPr>
          <w:color w:val="00B2CD"/>
          <w:spacing w:val="13"/>
          <w:sz w:val="16"/>
        </w:rPr>
        <w:t xml:space="preserve"> </w:t>
      </w:r>
      <w:r>
        <w:rPr>
          <w:color w:val="00B2CD"/>
          <w:sz w:val="16"/>
        </w:rPr>
        <w:t>–</w:t>
      </w:r>
      <w:r>
        <w:rPr>
          <w:color w:val="00B2CD"/>
          <w:spacing w:val="14"/>
          <w:sz w:val="16"/>
        </w:rPr>
        <w:t xml:space="preserve"> </w:t>
      </w:r>
      <w:r>
        <w:rPr>
          <w:color w:val="00B2CD"/>
          <w:sz w:val="16"/>
        </w:rPr>
        <w:t>WNW_2023</w:t>
      </w:r>
      <w:r>
        <w:rPr>
          <w:color w:val="00B2CD"/>
          <w:spacing w:val="13"/>
          <w:sz w:val="16"/>
        </w:rPr>
        <w:t xml:space="preserve"> </w:t>
      </w:r>
      <w:r>
        <w:rPr>
          <w:color w:val="00B2CD"/>
          <w:sz w:val="16"/>
        </w:rPr>
        <w:t>Price</w:t>
      </w:r>
      <w:r>
        <w:rPr>
          <w:color w:val="00B2CD"/>
          <w:spacing w:val="14"/>
          <w:sz w:val="16"/>
        </w:rPr>
        <w:t xml:space="preserve"> </w:t>
      </w:r>
      <w:r>
        <w:rPr>
          <w:color w:val="00B2CD"/>
          <w:sz w:val="16"/>
        </w:rPr>
        <w:t>Review</w:t>
      </w:r>
      <w:r>
        <w:rPr>
          <w:color w:val="00B2CD"/>
          <w:spacing w:val="14"/>
          <w:sz w:val="16"/>
        </w:rPr>
        <w:t xml:space="preserve"> </w:t>
      </w:r>
      <w:r>
        <w:rPr>
          <w:color w:val="00B2CD"/>
          <w:spacing w:val="-2"/>
          <w:sz w:val="16"/>
        </w:rPr>
        <w:t>Model</w:t>
      </w:r>
    </w:p>
    <w:p w14:paraId="6009835A" w14:textId="77777777" w:rsidR="0023410F" w:rsidRDefault="0023410F">
      <w:pPr>
        <w:rPr>
          <w:sz w:val="16"/>
        </w:rPr>
        <w:sectPr w:rsidR="0023410F">
          <w:pgSz w:w="11910" w:h="16840"/>
          <w:pgMar w:top="580" w:right="440" w:bottom="660" w:left="360" w:header="0" w:footer="460" w:gutter="0"/>
          <w:cols w:space="720"/>
        </w:sectPr>
      </w:pPr>
    </w:p>
    <w:p w14:paraId="6009835B" w14:textId="77777777" w:rsidR="0023410F" w:rsidRDefault="001D4F61">
      <w:pPr>
        <w:pStyle w:val="Heading7"/>
      </w:pPr>
      <w:r>
        <w:rPr>
          <w:color w:val="003F62"/>
        </w:rPr>
        <w:lastRenderedPageBreak/>
        <w:t>Figure</w:t>
      </w:r>
      <w:r>
        <w:rPr>
          <w:color w:val="003F62"/>
          <w:spacing w:val="-14"/>
        </w:rPr>
        <w:t xml:space="preserve"> </w:t>
      </w:r>
      <w:r>
        <w:rPr>
          <w:color w:val="003F62"/>
        </w:rPr>
        <w:t>6</w:t>
      </w:r>
      <w:r>
        <w:rPr>
          <w:color w:val="003F62"/>
          <w:spacing w:val="-13"/>
        </w:rPr>
        <w:t xml:space="preserve"> </w:t>
      </w:r>
      <w:r>
        <w:rPr>
          <w:color w:val="003F62"/>
        </w:rPr>
        <w:t>–</w:t>
      </w:r>
      <w:r>
        <w:rPr>
          <w:color w:val="003F62"/>
          <w:spacing w:val="-13"/>
        </w:rPr>
        <w:t xml:space="preserve"> </w:t>
      </w:r>
      <w:r>
        <w:rPr>
          <w:color w:val="003F62"/>
        </w:rPr>
        <w:t>Baseline</w:t>
      </w:r>
      <w:r>
        <w:rPr>
          <w:color w:val="003F62"/>
          <w:spacing w:val="-13"/>
        </w:rPr>
        <w:t xml:space="preserve"> </w:t>
      </w:r>
      <w:r>
        <w:rPr>
          <w:color w:val="003F62"/>
        </w:rPr>
        <w:t>controllable</w:t>
      </w:r>
      <w:r>
        <w:rPr>
          <w:color w:val="003F62"/>
          <w:spacing w:val="-13"/>
        </w:rPr>
        <w:t xml:space="preserve"> </w:t>
      </w:r>
      <w:r>
        <w:rPr>
          <w:color w:val="003F62"/>
        </w:rPr>
        <w:t>operating</w:t>
      </w:r>
      <w:r>
        <w:rPr>
          <w:color w:val="003F62"/>
          <w:spacing w:val="-13"/>
        </w:rPr>
        <w:t xml:space="preserve"> </w:t>
      </w:r>
      <w:r>
        <w:rPr>
          <w:color w:val="003F62"/>
        </w:rPr>
        <w:t>expenditure</w:t>
      </w:r>
      <w:r>
        <w:rPr>
          <w:color w:val="003F62"/>
          <w:spacing w:val="-13"/>
        </w:rPr>
        <w:t xml:space="preserve"> </w:t>
      </w:r>
      <w:r>
        <w:rPr>
          <w:color w:val="003F62"/>
          <w:spacing w:val="-4"/>
        </w:rPr>
        <w:t>($m)</w:t>
      </w:r>
    </w:p>
    <w:p w14:paraId="6009835C" w14:textId="77777777" w:rsidR="0023410F" w:rsidRDefault="001D4F61">
      <w:pPr>
        <w:pStyle w:val="BodyText"/>
        <w:spacing w:before="8"/>
        <w:rPr>
          <w:b/>
          <w:i/>
          <w:sz w:val="24"/>
        </w:rPr>
      </w:pPr>
      <w:r>
        <w:rPr>
          <w:noProof/>
        </w:rPr>
        <w:drawing>
          <wp:anchor distT="0" distB="0" distL="0" distR="0" simplePos="0" relativeHeight="60" behindDoc="0" locked="0" layoutInCell="1" allowOverlap="1" wp14:anchorId="60098F8D" wp14:editId="60098F8E">
            <wp:simplePos x="0" y="0"/>
            <wp:positionH relativeFrom="page">
              <wp:posOffset>457784</wp:posOffset>
            </wp:positionH>
            <wp:positionV relativeFrom="paragraph">
              <wp:posOffset>195844</wp:posOffset>
            </wp:positionV>
            <wp:extent cx="6658492" cy="3227831"/>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0" cstate="print"/>
                    <a:stretch>
                      <a:fillRect/>
                    </a:stretch>
                  </pic:blipFill>
                  <pic:spPr>
                    <a:xfrm>
                      <a:off x="0" y="0"/>
                      <a:ext cx="6658492" cy="3227831"/>
                    </a:xfrm>
                    <a:prstGeom prst="rect">
                      <a:avLst/>
                    </a:prstGeom>
                  </pic:spPr>
                </pic:pic>
              </a:graphicData>
            </a:graphic>
          </wp:anchor>
        </w:drawing>
      </w:r>
    </w:p>
    <w:p w14:paraId="6009835D" w14:textId="77777777" w:rsidR="0023410F" w:rsidRDefault="0023410F">
      <w:pPr>
        <w:pStyle w:val="BodyText"/>
        <w:spacing w:before="8"/>
        <w:rPr>
          <w:b/>
          <w:i/>
          <w:sz w:val="25"/>
        </w:rPr>
      </w:pPr>
    </w:p>
    <w:p w14:paraId="6009835E" w14:textId="77777777" w:rsidR="0023410F" w:rsidRDefault="001D4F61">
      <w:pPr>
        <w:pStyle w:val="BodyText"/>
        <w:spacing w:line="249" w:lineRule="auto"/>
        <w:ind w:left="360" w:right="286"/>
      </w:pPr>
      <w:r>
        <w:rPr>
          <w:color w:val="003F62"/>
          <w:w w:val="105"/>
        </w:rPr>
        <w:t>Expected total controllable operating costs for 2021/22 in the 2018 determination were $40.8 million, being $6.4 million</w:t>
      </w:r>
      <w:r>
        <w:rPr>
          <w:color w:val="003F62"/>
          <w:spacing w:val="-15"/>
          <w:w w:val="105"/>
        </w:rPr>
        <w:t xml:space="preserve"> </w:t>
      </w:r>
      <w:r>
        <w:rPr>
          <w:color w:val="003F62"/>
          <w:w w:val="105"/>
        </w:rPr>
        <w:t>(16</w:t>
      </w:r>
      <w:r>
        <w:rPr>
          <w:color w:val="003F62"/>
          <w:spacing w:val="-15"/>
          <w:w w:val="105"/>
        </w:rPr>
        <w:t xml:space="preserve"> </w:t>
      </w:r>
      <w:r>
        <w:rPr>
          <w:color w:val="003F62"/>
          <w:w w:val="105"/>
        </w:rPr>
        <w:t>per</w:t>
      </w:r>
      <w:r>
        <w:rPr>
          <w:color w:val="003F62"/>
          <w:spacing w:val="-14"/>
          <w:w w:val="105"/>
        </w:rPr>
        <w:t xml:space="preserve"> </w:t>
      </w:r>
      <w:r>
        <w:rPr>
          <w:color w:val="003F62"/>
          <w:w w:val="105"/>
        </w:rPr>
        <w:t>cent)</w:t>
      </w:r>
      <w:r>
        <w:rPr>
          <w:color w:val="003F62"/>
          <w:spacing w:val="-15"/>
          <w:w w:val="105"/>
        </w:rPr>
        <w:t xml:space="preserve"> </w:t>
      </w:r>
      <w:r>
        <w:rPr>
          <w:color w:val="003F62"/>
          <w:w w:val="105"/>
        </w:rPr>
        <w:t>lower</w:t>
      </w:r>
      <w:r>
        <w:rPr>
          <w:color w:val="003F62"/>
          <w:spacing w:val="-14"/>
          <w:w w:val="105"/>
        </w:rPr>
        <w:t xml:space="preserve"> </w:t>
      </w:r>
      <w:r>
        <w:rPr>
          <w:color w:val="003F62"/>
          <w:w w:val="105"/>
        </w:rPr>
        <w:t>than</w:t>
      </w:r>
      <w:r>
        <w:rPr>
          <w:color w:val="003F62"/>
          <w:spacing w:val="-15"/>
          <w:w w:val="105"/>
        </w:rPr>
        <w:t xml:space="preserve"> </w:t>
      </w:r>
      <w:r>
        <w:rPr>
          <w:color w:val="003F62"/>
          <w:w w:val="105"/>
        </w:rPr>
        <w:t>adjusted</w:t>
      </w:r>
      <w:r>
        <w:rPr>
          <w:color w:val="003F62"/>
          <w:spacing w:val="-15"/>
          <w:w w:val="105"/>
        </w:rPr>
        <w:t xml:space="preserve"> </w:t>
      </w:r>
      <w:r>
        <w:rPr>
          <w:color w:val="003F62"/>
          <w:w w:val="105"/>
        </w:rPr>
        <w:t>operating</w:t>
      </w:r>
      <w:r>
        <w:rPr>
          <w:color w:val="003F62"/>
          <w:spacing w:val="-14"/>
          <w:w w:val="105"/>
        </w:rPr>
        <w:t xml:space="preserve"> </w:t>
      </w:r>
      <w:r>
        <w:rPr>
          <w:color w:val="003F62"/>
          <w:w w:val="105"/>
        </w:rPr>
        <w:t>costs</w:t>
      </w:r>
      <w:r>
        <w:rPr>
          <w:color w:val="003F62"/>
          <w:spacing w:val="-15"/>
          <w:w w:val="105"/>
        </w:rPr>
        <w:t xml:space="preserve"> </w:t>
      </w:r>
      <w:r>
        <w:rPr>
          <w:color w:val="003F62"/>
          <w:w w:val="105"/>
        </w:rPr>
        <w:t>incurred</w:t>
      </w:r>
      <w:r>
        <w:rPr>
          <w:color w:val="003F62"/>
          <w:spacing w:val="-14"/>
          <w:w w:val="105"/>
        </w:rPr>
        <w:t xml:space="preserve"> </w:t>
      </w:r>
      <w:r>
        <w:rPr>
          <w:color w:val="003F62"/>
          <w:w w:val="105"/>
        </w:rPr>
        <w:t>during</w:t>
      </w:r>
      <w:r>
        <w:rPr>
          <w:color w:val="003F62"/>
          <w:spacing w:val="-15"/>
          <w:w w:val="105"/>
        </w:rPr>
        <w:t xml:space="preserve"> </w:t>
      </w:r>
      <w:r>
        <w:rPr>
          <w:color w:val="003F62"/>
          <w:w w:val="105"/>
        </w:rPr>
        <w:t>2021/22.</w:t>
      </w:r>
      <w:r>
        <w:rPr>
          <w:color w:val="003F62"/>
          <w:spacing w:val="-15"/>
          <w:w w:val="105"/>
        </w:rPr>
        <w:t xml:space="preserve"> </w:t>
      </w:r>
      <w:r>
        <w:rPr>
          <w:color w:val="003F62"/>
          <w:w w:val="105"/>
        </w:rPr>
        <w:t>This</w:t>
      </w:r>
      <w:r>
        <w:rPr>
          <w:color w:val="003F62"/>
          <w:spacing w:val="-14"/>
          <w:w w:val="105"/>
        </w:rPr>
        <w:t xml:space="preserve"> </w:t>
      </w:r>
      <w:r>
        <w:rPr>
          <w:color w:val="003F62"/>
          <w:w w:val="105"/>
        </w:rPr>
        <w:t>is</w:t>
      </w:r>
      <w:r>
        <w:rPr>
          <w:color w:val="003F62"/>
          <w:spacing w:val="-15"/>
          <w:w w:val="105"/>
        </w:rPr>
        <w:t xml:space="preserve"> </w:t>
      </w:r>
      <w:r>
        <w:rPr>
          <w:color w:val="003F62"/>
          <w:w w:val="105"/>
        </w:rPr>
        <w:t>explained</w:t>
      </w:r>
      <w:r>
        <w:rPr>
          <w:color w:val="003F62"/>
          <w:spacing w:val="-14"/>
          <w:w w:val="105"/>
        </w:rPr>
        <w:t xml:space="preserve"> </w:t>
      </w:r>
      <w:r>
        <w:rPr>
          <w:color w:val="003F62"/>
          <w:w w:val="105"/>
        </w:rPr>
        <w:t>in</w:t>
      </w:r>
      <w:r>
        <w:rPr>
          <w:color w:val="003F62"/>
          <w:spacing w:val="-15"/>
          <w:w w:val="105"/>
        </w:rPr>
        <w:t xml:space="preserve"> </w:t>
      </w:r>
      <w:r>
        <w:rPr>
          <w:color w:val="003F62"/>
          <w:w w:val="105"/>
        </w:rPr>
        <w:t>Performance</w:t>
      </w:r>
      <w:r>
        <w:rPr>
          <w:color w:val="003F62"/>
          <w:w w:val="105"/>
        </w:rPr>
        <w:t xml:space="preserve"> – Price Submission 2018-23 (refer page 65).</w:t>
      </w:r>
    </w:p>
    <w:p w14:paraId="6009835F" w14:textId="77777777" w:rsidR="0023410F" w:rsidRDefault="0023410F">
      <w:pPr>
        <w:pStyle w:val="BodyText"/>
        <w:spacing w:before="8"/>
        <w:rPr>
          <w:sz w:val="17"/>
        </w:rPr>
      </w:pPr>
    </w:p>
    <w:p w14:paraId="60098360" w14:textId="77777777" w:rsidR="0023410F" w:rsidRDefault="001D4F61">
      <w:pPr>
        <w:pStyle w:val="Heading3"/>
        <w:spacing w:before="1"/>
      </w:pPr>
      <w:r>
        <w:rPr>
          <w:color w:val="003F62"/>
        </w:rPr>
        <w:t>Operating</w:t>
      </w:r>
      <w:r>
        <w:rPr>
          <w:color w:val="003F62"/>
          <w:spacing w:val="-19"/>
        </w:rPr>
        <w:t xml:space="preserve"> </w:t>
      </w:r>
      <w:r>
        <w:rPr>
          <w:color w:val="003F62"/>
        </w:rPr>
        <w:t>expenditure</w:t>
      </w:r>
      <w:r>
        <w:rPr>
          <w:color w:val="003F62"/>
          <w:spacing w:val="-19"/>
        </w:rPr>
        <w:t xml:space="preserve"> </w:t>
      </w:r>
      <w:r>
        <w:rPr>
          <w:color w:val="003F62"/>
          <w:spacing w:val="-2"/>
        </w:rPr>
        <w:t>savings</w:t>
      </w:r>
    </w:p>
    <w:p w14:paraId="60098361" w14:textId="77777777" w:rsidR="0023410F" w:rsidRDefault="001D4F61">
      <w:pPr>
        <w:pStyle w:val="BodyText"/>
        <w:spacing w:before="154" w:line="249" w:lineRule="auto"/>
        <w:ind w:left="360"/>
      </w:pPr>
      <w:r>
        <w:rPr>
          <w:color w:val="003F62"/>
          <w:w w:val="105"/>
        </w:rPr>
        <w:t>The</w:t>
      </w:r>
      <w:r>
        <w:rPr>
          <w:color w:val="003F62"/>
          <w:spacing w:val="-3"/>
          <w:w w:val="105"/>
        </w:rPr>
        <w:t xml:space="preserve"> </w:t>
      </w:r>
      <w:r>
        <w:rPr>
          <w:color w:val="003F62"/>
          <w:w w:val="105"/>
        </w:rPr>
        <w:t>operating</w:t>
      </w:r>
      <w:r>
        <w:rPr>
          <w:color w:val="003F62"/>
          <w:spacing w:val="-3"/>
          <w:w w:val="105"/>
        </w:rPr>
        <w:t xml:space="preserve"> </w:t>
      </w:r>
      <w:r>
        <w:rPr>
          <w:color w:val="003F62"/>
          <w:w w:val="105"/>
        </w:rPr>
        <w:t>expenditure</w:t>
      </w:r>
      <w:r>
        <w:rPr>
          <w:color w:val="003F62"/>
          <w:spacing w:val="-3"/>
          <w:w w:val="105"/>
        </w:rPr>
        <w:t xml:space="preserve"> </w:t>
      </w:r>
      <w:r>
        <w:rPr>
          <w:color w:val="003F62"/>
          <w:w w:val="105"/>
        </w:rPr>
        <w:t>baseline</w:t>
      </w:r>
      <w:r>
        <w:rPr>
          <w:color w:val="003F62"/>
          <w:spacing w:val="-3"/>
          <w:w w:val="105"/>
        </w:rPr>
        <w:t xml:space="preserve"> </w:t>
      </w:r>
      <w:r>
        <w:rPr>
          <w:color w:val="003F62"/>
          <w:w w:val="105"/>
        </w:rPr>
        <w:t>includes</w:t>
      </w:r>
      <w:r>
        <w:rPr>
          <w:color w:val="003F62"/>
          <w:spacing w:val="-3"/>
          <w:w w:val="105"/>
        </w:rPr>
        <w:t xml:space="preserve"> </w:t>
      </w:r>
      <w:r>
        <w:rPr>
          <w:color w:val="003F62"/>
          <w:w w:val="105"/>
        </w:rPr>
        <w:t>ongoing</w:t>
      </w:r>
      <w:r>
        <w:rPr>
          <w:color w:val="003F62"/>
          <w:spacing w:val="-3"/>
          <w:w w:val="105"/>
        </w:rPr>
        <w:t xml:space="preserve"> </w:t>
      </w:r>
      <w:r>
        <w:rPr>
          <w:color w:val="003F62"/>
          <w:w w:val="105"/>
        </w:rPr>
        <w:t>expenditure</w:t>
      </w:r>
      <w:r>
        <w:rPr>
          <w:color w:val="003F62"/>
          <w:spacing w:val="-3"/>
          <w:w w:val="105"/>
        </w:rPr>
        <w:t xml:space="preserve"> </w:t>
      </w:r>
      <w:r>
        <w:rPr>
          <w:color w:val="003F62"/>
          <w:w w:val="105"/>
        </w:rPr>
        <w:t>saving</w:t>
      </w:r>
      <w:r>
        <w:rPr>
          <w:color w:val="003F62"/>
          <w:spacing w:val="-3"/>
          <w:w w:val="105"/>
        </w:rPr>
        <w:t xml:space="preserve"> </w:t>
      </w:r>
      <w:r>
        <w:rPr>
          <w:color w:val="003F62"/>
          <w:w w:val="105"/>
        </w:rPr>
        <w:t>and</w:t>
      </w:r>
      <w:r>
        <w:rPr>
          <w:color w:val="003F62"/>
          <w:spacing w:val="-3"/>
          <w:w w:val="105"/>
        </w:rPr>
        <w:t xml:space="preserve"> </w:t>
      </w:r>
      <w:r>
        <w:rPr>
          <w:color w:val="003F62"/>
          <w:w w:val="105"/>
        </w:rPr>
        <w:t>efficiency</w:t>
      </w:r>
      <w:r>
        <w:rPr>
          <w:color w:val="003F62"/>
          <w:spacing w:val="-3"/>
          <w:w w:val="105"/>
        </w:rPr>
        <w:t xml:space="preserve"> </w:t>
      </w:r>
      <w:r>
        <w:rPr>
          <w:color w:val="003F62"/>
          <w:w w:val="105"/>
        </w:rPr>
        <w:t>commitments</w:t>
      </w:r>
      <w:r>
        <w:rPr>
          <w:color w:val="003F62"/>
          <w:spacing w:val="-3"/>
          <w:w w:val="105"/>
        </w:rPr>
        <w:t xml:space="preserve"> </w:t>
      </w:r>
      <w:r>
        <w:rPr>
          <w:color w:val="003F62"/>
          <w:w w:val="105"/>
        </w:rPr>
        <w:t>previously met,</w:t>
      </w:r>
      <w:r>
        <w:rPr>
          <w:color w:val="003F62"/>
          <w:spacing w:val="-12"/>
          <w:w w:val="105"/>
        </w:rPr>
        <w:t xml:space="preserve"> </w:t>
      </w:r>
      <w:r>
        <w:rPr>
          <w:color w:val="003F62"/>
          <w:w w:val="105"/>
        </w:rPr>
        <w:t>including</w:t>
      </w:r>
      <w:r>
        <w:rPr>
          <w:color w:val="003F62"/>
          <w:spacing w:val="-12"/>
          <w:w w:val="105"/>
        </w:rPr>
        <w:t xml:space="preserve"> </w:t>
      </w:r>
      <w:r>
        <w:rPr>
          <w:color w:val="003F62"/>
          <w:w w:val="105"/>
        </w:rPr>
        <w:t>those</w:t>
      </w:r>
      <w:r>
        <w:rPr>
          <w:color w:val="003F62"/>
          <w:spacing w:val="-12"/>
          <w:w w:val="105"/>
        </w:rPr>
        <w:t xml:space="preserve"> </w:t>
      </w:r>
      <w:r>
        <w:rPr>
          <w:color w:val="003F62"/>
          <w:w w:val="105"/>
        </w:rPr>
        <w:t>identified</w:t>
      </w:r>
      <w:r>
        <w:rPr>
          <w:color w:val="003F62"/>
          <w:spacing w:val="-12"/>
          <w:w w:val="105"/>
        </w:rPr>
        <w:t xml:space="preserve"> </w:t>
      </w:r>
      <w:r>
        <w:rPr>
          <w:color w:val="003F62"/>
          <w:w w:val="105"/>
        </w:rPr>
        <w:t>in</w:t>
      </w:r>
      <w:r>
        <w:rPr>
          <w:color w:val="003F62"/>
          <w:spacing w:val="-12"/>
          <w:w w:val="105"/>
        </w:rPr>
        <w:t xml:space="preserve"> </w:t>
      </w:r>
      <w:r>
        <w:rPr>
          <w:color w:val="003F62"/>
          <w:w w:val="105"/>
        </w:rPr>
        <w:t>efficiency</w:t>
      </w:r>
      <w:r>
        <w:rPr>
          <w:color w:val="003F62"/>
          <w:spacing w:val="-12"/>
          <w:w w:val="105"/>
        </w:rPr>
        <w:t xml:space="preserve"> </w:t>
      </w:r>
      <w:r>
        <w:rPr>
          <w:color w:val="003F62"/>
          <w:w w:val="105"/>
        </w:rPr>
        <w:t>and</w:t>
      </w:r>
      <w:r>
        <w:rPr>
          <w:color w:val="003F62"/>
          <w:spacing w:val="-12"/>
          <w:w w:val="105"/>
        </w:rPr>
        <w:t xml:space="preserve"> </w:t>
      </w:r>
      <w:r>
        <w:rPr>
          <w:color w:val="003F62"/>
          <w:w w:val="105"/>
        </w:rPr>
        <w:t>benchmarking</w:t>
      </w:r>
      <w:r>
        <w:rPr>
          <w:color w:val="003F62"/>
          <w:spacing w:val="-12"/>
          <w:w w:val="105"/>
        </w:rPr>
        <w:t xml:space="preserve"> </w:t>
      </w:r>
      <w:r>
        <w:rPr>
          <w:color w:val="003F62"/>
          <w:w w:val="105"/>
        </w:rPr>
        <w:t>reviews</w:t>
      </w:r>
      <w:r>
        <w:rPr>
          <w:color w:val="003F62"/>
          <w:spacing w:val="-12"/>
          <w:w w:val="105"/>
        </w:rPr>
        <w:t xml:space="preserve"> </w:t>
      </w:r>
      <w:r>
        <w:rPr>
          <w:color w:val="003F62"/>
          <w:w w:val="105"/>
        </w:rPr>
        <w:t>and</w:t>
      </w:r>
      <w:r>
        <w:rPr>
          <w:color w:val="003F62"/>
          <w:spacing w:val="-12"/>
          <w:w w:val="105"/>
        </w:rPr>
        <w:t xml:space="preserve"> </w:t>
      </w:r>
      <w:r>
        <w:rPr>
          <w:color w:val="003F62"/>
          <w:w w:val="105"/>
        </w:rPr>
        <w:t>those</w:t>
      </w:r>
      <w:r>
        <w:rPr>
          <w:color w:val="003F62"/>
          <w:spacing w:val="-12"/>
          <w:w w:val="105"/>
        </w:rPr>
        <w:t xml:space="preserve"> </w:t>
      </w:r>
      <w:r>
        <w:rPr>
          <w:color w:val="003F62"/>
          <w:w w:val="105"/>
        </w:rPr>
        <w:t>associated</w:t>
      </w:r>
      <w:r>
        <w:rPr>
          <w:color w:val="003F62"/>
          <w:spacing w:val="-12"/>
          <w:w w:val="105"/>
        </w:rPr>
        <w:t xml:space="preserve"> </w:t>
      </w:r>
      <w:r>
        <w:rPr>
          <w:color w:val="003F62"/>
          <w:w w:val="105"/>
        </w:rPr>
        <w:t>with</w:t>
      </w:r>
      <w:r>
        <w:rPr>
          <w:color w:val="003F62"/>
          <w:spacing w:val="-12"/>
          <w:w w:val="105"/>
        </w:rPr>
        <w:t xml:space="preserve"> </w:t>
      </w:r>
      <w:r>
        <w:rPr>
          <w:color w:val="003F62"/>
          <w:w w:val="105"/>
        </w:rPr>
        <w:t>efficiency-based capital projects.</w:t>
      </w:r>
    </w:p>
    <w:p w14:paraId="60098362" w14:textId="77777777" w:rsidR="0023410F" w:rsidRDefault="001D4F61">
      <w:pPr>
        <w:pStyle w:val="BodyText"/>
        <w:spacing w:before="173" w:line="249" w:lineRule="auto"/>
        <w:ind w:left="360"/>
      </w:pPr>
      <w:r>
        <w:rPr>
          <w:color w:val="003F62"/>
        </w:rPr>
        <w:t>We</w:t>
      </w:r>
      <w:r>
        <w:rPr>
          <w:color w:val="003F62"/>
          <w:spacing w:val="16"/>
        </w:rPr>
        <w:t xml:space="preserve"> </w:t>
      </w:r>
      <w:r>
        <w:rPr>
          <w:color w:val="003F62"/>
        </w:rPr>
        <w:t>have</w:t>
      </w:r>
      <w:r>
        <w:rPr>
          <w:color w:val="003F62"/>
          <w:spacing w:val="16"/>
        </w:rPr>
        <w:t xml:space="preserve"> </w:t>
      </w:r>
      <w:r>
        <w:rPr>
          <w:color w:val="003F62"/>
        </w:rPr>
        <w:t>historically</w:t>
      </w:r>
      <w:r>
        <w:rPr>
          <w:color w:val="003F62"/>
          <w:spacing w:val="16"/>
        </w:rPr>
        <w:t xml:space="preserve"> </w:t>
      </w:r>
      <w:r>
        <w:rPr>
          <w:color w:val="003F62"/>
        </w:rPr>
        <w:t>shown</w:t>
      </w:r>
      <w:r>
        <w:rPr>
          <w:color w:val="003F62"/>
          <w:spacing w:val="16"/>
        </w:rPr>
        <w:t xml:space="preserve"> </w:t>
      </w:r>
      <w:r>
        <w:rPr>
          <w:color w:val="003F62"/>
        </w:rPr>
        <w:t>that</w:t>
      </w:r>
      <w:r>
        <w:rPr>
          <w:color w:val="003F62"/>
          <w:spacing w:val="16"/>
        </w:rPr>
        <w:t xml:space="preserve"> </w:t>
      </w:r>
      <w:r>
        <w:rPr>
          <w:color w:val="003F62"/>
        </w:rPr>
        <w:t>we</w:t>
      </w:r>
      <w:r>
        <w:rPr>
          <w:color w:val="003F62"/>
          <w:spacing w:val="16"/>
        </w:rPr>
        <w:t xml:space="preserve"> </w:t>
      </w:r>
      <w:r>
        <w:rPr>
          <w:color w:val="003F62"/>
        </w:rPr>
        <w:t>can</w:t>
      </w:r>
      <w:r>
        <w:rPr>
          <w:color w:val="003F62"/>
          <w:spacing w:val="16"/>
        </w:rPr>
        <w:t xml:space="preserve"> </w:t>
      </w:r>
      <w:r>
        <w:rPr>
          <w:color w:val="003F62"/>
        </w:rPr>
        <w:t>provide</w:t>
      </w:r>
      <w:r>
        <w:rPr>
          <w:color w:val="003F62"/>
          <w:spacing w:val="16"/>
        </w:rPr>
        <w:t xml:space="preserve"> </w:t>
      </w:r>
      <w:r>
        <w:rPr>
          <w:color w:val="003F62"/>
        </w:rPr>
        <w:t>services</w:t>
      </w:r>
      <w:r>
        <w:rPr>
          <w:color w:val="003F62"/>
          <w:spacing w:val="16"/>
        </w:rPr>
        <w:t xml:space="preserve"> </w:t>
      </w:r>
      <w:r>
        <w:rPr>
          <w:color w:val="003F62"/>
        </w:rPr>
        <w:t>in</w:t>
      </w:r>
      <w:r>
        <w:rPr>
          <w:color w:val="003F62"/>
          <w:spacing w:val="16"/>
        </w:rPr>
        <w:t xml:space="preserve"> </w:t>
      </w:r>
      <w:r>
        <w:rPr>
          <w:color w:val="003F62"/>
        </w:rPr>
        <w:t>a</w:t>
      </w:r>
      <w:r>
        <w:rPr>
          <w:color w:val="003F62"/>
          <w:spacing w:val="16"/>
        </w:rPr>
        <w:t xml:space="preserve"> </w:t>
      </w:r>
      <w:r>
        <w:rPr>
          <w:color w:val="003F62"/>
        </w:rPr>
        <w:t>more</w:t>
      </w:r>
      <w:r>
        <w:rPr>
          <w:color w:val="003F62"/>
          <w:spacing w:val="16"/>
        </w:rPr>
        <w:t xml:space="preserve"> </w:t>
      </w:r>
      <w:r>
        <w:rPr>
          <w:color w:val="003F62"/>
        </w:rPr>
        <w:t>efficient</w:t>
      </w:r>
      <w:r>
        <w:rPr>
          <w:color w:val="003F62"/>
          <w:spacing w:val="16"/>
        </w:rPr>
        <w:t xml:space="preserve"> </w:t>
      </w:r>
      <w:r>
        <w:rPr>
          <w:color w:val="003F62"/>
        </w:rPr>
        <w:t>and</w:t>
      </w:r>
      <w:r>
        <w:rPr>
          <w:color w:val="003F62"/>
          <w:spacing w:val="16"/>
        </w:rPr>
        <w:t xml:space="preserve"> </w:t>
      </w:r>
      <w:r>
        <w:rPr>
          <w:color w:val="003F62"/>
        </w:rPr>
        <w:t>effective</w:t>
      </w:r>
      <w:r>
        <w:rPr>
          <w:color w:val="003F62"/>
          <w:spacing w:val="16"/>
        </w:rPr>
        <w:t xml:space="preserve"> </w:t>
      </w:r>
      <w:r>
        <w:rPr>
          <w:color w:val="003F62"/>
        </w:rPr>
        <w:t>manner.</w:t>
      </w:r>
      <w:r>
        <w:rPr>
          <w:color w:val="003F62"/>
          <w:spacing w:val="16"/>
        </w:rPr>
        <w:t xml:space="preserve"> </w:t>
      </w:r>
      <w:r>
        <w:rPr>
          <w:color w:val="003F62"/>
        </w:rPr>
        <w:t>Identifying</w:t>
      </w:r>
      <w:r>
        <w:rPr>
          <w:color w:val="003F62"/>
          <w:spacing w:val="16"/>
        </w:rPr>
        <w:t xml:space="preserve"> </w:t>
      </w:r>
      <w:r>
        <w:rPr>
          <w:color w:val="003F62"/>
        </w:rPr>
        <w:t>better ways</w:t>
      </w:r>
      <w:r>
        <w:rPr>
          <w:color w:val="003F62"/>
          <w:spacing w:val="30"/>
        </w:rPr>
        <w:t xml:space="preserve"> </w:t>
      </w:r>
      <w:r>
        <w:rPr>
          <w:color w:val="003F62"/>
        </w:rPr>
        <w:t>of</w:t>
      </w:r>
      <w:r>
        <w:rPr>
          <w:color w:val="003F62"/>
          <w:spacing w:val="30"/>
        </w:rPr>
        <w:t xml:space="preserve"> </w:t>
      </w:r>
      <w:r>
        <w:rPr>
          <w:color w:val="003F62"/>
        </w:rPr>
        <w:t>doing</w:t>
      </w:r>
      <w:r>
        <w:rPr>
          <w:color w:val="003F62"/>
          <w:spacing w:val="30"/>
        </w:rPr>
        <w:t xml:space="preserve"> </w:t>
      </w:r>
      <w:r>
        <w:rPr>
          <w:color w:val="003F62"/>
        </w:rPr>
        <w:t>things</w:t>
      </w:r>
      <w:r>
        <w:rPr>
          <w:color w:val="003F62"/>
          <w:spacing w:val="30"/>
        </w:rPr>
        <w:t xml:space="preserve"> </w:t>
      </w:r>
      <w:r>
        <w:rPr>
          <w:color w:val="003F62"/>
        </w:rPr>
        <w:t>is</w:t>
      </w:r>
      <w:r>
        <w:rPr>
          <w:color w:val="003F62"/>
          <w:spacing w:val="30"/>
        </w:rPr>
        <w:t xml:space="preserve"> </w:t>
      </w:r>
      <w:r>
        <w:rPr>
          <w:color w:val="003F62"/>
        </w:rPr>
        <w:t>an</w:t>
      </w:r>
      <w:r>
        <w:rPr>
          <w:color w:val="003F62"/>
          <w:spacing w:val="30"/>
        </w:rPr>
        <w:t xml:space="preserve"> </w:t>
      </w:r>
      <w:r>
        <w:rPr>
          <w:color w:val="003F62"/>
        </w:rPr>
        <w:t>aspect</w:t>
      </w:r>
      <w:r>
        <w:rPr>
          <w:color w:val="003F62"/>
          <w:spacing w:val="30"/>
        </w:rPr>
        <w:t xml:space="preserve"> </w:t>
      </w:r>
      <w:r>
        <w:rPr>
          <w:color w:val="003F62"/>
        </w:rPr>
        <w:t>of</w:t>
      </w:r>
      <w:r>
        <w:rPr>
          <w:color w:val="003F62"/>
          <w:spacing w:val="30"/>
        </w:rPr>
        <w:t xml:space="preserve"> </w:t>
      </w:r>
      <w:r>
        <w:rPr>
          <w:color w:val="003F62"/>
        </w:rPr>
        <w:t>our</w:t>
      </w:r>
      <w:r>
        <w:rPr>
          <w:color w:val="003F62"/>
          <w:spacing w:val="30"/>
        </w:rPr>
        <w:t xml:space="preserve"> </w:t>
      </w:r>
      <w:r>
        <w:rPr>
          <w:color w:val="003F62"/>
        </w:rPr>
        <w:t>culture</w:t>
      </w:r>
      <w:r>
        <w:rPr>
          <w:color w:val="003F62"/>
          <w:spacing w:val="30"/>
        </w:rPr>
        <w:t xml:space="preserve"> </w:t>
      </w:r>
      <w:r>
        <w:rPr>
          <w:color w:val="003F62"/>
        </w:rPr>
        <w:t>that</w:t>
      </w:r>
      <w:r>
        <w:rPr>
          <w:color w:val="003F62"/>
          <w:spacing w:val="30"/>
        </w:rPr>
        <w:t xml:space="preserve"> </w:t>
      </w:r>
      <w:r>
        <w:rPr>
          <w:color w:val="003F62"/>
        </w:rPr>
        <w:t>drives</w:t>
      </w:r>
      <w:r>
        <w:rPr>
          <w:color w:val="003F62"/>
          <w:spacing w:val="30"/>
        </w:rPr>
        <w:t xml:space="preserve"> </w:t>
      </w:r>
      <w:r>
        <w:rPr>
          <w:color w:val="003F62"/>
        </w:rPr>
        <w:t>operating</w:t>
      </w:r>
      <w:r>
        <w:rPr>
          <w:color w:val="003F62"/>
          <w:spacing w:val="30"/>
        </w:rPr>
        <w:t xml:space="preserve"> </w:t>
      </w:r>
      <w:r>
        <w:rPr>
          <w:color w:val="003F62"/>
        </w:rPr>
        <w:t>expenditure</w:t>
      </w:r>
      <w:r>
        <w:rPr>
          <w:color w:val="003F62"/>
          <w:spacing w:val="30"/>
        </w:rPr>
        <w:t xml:space="preserve"> </w:t>
      </w:r>
      <w:r>
        <w:rPr>
          <w:color w:val="003F62"/>
        </w:rPr>
        <w:t>efficiencies.</w:t>
      </w:r>
    </w:p>
    <w:p w14:paraId="60098363" w14:textId="77777777" w:rsidR="0023410F" w:rsidRDefault="001D4F61">
      <w:pPr>
        <w:pStyle w:val="BodyText"/>
        <w:spacing w:before="172"/>
        <w:ind w:left="360"/>
        <w:rPr>
          <w:b/>
        </w:rPr>
      </w:pPr>
      <w:r>
        <w:rPr>
          <w:color w:val="003F62"/>
          <w:w w:val="105"/>
        </w:rPr>
        <w:t>Net</w:t>
      </w:r>
      <w:r>
        <w:rPr>
          <w:color w:val="003F62"/>
          <w:spacing w:val="-10"/>
          <w:w w:val="105"/>
        </w:rPr>
        <w:t xml:space="preserve"> </w:t>
      </w:r>
      <w:r>
        <w:rPr>
          <w:color w:val="003F62"/>
          <w:w w:val="105"/>
        </w:rPr>
        <w:t>baseline</w:t>
      </w:r>
      <w:r>
        <w:rPr>
          <w:color w:val="003F62"/>
          <w:spacing w:val="-9"/>
          <w:w w:val="105"/>
        </w:rPr>
        <w:t xml:space="preserve"> </w:t>
      </w:r>
      <w:r>
        <w:rPr>
          <w:color w:val="003F62"/>
          <w:w w:val="105"/>
        </w:rPr>
        <w:t>operating</w:t>
      </w:r>
      <w:r>
        <w:rPr>
          <w:color w:val="003F62"/>
          <w:spacing w:val="-9"/>
          <w:w w:val="105"/>
        </w:rPr>
        <w:t xml:space="preserve"> </w:t>
      </w:r>
      <w:r>
        <w:rPr>
          <w:color w:val="003F62"/>
          <w:w w:val="105"/>
        </w:rPr>
        <w:t>growth,</w:t>
      </w:r>
      <w:r>
        <w:rPr>
          <w:color w:val="003F62"/>
          <w:spacing w:val="-9"/>
          <w:w w:val="105"/>
        </w:rPr>
        <w:t xml:space="preserve"> </w:t>
      </w:r>
      <w:r>
        <w:rPr>
          <w:color w:val="003F62"/>
          <w:w w:val="105"/>
        </w:rPr>
        <w:t>being</w:t>
      </w:r>
      <w:r>
        <w:rPr>
          <w:color w:val="003F62"/>
          <w:spacing w:val="-10"/>
          <w:w w:val="105"/>
        </w:rPr>
        <w:t xml:space="preserve"> </w:t>
      </w:r>
      <w:r>
        <w:rPr>
          <w:color w:val="003F62"/>
          <w:w w:val="105"/>
        </w:rPr>
        <w:t>connection</w:t>
      </w:r>
      <w:r>
        <w:rPr>
          <w:color w:val="003F62"/>
          <w:spacing w:val="-9"/>
          <w:w w:val="105"/>
        </w:rPr>
        <w:t xml:space="preserve"> </w:t>
      </w:r>
      <w:r>
        <w:rPr>
          <w:color w:val="003F62"/>
          <w:w w:val="105"/>
        </w:rPr>
        <w:t>growth</w:t>
      </w:r>
      <w:r>
        <w:rPr>
          <w:color w:val="003F62"/>
          <w:spacing w:val="-9"/>
          <w:w w:val="105"/>
        </w:rPr>
        <w:t xml:space="preserve"> </w:t>
      </w:r>
      <w:r>
        <w:rPr>
          <w:color w:val="003F62"/>
          <w:w w:val="105"/>
        </w:rPr>
        <w:t>forecast</w:t>
      </w:r>
      <w:r>
        <w:rPr>
          <w:color w:val="003F62"/>
          <w:spacing w:val="-9"/>
          <w:w w:val="105"/>
        </w:rPr>
        <w:t xml:space="preserve"> </w:t>
      </w:r>
      <w:r>
        <w:rPr>
          <w:color w:val="003F62"/>
          <w:w w:val="105"/>
        </w:rPr>
        <w:t>less</w:t>
      </w:r>
      <w:r>
        <w:rPr>
          <w:color w:val="003F62"/>
          <w:spacing w:val="-10"/>
          <w:w w:val="105"/>
        </w:rPr>
        <w:t xml:space="preserve"> </w:t>
      </w:r>
      <w:r>
        <w:rPr>
          <w:color w:val="003F62"/>
          <w:w w:val="105"/>
        </w:rPr>
        <w:t>cost</w:t>
      </w:r>
      <w:r>
        <w:rPr>
          <w:color w:val="003F62"/>
          <w:spacing w:val="-9"/>
          <w:w w:val="105"/>
        </w:rPr>
        <w:t xml:space="preserve"> </w:t>
      </w:r>
      <w:r>
        <w:rPr>
          <w:color w:val="003F62"/>
          <w:w w:val="105"/>
        </w:rPr>
        <w:t>efficiency</w:t>
      </w:r>
      <w:r>
        <w:rPr>
          <w:color w:val="003F62"/>
          <w:spacing w:val="-9"/>
          <w:w w:val="105"/>
        </w:rPr>
        <w:t xml:space="preserve"> </w:t>
      </w:r>
      <w:r>
        <w:rPr>
          <w:color w:val="003F62"/>
          <w:w w:val="105"/>
        </w:rPr>
        <w:t>improvement</w:t>
      </w:r>
      <w:r>
        <w:rPr>
          <w:color w:val="003F62"/>
          <w:spacing w:val="-9"/>
          <w:w w:val="105"/>
        </w:rPr>
        <w:t xml:space="preserve"> </w:t>
      </w:r>
      <w:r>
        <w:rPr>
          <w:color w:val="003F62"/>
          <w:w w:val="105"/>
        </w:rPr>
        <w:t>rate,</w:t>
      </w:r>
      <w:r>
        <w:rPr>
          <w:color w:val="003F62"/>
          <w:spacing w:val="-10"/>
          <w:w w:val="105"/>
        </w:rPr>
        <w:t xml:space="preserve"> </w:t>
      </w:r>
      <w:r>
        <w:rPr>
          <w:color w:val="003F62"/>
          <w:w w:val="105"/>
        </w:rPr>
        <w:t>is</w:t>
      </w:r>
      <w:r>
        <w:rPr>
          <w:color w:val="003F62"/>
          <w:spacing w:val="-9"/>
          <w:w w:val="105"/>
        </w:rPr>
        <w:t xml:space="preserve"> </w:t>
      </w:r>
      <w:r>
        <w:rPr>
          <w:b/>
          <w:color w:val="003F62"/>
          <w:spacing w:val="-2"/>
          <w:w w:val="105"/>
        </w:rPr>
        <w:t>minus</w:t>
      </w:r>
    </w:p>
    <w:p w14:paraId="60098364" w14:textId="77777777" w:rsidR="0023410F" w:rsidRDefault="001D4F61">
      <w:pPr>
        <w:pStyle w:val="BodyText"/>
        <w:spacing w:before="10"/>
        <w:ind w:left="360"/>
      </w:pPr>
      <w:r>
        <w:rPr>
          <w:color w:val="003F62"/>
          <w:w w:val="105"/>
        </w:rPr>
        <w:t>0.3</w:t>
      </w:r>
      <w:r>
        <w:rPr>
          <w:color w:val="003F62"/>
          <w:spacing w:val="-13"/>
          <w:w w:val="105"/>
        </w:rPr>
        <w:t xml:space="preserve"> </w:t>
      </w:r>
      <w:r>
        <w:rPr>
          <w:color w:val="003F62"/>
          <w:w w:val="105"/>
        </w:rPr>
        <w:t>per</w:t>
      </w:r>
      <w:r>
        <w:rPr>
          <w:color w:val="003F62"/>
          <w:spacing w:val="-13"/>
          <w:w w:val="105"/>
        </w:rPr>
        <w:t xml:space="preserve"> </w:t>
      </w:r>
      <w:r>
        <w:rPr>
          <w:color w:val="003F62"/>
          <w:spacing w:val="-2"/>
          <w:w w:val="105"/>
        </w:rPr>
        <w:t>cent.</w:t>
      </w:r>
    </w:p>
    <w:p w14:paraId="60098365" w14:textId="77777777" w:rsidR="0023410F" w:rsidRDefault="001D4F61">
      <w:pPr>
        <w:pStyle w:val="Heading5"/>
        <w:spacing w:before="190"/>
        <w:rPr>
          <w:b w:val="0"/>
          <w:sz w:val="11"/>
        </w:rPr>
      </w:pPr>
      <w:r>
        <w:rPr>
          <w:color w:val="003F62"/>
          <w:spacing w:val="-2"/>
        </w:rPr>
        <w:t>Electricity</w:t>
      </w:r>
      <w:r>
        <w:rPr>
          <w:color w:val="003F62"/>
          <w:spacing w:val="-10"/>
        </w:rPr>
        <w:t xml:space="preserve"> </w:t>
      </w:r>
      <w:r>
        <w:rPr>
          <w:color w:val="003F62"/>
          <w:spacing w:val="-2"/>
        </w:rPr>
        <w:t>prices</w:t>
      </w:r>
      <w:r>
        <w:rPr>
          <w:b w:val="0"/>
          <w:color w:val="231F20"/>
          <w:spacing w:val="-2"/>
          <w:position w:val="7"/>
          <w:sz w:val="11"/>
        </w:rPr>
        <w:t>16</w:t>
      </w:r>
    </w:p>
    <w:p w14:paraId="60098366" w14:textId="77777777" w:rsidR="0023410F" w:rsidRDefault="001D4F61">
      <w:pPr>
        <w:pStyle w:val="BodyText"/>
        <w:spacing w:before="172" w:line="249" w:lineRule="auto"/>
        <w:ind w:left="360" w:right="286"/>
      </w:pPr>
      <w:r>
        <w:rPr>
          <w:color w:val="003F62"/>
          <w:w w:val="105"/>
        </w:rPr>
        <w:t>We</w:t>
      </w:r>
      <w:r>
        <w:rPr>
          <w:color w:val="003F62"/>
          <w:spacing w:val="-13"/>
          <w:w w:val="105"/>
        </w:rPr>
        <w:t xml:space="preserve"> </w:t>
      </w:r>
      <w:r>
        <w:rPr>
          <w:color w:val="003F62"/>
          <w:w w:val="105"/>
        </w:rPr>
        <w:t>forecast</w:t>
      </w:r>
      <w:r>
        <w:rPr>
          <w:color w:val="003F62"/>
          <w:spacing w:val="-13"/>
          <w:w w:val="105"/>
        </w:rPr>
        <w:t xml:space="preserve"> </w:t>
      </w:r>
      <w:r>
        <w:rPr>
          <w:color w:val="003F62"/>
          <w:w w:val="105"/>
        </w:rPr>
        <w:t>the</w:t>
      </w:r>
      <w:r>
        <w:rPr>
          <w:color w:val="003F62"/>
          <w:spacing w:val="-13"/>
          <w:w w:val="105"/>
        </w:rPr>
        <w:t xml:space="preserve"> </w:t>
      </w:r>
      <w:r>
        <w:rPr>
          <w:color w:val="003F62"/>
          <w:w w:val="105"/>
        </w:rPr>
        <w:t>average</w:t>
      </w:r>
      <w:r>
        <w:rPr>
          <w:color w:val="003F62"/>
          <w:spacing w:val="-13"/>
          <w:w w:val="105"/>
        </w:rPr>
        <w:t xml:space="preserve"> </w:t>
      </w:r>
      <w:r>
        <w:rPr>
          <w:color w:val="003F62"/>
          <w:w w:val="105"/>
        </w:rPr>
        <w:t>electricity</w:t>
      </w:r>
      <w:r>
        <w:rPr>
          <w:color w:val="003F62"/>
          <w:spacing w:val="-13"/>
          <w:w w:val="105"/>
        </w:rPr>
        <w:t xml:space="preserve"> </w:t>
      </w:r>
      <w:r>
        <w:rPr>
          <w:color w:val="003F62"/>
          <w:w w:val="105"/>
        </w:rPr>
        <w:t>price</w:t>
      </w:r>
      <w:r>
        <w:rPr>
          <w:color w:val="003F62"/>
          <w:spacing w:val="-13"/>
          <w:w w:val="105"/>
        </w:rPr>
        <w:t xml:space="preserve"> </w:t>
      </w:r>
      <w:r>
        <w:rPr>
          <w:color w:val="003F62"/>
          <w:w w:val="105"/>
        </w:rPr>
        <w:t>per</w:t>
      </w:r>
      <w:r>
        <w:rPr>
          <w:color w:val="003F62"/>
          <w:spacing w:val="-13"/>
          <w:w w:val="105"/>
        </w:rPr>
        <w:t xml:space="preserve"> </w:t>
      </w:r>
      <w:r>
        <w:rPr>
          <w:color w:val="003F62"/>
          <w:w w:val="105"/>
        </w:rPr>
        <w:t>kWh</w:t>
      </w:r>
      <w:r>
        <w:rPr>
          <w:color w:val="003F62"/>
          <w:spacing w:val="-13"/>
          <w:w w:val="105"/>
        </w:rPr>
        <w:t xml:space="preserve"> </w:t>
      </w:r>
      <w:r>
        <w:rPr>
          <w:color w:val="003F62"/>
          <w:w w:val="105"/>
        </w:rPr>
        <w:t>will</w:t>
      </w:r>
      <w:r>
        <w:rPr>
          <w:color w:val="003F62"/>
          <w:spacing w:val="-13"/>
          <w:w w:val="105"/>
        </w:rPr>
        <w:t xml:space="preserve"> </w:t>
      </w:r>
      <w:r>
        <w:rPr>
          <w:color w:val="003F62"/>
          <w:w w:val="105"/>
        </w:rPr>
        <w:t>decrease</w:t>
      </w:r>
      <w:r>
        <w:rPr>
          <w:color w:val="003F62"/>
          <w:spacing w:val="-13"/>
          <w:w w:val="105"/>
        </w:rPr>
        <w:t xml:space="preserve"> </w:t>
      </w:r>
      <w:r>
        <w:rPr>
          <w:color w:val="003F62"/>
          <w:w w:val="105"/>
        </w:rPr>
        <w:t>by</w:t>
      </w:r>
      <w:r>
        <w:rPr>
          <w:color w:val="003F62"/>
          <w:spacing w:val="-13"/>
          <w:w w:val="105"/>
        </w:rPr>
        <w:t xml:space="preserve"> </w:t>
      </w:r>
      <w:r>
        <w:rPr>
          <w:color w:val="003F62"/>
          <w:w w:val="105"/>
        </w:rPr>
        <w:t>1.5</w:t>
      </w:r>
      <w:r>
        <w:rPr>
          <w:color w:val="003F62"/>
          <w:spacing w:val="-13"/>
          <w:w w:val="105"/>
        </w:rPr>
        <w:t xml:space="preserve"> </w:t>
      </w:r>
      <w:r>
        <w:rPr>
          <w:color w:val="003F62"/>
          <w:w w:val="105"/>
        </w:rPr>
        <w:t>per</w:t>
      </w:r>
      <w:r>
        <w:rPr>
          <w:color w:val="003F62"/>
          <w:spacing w:val="-13"/>
          <w:w w:val="105"/>
        </w:rPr>
        <w:t xml:space="preserve"> </w:t>
      </w:r>
      <w:r>
        <w:rPr>
          <w:color w:val="003F62"/>
          <w:w w:val="105"/>
        </w:rPr>
        <w:t>cent</w:t>
      </w:r>
      <w:r>
        <w:rPr>
          <w:color w:val="003F62"/>
          <w:spacing w:val="-13"/>
          <w:w w:val="105"/>
        </w:rPr>
        <w:t xml:space="preserve"> </w:t>
      </w:r>
      <w:r>
        <w:rPr>
          <w:color w:val="003F62"/>
          <w:w w:val="105"/>
        </w:rPr>
        <w:t>in</w:t>
      </w:r>
      <w:r>
        <w:rPr>
          <w:color w:val="003F62"/>
          <w:spacing w:val="-13"/>
          <w:w w:val="105"/>
        </w:rPr>
        <w:t xml:space="preserve"> </w:t>
      </w:r>
      <w:r>
        <w:rPr>
          <w:color w:val="003F62"/>
          <w:w w:val="105"/>
        </w:rPr>
        <w:t>the</w:t>
      </w:r>
      <w:r>
        <w:rPr>
          <w:color w:val="003F62"/>
          <w:spacing w:val="-13"/>
          <w:w w:val="105"/>
        </w:rPr>
        <w:t xml:space="preserve"> </w:t>
      </w:r>
      <w:r>
        <w:rPr>
          <w:color w:val="003F62"/>
          <w:w w:val="105"/>
        </w:rPr>
        <w:t>first</w:t>
      </w:r>
      <w:r>
        <w:rPr>
          <w:color w:val="003F62"/>
          <w:spacing w:val="-13"/>
          <w:w w:val="105"/>
        </w:rPr>
        <w:t xml:space="preserve"> </w:t>
      </w:r>
      <w:r>
        <w:rPr>
          <w:color w:val="003F62"/>
          <w:w w:val="105"/>
        </w:rPr>
        <w:t>year</w:t>
      </w:r>
      <w:r>
        <w:rPr>
          <w:color w:val="003F62"/>
          <w:spacing w:val="-13"/>
          <w:w w:val="105"/>
        </w:rPr>
        <w:t xml:space="preserve"> </w:t>
      </w:r>
      <w:r>
        <w:rPr>
          <w:color w:val="003F62"/>
          <w:w w:val="105"/>
        </w:rPr>
        <w:t>of</w:t>
      </w:r>
      <w:r>
        <w:rPr>
          <w:color w:val="003F62"/>
          <w:spacing w:val="-13"/>
          <w:w w:val="105"/>
        </w:rPr>
        <w:t xml:space="preserve"> </w:t>
      </w:r>
      <w:r>
        <w:rPr>
          <w:color w:val="003F62"/>
          <w:w w:val="105"/>
        </w:rPr>
        <w:t>the</w:t>
      </w:r>
      <w:r>
        <w:rPr>
          <w:color w:val="003F62"/>
          <w:spacing w:val="-13"/>
          <w:w w:val="105"/>
        </w:rPr>
        <w:t xml:space="preserve"> </w:t>
      </w:r>
      <w:r>
        <w:rPr>
          <w:color w:val="003F62"/>
          <w:w w:val="105"/>
        </w:rPr>
        <w:t>pricing</w:t>
      </w:r>
      <w:r>
        <w:rPr>
          <w:color w:val="003F62"/>
          <w:spacing w:val="-13"/>
          <w:w w:val="105"/>
        </w:rPr>
        <w:t xml:space="preserve"> </w:t>
      </w:r>
      <w:r>
        <w:rPr>
          <w:color w:val="003F62"/>
          <w:w w:val="105"/>
        </w:rPr>
        <w:t>period and</w:t>
      </w:r>
      <w:r>
        <w:rPr>
          <w:color w:val="003F62"/>
          <w:spacing w:val="-6"/>
          <w:w w:val="105"/>
        </w:rPr>
        <w:t xml:space="preserve"> </w:t>
      </w:r>
      <w:r>
        <w:rPr>
          <w:color w:val="003F62"/>
          <w:w w:val="105"/>
        </w:rPr>
        <w:t>fluctuate</w:t>
      </w:r>
      <w:r>
        <w:rPr>
          <w:color w:val="003F62"/>
          <w:spacing w:val="-6"/>
          <w:w w:val="105"/>
        </w:rPr>
        <w:t xml:space="preserve"> </w:t>
      </w:r>
      <w:r>
        <w:rPr>
          <w:color w:val="003F62"/>
          <w:w w:val="105"/>
        </w:rPr>
        <w:t>year-on-year</w:t>
      </w:r>
      <w:r>
        <w:rPr>
          <w:color w:val="003F62"/>
          <w:spacing w:val="-6"/>
          <w:w w:val="105"/>
        </w:rPr>
        <w:t xml:space="preserve"> </w:t>
      </w:r>
      <w:r>
        <w:rPr>
          <w:color w:val="003F62"/>
          <w:w w:val="105"/>
        </w:rPr>
        <w:t>between</w:t>
      </w:r>
      <w:r>
        <w:rPr>
          <w:color w:val="003F62"/>
          <w:spacing w:val="-6"/>
          <w:w w:val="105"/>
        </w:rPr>
        <w:t xml:space="preserve"> </w:t>
      </w:r>
      <w:r>
        <w:rPr>
          <w:color w:val="003F62"/>
          <w:w w:val="105"/>
        </w:rPr>
        <w:t>minus</w:t>
      </w:r>
      <w:r>
        <w:rPr>
          <w:color w:val="003F62"/>
          <w:spacing w:val="-6"/>
          <w:w w:val="105"/>
        </w:rPr>
        <w:t xml:space="preserve"> </w:t>
      </w:r>
      <w:r>
        <w:rPr>
          <w:color w:val="003F62"/>
          <w:w w:val="105"/>
        </w:rPr>
        <w:t>4.1</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and</w:t>
      </w:r>
      <w:r>
        <w:rPr>
          <w:color w:val="003F62"/>
          <w:spacing w:val="-6"/>
          <w:w w:val="105"/>
        </w:rPr>
        <w:t xml:space="preserve"> </w:t>
      </w:r>
      <w:r>
        <w:rPr>
          <w:color w:val="003F62"/>
          <w:w w:val="105"/>
        </w:rPr>
        <w:t>7.0</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thereafter.</w:t>
      </w:r>
      <w:r>
        <w:rPr>
          <w:color w:val="003F62"/>
          <w:spacing w:val="-6"/>
          <w:w w:val="105"/>
        </w:rPr>
        <w:t xml:space="preserve"> </w:t>
      </w:r>
      <w:r>
        <w:rPr>
          <w:color w:val="003F62"/>
          <w:w w:val="105"/>
        </w:rPr>
        <w:t>This</w:t>
      </w:r>
      <w:r>
        <w:rPr>
          <w:color w:val="003F62"/>
          <w:spacing w:val="-6"/>
          <w:w w:val="105"/>
        </w:rPr>
        <w:t xml:space="preserve"> </w:t>
      </w:r>
      <w:r>
        <w:rPr>
          <w:color w:val="003F62"/>
          <w:w w:val="105"/>
        </w:rPr>
        <w:t>represents</w:t>
      </w:r>
      <w:r>
        <w:rPr>
          <w:color w:val="003F62"/>
          <w:spacing w:val="-6"/>
          <w:w w:val="105"/>
        </w:rPr>
        <w:t xml:space="preserve"> </w:t>
      </w:r>
      <w:r>
        <w:rPr>
          <w:color w:val="003F62"/>
          <w:w w:val="105"/>
        </w:rPr>
        <w:t>an</w:t>
      </w:r>
      <w:r>
        <w:rPr>
          <w:color w:val="003F62"/>
          <w:spacing w:val="-6"/>
          <w:w w:val="105"/>
        </w:rPr>
        <w:t xml:space="preserve"> </w:t>
      </w:r>
      <w:r>
        <w:rPr>
          <w:color w:val="003F62"/>
          <w:w w:val="105"/>
        </w:rPr>
        <w:t>overall</w:t>
      </w:r>
    </w:p>
    <w:p w14:paraId="60098367" w14:textId="77777777" w:rsidR="0023410F" w:rsidRDefault="001D4F61">
      <w:pPr>
        <w:pStyle w:val="BodyText"/>
        <w:spacing w:before="1" w:line="249" w:lineRule="auto"/>
        <w:ind w:left="360" w:right="286"/>
      </w:pPr>
      <w:r>
        <w:rPr>
          <w:color w:val="003F62"/>
          <w:w w:val="105"/>
        </w:rPr>
        <w:t>real</w:t>
      </w:r>
      <w:r>
        <w:rPr>
          <w:color w:val="003F62"/>
          <w:spacing w:val="-4"/>
          <w:w w:val="105"/>
        </w:rPr>
        <w:t xml:space="preserve"> </w:t>
      </w:r>
      <w:r>
        <w:rPr>
          <w:color w:val="003F62"/>
          <w:w w:val="105"/>
        </w:rPr>
        <w:t>decrease</w:t>
      </w:r>
      <w:r>
        <w:rPr>
          <w:color w:val="003F62"/>
          <w:spacing w:val="-4"/>
          <w:w w:val="105"/>
        </w:rPr>
        <w:t xml:space="preserve"> </w:t>
      </w:r>
      <w:r>
        <w:rPr>
          <w:color w:val="003F62"/>
          <w:w w:val="105"/>
        </w:rPr>
        <w:t>in</w:t>
      </w:r>
      <w:r>
        <w:rPr>
          <w:color w:val="003F62"/>
          <w:spacing w:val="-4"/>
          <w:w w:val="105"/>
        </w:rPr>
        <w:t xml:space="preserve"> </w:t>
      </w:r>
      <w:r>
        <w:rPr>
          <w:color w:val="003F62"/>
          <w:w w:val="105"/>
        </w:rPr>
        <w:t>electricity</w:t>
      </w:r>
      <w:r>
        <w:rPr>
          <w:color w:val="003F62"/>
          <w:spacing w:val="-4"/>
          <w:w w:val="105"/>
        </w:rPr>
        <w:t xml:space="preserve"> </w:t>
      </w:r>
      <w:r>
        <w:rPr>
          <w:color w:val="003F62"/>
          <w:w w:val="105"/>
        </w:rPr>
        <w:t>costs</w:t>
      </w:r>
      <w:r>
        <w:rPr>
          <w:color w:val="003F62"/>
          <w:spacing w:val="-4"/>
          <w:w w:val="105"/>
        </w:rPr>
        <w:t xml:space="preserve"> </w:t>
      </w:r>
      <w:r>
        <w:rPr>
          <w:color w:val="003F62"/>
          <w:w w:val="105"/>
        </w:rPr>
        <w:t>of</w:t>
      </w:r>
      <w:r>
        <w:rPr>
          <w:color w:val="003F62"/>
          <w:spacing w:val="-4"/>
          <w:w w:val="105"/>
        </w:rPr>
        <w:t xml:space="preserve"> </w:t>
      </w:r>
      <w:r>
        <w:rPr>
          <w:color w:val="003F62"/>
          <w:w w:val="105"/>
        </w:rPr>
        <w:t>$0.67</w:t>
      </w:r>
      <w:r>
        <w:rPr>
          <w:color w:val="003F62"/>
          <w:spacing w:val="-4"/>
          <w:w w:val="105"/>
        </w:rPr>
        <w:t xml:space="preserve"> </w:t>
      </w:r>
      <w:r>
        <w:rPr>
          <w:color w:val="003F62"/>
          <w:w w:val="105"/>
        </w:rPr>
        <w:t>million</w:t>
      </w:r>
      <w:r>
        <w:rPr>
          <w:color w:val="003F62"/>
          <w:spacing w:val="-4"/>
          <w:w w:val="105"/>
        </w:rPr>
        <w:t xml:space="preserve"> </w:t>
      </w:r>
      <w:r>
        <w:rPr>
          <w:color w:val="003F62"/>
          <w:w w:val="105"/>
        </w:rPr>
        <w:t>in</w:t>
      </w:r>
      <w:r>
        <w:rPr>
          <w:color w:val="003F62"/>
          <w:spacing w:val="-4"/>
          <w:w w:val="105"/>
        </w:rPr>
        <w:t xml:space="preserve"> </w:t>
      </w:r>
      <w:r>
        <w:rPr>
          <w:color w:val="003F62"/>
          <w:w w:val="105"/>
        </w:rPr>
        <w:t>year</w:t>
      </w:r>
      <w:r>
        <w:rPr>
          <w:color w:val="003F62"/>
          <w:spacing w:val="-4"/>
          <w:w w:val="105"/>
        </w:rPr>
        <w:t xml:space="preserve"> </w:t>
      </w:r>
      <w:r>
        <w:rPr>
          <w:color w:val="003F62"/>
          <w:w w:val="105"/>
        </w:rPr>
        <w:t>five</w:t>
      </w:r>
      <w:r>
        <w:rPr>
          <w:color w:val="003F62"/>
          <w:spacing w:val="-4"/>
          <w:w w:val="105"/>
        </w:rPr>
        <w:t xml:space="preserve"> </w:t>
      </w:r>
      <w:r>
        <w:rPr>
          <w:color w:val="003F62"/>
          <w:w w:val="105"/>
        </w:rPr>
        <w:t>of</w:t>
      </w:r>
      <w:r>
        <w:rPr>
          <w:color w:val="003F62"/>
          <w:spacing w:val="-4"/>
          <w:w w:val="105"/>
        </w:rPr>
        <w:t xml:space="preserve"> </w:t>
      </w:r>
      <w:r>
        <w:rPr>
          <w:color w:val="003F62"/>
          <w:w w:val="105"/>
        </w:rPr>
        <w:t>the</w:t>
      </w:r>
      <w:r>
        <w:rPr>
          <w:color w:val="003F62"/>
          <w:spacing w:val="-4"/>
          <w:w w:val="105"/>
        </w:rPr>
        <w:t xml:space="preserve"> </w:t>
      </w:r>
      <w:r>
        <w:rPr>
          <w:color w:val="003F62"/>
          <w:w w:val="105"/>
        </w:rPr>
        <w:t>regulatory</w:t>
      </w:r>
      <w:r>
        <w:rPr>
          <w:color w:val="003F62"/>
          <w:spacing w:val="-4"/>
          <w:w w:val="105"/>
        </w:rPr>
        <w:t xml:space="preserve"> </w:t>
      </w:r>
      <w:r>
        <w:rPr>
          <w:color w:val="003F62"/>
          <w:w w:val="105"/>
        </w:rPr>
        <w:t>period,</w:t>
      </w:r>
      <w:r>
        <w:rPr>
          <w:color w:val="003F62"/>
          <w:spacing w:val="-4"/>
          <w:w w:val="105"/>
        </w:rPr>
        <w:t xml:space="preserve"> </w:t>
      </w:r>
      <w:r>
        <w:rPr>
          <w:color w:val="003F62"/>
          <w:w w:val="105"/>
        </w:rPr>
        <w:t>compared</w:t>
      </w:r>
      <w:r>
        <w:rPr>
          <w:color w:val="003F62"/>
          <w:spacing w:val="-4"/>
          <w:w w:val="105"/>
        </w:rPr>
        <w:t xml:space="preserve"> </w:t>
      </w:r>
      <w:r>
        <w:rPr>
          <w:color w:val="003F62"/>
          <w:w w:val="105"/>
        </w:rPr>
        <w:t>to</w:t>
      </w:r>
      <w:r>
        <w:rPr>
          <w:color w:val="003F62"/>
          <w:spacing w:val="-4"/>
          <w:w w:val="105"/>
        </w:rPr>
        <w:t xml:space="preserve"> </w:t>
      </w:r>
      <w:r>
        <w:rPr>
          <w:color w:val="003F62"/>
          <w:w w:val="105"/>
        </w:rPr>
        <w:t>the</w:t>
      </w:r>
      <w:r>
        <w:rPr>
          <w:color w:val="003F62"/>
          <w:spacing w:val="-4"/>
          <w:w w:val="105"/>
        </w:rPr>
        <w:t xml:space="preserve"> </w:t>
      </w:r>
      <w:r>
        <w:rPr>
          <w:color w:val="003F62"/>
          <w:w w:val="105"/>
        </w:rPr>
        <w:t xml:space="preserve">baseline </w:t>
      </w:r>
      <w:r>
        <w:rPr>
          <w:color w:val="003F62"/>
        </w:rPr>
        <w:t>year.. We have used current and projected state purchasing contract pricing</w:t>
      </w:r>
      <w:r>
        <w:rPr>
          <w:color w:val="231F20"/>
          <w:vertAlign w:val="superscript"/>
        </w:rPr>
        <w:t>17</w:t>
      </w:r>
      <w:r>
        <w:rPr>
          <w:color w:val="231F20"/>
        </w:rPr>
        <w:t xml:space="preserve"> </w:t>
      </w:r>
      <w:r>
        <w:rPr>
          <w:color w:val="003F62"/>
        </w:rPr>
        <w:t xml:space="preserve">and professional advice offered by </w:t>
      </w:r>
      <w:r>
        <w:rPr>
          <w:color w:val="003F62"/>
          <w:w w:val="105"/>
        </w:rPr>
        <w:t>Schneider Electric</w:t>
      </w:r>
      <w:r>
        <w:rPr>
          <w:color w:val="231F20"/>
          <w:w w:val="105"/>
          <w:vertAlign w:val="superscript"/>
        </w:rPr>
        <w:t>18</w:t>
      </w:r>
      <w:r>
        <w:rPr>
          <w:color w:val="231F20"/>
          <w:w w:val="105"/>
        </w:rPr>
        <w:t xml:space="preserve"> </w:t>
      </w:r>
      <w:r>
        <w:rPr>
          <w:color w:val="003F62"/>
          <w:w w:val="105"/>
        </w:rPr>
        <w:t>to prepare the basis for our electricity cost forecasts.</w:t>
      </w:r>
    </w:p>
    <w:p w14:paraId="60098368" w14:textId="77777777" w:rsidR="0023410F" w:rsidRDefault="001D4F61">
      <w:pPr>
        <w:pStyle w:val="Heading5"/>
        <w:spacing w:before="183"/>
        <w:rPr>
          <w:b w:val="0"/>
          <w:sz w:val="11"/>
        </w:rPr>
      </w:pPr>
      <w:r>
        <w:rPr>
          <w:color w:val="003F62"/>
          <w:spacing w:val="-2"/>
        </w:rPr>
        <w:t>Electricity</w:t>
      </w:r>
      <w:r>
        <w:rPr>
          <w:color w:val="003F62"/>
          <w:spacing w:val="-13"/>
        </w:rPr>
        <w:t xml:space="preserve"> </w:t>
      </w:r>
      <w:r>
        <w:rPr>
          <w:color w:val="003F62"/>
          <w:spacing w:val="-2"/>
        </w:rPr>
        <w:t>demand</w:t>
      </w:r>
      <w:r>
        <w:rPr>
          <w:color w:val="003F62"/>
          <w:spacing w:val="-12"/>
        </w:rPr>
        <w:t xml:space="preserve"> </w:t>
      </w:r>
      <w:r>
        <w:rPr>
          <w:color w:val="003F62"/>
          <w:spacing w:val="-2"/>
        </w:rPr>
        <w:t>(solar</w:t>
      </w:r>
      <w:r>
        <w:rPr>
          <w:color w:val="003F62"/>
          <w:spacing w:val="-12"/>
        </w:rPr>
        <w:t xml:space="preserve"> </w:t>
      </w:r>
      <w:r>
        <w:rPr>
          <w:color w:val="003F62"/>
          <w:spacing w:val="-2"/>
        </w:rPr>
        <w:t>projects)</w:t>
      </w:r>
      <w:r>
        <w:rPr>
          <w:b w:val="0"/>
          <w:color w:val="231F20"/>
          <w:spacing w:val="-2"/>
          <w:position w:val="7"/>
          <w:sz w:val="11"/>
        </w:rPr>
        <w:t>19</w:t>
      </w:r>
    </w:p>
    <w:p w14:paraId="60098369" w14:textId="77777777" w:rsidR="0023410F" w:rsidRDefault="001D4F61">
      <w:pPr>
        <w:pStyle w:val="BodyText"/>
        <w:spacing w:before="172" w:line="249" w:lineRule="auto"/>
        <w:ind w:left="360" w:right="400"/>
      </w:pPr>
      <w:r>
        <w:rPr>
          <w:color w:val="003F62"/>
          <w:w w:val="105"/>
        </w:rPr>
        <w:t>We</w:t>
      </w:r>
      <w:r>
        <w:rPr>
          <w:color w:val="003F62"/>
          <w:spacing w:val="-7"/>
          <w:w w:val="105"/>
        </w:rPr>
        <w:t xml:space="preserve"> </w:t>
      </w:r>
      <w:r>
        <w:rPr>
          <w:color w:val="003F62"/>
          <w:w w:val="105"/>
        </w:rPr>
        <w:t>forecast</w:t>
      </w:r>
      <w:r>
        <w:rPr>
          <w:color w:val="003F62"/>
          <w:spacing w:val="-7"/>
          <w:w w:val="105"/>
        </w:rPr>
        <w:t xml:space="preserve"> </w:t>
      </w:r>
      <w:r>
        <w:rPr>
          <w:color w:val="003F62"/>
          <w:w w:val="105"/>
        </w:rPr>
        <w:t>electricity</w:t>
      </w:r>
      <w:r>
        <w:rPr>
          <w:color w:val="003F62"/>
          <w:spacing w:val="-7"/>
          <w:w w:val="105"/>
        </w:rPr>
        <w:t xml:space="preserve"> </w:t>
      </w:r>
      <w:r>
        <w:rPr>
          <w:color w:val="003F62"/>
          <w:w w:val="105"/>
        </w:rPr>
        <w:t>demand</w:t>
      </w:r>
      <w:r>
        <w:rPr>
          <w:color w:val="003F62"/>
          <w:spacing w:val="-7"/>
          <w:w w:val="105"/>
        </w:rPr>
        <w:t xml:space="preserve"> </w:t>
      </w:r>
      <w:r>
        <w:rPr>
          <w:color w:val="003F62"/>
          <w:w w:val="105"/>
        </w:rPr>
        <w:t>to</w:t>
      </w:r>
      <w:r>
        <w:rPr>
          <w:color w:val="003F62"/>
          <w:spacing w:val="-7"/>
          <w:w w:val="105"/>
        </w:rPr>
        <w:t xml:space="preserve"> </w:t>
      </w:r>
      <w:r>
        <w:rPr>
          <w:color w:val="003F62"/>
          <w:w w:val="105"/>
        </w:rPr>
        <w:t>reduce</w:t>
      </w:r>
      <w:r>
        <w:rPr>
          <w:color w:val="003F62"/>
          <w:spacing w:val="-7"/>
          <w:w w:val="105"/>
        </w:rPr>
        <w:t xml:space="preserve"> </w:t>
      </w:r>
      <w:r>
        <w:rPr>
          <w:color w:val="003F62"/>
          <w:w w:val="105"/>
        </w:rPr>
        <w:t>at</w:t>
      </w:r>
      <w:r>
        <w:rPr>
          <w:color w:val="003F62"/>
          <w:spacing w:val="-7"/>
          <w:w w:val="105"/>
        </w:rPr>
        <w:t xml:space="preserve"> </w:t>
      </w:r>
      <w:r>
        <w:rPr>
          <w:color w:val="003F62"/>
          <w:w w:val="105"/>
        </w:rPr>
        <w:t>two</w:t>
      </w:r>
      <w:r>
        <w:rPr>
          <w:color w:val="003F62"/>
          <w:spacing w:val="-7"/>
          <w:w w:val="105"/>
        </w:rPr>
        <w:t xml:space="preserve"> </w:t>
      </w:r>
      <w:r>
        <w:rPr>
          <w:color w:val="003F62"/>
          <w:w w:val="105"/>
        </w:rPr>
        <w:t>sites</w:t>
      </w:r>
      <w:r>
        <w:rPr>
          <w:color w:val="003F62"/>
          <w:spacing w:val="-7"/>
          <w:w w:val="105"/>
        </w:rPr>
        <w:t xml:space="preserve"> </w:t>
      </w:r>
      <w:r>
        <w:rPr>
          <w:color w:val="003F62"/>
          <w:w w:val="105"/>
        </w:rPr>
        <w:t>with</w:t>
      </w:r>
      <w:r>
        <w:rPr>
          <w:color w:val="003F62"/>
          <w:spacing w:val="-7"/>
          <w:w w:val="105"/>
        </w:rPr>
        <w:t xml:space="preserve"> </w:t>
      </w:r>
      <w:r>
        <w:rPr>
          <w:color w:val="003F62"/>
          <w:w w:val="105"/>
        </w:rPr>
        <w:t>the</w:t>
      </w:r>
      <w:r>
        <w:rPr>
          <w:color w:val="003F62"/>
          <w:spacing w:val="-7"/>
          <w:w w:val="105"/>
        </w:rPr>
        <w:t xml:space="preserve"> </w:t>
      </w:r>
      <w:r>
        <w:rPr>
          <w:color w:val="003F62"/>
          <w:w w:val="105"/>
        </w:rPr>
        <w:t>implementation</w:t>
      </w:r>
      <w:r>
        <w:rPr>
          <w:color w:val="003F62"/>
          <w:spacing w:val="-7"/>
          <w:w w:val="105"/>
        </w:rPr>
        <w:t xml:space="preserve"> </w:t>
      </w:r>
      <w:r>
        <w:rPr>
          <w:color w:val="003F62"/>
          <w:w w:val="105"/>
        </w:rPr>
        <w:t>of</w:t>
      </w:r>
      <w:r>
        <w:rPr>
          <w:color w:val="003F62"/>
          <w:spacing w:val="-7"/>
          <w:w w:val="105"/>
        </w:rPr>
        <w:t xml:space="preserve"> </w:t>
      </w:r>
      <w:r>
        <w:rPr>
          <w:color w:val="003F62"/>
          <w:w w:val="105"/>
        </w:rPr>
        <w:t>two</w:t>
      </w:r>
      <w:r>
        <w:rPr>
          <w:color w:val="003F62"/>
          <w:spacing w:val="-7"/>
          <w:w w:val="105"/>
        </w:rPr>
        <w:t xml:space="preserve"> </w:t>
      </w:r>
      <w:r>
        <w:rPr>
          <w:color w:val="003F62"/>
          <w:w w:val="105"/>
        </w:rPr>
        <w:t>large</w:t>
      </w:r>
      <w:r>
        <w:rPr>
          <w:color w:val="003F62"/>
          <w:spacing w:val="-7"/>
          <w:w w:val="105"/>
        </w:rPr>
        <w:t xml:space="preserve"> </w:t>
      </w:r>
      <w:r>
        <w:rPr>
          <w:color w:val="003F62"/>
          <w:w w:val="105"/>
        </w:rPr>
        <w:t>solar</w:t>
      </w:r>
      <w:r>
        <w:rPr>
          <w:color w:val="003F62"/>
          <w:spacing w:val="-7"/>
          <w:w w:val="105"/>
        </w:rPr>
        <w:t xml:space="preserve"> </w:t>
      </w:r>
      <w:r>
        <w:rPr>
          <w:color w:val="003F62"/>
          <w:w w:val="105"/>
        </w:rPr>
        <w:t>projects.</w:t>
      </w:r>
      <w:r>
        <w:rPr>
          <w:color w:val="003F62"/>
          <w:spacing w:val="-7"/>
          <w:w w:val="105"/>
        </w:rPr>
        <w:t xml:space="preserve"> </w:t>
      </w:r>
      <w:r>
        <w:rPr>
          <w:color w:val="003F62"/>
          <w:w w:val="105"/>
        </w:rPr>
        <w:t>These demand</w:t>
      </w:r>
      <w:r>
        <w:rPr>
          <w:color w:val="003F62"/>
          <w:spacing w:val="-10"/>
          <w:w w:val="105"/>
        </w:rPr>
        <w:t xml:space="preserve"> </w:t>
      </w:r>
      <w:r>
        <w:rPr>
          <w:color w:val="003F62"/>
          <w:w w:val="105"/>
        </w:rPr>
        <w:t>reductions</w:t>
      </w:r>
      <w:r>
        <w:rPr>
          <w:color w:val="003F62"/>
          <w:spacing w:val="-10"/>
          <w:w w:val="105"/>
        </w:rPr>
        <w:t xml:space="preserve"> </w:t>
      </w:r>
      <w:r>
        <w:rPr>
          <w:color w:val="003F62"/>
          <w:w w:val="105"/>
        </w:rPr>
        <w:t>are</w:t>
      </w:r>
      <w:r>
        <w:rPr>
          <w:color w:val="003F62"/>
          <w:spacing w:val="-10"/>
          <w:w w:val="105"/>
        </w:rPr>
        <w:t xml:space="preserve"> </w:t>
      </w:r>
      <w:r>
        <w:rPr>
          <w:color w:val="003F62"/>
          <w:w w:val="105"/>
        </w:rPr>
        <w:t>estimated</w:t>
      </w:r>
      <w:r>
        <w:rPr>
          <w:color w:val="003F62"/>
          <w:spacing w:val="-10"/>
          <w:w w:val="105"/>
        </w:rPr>
        <w:t xml:space="preserve"> </w:t>
      </w:r>
      <w:r>
        <w:rPr>
          <w:color w:val="003F62"/>
          <w:w w:val="105"/>
        </w:rPr>
        <w:t>to</w:t>
      </w:r>
      <w:r>
        <w:rPr>
          <w:color w:val="003F62"/>
          <w:spacing w:val="-10"/>
          <w:w w:val="105"/>
        </w:rPr>
        <w:t xml:space="preserve"> </w:t>
      </w:r>
      <w:r>
        <w:rPr>
          <w:color w:val="003F62"/>
          <w:w w:val="105"/>
        </w:rPr>
        <w:t>reduce</w:t>
      </w:r>
      <w:r>
        <w:rPr>
          <w:color w:val="003F62"/>
          <w:spacing w:val="-10"/>
          <w:w w:val="105"/>
        </w:rPr>
        <w:t xml:space="preserve"> </w:t>
      </w:r>
      <w:r>
        <w:rPr>
          <w:color w:val="003F62"/>
          <w:w w:val="105"/>
        </w:rPr>
        <w:t>operating</w:t>
      </w:r>
      <w:r>
        <w:rPr>
          <w:color w:val="003F62"/>
          <w:spacing w:val="-10"/>
          <w:w w:val="105"/>
        </w:rPr>
        <w:t xml:space="preserve"> </w:t>
      </w:r>
      <w:r>
        <w:rPr>
          <w:color w:val="003F62"/>
          <w:w w:val="105"/>
        </w:rPr>
        <w:t>expenditure</w:t>
      </w:r>
      <w:r>
        <w:rPr>
          <w:color w:val="003F62"/>
          <w:spacing w:val="-10"/>
          <w:w w:val="105"/>
        </w:rPr>
        <w:t xml:space="preserve"> </w:t>
      </w:r>
      <w:r>
        <w:rPr>
          <w:color w:val="003F62"/>
          <w:w w:val="105"/>
        </w:rPr>
        <w:t>by</w:t>
      </w:r>
      <w:r>
        <w:rPr>
          <w:color w:val="003F62"/>
          <w:spacing w:val="-10"/>
          <w:w w:val="105"/>
        </w:rPr>
        <w:t xml:space="preserve"> </w:t>
      </w:r>
      <w:r>
        <w:rPr>
          <w:color w:val="003F62"/>
          <w:w w:val="105"/>
        </w:rPr>
        <w:t>$0.7</w:t>
      </w:r>
      <w:r>
        <w:rPr>
          <w:color w:val="003F62"/>
          <w:spacing w:val="-10"/>
          <w:w w:val="105"/>
        </w:rPr>
        <w:t xml:space="preserve"> </w:t>
      </w:r>
      <w:r>
        <w:rPr>
          <w:color w:val="003F62"/>
          <w:w w:val="105"/>
        </w:rPr>
        <w:t>million</w:t>
      </w:r>
      <w:r>
        <w:rPr>
          <w:color w:val="003F62"/>
          <w:spacing w:val="-10"/>
          <w:w w:val="105"/>
        </w:rPr>
        <w:t xml:space="preserve"> </w:t>
      </w:r>
      <w:r>
        <w:rPr>
          <w:color w:val="003F62"/>
          <w:w w:val="105"/>
        </w:rPr>
        <w:t>during</w:t>
      </w:r>
      <w:r>
        <w:rPr>
          <w:color w:val="003F62"/>
          <w:spacing w:val="-10"/>
          <w:w w:val="105"/>
        </w:rPr>
        <w:t xml:space="preserve"> </w:t>
      </w:r>
      <w:r>
        <w:rPr>
          <w:color w:val="003F62"/>
          <w:w w:val="105"/>
        </w:rPr>
        <w:t>the</w:t>
      </w:r>
      <w:r>
        <w:rPr>
          <w:color w:val="003F62"/>
          <w:spacing w:val="-10"/>
          <w:w w:val="105"/>
        </w:rPr>
        <w:t xml:space="preserve"> </w:t>
      </w:r>
      <w:r>
        <w:rPr>
          <w:color w:val="003F62"/>
          <w:w w:val="105"/>
        </w:rPr>
        <w:t>pricing</w:t>
      </w:r>
      <w:r>
        <w:rPr>
          <w:color w:val="003F62"/>
          <w:spacing w:val="-10"/>
          <w:w w:val="105"/>
        </w:rPr>
        <w:t xml:space="preserve"> </w:t>
      </w:r>
      <w:r>
        <w:rPr>
          <w:color w:val="003F62"/>
          <w:w w:val="105"/>
        </w:rPr>
        <w:t>period.</w:t>
      </w:r>
      <w:r>
        <w:rPr>
          <w:color w:val="003F62"/>
          <w:spacing w:val="-10"/>
          <w:w w:val="105"/>
        </w:rPr>
        <w:t xml:space="preserve"> </w:t>
      </w:r>
      <w:r>
        <w:rPr>
          <w:color w:val="003F62"/>
          <w:w w:val="105"/>
        </w:rPr>
        <w:t>One project is estimated to be complete in December 2022, saving $0.5 million. The other project is not included in the</w:t>
      </w:r>
      <w:r>
        <w:rPr>
          <w:color w:val="003F62"/>
          <w:spacing w:val="-14"/>
          <w:w w:val="105"/>
        </w:rPr>
        <w:t xml:space="preserve"> </w:t>
      </w:r>
      <w:r>
        <w:rPr>
          <w:color w:val="003F62"/>
          <w:w w:val="105"/>
        </w:rPr>
        <w:t>forecast</w:t>
      </w:r>
      <w:r>
        <w:rPr>
          <w:color w:val="003F62"/>
          <w:spacing w:val="-14"/>
          <w:w w:val="105"/>
        </w:rPr>
        <w:t xml:space="preserve"> </w:t>
      </w:r>
      <w:r>
        <w:rPr>
          <w:color w:val="003F62"/>
          <w:w w:val="105"/>
        </w:rPr>
        <w:t>capital</w:t>
      </w:r>
      <w:r>
        <w:rPr>
          <w:color w:val="003F62"/>
          <w:spacing w:val="-14"/>
          <w:w w:val="105"/>
        </w:rPr>
        <w:t xml:space="preserve"> </w:t>
      </w:r>
      <w:r>
        <w:rPr>
          <w:color w:val="003F62"/>
          <w:w w:val="105"/>
        </w:rPr>
        <w:t>expenditure</w:t>
      </w:r>
      <w:r>
        <w:rPr>
          <w:color w:val="003F62"/>
          <w:spacing w:val="-14"/>
          <w:w w:val="105"/>
        </w:rPr>
        <w:t xml:space="preserve"> </w:t>
      </w:r>
      <w:r>
        <w:rPr>
          <w:color w:val="003F62"/>
          <w:w w:val="105"/>
        </w:rPr>
        <w:t>due</w:t>
      </w:r>
      <w:r>
        <w:rPr>
          <w:color w:val="003F62"/>
          <w:spacing w:val="-14"/>
          <w:w w:val="105"/>
        </w:rPr>
        <w:t xml:space="preserve"> </w:t>
      </w:r>
      <w:r>
        <w:rPr>
          <w:color w:val="003F62"/>
          <w:w w:val="105"/>
        </w:rPr>
        <w:t>to</w:t>
      </w:r>
      <w:r>
        <w:rPr>
          <w:color w:val="003F62"/>
          <w:spacing w:val="-14"/>
          <w:w w:val="105"/>
        </w:rPr>
        <w:t xml:space="preserve"> </w:t>
      </w:r>
      <w:r>
        <w:rPr>
          <w:color w:val="003F62"/>
          <w:w w:val="105"/>
        </w:rPr>
        <w:t>the</w:t>
      </w:r>
      <w:r>
        <w:rPr>
          <w:color w:val="003F62"/>
          <w:spacing w:val="-14"/>
          <w:w w:val="105"/>
        </w:rPr>
        <w:t xml:space="preserve"> </w:t>
      </w:r>
      <w:r>
        <w:rPr>
          <w:color w:val="003F62"/>
          <w:w w:val="105"/>
        </w:rPr>
        <w:t>level</w:t>
      </w:r>
      <w:r>
        <w:rPr>
          <w:color w:val="003F62"/>
          <w:spacing w:val="-14"/>
          <w:w w:val="105"/>
        </w:rPr>
        <w:t xml:space="preserve"> </w:t>
      </w:r>
      <w:r>
        <w:rPr>
          <w:color w:val="003F62"/>
          <w:w w:val="105"/>
        </w:rPr>
        <w:t>of</w:t>
      </w:r>
      <w:r>
        <w:rPr>
          <w:color w:val="003F62"/>
          <w:spacing w:val="-14"/>
          <w:w w:val="105"/>
        </w:rPr>
        <w:t xml:space="preserve"> </w:t>
      </w:r>
      <w:r>
        <w:rPr>
          <w:color w:val="003F62"/>
          <w:w w:val="105"/>
        </w:rPr>
        <w:t>uncertainty.</w:t>
      </w:r>
      <w:r>
        <w:rPr>
          <w:color w:val="003F62"/>
          <w:spacing w:val="-14"/>
          <w:w w:val="105"/>
        </w:rPr>
        <w:t xml:space="preserve"> </w:t>
      </w:r>
      <w:r>
        <w:rPr>
          <w:color w:val="003F62"/>
          <w:w w:val="105"/>
        </w:rPr>
        <w:t>We</w:t>
      </w:r>
      <w:r>
        <w:rPr>
          <w:color w:val="003F62"/>
          <w:spacing w:val="-14"/>
          <w:w w:val="105"/>
        </w:rPr>
        <w:t xml:space="preserve"> </w:t>
      </w:r>
      <w:r>
        <w:rPr>
          <w:color w:val="003F62"/>
          <w:w w:val="105"/>
        </w:rPr>
        <w:t>have</w:t>
      </w:r>
      <w:r>
        <w:rPr>
          <w:color w:val="003F62"/>
          <w:spacing w:val="-14"/>
          <w:w w:val="105"/>
        </w:rPr>
        <w:t xml:space="preserve"> </w:t>
      </w:r>
      <w:r>
        <w:rPr>
          <w:color w:val="003F62"/>
          <w:w w:val="105"/>
        </w:rPr>
        <w:t>i</w:t>
      </w:r>
      <w:r>
        <w:rPr>
          <w:color w:val="003F62"/>
          <w:w w:val="105"/>
        </w:rPr>
        <w:t>ncluded</w:t>
      </w:r>
      <w:r>
        <w:rPr>
          <w:color w:val="003F62"/>
          <w:spacing w:val="-14"/>
          <w:w w:val="105"/>
        </w:rPr>
        <w:t xml:space="preserve"> </w:t>
      </w:r>
      <w:r>
        <w:rPr>
          <w:color w:val="003F62"/>
          <w:w w:val="105"/>
        </w:rPr>
        <w:t>operating</w:t>
      </w:r>
      <w:r>
        <w:rPr>
          <w:color w:val="003F62"/>
          <w:spacing w:val="-14"/>
          <w:w w:val="105"/>
        </w:rPr>
        <w:t xml:space="preserve"> </w:t>
      </w:r>
      <w:r>
        <w:rPr>
          <w:color w:val="003F62"/>
          <w:w w:val="105"/>
        </w:rPr>
        <w:t>expenditure</w:t>
      </w:r>
      <w:r>
        <w:rPr>
          <w:color w:val="003F62"/>
          <w:spacing w:val="-14"/>
          <w:w w:val="105"/>
        </w:rPr>
        <w:t xml:space="preserve"> </w:t>
      </w:r>
      <w:r>
        <w:rPr>
          <w:color w:val="003F62"/>
          <w:w w:val="105"/>
        </w:rPr>
        <w:t>savings, however, that equate to $0.2 million.</w:t>
      </w:r>
    </w:p>
    <w:p w14:paraId="6009836A" w14:textId="77777777" w:rsidR="0023410F" w:rsidRDefault="0023410F">
      <w:pPr>
        <w:pStyle w:val="BodyText"/>
      </w:pPr>
    </w:p>
    <w:p w14:paraId="6009836B" w14:textId="77777777" w:rsidR="0023410F" w:rsidRDefault="0023410F">
      <w:pPr>
        <w:pStyle w:val="BodyText"/>
      </w:pPr>
    </w:p>
    <w:p w14:paraId="6009836C" w14:textId="77777777" w:rsidR="0023410F" w:rsidRDefault="0023410F">
      <w:pPr>
        <w:pStyle w:val="BodyText"/>
      </w:pPr>
    </w:p>
    <w:p w14:paraId="6009836D" w14:textId="77777777" w:rsidR="0023410F" w:rsidRDefault="0023410F">
      <w:pPr>
        <w:pStyle w:val="BodyText"/>
      </w:pPr>
    </w:p>
    <w:p w14:paraId="6009836E" w14:textId="77777777" w:rsidR="0023410F" w:rsidRDefault="0023410F">
      <w:pPr>
        <w:pStyle w:val="BodyText"/>
      </w:pPr>
    </w:p>
    <w:p w14:paraId="6009836F" w14:textId="77777777" w:rsidR="0023410F" w:rsidRDefault="001D4F61">
      <w:pPr>
        <w:pStyle w:val="BodyText"/>
        <w:spacing w:before="3"/>
        <w:rPr>
          <w:sz w:val="19"/>
        </w:rPr>
      </w:pPr>
      <w:r>
        <w:pict w14:anchorId="60098F8F">
          <v:shape id="docshape167" o:spid="_x0000_s1863" style="position:absolute;margin-left:36pt;margin-top:12.3pt;width:1in;height:.1pt;z-index:-15697408;mso-wrap-distance-left:0;mso-wrap-distance-right:0;mso-position-horizontal-relative:page" coordorigin="720,246" coordsize="1440,0" path="m720,246r1440,e" filled="f" strokecolor="#00b2cd" strokeweight="1pt">
            <v:path arrowok="t"/>
            <w10:wrap type="topAndBottom" anchorx="page"/>
          </v:shape>
        </w:pict>
      </w:r>
    </w:p>
    <w:p w14:paraId="60098370" w14:textId="77777777" w:rsidR="0023410F" w:rsidRDefault="001D4F61">
      <w:pPr>
        <w:pStyle w:val="ListParagraph"/>
        <w:numPr>
          <w:ilvl w:val="0"/>
          <w:numId w:val="19"/>
        </w:numPr>
        <w:tabs>
          <w:tab w:val="left" w:pos="616"/>
        </w:tabs>
        <w:spacing w:before="32"/>
        <w:ind w:left="615" w:hanging="256"/>
        <w:rPr>
          <w:sz w:val="16"/>
        </w:rPr>
      </w:pPr>
      <w:r>
        <w:rPr>
          <w:color w:val="00B2CD"/>
          <w:sz w:val="16"/>
        </w:rPr>
        <w:t>D2022/053230</w:t>
      </w:r>
      <w:r>
        <w:rPr>
          <w:color w:val="00B2CD"/>
          <w:spacing w:val="12"/>
          <w:sz w:val="16"/>
        </w:rPr>
        <w:t xml:space="preserve"> </w:t>
      </w:r>
      <w:r>
        <w:rPr>
          <w:color w:val="00B2CD"/>
          <w:sz w:val="16"/>
        </w:rPr>
        <w:t>–</w:t>
      </w:r>
      <w:r>
        <w:rPr>
          <w:color w:val="00B2CD"/>
          <w:spacing w:val="13"/>
          <w:sz w:val="16"/>
        </w:rPr>
        <w:t xml:space="preserve"> </w:t>
      </w:r>
      <w:r>
        <w:rPr>
          <w:color w:val="00B2CD"/>
          <w:sz w:val="16"/>
        </w:rPr>
        <w:t>Electricity</w:t>
      </w:r>
      <w:r>
        <w:rPr>
          <w:color w:val="00B2CD"/>
          <w:spacing w:val="13"/>
          <w:sz w:val="16"/>
        </w:rPr>
        <w:t xml:space="preserve"> </w:t>
      </w:r>
      <w:r>
        <w:rPr>
          <w:color w:val="00B2CD"/>
          <w:sz w:val="16"/>
        </w:rPr>
        <w:t>–</w:t>
      </w:r>
      <w:r>
        <w:rPr>
          <w:color w:val="00B2CD"/>
          <w:spacing w:val="13"/>
          <w:sz w:val="16"/>
        </w:rPr>
        <w:t xml:space="preserve"> </w:t>
      </w:r>
      <w:r>
        <w:rPr>
          <w:color w:val="00B2CD"/>
          <w:sz w:val="16"/>
        </w:rPr>
        <w:t>Large</w:t>
      </w:r>
      <w:r>
        <w:rPr>
          <w:color w:val="00B2CD"/>
          <w:spacing w:val="13"/>
          <w:sz w:val="16"/>
        </w:rPr>
        <w:t xml:space="preserve"> </w:t>
      </w:r>
      <w:r>
        <w:rPr>
          <w:color w:val="00B2CD"/>
          <w:sz w:val="16"/>
        </w:rPr>
        <w:t>Site</w:t>
      </w:r>
      <w:r>
        <w:rPr>
          <w:color w:val="00B2CD"/>
          <w:spacing w:val="13"/>
          <w:sz w:val="16"/>
        </w:rPr>
        <w:t xml:space="preserve"> </w:t>
      </w:r>
      <w:r>
        <w:rPr>
          <w:color w:val="00B2CD"/>
          <w:sz w:val="16"/>
        </w:rPr>
        <w:t>Workbook</w:t>
      </w:r>
      <w:r>
        <w:rPr>
          <w:color w:val="00B2CD"/>
          <w:spacing w:val="13"/>
          <w:sz w:val="16"/>
        </w:rPr>
        <w:t xml:space="preserve"> </w:t>
      </w:r>
      <w:r>
        <w:rPr>
          <w:color w:val="00B2CD"/>
          <w:sz w:val="16"/>
        </w:rPr>
        <w:t>–</w:t>
      </w:r>
      <w:r>
        <w:rPr>
          <w:color w:val="00B2CD"/>
          <w:spacing w:val="13"/>
          <w:sz w:val="16"/>
        </w:rPr>
        <w:t xml:space="preserve"> </w:t>
      </w:r>
      <w:r>
        <w:rPr>
          <w:color w:val="00B2CD"/>
          <w:sz w:val="16"/>
        </w:rPr>
        <w:t>SPC</w:t>
      </w:r>
      <w:r>
        <w:rPr>
          <w:color w:val="00B2CD"/>
          <w:spacing w:val="13"/>
          <w:sz w:val="16"/>
        </w:rPr>
        <w:t xml:space="preserve"> </w:t>
      </w:r>
      <w:r>
        <w:rPr>
          <w:color w:val="00B2CD"/>
          <w:spacing w:val="-2"/>
          <w:sz w:val="16"/>
        </w:rPr>
        <w:t>Pricing</w:t>
      </w:r>
    </w:p>
    <w:p w14:paraId="60098371" w14:textId="77777777" w:rsidR="0023410F" w:rsidRDefault="001D4F61">
      <w:pPr>
        <w:pStyle w:val="ListParagraph"/>
        <w:numPr>
          <w:ilvl w:val="0"/>
          <w:numId w:val="19"/>
        </w:numPr>
        <w:tabs>
          <w:tab w:val="left" w:pos="604"/>
        </w:tabs>
        <w:spacing w:before="64"/>
        <w:ind w:left="603" w:hanging="244"/>
        <w:rPr>
          <w:sz w:val="16"/>
        </w:rPr>
      </w:pPr>
      <w:r>
        <w:rPr>
          <w:color w:val="00B2CD"/>
          <w:sz w:val="16"/>
        </w:rPr>
        <w:t>State</w:t>
      </w:r>
      <w:r>
        <w:rPr>
          <w:color w:val="00B2CD"/>
          <w:spacing w:val="4"/>
          <w:sz w:val="16"/>
        </w:rPr>
        <w:t xml:space="preserve"> </w:t>
      </w:r>
      <w:r>
        <w:rPr>
          <w:color w:val="00B2CD"/>
          <w:sz w:val="16"/>
        </w:rPr>
        <w:t>Purchase</w:t>
      </w:r>
      <w:r>
        <w:rPr>
          <w:color w:val="00B2CD"/>
          <w:spacing w:val="5"/>
          <w:sz w:val="16"/>
        </w:rPr>
        <w:t xml:space="preserve"> </w:t>
      </w:r>
      <w:r>
        <w:rPr>
          <w:color w:val="00B2CD"/>
          <w:sz w:val="16"/>
        </w:rPr>
        <w:t>Contract</w:t>
      </w:r>
      <w:r>
        <w:rPr>
          <w:color w:val="00B2CD"/>
          <w:spacing w:val="4"/>
          <w:sz w:val="16"/>
        </w:rPr>
        <w:t xml:space="preserve"> </w:t>
      </w:r>
      <w:r>
        <w:rPr>
          <w:color w:val="00B2CD"/>
          <w:sz w:val="16"/>
        </w:rPr>
        <w:t>with</w:t>
      </w:r>
      <w:r>
        <w:rPr>
          <w:color w:val="00B2CD"/>
          <w:spacing w:val="5"/>
          <w:sz w:val="16"/>
        </w:rPr>
        <w:t xml:space="preserve"> </w:t>
      </w:r>
      <w:r>
        <w:rPr>
          <w:color w:val="00B2CD"/>
          <w:sz w:val="16"/>
        </w:rPr>
        <w:t>Red</w:t>
      </w:r>
      <w:r>
        <w:rPr>
          <w:color w:val="00B2CD"/>
          <w:spacing w:val="4"/>
          <w:sz w:val="16"/>
        </w:rPr>
        <w:t xml:space="preserve"> </w:t>
      </w:r>
      <w:r>
        <w:rPr>
          <w:color w:val="00B2CD"/>
          <w:spacing w:val="-2"/>
          <w:sz w:val="16"/>
        </w:rPr>
        <w:t>Energy</w:t>
      </w:r>
    </w:p>
    <w:p w14:paraId="60098372" w14:textId="77777777" w:rsidR="0023410F" w:rsidRDefault="001D4F61">
      <w:pPr>
        <w:pStyle w:val="ListParagraph"/>
        <w:numPr>
          <w:ilvl w:val="0"/>
          <w:numId w:val="19"/>
        </w:numPr>
        <w:tabs>
          <w:tab w:val="left" w:pos="617"/>
        </w:tabs>
        <w:spacing w:before="65"/>
        <w:ind w:left="616" w:hanging="257"/>
        <w:rPr>
          <w:sz w:val="16"/>
        </w:rPr>
      </w:pPr>
      <w:r>
        <w:rPr>
          <w:color w:val="00B2CD"/>
          <w:sz w:val="16"/>
        </w:rPr>
        <w:t>FC2022/09771</w:t>
      </w:r>
      <w:r>
        <w:rPr>
          <w:color w:val="00B2CD"/>
          <w:spacing w:val="3"/>
          <w:sz w:val="16"/>
        </w:rPr>
        <w:t xml:space="preserve"> </w:t>
      </w:r>
      <w:r>
        <w:rPr>
          <w:color w:val="00B2CD"/>
          <w:sz w:val="16"/>
        </w:rPr>
        <w:t>–</w:t>
      </w:r>
      <w:r>
        <w:rPr>
          <w:color w:val="00B2CD"/>
          <w:spacing w:val="4"/>
          <w:sz w:val="16"/>
        </w:rPr>
        <w:t xml:space="preserve"> </w:t>
      </w:r>
      <w:r>
        <w:rPr>
          <w:color w:val="00B2CD"/>
          <w:sz w:val="16"/>
        </w:rPr>
        <w:t>Schneider</w:t>
      </w:r>
      <w:r>
        <w:rPr>
          <w:color w:val="00B2CD"/>
          <w:spacing w:val="4"/>
          <w:sz w:val="16"/>
        </w:rPr>
        <w:t xml:space="preserve"> </w:t>
      </w:r>
      <w:r>
        <w:rPr>
          <w:color w:val="00B2CD"/>
          <w:sz w:val="16"/>
        </w:rPr>
        <w:t>Electric</w:t>
      </w:r>
      <w:r>
        <w:rPr>
          <w:color w:val="00B2CD"/>
          <w:spacing w:val="4"/>
          <w:sz w:val="16"/>
        </w:rPr>
        <w:t xml:space="preserve"> </w:t>
      </w:r>
      <w:r>
        <w:rPr>
          <w:color w:val="00B2CD"/>
          <w:sz w:val="16"/>
        </w:rPr>
        <w:t>–</w:t>
      </w:r>
      <w:r>
        <w:rPr>
          <w:color w:val="00B2CD"/>
          <w:spacing w:val="4"/>
          <w:sz w:val="16"/>
        </w:rPr>
        <w:t xml:space="preserve"> </w:t>
      </w:r>
      <w:r>
        <w:rPr>
          <w:color w:val="00B2CD"/>
          <w:sz w:val="16"/>
        </w:rPr>
        <w:t>Electricity</w:t>
      </w:r>
      <w:r>
        <w:rPr>
          <w:color w:val="00B2CD"/>
          <w:spacing w:val="3"/>
          <w:sz w:val="16"/>
        </w:rPr>
        <w:t xml:space="preserve"> </w:t>
      </w:r>
      <w:r>
        <w:rPr>
          <w:color w:val="00B2CD"/>
          <w:sz w:val="16"/>
        </w:rPr>
        <w:t>Price</w:t>
      </w:r>
      <w:r>
        <w:rPr>
          <w:color w:val="00B2CD"/>
          <w:spacing w:val="4"/>
          <w:sz w:val="16"/>
        </w:rPr>
        <w:t xml:space="preserve"> </w:t>
      </w:r>
      <w:r>
        <w:rPr>
          <w:color w:val="00B2CD"/>
          <w:sz w:val="16"/>
        </w:rPr>
        <w:t>Forecast,</w:t>
      </w:r>
      <w:r>
        <w:rPr>
          <w:color w:val="00B2CD"/>
          <w:spacing w:val="4"/>
          <w:sz w:val="16"/>
        </w:rPr>
        <w:t xml:space="preserve"> </w:t>
      </w:r>
      <w:r>
        <w:rPr>
          <w:color w:val="00B2CD"/>
          <w:sz w:val="16"/>
        </w:rPr>
        <w:t>Covering</w:t>
      </w:r>
      <w:r>
        <w:rPr>
          <w:color w:val="00B2CD"/>
          <w:spacing w:val="4"/>
          <w:sz w:val="16"/>
        </w:rPr>
        <w:t xml:space="preserve"> </w:t>
      </w:r>
      <w:r>
        <w:rPr>
          <w:color w:val="00B2CD"/>
          <w:sz w:val="16"/>
        </w:rPr>
        <w:t>FY2023</w:t>
      </w:r>
      <w:r>
        <w:rPr>
          <w:color w:val="00B2CD"/>
          <w:spacing w:val="4"/>
          <w:sz w:val="16"/>
        </w:rPr>
        <w:t xml:space="preserve"> </w:t>
      </w:r>
      <w:r>
        <w:rPr>
          <w:color w:val="00B2CD"/>
          <w:sz w:val="16"/>
        </w:rPr>
        <w:t>–</w:t>
      </w:r>
      <w:r>
        <w:rPr>
          <w:color w:val="00B2CD"/>
          <w:spacing w:val="3"/>
          <w:sz w:val="16"/>
        </w:rPr>
        <w:t xml:space="preserve"> </w:t>
      </w:r>
      <w:r>
        <w:rPr>
          <w:color w:val="00B2CD"/>
          <w:sz w:val="16"/>
        </w:rPr>
        <w:t>2028,</w:t>
      </w:r>
      <w:r>
        <w:rPr>
          <w:color w:val="00B2CD"/>
          <w:spacing w:val="4"/>
          <w:sz w:val="16"/>
        </w:rPr>
        <w:t xml:space="preserve"> </w:t>
      </w:r>
      <w:r>
        <w:rPr>
          <w:color w:val="00B2CD"/>
          <w:sz w:val="16"/>
        </w:rPr>
        <w:t>Base</w:t>
      </w:r>
      <w:r>
        <w:rPr>
          <w:color w:val="00B2CD"/>
          <w:spacing w:val="4"/>
          <w:sz w:val="16"/>
        </w:rPr>
        <w:t xml:space="preserve"> </w:t>
      </w:r>
      <w:r>
        <w:rPr>
          <w:color w:val="00B2CD"/>
          <w:sz w:val="16"/>
        </w:rPr>
        <w:t>Case,</w:t>
      </w:r>
      <w:r>
        <w:rPr>
          <w:color w:val="00B2CD"/>
          <w:spacing w:val="4"/>
          <w:sz w:val="16"/>
        </w:rPr>
        <w:t xml:space="preserve"> </w:t>
      </w:r>
      <w:r>
        <w:rPr>
          <w:color w:val="00B2CD"/>
          <w:sz w:val="16"/>
        </w:rPr>
        <w:t>23</w:t>
      </w:r>
      <w:r>
        <w:rPr>
          <w:color w:val="00B2CD"/>
          <w:spacing w:val="4"/>
          <w:sz w:val="16"/>
        </w:rPr>
        <w:t xml:space="preserve"> </w:t>
      </w:r>
      <w:r>
        <w:rPr>
          <w:color w:val="00B2CD"/>
          <w:sz w:val="16"/>
        </w:rPr>
        <w:t>March</w:t>
      </w:r>
      <w:r>
        <w:rPr>
          <w:color w:val="00B2CD"/>
          <w:spacing w:val="4"/>
          <w:sz w:val="16"/>
        </w:rPr>
        <w:t xml:space="preserve"> </w:t>
      </w:r>
      <w:r>
        <w:rPr>
          <w:color w:val="00B2CD"/>
          <w:spacing w:val="-4"/>
          <w:sz w:val="16"/>
        </w:rPr>
        <w:t>2022</w:t>
      </w:r>
    </w:p>
    <w:p w14:paraId="60098373" w14:textId="77777777" w:rsidR="0023410F" w:rsidRDefault="001D4F61">
      <w:pPr>
        <w:pStyle w:val="ListParagraph"/>
        <w:numPr>
          <w:ilvl w:val="0"/>
          <w:numId w:val="19"/>
        </w:numPr>
        <w:tabs>
          <w:tab w:val="left" w:pos="616"/>
        </w:tabs>
        <w:spacing w:before="65"/>
        <w:ind w:left="615" w:hanging="256"/>
        <w:rPr>
          <w:sz w:val="16"/>
        </w:rPr>
      </w:pPr>
      <w:r>
        <w:rPr>
          <w:color w:val="00B2CD"/>
          <w:sz w:val="16"/>
        </w:rPr>
        <w:t>D2022/053230</w:t>
      </w:r>
      <w:r>
        <w:rPr>
          <w:color w:val="00B2CD"/>
          <w:spacing w:val="12"/>
          <w:sz w:val="16"/>
        </w:rPr>
        <w:t xml:space="preserve"> </w:t>
      </w:r>
      <w:r>
        <w:rPr>
          <w:color w:val="00B2CD"/>
          <w:sz w:val="16"/>
        </w:rPr>
        <w:t>–</w:t>
      </w:r>
      <w:r>
        <w:rPr>
          <w:color w:val="00B2CD"/>
          <w:spacing w:val="13"/>
          <w:sz w:val="16"/>
        </w:rPr>
        <w:t xml:space="preserve"> </w:t>
      </w:r>
      <w:r>
        <w:rPr>
          <w:color w:val="00B2CD"/>
          <w:sz w:val="16"/>
        </w:rPr>
        <w:t>Electricity</w:t>
      </w:r>
      <w:r>
        <w:rPr>
          <w:color w:val="00B2CD"/>
          <w:spacing w:val="13"/>
          <w:sz w:val="16"/>
        </w:rPr>
        <w:t xml:space="preserve"> </w:t>
      </w:r>
      <w:r>
        <w:rPr>
          <w:color w:val="00B2CD"/>
          <w:sz w:val="16"/>
        </w:rPr>
        <w:t>–</w:t>
      </w:r>
      <w:r>
        <w:rPr>
          <w:color w:val="00B2CD"/>
          <w:spacing w:val="13"/>
          <w:sz w:val="16"/>
        </w:rPr>
        <w:t xml:space="preserve"> </w:t>
      </w:r>
      <w:r>
        <w:rPr>
          <w:color w:val="00B2CD"/>
          <w:sz w:val="16"/>
        </w:rPr>
        <w:t>Large</w:t>
      </w:r>
      <w:r>
        <w:rPr>
          <w:color w:val="00B2CD"/>
          <w:spacing w:val="13"/>
          <w:sz w:val="16"/>
        </w:rPr>
        <w:t xml:space="preserve"> </w:t>
      </w:r>
      <w:r>
        <w:rPr>
          <w:color w:val="00B2CD"/>
          <w:sz w:val="16"/>
        </w:rPr>
        <w:t>Site</w:t>
      </w:r>
      <w:r>
        <w:rPr>
          <w:color w:val="00B2CD"/>
          <w:spacing w:val="13"/>
          <w:sz w:val="16"/>
        </w:rPr>
        <w:t xml:space="preserve"> </w:t>
      </w:r>
      <w:r>
        <w:rPr>
          <w:color w:val="00B2CD"/>
          <w:sz w:val="16"/>
        </w:rPr>
        <w:t>Workbook</w:t>
      </w:r>
      <w:r>
        <w:rPr>
          <w:color w:val="00B2CD"/>
          <w:spacing w:val="13"/>
          <w:sz w:val="16"/>
        </w:rPr>
        <w:t xml:space="preserve"> </w:t>
      </w:r>
      <w:r>
        <w:rPr>
          <w:color w:val="00B2CD"/>
          <w:sz w:val="16"/>
        </w:rPr>
        <w:t>–</w:t>
      </w:r>
      <w:r>
        <w:rPr>
          <w:color w:val="00B2CD"/>
          <w:spacing w:val="13"/>
          <w:sz w:val="16"/>
        </w:rPr>
        <w:t xml:space="preserve"> </w:t>
      </w:r>
      <w:r>
        <w:rPr>
          <w:color w:val="00B2CD"/>
          <w:sz w:val="16"/>
        </w:rPr>
        <w:t>SPC</w:t>
      </w:r>
      <w:r>
        <w:rPr>
          <w:color w:val="00B2CD"/>
          <w:spacing w:val="13"/>
          <w:sz w:val="16"/>
        </w:rPr>
        <w:t xml:space="preserve"> </w:t>
      </w:r>
      <w:r>
        <w:rPr>
          <w:color w:val="00B2CD"/>
          <w:spacing w:val="-2"/>
          <w:sz w:val="16"/>
        </w:rPr>
        <w:t>Pricing</w:t>
      </w:r>
    </w:p>
    <w:p w14:paraId="60098374" w14:textId="77777777" w:rsidR="0023410F" w:rsidRDefault="0023410F">
      <w:pPr>
        <w:rPr>
          <w:sz w:val="16"/>
        </w:rPr>
        <w:sectPr w:rsidR="0023410F">
          <w:pgSz w:w="11910" w:h="16840"/>
          <w:pgMar w:top="600" w:right="440" w:bottom="660" w:left="360" w:header="0" w:footer="460" w:gutter="0"/>
          <w:cols w:space="720"/>
        </w:sectPr>
      </w:pPr>
    </w:p>
    <w:p w14:paraId="60098375" w14:textId="77777777" w:rsidR="0023410F" w:rsidRDefault="001D4F61">
      <w:pPr>
        <w:pStyle w:val="Heading3"/>
        <w:spacing w:before="62"/>
      </w:pPr>
      <w:r>
        <w:rPr>
          <w:color w:val="003F62"/>
        </w:rPr>
        <w:lastRenderedPageBreak/>
        <w:t>Operating</w:t>
      </w:r>
      <w:r>
        <w:rPr>
          <w:color w:val="003F62"/>
          <w:spacing w:val="-19"/>
        </w:rPr>
        <w:t xml:space="preserve"> </w:t>
      </w:r>
      <w:r>
        <w:rPr>
          <w:color w:val="003F62"/>
        </w:rPr>
        <w:t>expenditure</w:t>
      </w:r>
      <w:r>
        <w:rPr>
          <w:color w:val="003F62"/>
          <w:spacing w:val="-19"/>
        </w:rPr>
        <w:t xml:space="preserve"> </w:t>
      </w:r>
      <w:r>
        <w:rPr>
          <w:color w:val="003F62"/>
          <w:spacing w:val="-2"/>
        </w:rPr>
        <w:t>increases</w:t>
      </w:r>
    </w:p>
    <w:p w14:paraId="60098376" w14:textId="77777777" w:rsidR="0023410F" w:rsidRDefault="001D4F61">
      <w:pPr>
        <w:pStyle w:val="BodyText"/>
        <w:spacing w:before="178"/>
        <w:ind w:left="360"/>
      </w:pPr>
      <w:r>
        <w:rPr>
          <w:color w:val="003F62"/>
        </w:rPr>
        <w:t>Linked</w:t>
      </w:r>
      <w:r>
        <w:rPr>
          <w:color w:val="003F62"/>
          <w:spacing w:val="21"/>
        </w:rPr>
        <w:t xml:space="preserve"> </w:t>
      </w:r>
      <w:r>
        <w:rPr>
          <w:color w:val="003F62"/>
        </w:rPr>
        <w:t>to</w:t>
      </w:r>
      <w:r>
        <w:rPr>
          <w:color w:val="003F62"/>
          <w:spacing w:val="22"/>
        </w:rPr>
        <w:t xml:space="preserve"> </w:t>
      </w:r>
      <w:r>
        <w:rPr>
          <w:color w:val="003F62"/>
        </w:rPr>
        <w:t>achieving</w:t>
      </w:r>
      <w:r>
        <w:rPr>
          <w:color w:val="003F62"/>
          <w:spacing w:val="22"/>
        </w:rPr>
        <w:t xml:space="preserve"> </w:t>
      </w:r>
      <w:r>
        <w:rPr>
          <w:color w:val="003F62"/>
        </w:rPr>
        <w:t>customer</w:t>
      </w:r>
      <w:r>
        <w:rPr>
          <w:color w:val="003F62"/>
          <w:spacing w:val="22"/>
        </w:rPr>
        <w:t xml:space="preserve"> </w:t>
      </w:r>
      <w:r>
        <w:rPr>
          <w:color w:val="003F62"/>
        </w:rPr>
        <w:t>outcomes,</w:t>
      </w:r>
      <w:r>
        <w:rPr>
          <w:color w:val="003F62"/>
          <w:spacing w:val="22"/>
        </w:rPr>
        <w:t xml:space="preserve"> </w:t>
      </w:r>
      <w:r>
        <w:rPr>
          <w:color w:val="003F62"/>
        </w:rPr>
        <w:t>we</w:t>
      </w:r>
      <w:r>
        <w:rPr>
          <w:color w:val="003F62"/>
          <w:spacing w:val="22"/>
        </w:rPr>
        <w:t xml:space="preserve"> </w:t>
      </w:r>
      <w:r>
        <w:rPr>
          <w:color w:val="003F62"/>
        </w:rPr>
        <w:t>propose</w:t>
      </w:r>
      <w:r>
        <w:rPr>
          <w:color w:val="003F62"/>
          <w:spacing w:val="22"/>
        </w:rPr>
        <w:t xml:space="preserve"> </w:t>
      </w:r>
      <w:r>
        <w:rPr>
          <w:color w:val="003F62"/>
        </w:rPr>
        <w:t>operating</w:t>
      </w:r>
      <w:r>
        <w:rPr>
          <w:color w:val="003F62"/>
          <w:spacing w:val="22"/>
        </w:rPr>
        <w:t xml:space="preserve"> </w:t>
      </w:r>
      <w:r>
        <w:rPr>
          <w:color w:val="003F62"/>
        </w:rPr>
        <w:t>expenditure</w:t>
      </w:r>
      <w:r>
        <w:rPr>
          <w:color w:val="003F62"/>
          <w:spacing w:val="22"/>
        </w:rPr>
        <w:t xml:space="preserve"> </w:t>
      </w:r>
      <w:r>
        <w:rPr>
          <w:color w:val="003F62"/>
        </w:rPr>
        <w:t>increases</w:t>
      </w:r>
      <w:r>
        <w:rPr>
          <w:color w:val="003F62"/>
          <w:spacing w:val="21"/>
        </w:rPr>
        <w:t xml:space="preserve"> </w:t>
      </w:r>
      <w:r>
        <w:rPr>
          <w:color w:val="003F62"/>
          <w:spacing w:val="-4"/>
        </w:rPr>
        <w:t>for:</w:t>
      </w:r>
    </w:p>
    <w:p w14:paraId="60098377" w14:textId="77777777" w:rsidR="0023410F" w:rsidRDefault="001D4F61">
      <w:pPr>
        <w:pStyle w:val="ListParagraph"/>
        <w:numPr>
          <w:ilvl w:val="0"/>
          <w:numId w:val="17"/>
        </w:numPr>
        <w:tabs>
          <w:tab w:val="left" w:pos="719"/>
          <w:tab w:val="left" w:pos="720"/>
        </w:tabs>
        <w:spacing w:before="181" w:line="249" w:lineRule="auto"/>
        <w:ind w:right="463"/>
        <w:rPr>
          <w:b/>
          <w:color w:val="003F62"/>
          <w:sz w:val="20"/>
        </w:rPr>
      </w:pPr>
      <w:r>
        <w:rPr>
          <w:b/>
          <w:color w:val="003F62"/>
          <w:w w:val="105"/>
          <w:sz w:val="20"/>
        </w:rPr>
        <w:t>Carbon</w:t>
      </w:r>
      <w:r>
        <w:rPr>
          <w:b/>
          <w:color w:val="003F62"/>
          <w:spacing w:val="-8"/>
          <w:w w:val="105"/>
          <w:sz w:val="20"/>
        </w:rPr>
        <w:t xml:space="preserve"> </w:t>
      </w:r>
      <w:r>
        <w:rPr>
          <w:b/>
          <w:color w:val="003F62"/>
          <w:w w:val="105"/>
          <w:sz w:val="20"/>
        </w:rPr>
        <w:t>emissions</w:t>
      </w:r>
      <w:r>
        <w:rPr>
          <w:b/>
          <w:color w:val="003F62"/>
          <w:spacing w:val="-8"/>
          <w:w w:val="105"/>
          <w:sz w:val="20"/>
        </w:rPr>
        <w:t xml:space="preserve"> </w:t>
      </w:r>
      <w:r>
        <w:rPr>
          <w:b/>
          <w:color w:val="003F62"/>
          <w:w w:val="105"/>
          <w:sz w:val="20"/>
        </w:rPr>
        <w:t>reduction</w:t>
      </w:r>
      <w:r>
        <w:rPr>
          <w:color w:val="231F20"/>
          <w:w w:val="105"/>
          <w:sz w:val="20"/>
          <w:vertAlign w:val="superscript"/>
        </w:rPr>
        <w:t>20</w:t>
      </w:r>
      <w:r>
        <w:rPr>
          <w:color w:val="231F20"/>
          <w:spacing w:val="-3"/>
          <w:w w:val="105"/>
          <w:sz w:val="20"/>
        </w:rPr>
        <w:t xml:space="preserve"> </w:t>
      </w:r>
      <w:r>
        <w:rPr>
          <w:color w:val="003F62"/>
          <w:w w:val="120"/>
          <w:sz w:val="20"/>
        </w:rPr>
        <w:t>-</w:t>
      </w:r>
      <w:r>
        <w:rPr>
          <w:color w:val="003F62"/>
          <w:spacing w:val="-12"/>
          <w:w w:val="120"/>
          <w:sz w:val="20"/>
        </w:rPr>
        <w:t xml:space="preserve"> </w:t>
      </w:r>
      <w:r>
        <w:rPr>
          <w:color w:val="003F62"/>
          <w:w w:val="105"/>
          <w:sz w:val="20"/>
        </w:rPr>
        <w:t>$0.37</w:t>
      </w:r>
      <w:r>
        <w:rPr>
          <w:color w:val="003F62"/>
          <w:spacing w:val="-3"/>
          <w:w w:val="105"/>
          <w:sz w:val="20"/>
        </w:rPr>
        <w:t xml:space="preserve"> </w:t>
      </w:r>
      <w:r>
        <w:rPr>
          <w:color w:val="003F62"/>
          <w:w w:val="105"/>
          <w:sz w:val="20"/>
        </w:rPr>
        <w:t>million</w:t>
      </w:r>
      <w:r>
        <w:rPr>
          <w:color w:val="003F62"/>
          <w:spacing w:val="-3"/>
          <w:w w:val="105"/>
          <w:sz w:val="20"/>
        </w:rPr>
        <w:t xml:space="preserve"> </w:t>
      </w:r>
      <w:r>
        <w:rPr>
          <w:color w:val="003F62"/>
          <w:w w:val="105"/>
          <w:sz w:val="20"/>
        </w:rPr>
        <w:t>to</w:t>
      </w:r>
      <w:r>
        <w:rPr>
          <w:color w:val="003F62"/>
          <w:spacing w:val="-3"/>
          <w:w w:val="105"/>
          <w:sz w:val="20"/>
        </w:rPr>
        <w:t xml:space="preserve"> </w:t>
      </w:r>
      <w:r>
        <w:rPr>
          <w:color w:val="003F62"/>
          <w:w w:val="105"/>
          <w:sz w:val="20"/>
        </w:rPr>
        <w:t>meet</w:t>
      </w:r>
      <w:r>
        <w:rPr>
          <w:color w:val="003F62"/>
          <w:spacing w:val="-3"/>
          <w:w w:val="105"/>
          <w:sz w:val="20"/>
        </w:rPr>
        <w:t xml:space="preserve"> </w:t>
      </w:r>
      <w:r>
        <w:rPr>
          <w:color w:val="003F62"/>
          <w:w w:val="105"/>
          <w:sz w:val="20"/>
        </w:rPr>
        <w:t>our</w:t>
      </w:r>
      <w:r>
        <w:rPr>
          <w:color w:val="003F62"/>
          <w:spacing w:val="-3"/>
          <w:w w:val="105"/>
          <w:sz w:val="20"/>
        </w:rPr>
        <w:t xml:space="preserve"> </w:t>
      </w:r>
      <w:r>
        <w:rPr>
          <w:color w:val="003F62"/>
          <w:w w:val="105"/>
          <w:sz w:val="20"/>
        </w:rPr>
        <w:t>2025</w:t>
      </w:r>
      <w:r>
        <w:rPr>
          <w:color w:val="003F62"/>
          <w:spacing w:val="-3"/>
          <w:w w:val="105"/>
          <w:sz w:val="20"/>
        </w:rPr>
        <w:t xml:space="preserve"> </w:t>
      </w:r>
      <w:r>
        <w:rPr>
          <w:color w:val="003F62"/>
          <w:w w:val="105"/>
          <w:sz w:val="20"/>
        </w:rPr>
        <w:t>(source</w:t>
      </w:r>
      <w:r>
        <w:rPr>
          <w:color w:val="003F62"/>
          <w:spacing w:val="-3"/>
          <w:w w:val="105"/>
          <w:sz w:val="20"/>
        </w:rPr>
        <w:t xml:space="preserve"> </w:t>
      </w:r>
      <w:r>
        <w:rPr>
          <w:color w:val="003F62"/>
          <w:w w:val="105"/>
          <w:sz w:val="20"/>
        </w:rPr>
        <w:t>100</w:t>
      </w:r>
      <w:r>
        <w:rPr>
          <w:color w:val="003F62"/>
          <w:spacing w:val="-3"/>
          <w:w w:val="105"/>
          <w:sz w:val="20"/>
        </w:rPr>
        <w:t xml:space="preserve"> </w:t>
      </w:r>
      <w:r>
        <w:rPr>
          <w:color w:val="003F62"/>
          <w:w w:val="105"/>
          <w:sz w:val="20"/>
        </w:rPr>
        <w:t>per</w:t>
      </w:r>
      <w:r>
        <w:rPr>
          <w:color w:val="003F62"/>
          <w:spacing w:val="-3"/>
          <w:w w:val="105"/>
          <w:sz w:val="20"/>
        </w:rPr>
        <w:t xml:space="preserve"> </w:t>
      </w:r>
      <w:r>
        <w:rPr>
          <w:color w:val="003F62"/>
          <w:w w:val="105"/>
          <w:sz w:val="20"/>
        </w:rPr>
        <w:t>cent</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electricity</w:t>
      </w:r>
      <w:r>
        <w:rPr>
          <w:color w:val="003F62"/>
          <w:spacing w:val="-3"/>
          <w:w w:val="105"/>
          <w:sz w:val="20"/>
        </w:rPr>
        <w:t xml:space="preserve"> </w:t>
      </w:r>
      <w:r>
        <w:rPr>
          <w:color w:val="003F62"/>
          <w:w w:val="105"/>
          <w:sz w:val="20"/>
        </w:rPr>
        <w:t>from renewable</w:t>
      </w:r>
      <w:r>
        <w:rPr>
          <w:color w:val="003F62"/>
          <w:spacing w:val="-7"/>
          <w:w w:val="105"/>
          <w:sz w:val="20"/>
        </w:rPr>
        <w:t xml:space="preserve"> </w:t>
      </w:r>
      <w:r>
        <w:rPr>
          <w:color w:val="003F62"/>
          <w:w w:val="105"/>
          <w:sz w:val="20"/>
        </w:rPr>
        <w:t>sources)</w:t>
      </w:r>
      <w:r>
        <w:rPr>
          <w:color w:val="003F62"/>
          <w:spacing w:val="-7"/>
          <w:w w:val="105"/>
          <w:sz w:val="20"/>
        </w:rPr>
        <w:t xml:space="preserve"> </w:t>
      </w:r>
      <w:r>
        <w:rPr>
          <w:color w:val="003F62"/>
          <w:w w:val="105"/>
          <w:sz w:val="20"/>
        </w:rPr>
        <w:t>and</w:t>
      </w:r>
      <w:r>
        <w:rPr>
          <w:color w:val="003F62"/>
          <w:spacing w:val="-7"/>
          <w:w w:val="105"/>
          <w:sz w:val="20"/>
        </w:rPr>
        <w:t xml:space="preserve"> </w:t>
      </w:r>
      <w:r>
        <w:rPr>
          <w:color w:val="003F62"/>
          <w:w w:val="105"/>
          <w:sz w:val="20"/>
        </w:rPr>
        <w:t>2030</w:t>
      </w:r>
      <w:r>
        <w:rPr>
          <w:color w:val="003F62"/>
          <w:spacing w:val="-7"/>
          <w:w w:val="105"/>
          <w:sz w:val="20"/>
        </w:rPr>
        <w:t xml:space="preserve"> </w:t>
      </w:r>
      <w:r>
        <w:rPr>
          <w:color w:val="003F62"/>
          <w:w w:val="105"/>
          <w:sz w:val="20"/>
        </w:rPr>
        <w:t>(net</w:t>
      </w:r>
      <w:r>
        <w:rPr>
          <w:color w:val="003F62"/>
          <w:spacing w:val="-7"/>
          <w:w w:val="105"/>
          <w:sz w:val="20"/>
        </w:rPr>
        <w:t xml:space="preserve"> </w:t>
      </w:r>
      <w:r>
        <w:rPr>
          <w:color w:val="003F62"/>
          <w:w w:val="105"/>
          <w:sz w:val="20"/>
        </w:rPr>
        <w:t>zero)</w:t>
      </w:r>
      <w:r>
        <w:rPr>
          <w:color w:val="003F62"/>
          <w:spacing w:val="-7"/>
          <w:w w:val="105"/>
          <w:sz w:val="20"/>
        </w:rPr>
        <w:t xml:space="preserve"> </w:t>
      </w:r>
      <w:r>
        <w:rPr>
          <w:color w:val="003F62"/>
          <w:w w:val="105"/>
          <w:sz w:val="20"/>
        </w:rPr>
        <w:t>emissions</w:t>
      </w:r>
      <w:r>
        <w:rPr>
          <w:color w:val="003F62"/>
          <w:spacing w:val="-7"/>
          <w:w w:val="105"/>
          <w:sz w:val="20"/>
        </w:rPr>
        <w:t xml:space="preserve"> </w:t>
      </w:r>
      <w:r>
        <w:rPr>
          <w:color w:val="003F62"/>
          <w:w w:val="105"/>
          <w:sz w:val="20"/>
        </w:rPr>
        <w:t>reduction</w:t>
      </w:r>
      <w:r>
        <w:rPr>
          <w:color w:val="003F62"/>
          <w:spacing w:val="-7"/>
          <w:w w:val="105"/>
          <w:sz w:val="20"/>
        </w:rPr>
        <w:t xml:space="preserve"> </w:t>
      </w:r>
      <w:r>
        <w:rPr>
          <w:color w:val="003F62"/>
          <w:w w:val="105"/>
          <w:sz w:val="20"/>
        </w:rPr>
        <w:t>targets</w:t>
      </w:r>
      <w:r>
        <w:rPr>
          <w:color w:val="231F20"/>
          <w:w w:val="105"/>
          <w:sz w:val="20"/>
          <w:vertAlign w:val="superscript"/>
        </w:rPr>
        <w:t>21</w:t>
      </w:r>
      <w:r>
        <w:rPr>
          <w:color w:val="003F62"/>
          <w:w w:val="105"/>
          <w:sz w:val="20"/>
        </w:rPr>
        <w:t>.</w:t>
      </w:r>
      <w:r>
        <w:rPr>
          <w:color w:val="003F62"/>
          <w:spacing w:val="-7"/>
          <w:w w:val="105"/>
          <w:sz w:val="20"/>
        </w:rPr>
        <w:t xml:space="preserve"> </w:t>
      </w:r>
      <w:r>
        <w:rPr>
          <w:color w:val="003F62"/>
          <w:w w:val="105"/>
          <w:sz w:val="20"/>
        </w:rPr>
        <w:t>To</w:t>
      </w:r>
      <w:r>
        <w:rPr>
          <w:color w:val="003F62"/>
          <w:spacing w:val="-7"/>
          <w:w w:val="105"/>
          <w:sz w:val="20"/>
        </w:rPr>
        <w:t xml:space="preserve"> </w:t>
      </w:r>
      <w:r>
        <w:rPr>
          <w:color w:val="003F62"/>
          <w:w w:val="105"/>
          <w:sz w:val="20"/>
        </w:rPr>
        <w:t>meet</w:t>
      </w:r>
      <w:r>
        <w:rPr>
          <w:color w:val="003F62"/>
          <w:spacing w:val="-7"/>
          <w:w w:val="105"/>
          <w:sz w:val="20"/>
        </w:rPr>
        <w:t xml:space="preserve"> </w:t>
      </w:r>
      <w:r>
        <w:rPr>
          <w:color w:val="003F62"/>
          <w:w w:val="105"/>
          <w:sz w:val="20"/>
        </w:rPr>
        <w:t>our</w:t>
      </w:r>
      <w:r>
        <w:rPr>
          <w:color w:val="003F62"/>
          <w:spacing w:val="-7"/>
          <w:w w:val="105"/>
          <w:sz w:val="20"/>
        </w:rPr>
        <w:t xml:space="preserve"> </w:t>
      </w:r>
      <w:r>
        <w:rPr>
          <w:color w:val="003F62"/>
          <w:w w:val="105"/>
          <w:sz w:val="20"/>
        </w:rPr>
        <w:t>2025</w:t>
      </w:r>
      <w:r>
        <w:rPr>
          <w:color w:val="003F62"/>
          <w:spacing w:val="-7"/>
          <w:w w:val="105"/>
          <w:sz w:val="20"/>
        </w:rPr>
        <w:t xml:space="preserve"> </w:t>
      </w:r>
      <w:r>
        <w:rPr>
          <w:color w:val="003F62"/>
          <w:w w:val="105"/>
          <w:sz w:val="20"/>
        </w:rPr>
        <w:t>Statement</w:t>
      </w:r>
      <w:r>
        <w:rPr>
          <w:color w:val="003F62"/>
          <w:spacing w:val="-7"/>
          <w:w w:val="105"/>
          <w:sz w:val="20"/>
        </w:rPr>
        <w:t xml:space="preserve"> </w:t>
      </w:r>
      <w:r>
        <w:rPr>
          <w:color w:val="003F62"/>
          <w:w w:val="105"/>
          <w:sz w:val="20"/>
        </w:rPr>
        <w:t>of Obligations</w:t>
      </w:r>
      <w:r>
        <w:rPr>
          <w:color w:val="003F62"/>
          <w:spacing w:val="-2"/>
          <w:w w:val="105"/>
          <w:sz w:val="20"/>
        </w:rPr>
        <w:t xml:space="preserve"> </w:t>
      </w:r>
      <w:r>
        <w:rPr>
          <w:color w:val="003F62"/>
          <w:w w:val="105"/>
          <w:sz w:val="20"/>
        </w:rPr>
        <w:t>target</w:t>
      </w:r>
      <w:r>
        <w:rPr>
          <w:color w:val="003F62"/>
          <w:spacing w:val="-2"/>
          <w:w w:val="105"/>
          <w:sz w:val="20"/>
        </w:rPr>
        <w:t xml:space="preserve"> </w:t>
      </w:r>
      <w:r>
        <w:rPr>
          <w:color w:val="003F62"/>
          <w:w w:val="105"/>
          <w:sz w:val="20"/>
        </w:rPr>
        <w:t>we</w:t>
      </w:r>
      <w:r>
        <w:rPr>
          <w:color w:val="003F62"/>
          <w:spacing w:val="-2"/>
          <w:w w:val="105"/>
          <w:sz w:val="20"/>
        </w:rPr>
        <w:t xml:space="preserve"> </w:t>
      </w:r>
      <w:r>
        <w:rPr>
          <w:color w:val="003F62"/>
          <w:w w:val="105"/>
          <w:sz w:val="20"/>
        </w:rPr>
        <w:t>have</w:t>
      </w:r>
      <w:r>
        <w:rPr>
          <w:color w:val="003F62"/>
          <w:spacing w:val="-2"/>
          <w:w w:val="105"/>
          <w:sz w:val="20"/>
        </w:rPr>
        <w:t xml:space="preserve"> </w:t>
      </w:r>
      <w:r>
        <w:rPr>
          <w:color w:val="003F62"/>
          <w:w w:val="105"/>
          <w:sz w:val="20"/>
        </w:rPr>
        <w:t>assumed</w:t>
      </w:r>
      <w:r>
        <w:rPr>
          <w:color w:val="003F62"/>
          <w:spacing w:val="-2"/>
          <w:w w:val="105"/>
          <w:sz w:val="20"/>
        </w:rPr>
        <w:t xml:space="preserve"> </w:t>
      </w:r>
      <w:r>
        <w:rPr>
          <w:color w:val="003F62"/>
          <w:w w:val="105"/>
          <w:sz w:val="20"/>
        </w:rPr>
        <w:t>extinguishing</w:t>
      </w:r>
      <w:r>
        <w:rPr>
          <w:color w:val="003F62"/>
          <w:spacing w:val="-2"/>
          <w:w w:val="105"/>
          <w:sz w:val="20"/>
        </w:rPr>
        <w:t xml:space="preserve"> </w:t>
      </w:r>
      <w:r>
        <w:rPr>
          <w:color w:val="003F62"/>
          <w:w w:val="105"/>
          <w:sz w:val="20"/>
        </w:rPr>
        <w:t>our</w:t>
      </w:r>
      <w:r>
        <w:rPr>
          <w:color w:val="003F62"/>
          <w:spacing w:val="-2"/>
          <w:w w:val="105"/>
          <w:sz w:val="20"/>
        </w:rPr>
        <w:t xml:space="preserve"> </w:t>
      </w:r>
      <w:r>
        <w:rPr>
          <w:color w:val="003F62"/>
          <w:w w:val="105"/>
          <w:sz w:val="20"/>
        </w:rPr>
        <w:t>current</w:t>
      </w:r>
      <w:r>
        <w:rPr>
          <w:color w:val="003F62"/>
          <w:spacing w:val="-2"/>
          <w:w w:val="105"/>
          <w:sz w:val="20"/>
        </w:rPr>
        <w:t xml:space="preserve"> </w:t>
      </w:r>
      <w:r>
        <w:rPr>
          <w:color w:val="003F62"/>
          <w:w w:val="105"/>
          <w:sz w:val="20"/>
        </w:rPr>
        <w:t>and</w:t>
      </w:r>
      <w:r>
        <w:rPr>
          <w:color w:val="003F62"/>
          <w:spacing w:val="-2"/>
          <w:w w:val="105"/>
          <w:sz w:val="20"/>
        </w:rPr>
        <w:t xml:space="preserve"> </w:t>
      </w:r>
      <w:r>
        <w:rPr>
          <w:color w:val="003F62"/>
          <w:w w:val="105"/>
          <w:sz w:val="20"/>
        </w:rPr>
        <w:t>forecast</w:t>
      </w:r>
      <w:r>
        <w:rPr>
          <w:color w:val="003F62"/>
          <w:spacing w:val="-2"/>
          <w:w w:val="105"/>
          <w:sz w:val="20"/>
        </w:rPr>
        <w:t xml:space="preserve"> </w:t>
      </w:r>
      <w:r>
        <w:rPr>
          <w:color w:val="003F62"/>
          <w:w w:val="105"/>
          <w:sz w:val="20"/>
        </w:rPr>
        <w:t>carbon</w:t>
      </w:r>
      <w:r>
        <w:rPr>
          <w:color w:val="003F62"/>
          <w:spacing w:val="-2"/>
          <w:w w:val="105"/>
          <w:sz w:val="20"/>
        </w:rPr>
        <w:t xml:space="preserve"> </w:t>
      </w:r>
      <w:r>
        <w:rPr>
          <w:color w:val="003F62"/>
          <w:w w:val="105"/>
          <w:sz w:val="20"/>
        </w:rPr>
        <w:t>credits,</w:t>
      </w:r>
      <w:r>
        <w:rPr>
          <w:color w:val="003F62"/>
          <w:spacing w:val="-2"/>
          <w:w w:val="105"/>
          <w:sz w:val="20"/>
        </w:rPr>
        <w:t xml:space="preserve"> </w:t>
      </w:r>
      <w:r>
        <w:rPr>
          <w:color w:val="003F62"/>
          <w:w w:val="105"/>
          <w:sz w:val="20"/>
        </w:rPr>
        <w:t>meaning</w:t>
      </w:r>
      <w:r>
        <w:rPr>
          <w:color w:val="003F62"/>
          <w:spacing w:val="-2"/>
          <w:w w:val="105"/>
          <w:sz w:val="20"/>
        </w:rPr>
        <w:t xml:space="preserve"> </w:t>
      </w:r>
      <w:r>
        <w:rPr>
          <w:color w:val="003F62"/>
          <w:w w:val="105"/>
          <w:sz w:val="20"/>
        </w:rPr>
        <w:t xml:space="preserve">this </w:t>
      </w:r>
      <w:r>
        <w:rPr>
          <w:color w:val="003F62"/>
          <w:spacing w:val="-2"/>
          <w:w w:val="105"/>
          <w:sz w:val="20"/>
        </w:rPr>
        <w:t>additional</w:t>
      </w:r>
      <w:r>
        <w:rPr>
          <w:color w:val="003F62"/>
          <w:spacing w:val="-6"/>
          <w:w w:val="105"/>
          <w:sz w:val="20"/>
        </w:rPr>
        <w:t xml:space="preserve"> </w:t>
      </w:r>
      <w:r>
        <w:rPr>
          <w:color w:val="003F62"/>
          <w:spacing w:val="-2"/>
          <w:w w:val="105"/>
          <w:sz w:val="20"/>
        </w:rPr>
        <w:t>expenditure</w:t>
      </w:r>
      <w:r>
        <w:rPr>
          <w:color w:val="003F62"/>
          <w:spacing w:val="-6"/>
          <w:w w:val="105"/>
          <w:sz w:val="20"/>
        </w:rPr>
        <w:t xml:space="preserve"> </w:t>
      </w:r>
      <w:r>
        <w:rPr>
          <w:color w:val="003F62"/>
          <w:spacing w:val="-2"/>
          <w:w w:val="105"/>
          <w:sz w:val="20"/>
        </w:rPr>
        <w:t>is</w:t>
      </w:r>
      <w:r>
        <w:rPr>
          <w:color w:val="003F62"/>
          <w:spacing w:val="-6"/>
          <w:w w:val="105"/>
          <w:sz w:val="20"/>
        </w:rPr>
        <w:t xml:space="preserve"> </w:t>
      </w:r>
      <w:r>
        <w:rPr>
          <w:color w:val="003F62"/>
          <w:spacing w:val="-2"/>
          <w:w w:val="105"/>
          <w:sz w:val="20"/>
        </w:rPr>
        <w:t>the</w:t>
      </w:r>
      <w:r>
        <w:rPr>
          <w:color w:val="003F62"/>
          <w:spacing w:val="-6"/>
          <w:w w:val="105"/>
          <w:sz w:val="20"/>
        </w:rPr>
        <w:t xml:space="preserve"> </w:t>
      </w:r>
      <w:r>
        <w:rPr>
          <w:color w:val="003F62"/>
          <w:spacing w:val="-2"/>
          <w:w w:val="105"/>
          <w:sz w:val="20"/>
        </w:rPr>
        <w:t>lowest</w:t>
      </w:r>
      <w:r>
        <w:rPr>
          <w:color w:val="003F62"/>
          <w:spacing w:val="-6"/>
          <w:w w:val="105"/>
          <w:sz w:val="20"/>
        </w:rPr>
        <w:t xml:space="preserve"> </w:t>
      </w:r>
      <w:r>
        <w:rPr>
          <w:color w:val="003F62"/>
          <w:spacing w:val="-2"/>
          <w:w w:val="105"/>
          <w:sz w:val="20"/>
        </w:rPr>
        <w:t>cost</w:t>
      </w:r>
      <w:r>
        <w:rPr>
          <w:color w:val="003F62"/>
          <w:spacing w:val="-6"/>
          <w:w w:val="105"/>
          <w:sz w:val="20"/>
        </w:rPr>
        <w:t xml:space="preserve"> </w:t>
      </w:r>
      <w:r>
        <w:rPr>
          <w:color w:val="003F62"/>
          <w:spacing w:val="-2"/>
          <w:w w:val="105"/>
          <w:sz w:val="20"/>
        </w:rPr>
        <w:t>alternative</w:t>
      </w:r>
      <w:r>
        <w:rPr>
          <w:color w:val="003F62"/>
          <w:spacing w:val="-6"/>
          <w:w w:val="105"/>
          <w:sz w:val="20"/>
        </w:rPr>
        <w:t xml:space="preserve"> </w:t>
      </w:r>
      <w:r>
        <w:rPr>
          <w:color w:val="003F62"/>
          <w:spacing w:val="-2"/>
          <w:w w:val="105"/>
          <w:sz w:val="20"/>
        </w:rPr>
        <w:t>to</w:t>
      </w:r>
      <w:r>
        <w:rPr>
          <w:color w:val="003F62"/>
          <w:spacing w:val="-6"/>
          <w:w w:val="105"/>
          <w:sz w:val="20"/>
        </w:rPr>
        <w:t xml:space="preserve"> </w:t>
      </w:r>
      <w:r>
        <w:rPr>
          <w:color w:val="003F62"/>
          <w:spacing w:val="-2"/>
          <w:w w:val="105"/>
          <w:sz w:val="20"/>
        </w:rPr>
        <w:t>procure</w:t>
      </w:r>
      <w:r>
        <w:rPr>
          <w:color w:val="003F62"/>
          <w:spacing w:val="-6"/>
          <w:w w:val="105"/>
          <w:sz w:val="20"/>
        </w:rPr>
        <w:t xml:space="preserve"> </w:t>
      </w:r>
      <w:r>
        <w:rPr>
          <w:color w:val="003F62"/>
          <w:spacing w:val="-2"/>
          <w:w w:val="105"/>
          <w:sz w:val="20"/>
        </w:rPr>
        <w:t>offsets</w:t>
      </w:r>
      <w:r>
        <w:rPr>
          <w:color w:val="003F62"/>
          <w:spacing w:val="-6"/>
          <w:w w:val="105"/>
          <w:sz w:val="20"/>
        </w:rPr>
        <w:t xml:space="preserve"> </w:t>
      </w:r>
      <w:r>
        <w:rPr>
          <w:color w:val="003F62"/>
          <w:spacing w:val="-2"/>
          <w:w w:val="105"/>
          <w:sz w:val="20"/>
        </w:rPr>
        <w:t>based</w:t>
      </w:r>
      <w:r>
        <w:rPr>
          <w:color w:val="003F62"/>
          <w:spacing w:val="-6"/>
          <w:w w:val="105"/>
          <w:sz w:val="20"/>
        </w:rPr>
        <w:t xml:space="preserve"> </w:t>
      </w:r>
      <w:r>
        <w:rPr>
          <w:color w:val="003F62"/>
          <w:spacing w:val="-2"/>
          <w:w w:val="105"/>
          <w:sz w:val="20"/>
        </w:rPr>
        <w:t>on</w:t>
      </w:r>
      <w:r>
        <w:rPr>
          <w:color w:val="003F62"/>
          <w:spacing w:val="-6"/>
          <w:w w:val="105"/>
          <w:sz w:val="20"/>
        </w:rPr>
        <w:t xml:space="preserve"> </w:t>
      </w:r>
      <w:r>
        <w:rPr>
          <w:color w:val="003F62"/>
          <w:spacing w:val="-2"/>
          <w:w w:val="105"/>
          <w:sz w:val="20"/>
        </w:rPr>
        <w:t>DELWP</w:t>
      </w:r>
      <w:r>
        <w:rPr>
          <w:color w:val="003F62"/>
          <w:spacing w:val="-6"/>
          <w:w w:val="105"/>
          <w:sz w:val="20"/>
        </w:rPr>
        <w:t xml:space="preserve"> </w:t>
      </w:r>
      <w:r>
        <w:rPr>
          <w:color w:val="003F62"/>
          <w:spacing w:val="-2"/>
          <w:w w:val="105"/>
          <w:sz w:val="20"/>
        </w:rPr>
        <w:t>valuation</w:t>
      </w:r>
      <w:r>
        <w:rPr>
          <w:color w:val="231F20"/>
          <w:spacing w:val="-2"/>
          <w:w w:val="105"/>
          <w:sz w:val="20"/>
          <w:vertAlign w:val="superscript"/>
        </w:rPr>
        <w:t>22</w:t>
      </w:r>
      <w:r>
        <w:rPr>
          <w:color w:val="231F20"/>
          <w:spacing w:val="-6"/>
          <w:w w:val="105"/>
          <w:sz w:val="20"/>
        </w:rPr>
        <w:t xml:space="preserve"> </w:t>
      </w:r>
      <w:r>
        <w:rPr>
          <w:color w:val="003F62"/>
          <w:spacing w:val="-2"/>
          <w:w w:val="105"/>
          <w:sz w:val="20"/>
        </w:rPr>
        <w:t>of</w:t>
      </w:r>
      <w:r>
        <w:rPr>
          <w:color w:val="003F62"/>
          <w:spacing w:val="-6"/>
          <w:w w:val="105"/>
          <w:sz w:val="20"/>
        </w:rPr>
        <w:t xml:space="preserve"> </w:t>
      </w:r>
      <w:r>
        <w:rPr>
          <w:color w:val="003F62"/>
          <w:spacing w:val="-2"/>
          <w:w w:val="105"/>
          <w:sz w:val="20"/>
        </w:rPr>
        <w:t xml:space="preserve">offsets. </w:t>
      </w:r>
      <w:r>
        <w:rPr>
          <w:color w:val="003F62"/>
          <w:w w:val="105"/>
          <w:sz w:val="20"/>
        </w:rPr>
        <w:t>[Outcome 2]</w:t>
      </w:r>
    </w:p>
    <w:p w14:paraId="60098378" w14:textId="77777777" w:rsidR="0023410F" w:rsidRDefault="001D4F61">
      <w:pPr>
        <w:pStyle w:val="ListParagraph"/>
        <w:numPr>
          <w:ilvl w:val="0"/>
          <w:numId w:val="17"/>
        </w:numPr>
        <w:tabs>
          <w:tab w:val="left" w:pos="719"/>
          <w:tab w:val="left" w:pos="720"/>
        </w:tabs>
        <w:spacing w:before="174" w:line="249" w:lineRule="auto"/>
        <w:ind w:right="530"/>
        <w:rPr>
          <w:b/>
          <w:color w:val="003F62"/>
          <w:sz w:val="20"/>
        </w:rPr>
      </w:pPr>
      <w:r>
        <w:rPr>
          <w:b/>
          <w:color w:val="003F62"/>
          <w:sz w:val="20"/>
        </w:rPr>
        <w:t>Customer experience</w:t>
      </w:r>
      <w:r>
        <w:rPr>
          <w:color w:val="231F20"/>
          <w:sz w:val="20"/>
          <w:vertAlign w:val="superscript"/>
        </w:rPr>
        <w:t>23</w:t>
      </w:r>
      <w:r>
        <w:rPr>
          <w:color w:val="231F20"/>
          <w:sz w:val="20"/>
        </w:rPr>
        <w:t xml:space="preserve"> </w:t>
      </w:r>
      <w:r>
        <w:rPr>
          <w:b/>
          <w:color w:val="003F62"/>
          <w:sz w:val="20"/>
        </w:rPr>
        <w:t xml:space="preserve">- </w:t>
      </w:r>
      <w:r>
        <w:rPr>
          <w:color w:val="003F62"/>
          <w:sz w:val="20"/>
        </w:rPr>
        <w:t>$3.48</w:t>
      </w:r>
      <w:r>
        <w:rPr>
          <w:color w:val="003F62"/>
          <w:spacing w:val="24"/>
          <w:sz w:val="20"/>
        </w:rPr>
        <w:t xml:space="preserve"> </w:t>
      </w:r>
      <w:r>
        <w:rPr>
          <w:color w:val="003F62"/>
          <w:sz w:val="20"/>
        </w:rPr>
        <w:t>million</w:t>
      </w:r>
      <w:r>
        <w:rPr>
          <w:color w:val="003F62"/>
          <w:spacing w:val="24"/>
          <w:sz w:val="20"/>
        </w:rPr>
        <w:t xml:space="preserve"> </w:t>
      </w:r>
      <w:r>
        <w:rPr>
          <w:color w:val="003F62"/>
          <w:sz w:val="20"/>
        </w:rPr>
        <w:t>to</w:t>
      </w:r>
      <w:r>
        <w:rPr>
          <w:color w:val="003F62"/>
          <w:spacing w:val="24"/>
          <w:sz w:val="20"/>
        </w:rPr>
        <w:t xml:space="preserve"> </w:t>
      </w:r>
      <w:r>
        <w:rPr>
          <w:color w:val="003F62"/>
          <w:sz w:val="20"/>
        </w:rPr>
        <w:t>optimise</w:t>
      </w:r>
      <w:r>
        <w:rPr>
          <w:color w:val="003F62"/>
          <w:spacing w:val="24"/>
          <w:sz w:val="20"/>
        </w:rPr>
        <w:t xml:space="preserve"> </w:t>
      </w:r>
      <w:r>
        <w:rPr>
          <w:color w:val="003F62"/>
          <w:sz w:val="20"/>
        </w:rPr>
        <w:t>system</w:t>
      </w:r>
      <w:r>
        <w:rPr>
          <w:color w:val="003F62"/>
          <w:spacing w:val="24"/>
          <w:sz w:val="20"/>
        </w:rPr>
        <w:t xml:space="preserve"> </w:t>
      </w:r>
      <w:r>
        <w:rPr>
          <w:color w:val="003F62"/>
          <w:sz w:val="20"/>
        </w:rPr>
        <w:t>functionality</w:t>
      </w:r>
      <w:r>
        <w:rPr>
          <w:color w:val="003F62"/>
          <w:spacing w:val="24"/>
          <w:sz w:val="20"/>
        </w:rPr>
        <w:t xml:space="preserve"> </w:t>
      </w:r>
      <w:r>
        <w:rPr>
          <w:color w:val="003F62"/>
          <w:sz w:val="20"/>
        </w:rPr>
        <w:t>and</w:t>
      </w:r>
      <w:r>
        <w:rPr>
          <w:color w:val="003F62"/>
          <w:spacing w:val="24"/>
          <w:sz w:val="20"/>
        </w:rPr>
        <w:t xml:space="preserve"> </w:t>
      </w:r>
      <w:r>
        <w:rPr>
          <w:color w:val="003F62"/>
          <w:sz w:val="20"/>
        </w:rPr>
        <w:t>improve</w:t>
      </w:r>
      <w:r>
        <w:rPr>
          <w:color w:val="003F62"/>
          <w:spacing w:val="24"/>
          <w:sz w:val="20"/>
        </w:rPr>
        <w:t xml:space="preserve"> </w:t>
      </w:r>
      <w:r>
        <w:rPr>
          <w:color w:val="003F62"/>
          <w:sz w:val="20"/>
        </w:rPr>
        <w:t>our</w:t>
      </w:r>
      <w:r>
        <w:rPr>
          <w:color w:val="003F62"/>
          <w:spacing w:val="24"/>
          <w:sz w:val="20"/>
        </w:rPr>
        <w:t xml:space="preserve"> </w:t>
      </w:r>
      <w:r>
        <w:rPr>
          <w:color w:val="003F62"/>
          <w:sz w:val="20"/>
        </w:rPr>
        <w:t>customer</w:t>
      </w:r>
      <w:r>
        <w:rPr>
          <w:color w:val="003F62"/>
          <w:spacing w:val="24"/>
          <w:sz w:val="20"/>
        </w:rPr>
        <w:t xml:space="preserve"> </w:t>
      </w:r>
      <w:r>
        <w:rPr>
          <w:color w:val="003F62"/>
          <w:sz w:val="20"/>
        </w:rPr>
        <w:t>centricity maturity. We have assumed a lower expenditure than expected to deliver on:</w:t>
      </w:r>
    </w:p>
    <w:p w14:paraId="60098379" w14:textId="77777777" w:rsidR="0023410F" w:rsidRDefault="001D4F61">
      <w:pPr>
        <w:pStyle w:val="ListParagraph"/>
        <w:numPr>
          <w:ilvl w:val="1"/>
          <w:numId w:val="17"/>
        </w:numPr>
        <w:tabs>
          <w:tab w:val="left" w:pos="1040"/>
          <w:tab w:val="left" w:pos="1041"/>
        </w:tabs>
        <w:spacing w:before="115"/>
        <w:rPr>
          <w:sz w:val="20"/>
        </w:rPr>
      </w:pPr>
      <w:r>
        <w:rPr>
          <w:color w:val="003F62"/>
          <w:w w:val="105"/>
          <w:sz w:val="20"/>
        </w:rPr>
        <w:t>actions recommended</w:t>
      </w:r>
      <w:r>
        <w:rPr>
          <w:color w:val="003F62"/>
          <w:spacing w:val="1"/>
          <w:w w:val="105"/>
          <w:sz w:val="20"/>
        </w:rPr>
        <w:t xml:space="preserve"> </w:t>
      </w:r>
      <w:r>
        <w:rPr>
          <w:color w:val="003F62"/>
          <w:w w:val="105"/>
          <w:sz w:val="20"/>
        </w:rPr>
        <w:t>in our</w:t>
      </w:r>
      <w:r>
        <w:rPr>
          <w:color w:val="003F62"/>
          <w:spacing w:val="1"/>
          <w:w w:val="105"/>
          <w:sz w:val="20"/>
        </w:rPr>
        <w:t xml:space="preserve"> </w:t>
      </w:r>
      <w:r>
        <w:rPr>
          <w:color w:val="003F62"/>
          <w:w w:val="105"/>
          <w:sz w:val="20"/>
        </w:rPr>
        <w:t>customer centricity</w:t>
      </w:r>
      <w:r>
        <w:rPr>
          <w:color w:val="003F62"/>
          <w:spacing w:val="1"/>
          <w:w w:val="105"/>
          <w:sz w:val="20"/>
        </w:rPr>
        <w:t xml:space="preserve"> </w:t>
      </w:r>
      <w:r>
        <w:rPr>
          <w:color w:val="003F62"/>
          <w:w w:val="105"/>
          <w:sz w:val="20"/>
        </w:rPr>
        <w:t xml:space="preserve">maturity </w:t>
      </w:r>
      <w:r>
        <w:rPr>
          <w:color w:val="003F62"/>
          <w:spacing w:val="-2"/>
          <w:w w:val="105"/>
          <w:sz w:val="20"/>
        </w:rPr>
        <w:t>assessment</w:t>
      </w:r>
    </w:p>
    <w:p w14:paraId="6009837A" w14:textId="77777777" w:rsidR="0023410F" w:rsidRDefault="001D4F61">
      <w:pPr>
        <w:pStyle w:val="ListParagraph"/>
        <w:numPr>
          <w:ilvl w:val="1"/>
          <w:numId w:val="17"/>
        </w:numPr>
        <w:tabs>
          <w:tab w:val="left" w:pos="1040"/>
          <w:tab w:val="left" w:pos="1041"/>
        </w:tabs>
        <w:spacing w:before="66"/>
        <w:rPr>
          <w:sz w:val="20"/>
        </w:rPr>
      </w:pPr>
      <w:r>
        <w:rPr>
          <w:color w:val="003F62"/>
          <w:w w:val="105"/>
          <w:sz w:val="20"/>
        </w:rPr>
        <w:t>multiple</w:t>
      </w:r>
      <w:r>
        <w:rPr>
          <w:color w:val="003F62"/>
          <w:spacing w:val="-3"/>
          <w:w w:val="105"/>
          <w:sz w:val="20"/>
        </w:rPr>
        <w:t xml:space="preserve"> </w:t>
      </w:r>
      <w:r>
        <w:rPr>
          <w:color w:val="003F62"/>
          <w:w w:val="105"/>
          <w:sz w:val="20"/>
        </w:rPr>
        <w:t>recommendations</w:t>
      </w:r>
      <w:r>
        <w:rPr>
          <w:color w:val="003F62"/>
          <w:spacing w:val="-3"/>
          <w:w w:val="105"/>
          <w:sz w:val="20"/>
        </w:rPr>
        <w:t xml:space="preserve"> </w:t>
      </w:r>
      <w:r>
        <w:rPr>
          <w:color w:val="003F62"/>
          <w:w w:val="105"/>
          <w:sz w:val="20"/>
        </w:rPr>
        <w:t>for</w:t>
      </w:r>
      <w:r>
        <w:rPr>
          <w:color w:val="003F62"/>
          <w:spacing w:val="-3"/>
          <w:w w:val="105"/>
          <w:sz w:val="20"/>
        </w:rPr>
        <w:t xml:space="preserve"> </w:t>
      </w:r>
      <w:r>
        <w:rPr>
          <w:color w:val="003F62"/>
          <w:w w:val="105"/>
          <w:sz w:val="20"/>
        </w:rPr>
        <w:t>improving</w:t>
      </w:r>
      <w:r>
        <w:rPr>
          <w:color w:val="003F62"/>
          <w:spacing w:val="-3"/>
          <w:w w:val="105"/>
          <w:sz w:val="20"/>
        </w:rPr>
        <w:t xml:space="preserve"> </w:t>
      </w:r>
      <w:r>
        <w:rPr>
          <w:color w:val="003F62"/>
          <w:w w:val="105"/>
          <w:sz w:val="20"/>
        </w:rPr>
        <w:t>our</w:t>
      </w:r>
      <w:r>
        <w:rPr>
          <w:color w:val="003F62"/>
          <w:spacing w:val="-3"/>
          <w:w w:val="105"/>
          <w:sz w:val="20"/>
        </w:rPr>
        <w:t xml:space="preserve"> </w:t>
      </w:r>
      <w:r>
        <w:rPr>
          <w:color w:val="003F62"/>
          <w:w w:val="105"/>
          <w:sz w:val="20"/>
        </w:rPr>
        <w:t>support</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customers</w:t>
      </w:r>
      <w:r>
        <w:rPr>
          <w:color w:val="003F62"/>
          <w:spacing w:val="-3"/>
          <w:w w:val="105"/>
          <w:sz w:val="20"/>
        </w:rPr>
        <w:t xml:space="preserve"> </w:t>
      </w:r>
      <w:r>
        <w:rPr>
          <w:color w:val="003F62"/>
          <w:w w:val="105"/>
          <w:sz w:val="20"/>
        </w:rPr>
        <w:t>experiencing</w:t>
      </w:r>
      <w:r>
        <w:rPr>
          <w:color w:val="003F62"/>
          <w:spacing w:val="-3"/>
          <w:w w:val="105"/>
          <w:sz w:val="20"/>
        </w:rPr>
        <w:t xml:space="preserve"> </w:t>
      </w:r>
      <w:r>
        <w:rPr>
          <w:color w:val="003F62"/>
          <w:spacing w:val="-2"/>
          <w:w w:val="105"/>
          <w:sz w:val="20"/>
        </w:rPr>
        <w:t>vulnerability</w:t>
      </w:r>
    </w:p>
    <w:p w14:paraId="6009837B" w14:textId="77777777" w:rsidR="0023410F" w:rsidRDefault="001D4F61">
      <w:pPr>
        <w:pStyle w:val="ListParagraph"/>
        <w:numPr>
          <w:ilvl w:val="1"/>
          <w:numId w:val="17"/>
        </w:numPr>
        <w:tabs>
          <w:tab w:val="left" w:pos="1040"/>
          <w:tab w:val="left" w:pos="1041"/>
        </w:tabs>
        <w:spacing w:before="65"/>
        <w:rPr>
          <w:sz w:val="20"/>
        </w:rPr>
      </w:pPr>
      <w:r>
        <w:rPr>
          <w:color w:val="003F62"/>
          <w:sz w:val="20"/>
        </w:rPr>
        <w:t>resources</w:t>
      </w:r>
      <w:r>
        <w:rPr>
          <w:color w:val="003F62"/>
          <w:spacing w:val="14"/>
          <w:sz w:val="20"/>
        </w:rPr>
        <w:t xml:space="preserve"> </w:t>
      </w:r>
      <w:r>
        <w:rPr>
          <w:color w:val="003F62"/>
          <w:sz w:val="20"/>
        </w:rPr>
        <w:t>to</w:t>
      </w:r>
      <w:r>
        <w:rPr>
          <w:color w:val="003F62"/>
          <w:spacing w:val="14"/>
          <w:sz w:val="20"/>
        </w:rPr>
        <w:t xml:space="preserve"> </w:t>
      </w:r>
      <w:r>
        <w:rPr>
          <w:color w:val="003F62"/>
          <w:sz w:val="20"/>
        </w:rPr>
        <w:t>appropriately</w:t>
      </w:r>
      <w:r>
        <w:rPr>
          <w:color w:val="003F62"/>
          <w:spacing w:val="14"/>
          <w:sz w:val="20"/>
        </w:rPr>
        <w:t xml:space="preserve"> </w:t>
      </w:r>
      <w:r>
        <w:rPr>
          <w:color w:val="003F62"/>
          <w:sz w:val="20"/>
        </w:rPr>
        <w:t>service</w:t>
      </w:r>
      <w:r>
        <w:rPr>
          <w:color w:val="003F62"/>
          <w:spacing w:val="14"/>
          <w:sz w:val="20"/>
        </w:rPr>
        <w:t xml:space="preserve"> </w:t>
      </w:r>
      <w:r>
        <w:rPr>
          <w:color w:val="003F62"/>
          <w:sz w:val="20"/>
        </w:rPr>
        <w:t>and</w:t>
      </w:r>
      <w:r>
        <w:rPr>
          <w:color w:val="003F62"/>
          <w:spacing w:val="14"/>
          <w:sz w:val="20"/>
        </w:rPr>
        <w:t xml:space="preserve"> </w:t>
      </w:r>
      <w:r>
        <w:rPr>
          <w:color w:val="003F62"/>
          <w:sz w:val="20"/>
        </w:rPr>
        <w:t>sustain</w:t>
      </w:r>
      <w:r>
        <w:rPr>
          <w:color w:val="003F62"/>
          <w:spacing w:val="15"/>
          <w:sz w:val="20"/>
        </w:rPr>
        <w:t xml:space="preserve"> </w:t>
      </w:r>
      <w:r>
        <w:rPr>
          <w:color w:val="003F62"/>
          <w:sz w:val="20"/>
        </w:rPr>
        <w:t>an</w:t>
      </w:r>
      <w:r>
        <w:rPr>
          <w:color w:val="003F62"/>
          <w:spacing w:val="14"/>
          <w:sz w:val="20"/>
        </w:rPr>
        <w:t xml:space="preserve"> </w:t>
      </w:r>
      <w:r>
        <w:rPr>
          <w:color w:val="003F62"/>
          <w:sz w:val="20"/>
        </w:rPr>
        <w:t>enabling</w:t>
      </w:r>
      <w:r>
        <w:rPr>
          <w:color w:val="003F62"/>
          <w:spacing w:val="14"/>
          <w:sz w:val="20"/>
        </w:rPr>
        <w:t xml:space="preserve"> </w:t>
      </w:r>
      <w:r>
        <w:rPr>
          <w:color w:val="003F62"/>
          <w:sz w:val="20"/>
        </w:rPr>
        <w:t>customer</w:t>
      </w:r>
      <w:r>
        <w:rPr>
          <w:color w:val="003F62"/>
          <w:spacing w:val="14"/>
          <w:sz w:val="20"/>
        </w:rPr>
        <w:t xml:space="preserve"> </w:t>
      </w:r>
      <w:r>
        <w:rPr>
          <w:color w:val="003F62"/>
          <w:sz w:val="20"/>
        </w:rPr>
        <w:t>digital</w:t>
      </w:r>
      <w:r>
        <w:rPr>
          <w:color w:val="003F62"/>
          <w:spacing w:val="14"/>
          <w:sz w:val="20"/>
        </w:rPr>
        <w:t xml:space="preserve"> </w:t>
      </w:r>
      <w:r>
        <w:rPr>
          <w:color w:val="003F62"/>
          <w:spacing w:val="-2"/>
          <w:sz w:val="20"/>
        </w:rPr>
        <w:t>platform.</w:t>
      </w:r>
    </w:p>
    <w:p w14:paraId="6009837C" w14:textId="77777777" w:rsidR="0023410F" w:rsidRDefault="0023410F">
      <w:pPr>
        <w:pStyle w:val="BodyText"/>
        <w:spacing w:before="7"/>
        <w:rPr>
          <w:sz w:val="26"/>
        </w:rPr>
      </w:pPr>
    </w:p>
    <w:p w14:paraId="6009837D" w14:textId="77777777" w:rsidR="0023410F" w:rsidRDefault="001D4F61">
      <w:pPr>
        <w:pStyle w:val="BodyText"/>
        <w:spacing w:line="249" w:lineRule="auto"/>
        <w:ind w:left="680" w:right="422"/>
        <w:jc w:val="both"/>
      </w:pPr>
      <w:r>
        <w:rPr>
          <w:color w:val="003F62"/>
          <w:w w:val="105"/>
        </w:rPr>
        <w:t>To</w:t>
      </w:r>
      <w:r>
        <w:rPr>
          <w:color w:val="003F62"/>
          <w:spacing w:val="-14"/>
          <w:w w:val="105"/>
        </w:rPr>
        <w:t xml:space="preserve"> </w:t>
      </w:r>
      <w:r>
        <w:rPr>
          <w:color w:val="003F62"/>
          <w:w w:val="105"/>
        </w:rPr>
        <w:t>deliver</w:t>
      </w:r>
      <w:r>
        <w:rPr>
          <w:color w:val="003F62"/>
          <w:spacing w:val="-14"/>
          <w:w w:val="105"/>
        </w:rPr>
        <w:t xml:space="preserve"> </w:t>
      </w:r>
      <w:r>
        <w:rPr>
          <w:color w:val="003F62"/>
          <w:w w:val="105"/>
        </w:rPr>
        <w:t>the</w:t>
      </w:r>
      <w:r>
        <w:rPr>
          <w:color w:val="003F62"/>
          <w:spacing w:val="-14"/>
          <w:w w:val="105"/>
        </w:rPr>
        <w:t xml:space="preserve"> </w:t>
      </w:r>
      <w:r>
        <w:rPr>
          <w:color w:val="003F62"/>
          <w:w w:val="105"/>
        </w:rPr>
        <w:t>above</w:t>
      </w:r>
      <w:r>
        <w:rPr>
          <w:color w:val="003F62"/>
          <w:spacing w:val="-14"/>
          <w:w w:val="105"/>
        </w:rPr>
        <w:t xml:space="preserve"> </w:t>
      </w:r>
      <w:r>
        <w:rPr>
          <w:color w:val="003F62"/>
          <w:w w:val="105"/>
        </w:rPr>
        <w:t>and</w:t>
      </w:r>
      <w:r>
        <w:rPr>
          <w:color w:val="003F62"/>
          <w:spacing w:val="-14"/>
          <w:w w:val="105"/>
        </w:rPr>
        <w:t xml:space="preserve"> </w:t>
      </w:r>
      <w:r>
        <w:rPr>
          <w:color w:val="003F62"/>
          <w:w w:val="105"/>
        </w:rPr>
        <w:t>meet</w:t>
      </w:r>
      <w:r>
        <w:rPr>
          <w:color w:val="003F62"/>
          <w:spacing w:val="-14"/>
          <w:w w:val="105"/>
        </w:rPr>
        <w:t xml:space="preserve"> </w:t>
      </w:r>
      <w:r>
        <w:rPr>
          <w:color w:val="003F62"/>
          <w:w w:val="105"/>
        </w:rPr>
        <w:t>the</w:t>
      </w:r>
      <w:r>
        <w:rPr>
          <w:color w:val="003F62"/>
          <w:spacing w:val="-14"/>
          <w:w w:val="105"/>
        </w:rPr>
        <w:t xml:space="preserve"> </w:t>
      </w:r>
      <w:r>
        <w:rPr>
          <w:color w:val="003F62"/>
          <w:w w:val="105"/>
        </w:rPr>
        <w:t>targets</w:t>
      </w:r>
      <w:r>
        <w:rPr>
          <w:color w:val="003F62"/>
          <w:spacing w:val="-14"/>
          <w:w w:val="105"/>
        </w:rPr>
        <w:t xml:space="preserve"> </w:t>
      </w:r>
      <w:r>
        <w:rPr>
          <w:color w:val="003F62"/>
          <w:w w:val="105"/>
        </w:rPr>
        <w:t>outlined</w:t>
      </w:r>
      <w:r>
        <w:rPr>
          <w:color w:val="003F62"/>
          <w:spacing w:val="-14"/>
          <w:w w:val="105"/>
        </w:rPr>
        <w:t xml:space="preserve"> </w:t>
      </w:r>
      <w:r>
        <w:rPr>
          <w:color w:val="003F62"/>
          <w:w w:val="105"/>
        </w:rPr>
        <w:t>previously,</w:t>
      </w:r>
      <w:r>
        <w:rPr>
          <w:color w:val="003F62"/>
          <w:spacing w:val="-14"/>
          <w:w w:val="105"/>
        </w:rPr>
        <w:t xml:space="preserve"> </w:t>
      </w:r>
      <w:r>
        <w:rPr>
          <w:color w:val="003F62"/>
          <w:w w:val="105"/>
        </w:rPr>
        <w:t>we</w:t>
      </w:r>
      <w:r>
        <w:rPr>
          <w:color w:val="003F62"/>
          <w:spacing w:val="-14"/>
          <w:w w:val="105"/>
        </w:rPr>
        <w:t xml:space="preserve"> </w:t>
      </w:r>
      <w:r>
        <w:rPr>
          <w:color w:val="003F62"/>
          <w:w w:val="105"/>
        </w:rPr>
        <w:t>expect</w:t>
      </w:r>
      <w:r>
        <w:rPr>
          <w:color w:val="003F62"/>
          <w:spacing w:val="-14"/>
          <w:w w:val="105"/>
        </w:rPr>
        <w:t xml:space="preserve"> </w:t>
      </w:r>
      <w:r>
        <w:rPr>
          <w:color w:val="003F62"/>
          <w:w w:val="105"/>
        </w:rPr>
        <w:t>operating</w:t>
      </w:r>
      <w:r>
        <w:rPr>
          <w:color w:val="003F62"/>
          <w:spacing w:val="-14"/>
          <w:w w:val="105"/>
        </w:rPr>
        <w:t xml:space="preserve"> </w:t>
      </w:r>
      <w:r>
        <w:rPr>
          <w:color w:val="003F62"/>
          <w:w w:val="105"/>
        </w:rPr>
        <w:t>expenditure</w:t>
      </w:r>
      <w:r>
        <w:rPr>
          <w:color w:val="003F62"/>
          <w:spacing w:val="-14"/>
          <w:w w:val="105"/>
        </w:rPr>
        <w:t xml:space="preserve"> </w:t>
      </w:r>
      <w:r>
        <w:rPr>
          <w:color w:val="003F62"/>
          <w:w w:val="105"/>
        </w:rPr>
        <w:t>of</w:t>
      </w:r>
      <w:r>
        <w:rPr>
          <w:color w:val="003F62"/>
          <w:spacing w:val="-14"/>
          <w:w w:val="105"/>
        </w:rPr>
        <w:t xml:space="preserve"> </w:t>
      </w:r>
      <w:r>
        <w:rPr>
          <w:color w:val="003F62"/>
          <w:w w:val="105"/>
        </w:rPr>
        <w:t>$5.1</w:t>
      </w:r>
      <w:r>
        <w:rPr>
          <w:color w:val="003F62"/>
          <w:spacing w:val="-14"/>
          <w:w w:val="105"/>
        </w:rPr>
        <w:t xml:space="preserve"> </w:t>
      </w:r>
      <w:r>
        <w:rPr>
          <w:color w:val="003F62"/>
          <w:w w:val="105"/>
        </w:rPr>
        <w:t>million</w:t>
      </w:r>
      <w:r>
        <w:rPr>
          <w:color w:val="003F62"/>
          <w:w w:val="105"/>
        </w:rPr>
        <w:t xml:space="preserve"> during</w:t>
      </w:r>
      <w:r>
        <w:rPr>
          <w:color w:val="003F62"/>
          <w:spacing w:val="-11"/>
          <w:w w:val="105"/>
        </w:rPr>
        <w:t xml:space="preserve"> </w:t>
      </w:r>
      <w:r>
        <w:rPr>
          <w:color w:val="003F62"/>
          <w:w w:val="105"/>
        </w:rPr>
        <w:t>this</w:t>
      </w:r>
      <w:r>
        <w:rPr>
          <w:color w:val="003F62"/>
          <w:spacing w:val="-11"/>
          <w:w w:val="105"/>
        </w:rPr>
        <w:t xml:space="preserve"> </w:t>
      </w:r>
      <w:r>
        <w:rPr>
          <w:color w:val="003F62"/>
          <w:w w:val="105"/>
        </w:rPr>
        <w:t>period.</w:t>
      </w:r>
      <w:r>
        <w:rPr>
          <w:color w:val="003F62"/>
          <w:spacing w:val="-11"/>
          <w:w w:val="105"/>
        </w:rPr>
        <w:t xml:space="preserve"> </w:t>
      </w:r>
      <w:r>
        <w:rPr>
          <w:color w:val="003F62"/>
          <w:w w:val="105"/>
        </w:rPr>
        <w:t>We</w:t>
      </w:r>
      <w:r>
        <w:rPr>
          <w:color w:val="003F62"/>
          <w:spacing w:val="-11"/>
          <w:w w:val="105"/>
        </w:rPr>
        <w:t xml:space="preserve"> </w:t>
      </w:r>
      <w:r>
        <w:rPr>
          <w:color w:val="003F62"/>
          <w:w w:val="105"/>
        </w:rPr>
        <w:t>have,</w:t>
      </w:r>
      <w:r>
        <w:rPr>
          <w:color w:val="003F62"/>
          <w:spacing w:val="-11"/>
          <w:w w:val="105"/>
        </w:rPr>
        <w:t xml:space="preserve"> </w:t>
      </w:r>
      <w:r>
        <w:rPr>
          <w:color w:val="003F62"/>
          <w:w w:val="105"/>
        </w:rPr>
        <w:t>however,</w:t>
      </w:r>
      <w:r>
        <w:rPr>
          <w:color w:val="003F62"/>
          <w:spacing w:val="-11"/>
          <w:w w:val="105"/>
        </w:rPr>
        <w:t xml:space="preserve"> </w:t>
      </w:r>
      <w:r>
        <w:rPr>
          <w:color w:val="003F62"/>
          <w:w w:val="105"/>
        </w:rPr>
        <w:t>proposed</w:t>
      </w:r>
      <w:r>
        <w:rPr>
          <w:color w:val="003F62"/>
          <w:spacing w:val="-11"/>
          <w:w w:val="105"/>
        </w:rPr>
        <w:t xml:space="preserve"> </w:t>
      </w:r>
      <w:r>
        <w:rPr>
          <w:color w:val="003F62"/>
          <w:w w:val="105"/>
        </w:rPr>
        <w:t>a</w:t>
      </w:r>
      <w:r>
        <w:rPr>
          <w:color w:val="003F62"/>
          <w:spacing w:val="-11"/>
          <w:w w:val="105"/>
        </w:rPr>
        <w:t xml:space="preserve"> </w:t>
      </w:r>
      <w:r>
        <w:rPr>
          <w:color w:val="003F62"/>
          <w:w w:val="105"/>
        </w:rPr>
        <w:t>much</w:t>
      </w:r>
      <w:r>
        <w:rPr>
          <w:color w:val="003F62"/>
          <w:spacing w:val="-11"/>
          <w:w w:val="105"/>
        </w:rPr>
        <w:t xml:space="preserve"> </w:t>
      </w:r>
      <w:r>
        <w:rPr>
          <w:color w:val="003F62"/>
          <w:w w:val="105"/>
        </w:rPr>
        <w:t>lower</w:t>
      </w:r>
      <w:r>
        <w:rPr>
          <w:color w:val="003F62"/>
          <w:spacing w:val="-11"/>
          <w:w w:val="105"/>
        </w:rPr>
        <w:t xml:space="preserve"> </w:t>
      </w:r>
      <w:r>
        <w:rPr>
          <w:color w:val="003F62"/>
          <w:w w:val="105"/>
        </w:rPr>
        <w:t>amount</w:t>
      </w:r>
      <w:r>
        <w:rPr>
          <w:color w:val="003F62"/>
          <w:spacing w:val="-11"/>
          <w:w w:val="105"/>
        </w:rPr>
        <w:t xml:space="preserve"> </w:t>
      </w:r>
      <w:r>
        <w:rPr>
          <w:color w:val="003F62"/>
          <w:w w:val="105"/>
        </w:rPr>
        <w:t>in</w:t>
      </w:r>
      <w:r>
        <w:rPr>
          <w:color w:val="003F62"/>
          <w:spacing w:val="-11"/>
          <w:w w:val="105"/>
        </w:rPr>
        <w:t xml:space="preserve"> </w:t>
      </w:r>
      <w:r>
        <w:rPr>
          <w:color w:val="003F62"/>
          <w:w w:val="105"/>
        </w:rPr>
        <w:t>consideration</w:t>
      </w:r>
      <w:r>
        <w:rPr>
          <w:color w:val="003F62"/>
          <w:spacing w:val="-11"/>
          <w:w w:val="105"/>
        </w:rPr>
        <w:t xml:space="preserve"> </w:t>
      </w:r>
      <w:r>
        <w:rPr>
          <w:color w:val="003F62"/>
          <w:w w:val="105"/>
        </w:rPr>
        <w:t>that</w:t>
      </w:r>
      <w:r>
        <w:rPr>
          <w:color w:val="003F62"/>
          <w:spacing w:val="-11"/>
          <w:w w:val="105"/>
        </w:rPr>
        <w:t xml:space="preserve"> </w:t>
      </w:r>
      <w:r>
        <w:rPr>
          <w:color w:val="003F62"/>
          <w:w w:val="105"/>
        </w:rPr>
        <w:t>this</w:t>
      </w:r>
      <w:r>
        <w:rPr>
          <w:color w:val="003F62"/>
          <w:spacing w:val="-11"/>
          <w:w w:val="105"/>
        </w:rPr>
        <w:t xml:space="preserve"> </w:t>
      </w:r>
      <w:r>
        <w:rPr>
          <w:color w:val="003F62"/>
          <w:w w:val="105"/>
        </w:rPr>
        <w:t>investment</w:t>
      </w:r>
      <w:r>
        <w:rPr>
          <w:color w:val="003F62"/>
          <w:spacing w:val="-11"/>
          <w:w w:val="105"/>
        </w:rPr>
        <w:t xml:space="preserve"> </w:t>
      </w:r>
      <w:r>
        <w:rPr>
          <w:color w:val="003F62"/>
          <w:w w:val="105"/>
        </w:rPr>
        <w:t>is significant,</w:t>
      </w:r>
      <w:r>
        <w:rPr>
          <w:color w:val="003F62"/>
          <w:spacing w:val="-9"/>
          <w:w w:val="105"/>
        </w:rPr>
        <w:t xml:space="preserve"> </w:t>
      </w:r>
      <w:r>
        <w:rPr>
          <w:color w:val="003F62"/>
          <w:w w:val="105"/>
        </w:rPr>
        <w:t>that</w:t>
      </w:r>
      <w:r>
        <w:rPr>
          <w:color w:val="003F62"/>
          <w:spacing w:val="-9"/>
          <w:w w:val="105"/>
        </w:rPr>
        <w:t xml:space="preserve"> </w:t>
      </w:r>
      <w:r>
        <w:rPr>
          <w:color w:val="003F62"/>
          <w:w w:val="105"/>
        </w:rPr>
        <w:t>as</w:t>
      </w:r>
      <w:r>
        <w:rPr>
          <w:color w:val="003F62"/>
          <w:spacing w:val="-9"/>
          <w:w w:val="105"/>
        </w:rPr>
        <w:t xml:space="preserve"> </w:t>
      </w:r>
      <w:r>
        <w:rPr>
          <w:color w:val="003F62"/>
          <w:w w:val="105"/>
        </w:rPr>
        <w:t>we</w:t>
      </w:r>
      <w:r>
        <w:rPr>
          <w:color w:val="003F62"/>
          <w:spacing w:val="-9"/>
          <w:w w:val="105"/>
        </w:rPr>
        <w:t xml:space="preserve"> </w:t>
      </w:r>
      <w:r>
        <w:rPr>
          <w:color w:val="003F62"/>
          <w:w w:val="105"/>
        </w:rPr>
        <w:t>develop</w:t>
      </w:r>
      <w:r>
        <w:rPr>
          <w:color w:val="003F62"/>
          <w:spacing w:val="-9"/>
          <w:w w:val="105"/>
        </w:rPr>
        <w:t xml:space="preserve"> </w:t>
      </w:r>
      <w:r>
        <w:rPr>
          <w:color w:val="003F62"/>
          <w:w w:val="105"/>
        </w:rPr>
        <w:t>the</w:t>
      </w:r>
      <w:r>
        <w:rPr>
          <w:color w:val="003F62"/>
          <w:spacing w:val="-9"/>
          <w:w w:val="105"/>
        </w:rPr>
        <w:t xml:space="preserve"> </w:t>
      </w:r>
      <w:r>
        <w:rPr>
          <w:color w:val="003F62"/>
          <w:w w:val="105"/>
        </w:rPr>
        <w:t>program</w:t>
      </w:r>
      <w:r>
        <w:rPr>
          <w:color w:val="003F62"/>
          <w:spacing w:val="-9"/>
          <w:w w:val="105"/>
        </w:rPr>
        <w:t xml:space="preserve"> </w:t>
      </w:r>
      <w:r>
        <w:rPr>
          <w:color w:val="003F62"/>
          <w:w w:val="105"/>
        </w:rPr>
        <w:t>of</w:t>
      </w:r>
      <w:r>
        <w:rPr>
          <w:color w:val="003F62"/>
          <w:spacing w:val="-9"/>
          <w:w w:val="105"/>
        </w:rPr>
        <w:t xml:space="preserve"> </w:t>
      </w:r>
      <w:r>
        <w:rPr>
          <w:color w:val="003F62"/>
          <w:w w:val="105"/>
        </w:rPr>
        <w:t>works</w:t>
      </w:r>
      <w:r>
        <w:rPr>
          <w:color w:val="003F62"/>
          <w:spacing w:val="-9"/>
          <w:w w:val="105"/>
        </w:rPr>
        <w:t xml:space="preserve"> </w:t>
      </w:r>
      <w:r>
        <w:rPr>
          <w:color w:val="003F62"/>
          <w:w w:val="105"/>
        </w:rPr>
        <w:t>required</w:t>
      </w:r>
      <w:r>
        <w:rPr>
          <w:color w:val="003F62"/>
          <w:spacing w:val="-9"/>
          <w:w w:val="105"/>
        </w:rPr>
        <w:t xml:space="preserve"> </w:t>
      </w:r>
      <w:r>
        <w:rPr>
          <w:color w:val="003F62"/>
          <w:w w:val="105"/>
        </w:rPr>
        <w:t>there</w:t>
      </w:r>
      <w:r>
        <w:rPr>
          <w:color w:val="003F62"/>
          <w:spacing w:val="-9"/>
          <w:w w:val="105"/>
        </w:rPr>
        <w:t xml:space="preserve"> </w:t>
      </w:r>
      <w:r>
        <w:rPr>
          <w:color w:val="003F62"/>
          <w:w w:val="105"/>
        </w:rPr>
        <w:t>may</w:t>
      </w:r>
      <w:r>
        <w:rPr>
          <w:color w:val="003F62"/>
          <w:spacing w:val="-9"/>
          <w:w w:val="105"/>
        </w:rPr>
        <w:t xml:space="preserve"> </w:t>
      </w:r>
      <w:r>
        <w:rPr>
          <w:color w:val="003F62"/>
          <w:w w:val="105"/>
        </w:rPr>
        <w:t>be</w:t>
      </w:r>
      <w:r>
        <w:rPr>
          <w:color w:val="003F62"/>
          <w:spacing w:val="-9"/>
          <w:w w:val="105"/>
        </w:rPr>
        <w:t xml:space="preserve"> </w:t>
      </w:r>
      <w:r>
        <w:rPr>
          <w:color w:val="003F62"/>
          <w:w w:val="105"/>
        </w:rPr>
        <w:t>more</w:t>
      </w:r>
      <w:r>
        <w:rPr>
          <w:color w:val="003F62"/>
          <w:spacing w:val="-9"/>
          <w:w w:val="105"/>
        </w:rPr>
        <w:t xml:space="preserve"> </w:t>
      </w:r>
      <w:r>
        <w:rPr>
          <w:color w:val="003F62"/>
          <w:w w:val="105"/>
        </w:rPr>
        <w:t>efficient</w:t>
      </w:r>
      <w:r>
        <w:rPr>
          <w:color w:val="003F62"/>
          <w:spacing w:val="-9"/>
          <w:w w:val="105"/>
        </w:rPr>
        <w:t xml:space="preserve"> </w:t>
      </w:r>
      <w:r>
        <w:rPr>
          <w:color w:val="003F62"/>
          <w:w w:val="105"/>
        </w:rPr>
        <w:t>ways</w:t>
      </w:r>
      <w:r>
        <w:rPr>
          <w:color w:val="003F62"/>
          <w:spacing w:val="-9"/>
          <w:w w:val="105"/>
        </w:rPr>
        <w:t xml:space="preserve"> </w:t>
      </w:r>
      <w:r>
        <w:rPr>
          <w:color w:val="003F62"/>
          <w:w w:val="105"/>
        </w:rPr>
        <w:t>to</w:t>
      </w:r>
      <w:r>
        <w:rPr>
          <w:color w:val="003F62"/>
          <w:spacing w:val="-9"/>
          <w:w w:val="105"/>
        </w:rPr>
        <w:t xml:space="preserve"> </w:t>
      </w:r>
      <w:r>
        <w:rPr>
          <w:color w:val="003F62"/>
          <w:w w:val="105"/>
        </w:rPr>
        <w:t>deliver</w:t>
      </w:r>
      <w:r>
        <w:rPr>
          <w:color w:val="003F62"/>
          <w:spacing w:val="-9"/>
          <w:w w:val="105"/>
        </w:rPr>
        <w:t xml:space="preserve"> </w:t>
      </w:r>
      <w:r>
        <w:rPr>
          <w:color w:val="003F62"/>
          <w:w w:val="105"/>
        </w:rPr>
        <w:t>and that</w:t>
      </w:r>
      <w:r>
        <w:rPr>
          <w:color w:val="003F62"/>
          <w:spacing w:val="-8"/>
          <w:w w:val="105"/>
        </w:rPr>
        <w:t xml:space="preserve"> </w:t>
      </w:r>
      <w:r>
        <w:rPr>
          <w:color w:val="003F62"/>
          <w:w w:val="105"/>
        </w:rPr>
        <w:t>there</w:t>
      </w:r>
      <w:r>
        <w:rPr>
          <w:color w:val="003F62"/>
          <w:spacing w:val="-7"/>
          <w:w w:val="105"/>
        </w:rPr>
        <w:t xml:space="preserve"> </w:t>
      </w:r>
      <w:r>
        <w:rPr>
          <w:color w:val="003F62"/>
          <w:w w:val="105"/>
        </w:rPr>
        <w:t>may</w:t>
      </w:r>
      <w:r>
        <w:rPr>
          <w:color w:val="003F62"/>
          <w:spacing w:val="-8"/>
          <w:w w:val="105"/>
        </w:rPr>
        <w:t xml:space="preserve"> </w:t>
      </w:r>
      <w:r>
        <w:rPr>
          <w:color w:val="003F62"/>
          <w:w w:val="105"/>
        </w:rPr>
        <w:t>be</w:t>
      </w:r>
      <w:r>
        <w:rPr>
          <w:color w:val="003F62"/>
          <w:spacing w:val="-7"/>
          <w:w w:val="105"/>
        </w:rPr>
        <w:t xml:space="preserve"> </w:t>
      </w:r>
      <w:r>
        <w:rPr>
          <w:color w:val="003F62"/>
          <w:w w:val="105"/>
        </w:rPr>
        <w:t>reallocation</w:t>
      </w:r>
      <w:r>
        <w:rPr>
          <w:color w:val="003F62"/>
          <w:spacing w:val="-8"/>
          <w:w w:val="105"/>
        </w:rPr>
        <w:t xml:space="preserve"> </w:t>
      </w:r>
      <w:r>
        <w:rPr>
          <w:color w:val="003F62"/>
          <w:w w:val="105"/>
        </w:rPr>
        <w:t>of</w:t>
      </w:r>
      <w:r>
        <w:rPr>
          <w:color w:val="003F62"/>
          <w:spacing w:val="-7"/>
          <w:w w:val="105"/>
        </w:rPr>
        <w:t xml:space="preserve"> </w:t>
      </w:r>
      <w:r>
        <w:rPr>
          <w:color w:val="003F62"/>
          <w:w w:val="105"/>
        </w:rPr>
        <w:t>expenditure</w:t>
      </w:r>
      <w:r>
        <w:rPr>
          <w:color w:val="003F62"/>
          <w:spacing w:val="-7"/>
          <w:w w:val="105"/>
        </w:rPr>
        <w:t xml:space="preserve"> </w:t>
      </w:r>
      <w:r>
        <w:rPr>
          <w:color w:val="003F62"/>
          <w:w w:val="105"/>
        </w:rPr>
        <w:t>from</w:t>
      </w:r>
      <w:r>
        <w:rPr>
          <w:color w:val="003F62"/>
          <w:spacing w:val="-8"/>
          <w:w w:val="105"/>
        </w:rPr>
        <w:t xml:space="preserve"> </w:t>
      </w:r>
      <w:r>
        <w:rPr>
          <w:color w:val="003F62"/>
          <w:w w:val="105"/>
        </w:rPr>
        <w:t>within</w:t>
      </w:r>
      <w:r>
        <w:rPr>
          <w:color w:val="003F62"/>
          <w:spacing w:val="-7"/>
          <w:w w:val="105"/>
        </w:rPr>
        <w:t xml:space="preserve"> </w:t>
      </w:r>
      <w:r>
        <w:rPr>
          <w:color w:val="003F62"/>
          <w:w w:val="105"/>
        </w:rPr>
        <w:t>the</w:t>
      </w:r>
      <w:r>
        <w:rPr>
          <w:color w:val="003F62"/>
          <w:spacing w:val="-8"/>
          <w:w w:val="105"/>
        </w:rPr>
        <w:t xml:space="preserve"> </w:t>
      </w:r>
      <w:r>
        <w:rPr>
          <w:color w:val="003F62"/>
          <w:w w:val="105"/>
        </w:rPr>
        <w:t>business</w:t>
      </w:r>
      <w:r>
        <w:rPr>
          <w:color w:val="003F62"/>
          <w:spacing w:val="-7"/>
          <w:w w:val="105"/>
        </w:rPr>
        <w:t xml:space="preserve"> </w:t>
      </w:r>
      <w:r>
        <w:rPr>
          <w:color w:val="003F62"/>
          <w:w w:val="105"/>
        </w:rPr>
        <w:t>to</w:t>
      </w:r>
      <w:r>
        <w:rPr>
          <w:color w:val="003F62"/>
          <w:spacing w:val="-8"/>
          <w:w w:val="105"/>
        </w:rPr>
        <w:t xml:space="preserve"> </w:t>
      </w:r>
      <w:r>
        <w:rPr>
          <w:color w:val="003F62"/>
          <w:w w:val="105"/>
        </w:rPr>
        <w:t>achieve</w:t>
      </w:r>
      <w:r>
        <w:rPr>
          <w:color w:val="003F62"/>
          <w:spacing w:val="-7"/>
          <w:w w:val="105"/>
        </w:rPr>
        <w:t xml:space="preserve"> </w:t>
      </w:r>
      <w:r>
        <w:rPr>
          <w:color w:val="003F62"/>
          <w:w w:val="105"/>
        </w:rPr>
        <w:t>the</w:t>
      </w:r>
      <w:r>
        <w:rPr>
          <w:color w:val="003F62"/>
          <w:spacing w:val="-7"/>
          <w:w w:val="105"/>
        </w:rPr>
        <w:t xml:space="preserve"> </w:t>
      </w:r>
      <w:r>
        <w:rPr>
          <w:color w:val="003F62"/>
          <w:w w:val="105"/>
        </w:rPr>
        <w:t>outcomes.</w:t>
      </w:r>
      <w:r>
        <w:rPr>
          <w:color w:val="003F62"/>
          <w:spacing w:val="-8"/>
          <w:w w:val="105"/>
        </w:rPr>
        <w:t xml:space="preserve"> </w:t>
      </w:r>
      <w:r>
        <w:rPr>
          <w:color w:val="003F62"/>
          <w:w w:val="105"/>
        </w:rPr>
        <w:t>[Outcome</w:t>
      </w:r>
      <w:r>
        <w:rPr>
          <w:color w:val="003F62"/>
          <w:spacing w:val="-7"/>
          <w:w w:val="105"/>
        </w:rPr>
        <w:t xml:space="preserve"> </w:t>
      </w:r>
      <w:r>
        <w:rPr>
          <w:color w:val="003F62"/>
          <w:spacing w:val="-5"/>
          <w:w w:val="105"/>
        </w:rPr>
        <w:t>5]</w:t>
      </w:r>
    </w:p>
    <w:p w14:paraId="6009837E" w14:textId="77777777" w:rsidR="0023410F" w:rsidRDefault="001D4F61">
      <w:pPr>
        <w:pStyle w:val="ListParagraph"/>
        <w:numPr>
          <w:ilvl w:val="0"/>
          <w:numId w:val="17"/>
        </w:numPr>
        <w:tabs>
          <w:tab w:val="left" w:pos="719"/>
          <w:tab w:val="left" w:pos="720"/>
        </w:tabs>
        <w:spacing w:before="174" w:line="249" w:lineRule="auto"/>
        <w:ind w:right="842"/>
        <w:rPr>
          <w:b/>
          <w:color w:val="003F62"/>
          <w:sz w:val="20"/>
        </w:rPr>
      </w:pPr>
      <w:r>
        <w:rPr>
          <w:b/>
          <w:color w:val="003F62"/>
          <w:w w:val="105"/>
          <w:sz w:val="20"/>
        </w:rPr>
        <w:t>Water</w:t>
      </w:r>
      <w:r>
        <w:rPr>
          <w:b/>
          <w:color w:val="003F62"/>
          <w:spacing w:val="-7"/>
          <w:w w:val="105"/>
          <w:sz w:val="20"/>
        </w:rPr>
        <w:t xml:space="preserve"> </w:t>
      </w:r>
      <w:r>
        <w:rPr>
          <w:b/>
          <w:color w:val="003F62"/>
          <w:w w:val="105"/>
          <w:sz w:val="20"/>
        </w:rPr>
        <w:t>taste</w:t>
      </w:r>
      <w:r>
        <w:rPr>
          <w:color w:val="231F20"/>
          <w:w w:val="105"/>
          <w:sz w:val="20"/>
          <w:vertAlign w:val="superscript"/>
        </w:rPr>
        <w:t>24</w:t>
      </w:r>
      <w:r>
        <w:rPr>
          <w:color w:val="231F20"/>
          <w:spacing w:val="-2"/>
          <w:w w:val="105"/>
          <w:sz w:val="20"/>
        </w:rPr>
        <w:t xml:space="preserve"> </w:t>
      </w:r>
      <w:r>
        <w:rPr>
          <w:color w:val="003F62"/>
          <w:w w:val="115"/>
          <w:sz w:val="20"/>
        </w:rPr>
        <w:t>-</w:t>
      </w:r>
      <w:r>
        <w:rPr>
          <w:color w:val="003F62"/>
          <w:spacing w:val="-7"/>
          <w:w w:val="115"/>
          <w:sz w:val="20"/>
        </w:rPr>
        <w:t xml:space="preserve"> </w:t>
      </w:r>
      <w:r>
        <w:rPr>
          <w:color w:val="003F62"/>
          <w:w w:val="105"/>
          <w:sz w:val="20"/>
        </w:rPr>
        <w:t>$1.95</w:t>
      </w:r>
      <w:r>
        <w:rPr>
          <w:color w:val="003F62"/>
          <w:spacing w:val="-2"/>
          <w:w w:val="105"/>
          <w:sz w:val="20"/>
        </w:rPr>
        <w:t xml:space="preserve"> </w:t>
      </w:r>
      <w:r>
        <w:rPr>
          <w:color w:val="003F62"/>
          <w:w w:val="105"/>
          <w:sz w:val="20"/>
        </w:rPr>
        <w:t>million</w:t>
      </w:r>
      <w:r>
        <w:rPr>
          <w:color w:val="003F62"/>
          <w:spacing w:val="-2"/>
          <w:w w:val="105"/>
          <w:sz w:val="20"/>
        </w:rPr>
        <w:t xml:space="preserve"> </w:t>
      </w:r>
      <w:r>
        <w:rPr>
          <w:color w:val="003F62"/>
          <w:w w:val="105"/>
          <w:sz w:val="20"/>
        </w:rPr>
        <w:t>during</w:t>
      </w:r>
      <w:r>
        <w:rPr>
          <w:color w:val="003F62"/>
          <w:spacing w:val="-2"/>
          <w:w w:val="105"/>
          <w:sz w:val="20"/>
        </w:rPr>
        <w:t xml:space="preserve"> </w:t>
      </w:r>
      <w:r>
        <w:rPr>
          <w:color w:val="003F62"/>
          <w:w w:val="105"/>
          <w:sz w:val="20"/>
        </w:rPr>
        <w:t>the</w:t>
      </w:r>
      <w:r>
        <w:rPr>
          <w:color w:val="003F62"/>
          <w:spacing w:val="-2"/>
          <w:w w:val="105"/>
          <w:sz w:val="20"/>
        </w:rPr>
        <w:t xml:space="preserve"> </w:t>
      </w:r>
      <w:r>
        <w:rPr>
          <w:color w:val="003F62"/>
          <w:w w:val="105"/>
          <w:sz w:val="20"/>
        </w:rPr>
        <w:t>pricing</w:t>
      </w:r>
      <w:r>
        <w:rPr>
          <w:color w:val="003F62"/>
          <w:spacing w:val="-2"/>
          <w:w w:val="105"/>
          <w:sz w:val="20"/>
        </w:rPr>
        <w:t xml:space="preserve"> </w:t>
      </w:r>
      <w:r>
        <w:rPr>
          <w:color w:val="003F62"/>
          <w:w w:val="105"/>
          <w:sz w:val="20"/>
        </w:rPr>
        <w:t>period,</w:t>
      </w:r>
      <w:r>
        <w:rPr>
          <w:color w:val="003F62"/>
          <w:spacing w:val="-2"/>
          <w:w w:val="105"/>
          <w:sz w:val="20"/>
        </w:rPr>
        <w:t xml:space="preserve"> </w:t>
      </w:r>
      <w:r>
        <w:rPr>
          <w:color w:val="003F62"/>
          <w:w w:val="105"/>
          <w:sz w:val="20"/>
        </w:rPr>
        <w:t>being</w:t>
      </w:r>
      <w:r>
        <w:rPr>
          <w:color w:val="003F62"/>
          <w:spacing w:val="-2"/>
          <w:w w:val="105"/>
          <w:sz w:val="20"/>
        </w:rPr>
        <w:t xml:space="preserve"> </w:t>
      </w:r>
      <w:r>
        <w:rPr>
          <w:color w:val="003F62"/>
          <w:w w:val="105"/>
          <w:sz w:val="20"/>
        </w:rPr>
        <w:t>the</w:t>
      </w:r>
      <w:r>
        <w:rPr>
          <w:color w:val="003F62"/>
          <w:spacing w:val="-2"/>
          <w:w w:val="105"/>
          <w:sz w:val="20"/>
        </w:rPr>
        <w:t xml:space="preserve"> </w:t>
      </w:r>
      <w:r>
        <w:rPr>
          <w:color w:val="003F62"/>
          <w:w w:val="105"/>
          <w:sz w:val="20"/>
        </w:rPr>
        <w:t>operating</w:t>
      </w:r>
      <w:r>
        <w:rPr>
          <w:color w:val="003F62"/>
          <w:spacing w:val="-2"/>
          <w:w w:val="105"/>
          <w:sz w:val="20"/>
        </w:rPr>
        <w:t xml:space="preserve"> </w:t>
      </w:r>
      <w:r>
        <w:rPr>
          <w:color w:val="003F62"/>
          <w:w w:val="105"/>
          <w:sz w:val="20"/>
        </w:rPr>
        <w:t>expenditure</w:t>
      </w:r>
      <w:r>
        <w:rPr>
          <w:color w:val="003F62"/>
          <w:spacing w:val="-2"/>
          <w:w w:val="105"/>
          <w:sz w:val="20"/>
        </w:rPr>
        <w:t xml:space="preserve"> </w:t>
      </w:r>
      <w:r>
        <w:rPr>
          <w:color w:val="003F62"/>
          <w:w w:val="105"/>
          <w:sz w:val="20"/>
        </w:rPr>
        <w:t>associated</w:t>
      </w:r>
      <w:r>
        <w:rPr>
          <w:color w:val="003F62"/>
          <w:spacing w:val="-2"/>
          <w:w w:val="105"/>
          <w:sz w:val="20"/>
        </w:rPr>
        <w:t xml:space="preserve"> </w:t>
      </w:r>
      <w:r>
        <w:rPr>
          <w:color w:val="003F62"/>
          <w:w w:val="105"/>
          <w:sz w:val="20"/>
        </w:rPr>
        <w:t>with the</w:t>
      </w:r>
      <w:r>
        <w:rPr>
          <w:color w:val="003F62"/>
          <w:spacing w:val="-6"/>
          <w:w w:val="105"/>
          <w:sz w:val="20"/>
        </w:rPr>
        <w:t xml:space="preserve"> </w:t>
      </w:r>
      <w:r>
        <w:rPr>
          <w:color w:val="003F62"/>
          <w:w w:val="105"/>
          <w:sz w:val="20"/>
        </w:rPr>
        <w:t>capital</w:t>
      </w:r>
      <w:r>
        <w:rPr>
          <w:color w:val="003F62"/>
          <w:spacing w:val="-6"/>
          <w:w w:val="105"/>
          <w:sz w:val="20"/>
        </w:rPr>
        <w:t xml:space="preserve"> </w:t>
      </w:r>
      <w:r>
        <w:rPr>
          <w:color w:val="003F62"/>
          <w:w w:val="105"/>
          <w:sz w:val="20"/>
        </w:rPr>
        <w:t>investment</w:t>
      </w:r>
      <w:r>
        <w:rPr>
          <w:color w:val="003F62"/>
          <w:spacing w:val="-6"/>
          <w:w w:val="105"/>
          <w:sz w:val="20"/>
        </w:rPr>
        <w:t xml:space="preserve"> </w:t>
      </w:r>
      <w:r>
        <w:rPr>
          <w:color w:val="003F62"/>
          <w:w w:val="105"/>
          <w:sz w:val="20"/>
        </w:rPr>
        <w:t>proposed</w:t>
      </w:r>
      <w:r>
        <w:rPr>
          <w:color w:val="003F62"/>
          <w:spacing w:val="-6"/>
          <w:w w:val="105"/>
          <w:sz w:val="20"/>
        </w:rPr>
        <w:t xml:space="preserve"> </w:t>
      </w:r>
      <w:r>
        <w:rPr>
          <w:color w:val="003F62"/>
          <w:w w:val="105"/>
          <w:sz w:val="20"/>
        </w:rPr>
        <w:t>to</w:t>
      </w:r>
      <w:r>
        <w:rPr>
          <w:color w:val="003F62"/>
          <w:spacing w:val="-6"/>
          <w:w w:val="105"/>
          <w:sz w:val="20"/>
        </w:rPr>
        <w:t xml:space="preserve"> </w:t>
      </w:r>
      <w:r>
        <w:rPr>
          <w:color w:val="003F62"/>
          <w:w w:val="105"/>
          <w:sz w:val="20"/>
        </w:rPr>
        <w:t>improve</w:t>
      </w:r>
      <w:r>
        <w:rPr>
          <w:color w:val="003F62"/>
          <w:spacing w:val="-6"/>
          <w:w w:val="105"/>
          <w:sz w:val="20"/>
        </w:rPr>
        <w:t xml:space="preserve"> </w:t>
      </w:r>
      <w:r>
        <w:rPr>
          <w:color w:val="003F62"/>
          <w:w w:val="105"/>
          <w:sz w:val="20"/>
        </w:rPr>
        <w:t>the</w:t>
      </w:r>
      <w:r>
        <w:rPr>
          <w:color w:val="003F62"/>
          <w:spacing w:val="-6"/>
          <w:w w:val="105"/>
          <w:sz w:val="20"/>
        </w:rPr>
        <w:t xml:space="preserve"> </w:t>
      </w:r>
      <w:r>
        <w:rPr>
          <w:color w:val="003F62"/>
          <w:w w:val="105"/>
          <w:sz w:val="20"/>
        </w:rPr>
        <w:t>quality</w:t>
      </w:r>
      <w:r>
        <w:rPr>
          <w:color w:val="003F62"/>
          <w:spacing w:val="-6"/>
          <w:w w:val="105"/>
          <w:sz w:val="20"/>
        </w:rPr>
        <w:t xml:space="preserve"> </w:t>
      </w:r>
      <w:r>
        <w:rPr>
          <w:color w:val="003F62"/>
          <w:w w:val="105"/>
          <w:sz w:val="20"/>
        </w:rPr>
        <w:t>and</w:t>
      </w:r>
      <w:r>
        <w:rPr>
          <w:color w:val="003F62"/>
          <w:spacing w:val="-6"/>
          <w:w w:val="105"/>
          <w:sz w:val="20"/>
        </w:rPr>
        <w:t xml:space="preserve"> </w:t>
      </w:r>
      <w:r>
        <w:rPr>
          <w:color w:val="003F62"/>
          <w:w w:val="105"/>
          <w:sz w:val="20"/>
        </w:rPr>
        <w:t>taste</w:t>
      </w:r>
      <w:r>
        <w:rPr>
          <w:color w:val="003F62"/>
          <w:spacing w:val="-6"/>
          <w:w w:val="105"/>
          <w:sz w:val="20"/>
        </w:rPr>
        <w:t xml:space="preserve"> </w:t>
      </w:r>
      <w:r>
        <w:rPr>
          <w:color w:val="003F62"/>
          <w:w w:val="105"/>
          <w:sz w:val="20"/>
        </w:rPr>
        <w:t>of</w:t>
      </w:r>
      <w:r>
        <w:rPr>
          <w:color w:val="003F62"/>
          <w:spacing w:val="-6"/>
          <w:w w:val="105"/>
          <w:sz w:val="20"/>
        </w:rPr>
        <w:t xml:space="preserve"> </w:t>
      </w:r>
      <w:r>
        <w:rPr>
          <w:color w:val="003F62"/>
          <w:w w:val="105"/>
          <w:sz w:val="20"/>
        </w:rPr>
        <w:t>tap</w:t>
      </w:r>
      <w:r>
        <w:rPr>
          <w:color w:val="003F62"/>
          <w:spacing w:val="-6"/>
          <w:w w:val="105"/>
          <w:sz w:val="20"/>
        </w:rPr>
        <w:t xml:space="preserve"> </w:t>
      </w:r>
      <w:r>
        <w:rPr>
          <w:color w:val="003F62"/>
          <w:w w:val="105"/>
          <w:sz w:val="20"/>
        </w:rPr>
        <w:t>water</w:t>
      </w:r>
      <w:r>
        <w:rPr>
          <w:color w:val="003F62"/>
          <w:spacing w:val="-6"/>
          <w:w w:val="105"/>
          <w:sz w:val="20"/>
        </w:rPr>
        <w:t xml:space="preserve"> </w:t>
      </w:r>
      <w:r>
        <w:rPr>
          <w:color w:val="003F62"/>
          <w:w w:val="105"/>
          <w:sz w:val="20"/>
        </w:rPr>
        <w:t>in</w:t>
      </w:r>
      <w:r>
        <w:rPr>
          <w:color w:val="003F62"/>
          <w:spacing w:val="-6"/>
          <w:w w:val="105"/>
          <w:sz w:val="20"/>
        </w:rPr>
        <w:t xml:space="preserve"> </w:t>
      </w:r>
      <w:r>
        <w:rPr>
          <w:color w:val="003F62"/>
          <w:w w:val="105"/>
          <w:sz w:val="20"/>
        </w:rPr>
        <w:t>at</w:t>
      </w:r>
      <w:r>
        <w:rPr>
          <w:color w:val="003F62"/>
          <w:spacing w:val="-6"/>
          <w:w w:val="105"/>
          <w:sz w:val="20"/>
        </w:rPr>
        <w:t xml:space="preserve"> </w:t>
      </w:r>
      <w:r>
        <w:rPr>
          <w:color w:val="003F62"/>
          <w:w w:val="105"/>
          <w:sz w:val="20"/>
        </w:rPr>
        <w:t>least</w:t>
      </w:r>
      <w:r>
        <w:rPr>
          <w:color w:val="003F62"/>
          <w:spacing w:val="-6"/>
          <w:w w:val="105"/>
          <w:sz w:val="20"/>
        </w:rPr>
        <w:t xml:space="preserve"> </w:t>
      </w:r>
      <w:r>
        <w:rPr>
          <w:color w:val="003F62"/>
          <w:w w:val="105"/>
          <w:sz w:val="20"/>
        </w:rPr>
        <w:t>one</w:t>
      </w:r>
      <w:r>
        <w:rPr>
          <w:color w:val="003F62"/>
          <w:spacing w:val="-6"/>
          <w:w w:val="105"/>
          <w:sz w:val="20"/>
        </w:rPr>
        <w:t xml:space="preserve"> </w:t>
      </w:r>
      <w:r>
        <w:rPr>
          <w:color w:val="003F62"/>
          <w:w w:val="105"/>
          <w:sz w:val="20"/>
        </w:rPr>
        <w:t>community. The</w:t>
      </w:r>
      <w:r>
        <w:rPr>
          <w:color w:val="003F62"/>
          <w:spacing w:val="-13"/>
          <w:w w:val="105"/>
          <w:sz w:val="20"/>
        </w:rPr>
        <w:t xml:space="preserve"> </w:t>
      </w:r>
      <w:r>
        <w:rPr>
          <w:color w:val="003F62"/>
          <w:w w:val="105"/>
          <w:sz w:val="20"/>
        </w:rPr>
        <w:t>solution</w:t>
      </w:r>
      <w:r>
        <w:rPr>
          <w:color w:val="003F62"/>
          <w:spacing w:val="-13"/>
          <w:w w:val="105"/>
          <w:sz w:val="20"/>
        </w:rPr>
        <w:t xml:space="preserve"> </w:t>
      </w:r>
      <w:r>
        <w:rPr>
          <w:color w:val="003F62"/>
          <w:w w:val="105"/>
          <w:sz w:val="20"/>
        </w:rPr>
        <w:t>requires</w:t>
      </w:r>
      <w:r>
        <w:rPr>
          <w:color w:val="003F62"/>
          <w:spacing w:val="-13"/>
          <w:w w:val="105"/>
          <w:sz w:val="20"/>
        </w:rPr>
        <w:t xml:space="preserve"> </w:t>
      </w:r>
      <w:r>
        <w:rPr>
          <w:color w:val="003F62"/>
          <w:w w:val="105"/>
          <w:sz w:val="20"/>
        </w:rPr>
        <w:t>new</w:t>
      </w:r>
      <w:r>
        <w:rPr>
          <w:color w:val="003F62"/>
          <w:spacing w:val="-13"/>
          <w:w w:val="105"/>
          <w:sz w:val="20"/>
        </w:rPr>
        <w:t xml:space="preserve"> </w:t>
      </w:r>
      <w:r>
        <w:rPr>
          <w:color w:val="003F62"/>
          <w:w w:val="105"/>
          <w:sz w:val="20"/>
        </w:rPr>
        <w:t>treatment</w:t>
      </w:r>
      <w:r>
        <w:rPr>
          <w:color w:val="003F62"/>
          <w:spacing w:val="-13"/>
          <w:w w:val="105"/>
          <w:sz w:val="20"/>
        </w:rPr>
        <w:t xml:space="preserve"> </w:t>
      </w:r>
      <w:r>
        <w:rPr>
          <w:color w:val="003F62"/>
          <w:w w:val="105"/>
          <w:sz w:val="20"/>
        </w:rPr>
        <w:t>infrastructure</w:t>
      </w:r>
      <w:r>
        <w:rPr>
          <w:color w:val="003F62"/>
          <w:spacing w:val="-13"/>
          <w:w w:val="105"/>
          <w:sz w:val="20"/>
        </w:rPr>
        <w:t xml:space="preserve"> </w:t>
      </w:r>
      <w:r>
        <w:rPr>
          <w:color w:val="003F62"/>
          <w:w w:val="105"/>
          <w:sz w:val="20"/>
        </w:rPr>
        <w:t>which</w:t>
      </w:r>
      <w:r>
        <w:rPr>
          <w:color w:val="003F62"/>
          <w:spacing w:val="-13"/>
          <w:w w:val="105"/>
          <w:sz w:val="20"/>
        </w:rPr>
        <w:t xml:space="preserve"> </w:t>
      </w:r>
      <w:r>
        <w:rPr>
          <w:color w:val="003F62"/>
          <w:w w:val="105"/>
          <w:sz w:val="20"/>
        </w:rPr>
        <w:t>has</w:t>
      </w:r>
      <w:r>
        <w:rPr>
          <w:color w:val="003F62"/>
          <w:spacing w:val="-13"/>
          <w:w w:val="105"/>
          <w:sz w:val="20"/>
        </w:rPr>
        <w:t xml:space="preserve"> </w:t>
      </w:r>
      <w:r>
        <w:rPr>
          <w:color w:val="003F62"/>
          <w:w w:val="105"/>
          <w:sz w:val="20"/>
        </w:rPr>
        <w:t>high</w:t>
      </w:r>
      <w:r>
        <w:rPr>
          <w:color w:val="003F62"/>
          <w:spacing w:val="-13"/>
          <w:w w:val="105"/>
          <w:sz w:val="20"/>
        </w:rPr>
        <w:t xml:space="preserve"> </w:t>
      </w:r>
      <w:r>
        <w:rPr>
          <w:color w:val="003F62"/>
          <w:w w:val="105"/>
          <w:sz w:val="20"/>
        </w:rPr>
        <w:t>operating</w:t>
      </w:r>
      <w:r>
        <w:rPr>
          <w:color w:val="003F62"/>
          <w:spacing w:val="-13"/>
          <w:w w:val="105"/>
          <w:sz w:val="20"/>
        </w:rPr>
        <w:t xml:space="preserve"> </w:t>
      </w:r>
      <w:r>
        <w:rPr>
          <w:color w:val="003F62"/>
          <w:w w:val="105"/>
          <w:sz w:val="20"/>
        </w:rPr>
        <w:t>costs</w:t>
      </w:r>
      <w:r>
        <w:rPr>
          <w:color w:val="003F62"/>
          <w:spacing w:val="-13"/>
          <w:w w:val="105"/>
          <w:sz w:val="20"/>
        </w:rPr>
        <w:t xml:space="preserve"> </w:t>
      </w:r>
      <w:r>
        <w:rPr>
          <w:color w:val="003F62"/>
          <w:w w:val="105"/>
          <w:sz w:val="20"/>
        </w:rPr>
        <w:t>for</w:t>
      </w:r>
      <w:r>
        <w:rPr>
          <w:color w:val="003F62"/>
          <w:spacing w:val="-13"/>
          <w:w w:val="105"/>
          <w:sz w:val="20"/>
        </w:rPr>
        <w:t xml:space="preserve"> </w:t>
      </w:r>
      <w:r>
        <w:rPr>
          <w:color w:val="003F62"/>
          <w:w w:val="105"/>
          <w:sz w:val="20"/>
        </w:rPr>
        <w:t>chemicals,</w:t>
      </w:r>
      <w:r>
        <w:rPr>
          <w:color w:val="003F62"/>
          <w:spacing w:val="-13"/>
          <w:w w:val="105"/>
          <w:sz w:val="20"/>
        </w:rPr>
        <w:t xml:space="preserve"> </w:t>
      </w:r>
      <w:r>
        <w:rPr>
          <w:color w:val="003F62"/>
          <w:w w:val="105"/>
          <w:sz w:val="20"/>
        </w:rPr>
        <w:t>energy, maintenance,</w:t>
      </w:r>
      <w:r>
        <w:rPr>
          <w:color w:val="003F62"/>
          <w:spacing w:val="-12"/>
          <w:w w:val="105"/>
          <w:sz w:val="20"/>
        </w:rPr>
        <w:t xml:space="preserve"> </w:t>
      </w:r>
      <w:r>
        <w:rPr>
          <w:color w:val="003F62"/>
          <w:w w:val="105"/>
          <w:sz w:val="20"/>
        </w:rPr>
        <w:t>consumables,</w:t>
      </w:r>
      <w:r>
        <w:rPr>
          <w:color w:val="003F62"/>
          <w:spacing w:val="-12"/>
          <w:w w:val="105"/>
          <w:sz w:val="20"/>
        </w:rPr>
        <w:t xml:space="preserve"> </w:t>
      </w:r>
      <w:r>
        <w:rPr>
          <w:color w:val="003F62"/>
          <w:w w:val="105"/>
          <w:sz w:val="20"/>
        </w:rPr>
        <w:t>and</w:t>
      </w:r>
      <w:r>
        <w:rPr>
          <w:color w:val="003F62"/>
          <w:spacing w:val="-12"/>
          <w:w w:val="105"/>
          <w:sz w:val="20"/>
        </w:rPr>
        <w:t xml:space="preserve"> </w:t>
      </w:r>
      <w:r>
        <w:rPr>
          <w:color w:val="003F62"/>
          <w:w w:val="105"/>
          <w:sz w:val="20"/>
        </w:rPr>
        <w:t>operator</w:t>
      </w:r>
      <w:r>
        <w:rPr>
          <w:color w:val="003F62"/>
          <w:spacing w:val="-12"/>
          <w:w w:val="105"/>
          <w:sz w:val="20"/>
        </w:rPr>
        <w:t xml:space="preserve"> </w:t>
      </w:r>
      <w:r>
        <w:rPr>
          <w:color w:val="003F62"/>
          <w:w w:val="105"/>
          <w:sz w:val="20"/>
        </w:rPr>
        <w:t>supervision.</w:t>
      </w:r>
      <w:r>
        <w:rPr>
          <w:color w:val="003F62"/>
          <w:spacing w:val="-12"/>
          <w:w w:val="105"/>
          <w:sz w:val="20"/>
        </w:rPr>
        <w:t xml:space="preserve"> </w:t>
      </w:r>
      <w:r>
        <w:rPr>
          <w:color w:val="003F62"/>
          <w:w w:val="105"/>
          <w:sz w:val="20"/>
        </w:rPr>
        <w:t>While</w:t>
      </w:r>
      <w:r>
        <w:rPr>
          <w:color w:val="003F62"/>
          <w:spacing w:val="-12"/>
          <w:w w:val="105"/>
          <w:sz w:val="20"/>
        </w:rPr>
        <w:t xml:space="preserve"> </w:t>
      </w:r>
      <w:r>
        <w:rPr>
          <w:color w:val="003F62"/>
          <w:w w:val="105"/>
          <w:sz w:val="20"/>
        </w:rPr>
        <w:t>the</w:t>
      </w:r>
      <w:r>
        <w:rPr>
          <w:color w:val="003F62"/>
          <w:spacing w:val="-12"/>
          <w:w w:val="105"/>
          <w:sz w:val="20"/>
        </w:rPr>
        <w:t xml:space="preserve"> </w:t>
      </w:r>
      <w:r>
        <w:rPr>
          <w:color w:val="003F62"/>
          <w:w w:val="105"/>
          <w:sz w:val="20"/>
        </w:rPr>
        <w:t>infrastructure</w:t>
      </w:r>
      <w:r>
        <w:rPr>
          <w:color w:val="003F62"/>
          <w:spacing w:val="-12"/>
          <w:w w:val="105"/>
          <w:sz w:val="20"/>
        </w:rPr>
        <w:t xml:space="preserve"> </w:t>
      </w:r>
      <w:r>
        <w:rPr>
          <w:color w:val="003F62"/>
          <w:w w:val="105"/>
          <w:sz w:val="20"/>
        </w:rPr>
        <w:t>provides</w:t>
      </w:r>
      <w:r>
        <w:rPr>
          <w:color w:val="003F62"/>
          <w:spacing w:val="-12"/>
          <w:w w:val="105"/>
          <w:sz w:val="20"/>
        </w:rPr>
        <w:t xml:space="preserve"> </w:t>
      </w:r>
      <w:r>
        <w:rPr>
          <w:color w:val="003F62"/>
          <w:w w:val="105"/>
          <w:sz w:val="20"/>
        </w:rPr>
        <w:t>the</w:t>
      </w:r>
      <w:r>
        <w:rPr>
          <w:color w:val="003F62"/>
          <w:spacing w:val="-12"/>
          <w:w w:val="105"/>
          <w:sz w:val="20"/>
        </w:rPr>
        <w:t xml:space="preserve"> </w:t>
      </w:r>
      <w:r>
        <w:rPr>
          <w:color w:val="003F62"/>
          <w:w w:val="105"/>
          <w:sz w:val="20"/>
        </w:rPr>
        <w:t>engineering</w:t>
      </w:r>
    </w:p>
    <w:p w14:paraId="6009837F" w14:textId="77777777" w:rsidR="0023410F" w:rsidRDefault="001D4F61">
      <w:pPr>
        <w:pStyle w:val="BodyText"/>
        <w:spacing w:before="3" w:line="249" w:lineRule="auto"/>
        <w:ind w:left="720" w:right="286"/>
      </w:pPr>
      <w:r>
        <w:rPr>
          <w:color w:val="003F62"/>
          <w:w w:val="105"/>
        </w:rPr>
        <w:t>solution,</w:t>
      </w:r>
      <w:r>
        <w:rPr>
          <w:color w:val="003F62"/>
          <w:spacing w:val="-2"/>
          <w:w w:val="105"/>
        </w:rPr>
        <w:t xml:space="preserve"> </w:t>
      </w:r>
      <w:r>
        <w:rPr>
          <w:color w:val="003F62"/>
          <w:w w:val="105"/>
        </w:rPr>
        <w:t>behaviour</w:t>
      </w:r>
      <w:r>
        <w:rPr>
          <w:color w:val="003F62"/>
          <w:spacing w:val="-2"/>
          <w:w w:val="105"/>
        </w:rPr>
        <w:t xml:space="preserve"> </w:t>
      </w:r>
      <w:r>
        <w:rPr>
          <w:color w:val="003F62"/>
          <w:w w:val="105"/>
        </w:rPr>
        <w:t>change</w:t>
      </w:r>
      <w:r>
        <w:rPr>
          <w:color w:val="003F62"/>
          <w:spacing w:val="-2"/>
          <w:w w:val="105"/>
        </w:rPr>
        <w:t xml:space="preserve"> </w:t>
      </w:r>
      <w:r>
        <w:rPr>
          <w:color w:val="003F62"/>
          <w:w w:val="105"/>
        </w:rPr>
        <w:t>is</w:t>
      </w:r>
      <w:r>
        <w:rPr>
          <w:color w:val="003F62"/>
          <w:spacing w:val="-2"/>
          <w:w w:val="105"/>
        </w:rPr>
        <w:t xml:space="preserve"> </w:t>
      </w:r>
      <w:r>
        <w:rPr>
          <w:color w:val="003F62"/>
          <w:w w:val="105"/>
        </w:rPr>
        <w:t>required</w:t>
      </w:r>
      <w:r>
        <w:rPr>
          <w:color w:val="003F62"/>
          <w:spacing w:val="-2"/>
          <w:w w:val="105"/>
        </w:rPr>
        <w:t xml:space="preserve"> </w:t>
      </w:r>
      <w:r>
        <w:rPr>
          <w:color w:val="003F62"/>
          <w:w w:val="105"/>
        </w:rPr>
        <w:t>to</w:t>
      </w:r>
      <w:r>
        <w:rPr>
          <w:color w:val="003F62"/>
          <w:spacing w:val="-2"/>
          <w:w w:val="105"/>
        </w:rPr>
        <w:t xml:space="preserve"> </w:t>
      </w:r>
      <w:r>
        <w:rPr>
          <w:color w:val="003F62"/>
          <w:w w:val="105"/>
        </w:rPr>
        <w:t>achieve</w:t>
      </w:r>
      <w:r>
        <w:rPr>
          <w:color w:val="003F62"/>
          <w:spacing w:val="-2"/>
          <w:w w:val="105"/>
        </w:rPr>
        <w:t xml:space="preserve"> </w:t>
      </w:r>
      <w:r>
        <w:rPr>
          <w:color w:val="003F62"/>
          <w:w w:val="105"/>
        </w:rPr>
        <w:t>the</w:t>
      </w:r>
      <w:r>
        <w:rPr>
          <w:color w:val="003F62"/>
          <w:spacing w:val="-2"/>
          <w:w w:val="105"/>
        </w:rPr>
        <w:t xml:space="preserve"> </w:t>
      </w:r>
      <w:r>
        <w:rPr>
          <w:color w:val="003F62"/>
          <w:w w:val="105"/>
        </w:rPr>
        <w:t>benefits</w:t>
      </w:r>
      <w:r>
        <w:rPr>
          <w:color w:val="003F62"/>
          <w:spacing w:val="-2"/>
          <w:w w:val="105"/>
        </w:rPr>
        <w:t xml:space="preserve"> </w:t>
      </w:r>
      <w:r>
        <w:rPr>
          <w:color w:val="003F62"/>
          <w:w w:val="105"/>
        </w:rPr>
        <w:t>of</w:t>
      </w:r>
      <w:r>
        <w:rPr>
          <w:color w:val="003F62"/>
          <w:spacing w:val="-2"/>
          <w:w w:val="105"/>
        </w:rPr>
        <w:t xml:space="preserve"> </w:t>
      </w:r>
      <w:r>
        <w:rPr>
          <w:color w:val="003F62"/>
          <w:w w:val="105"/>
        </w:rPr>
        <w:t>the</w:t>
      </w:r>
      <w:r>
        <w:rPr>
          <w:color w:val="003F62"/>
          <w:spacing w:val="-2"/>
          <w:w w:val="105"/>
        </w:rPr>
        <w:t xml:space="preserve"> </w:t>
      </w:r>
      <w:r>
        <w:rPr>
          <w:color w:val="003F62"/>
          <w:w w:val="105"/>
        </w:rPr>
        <w:t>project.</w:t>
      </w:r>
      <w:r>
        <w:rPr>
          <w:color w:val="003F62"/>
          <w:spacing w:val="-2"/>
          <w:w w:val="105"/>
        </w:rPr>
        <w:t xml:space="preserve"> </w:t>
      </w:r>
      <w:r>
        <w:rPr>
          <w:color w:val="003F62"/>
          <w:w w:val="105"/>
        </w:rPr>
        <w:t>Expenditure</w:t>
      </w:r>
      <w:r>
        <w:rPr>
          <w:color w:val="003F62"/>
          <w:spacing w:val="-2"/>
          <w:w w:val="105"/>
        </w:rPr>
        <w:t xml:space="preserve"> </w:t>
      </w:r>
      <w:r>
        <w:rPr>
          <w:color w:val="003F62"/>
          <w:w w:val="105"/>
        </w:rPr>
        <w:t>associated</w:t>
      </w:r>
      <w:r>
        <w:rPr>
          <w:color w:val="003F62"/>
          <w:spacing w:val="-2"/>
          <w:w w:val="105"/>
        </w:rPr>
        <w:t xml:space="preserve"> </w:t>
      </w:r>
      <w:r>
        <w:rPr>
          <w:color w:val="003F62"/>
          <w:w w:val="105"/>
        </w:rPr>
        <w:t>with</w:t>
      </w:r>
      <w:r>
        <w:rPr>
          <w:color w:val="003F62"/>
          <w:spacing w:val="-2"/>
          <w:w w:val="105"/>
        </w:rPr>
        <w:t xml:space="preserve"> </w:t>
      </w:r>
      <w:r>
        <w:rPr>
          <w:color w:val="003F62"/>
          <w:w w:val="105"/>
        </w:rPr>
        <w:t>an education</w:t>
      </w:r>
      <w:r>
        <w:rPr>
          <w:color w:val="003F62"/>
          <w:spacing w:val="-10"/>
          <w:w w:val="105"/>
        </w:rPr>
        <w:t xml:space="preserve"> </w:t>
      </w:r>
      <w:r>
        <w:rPr>
          <w:color w:val="003F62"/>
          <w:w w:val="105"/>
        </w:rPr>
        <w:t>campaign</w:t>
      </w:r>
      <w:r>
        <w:rPr>
          <w:color w:val="003F62"/>
          <w:spacing w:val="-10"/>
          <w:w w:val="105"/>
        </w:rPr>
        <w:t xml:space="preserve"> </w:t>
      </w:r>
      <w:r>
        <w:rPr>
          <w:color w:val="003F62"/>
          <w:w w:val="105"/>
        </w:rPr>
        <w:t>is</w:t>
      </w:r>
      <w:r>
        <w:rPr>
          <w:color w:val="003F62"/>
          <w:spacing w:val="-10"/>
          <w:w w:val="105"/>
        </w:rPr>
        <w:t xml:space="preserve"> </w:t>
      </w:r>
      <w:r>
        <w:rPr>
          <w:color w:val="003F62"/>
          <w:w w:val="105"/>
        </w:rPr>
        <w:t>proposed</w:t>
      </w:r>
      <w:r>
        <w:rPr>
          <w:color w:val="003F62"/>
          <w:spacing w:val="-10"/>
          <w:w w:val="105"/>
        </w:rPr>
        <w:t xml:space="preserve"> </w:t>
      </w:r>
      <w:r>
        <w:rPr>
          <w:color w:val="003F62"/>
          <w:w w:val="105"/>
        </w:rPr>
        <w:t>in</w:t>
      </w:r>
      <w:r>
        <w:rPr>
          <w:color w:val="003F62"/>
          <w:spacing w:val="-10"/>
          <w:w w:val="105"/>
        </w:rPr>
        <w:t xml:space="preserve"> </w:t>
      </w:r>
      <w:r>
        <w:rPr>
          <w:color w:val="003F62"/>
          <w:w w:val="105"/>
        </w:rPr>
        <w:t>2024/25</w:t>
      </w:r>
      <w:r>
        <w:rPr>
          <w:color w:val="003F62"/>
          <w:spacing w:val="-10"/>
          <w:w w:val="105"/>
        </w:rPr>
        <w:t xml:space="preserve"> </w:t>
      </w:r>
      <w:r>
        <w:rPr>
          <w:color w:val="003F62"/>
          <w:w w:val="105"/>
        </w:rPr>
        <w:t>only.</w:t>
      </w:r>
      <w:r>
        <w:rPr>
          <w:color w:val="003F62"/>
          <w:spacing w:val="-10"/>
          <w:w w:val="105"/>
        </w:rPr>
        <w:t xml:space="preserve"> </w:t>
      </w:r>
      <w:r>
        <w:rPr>
          <w:color w:val="003F62"/>
          <w:w w:val="105"/>
        </w:rPr>
        <w:t>Comparable</w:t>
      </w:r>
      <w:r>
        <w:rPr>
          <w:color w:val="003F62"/>
          <w:spacing w:val="-10"/>
          <w:w w:val="105"/>
        </w:rPr>
        <w:t xml:space="preserve"> </w:t>
      </w:r>
      <w:r>
        <w:rPr>
          <w:color w:val="003F62"/>
          <w:w w:val="105"/>
        </w:rPr>
        <w:t>to</w:t>
      </w:r>
      <w:r>
        <w:rPr>
          <w:color w:val="003F62"/>
          <w:spacing w:val="-10"/>
          <w:w w:val="105"/>
        </w:rPr>
        <w:t xml:space="preserve"> </w:t>
      </w:r>
      <w:r>
        <w:rPr>
          <w:color w:val="003F62"/>
          <w:w w:val="105"/>
        </w:rPr>
        <w:t>the</w:t>
      </w:r>
      <w:r>
        <w:rPr>
          <w:color w:val="003F62"/>
          <w:spacing w:val="-10"/>
          <w:w w:val="105"/>
        </w:rPr>
        <w:t xml:space="preserve"> </w:t>
      </w:r>
      <w:r>
        <w:rPr>
          <w:color w:val="003F62"/>
          <w:w w:val="105"/>
        </w:rPr>
        <w:t>approach</w:t>
      </w:r>
      <w:r>
        <w:rPr>
          <w:color w:val="003F62"/>
          <w:spacing w:val="-10"/>
          <w:w w:val="105"/>
        </w:rPr>
        <w:t xml:space="preserve"> </w:t>
      </w:r>
      <w:r>
        <w:rPr>
          <w:color w:val="003F62"/>
          <w:w w:val="105"/>
        </w:rPr>
        <w:t>to</w:t>
      </w:r>
      <w:r>
        <w:rPr>
          <w:color w:val="003F62"/>
          <w:spacing w:val="-10"/>
          <w:w w:val="105"/>
        </w:rPr>
        <w:t xml:space="preserve"> </w:t>
      </w:r>
      <w:r>
        <w:rPr>
          <w:color w:val="003F62"/>
          <w:w w:val="105"/>
        </w:rPr>
        <w:t>forecast</w:t>
      </w:r>
      <w:r>
        <w:rPr>
          <w:color w:val="003F62"/>
          <w:spacing w:val="-10"/>
          <w:w w:val="105"/>
        </w:rPr>
        <w:t xml:space="preserve"> </w:t>
      </w:r>
      <w:r>
        <w:rPr>
          <w:color w:val="003F62"/>
          <w:w w:val="105"/>
        </w:rPr>
        <w:t>capital</w:t>
      </w:r>
      <w:r>
        <w:rPr>
          <w:color w:val="003F62"/>
          <w:spacing w:val="-10"/>
          <w:w w:val="105"/>
        </w:rPr>
        <w:t xml:space="preserve"> </w:t>
      </w:r>
      <w:r>
        <w:rPr>
          <w:color w:val="003F62"/>
          <w:w w:val="105"/>
        </w:rPr>
        <w:t>expenditure</w:t>
      </w:r>
      <w:r>
        <w:rPr>
          <w:color w:val="003F62"/>
          <w:w w:val="105"/>
        </w:rPr>
        <w:t xml:space="preserve"> relating to this project, we have proposed the equivalent of one town’s operating costs during this pricing period. Should capital funding arise and additional infrastructure built and commissioned, then we will wear the operating expenditure of that for </w:t>
      </w:r>
      <w:r>
        <w:rPr>
          <w:color w:val="003F62"/>
          <w:w w:val="105"/>
        </w:rPr>
        <w:t>this pricing period. [Outcome 4]</w:t>
      </w:r>
    </w:p>
    <w:p w14:paraId="60098380" w14:textId="77777777" w:rsidR="0023410F" w:rsidRDefault="001D4F61">
      <w:pPr>
        <w:pStyle w:val="ListParagraph"/>
        <w:numPr>
          <w:ilvl w:val="0"/>
          <w:numId w:val="17"/>
        </w:numPr>
        <w:tabs>
          <w:tab w:val="left" w:pos="719"/>
          <w:tab w:val="left" w:pos="720"/>
        </w:tabs>
        <w:spacing w:before="174" w:line="249" w:lineRule="auto"/>
        <w:ind w:right="436"/>
        <w:rPr>
          <w:b/>
          <w:color w:val="003F62"/>
          <w:sz w:val="20"/>
        </w:rPr>
      </w:pPr>
      <w:r>
        <w:rPr>
          <w:b/>
          <w:color w:val="003F62"/>
          <w:sz w:val="20"/>
        </w:rPr>
        <w:t>Warrnambool</w:t>
      </w:r>
      <w:r>
        <w:rPr>
          <w:b/>
          <w:color w:val="003F62"/>
          <w:spacing w:val="-3"/>
          <w:sz w:val="20"/>
        </w:rPr>
        <w:t xml:space="preserve"> </w:t>
      </w:r>
      <w:r>
        <w:rPr>
          <w:b/>
          <w:color w:val="003F62"/>
          <w:sz w:val="20"/>
        </w:rPr>
        <w:t>STP</w:t>
      </w:r>
      <w:r>
        <w:rPr>
          <w:b/>
          <w:color w:val="003F62"/>
          <w:spacing w:val="-3"/>
          <w:sz w:val="20"/>
        </w:rPr>
        <w:t xml:space="preserve"> </w:t>
      </w:r>
      <w:r>
        <w:rPr>
          <w:b/>
          <w:color w:val="003F62"/>
          <w:sz w:val="20"/>
        </w:rPr>
        <w:t>upgrade</w:t>
      </w:r>
      <w:r>
        <w:rPr>
          <w:b/>
          <w:color w:val="003F62"/>
          <w:spacing w:val="-3"/>
          <w:sz w:val="20"/>
        </w:rPr>
        <w:t xml:space="preserve"> </w:t>
      </w:r>
      <w:r>
        <w:rPr>
          <w:b/>
          <w:color w:val="003F62"/>
          <w:sz w:val="20"/>
        </w:rPr>
        <w:t>(including</w:t>
      </w:r>
      <w:r>
        <w:rPr>
          <w:b/>
          <w:color w:val="003F62"/>
          <w:spacing w:val="-3"/>
          <w:sz w:val="20"/>
        </w:rPr>
        <w:t xml:space="preserve"> </w:t>
      </w:r>
      <w:r>
        <w:rPr>
          <w:b/>
          <w:color w:val="003F62"/>
          <w:sz w:val="20"/>
        </w:rPr>
        <w:t>electricity</w:t>
      </w:r>
      <w:r>
        <w:rPr>
          <w:b/>
          <w:color w:val="003F62"/>
          <w:spacing w:val="-3"/>
          <w:sz w:val="20"/>
        </w:rPr>
        <w:t xml:space="preserve"> </w:t>
      </w:r>
      <w:r>
        <w:rPr>
          <w:b/>
          <w:color w:val="003F62"/>
          <w:sz w:val="20"/>
        </w:rPr>
        <w:t>demand)</w:t>
      </w:r>
      <w:r>
        <w:rPr>
          <w:color w:val="231F20"/>
          <w:sz w:val="20"/>
          <w:vertAlign w:val="superscript"/>
        </w:rPr>
        <w:t>25</w:t>
      </w:r>
      <w:r>
        <w:rPr>
          <w:color w:val="231F20"/>
          <w:sz w:val="20"/>
        </w:rPr>
        <w:t xml:space="preserve"> </w:t>
      </w:r>
      <w:r>
        <w:rPr>
          <w:color w:val="003F62"/>
          <w:sz w:val="20"/>
        </w:rPr>
        <w:t xml:space="preserve">- $1.46 million during the last two and half years </w:t>
      </w:r>
      <w:r>
        <w:rPr>
          <w:color w:val="003F62"/>
          <w:w w:val="105"/>
          <w:sz w:val="20"/>
        </w:rPr>
        <w:t>of the pricing period to operate the augmented plant after the upgrade. Increasing the plant’s capacity from four</w:t>
      </w:r>
      <w:r>
        <w:rPr>
          <w:color w:val="003F62"/>
          <w:spacing w:val="-11"/>
          <w:w w:val="105"/>
          <w:sz w:val="20"/>
        </w:rPr>
        <w:t xml:space="preserve"> </w:t>
      </w:r>
      <w:r>
        <w:rPr>
          <w:color w:val="003F62"/>
          <w:w w:val="105"/>
          <w:sz w:val="20"/>
        </w:rPr>
        <w:t>t</w:t>
      </w:r>
      <w:r>
        <w:rPr>
          <w:color w:val="003F62"/>
          <w:w w:val="105"/>
          <w:sz w:val="20"/>
        </w:rPr>
        <w:t>o</w:t>
      </w:r>
      <w:r>
        <w:rPr>
          <w:color w:val="003F62"/>
          <w:spacing w:val="-11"/>
          <w:w w:val="105"/>
          <w:sz w:val="20"/>
        </w:rPr>
        <w:t xml:space="preserve"> </w:t>
      </w:r>
      <w:r>
        <w:rPr>
          <w:color w:val="003F62"/>
          <w:w w:val="105"/>
          <w:sz w:val="20"/>
        </w:rPr>
        <w:t>six</w:t>
      </w:r>
      <w:r>
        <w:rPr>
          <w:color w:val="003F62"/>
          <w:spacing w:val="-11"/>
          <w:w w:val="105"/>
          <w:sz w:val="20"/>
        </w:rPr>
        <w:t xml:space="preserve"> </w:t>
      </w:r>
      <w:r>
        <w:rPr>
          <w:color w:val="003F62"/>
          <w:w w:val="105"/>
          <w:sz w:val="20"/>
        </w:rPr>
        <w:t>treatment</w:t>
      </w:r>
      <w:r>
        <w:rPr>
          <w:color w:val="003F62"/>
          <w:spacing w:val="-11"/>
          <w:w w:val="105"/>
          <w:sz w:val="20"/>
        </w:rPr>
        <w:t xml:space="preserve"> </w:t>
      </w:r>
      <w:r>
        <w:rPr>
          <w:color w:val="003F62"/>
          <w:w w:val="105"/>
          <w:sz w:val="20"/>
        </w:rPr>
        <w:t>cells</w:t>
      </w:r>
      <w:r>
        <w:rPr>
          <w:color w:val="003F62"/>
          <w:spacing w:val="-11"/>
          <w:w w:val="105"/>
          <w:sz w:val="20"/>
        </w:rPr>
        <w:t xml:space="preserve"> </w:t>
      </w:r>
      <w:r>
        <w:rPr>
          <w:color w:val="003F62"/>
          <w:w w:val="105"/>
          <w:sz w:val="20"/>
        </w:rPr>
        <w:t>increases</w:t>
      </w:r>
      <w:r>
        <w:rPr>
          <w:color w:val="003F62"/>
          <w:spacing w:val="-11"/>
          <w:w w:val="105"/>
          <w:sz w:val="20"/>
        </w:rPr>
        <w:t xml:space="preserve"> </w:t>
      </w:r>
      <w:r>
        <w:rPr>
          <w:color w:val="003F62"/>
          <w:w w:val="105"/>
          <w:sz w:val="20"/>
        </w:rPr>
        <w:t>expenditure</w:t>
      </w:r>
      <w:r>
        <w:rPr>
          <w:color w:val="003F62"/>
          <w:spacing w:val="-11"/>
          <w:w w:val="105"/>
          <w:sz w:val="20"/>
        </w:rPr>
        <w:t xml:space="preserve"> </w:t>
      </w:r>
      <w:r>
        <w:rPr>
          <w:color w:val="003F62"/>
          <w:w w:val="105"/>
          <w:sz w:val="20"/>
        </w:rPr>
        <w:t>for</w:t>
      </w:r>
      <w:r>
        <w:rPr>
          <w:color w:val="003F62"/>
          <w:spacing w:val="-11"/>
          <w:w w:val="105"/>
          <w:sz w:val="20"/>
        </w:rPr>
        <w:t xml:space="preserve"> </w:t>
      </w:r>
      <w:r>
        <w:rPr>
          <w:color w:val="003F62"/>
          <w:w w:val="105"/>
          <w:sz w:val="20"/>
        </w:rPr>
        <w:t>energy,</w:t>
      </w:r>
      <w:r>
        <w:rPr>
          <w:color w:val="003F62"/>
          <w:spacing w:val="-11"/>
          <w:w w:val="105"/>
          <w:sz w:val="20"/>
        </w:rPr>
        <w:t xml:space="preserve"> </w:t>
      </w:r>
      <w:r>
        <w:rPr>
          <w:color w:val="003F62"/>
          <w:w w:val="105"/>
          <w:sz w:val="20"/>
        </w:rPr>
        <w:t>chemicals,</w:t>
      </w:r>
      <w:r>
        <w:rPr>
          <w:color w:val="003F62"/>
          <w:spacing w:val="-11"/>
          <w:w w:val="105"/>
          <w:sz w:val="20"/>
        </w:rPr>
        <w:t xml:space="preserve"> </w:t>
      </w:r>
      <w:r>
        <w:rPr>
          <w:color w:val="003F62"/>
          <w:w w:val="105"/>
          <w:sz w:val="20"/>
        </w:rPr>
        <w:t>maintenance,</w:t>
      </w:r>
      <w:r>
        <w:rPr>
          <w:color w:val="003F62"/>
          <w:spacing w:val="-11"/>
          <w:w w:val="105"/>
          <w:sz w:val="20"/>
        </w:rPr>
        <w:t xml:space="preserve"> </w:t>
      </w:r>
      <w:r>
        <w:rPr>
          <w:color w:val="003F62"/>
          <w:w w:val="105"/>
          <w:sz w:val="20"/>
        </w:rPr>
        <w:t>biosolids</w:t>
      </w:r>
      <w:r>
        <w:rPr>
          <w:color w:val="003F62"/>
          <w:spacing w:val="-11"/>
          <w:w w:val="105"/>
          <w:sz w:val="20"/>
        </w:rPr>
        <w:t xml:space="preserve"> </w:t>
      </w:r>
      <w:r>
        <w:rPr>
          <w:color w:val="003F62"/>
          <w:w w:val="105"/>
          <w:sz w:val="20"/>
        </w:rPr>
        <w:t>transport</w:t>
      </w:r>
      <w:r>
        <w:rPr>
          <w:color w:val="003F62"/>
          <w:spacing w:val="-11"/>
          <w:w w:val="105"/>
          <w:sz w:val="20"/>
        </w:rPr>
        <w:t xml:space="preserve"> </w:t>
      </w:r>
      <w:r>
        <w:rPr>
          <w:color w:val="003F62"/>
          <w:w w:val="105"/>
          <w:sz w:val="20"/>
        </w:rPr>
        <w:t>and operator supervision. [Outcome 2]</w:t>
      </w:r>
    </w:p>
    <w:p w14:paraId="60098381" w14:textId="77777777" w:rsidR="0023410F" w:rsidRDefault="001D4F61">
      <w:pPr>
        <w:pStyle w:val="ListParagraph"/>
        <w:numPr>
          <w:ilvl w:val="0"/>
          <w:numId w:val="17"/>
        </w:numPr>
        <w:tabs>
          <w:tab w:val="left" w:pos="719"/>
          <w:tab w:val="left" w:pos="720"/>
        </w:tabs>
        <w:spacing w:before="173" w:line="249" w:lineRule="auto"/>
        <w:ind w:right="648"/>
        <w:rPr>
          <w:b/>
          <w:color w:val="003F62"/>
          <w:sz w:val="20"/>
        </w:rPr>
      </w:pPr>
      <w:r>
        <w:rPr>
          <w:b/>
          <w:color w:val="003F62"/>
          <w:sz w:val="20"/>
        </w:rPr>
        <w:t>Warrnambool STP – UV System</w:t>
      </w:r>
      <w:r>
        <w:rPr>
          <w:color w:val="231F20"/>
          <w:sz w:val="20"/>
          <w:vertAlign w:val="superscript"/>
        </w:rPr>
        <w:t>26</w:t>
      </w:r>
      <w:r>
        <w:rPr>
          <w:color w:val="231F20"/>
          <w:sz w:val="20"/>
        </w:rPr>
        <w:t xml:space="preserve"> </w:t>
      </w:r>
      <w:r>
        <w:rPr>
          <w:color w:val="003F62"/>
          <w:sz w:val="20"/>
        </w:rPr>
        <w:t>- $0.92 million to meet an EPA compliance obligation. The installation of</w:t>
      </w:r>
      <w:r>
        <w:rPr>
          <w:color w:val="003F62"/>
          <w:spacing w:val="80"/>
          <w:w w:val="105"/>
          <w:sz w:val="20"/>
        </w:rPr>
        <w:t xml:space="preserve"> </w:t>
      </w:r>
      <w:r>
        <w:rPr>
          <w:color w:val="003F62"/>
          <w:w w:val="105"/>
          <w:sz w:val="20"/>
        </w:rPr>
        <w:t>a</w:t>
      </w:r>
      <w:r>
        <w:rPr>
          <w:color w:val="003F62"/>
          <w:spacing w:val="-15"/>
          <w:w w:val="105"/>
          <w:sz w:val="20"/>
        </w:rPr>
        <w:t xml:space="preserve"> </w:t>
      </w:r>
      <w:r>
        <w:rPr>
          <w:color w:val="003F62"/>
          <w:w w:val="105"/>
          <w:sz w:val="20"/>
        </w:rPr>
        <w:t>UV</w:t>
      </w:r>
      <w:r>
        <w:rPr>
          <w:color w:val="003F62"/>
          <w:spacing w:val="-15"/>
          <w:w w:val="105"/>
          <w:sz w:val="20"/>
        </w:rPr>
        <w:t xml:space="preserve"> </w:t>
      </w:r>
      <w:r>
        <w:rPr>
          <w:color w:val="003F62"/>
          <w:w w:val="105"/>
          <w:sz w:val="20"/>
        </w:rPr>
        <w:t>system</w:t>
      </w:r>
      <w:r>
        <w:rPr>
          <w:color w:val="003F62"/>
          <w:spacing w:val="-14"/>
          <w:w w:val="105"/>
          <w:sz w:val="20"/>
        </w:rPr>
        <w:t xml:space="preserve"> </w:t>
      </w:r>
      <w:r>
        <w:rPr>
          <w:color w:val="003F62"/>
          <w:w w:val="105"/>
          <w:sz w:val="20"/>
        </w:rPr>
        <w:t>at</w:t>
      </w:r>
      <w:r>
        <w:rPr>
          <w:color w:val="003F62"/>
          <w:spacing w:val="-15"/>
          <w:w w:val="105"/>
          <w:sz w:val="20"/>
        </w:rPr>
        <w:t xml:space="preserve"> </w:t>
      </w:r>
      <w:r>
        <w:rPr>
          <w:color w:val="003F62"/>
          <w:w w:val="105"/>
          <w:sz w:val="20"/>
        </w:rPr>
        <w:t>the</w:t>
      </w:r>
      <w:r>
        <w:rPr>
          <w:color w:val="003F62"/>
          <w:spacing w:val="-14"/>
          <w:w w:val="105"/>
          <w:sz w:val="20"/>
        </w:rPr>
        <w:t xml:space="preserve"> </w:t>
      </w:r>
      <w:r>
        <w:rPr>
          <w:color w:val="003F62"/>
          <w:w w:val="105"/>
          <w:sz w:val="20"/>
        </w:rPr>
        <w:t>STP</w:t>
      </w:r>
      <w:r>
        <w:rPr>
          <w:color w:val="003F62"/>
          <w:spacing w:val="-15"/>
          <w:w w:val="105"/>
          <w:sz w:val="20"/>
        </w:rPr>
        <w:t xml:space="preserve"> </w:t>
      </w:r>
      <w:r>
        <w:rPr>
          <w:color w:val="003F62"/>
          <w:w w:val="105"/>
          <w:sz w:val="20"/>
        </w:rPr>
        <w:t>during</w:t>
      </w:r>
      <w:r>
        <w:rPr>
          <w:color w:val="003F62"/>
          <w:spacing w:val="-15"/>
          <w:w w:val="105"/>
          <w:sz w:val="20"/>
        </w:rPr>
        <w:t xml:space="preserve"> </w:t>
      </w:r>
      <w:r>
        <w:rPr>
          <w:color w:val="003F62"/>
          <w:w w:val="105"/>
          <w:sz w:val="20"/>
        </w:rPr>
        <w:t>2023/24</w:t>
      </w:r>
      <w:r>
        <w:rPr>
          <w:color w:val="003F62"/>
          <w:spacing w:val="-14"/>
          <w:w w:val="105"/>
          <w:sz w:val="20"/>
        </w:rPr>
        <w:t xml:space="preserve"> </w:t>
      </w:r>
      <w:r>
        <w:rPr>
          <w:color w:val="003F62"/>
          <w:w w:val="105"/>
          <w:sz w:val="20"/>
        </w:rPr>
        <w:t>will</w:t>
      </w:r>
      <w:r>
        <w:rPr>
          <w:color w:val="003F62"/>
          <w:spacing w:val="-15"/>
          <w:w w:val="105"/>
          <w:sz w:val="20"/>
        </w:rPr>
        <w:t xml:space="preserve"> </w:t>
      </w:r>
      <w:r>
        <w:rPr>
          <w:color w:val="003F62"/>
          <w:w w:val="105"/>
          <w:sz w:val="20"/>
        </w:rPr>
        <w:t>increase</w:t>
      </w:r>
      <w:r>
        <w:rPr>
          <w:color w:val="003F62"/>
          <w:spacing w:val="-14"/>
          <w:w w:val="105"/>
          <w:sz w:val="20"/>
        </w:rPr>
        <w:t xml:space="preserve"> </w:t>
      </w:r>
      <w:r>
        <w:rPr>
          <w:color w:val="003F62"/>
          <w:w w:val="105"/>
          <w:sz w:val="20"/>
        </w:rPr>
        <w:t>energy</w:t>
      </w:r>
      <w:r>
        <w:rPr>
          <w:color w:val="003F62"/>
          <w:spacing w:val="-15"/>
          <w:w w:val="105"/>
          <w:sz w:val="20"/>
        </w:rPr>
        <w:t xml:space="preserve"> </w:t>
      </w:r>
      <w:r>
        <w:rPr>
          <w:color w:val="003F62"/>
          <w:w w:val="105"/>
          <w:sz w:val="20"/>
        </w:rPr>
        <w:t>and</w:t>
      </w:r>
      <w:r>
        <w:rPr>
          <w:color w:val="003F62"/>
          <w:spacing w:val="-15"/>
          <w:w w:val="105"/>
          <w:sz w:val="20"/>
        </w:rPr>
        <w:t xml:space="preserve"> </w:t>
      </w:r>
      <w:r>
        <w:rPr>
          <w:color w:val="003F62"/>
          <w:w w:val="105"/>
          <w:sz w:val="20"/>
        </w:rPr>
        <w:t>maintenance</w:t>
      </w:r>
      <w:r>
        <w:rPr>
          <w:color w:val="003F62"/>
          <w:spacing w:val="-14"/>
          <w:w w:val="105"/>
          <w:sz w:val="20"/>
        </w:rPr>
        <w:t xml:space="preserve"> </w:t>
      </w:r>
      <w:r>
        <w:rPr>
          <w:color w:val="003F62"/>
          <w:w w:val="105"/>
          <w:sz w:val="20"/>
        </w:rPr>
        <w:t>expenditure</w:t>
      </w:r>
      <w:r>
        <w:rPr>
          <w:color w:val="003F62"/>
          <w:spacing w:val="-15"/>
          <w:w w:val="105"/>
          <w:sz w:val="20"/>
        </w:rPr>
        <w:t xml:space="preserve"> </w:t>
      </w:r>
      <w:r>
        <w:rPr>
          <w:color w:val="003F62"/>
          <w:w w:val="105"/>
          <w:sz w:val="20"/>
        </w:rPr>
        <w:t>associated</w:t>
      </w:r>
      <w:r>
        <w:rPr>
          <w:color w:val="003F62"/>
          <w:spacing w:val="-14"/>
          <w:w w:val="105"/>
          <w:sz w:val="20"/>
        </w:rPr>
        <w:t xml:space="preserve"> </w:t>
      </w:r>
      <w:r>
        <w:rPr>
          <w:color w:val="003F62"/>
          <w:w w:val="105"/>
          <w:sz w:val="20"/>
        </w:rPr>
        <w:t>with operating the new system. [Outcome 2]</w:t>
      </w:r>
    </w:p>
    <w:p w14:paraId="60098382" w14:textId="77777777" w:rsidR="0023410F" w:rsidRDefault="001D4F61">
      <w:pPr>
        <w:pStyle w:val="ListParagraph"/>
        <w:numPr>
          <w:ilvl w:val="0"/>
          <w:numId w:val="17"/>
        </w:numPr>
        <w:tabs>
          <w:tab w:val="left" w:pos="719"/>
          <w:tab w:val="left" w:pos="720"/>
        </w:tabs>
        <w:spacing w:before="173" w:line="249" w:lineRule="auto"/>
        <w:ind w:right="562"/>
        <w:rPr>
          <w:b/>
          <w:color w:val="003F62"/>
          <w:sz w:val="20"/>
        </w:rPr>
      </w:pPr>
      <w:r>
        <w:rPr>
          <w:b/>
          <w:color w:val="003F62"/>
          <w:sz w:val="20"/>
        </w:rPr>
        <w:t>CX Plus – Billing and CRM System</w:t>
      </w:r>
      <w:r>
        <w:rPr>
          <w:color w:val="231F20"/>
          <w:sz w:val="20"/>
          <w:vertAlign w:val="superscript"/>
        </w:rPr>
        <w:t>27</w:t>
      </w:r>
      <w:r>
        <w:rPr>
          <w:color w:val="231F20"/>
          <w:sz w:val="20"/>
        </w:rPr>
        <w:t xml:space="preserve"> </w:t>
      </w:r>
      <w:r>
        <w:rPr>
          <w:color w:val="003F62"/>
          <w:sz w:val="20"/>
        </w:rPr>
        <w:t xml:space="preserve">- $4.96 million for annual licensing and support expenditure associated </w:t>
      </w:r>
      <w:r>
        <w:rPr>
          <w:color w:val="003F62"/>
          <w:w w:val="105"/>
          <w:sz w:val="20"/>
        </w:rPr>
        <w:t>with</w:t>
      </w:r>
      <w:r>
        <w:rPr>
          <w:color w:val="003F62"/>
          <w:spacing w:val="-2"/>
          <w:w w:val="105"/>
          <w:sz w:val="20"/>
        </w:rPr>
        <w:t xml:space="preserve"> </w:t>
      </w:r>
      <w:r>
        <w:rPr>
          <w:color w:val="003F62"/>
          <w:w w:val="105"/>
          <w:sz w:val="20"/>
        </w:rPr>
        <w:t>our</w:t>
      </w:r>
      <w:r>
        <w:rPr>
          <w:color w:val="003F62"/>
          <w:spacing w:val="-2"/>
          <w:w w:val="105"/>
          <w:sz w:val="20"/>
        </w:rPr>
        <w:t xml:space="preserve"> </w:t>
      </w:r>
      <w:r>
        <w:rPr>
          <w:color w:val="003F62"/>
          <w:w w:val="105"/>
          <w:sz w:val="20"/>
        </w:rPr>
        <w:t>new</w:t>
      </w:r>
      <w:r>
        <w:rPr>
          <w:color w:val="003F62"/>
          <w:spacing w:val="-2"/>
          <w:w w:val="105"/>
          <w:sz w:val="20"/>
        </w:rPr>
        <w:t xml:space="preserve"> </w:t>
      </w:r>
      <w:r>
        <w:rPr>
          <w:color w:val="003F62"/>
          <w:w w:val="105"/>
          <w:sz w:val="20"/>
        </w:rPr>
        <w:t>billing</w:t>
      </w:r>
      <w:r>
        <w:rPr>
          <w:color w:val="003F62"/>
          <w:spacing w:val="-2"/>
          <w:w w:val="105"/>
          <w:sz w:val="20"/>
        </w:rPr>
        <w:t xml:space="preserve"> </w:t>
      </w:r>
      <w:r>
        <w:rPr>
          <w:color w:val="003F62"/>
          <w:w w:val="105"/>
          <w:sz w:val="20"/>
        </w:rPr>
        <w:t>and</w:t>
      </w:r>
      <w:r>
        <w:rPr>
          <w:color w:val="003F62"/>
          <w:spacing w:val="-2"/>
          <w:w w:val="105"/>
          <w:sz w:val="20"/>
        </w:rPr>
        <w:t xml:space="preserve"> </w:t>
      </w:r>
      <w:r>
        <w:rPr>
          <w:color w:val="003F62"/>
          <w:w w:val="105"/>
          <w:sz w:val="20"/>
        </w:rPr>
        <w:t>CRM</w:t>
      </w:r>
      <w:r>
        <w:rPr>
          <w:color w:val="003F62"/>
          <w:spacing w:val="-2"/>
          <w:w w:val="105"/>
          <w:sz w:val="20"/>
        </w:rPr>
        <w:t xml:space="preserve"> </w:t>
      </w:r>
      <w:r>
        <w:rPr>
          <w:color w:val="003F62"/>
          <w:w w:val="105"/>
          <w:sz w:val="20"/>
        </w:rPr>
        <w:t>software</w:t>
      </w:r>
      <w:r>
        <w:rPr>
          <w:color w:val="003F62"/>
          <w:spacing w:val="-2"/>
          <w:w w:val="105"/>
          <w:sz w:val="20"/>
        </w:rPr>
        <w:t xml:space="preserve"> </w:t>
      </w:r>
      <w:r>
        <w:rPr>
          <w:color w:val="003F62"/>
          <w:w w:val="105"/>
          <w:sz w:val="20"/>
        </w:rPr>
        <w:t>platform.</w:t>
      </w:r>
      <w:r>
        <w:rPr>
          <w:color w:val="003F62"/>
          <w:spacing w:val="-2"/>
          <w:w w:val="105"/>
          <w:sz w:val="20"/>
        </w:rPr>
        <w:t xml:space="preserve"> </w:t>
      </w:r>
      <w:r>
        <w:rPr>
          <w:color w:val="003F62"/>
          <w:w w:val="105"/>
          <w:sz w:val="20"/>
        </w:rPr>
        <w:t>We</w:t>
      </w:r>
      <w:r>
        <w:rPr>
          <w:color w:val="003F62"/>
          <w:spacing w:val="-2"/>
          <w:w w:val="105"/>
          <w:sz w:val="20"/>
        </w:rPr>
        <w:t xml:space="preserve"> </w:t>
      </w:r>
      <w:r>
        <w:rPr>
          <w:color w:val="003F62"/>
          <w:w w:val="105"/>
          <w:sz w:val="20"/>
        </w:rPr>
        <w:t>have</w:t>
      </w:r>
      <w:r>
        <w:rPr>
          <w:color w:val="003F62"/>
          <w:spacing w:val="-2"/>
          <w:w w:val="105"/>
          <w:sz w:val="20"/>
        </w:rPr>
        <w:t xml:space="preserve"> </w:t>
      </w:r>
      <w:r>
        <w:rPr>
          <w:color w:val="003F62"/>
          <w:w w:val="105"/>
          <w:sz w:val="20"/>
        </w:rPr>
        <w:t>chosen</w:t>
      </w:r>
      <w:r>
        <w:rPr>
          <w:color w:val="003F62"/>
          <w:spacing w:val="-2"/>
          <w:w w:val="105"/>
          <w:sz w:val="20"/>
        </w:rPr>
        <w:t xml:space="preserve"> </w:t>
      </w:r>
      <w:r>
        <w:rPr>
          <w:color w:val="003F62"/>
          <w:w w:val="105"/>
          <w:sz w:val="20"/>
        </w:rPr>
        <w:t>to</w:t>
      </w:r>
      <w:r>
        <w:rPr>
          <w:color w:val="003F62"/>
          <w:spacing w:val="-2"/>
          <w:w w:val="105"/>
          <w:sz w:val="20"/>
        </w:rPr>
        <w:t xml:space="preserve"> </w:t>
      </w:r>
      <w:r>
        <w:rPr>
          <w:color w:val="003F62"/>
          <w:w w:val="105"/>
          <w:sz w:val="20"/>
        </w:rPr>
        <w:t>treat</w:t>
      </w:r>
      <w:r>
        <w:rPr>
          <w:color w:val="003F62"/>
          <w:spacing w:val="-2"/>
          <w:w w:val="105"/>
          <w:sz w:val="20"/>
        </w:rPr>
        <w:t xml:space="preserve"> </w:t>
      </w:r>
      <w:r>
        <w:rPr>
          <w:color w:val="003F62"/>
          <w:w w:val="105"/>
          <w:sz w:val="20"/>
        </w:rPr>
        <w:t>these</w:t>
      </w:r>
      <w:r>
        <w:rPr>
          <w:color w:val="003F62"/>
          <w:spacing w:val="-2"/>
          <w:w w:val="105"/>
          <w:sz w:val="20"/>
        </w:rPr>
        <w:t xml:space="preserve"> </w:t>
      </w:r>
      <w:r>
        <w:rPr>
          <w:color w:val="003F62"/>
          <w:w w:val="105"/>
          <w:sz w:val="20"/>
        </w:rPr>
        <w:t>as</w:t>
      </w:r>
      <w:r>
        <w:rPr>
          <w:color w:val="003F62"/>
          <w:spacing w:val="-2"/>
          <w:w w:val="105"/>
          <w:sz w:val="20"/>
        </w:rPr>
        <w:t xml:space="preserve"> </w:t>
      </w:r>
      <w:r>
        <w:rPr>
          <w:color w:val="003F62"/>
          <w:w w:val="105"/>
          <w:sz w:val="20"/>
        </w:rPr>
        <w:t>operating</w:t>
      </w:r>
      <w:r>
        <w:rPr>
          <w:color w:val="003F62"/>
          <w:spacing w:val="-2"/>
          <w:w w:val="105"/>
          <w:sz w:val="20"/>
        </w:rPr>
        <w:t xml:space="preserve"> </w:t>
      </w:r>
      <w:r>
        <w:rPr>
          <w:color w:val="003F62"/>
          <w:w w:val="105"/>
          <w:sz w:val="20"/>
        </w:rPr>
        <w:t>expenditure for</w:t>
      </w:r>
      <w:r>
        <w:rPr>
          <w:color w:val="003F62"/>
          <w:spacing w:val="-6"/>
          <w:w w:val="105"/>
          <w:sz w:val="20"/>
        </w:rPr>
        <w:t xml:space="preserve"> </w:t>
      </w:r>
      <w:r>
        <w:rPr>
          <w:color w:val="003F62"/>
          <w:w w:val="105"/>
          <w:sz w:val="20"/>
        </w:rPr>
        <w:t>regulatory</w:t>
      </w:r>
      <w:r>
        <w:rPr>
          <w:color w:val="003F62"/>
          <w:spacing w:val="-6"/>
          <w:w w:val="105"/>
          <w:sz w:val="20"/>
        </w:rPr>
        <w:t xml:space="preserve"> </w:t>
      </w:r>
      <w:r>
        <w:rPr>
          <w:color w:val="003F62"/>
          <w:w w:val="105"/>
          <w:sz w:val="20"/>
        </w:rPr>
        <w:t>purposes,</w:t>
      </w:r>
      <w:r>
        <w:rPr>
          <w:color w:val="003F62"/>
          <w:spacing w:val="-6"/>
          <w:w w:val="105"/>
          <w:sz w:val="20"/>
        </w:rPr>
        <w:t xml:space="preserve"> </w:t>
      </w:r>
      <w:r>
        <w:rPr>
          <w:color w:val="003F62"/>
          <w:w w:val="105"/>
          <w:sz w:val="20"/>
        </w:rPr>
        <w:t>reducing</w:t>
      </w:r>
      <w:r>
        <w:rPr>
          <w:color w:val="003F62"/>
          <w:spacing w:val="-6"/>
          <w:w w:val="105"/>
          <w:sz w:val="20"/>
        </w:rPr>
        <w:t xml:space="preserve"> </w:t>
      </w:r>
      <w:r>
        <w:rPr>
          <w:color w:val="003F62"/>
          <w:w w:val="105"/>
          <w:sz w:val="20"/>
        </w:rPr>
        <w:t>the</w:t>
      </w:r>
      <w:r>
        <w:rPr>
          <w:color w:val="003F62"/>
          <w:spacing w:val="-6"/>
          <w:w w:val="105"/>
          <w:sz w:val="20"/>
        </w:rPr>
        <w:t xml:space="preserve"> </w:t>
      </w:r>
      <w:r>
        <w:rPr>
          <w:color w:val="003F62"/>
          <w:w w:val="105"/>
          <w:sz w:val="20"/>
        </w:rPr>
        <w:t>impact</w:t>
      </w:r>
      <w:r>
        <w:rPr>
          <w:color w:val="003F62"/>
          <w:spacing w:val="-6"/>
          <w:w w:val="105"/>
          <w:sz w:val="20"/>
        </w:rPr>
        <w:t xml:space="preserve"> </w:t>
      </w:r>
      <w:r>
        <w:rPr>
          <w:color w:val="003F62"/>
          <w:w w:val="105"/>
          <w:sz w:val="20"/>
        </w:rPr>
        <w:t>o</w:t>
      </w:r>
      <w:r>
        <w:rPr>
          <w:color w:val="003F62"/>
          <w:w w:val="105"/>
          <w:sz w:val="20"/>
        </w:rPr>
        <w:t>n</w:t>
      </w:r>
      <w:r>
        <w:rPr>
          <w:color w:val="003F62"/>
          <w:spacing w:val="-6"/>
          <w:w w:val="105"/>
          <w:sz w:val="20"/>
        </w:rPr>
        <w:t xml:space="preserve"> </w:t>
      </w:r>
      <w:r>
        <w:rPr>
          <w:color w:val="003F62"/>
          <w:w w:val="105"/>
          <w:sz w:val="20"/>
        </w:rPr>
        <w:t>future</w:t>
      </w:r>
      <w:r>
        <w:rPr>
          <w:color w:val="003F62"/>
          <w:spacing w:val="-6"/>
          <w:w w:val="105"/>
          <w:sz w:val="20"/>
        </w:rPr>
        <w:t xml:space="preserve"> </w:t>
      </w:r>
      <w:r>
        <w:rPr>
          <w:color w:val="003F62"/>
          <w:w w:val="105"/>
          <w:sz w:val="20"/>
        </w:rPr>
        <w:t>pricing</w:t>
      </w:r>
      <w:r>
        <w:rPr>
          <w:color w:val="003F62"/>
          <w:spacing w:val="-6"/>
          <w:w w:val="105"/>
          <w:sz w:val="20"/>
        </w:rPr>
        <w:t xml:space="preserve"> </w:t>
      </w:r>
      <w:r>
        <w:rPr>
          <w:color w:val="003F62"/>
          <w:w w:val="105"/>
          <w:sz w:val="20"/>
        </w:rPr>
        <w:t>periods</w:t>
      </w:r>
      <w:r>
        <w:rPr>
          <w:color w:val="003F62"/>
          <w:spacing w:val="-6"/>
          <w:w w:val="105"/>
          <w:sz w:val="20"/>
        </w:rPr>
        <w:t xml:space="preserve"> </w:t>
      </w:r>
      <w:r>
        <w:rPr>
          <w:color w:val="003F62"/>
          <w:w w:val="105"/>
          <w:sz w:val="20"/>
        </w:rPr>
        <w:t>given</w:t>
      </w:r>
      <w:r>
        <w:rPr>
          <w:color w:val="003F62"/>
          <w:spacing w:val="-6"/>
          <w:w w:val="105"/>
          <w:sz w:val="20"/>
        </w:rPr>
        <w:t xml:space="preserve"> </w:t>
      </w:r>
      <w:r>
        <w:rPr>
          <w:color w:val="003F62"/>
          <w:w w:val="105"/>
          <w:sz w:val="20"/>
        </w:rPr>
        <w:t>our</w:t>
      </w:r>
      <w:r>
        <w:rPr>
          <w:color w:val="003F62"/>
          <w:spacing w:val="-6"/>
          <w:w w:val="105"/>
          <w:sz w:val="20"/>
        </w:rPr>
        <w:t xml:space="preserve"> </w:t>
      </w:r>
      <w:r>
        <w:rPr>
          <w:color w:val="003F62"/>
          <w:w w:val="105"/>
          <w:sz w:val="20"/>
        </w:rPr>
        <w:t>under-recovery</w:t>
      </w:r>
      <w:r>
        <w:rPr>
          <w:color w:val="003F62"/>
          <w:spacing w:val="-6"/>
          <w:w w:val="105"/>
          <w:sz w:val="20"/>
        </w:rPr>
        <w:t xml:space="preserve"> </w:t>
      </w:r>
      <w:r>
        <w:rPr>
          <w:color w:val="003F62"/>
          <w:w w:val="105"/>
          <w:sz w:val="20"/>
        </w:rPr>
        <w:t>of</w:t>
      </w:r>
      <w:r>
        <w:rPr>
          <w:color w:val="003F62"/>
          <w:spacing w:val="-6"/>
          <w:w w:val="105"/>
          <w:sz w:val="20"/>
        </w:rPr>
        <w:t xml:space="preserve"> </w:t>
      </w:r>
      <w:r>
        <w:rPr>
          <w:color w:val="003F62"/>
          <w:w w:val="105"/>
          <w:sz w:val="20"/>
        </w:rPr>
        <w:t>revenue requirement</w:t>
      </w:r>
      <w:r>
        <w:rPr>
          <w:color w:val="003F62"/>
          <w:spacing w:val="-12"/>
          <w:w w:val="105"/>
          <w:sz w:val="20"/>
        </w:rPr>
        <w:t xml:space="preserve"> </w:t>
      </w:r>
      <w:r>
        <w:rPr>
          <w:color w:val="003F62"/>
          <w:w w:val="105"/>
          <w:sz w:val="20"/>
        </w:rPr>
        <w:t>in</w:t>
      </w:r>
      <w:r>
        <w:rPr>
          <w:color w:val="003F62"/>
          <w:spacing w:val="-12"/>
          <w:w w:val="105"/>
          <w:sz w:val="20"/>
        </w:rPr>
        <w:t xml:space="preserve"> </w:t>
      </w:r>
      <w:r>
        <w:rPr>
          <w:color w:val="003F62"/>
          <w:w w:val="105"/>
          <w:sz w:val="20"/>
        </w:rPr>
        <w:t>this</w:t>
      </w:r>
      <w:r>
        <w:rPr>
          <w:color w:val="003F62"/>
          <w:spacing w:val="-12"/>
          <w:w w:val="105"/>
          <w:sz w:val="20"/>
        </w:rPr>
        <w:t xml:space="preserve"> </w:t>
      </w:r>
      <w:r>
        <w:rPr>
          <w:color w:val="003F62"/>
          <w:w w:val="105"/>
          <w:sz w:val="20"/>
        </w:rPr>
        <w:t>period.</w:t>
      </w:r>
      <w:r>
        <w:rPr>
          <w:color w:val="003F62"/>
          <w:spacing w:val="-12"/>
          <w:w w:val="105"/>
          <w:sz w:val="20"/>
        </w:rPr>
        <w:t xml:space="preserve"> </w:t>
      </w:r>
      <w:r>
        <w:rPr>
          <w:color w:val="003F62"/>
          <w:w w:val="105"/>
          <w:sz w:val="20"/>
        </w:rPr>
        <w:t>Included</w:t>
      </w:r>
      <w:r>
        <w:rPr>
          <w:color w:val="003F62"/>
          <w:spacing w:val="-12"/>
          <w:w w:val="105"/>
          <w:sz w:val="20"/>
        </w:rPr>
        <w:t xml:space="preserve"> </w:t>
      </w:r>
      <w:r>
        <w:rPr>
          <w:color w:val="003F62"/>
          <w:w w:val="105"/>
          <w:sz w:val="20"/>
        </w:rPr>
        <w:t>in</w:t>
      </w:r>
      <w:r>
        <w:rPr>
          <w:color w:val="003F62"/>
          <w:spacing w:val="-12"/>
          <w:w w:val="105"/>
          <w:sz w:val="20"/>
        </w:rPr>
        <w:t xml:space="preserve"> </w:t>
      </w:r>
      <w:r>
        <w:rPr>
          <w:color w:val="003F62"/>
          <w:w w:val="105"/>
          <w:sz w:val="20"/>
        </w:rPr>
        <w:t>this</w:t>
      </w:r>
      <w:r>
        <w:rPr>
          <w:color w:val="003F62"/>
          <w:spacing w:val="-12"/>
          <w:w w:val="105"/>
          <w:sz w:val="20"/>
        </w:rPr>
        <w:t xml:space="preserve"> </w:t>
      </w:r>
      <w:r>
        <w:rPr>
          <w:color w:val="003F62"/>
          <w:w w:val="105"/>
          <w:sz w:val="20"/>
        </w:rPr>
        <w:t>proposed</w:t>
      </w:r>
      <w:r>
        <w:rPr>
          <w:color w:val="003F62"/>
          <w:spacing w:val="-12"/>
          <w:w w:val="105"/>
          <w:sz w:val="20"/>
        </w:rPr>
        <w:t xml:space="preserve"> </w:t>
      </w:r>
      <w:r>
        <w:rPr>
          <w:color w:val="003F62"/>
          <w:w w:val="105"/>
          <w:sz w:val="20"/>
        </w:rPr>
        <w:t>expenditure</w:t>
      </w:r>
      <w:r>
        <w:rPr>
          <w:color w:val="003F62"/>
          <w:spacing w:val="-12"/>
          <w:w w:val="105"/>
          <w:sz w:val="20"/>
        </w:rPr>
        <w:t xml:space="preserve"> </w:t>
      </w:r>
      <w:r>
        <w:rPr>
          <w:color w:val="003F62"/>
          <w:w w:val="105"/>
          <w:sz w:val="20"/>
        </w:rPr>
        <w:t>is</w:t>
      </w:r>
      <w:r>
        <w:rPr>
          <w:color w:val="003F62"/>
          <w:spacing w:val="-12"/>
          <w:w w:val="105"/>
          <w:sz w:val="20"/>
        </w:rPr>
        <w:t xml:space="preserve"> </w:t>
      </w:r>
      <w:r>
        <w:rPr>
          <w:color w:val="003F62"/>
          <w:w w:val="105"/>
          <w:sz w:val="20"/>
        </w:rPr>
        <w:t>an</w:t>
      </w:r>
      <w:r>
        <w:rPr>
          <w:color w:val="003F62"/>
          <w:spacing w:val="-12"/>
          <w:w w:val="105"/>
          <w:sz w:val="20"/>
        </w:rPr>
        <w:t xml:space="preserve"> </w:t>
      </w:r>
      <w:r>
        <w:rPr>
          <w:color w:val="003F62"/>
          <w:w w:val="105"/>
          <w:sz w:val="20"/>
        </w:rPr>
        <w:t>offset</w:t>
      </w:r>
      <w:r>
        <w:rPr>
          <w:color w:val="003F62"/>
          <w:spacing w:val="-12"/>
          <w:w w:val="105"/>
          <w:sz w:val="20"/>
        </w:rPr>
        <w:t xml:space="preserve"> </w:t>
      </w:r>
      <w:r>
        <w:rPr>
          <w:color w:val="003F62"/>
          <w:w w:val="105"/>
          <w:sz w:val="20"/>
        </w:rPr>
        <w:t>for</w:t>
      </w:r>
      <w:r>
        <w:rPr>
          <w:color w:val="003F62"/>
          <w:spacing w:val="-12"/>
          <w:w w:val="105"/>
          <w:sz w:val="20"/>
        </w:rPr>
        <w:t xml:space="preserve"> </w:t>
      </w:r>
      <w:r>
        <w:rPr>
          <w:color w:val="003F62"/>
          <w:w w:val="105"/>
          <w:sz w:val="20"/>
        </w:rPr>
        <w:t>the</w:t>
      </w:r>
      <w:r>
        <w:rPr>
          <w:color w:val="003F62"/>
          <w:spacing w:val="-12"/>
          <w:w w:val="105"/>
          <w:sz w:val="20"/>
        </w:rPr>
        <w:t xml:space="preserve"> </w:t>
      </w:r>
      <w:r>
        <w:rPr>
          <w:color w:val="003F62"/>
          <w:w w:val="105"/>
          <w:sz w:val="20"/>
        </w:rPr>
        <w:t>savings</w:t>
      </w:r>
      <w:r>
        <w:rPr>
          <w:color w:val="003F62"/>
          <w:spacing w:val="-12"/>
          <w:w w:val="105"/>
          <w:sz w:val="20"/>
        </w:rPr>
        <w:t xml:space="preserve"> </w:t>
      </w:r>
      <w:r>
        <w:rPr>
          <w:color w:val="003F62"/>
          <w:w w:val="105"/>
          <w:sz w:val="20"/>
        </w:rPr>
        <w:t>associated</w:t>
      </w:r>
      <w:r>
        <w:rPr>
          <w:color w:val="003F62"/>
          <w:spacing w:val="-12"/>
          <w:w w:val="105"/>
          <w:sz w:val="20"/>
        </w:rPr>
        <w:t xml:space="preserve"> </w:t>
      </w:r>
      <w:r>
        <w:rPr>
          <w:color w:val="003F62"/>
          <w:w w:val="105"/>
          <w:sz w:val="20"/>
        </w:rPr>
        <w:t>with</w:t>
      </w:r>
      <w:r>
        <w:rPr>
          <w:color w:val="003F62"/>
          <w:w w:val="105"/>
          <w:sz w:val="20"/>
        </w:rPr>
        <w:t xml:space="preserve"> licensing of our current billing system platform post transition. [Outcome 5]</w:t>
      </w:r>
    </w:p>
    <w:p w14:paraId="60098383" w14:textId="77777777" w:rsidR="0023410F" w:rsidRDefault="001D4F61">
      <w:pPr>
        <w:pStyle w:val="ListParagraph"/>
        <w:numPr>
          <w:ilvl w:val="0"/>
          <w:numId w:val="17"/>
        </w:numPr>
        <w:tabs>
          <w:tab w:val="left" w:pos="719"/>
          <w:tab w:val="left" w:pos="720"/>
        </w:tabs>
        <w:spacing w:before="174" w:line="249" w:lineRule="auto"/>
        <w:ind w:right="356"/>
        <w:rPr>
          <w:b/>
          <w:color w:val="003F62"/>
          <w:sz w:val="20"/>
        </w:rPr>
      </w:pPr>
      <w:r>
        <w:rPr>
          <w:b/>
          <w:color w:val="003F62"/>
          <w:sz w:val="20"/>
        </w:rPr>
        <w:t>Digital projects licensing costs</w:t>
      </w:r>
      <w:r>
        <w:rPr>
          <w:color w:val="231F20"/>
          <w:sz w:val="20"/>
          <w:vertAlign w:val="superscript"/>
        </w:rPr>
        <w:t>28</w:t>
      </w:r>
      <w:r>
        <w:rPr>
          <w:color w:val="231F20"/>
          <w:sz w:val="20"/>
        </w:rPr>
        <w:t xml:space="preserve"> </w:t>
      </w:r>
      <w:r>
        <w:rPr>
          <w:color w:val="003F62"/>
          <w:sz w:val="20"/>
        </w:rPr>
        <w:t xml:space="preserve">- $1.02 million in licensing and support expenditure associated with software </w:t>
      </w:r>
      <w:r>
        <w:rPr>
          <w:color w:val="003F62"/>
          <w:w w:val="105"/>
          <w:sz w:val="20"/>
        </w:rPr>
        <w:t>transitions</w:t>
      </w:r>
      <w:r>
        <w:rPr>
          <w:color w:val="003F62"/>
          <w:spacing w:val="-1"/>
          <w:w w:val="105"/>
          <w:sz w:val="20"/>
        </w:rPr>
        <w:t xml:space="preserve"> </w:t>
      </w:r>
      <w:r>
        <w:rPr>
          <w:color w:val="003F62"/>
          <w:w w:val="105"/>
          <w:sz w:val="20"/>
        </w:rPr>
        <w:t>including</w:t>
      </w:r>
      <w:r>
        <w:rPr>
          <w:color w:val="003F62"/>
          <w:spacing w:val="-1"/>
          <w:w w:val="105"/>
          <w:sz w:val="20"/>
        </w:rPr>
        <w:t xml:space="preserve"> </w:t>
      </w:r>
      <w:r>
        <w:rPr>
          <w:color w:val="003F62"/>
          <w:w w:val="105"/>
          <w:sz w:val="20"/>
        </w:rPr>
        <w:t>cyber</w:t>
      </w:r>
      <w:r>
        <w:rPr>
          <w:color w:val="003F62"/>
          <w:spacing w:val="-1"/>
          <w:w w:val="105"/>
          <w:sz w:val="20"/>
        </w:rPr>
        <w:t xml:space="preserve"> </w:t>
      </w:r>
      <w:r>
        <w:rPr>
          <w:color w:val="003F62"/>
          <w:w w:val="105"/>
          <w:sz w:val="20"/>
        </w:rPr>
        <w:t>and</w:t>
      </w:r>
      <w:r>
        <w:rPr>
          <w:color w:val="003F62"/>
          <w:spacing w:val="-1"/>
          <w:w w:val="105"/>
          <w:sz w:val="20"/>
        </w:rPr>
        <w:t xml:space="preserve"> </w:t>
      </w:r>
      <w:r>
        <w:rPr>
          <w:color w:val="003F62"/>
          <w:w w:val="105"/>
          <w:sz w:val="20"/>
        </w:rPr>
        <w:t>security</w:t>
      </w:r>
      <w:r>
        <w:rPr>
          <w:color w:val="003F62"/>
          <w:spacing w:val="-1"/>
          <w:w w:val="105"/>
          <w:sz w:val="20"/>
        </w:rPr>
        <w:t xml:space="preserve"> </w:t>
      </w:r>
      <w:r>
        <w:rPr>
          <w:color w:val="003F62"/>
          <w:w w:val="105"/>
          <w:sz w:val="20"/>
        </w:rPr>
        <w:t>related</w:t>
      </w:r>
      <w:r>
        <w:rPr>
          <w:color w:val="003F62"/>
          <w:spacing w:val="-1"/>
          <w:w w:val="105"/>
          <w:sz w:val="20"/>
        </w:rPr>
        <w:t xml:space="preserve"> </w:t>
      </w:r>
      <w:r>
        <w:rPr>
          <w:color w:val="003F62"/>
          <w:w w:val="105"/>
          <w:sz w:val="20"/>
        </w:rPr>
        <w:t>resilience,</w:t>
      </w:r>
      <w:r>
        <w:rPr>
          <w:color w:val="003F62"/>
          <w:spacing w:val="-1"/>
          <w:w w:val="105"/>
          <w:sz w:val="20"/>
        </w:rPr>
        <w:t xml:space="preserve"> </w:t>
      </w:r>
      <w:r>
        <w:rPr>
          <w:color w:val="003F62"/>
          <w:w w:val="105"/>
          <w:sz w:val="20"/>
        </w:rPr>
        <w:t>wor</w:t>
      </w:r>
      <w:r>
        <w:rPr>
          <w:color w:val="003F62"/>
          <w:w w:val="105"/>
          <w:sz w:val="20"/>
        </w:rPr>
        <w:t>ks</w:t>
      </w:r>
      <w:r>
        <w:rPr>
          <w:color w:val="003F62"/>
          <w:spacing w:val="-1"/>
          <w:w w:val="105"/>
          <w:sz w:val="20"/>
        </w:rPr>
        <w:t xml:space="preserve"> </w:t>
      </w:r>
      <w:r>
        <w:rPr>
          <w:color w:val="003F62"/>
          <w:w w:val="105"/>
          <w:sz w:val="20"/>
        </w:rPr>
        <w:t>management</w:t>
      </w:r>
      <w:r>
        <w:rPr>
          <w:color w:val="003F62"/>
          <w:spacing w:val="-1"/>
          <w:w w:val="105"/>
          <w:sz w:val="20"/>
        </w:rPr>
        <w:t xml:space="preserve"> </w:t>
      </w:r>
      <w:r>
        <w:rPr>
          <w:color w:val="003F62"/>
          <w:w w:val="105"/>
          <w:sz w:val="20"/>
        </w:rPr>
        <w:t>mobility</w:t>
      </w:r>
      <w:r>
        <w:rPr>
          <w:color w:val="003F62"/>
          <w:spacing w:val="-1"/>
          <w:w w:val="105"/>
          <w:sz w:val="20"/>
        </w:rPr>
        <w:t xml:space="preserve"> </w:t>
      </w:r>
      <w:r>
        <w:rPr>
          <w:color w:val="003F62"/>
          <w:w w:val="105"/>
          <w:sz w:val="20"/>
        </w:rPr>
        <w:t>and</w:t>
      </w:r>
      <w:r>
        <w:rPr>
          <w:color w:val="003F62"/>
          <w:spacing w:val="-1"/>
          <w:w w:val="105"/>
          <w:sz w:val="20"/>
        </w:rPr>
        <w:t xml:space="preserve"> </w:t>
      </w:r>
      <w:r>
        <w:rPr>
          <w:color w:val="003F62"/>
          <w:w w:val="105"/>
          <w:sz w:val="20"/>
        </w:rPr>
        <w:t>GIS</w:t>
      </w:r>
      <w:r>
        <w:rPr>
          <w:color w:val="003F62"/>
          <w:spacing w:val="-1"/>
          <w:w w:val="105"/>
          <w:sz w:val="20"/>
        </w:rPr>
        <w:t xml:space="preserve"> </w:t>
      </w:r>
      <w:r>
        <w:rPr>
          <w:color w:val="003F62"/>
          <w:w w:val="105"/>
          <w:sz w:val="20"/>
        </w:rPr>
        <w:t>platform replacement. [Many outcomes]</w:t>
      </w:r>
    </w:p>
    <w:p w14:paraId="60098384" w14:textId="77777777" w:rsidR="0023410F" w:rsidRDefault="0023410F">
      <w:pPr>
        <w:pStyle w:val="BodyText"/>
      </w:pPr>
    </w:p>
    <w:p w14:paraId="60098385" w14:textId="77777777" w:rsidR="0023410F" w:rsidRDefault="0023410F">
      <w:pPr>
        <w:pStyle w:val="BodyText"/>
      </w:pPr>
    </w:p>
    <w:p w14:paraId="60098386" w14:textId="77777777" w:rsidR="0023410F" w:rsidRDefault="0023410F">
      <w:pPr>
        <w:pStyle w:val="BodyText"/>
      </w:pPr>
    </w:p>
    <w:p w14:paraId="60098387" w14:textId="77777777" w:rsidR="0023410F" w:rsidRDefault="0023410F">
      <w:pPr>
        <w:pStyle w:val="BodyText"/>
      </w:pPr>
    </w:p>
    <w:p w14:paraId="60098388" w14:textId="77777777" w:rsidR="0023410F" w:rsidRDefault="0023410F">
      <w:pPr>
        <w:pStyle w:val="BodyText"/>
      </w:pPr>
    </w:p>
    <w:p w14:paraId="60098389" w14:textId="77777777" w:rsidR="0023410F" w:rsidRDefault="0023410F">
      <w:pPr>
        <w:pStyle w:val="BodyText"/>
      </w:pPr>
    </w:p>
    <w:p w14:paraId="6009838A" w14:textId="77777777" w:rsidR="0023410F" w:rsidRDefault="001D4F61">
      <w:pPr>
        <w:pStyle w:val="BodyText"/>
        <w:spacing w:before="2"/>
        <w:rPr>
          <w:sz w:val="16"/>
        </w:rPr>
      </w:pPr>
      <w:r>
        <w:pict w14:anchorId="60098F90">
          <v:shape id="docshape168" o:spid="_x0000_s1862" style="position:absolute;margin-left:36pt;margin-top:10.55pt;width:1in;height:.1pt;z-index:-15696896;mso-wrap-distance-left:0;mso-wrap-distance-right:0;mso-position-horizontal-relative:page" coordorigin="720,211" coordsize="1440,0" path="m720,211r1440,e" filled="f" strokecolor="#00b2cd" strokeweight="1pt">
            <v:path arrowok="t"/>
            <w10:wrap type="topAndBottom" anchorx="page"/>
          </v:shape>
        </w:pict>
      </w:r>
    </w:p>
    <w:p w14:paraId="6009838B" w14:textId="77777777" w:rsidR="0023410F" w:rsidRDefault="001D4F61">
      <w:pPr>
        <w:pStyle w:val="ListParagraph"/>
        <w:numPr>
          <w:ilvl w:val="0"/>
          <w:numId w:val="19"/>
        </w:numPr>
        <w:tabs>
          <w:tab w:val="left" w:pos="637"/>
        </w:tabs>
        <w:spacing w:before="32"/>
        <w:ind w:left="636" w:hanging="277"/>
        <w:rPr>
          <w:sz w:val="16"/>
        </w:rPr>
      </w:pPr>
      <w:r>
        <w:rPr>
          <w:color w:val="00B2CD"/>
          <w:sz w:val="16"/>
        </w:rPr>
        <w:t>D2022/053232</w:t>
      </w:r>
      <w:r>
        <w:rPr>
          <w:color w:val="00B2CD"/>
          <w:spacing w:val="10"/>
          <w:sz w:val="16"/>
        </w:rPr>
        <w:t xml:space="preserve"> </w:t>
      </w:r>
      <w:r>
        <w:rPr>
          <w:color w:val="00B2CD"/>
          <w:sz w:val="16"/>
        </w:rPr>
        <w:t>–</w:t>
      </w:r>
      <w:r>
        <w:rPr>
          <w:color w:val="00B2CD"/>
          <w:spacing w:val="11"/>
          <w:sz w:val="16"/>
        </w:rPr>
        <w:t xml:space="preserve"> </w:t>
      </w:r>
      <w:r>
        <w:rPr>
          <w:color w:val="00B2CD"/>
          <w:sz w:val="16"/>
        </w:rPr>
        <w:t>Carbon</w:t>
      </w:r>
      <w:r>
        <w:rPr>
          <w:color w:val="00B2CD"/>
          <w:spacing w:val="11"/>
          <w:sz w:val="16"/>
        </w:rPr>
        <w:t xml:space="preserve"> </w:t>
      </w:r>
      <w:r>
        <w:rPr>
          <w:color w:val="00B2CD"/>
          <w:sz w:val="16"/>
        </w:rPr>
        <w:t>Emissions</w:t>
      </w:r>
      <w:r>
        <w:rPr>
          <w:color w:val="00B2CD"/>
          <w:spacing w:val="11"/>
          <w:sz w:val="16"/>
        </w:rPr>
        <w:t xml:space="preserve"> </w:t>
      </w:r>
      <w:r>
        <w:rPr>
          <w:color w:val="00B2CD"/>
          <w:sz w:val="16"/>
        </w:rPr>
        <w:t>Strategy</w:t>
      </w:r>
      <w:r>
        <w:rPr>
          <w:color w:val="00B2CD"/>
          <w:spacing w:val="10"/>
          <w:sz w:val="16"/>
        </w:rPr>
        <w:t xml:space="preserve"> </w:t>
      </w:r>
      <w:r>
        <w:rPr>
          <w:color w:val="00B2CD"/>
          <w:sz w:val="16"/>
        </w:rPr>
        <w:t>Budget</w:t>
      </w:r>
      <w:r>
        <w:rPr>
          <w:color w:val="00B2CD"/>
          <w:spacing w:val="11"/>
          <w:sz w:val="16"/>
        </w:rPr>
        <w:t xml:space="preserve"> </w:t>
      </w:r>
      <w:r>
        <w:rPr>
          <w:color w:val="00B2CD"/>
          <w:spacing w:val="-2"/>
          <w:sz w:val="16"/>
        </w:rPr>
        <w:t>Workbook</w:t>
      </w:r>
    </w:p>
    <w:p w14:paraId="6009838C" w14:textId="77777777" w:rsidR="0023410F" w:rsidRDefault="001D4F61">
      <w:pPr>
        <w:pStyle w:val="ListParagraph"/>
        <w:numPr>
          <w:ilvl w:val="0"/>
          <w:numId w:val="19"/>
        </w:numPr>
        <w:tabs>
          <w:tab w:val="left" w:pos="612"/>
        </w:tabs>
        <w:spacing w:before="64"/>
        <w:ind w:left="611" w:hanging="252"/>
        <w:rPr>
          <w:sz w:val="16"/>
        </w:rPr>
      </w:pPr>
      <w:r>
        <w:rPr>
          <w:color w:val="00B2CD"/>
          <w:sz w:val="16"/>
        </w:rPr>
        <w:t>D2022/034632</w:t>
      </w:r>
      <w:r>
        <w:rPr>
          <w:color w:val="00B2CD"/>
          <w:spacing w:val="14"/>
          <w:sz w:val="16"/>
        </w:rPr>
        <w:t xml:space="preserve"> </w:t>
      </w:r>
      <w:r>
        <w:rPr>
          <w:color w:val="00B2CD"/>
          <w:sz w:val="16"/>
        </w:rPr>
        <w:t>–</w:t>
      </w:r>
      <w:r>
        <w:rPr>
          <w:color w:val="00B2CD"/>
          <w:spacing w:val="14"/>
          <w:sz w:val="16"/>
        </w:rPr>
        <w:t xml:space="preserve"> </w:t>
      </w:r>
      <w:r>
        <w:rPr>
          <w:color w:val="00B2CD"/>
          <w:sz w:val="16"/>
        </w:rPr>
        <w:t>Statement</w:t>
      </w:r>
      <w:r>
        <w:rPr>
          <w:color w:val="00B2CD"/>
          <w:spacing w:val="14"/>
          <w:sz w:val="16"/>
        </w:rPr>
        <w:t xml:space="preserve"> </w:t>
      </w:r>
      <w:r>
        <w:rPr>
          <w:color w:val="00B2CD"/>
          <w:sz w:val="16"/>
        </w:rPr>
        <w:t>of</w:t>
      </w:r>
      <w:r>
        <w:rPr>
          <w:color w:val="00B2CD"/>
          <w:spacing w:val="14"/>
          <w:sz w:val="16"/>
        </w:rPr>
        <w:t xml:space="preserve"> </w:t>
      </w:r>
      <w:r>
        <w:rPr>
          <w:color w:val="00B2CD"/>
          <w:sz w:val="16"/>
        </w:rPr>
        <w:t>Obligations</w:t>
      </w:r>
      <w:r>
        <w:rPr>
          <w:color w:val="00B2CD"/>
          <w:spacing w:val="14"/>
          <w:sz w:val="16"/>
        </w:rPr>
        <w:t xml:space="preserve"> </w:t>
      </w:r>
      <w:r>
        <w:rPr>
          <w:color w:val="00B2CD"/>
          <w:sz w:val="16"/>
        </w:rPr>
        <w:t>(Emissions</w:t>
      </w:r>
      <w:r>
        <w:rPr>
          <w:color w:val="00B2CD"/>
          <w:spacing w:val="14"/>
          <w:sz w:val="16"/>
        </w:rPr>
        <w:t xml:space="preserve"> </w:t>
      </w:r>
      <w:r>
        <w:rPr>
          <w:color w:val="00B2CD"/>
          <w:sz w:val="16"/>
        </w:rPr>
        <w:t>Reduction)</w:t>
      </w:r>
      <w:r>
        <w:rPr>
          <w:color w:val="00B2CD"/>
          <w:spacing w:val="14"/>
          <w:sz w:val="16"/>
        </w:rPr>
        <w:t xml:space="preserve"> </w:t>
      </w:r>
      <w:r>
        <w:rPr>
          <w:color w:val="00B2CD"/>
          <w:sz w:val="16"/>
        </w:rPr>
        <w:t>–</w:t>
      </w:r>
      <w:r>
        <w:rPr>
          <w:color w:val="00B2CD"/>
          <w:spacing w:val="14"/>
          <w:sz w:val="16"/>
        </w:rPr>
        <w:t xml:space="preserve"> </w:t>
      </w:r>
      <w:r>
        <w:rPr>
          <w:color w:val="00B2CD"/>
          <w:sz w:val="16"/>
        </w:rPr>
        <w:t>23</w:t>
      </w:r>
      <w:r>
        <w:rPr>
          <w:color w:val="00B2CD"/>
          <w:spacing w:val="14"/>
          <w:sz w:val="16"/>
        </w:rPr>
        <w:t xml:space="preserve"> </w:t>
      </w:r>
      <w:r>
        <w:rPr>
          <w:color w:val="00B2CD"/>
          <w:sz w:val="16"/>
        </w:rPr>
        <w:t>May</w:t>
      </w:r>
      <w:r>
        <w:rPr>
          <w:color w:val="00B2CD"/>
          <w:spacing w:val="14"/>
          <w:sz w:val="16"/>
        </w:rPr>
        <w:t xml:space="preserve"> </w:t>
      </w:r>
      <w:r>
        <w:rPr>
          <w:color w:val="00B2CD"/>
          <w:spacing w:val="-4"/>
          <w:sz w:val="16"/>
        </w:rPr>
        <w:t>2022</w:t>
      </w:r>
    </w:p>
    <w:p w14:paraId="6009838D" w14:textId="77777777" w:rsidR="0023410F" w:rsidRDefault="001D4F61">
      <w:pPr>
        <w:pStyle w:val="ListParagraph"/>
        <w:numPr>
          <w:ilvl w:val="0"/>
          <w:numId w:val="19"/>
        </w:numPr>
        <w:tabs>
          <w:tab w:val="left" w:pos="627"/>
        </w:tabs>
        <w:spacing w:before="65"/>
        <w:ind w:left="626" w:hanging="267"/>
        <w:rPr>
          <w:sz w:val="16"/>
        </w:rPr>
      </w:pPr>
      <w:r>
        <w:rPr>
          <w:color w:val="00B2CD"/>
          <w:sz w:val="16"/>
        </w:rPr>
        <w:t>D2022/053232</w:t>
      </w:r>
      <w:r>
        <w:rPr>
          <w:color w:val="00B2CD"/>
          <w:spacing w:val="10"/>
          <w:sz w:val="16"/>
        </w:rPr>
        <w:t xml:space="preserve"> </w:t>
      </w:r>
      <w:r>
        <w:rPr>
          <w:color w:val="00B2CD"/>
          <w:sz w:val="16"/>
        </w:rPr>
        <w:t>–</w:t>
      </w:r>
      <w:r>
        <w:rPr>
          <w:color w:val="00B2CD"/>
          <w:spacing w:val="11"/>
          <w:sz w:val="16"/>
        </w:rPr>
        <w:t xml:space="preserve"> </w:t>
      </w:r>
      <w:r>
        <w:rPr>
          <w:color w:val="00B2CD"/>
          <w:sz w:val="16"/>
        </w:rPr>
        <w:t>Carbon</w:t>
      </w:r>
      <w:r>
        <w:rPr>
          <w:color w:val="00B2CD"/>
          <w:spacing w:val="11"/>
          <w:sz w:val="16"/>
        </w:rPr>
        <w:t xml:space="preserve"> </w:t>
      </w:r>
      <w:r>
        <w:rPr>
          <w:color w:val="00B2CD"/>
          <w:sz w:val="16"/>
        </w:rPr>
        <w:t>Emissions</w:t>
      </w:r>
      <w:r>
        <w:rPr>
          <w:color w:val="00B2CD"/>
          <w:spacing w:val="11"/>
          <w:sz w:val="16"/>
        </w:rPr>
        <w:t xml:space="preserve"> </w:t>
      </w:r>
      <w:r>
        <w:rPr>
          <w:color w:val="00B2CD"/>
          <w:sz w:val="16"/>
        </w:rPr>
        <w:t>Strategy</w:t>
      </w:r>
      <w:r>
        <w:rPr>
          <w:color w:val="00B2CD"/>
          <w:spacing w:val="10"/>
          <w:sz w:val="16"/>
        </w:rPr>
        <w:t xml:space="preserve"> </w:t>
      </w:r>
      <w:r>
        <w:rPr>
          <w:color w:val="00B2CD"/>
          <w:sz w:val="16"/>
        </w:rPr>
        <w:t>Budget</w:t>
      </w:r>
      <w:r>
        <w:rPr>
          <w:color w:val="00B2CD"/>
          <w:spacing w:val="11"/>
          <w:sz w:val="16"/>
        </w:rPr>
        <w:t xml:space="preserve"> </w:t>
      </w:r>
      <w:r>
        <w:rPr>
          <w:color w:val="00B2CD"/>
          <w:spacing w:val="-2"/>
          <w:sz w:val="16"/>
        </w:rPr>
        <w:t>Workbook</w:t>
      </w:r>
    </w:p>
    <w:p w14:paraId="6009838E" w14:textId="77777777" w:rsidR="0023410F" w:rsidRDefault="001D4F61">
      <w:pPr>
        <w:pStyle w:val="ListParagraph"/>
        <w:numPr>
          <w:ilvl w:val="0"/>
          <w:numId w:val="19"/>
        </w:numPr>
        <w:tabs>
          <w:tab w:val="left" w:pos="627"/>
        </w:tabs>
        <w:spacing w:before="65"/>
        <w:ind w:left="626" w:hanging="267"/>
        <w:rPr>
          <w:sz w:val="16"/>
        </w:rPr>
      </w:pPr>
      <w:r>
        <w:rPr>
          <w:color w:val="00B2CD"/>
          <w:sz w:val="16"/>
        </w:rPr>
        <w:t>D2022/053233</w:t>
      </w:r>
      <w:r>
        <w:rPr>
          <w:color w:val="00B2CD"/>
          <w:spacing w:val="4"/>
          <w:sz w:val="16"/>
        </w:rPr>
        <w:t xml:space="preserve"> </w:t>
      </w:r>
      <w:r>
        <w:rPr>
          <w:color w:val="00B2CD"/>
          <w:sz w:val="16"/>
        </w:rPr>
        <w:t>–</w:t>
      </w:r>
      <w:r>
        <w:rPr>
          <w:color w:val="00B2CD"/>
          <w:spacing w:val="4"/>
          <w:sz w:val="16"/>
        </w:rPr>
        <w:t xml:space="preserve"> </w:t>
      </w:r>
      <w:r>
        <w:rPr>
          <w:color w:val="00B2CD"/>
          <w:sz w:val="16"/>
        </w:rPr>
        <w:t>CX</w:t>
      </w:r>
      <w:r>
        <w:rPr>
          <w:color w:val="00B2CD"/>
          <w:spacing w:val="5"/>
          <w:sz w:val="16"/>
        </w:rPr>
        <w:t xml:space="preserve"> </w:t>
      </w:r>
      <w:r>
        <w:rPr>
          <w:color w:val="00B2CD"/>
          <w:sz w:val="16"/>
        </w:rPr>
        <w:t>Investment</w:t>
      </w:r>
      <w:r>
        <w:rPr>
          <w:color w:val="00B2CD"/>
          <w:spacing w:val="4"/>
          <w:sz w:val="16"/>
        </w:rPr>
        <w:t xml:space="preserve"> </w:t>
      </w:r>
      <w:r>
        <w:rPr>
          <w:color w:val="00B2CD"/>
          <w:sz w:val="16"/>
        </w:rPr>
        <w:t>Package</w:t>
      </w:r>
      <w:r>
        <w:rPr>
          <w:color w:val="00B2CD"/>
          <w:spacing w:val="4"/>
          <w:sz w:val="16"/>
        </w:rPr>
        <w:t xml:space="preserve"> </w:t>
      </w:r>
      <w:r>
        <w:rPr>
          <w:color w:val="00B2CD"/>
          <w:sz w:val="16"/>
        </w:rPr>
        <w:t>Business</w:t>
      </w:r>
      <w:r>
        <w:rPr>
          <w:color w:val="00B2CD"/>
          <w:spacing w:val="5"/>
          <w:sz w:val="16"/>
        </w:rPr>
        <w:t xml:space="preserve"> </w:t>
      </w:r>
      <w:r>
        <w:rPr>
          <w:color w:val="00B2CD"/>
          <w:spacing w:val="-4"/>
          <w:sz w:val="16"/>
        </w:rPr>
        <w:t>Case</w:t>
      </w:r>
    </w:p>
    <w:p w14:paraId="6009838F" w14:textId="77777777" w:rsidR="0023410F" w:rsidRDefault="001D4F61">
      <w:pPr>
        <w:pStyle w:val="ListParagraph"/>
        <w:numPr>
          <w:ilvl w:val="0"/>
          <w:numId w:val="19"/>
        </w:numPr>
        <w:tabs>
          <w:tab w:val="left" w:pos="629"/>
        </w:tabs>
        <w:spacing w:before="64"/>
        <w:ind w:left="628" w:hanging="269"/>
        <w:rPr>
          <w:sz w:val="16"/>
        </w:rPr>
      </w:pPr>
      <w:r>
        <w:rPr>
          <w:color w:val="00B2CD"/>
          <w:sz w:val="16"/>
        </w:rPr>
        <w:t>FC2022/09577</w:t>
      </w:r>
      <w:r>
        <w:rPr>
          <w:color w:val="00B2CD"/>
          <w:spacing w:val="-2"/>
          <w:sz w:val="16"/>
        </w:rPr>
        <w:t xml:space="preserve"> </w:t>
      </w:r>
      <w:r>
        <w:rPr>
          <w:color w:val="00B2CD"/>
          <w:sz w:val="16"/>
        </w:rPr>
        <w:t>–</w:t>
      </w:r>
      <w:r>
        <w:rPr>
          <w:color w:val="00B2CD"/>
          <w:spacing w:val="-2"/>
          <w:sz w:val="16"/>
        </w:rPr>
        <w:t xml:space="preserve"> </w:t>
      </w:r>
      <w:r>
        <w:rPr>
          <w:color w:val="00B2CD"/>
          <w:sz w:val="16"/>
        </w:rPr>
        <w:t>Great</w:t>
      </w:r>
      <w:r>
        <w:rPr>
          <w:color w:val="00B2CD"/>
          <w:spacing w:val="-1"/>
          <w:sz w:val="16"/>
        </w:rPr>
        <w:t xml:space="preserve"> </w:t>
      </w:r>
      <w:r>
        <w:rPr>
          <w:color w:val="00B2CD"/>
          <w:sz w:val="16"/>
        </w:rPr>
        <w:t>Tasting</w:t>
      </w:r>
      <w:r>
        <w:rPr>
          <w:color w:val="00B2CD"/>
          <w:spacing w:val="-2"/>
          <w:sz w:val="16"/>
        </w:rPr>
        <w:t xml:space="preserve"> </w:t>
      </w:r>
      <w:r>
        <w:rPr>
          <w:color w:val="00B2CD"/>
          <w:sz w:val="16"/>
        </w:rPr>
        <w:t>Water</w:t>
      </w:r>
      <w:r>
        <w:rPr>
          <w:color w:val="00B2CD"/>
          <w:spacing w:val="-2"/>
          <w:sz w:val="16"/>
        </w:rPr>
        <w:t xml:space="preserve"> </w:t>
      </w:r>
      <w:r>
        <w:rPr>
          <w:color w:val="00B2CD"/>
          <w:sz w:val="16"/>
        </w:rPr>
        <w:t>Business</w:t>
      </w:r>
      <w:r>
        <w:rPr>
          <w:color w:val="00B2CD"/>
          <w:spacing w:val="-1"/>
          <w:sz w:val="16"/>
        </w:rPr>
        <w:t xml:space="preserve"> </w:t>
      </w:r>
      <w:r>
        <w:rPr>
          <w:color w:val="00B2CD"/>
          <w:spacing w:val="-4"/>
          <w:sz w:val="16"/>
        </w:rPr>
        <w:t>Case</w:t>
      </w:r>
    </w:p>
    <w:p w14:paraId="60098390" w14:textId="77777777" w:rsidR="0023410F" w:rsidRDefault="001D4F61">
      <w:pPr>
        <w:pStyle w:val="ListParagraph"/>
        <w:numPr>
          <w:ilvl w:val="0"/>
          <w:numId w:val="19"/>
        </w:numPr>
        <w:tabs>
          <w:tab w:val="left" w:pos="626"/>
        </w:tabs>
        <w:spacing w:before="65"/>
        <w:ind w:left="625" w:hanging="266"/>
        <w:rPr>
          <w:sz w:val="16"/>
        </w:rPr>
      </w:pPr>
      <w:r>
        <w:rPr>
          <w:color w:val="00B2CD"/>
          <w:sz w:val="16"/>
        </w:rPr>
        <w:t>FC2022/09578</w:t>
      </w:r>
      <w:r>
        <w:rPr>
          <w:color w:val="00B2CD"/>
          <w:spacing w:val="4"/>
          <w:sz w:val="16"/>
        </w:rPr>
        <w:t xml:space="preserve"> </w:t>
      </w:r>
      <w:r>
        <w:rPr>
          <w:color w:val="00B2CD"/>
          <w:sz w:val="16"/>
        </w:rPr>
        <w:t>–</w:t>
      </w:r>
      <w:r>
        <w:rPr>
          <w:color w:val="00B2CD"/>
          <w:spacing w:val="5"/>
          <w:sz w:val="16"/>
        </w:rPr>
        <w:t xml:space="preserve"> </w:t>
      </w:r>
      <w:r>
        <w:rPr>
          <w:color w:val="00B2CD"/>
          <w:sz w:val="16"/>
        </w:rPr>
        <w:t>Warrnambool</w:t>
      </w:r>
      <w:r>
        <w:rPr>
          <w:color w:val="00B2CD"/>
          <w:spacing w:val="4"/>
          <w:sz w:val="16"/>
        </w:rPr>
        <w:t xml:space="preserve"> </w:t>
      </w:r>
      <w:r>
        <w:rPr>
          <w:color w:val="00B2CD"/>
          <w:sz w:val="16"/>
        </w:rPr>
        <w:t>STP</w:t>
      </w:r>
      <w:r>
        <w:rPr>
          <w:color w:val="00B2CD"/>
          <w:spacing w:val="5"/>
          <w:sz w:val="16"/>
        </w:rPr>
        <w:t xml:space="preserve"> </w:t>
      </w:r>
      <w:r>
        <w:rPr>
          <w:color w:val="00B2CD"/>
          <w:sz w:val="16"/>
        </w:rPr>
        <w:t>Upgrade</w:t>
      </w:r>
      <w:r>
        <w:rPr>
          <w:color w:val="00B2CD"/>
          <w:spacing w:val="4"/>
          <w:sz w:val="16"/>
        </w:rPr>
        <w:t xml:space="preserve"> </w:t>
      </w:r>
      <w:r>
        <w:rPr>
          <w:color w:val="00B2CD"/>
          <w:sz w:val="16"/>
        </w:rPr>
        <w:t>Business</w:t>
      </w:r>
      <w:r>
        <w:rPr>
          <w:color w:val="00B2CD"/>
          <w:spacing w:val="5"/>
          <w:sz w:val="16"/>
        </w:rPr>
        <w:t xml:space="preserve"> </w:t>
      </w:r>
      <w:r>
        <w:rPr>
          <w:color w:val="00B2CD"/>
          <w:spacing w:val="-4"/>
          <w:sz w:val="16"/>
        </w:rPr>
        <w:t>Case</w:t>
      </w:r>
    </w:p>
    <w:p w14:paraId="60098391" w14:textId="77777777" w:rsidR="0023410F" w:rsidRDefault="001D4F61">
      <w:pPr>
        <w:pStyle w:val="ListParagraph"/>
        <w:numPr>
          <w:ilvl w:val="0"/>
          <w:numId w:val="19"/>
        </w:numPr>
        <w:tabs>
          <w:tab w:val="left" w:pos="632"/>
        </w:tabs>
        <w:spacing w:before="65"/>
        <w:ind w:left="631" w:hanging="272"/>
        <w:rPr>
          <w:sz w:val="16"/>
        </w:rPr>
      </w:pPr>
      <w:r>
        <w:rPr>
          <w:color w:val="00B2CD"/>
          <w:sz w:val="16"/>
        </w:rPr>
        <w:t>FC2022/09579</w:t>
      </w:r>
      <w:r>
        <w:rPr>
          <w:color w:val="00B2CD"/>
          <w:spacing w:val="1"/>
          <w:sz w:val="16"/>
        </w:rPr>
        <w:t xml:space="preserve"> </w:t>
      </w:r>
      <w:r>
        <w:rPr>
          <w:color w:val="00B2CD"/>
          <w:sz w:val="16"/>
        </w:rPr>
        <w:t>–</w:t>
      </w:r>
      <w:r>
        <w:rPr>
          <w:color w:val="00B2CD"/>
          <w:spacing w:val="1"/>
          <w:sz w:val="16"/>
        </w:rPr>
        <w:t xml:space="preserve"> </w:t>
      </w:r>
      <w:r>
        <w:rPr>
          <w:color w:val="00B2CD"/>
          <w:sz w:val="16"/>
        </w:rPr>
        <w:t>Warrnambool</w:t>
      </w:r>
      <w:r>
        <w:rPr>
          <w:color w:val="00B2CD"/>
          <w:spacing w:val="1"/>
          <w:sz w:val="16"/>
        </w:rPr>
        <w:t xml:space="preserve"> </w:t>
      </w:r>
      <w:r>
        <w:rPr>
          <w:color w:val="00B2CD"/>
          <w:sz w:val="16"/>
        </w:rPr>
        <w:t>WTP</w:t>
      </w:r>
      <w:r>
        <w:rPr>
          <w:color w:val="00B2CD"/>
          <w:spacing w:val="2"/>
          <w:sz w:val="16"/>
        </w:rPr>
        <w:t xml:space="preserve"> </w:t>
      </w:r>
      <w:r>
        <w:rPr>
          <w:color w:val="00B2CD"/>
          <w:sz w:val="16"/>
        </w:rPr>
        <w:t>UV</w:t>
      </w:r>
      <w:r>
        <w:rPr>
          <w:color w:val="00B2CD"/>
          <w:spacing w:val="1"/>
          <w:sz w:val="16"/>
        </w:rPr>
        <w:t xml:space="preserve"> </w:t>
      </w:r>
      <w:r>
        <w:rPr>
          <w:color w:val="00B2CD"/>
          <w:sz w:val="16"/>
        </w:rPr>
        <w:t>System</w:t>
      </w:r>
      <w:r>
        <w:rPr>
          <w:color w:val="00B2CD"/>
          <w:spacing w:val="1"/>
          <w:sz w:val="16"/>
        </w:rPr>
        <w:t xml:space="preserve"> </w:t>
      </w:r>
      <w:r>
        <w:rPr>
          <w:color w:val="00B2CD"/>
          <w:sz w:val="16"/>
        </w:rPr>
        <w:t>Business</w:t>
      </w:r>
      <w:r>
        <w:rPr>
          <w:color w:val="00B2CD"/>
          <w:spacing w:val="1"/>
          <w:sz w:val="16"/>
        </w:rPr>
        <w:t xml:space="preserve"> </w:t>
      </w:r>
      <w:r>
        <w:rPr>
          <w:color w:val="00B2CD"/>
          <w:spacing w:val="-4"/>
          <w:sz w:val="16"/>
        </w:rPr>
        <w:t>Case</w:t>
      </w:r>
    </w:p>
    <w:p w14:paraId="60098392" w14:textId="77777777" w:rsidR="0023410F" w:rsidRDefault="001D4F61">
      <w:pPr>
        <w:pStyle w:val="ListParagraph"/>
        <w:numPr>
          <w:ilvl w:val="0"/>
          <w:numId w:val="19"/>
        </w:numPr>
        <w:tabs>
          <w:tab w:val="left" w:pos="620"/>
        </w:tabs>
        <w:spacing w:before="65"/>
        <w:ind w:left="619" w:hanging="260"/>
        <w:rPr>
          <w:sz w:val="16"/>
        </w:rPr>
      </w:pPr>
      <w:r>
        <w:rPr>
          <w:color w:val="00B2CD"/>
          <w:sz w:val="16"/>
        </w:rPr>
        <w:t>FC2022/09581</w:t>
      </w:r>
      <w:r>
        <w:rPr>
          <w:color w:val="00B2CD"/>
          <w:spacing w:val="-3"/>
          <w:sz w:val="16"/>
        </w:rPr>
        <w:t xml:space="preserve"> </w:t>
      </w:r>
      <w:r>
        <w:rPr>
          <w:color w:val="00B2CD"/>
          <w:sz w:val="16"/>
        </w:rPr>
        <w:t>–</w:t>
      </w:r>
      <w:r>
        <w:rPr>
          <w:color w:val="00B2CD"/>
          <w:spacing w:val="-3"/>
          <w:sz w:val="16"/>
        </w:rPr>
        <w:t xml:space="preserve"> </w:t>
      </w:r>
      <w:r>
        <w:rPr>
          <w:color w:val="00B2CD"/>
          <w:sz w:val="16"/>
        </w:rPr>
        <w:t>CX</w:t>
      </w:r>
      <w:r>
        <w:rPr>
          <w:color w:val="00B2CD"/>
          <w:spacing w:val="-3"/>
          <w:sz w:val="16"/>
        </w:rPr>
        <w:t xml:space="preserve"> </w:t>
      </w:r>
      <w:r>
        <w:rPr>
          <w:color w:val="00B2CD"/>
          <w:sz w:val="16"/>
        </w:rPr>
        <w:t>Plus</w:t>
      </w:r>
      <w:r>
        <w:rPr>
          <w:color w:val="00B2CD"/>
          <w:spacing w:val="-3"/>
          <w:sz w:val="16"/>
        </w:rPr>
        <w:t xml:space="preserve"> </w:t>
      </w:r>
      <w:r>
        <w:rPr>
          <w:color w:val="00B2CD"/>
          <w:sz w:val="16"/>
        </w:rPr>
        <w:t>Business</w:t>
      </w:r>
      <w:r>
        <w:rPr>
          <w:color w:val="00B2CD"/>
          <w:spacing w:val="-3"/>
          <w:sz w:val="16"/>
        </w:rPr>
        <w:t xml:space="preserve"> </w:t>
      </w:r>
      <w:r>
        <w:rPr>
          <w:color w:val="00B2CD"/>
          <w:spacing w:val="-4"/>
          <w:sz w:val="16"/>
        </w:rPr>
        <w:t>Case</w:t>
      </w:r>
    </w:p>
    <w:p w14:paraId="60098393" w14:textId="77777777" w:rsidR="0023410F" w:rsidRDefault="001D4F61">
      <w:pPr>
        <w:pStyle w:val="ListParagraph"/>
        <w:numPr>
          <w:ilvl w:val="0"/>
          <w:numId w:val="19"/>
        </w:numPr>
        <w:tabs>
          <w:tab w:val="left" w:pos="633"/>
        </w:tabs>
        <w:spacing w:before="64"/>
        <w:ind w:left="632" w:hanging="273"/>
        <w:rPr>
          <w:sz w:val="16"/>
        </w:rPr>
      </w:pPr>
      <w:r>
        <w:rPr>
          <w:color w:val="00B2CD"/>
          <w:sz w:val="16"/>
        </w:rPr>
        <w:t>D2022/053240</w:t>
      </w:r>
      <w:r>
        <w:rPr>
          <w:color w:val="00B2CD"/>
          <w:spacing w:val="9"/>
          <w:sz w:val="16"/>
        </w:rPr>
        <w:t xml:space="preserve"> </w:t>
      </w:r>
      <w:r>
        <w:rPr>
          <w:color w:val="00B2CD"/>
          <w:sz w:val="16"/>
        </w:rPr>
        <w:t>–</w:t>
      </w:r>
      <w:r>
        <w:rPr>
          <w:color w:val="00B2CD"/>
          <w:spacing w:val="10"/>
          <w:sz w:val="16"/>
        </w:rPr>
        <w:t xml:space="preserve"> </w:t>
      </w:r>
      <w:r>
        <w:rPr>
          <w:color w:val="00B2CD"/>
          <w:sz w:val="16"/>
        </w:rPr>
        <w:t>Digital</w:t>
      </w:r>
      <w:r>
        <w:rPr>
          <w:color w:val="00B2CD"/>
          <w:spacing w:val="10"/>
          <w:sz w:val="16"/>
        </w:rPr>
        <w:t xml:space="preserve"> </w:t>
      </w:r>
      <w:r>
        <w:rPr>
          <w:color w:val="00B2CD"/>
          <w:sz w:val="16"/>
        </w:rPr>
        <w:t>Services</w:t>
      </w:r>
      <w:r>
        <w:rPr>
          <w:color w:val="00B2CD"/>
          <w:spacing w:val="9"/>
          <w:sz w:val="16"/>
        </w:rPr>
        <w:t xml:space="preserve"> </w:t>
      </w:r>
      <w:r>
        <w:rPr>
          <w:color w:val="00B2CD"/>
          <w:sz w:val="16"/>
        </w:rPr>
        <w:t>–</w:t>
      </w:r>
      <w:r>
        <w:rPr>
          <w:color w:val="00B2CD"/>
          <w:spacing w:val="10"/>
          <w:sz w:val="16"/>
        </w:rPr>
        <w:t xml:space="preserve"> </w:t>
      </w:r>
      <w:r>
        <w:rPr>
          <w:color w:val="00B2CD"/>
          <w:sz w:val="16"/>
        </w:rPr>
        <w:t>Price</w:t>
      </w:r>
      <w:r>
        <w:rPr>
          <w:color w:val="00B2CD"/>
          <w:spacing w:val="10"/>
          <w:sz w:val="16"/>
        </w:rPr>
        <w:t xml:space="preserve"> </w:t>
      </w:r>
      <w:r>
        <w:rPr>
          <w:color w:val="00B2CD"/>
          <w:sz w:val="16"/>
        </w:rPr>
        <w:t>Submission</w:t>
      </w:r>
      <w:r>
        <w:rPr>
          <w:color w:val="00B2CD"/>
          <w:spacing w:val="10"/>
          <w:sz w:val="16"/>
        </w:rPr>
        <w:t xml:space="preserve"> </w:t>
      </w:r>
      <w:r>
        <w:rPr>
          <w:color w:val="00B2CD"/>
          <w:sz w:val="16"/>
        </w:rPr>
        <w:t>–</w:t>
      </w:r>
      <w:r>
        <w:rPr>
          <w:color w:val="00B2CD"/>
          <w:spacing w:val="9"/>
          <w:sz w:val="16"/>
        </w:rPr>
        <w:t xml:space="preserve"> </w:t>
      </w:r>
      <w:r>
        <w:rPr>
          <w:color w:val="00B2CD"/>
          <w:sz w:val="16"/>
        </w:rPr>
        <w:t>Capex</w:t>
      </w:r>
      <w:r>
        <w:rPr>
          <w:color w:val="00B2CD"/>
          <w:spacing w:val="10"/>
          <w:sz w:val="16"/>
        </w:rPr>
        <w:t xml:space="preserve"> </w:t>
      </w:r>
      <w:r>
        <w:rPr>
          <w:color w:val="00B2CD"/>
          <w:sz w:val="16"/>
        </w:rPr>
        <w:t>and</w:t>
      </w:r>
      <w:r>
        <w:rPr>
          <w:color w:val="00B2CD"/>
          <w:spacing w:val="10"/>
          <w:sz w:val="16"/>
        </w:rPr>
        <w:t xml:space="preserve"> </w:t>
      </w:r>
      <w:r>
        <w:rPr>
          <w:color w:val="00B2CD"/>
          <w:spacing w:val="-4"/>
          <w:sz w:val="16"/>
        </w:rPr>
        <w:t>opex</w:t>
      </w:r>
    </w:p>
    <w:p w14:paraId="60098394" w14:textId="77777777" w:rsidR="0023410F" w:rsidRDefault="0023410F">
      <w:pPr>
        <w:rPr>
          <w:sz w:val="16"/>
        </w:rPr>
        <w:sectPr w:rsidR="0023410F">
          <w:pgSz w:w="11910" w:h="16840"/>
          <w:pgMar w:top="580" w:right="440" w:bottom="660" w:left="360" w:header="0" w:footer="460" w:gutter="0"/>
          <w:cols w:space="720"/>
        </w:sectPr>
      </w:pPr>
    </w:p>
    <w:p w14:paraId="60098395" w14:textId="77777777" w:rsidR="0023410F" w:rsidRDefault="001D4F61">
      <w:pPr>
        <w:pStyle w:val="BodyText"/>
        <w:spacing w:before="64"/>
        <w:ind w:left="360"/>
      </w:pPr>
      <w:r>
        <w:rPr>
          <w:color w:val="003F62"/>
          <w:w w:val="105"/>
        </w:rPr>
        <w:lastRenderedPageBreak/>
        <w:t>We</w:t>
      </w:r>
      <w:r>
        <w:rPr>
          <w:color w:val="003F62"/>
          <w:spacing w:val="-10"/>
          <w:w w:val="105"/>
        </w:rPr>
        <w:t xml:space="preserve"> </w:t>
      </w:r>
      <w:r>
        <w:rPr>
          <w:color w:val="003F62"/>
          <w:w w:val="105"/>
        </w:rPr>
        <w:t>have</w:t>
      </w:r>
      <w:r>
        <w:rPr>
          <w:color w:val="003F62"/>
          <w:spacing w:val="-10"/>
          <w:w w:val="105"/>
        </w:rPr>
        <w:t xml:space="preserve"> </w:t>
      </w:r>
      <w:r>
        <w:rPr>
          <w:color w:val="003F62"/>
          <w:w w:val="105"/>
        </w:rPr>
        <w:t>not</w:t>
      </w:r>
      <w:r>
        <w:rPr>
          <w:color w:val="003F62"/>
          <w:spacing w:val="-9"/>
          <w:w w:val="105"/>
        </w:rPr>
        <w:t xml:space="preserve"> </w:t>
      </w:r>
      <w:r>
        <w:rPr>
          <w:color w:val="003F62"/>
          <w:w w:val="105"/>
        </w:rPr>
        <w:t>included</w:t>
      </w:r>
      <w:r>
        <w:rPr>
          <w:color w:val="003F62"/>
          <w:spacing w:val="-10"/>
          <w:w w:val="105"/>
        </w:rPr>
        <w:t xml:space="preserve"> </w:t>
      </w:r>
      <w:r>
        <w:rPr>
          <w:color w:val="003F62"/>
          <w:w w:val="105"/>
        </w:rPr>
        <w:t>additional</w:t>
      </w:r>
      <w:r>
        <w:rPr>
          <w:color w:val="003F62"/>
          <w:spacing w:val="-9"/>
          <w:w w:val="105"/>
        </w:rPr>
        <w:t xml:space="preserve"> </w:t>
      </w:r>
      <w:r>
        <w:rPr>
          <w:color w:val="003F62"/>
          <w:w w:val="105"/>
        </w:rPr>
        <w:t>operating</w:t>
      </w:r>
      <w:r>
        <w:rPr>
          <w:color w:val="003F62"/>
          <w:spacing w:val="-10"/>
          <w:w w:val="105"/>
        </w:rPr>
        <w:t xml:space="preserve"> </w:t>
      </w:r>
      <w:r>
        <w:rPr>
          <w:color w:val="003F62"/>
          <w:w w:val="105"/>
        </w:rPr>
        <w:t>expenditure</w:t>
      </w:r>
      <w:r>
        <w:rPr>
          <w:color w:val="003F62"/>
          <w:spacing w:val="-9"/>
          <w:w w:val="105"/>
        </w:rPr>
        <w:t xml:space="preserve"> </w:t>
      </w:r>
      <w:r>
        <w:rPr>
          <w:color w:val="003F62"/>
          <w:w w:val="105"/>
        </w:rPr>
        <w:t>in</w:t>
      </w:r>
      <w:r>
        <w:rPr>
          <w:color w:val="003F62"/>
          <w:spacing w:val="-10"/>
          <w:w w:val="105"/>
        </w:rPr>
        <w:t xml:space="preserve"> </w:t>
      </w:r>
      <w:r>
        <w:rPr>
          <w:color w:val="003F62"/>
          <w:w w:val="105"/>
        </w:rPr>
        <w:t>this</w:t>
      </w:r>
      <w:r>
        <w:rPr>
          <w:color w:val="003F62"/>
          <w:spacing w:val="-9"/>
          <w:w w:val="105"/>
        </w:rPr>
        <w:t xml:space="preserve"> </w:t>
      </w:r>
      <w:r>
        <w:rPr>
          <w:color w:val="003F62"/>
          <w:w w:val="105"/>
        </w:rPr>
        <w:t>pricing</w:t>
      </w:r>
      <w:r>
        <w:rPr>
          <w:color w:val="003F62"/>
          <w:spacing w:val="-10"/>
          <w:w w:val="105"/>
        </w:rPr>
        <w:t xml:space="preserve"> </w:t>
      </w:r>
      <w:r>
        <w:rPr>
          <w:color w:val="003F62"/>
          <w:w w:val="105"/>
        </w:rPr>
        <w:t>period</w:t>
      </w:r>
      <w:r>
        <w:rPr>
          <w:color w:val="003F62"/>
          <w:spacing w:val="-10"/>
          <w:w w:val="105"/>
        </w:rPr>
        <w:t xml:space="preserve"> </w:t>
      </w:r>
      <w:r>
        <w:rPr>
          <w:color w:val="003F62"/>
          <w:w w:val="105"/>
        </w:rPr>
        <w:t>to</w:t>
      </w:r>
      <w:r>
        <w:rPr>
          <w:color w:val="003F62"/>
          <w:spacing w:val="-9"/>
          <w:w w:val="105"/>
        </w:rPr>
        <w:t xml:space="preserve"> </w:t>
      </w:r>
      <w:r>
        <w:rPr>
          <w:color w:val="003F62"/>
          <w:w w:val="105"/>
        </w:rPr>
        <w:t>respond</w:t>
      </w:r>
      <w:r>
        <w:rPr>
          <w:color w:val="003F62"/>
          <w:spacing w:val="-10"/>
          <w:w w:val="105"/>
        </w:rPr>
        <w:t xml:space="preserve"> </w:t>
      </w:r>
      <w:r>
        <w:rPr>
          <w:color w:val="003F62"/>
          <w:spacing w:val="-5"/>
          <w:w w:val="105"/>
        </w:rPr>
        <w:t>to:</w:t>
      </w:r>
    </w:p>
    <w:p w14:paraId="60098396" w14:textId="77777777" w:rsidR="0023410F" w:rsidRDefault="001D4F61">
      <w:pPr>
        <w:pStyle w:val="ListParagraph"/>
        <w:numPr>
          <w:ilvl w:val="0"/>
          <w:numId w:val="17"/>
        </w:numPr>
        <w:tabs>
          <w:tab w:val="left" w:pos="719"/>
          <w:tab w:val="left" w:pos="720"/>
        </w:tabs>
        <w:spacing w:before="180" w:line="249" w:lineRule="auto"/>
        <w:ind w:right="355"/>
        <w:rPr>
          <w:b/>
          <w:color w:val="003F62"/>
          <w:sz w:val="20"/>
        </w:rPr>
      </w:pPr>
      <w:r>
        <w:rPr>
          <w:b/>
          <w:color w:val="003F62"/>
          <w:w w:val="105"/>
          <w:sz w:val="20"/>
        </w:rPr>
        <w:t>Increasing</w:t>
      </w:r>
      <w:r>
        <w:rPr>
          <w:b/>
          <w:color w:val="003F62"/>
          <w:spacing w:val="-15"/>
          <w:w w:val="105"/>
          <w:sz w:val="20"/>
        </w:rPr>
        <w:t xml:space="preserve"> </w:t>
      </w:r>
      <w:r>
        <w:rPr>
          <w:b/>
          <w:color w:val="003F62"/>
          <w:w w:val="105"/>
          <w:sz w:val="20"/>
        </w:rPr>
        <w:t>compliance</w:t>
      </w:r>
      <w:r>
        <w:rPr>
          <w:b/>
          <w:color w:val="003F62"/>
          <w:spacing w:val="-15"/>
          <w:w w:val="105"/>
          <w:sz w:val="20"/>
        </w:rPr>
        <w:t xml:space="preserve"> </w:t>
      </w:r>
      <w:r>
        <w:rPr>
          <w:b/>
          <w:color w:val="003F62"/>
          <w:w w:val="105"/>
          <w:sz w:val="20"/>
        </w:rPr>
        <w:t>obligations</w:t>
      </w:r>
      <w:r>
        <w:rPr>
          <w:b/>
          <w:color w:val="003F62"/>
          <w:spacing w:val="-14"/>
          <w:w w:val="105"/>
          <w:sz w:val="20"/>
        </w:rPr>
        <w:t xml:space="preserve"> </w:t>
      </w:r>
      <w:r>
        <w:rPr>
          <w:color w:val="003F62"/>
          <w:w w:val="120"/>
          <w:sz w:val="20"/>
        </w:rPr>
        <w:t>-</w:t>
      </w:r>
      <w:r>
        <w:rPr>
          <w:color w:val="003F62"/>
          <w:spacing w:val="-18"/>
          <w:w w:val="120"/>
          <w:sz w:val="20"/>
        </w:rPr>
        <w:t xml:space="preserve"> </w:t>
      </w:r>
      <w:r>
        <w:rPr>
          <w:color w:val="003F62"/>
          <w:w w:val="105"/>
          <w:sz w:val="20"/>
        </w:rPr>
        <w:t>Expenditure</w:t>
      </w:r>
      <w:r>
        <w:rPr>
          <w:color w:val="003F62"/>
          <w:spacing w:val="-15"/>
          <w:w w:val="105"/>
          <w:sz w:val="20"/>
        </w:rPr>
        <w:t xml:space="preserve"> </w:t>
      </w:r>
      <w:r>
        <w:rPr>
          <w:color w:val="003F62"/>
          <w:w w:val="105"/>
          <w:sz w:val="20"/>
        </w:rPr>
        <w:t>associated</w:t>
      </w:r>
      <w:r>
        <w:rPr>
          <w:color w:val="003F62"/>
          <w:spacing w:val="-15"/>
          <w:w w:val="105"/>
          <w:sz w:val="20"/>
        </w:rPr>
        <w:t xml:space="preserve"> </w:t>
      </w:r>
      <w:r>
        <w:rPr>
          <w:color w:val="003F62"/>
          <w:w w:val="105"/>
          <w:sz w:val="20"/>
        </w:rPr>
        <w:t>with</w:t>
      </w:r>
      <w:r>
        <w:rPr>
          <w:color w:val="003F62"/>
          <w:spacing w:val="-14"/>
          <w:w w:val="105"/>
          <w:sz w:val="20"/>
        </w:rPr>
        <w:t xml:space="preserve"> </w:t>
      </w:r>
      <w:r>
        <w:rPr>
          <w:color w:val="003F62"/>
          <w:w w:val="105"/>
          <w:sz w:val="20"/>
        </w:rPr>
        <w:t>new</w:t>
      </w:r>
      <w:r>
        <w:rPr>
          <w:color w:val="003F62"/>
          <w:spacing w:val="-15"/>
          <w:w w:val="105"/>
          <w:sz w:val="20"/>
        </w:rPr>
        <w:t xml:space="preserve"> </w:t>
      </w:r>
      <w:r>
        <w:rPr>
          <w:color w:val="003F62"/>
          <w:w w:val="105"/>
          <w:sz w:val="20"/>
        </w:rPr>
        <w:t>and</w:t>
      </w:r>
      <w:r>
        <w:rPr>
          <w:color w:val="003F62"/>
          <w:spacing w:val="-14"/>
          <w:w w:val="105"/>
          <w:sz w:val="20"/>
        </w:rPr>
        <w:t xml:space="preserve"> </w:t>
      </w:r>
      <w:r>
        <w:rPr>
          <w:color w:val="003F62"/>
          <w:w w:val="105"/>
          <w:sz w:val="20"/>
        </w:rPr>
        <w:t>revised</w:t>
      </w:r>
      <w:r>
        <w:rPr>
          <w:color w:val="003F62"/>
          <w:spacing w:val="-15"/>
          <w:w w:val="105"/>
          <w:sz w:val="20"/>
        </w:rPr>
        <w:t xml:space="preserve"> </w:t>
      </w:r>
      <w:r>
        <w:rPr>
          <w:color w:val="003F62"/>
          <w:w w:val="105"/>
          <w:sz w:val="20"/>
        </w:rPr>
        <w:t>compliance</w:t>
      </w:r>
      <w:r>
        <w:rPr>
          <w:color w:val="003F62"/>
          <w:spacing w:val="-14"/>
          <w:w w:val="105"/>
          <w:sz w:val="20"/>
        </w:rPr>
        <w:t xml:space="preserve"> </w:t>
      </w:r>
      <w:r>
        <w:rPr>
          <w:color w:val="003F62"/>
          <w:w w:val="105"/>
          <w:sz w:val="20"/>
        </w:rPr>
        <w:t>obligations has</w:t>
      </w:r>
      <w:r>
        <w:rPr>
          <w:color w:val="003F62"/>
          <w:spacing w:val="-3"/>
          <w:w w:val="105"/>
          <w:sz w:val="20"/>
        </w:rPr>
        <w:t xml:space="preserve"> </w:t>
      </w:r>
      <w:r>
        <w:rPr>
          <w:color w:val="003F62"/>
          <w:w w:val="105"/>
          <w:sz w:val="20"/>
        </w:rPr>
        <w:t>doubled</w:t>
      </w:r>
      <w:r>
        <w:rPr>
          <w:color w:val="003F62"/>
          <w:spacing w:val="-3"/>
          <w:w w:val="105"/>
          <w:sz w:val="20"/>
        </w:rPr>
        <w:t xml:space="preserve"> </w:t>
      </w:r>
      <w:r>
        <w:rPr>
          <w:color w:val="003F62"/>
          <w:w w:val="105"/>
          <w:sz w:val="20"/>
        </w:rPr>
        <w:t>in</w:t>
      </w:r>
      <w:r>
        <w:rPr>
          <w:color w:val="003F62"/>
          <w:spacing w:val="-3"/>
          <w:w w:val="105"/>
          <w:sz w:val="20"/>
        </w:rPr>
        <w:t xml:space="preserve"> </w:t>
      </w:r>
      <w:r>
        <w:rPr>
          <w:color w:val="003F62"/>
          <w:w w:val="105"/>
          <w:sz w:val="20"/>
        </w:rPr>
        <w:t>the</w:t>
      </w:r>
      <w:r>
        <w:rPr>
          <w:color w:val="003F62"/>
          <w:spacing w:val="-3"/>
          <w:w w:val="105"/>
          <w:sz w:val="20"/>
        </w:rPr>
        <w:t xml:space="preserve"> </w:t>
      </w:r>
      <w:r>
        <w:rPr>
          <w:color w:val="003F62"/>
          <w:w w:val="105"/>
          <w:sz w:val="20"/>
        </w:rPr>
        <w:t>past</w:t>
      </w:r>
      <w:r>
        <w:rPr>
          <w:color w:val="003F62"/>
          <w:spacing w:val="-3"/>
          <w:w w:val="105"/>
          <w:sz w:val="20"/>
        </w:rPr>
        <w:t xml:space="preserve"> </w:t>
      </w:r>
      <w:r>
        <w:rPr>
          <w:color w:val="003F62"/>
          <w:w w:val="105"/>
          <w:sz w:val="20"/>
        </w:rPr>
        <w:t>five</w:t>
      </w:r>
      <w:r>
        <w:rPr>
          <w:color w:val="003F62"/>
          <w:spacing w:val="-3"/>
          <w:w w:val="105"/>
          <w:sz w:val="20"/>
        </w:rPr>
        <w:t xml:space="preserve"> </w:t>
      </w:r>
      <w:r>
        <w:rPr>
          <w:color w:val="003F62"/>
          <w:w w:val="105"/>
          <w:sz w:val="20"/>
        </w:rPr>
        <w:t>years</w:t>
      </w:r>
      <w:r>
        <w:rPr>
          <w:color w:val="231F20"/>
          <w:w w:val="105"/>
          <w:sz w:val="20"/>
          <w:vertAlign w:val="superscript"/>
        </w:rPr>
        <w:t>29</w:t>
      </w:r>
      <w:r>
        <w:rPr>
          <w:color w:val="003F62"/>
          <w:w w:val="105"/>
          <w:sz w:val="20"/>
        </w:rPr>
        <w:t>.</w:t>
      </w:r>
      <w:r>
        <w:rPr>
          <w:color w:val="003F62"/>
          <w:spacing w:val="-3"/>
          <w:w w:val="105"/>
          <w:sz w:val="20"/>
        </w:rPr>
        <w:t xml:space="preserve"> </w:t>
      </w:r>
      <w:r>
        <w:rPr>
          <w:color w:val="003F62"/>
          <w:w w:val="105"/>
          <w:sz w:val="20"/>
        </w:rPr>
        <w:t>This</w:t>
      </w:r>
      <w:r>
        <w:rPr>
          <w:color w:val="003F62"/>
          <w:spacing w:val="-3"/>
          <w:w w:val="105"/>
          <w:sz w:val="20"/>
        </w:rPr>
        <w:t xml:space="preserve"> </w:t>
      </w:r>
      <w:r>
        <w:rPr>
          <w:color w:val="003F62"/>
          <w:w w:val="105"/>
          <w:sz w:val="20"/>
        </w:rPr>
        <w:t>is</w:t>
      </w:r>
      <w:r>
        <w:rPr>
          <w:color w:val="003F62"/>
          <w:spacing w:val="-3"/>
          <w:w w:val="105"/>
          <w:sz w:val="20"/>
        </w:rPr>
        <w:t xml:space="preserve"> </w:t>
      </w:r>
      <w:r>
        <w:rPr>
          <w:color w:val="003F62"/>
          <w:w w:val="105"/>
          <w:sz w:val="20"/>
        </w:rPr>
        <w:t>evident</w:t>
      </w:r>
      <w:r>
        <w:rPr>
          <w:color w:val="003F62"/>
          <w:spacing w:val="-3"/>
          <w:w w:val="105"/>
          <w:sz w:val="20"/>
        </w:rPr>
        <w:t xml:space="preserve"> </w:t>
      </w:r>
      <w:r>
        <w:rPr>
          <w:color w:val="003F62"/>
          <w:w w:val="105"/>
          <w:sz w:val="20"/>
        </w:rPr>
        <w:t>in</w:t>
      </w:r>
      <w:r>
        <w:rPr>
          <w:color w:val="003F62"/>
          <w:spacing w:val="-3"/>
          <w:w w:val="105"/>
          <w:sz w:val="20"/>
        </w:rPr>
        <w:t xml:space="preserve"> </w:t>
      </w:r>
      <w:r>
        <w:rPr>
          <w:color w:val="003F62"/>
          <w:w w:val="105"/>
          <w:sz w:val="20"/>
        </w:rPr>
        <w:t>our</w:t>
      </w:r>
      <w:r>
        <w:rPr>
          <w:color w:val="003F62"/>
          <w:spacing w:val="-3"/>
          <w:w w:val="105"/>
          <w:sz w:val="20"/>
        </w:rPr>
        <w:t xml:space="preserve"> </w:t>
      </w:r>
      <w:r>
        <w:rPr>
          <w:color w:val="003F62"/>
          <w:w w:val="105"/>
          <w:sz w:val="20"/>
        </w:rPr>
        <w:t>operating</w:t>
      </w:r>
      <w:r>
        <w:rPr>
          <w:color w:val="003F62"/>
          <w:spacing w:val="-3"/>
          <w:w w:val="105"/>
          <w:sz w:val="20"/>
        </w:rPr>
        <w:t xml:space="preserve"> </w:t>
      </w:r>
      <w:r>
        <w:rPr>
          <w:color w:val="003F62"/>
          <w:w w:val="105"/>
          <w:sz w:val="20"/>
        </w:rPr>
        <w:t>expenditure</w:t>
      </w:r>
      <w:r>
        <w:rPr>
          <w:color w:val="003F62"/>
          <w:spacing w:val="-3"/>
          <w:w w:val="105"/>
          <w:sz w:val="20"/>
        </w:rPr>
        <w:t xml:space="preserve"> </w:t>
      </w:r>
      <w:r>
        <w:rPr>
          <w:color w:val="003F62"/>
          <w:w w:val="105"/>
          <w:sz w:val="20"/>
        </w:rPr>
        <w:t>performance</w:t>
      </w:r>
      <w:r>
        <w:rPr>
          <w:color w:val="003F62"/>
          <w:spacing w:val="-3"/>
          <w:w w:val="105"/>
          <w:sz w:val="20"/>
        </w:rPr>
        <w:t xml:space="preserve"> </w:t>
      </w:r>
      <w:r>
        <w:rPr>
          <w:color w:val="003F62"/>
          <w:w w:val="105"/>
          <w:sz w:val="20"/>
        </w:rPr>
        <w:t>compared</w:t>
      </w:r>
      <w:r>
        <w:rPr>
          <w:color w:val="003F62"/>
          <w:spacing w:val="-3"/>
          <w:w w:val="105"/>
          <w:sz w:val="20"/>
        </w:rPr>
        <w:t xml:space="preserve"> </w:t>
      </w:r>
      <w:r>
        <w:rPr>
          <w:color w:val="003F62"/>
          <w:w w:val="105"/>
          <w:sz w:val="20"/>
        </w:rPr>
        <w:t xml:space="preserve">to </w:t>
      </w:r>
      <w:r>
        <w:rPr>
          <w:color w:val="003F62"/>
          <w:spacing w:val="-2"/>
          <w:w w:val="105"/>
          <w:sz w:val="20"/>
        </w:rPr>
        <w:t>price</w:t>
      </w:r>
      <w:r>
        <w:rPr>
          <w:color w:val="003F62"/>
          <w:spacing w:val="-6"/>
          <w:w w:val="105"/>
          <w:sz w:val="20"/>
        </w:rPr>
        <w:t xml:space="preserve"> </w:t>
      </w:r>
      <w:r>
        <w:rPr>
          <w:color w:val="003F62"/>
          <w:spacing w:val="-2"/>
          <w:w w:val="105"/>
          <w:sz w:val="20"/>
        </w:rPr>
        <w:t>submission</w:t>
      </w:r>
      <w:r>
        <w:rPr>
          <w:color w:val="003F62"/>
          <w:spacing w:val="-6"/>
          <w:w w:val="105"/>
          <w:sz w:val="20"/>
        </w:rPr>
        <w:t xml:space="preserve"> </w:t>
      </w:r>
      <w:r>
        <w:rPr>
          <w:color w:val="003F62"/>
          <w:spacing w:val="-2"/>
          <w:w w:val="105"/>
          <w:sz w:val="20"/>
        </w:rPr>
        <w:t>2018-23.</w:t>
      </w:r>
      <w:r>
        <w:rPr>
          <w:color w:val="003F62"/>
          <w:spacing w:val="-6"/>
          <w:w w:val="105"/>
          <w:sz w:val="20"/>
        </w:rPr>
        <w:t xml:space="preserve"> </w:t>
      </w:r>
      <w:r>
        <w:rPr>
          <w:color w:val="003F62"/>
          <w:spacing w:val="-2"/>
          <w:w w:val="105"/>
          <w:sz w:val="20"/>
        </w:rPr>
        <w:t>While</w:t>
      </w:r>
      <w:r>
        <w:rPr>
          <w:color w:val="003F62"/>
          <w:spacing w:val="-6"/>
          <w:w w:val="105"/>
          <w:sz w:val="20"/>
        </w:rPr>
        <w:t xml:space="preserve"> </w:t>
      </w:r>
      <w:r>
        <w:rPr>
          <w:color w:val="003F62"/>
          <w:spacing w:val="-2"/>
          <w:w w:val="105"/>
          <w:sz w:val="20"/>
        </w:rPr>
        <w:t>our</w:t>
      </w:r>
      <w:r>
        <w:rPr>
          <w:color w:val="003F62"/>
          <w:spacing w:val="-6"/>
          <w:w w:val="105"/>
          <w:sz w:val="20"/>
        </w:rPr>
        <w:t xml:space="preserve"> </w:t>
      </w:r>
      <w:r>
        <w:rPr>
          <w:color w:val="003F62"/>
          <w:spacing w:val="-2"/>
          <w:w w:val="105"/>
          <w:sz w:val="20"/>
        </w:rPr>
        <w:t>expenditure</w:t>
      </w:r>
      <w:r>
        <w:rPr>
          <w:color w:val="003F62"/>
          <w:spacing w:val="-6"/>
          <w:w w:val="105"/>
          <w:sz w:val="20"/>
        </w:rPr>
        <w:t xml:space="preserve"> </w:t>
      </w:r>
      <w:r>
        <w:rPr>
          <w:color w:val="003F62"/>
          <w:spacing w:val="-2"/>
          <w:w w:val="105"/>
          <w:sz w:val="20"/>
        </w:rPr>
        <w:t>has</w:t>
      </w:r>
      <w:r>
        <w:rPr>
          <w:color w:val="003F62"/>
          <w:spacing w:val="-6"/>
          <w:w w:val="105"/>
          <w:sz w:val="20"/>
        </w:rPr>
        <w:t xml:space="preserve"> </w:t>
      </w:r>
      <w:r>
        <w:rPr>
          <w:color w:val="003F62"/>
          <w:spacing w:val="-2"/>
          <w:w w:val="105"/>
          <w:sz w:val="20"/>
        </w:rPr>
        <w:t>increased</w:t>
      </w:r>
      <w:r>
        <w:rPr>
          <w:color w:val="003F62"/>
          <w:spacing w:val="-6"/>
          <w:w w:val="105"/>
          <w:sz w:val="20"/>
        </w:rPr>
        <w:t xml:space="preserve"> </w:t>
      </w:r>
      <w:r>
        <w:rPr>
          <w:color w:val="003F62"/>
          <w:spacing w:val="-2"/>
          <w:w w:val="105"/>
          <w:sz w:val="20"/>
        </w:rPr>
        <w:t>to</w:t>
      </w:r>
      <w:r>
        <w:rPr>
          <w:color w:val="003F62"/>
          <w:spacing w:val="-6"/>
          <w:w w:val="105"/>
          <w:sz w:val="20"/>
        </w:rPr>
        <w:t xml:space="preserve"> </w:t>
      </w:r>
      <w:r>
        <w:rPr>
          <w:color w:val="003F62"/>
          <w:spacing w:val="-2"/>
          <w:w w:val="105"/>
          <w:sz w:val="20"/>
        </w:rPr>
        <w:t>source</w:t>
      </w:r>
      <w:r>
        <w:rPr>
          <w:color w:val="003F62"/>
          <w:spacing w:val="-6"/>
          <w:w w:val="105"/>
          <w:sz w:val="20"/>
        </w:rPr>
        <w:t xml:space="preserve"> </w:t>
      </w:r>
      <w:r>
        <w:rPr>
          <w:color w:val="003F62"/>
          <w:spacing w:val="-2"/>
          <w:w w:val="105"/>
          <w:sz w:val="20"/>
        </w:rPr>
        <w:t>expert</w:t>
      </w:r>
      <w:r>
        <w:rPr>
          <w:color w:val="003F62"/>
          <w:spacing w:val="-6"/>
          <w:w w:val="105"/>
          <w:sz w:val="20"/>
        </w:rPr>
        <w:t xml:space="preserve"> </w:t>
      </w:r>
      <w:r>
        <w:rPr>
          <w:color w:val="003F62"/>
          <w:spacing w:val="-2"/>
          <w:w w:val="105"/>
          <w:sz w:val="20"/>
        </w:rPr>
        <w:t>assistance</w:t>
      </w:r>
      <w:r>
        <w:rPr>
          <w:color w:val="003F62"/>
          <w:spacing w:val="-6"/>
          <w:w w:val="105"/>
          <w:sz w:val="20"/>
        </w:rPr>
        <w:t xml:space="preserve"> </w:t>
      </w:r>
      <w:r>
        <w:rPr>
          <w:color w:val="003F62"/>
          <w:spacing w:val="-2"/>
          <w:w w:val="105"/>
          <w:sz w:val="20"/>
        </w:rPr>
        <w:t>in</w:t>
      </w:r>
      <w:r>
        <w:rPr>
          <w:color w:val="003F62"/>
          <w:spacing w:val="-6"/>
          <w:w w:val="105"/>
          <w:sz w:val="20"/>
        </w:rPr>
        <w:t xml:space="preserve"> </w:t>
      </w:r>
      <w:r>
        <w:rPr>
          <w:color w:val="003F62"/>
          <w:spacing w:val="-2"/>
          <w:w w:val="105"/>
          <w:sz w:val="20"/>
        </w:rPr>
        <w:t>most</w:t>
      </w:r>
      <w:r>
        <w:rPr>
          <w:color w:val="003F62"/>
          <w:spacing w:val="-6"/>
          <w:w w:val="105"/>
          <w:sz w:val="20"/>
        </w:rPr>
        <w:t xml:space="preserve"> </w:t>
      </w:r>
      <w:r>
        <w:rPr>
          <w:color w:val="003F62"/>
          <w:spacing w:val="-2"/>
          <w:w w:val="105"/>
          <w:sz w:val="20"/>
        </w:rPr>
        <w:t>cases,</w:t>
      </w:r>
      <w:r>
        <w:rPr>
          <w:color w:val="003F62"/>
          <w:spacing w:val="-6"/>
          <w:w w:val="105"/>
          <w:sz w:val="20"/>
        </w:rPr>
        <w:t xml:space="preserve"> </w:t>
      </w:r>
      <w:r>
        <w:rPr>
          <w:color w:val="003F62"/>
          <w:spacing w:val="-2"/>
          <w:w w:val="105"/>
          <w:sz w:val="20"/>
        </w:rPr>
        <w:t xml:space="preserve">we </w:t>
      </w:r>
      <w:r>
        <w:rPr>
          <w:color w:val="003F62"/>
          <w:w w:val="105"/>
          <w:sz w:val="20"/>
        </w:rPr>
        <w:t>also</w:t>
      </w:r>
      <w:r>
        <w:rPr>
          <w:color w:val="003F62"/>
          <w:spacing w:val="-8"/>
          <w:w w:val="105"/>
          <w:sz w:val="20"/>
        </w:rPr>
        <w:t xml:space="preserve"> </w:t>
      </w:r>
      <w:r>
        <w:rPr>
          <w:color w:val="003F62"/>
          <w:w w:val="105"/>
          <w:sz w:val="20"/>
        </w:rPr>
        <w:t>reallocated</w:t>
      </w:r>
      <w:r>
        <w:rPr>
          <w:color w:val="003F62"/>
          <w:spacing w:val="-8"/>
          <w:w w:val="105"/>
          <w:sz w:val="20"/>
        </w:rPr>
        <w:t xml:space="preserve"> </w:t>
      </w:r>
      <w:r>
        <w:rPr>
          <w:color w:val="003F62"/>
          <w:w w:val="105"/>
          <w:sz w:val="20"/>
        </w:rPr>
        <w:t>internal</w:t>
      </w:r>
      <w:r>
        <w:rPr>
          <w:color w:val="003F62"/>
          <w:spacing w:val="-8"/>
          <w:w w:val="105"/>
          <w:sz w:val="20"/>
        </w:rPr>
        <w:t xml:space="preserve"> </w:t>
      </w:r>
      <w:r>
        <w:rPr>
          <w:color w:val="003F62"/>
          <w:w w:val="105"/>
          <w:sz w:val="20"/>
        </w:rPr>
        <w:t>resourcing</w:t>
      </w:r>
      <w:r>
        <w:rPr>
          <w:color w:val="003F62"/>
          <w:spacing w:val="-8"/>
          <w:w w:val="105"/>
          <w:sz w:val="20"/>
        </w:rPr>
        <w:t xml:space="preserve"> </w:t>
      </w:r>
      <w:r>
        <w:rPr>
          <w:color w:val="003F62"/>
          <w:w w:val="105"/>
          <w:sz w:val="20"/>
        </w:rPr>
        <w:t>to</w:t>
      </w:r>
      <w:r>
        <w:rPr>
          <w:color w:val="003F62"/>
          <w:spacing w:val="-8"/>
          <w:w w:val="105"/>
          <w:sz w:val="20"/>
        </w:rPr>
        <w:t xml:space="preserve"> </w:t>
      </w:r>
      <w:r>
        <w:rPr>
          <w:color w:val="003F62"/>
          <w:w w:val="105"/>
          <w:sz w:val="20"/>
        </w:rPr>
        <w:t>meet</w:t>
      </w:r>
      <w:r>
        <w:rPr>
          <w:color w:val="003F62"/>
          <w:spacing w:val="-8"/>
          <w:w w:val="105"/>
          <w:sz w:val="20"/>
        </w:rPr>
        <w:t xml:space="preserve"> </w:t>
      </w:r>
      <w:r>
        <w:rPr>
          <w:color w:val="003F62"/>
          <w:w w:val="105"/>
          <w:sz w:val="20"/>
        </w:rPr>
        <w:t>these</w:t>
      </w:r>
      <w:r>
        <w:rPr>
          <w:color w:val="003F62"/>
          <w:spacing w:val="-8"/>
          <w:w w:val="105"/>
          <w:sz w:val="20"/>
        </w:rPr>
        <w:t xml:space="preserve"> </w:t>
      </w:r>
      <w:r>
        <w:rPr>
          <w:color w:val="003F62"/>
          <w:w w:val="105"/>
          <w:sz w:val="20"/>
        </w:rPr>
        <w:t>new</w:t>
      </w:r>
      <w:r>
        <w:rPr>
          <w:color w:val="003F62"/>
          <w:spacing w:val="-8"/>
          <w:w w:val="105"/>
          <w:sz w:val="20"/>
        </w:rPr>
        <w:t xml:space="preserve"> </w:t>
      </w:r>
      <w:r>
        <w:rPr>
          <w:color w:val="003F62"/>
          <w:w w:val="105"/>
          <w:sz w:val="20"/>
        </w:rPr>
        <w:t>requirements.</w:t>
      </w:r>
      <w:r>
        <w:rPr>
          <w:color w:val="003F62"/>
          <w:spacing w:val="-8"/>
          <w:w w:val="105"/>
          <w:sz w:val="20"/>
        </w:rPr>
        <w:t xml:space="preserve"> </w:t>
      </w:r>
      <w:r>
        <w:rPr>
          <w:color w:val="003F62"/>
          <w:w w:val="105"/>
          <w:sz w:val="20"/>
        </w:rPr>
        <w:t>We</w:t>
      </w:r>
      <w:r>
        <w:rPr>
          <w:color w:val="003F62"/>
          <w:spacing w:val="-8"/>
          <w:w w:val="105"/>
          <w:sz w:val="20"/>
        </w:rPr>
        <w:t xml:space="preserve"> </w:t>
      </w:r>
      <w:r>
        <w:rPr>
          <w:color w:val="003F62"/>
          <w:w w:val="105"/>
          <w:sz w:val="20"/>
        </w:rPr>
        <w:t>expect</w:t>
      </w:r>
      <w:r>
        <w:rPr>
          <w:color w:val="003F62"/>
          <w:spacing w:val="-8"/>
          <w:w w:val="105"/>
          <w:sz w:val="20"/>
        </w:rPr>
        <w:t xml:space="preserve"> </w:t>
      </w:r>
      <w:r>
        <w:rPr>
          <w:color w:val="003F62"/>
          <w:w w:val="105"/>
          <w:sz w:val="20"/>
        </w:rPr>
        <w:t>the</w:t>
      </w:r>
      <w:r>
        <w:rPr>
          <w:color w:val="003F62"/>
          <w:spacing w:val="-8"/>
          <w:w w:val="105"/>
          <w:sz w:val="20"/>
        </w:rPr>
        <w:t xml:space="preserve"> </w:t>
      </w:r>
      <w:r>
        <w:rPr>
          <w:color w:val="003F62"/>
          <w:w w:val="105"/>
          <w:sz w:val="20"/>
        </w:rPr>
        <w:t>trend</w:t>
      </w:r>
      <w:r>
        <w:rPr>
          <w:color w:val="003F62"/>
          <w:spacing w:val="-8"/>
          <w:w w:val="105"/>
          <w:sz w:val="20"/>
        </w:rPr>
        <w:t xml:space="preserve"> </w:t>
      </w:r>
      <w:r>
        <w:rPr>
          <w:color w:val="003F62"/>
          <w:w w:val="105"/>
          <w:sz w:val="20"/>
        </w:rPr>
        <w:t>of</w:t>
      </w:r>
      <w:r>
        <w:rPr>
          <w:color w:val="003F62"/>
          <w:spacing w:val="-8"/>
          <w:w w:val="105"/>
          <w:sz w:val="20"/>
        </w:rPr>
        <w:t xml:space="preserve"> </w:t>
      </w:r>
      <w:r>
        <w:rPr>
          <w:color w:val="003F62"/>
          <w:w w:val="105"/>
          <w:sz w:val="20"/>
        </w:rPr>
        <w:t>new</w:t>
      </w:r>
      <w:r>
        <w:rPr>
          <w:color w:val="003F62"/>
          <w:spacing w:val="-8"/>
          <w:w w:val="105"/>
          <w:sz w:val="20"/>
        </w:rPr>
        <w:t xml:space="preserve"> </w:t>
      </w:r>
      <w:r>
        <w:rPr>
          <w:color w:val="003F62"/>
          <w:w w:val="105"/>
          <w:sz w:val="20"/>
        </w:rPr>
        <w:t>compliance obligations to continue. Our ability to reallocate further resources to compliance focused ac</w:t>
      </w:r>
      <w:r>
        <w:rPr>
          <w:color w:val="003F62"/>
          <w:w w:val="105"/>
          <w:sz w:val="20"/>
        </w:rPr>
        <w:t>tivity is minimal. However,</w:t>
      </w:r>
      <w:r>
        <w:rPr>
          <w:color w:val="003F62"/>
          <w:spacing w:val="-10"/>
          <w:w w:val="105"/>
          <w:sz w:val="20"/>
        </w:rPr>
        <w:t xml:space="preserve"> </w:t>
      </w:r>
      <w:r>
        <w:rPr>
          <w:color w:val="003F62"/>
          <w:w w:val="105"/>
          <w:sz w:val="20"/>
        </w:rPr>
        <w:t>we</w:t>
      </w:r>
      <w:r>
        <w:rPr>
          <w:color w:val="003F62"/>
          <w:spacing w:val="-10"/>
          <w:w w:val="105"/>
          <w:sz w:val="20"/>
        </w:rPr>
        <w:t xml:space="preserve"> </w:t>
      </w:r>
      <w:r>
        <w:rPr>
          <w:color w:val="003F62"/>
          <w:w w:val="105"/>
          <w:sz w:val="20"/>
        </w:rPr>
        <w:t>have</w:t>
      </w:r>
      <w:r>
        <w:rPr>
          <w:color w:val="003F62"/>
          <w:spacing w:val="-10"/>
          <w:w w:val="105"/>
          <w:sz w:val="20"/>
        </w:rPr>
        <w:t xml:space="preserve"> </w:t>
      </w:r>
      <w:r>
        <w:rPr>
          <w:color w:val="003F62"/>
          <w:w w:val="105"/>
          <w:sz w:val="20"/>
        </w:rPr>
        <w:t>not</w:t>
      </w:r>
      <w:r>
        <w:rPr>
          <w:color w:val="003F62"/>
          <w:spacing w:val="-10"/>
          <w:w w:val="105"/>
          <w:sz w:val="20"/>
        </w:rPr>
        <w:t xml:space="preserve"> </w:t>
      </w:r>
      <w:r>
        <w:rPr>
          <w:color w:val="003F62"/>
          <w:w w:val="105"/>
          <w:sz w:val="20"/>
        </w:rPr>
        <w:t>included</w:t>
      </w:r>
      <w:r>
        <w:rPr>
          <w:color w:val="003F62"/>
          <w:spacing w:val="-10"/>
          <w:w w:val="105"/>
          <w:sz w:val="20"/>
        </w:rPr>
        <w:t xml:space="preserve"> </w:t>
      </w:r>
      <w:r>
        <w:rPr>
          <w:color w:val="003F62"/>
          <w:w w:val="105"/>
          <w:sz w:val="20"/>
        </w:rPr>
        <w:t>additional</w:t>
      </w:r>
      <w:r>
        <w:rPr>
          <w:color w:val="003F62"/>
          <w:spacing w:val="-10"/>
          <w:w w:val="105"/>
          <w:sz w:val="20"/>
        </w:rPr>
        <w:t xml:space="preserve"> </w:t>
      </w:r>
      <w:r>
        <w:rPr>
          <w:color w:val="003F62"/>
          <w:w w:val="105"/>
          <w:sz w:val="20"/>
        </w:rPr>
        <w:t>resources</w:t>
      </w:r>
      <w:r>
        <w:rPr>
          <w:color w:val="003F62"/>
          <w:spacing w:val="-10"/>
          <w:w w:val="105"/>
          <w:sz w:val="20"/>
        </w:rPr>
        <w:t xml:space="preserve"> </w:t>
      </w:r>
      <w:r>
        <w:rPr>
          <w:color w:val="003F62"/>
          <w:w w:val="105"/>
          <w:sz w:val="20"/>
        </w:rPr>
        <w:t>to</w:t>
      </w:r>
      <w:r>
        <w:rPr>
          <w:color w:val="003F62"/>
          <w:spacing w:val="-10"/>
          <w:w w:val="105"/>
          <w:sz w:val="20"/>
        </w:rPr>
        <w:t xml:space="preserve"> </w:t>
      </w:r>
      <w:r>
        <w:rPr>
          <w:color w:val="003F62"/>
          <w:w w:val="105"/>
          <w:sz w:val="20"/>
        </w:rPr>
        <w:t>meet</w:t>
      </w:r>
      <w:r>
        <w:rPr>
          <w:color w:val="003F62"/>
          <w:spacing w:val="-10"/>
          <w:w w:val="105"/>
          <w:sz w:val="20"/>
        </w:rPr>
        <w:t xml:space="preserve"> </w:t>
      </w:r>
      <w:r>
        <w:rPr>
          <w:color w:val="003F62"/>
          <w:w w:val="105"/>
          <w:sz w:val="20"/>
        </w:rPr>
        <w:t>future</w:t>
      </w:r>
      <w:r>
        <w:rPr>
          <w:color w:val="003F62"/>
          <w:spacing w:val="-10"/>
          <w:w w:val="105"/>
          <w:sz w:val="20"/>
        </w:rPr>
        <w:t xml:space="preserve"> </w:t>
      </w:r>
      <w:r>
        <w:rPr>
          <w:color w:val="003F62"/>
          <w:w w:val="105"/>
          <w:sz w:val="20"/>
        </w:rPr>
        <w:t>obligations.</w:t>
      </w:r>
      <w:r>
        <w:rPr>
          <w:color w:val="003F62"/>
          <w:spacing w:val="-10"/>
          <w:w w:val="105"/>
          <w:sz w:val="20"/>
        </w:rPr>
        <w:t xml:space="preserve"> </w:t>
      </w:r>
      <w:r>
        <w:rPr>
          <w:color w:val="003F62"/>
          <w:w w:val="105"/>
          <w:sz w:val="20"/>
        </w:rPr>
        <w:t>With</w:t>
      </w:r>
      <w:r>
        <w:rPr>
          <w:color w:val="003F62"/>
          <w:spacing w:val="-10"/>
          <w:w w:val="105"/>
          <w:sz w:val="20"/>
        </w:rPr>
        <w:t xml:space="preserve"> </w:t>
      </w:r>
      <w:r>
        <w:rPr>
          <w:color w:val="003F62"/>
          <w:w w:val="105"/>
          <w:sz w:val="20"/>
        </w:rPr>
        <w:t>our</w:t>
      </w:r>
      <w:r>
        <w:rPr>
          <w:color w:val="003F62"/>
          <w:spacing w:val="-10"/>
          <w:w w:val="105"/>
          <w:sz w:val="20"/>
        </w:rPr>
        <w:t xml:space="preserve"> </w:t>
      </w:r>
      <w:r>
        <w:rPr>
          <w:color w:val="003F62"/>
          <w:w w:val="105"/>
          <w:sz w:val="20"/>
        </w:rPr>
        <w:t>small</w:t>
      </w:r>
      <w:r>
        <w:rPr>
          <w:color w:val="003F62"/>
          <w:spacing w:val="-10"/>
          <w:w w:val="105"/>
          <w:sz w:val="20"/>
        </w:rPr>
        <w:t xml:space="preserve"> </w:t>
      </w:r>
      <w:r>
        <w:rPr>
          <w:color w:val="003F62"/>
          <w:w w:val="105"/>
          <w:sz w:val="20"/>
        </w:rPr>
        <w:t>workforce,</w:t>
      </w:r>
      <w:r>
        <w:rPr>
          <w:color w:val="003F62"/>
          <w:spacing w:val="-10"/>
          <w:w w:val="105"/>
          <w:sz w:val="20"/>
        </w:rPr>
        <w:t xml:space="preserve"> </w:t>
      </w:r>
      <w:r>
        <w:rPr>
          <w:color w:val="003F62"/>
          <w:w w:val="105"/>
          <w:sz w:val="20"/>
        </w:rPr>
        <w:t>this will</w:t>
      </w:r>
      <w:r>
        <w:rPr>
          <w:color w:val="003F62"/>
          <w:spacing w:val="-3"/>
          <w:w w:val="105"/>
          <w:sz w:val="20"/>
        </w:rPr>
        <w:t xml:space="preserve"> </w:t>
      </w:r>
      <w:r>
        <w:rPr>
          <w:color w:val="003F62"/>
          <w:w w:val="105"/>
          <w:sz w:val="20"/>
        </w:rPr>
        <w:t>be</w:t>
      </w:r>
      <w:r>
        <w:rPr>
          <w:color w:val="003F62"/>
          <w:spacing w:val="-3"/>
          <w:w w:val="105"/>
          <w:sz w:val="20"/>
        </w:rPr>
        <w:t xml:space="preserve"> </w:t>
      </w:r>
      <w:r>
        <w:rPr>
          <w:color w:val="003F62"/>
          <w:w w:val="105"/>
          <w:sz w:val="20"/>
        </w:rPr>
        <w:t>a</w:t>
      </w:r>
      <w:r>
        <w:rPr>
          <w:color w:val="003F62"/>
          <w:spacing w:val="-3"/>
          <w:w w:val="105"/>
          <w:sz w:val="20"/>
        </w:rPr>
        <w:t xml:space="preserve"> </w:t>
      </w:r>
      <w:r>
        <w:rPr>
          <w:color w:val="003F62"/>
          <w:w w:val="105"/>
          <w:sz w:val="20"/>
        </w:rPr>
        <w:t>challenge</w:t>
      </w:r>
      <w:r>
        <w:rPr>
          <w:color w:val="003F62"/>
          <w:spacing w:val="-3"/>
          <w:w w:val="105"/>
          <w:sz w:val="20"/>
        </w:rPr>
        <w:t xml:space="preserve"> </w:t>
      </w:r>
      <w:r>
        <w:rPr>
          <w:color w:val="003F62"/>
          <w:w w:val="105"/>
          <w:sz w:val="20"/>
        </w:rPr>
        <w:t>as</w:t>
      </w:r>
      <w:r>
        <w:rPr>
          <w:color w:val="003F62"/>
          <w:spacing w:val="-3"/>
          <w:w w:val="105"/>
          <w:sz w:val="20"/>
        </w:rPr>
        <w:t xml:space="preserve"> </w:t>
      </w:r>
      <w:r>
        <w:rPr>
          <w:color w:val="003F62"/>
          <w:w w:val="105"/>
          <w:sz w:val="20"/>
        </w:rPr>
        <w:t>new</w:t>
      </w:r>
      <w:r>
        <w:rPr>
          <w:color w:val="003F62"/>
          <w:spacing w:val="-3"/>
          <w:w w:val="105"/>
          <w:sz w:val="20"/>
        </w:rPr>
        <w:t xml:space="preserve"> </w:t>
      </w:r>
      <w:r>
        <w:rPr>
          <w:color w:val="003F62"/>
          <w:w w:val="105"/>
          <w:sz w:val="20"/>
        </w:rPr>
        <w:t>obligations</w:t>
      </w:r>
      <w:r>
        <w:rPr>
          <w:color w:val="003F62"/>
          <w:spacing w:val="-3"/>
          <w:w w:val="105"/>
          <w:sz w:val="20"/>
        </w:rPr>
        <w:t xml:space="preserve"> </w:t>
      </w:r>
      <w:r>
        <w:rPr>
          <w:color w:val="003F62"/>
          <w:w w:val="105"/>
          <w:sz w:val="20"/>
        </w:rPr>
        <w:t>invariably</w:t>
      </w:r>
      <w:r>
        <w:rPr>
          <w:color w:val="003F62"/>
          <w:spacing w:val="-3"/>
          <w:w w:val="105"/>
          <w:sz w:val="20"/>
        </w:rPr>
        <w:t xml:space="preserve"> </w:t>
      </w:r>
      <w:r>
        <w:rPr>
          <w:color w:val="003F62"/>
          <w:w w:val="105"/>
          <w:sz w:val="20"/>
        </w:rPr>
        <w:t>require</w:t>
      </w:r>
      <w:r>
        <w:rPr>
          <w:color w:val="003F62"/>
          <w:spacing w:val="-3"/>
          <w:w w:val="105"/>
          <w:sz w:val="20"/>
        </w:rPr>
        <w:t xml:space="preserve"> </w:t>
      </w:r>
      <w:r>
        <w:rPr>
          <w:color w:val="003F62"/>
          <w:w w:val="105"/>
          <w:sz w:val="20"/>
        </w:rPr>
        <w:t>the</w:t>
      </w:r>
      <w:r>
        <w:rPr>
          <w:color w:val="003F62"/>
          <w:spacing w:val="-3"/>
          <w:w w:val="105"/>
          <w:sz w:val="20"/>
        </w:rPr>
        <w:t xml:space="preserve"> </w:t>
      </w:r>
      <w:r>
        <w:rPr>
          <w:color w:val="003F62"/>
          <w:w w:val="105"/>
          <w:sz w:val="20"/>
        </w:rPr>
        <w:t>same</w:t>
      </w:r>
      <w:r>
        <w:rPr>
          <w:color w:val="003F62"/>
          <w:spacing w:val="-3"/>
          <w:w w:val="105"/>
          <w:sz w:val="20"/>
        </w:rPr>
        <w:t xml:space="preserve"> </w:t>
      </w:r>
      <w:r>
        <w:rPr>
          <w:color w:val="003F62"/>
          <w:w w:val="105"/>
          <w:sz w:val="20"/>
        </w:rPr>
        <w:t>level</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compliance</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everyone.</w:t>
      </w:r>
    </w:p>
    <w:p w14:paraId="60098397" w14:textId="77777777" w:rsidR="0023410F" w:rsidRDefault="001D4F61">
      <w:pPr>
        <w:pStyle w:val="ListParagraph"/>
        <w:numPr>
          <w:ilvl w:val="0"/>
          <w:numId w:val="17"/>
        </w:numPr>
        <w:tabs>
          <w:tab w:val="left" w:pos="719"/>
          <w:tab w:val="left" w:pos="720"/>
        </w:tabs>
        <w:spacing w:before="176" w:line="249" w:lineRule="auto"/>
        <w:ind w:right="842"/>
        <w:rPr>
          <w:b/>
          <w:color w:val="003F62"/>
          <w:sz w:val="20"/>
        </w:rPr>
      </w:pPr>
      <w:r>
        <w:rPr>
          <w:b/>
          <w:color w:val="003F62"/>
          <w:sz w:val="20"/>
        </w:rPr>
        <w:t xml:space="preserve">Current software applications moving from on-premise to cloud-hosted applications </w:t>
      </w:r>
      <w:r>
        <w:rPr>
          <w:color w:val="003F62"/>
          <w:sz w:val="20"/>
        </w:rPr>
        <w:t xml:space="preserve">- The transition </w:t>
      </w:r>
      <w:r>
        <w:rPr>
          <w:color w:val="003F62"/>
          <w:spacing w:val="-2"/>
          <w:w w:val="105"/>
          <w:sz w:val="20"/>
        </w:rPr>
        <w:t>of</w:t>
      </w:r>
      <w:r>
        <w:rPr>
          <w:color w:val="003F62"/>
          <w:spacing w:val="-6"/>
          <w:w w:val="105"/>
          <w:sz w:val="20"/>
        </w:rPr>
        <w:t xml:space="preserve"> </w:t>
      </w:r>
      <w:r>
        <w:rPr>
          <w:color w:val="003F62"/>
          <w:spacing w:val="-2"/>
          <w:w w:val="105"/>
          <w:sz w:val="20"/>
        </w:rPr>
        <w:t>IT</w:t>
      </w:r>
      <w:r>
        <w:rPr>
          <w:color w:val="003F62"/>
          <w:spacing w:val="-6"/>
          <w:w w:val="105"/>
          <w:sz w:val="20"/>
        </w:rPr>
        <w:t xml:space="preserve"> </w:t>
      </w:r>
      <w:r>
        <w:rPr>
          <w:color w:val="003F62"/>
          <w:spacing w:val="-2"/>
          <w:w w:val="105"/>
          <w:sz w:val="20"/>
        </w:rPr>
        <w:t>software</w:t>
      </w:r>
      <w:r>
        <w:rPr>
          <w:color w:val="003F62"/>
          <w:spacing w:val="-6"/>
          <w:w w:val="105"/>
          <w:sz w:val="20"/>
        </w:rPr>
        <w:t xml:space="preserve"> </w:t>
      </w:r>
      <w:r>
        <w:rPr>
          <w:color w:val="003F62"/>
          <w:spacing w:val="-2"/>
          <w:w w:val="105"/>
          <w:sz w:val="20"/>
        </w:rPr>
        <w:t>and</w:t>
      </w:r>
      <w:r>
        <w:rPr>
          <w:color w:val="003F62"/>
          <w:spacing w:val="-6"/>
          <w:w w:val="105"/>
          <w:sz w:val="20"/>
        </w:rPr>
        <w:t xml:space="preserve"> </w:t>
      </w:r>
      <w:r>
        <w:rPr>
          <w:color w:val="003F62"/>
          <w:spacing w:val="-2"/>
          <w:w w:val="105"/>
          <w:sz w:val="20"/>
        </w:rPr>
        <w:t>services</w:t>
      </w:r>
      <w:r>
        <w:rPr>
          <w:color w:val="003F62"/>
          <w:spacing w:val="-6"/>
          <w:w w:val="105"/>
          <w:sz w:val="20"/>
        </w:rPr>
        <w:t xml:space="preserve"> </w:t>
      </w:r>
      <w:r>
        <w:rPr>
          <w:color w:val="003F62"/>
          <w:spacing w:val="-2"/>
          <w:w w:val="105"/>
          <w:sz w:val="20"/>
        </w:rPr>
        <w:t>to</w:t>
      </w:r>
      <w:r>
        <w:rPr>
          <w:color w:val="003F62"/>
          <w:spacing w:val="-6"/>
          <w:w w:val="105"/>
          <w:sz w:val="20"/>
        </w:rPr>
        <w:t xml:space="preserve"> </w:t>
      </w:r>
      <w:r>
        <w:rPr>
          <w:color w:val="003F62"/>
          <w:spacing w:val="-2"/>
          <w:w w:val="105"/>
          <w:sz w:val="20"/>
        </w:rPr>
        <w:t>cloud-based</w:t>
      </w:r>
      <w:r>
        <w:rPr>
          <w:color w:val="003F62"/>
          <w:spacing w:val="-6"/>
          <w:w w:val="105"/>
          <w:sz w:val="20"/>
        </w:rPr>
        <w:t xml:space="preserve"> </w:t>
      </w:r>
      <w:r>
        <w:rPr>
          <w:color w:val="003F62"/>
          <w:spacing w:val="-2"/>
          <w:w w:val="105"/>
          <w:sz w:val="20"/>
        </w:rPr>
        <w:t>applications</w:t>
      </w:r>
      <w:r>
        <w:rPr>
          <w:color w:val="003F62"/>
          <w:spacing w:val="-6"/>
          <w:w w:val="105"/>
          <w:sz w:val="20"/>
        </w:rPr>
        <w:t xml:space="preserve"> </w:t>
      </w:r>
      <w:r>
        <w:rPr>
          <w:color w:val="003F62"/>
          <w:spacing w:val="-2"/>
          <w:w w:val="105"/>
          <w:sz w:val="20"/>
        </w:rPr>
        <w:t>is</w:t>
      </w:r>
      <w:r>
        <w:rPr>
          <w:color w:val="003F62"/>
          <w:spacing w:val="-6"/>
          <w:w w:val="105"/>
          <w:sz w:val="20"/>
        </w:rPr>
        <w:t xml:space="preserve"> </w:t>
      </w:r>
      <w:r>
        <w:rPr>
          <w:color w:val="003F62"/>
          <w:spacing w:val="-2"/>
          <w:w w:val="105"/>
          <w:sz w:val="20"/>
        </w:rPr>
        <w:t>more</w:t>
      </w:r>
      <w:r>
        <w:rPr>
          <w:color w:val="003F62"/>
          <w:spacing w:val="-6"/>
          <w:w w:val="105"/>
          <w:sz w:val="20"/>
        </w:rPr>
        <w:t xml:space="preserve"> </w:t>
      </w:r>
      <w:r>
        <w:rPr>
          <w:color w:val="003F62"/>
          <w:spacing w:val="-2"/>
          <w:w w:val="105"/>
          <w:sz w:val="20"/>
        </w:rPr>
        <w:t>expensive</w:t>
      </w:r>
      <w:r>
        <w:rPr>
          <w:color w:val="003F62"/>
          <w:spacing w:val="-6"/>
          <w:w w:val="105"/>
          <w:sz w:val="20"/>
        </w:rPr>
        <w:t xml:space="preserve"> </w:t>
      </w:r>
      <w:r>
        <w:rPr>
          <w:color w:val="003F62"/>
          <w:spacing w:val="-2"/>
          <w:w w:val="105"/>
          <w:sz w:val="20"/>
        </w:rPr>
        <w:t>than</w:t>
      </w:r>
      <w:r>
        <w:rPr>
          <w:color w:val="003F62"/>
          <w:spacing w:val="-6"/>
          <w:w w:val="105"/>
          <w:sz w:val="20"/>
        </w:rPr>
        <w:t xml:space="preserve"> </w:t>
      </w:r>
      <w:r>
        <w:rPr>
          <w:color w:val="003F62"/>
          <w:spacing w:val="-2"/>
          <w:w w:val="105"/>
          <w:sz w:val="20"/>
        </w:rPr>
        <w:t>onsite</w:t>
      </w:r>
      <w:r>
        <w:rPr>
          <w:color w:val="003F62"/>
          <w:spacing w:val="-6"/>
          <w:w w:val="105"/>
          <w:sz w:val="20"/>
        </w:rPr>
        <w:t xml:space="preserve"> </w:t>
      </w:r>
      <w:r>
        <w:rPr>
          <w:color w:val="003F62"/>
          <w:spacing w:val="-2"/>
          <w:w w:val="105"/>
          <w:sz w:val="20"/>
        </w:rPr>
        <w:t>hosting.</w:t>
      </w:r>
      <w:r>
        <w:rPr>
          <w:color w:val="003F62"/>
          <w:spacing w:val="-6"/>
          <w:w w:val="105"/>
          <w:sz w:val="20"/>
        </w:rPr>
        <w:t xml:space="preserve"> </w:t>
      </w:r>
      <w:r>
        <w:rPr>
          <w:color w:val="003F62"/>
          <w:spacing w:val="-2"/>
          <w:w w:val="105"/>
          <w:sz w:val="20"/>
        </w:rPr>
        <w:t>Reputable</w:t>
      </w:r>
    </w:p>
    <w:p w14:paraId="60098398" w14:textId="77777777" w:rsidR="0023410F" w:rsidRDefault="001D4F61">
      <w:pPr>
        <w:pStyle w:val="BodyText"/>
        <w:spacing w:before="2" w:line="249" w:lineRule="auto"/>
        <w:ind w:left="720" w:right="286"/>
      </w:pPr>
      <w:r>
        <w:rPr>
          <w:color w:val="003F62"/>
          <w:w w:val="105"/>
        </w:rPr>
        <w:t>technological</w:t>
      </w:r>
      <w:r>
        <w:rPr>
          <w:color w:val="003F62"/>
          <w:spacing w:val="-11"/>
          <w:w w:val="105"/>
        </w:rPr>
        <w:t xml:space="preserve"> </w:t>
      </w:r>
      <w:r>
        <w:rPr>
          <w:color w:val="003F62"/>
          <w:w w:val="105"/>
        </w:rPr>
        <w:t>research</w:t>
      </w:r>
      <w:r>
        <w:rPr>
          <w:color w:val="003F62"/>
          <w:spacing w:val="-11"/>
          <w:w w:val="105"/>
        </w:rPr>
        <w:t xml:space="preserve"> </w:t>
      </w:r>
      <w:r>
        <w:rPr>
          <w:color w:val="003F62"/>
          <w:w w:val="105"/>
        </w:rPr>
        <w:t>and</w:t>
      </w:r>
      <w:r>
        <w:rPr>
          <w:color w:val="003F62"/>
          <w:spacing w:val="-11"/>
          <w:w w:val="105"/>
        </w:rPr>
        <w:t xml:space="preserve"> </w:t>
      </w:r>
      <w:r>
        <w:rPr>
          <w:color w:val="003F62"/>
          <w:w w:val="105"/>
        </w:rPr>
        <w:t>consulting</w:t>
      </w:r>
      <w:r>
        <w:rPr>
          <w:color w:val="003F62"/>
          <w:spacing w:val="-11"/>
          <w:w w:val="105"/>
        </w:rPr>
        <w:t xml:space="preserve"> </w:t>
      </w:r>
      <w:r>
        <w:rPr>
          <w:color w:val="003F62"/>
          <w:w w:val="105"/>
        </w:rPr>
        <w:t>firm</w:t>
      </w:r>
      <w:r>
        <w:rPr>
          <w:color w:val="003F62"/>
          <w:spacing w:val="-11"/>
          <w:w w:val="105"/>
        </w:rPr>
        <w:t xml:space="preserve"> </w:t>
      </w:r>
      <w:r>
        <w:rPr>
          <w:color w:val="003F62"/>
          <w:w w:val="105"/>
        </w:rPr>
        <w:t>Gartner</w:t>
      </w:r>
      <w:r>
        <w:rPr>
          <w:color w:val="003F62"/>
          <w:spacing w:val="-11"/>
          <w:w w:val="105"/>
        </w:rPr>
        <w:t xml:space="preserve"> </w:t>
      </w:r>
      <w:r>
        <w:rPr>
          <w:color w:val="003F62"/>
          <w:w w:val="105"/>
        </w:rPr>
        <w:t>expects</w:t>
      </w:r>
      <w:r>
        <w:rPr>
          <w:color w:val="003F62"/>
          <w:spacing w:val="-11"/>
          <w:w w:val="105"/>
        </w:rPr>
        <w:t xml:space="preserve"> </w:t>
      </w:r>
      <w:r>
        <w:rPr>
          <w:color w:val="003F62"/>
          <w:w w:val="105"/>
        </w:rPr>
        <w:t>the</w:t>
      </w:r>
      <w:r>
        <w:rPr>
          <w:color w:val="003F62"/>
          <w:spacing w:val="-11"/>
          <w:w w:val="105"/>
        </w:rPr>
        <w:t xml:space="preserve"> </w:t>
      </w:r>
      <w:r>
        <w:rPr>
          <w:color w:val="003F62"/>
          <w:w w:val="105"/>
        </w:rPr>
        <w:t>costs</w:t>
      </w:r>
      <w:r>
        <w:rPr>
          <w:color w:val="003F62"/>
          <w:spacing w:val="-11"/>
          <w:w w:val="105"/>
        </w:rPr>
        <w:t xml:space="preserve"> </w:t>
      </w:r>
      <w:r>
        <w:rPr>
          <w:color w:val="003F62"/>
          <w:w w:val="105"/>
        </w:rPr>
        <w:t>of</w:t>
      </w:r>
      <w:r>
        <w:rPr>
          <w:color w:val="003F62"/>
          <w:spacing w:val="-11"/>
          <w:w w:val="105"/>
        </w:rPr>
        <w:t xml:space="preserve"> </w:t>
      </w:r>
      <w:r>
        <w:rPr>
          <w:color w:val="003F62"/>
          <w:w w:val="105"/>
        </w:rPr>
        <w:t>licensing</w:t>
      </w:r>
      <w:r>
        <w:rPr>
          <w:color w:val="003F62"/>
          <w:spacing w:val="-11"/>
          <w:w w:val="105"/>
        </w:rPr>
        <w:t xml:space="preserve"> </w:t>
      </w:r>
      <w:r>
        <w:rPr>
          <w:color w:val="003F62"/>
          <w:w w:val="105"/>
        </w:rPr>
        <w:t>and</w:t>
      </w:r>
      <w:r>
        <w:rPr>
          <w:color w:val="003F62"/>
          <w:spacing w:val="-11"/>
          <w:w w:val="105"/>
        </w:rPr>
        <w:t xml:space="preserve"> </w:t>
      </w:r>
      <w:r>
        <w:rPr>
          <w:color w:val="003F62"/>
          <w:w w:val="105"/>
        </w:rPr>
        <w:t>support</w:t>
      </w:r>
      <w:r>
        <w:rPr>
          <w:color w:val="003F62"/>
          <w:spacing w:val="-11"/>
          <w:w w:val="105"/>
        </w:rPr>
        <w:t xml:space="preserve"> </w:t>
      </w:r>
      <w:r>
        <w:rPr>
          <w:color w:val="003F62"/>
          <w:w w:val="105"/>
        </w:rPr>
        <w:t>to</w:t>
      </w:r>
      <w:r>
        <w:rPr>
          <w:color w:val="003F62"/>
          <w:spacing w:val="-11"/>
          <w:w w:val="105"/>
        </w:rPr>
        <w:t xml:space="preserve"> </w:t>
      </w:r>
      <w:r>
        <w:rPr>
          <w:color w:val="003F62"/>
          <w:w w:val="105"/>
        </w:rPr>
        <w:t>be</w:t>
      </w:r>
      <w:r>
        <w:rPr>
          <w:color w:val="003F62"/>
          <w:spacing w:val="-11"/>
          <w:w w:val="105"/>
        </w:rPr>
        <w:t xml:space="preserve"> </w:t>
      </w:r>
      <w:r>
        <w:rPr>
          <w:color w:val="003F62"/>
          <w:w w:val="105"/>
        </w:rPr>
        <w:t>at</w:t>
      </w:r>
      <w:r>
        <w:rPr>
          <w:color w:val="003F62"/>
          <w:spacing w:val="-11"/>
          <w:w w:val="105"/>
        </w:rPr>
        <w:t xml:space="preserve"> </w:t>
      </w:r>
      <w:r>
        <w:rPr>
          <w:color w:val="003F62"/>
          <w:w w:val="105"/>
        </w:rPr>
        <w:t>least</w:t>
      </w:r>
      <w:r>
        <w:rPr>
          <w:color w:val="003F62"/>
          <w:spacing w:val="-11"/>
          <w:w w:val="105"/>
        </w:rPr>
        <w:t xml:space="preserve"> </w:t>
      </w:r>
      <w:r>
        <w:rPr>
          <w:color w:val="003F62"/>
          <w:w w:val="105"/>
        </w:rPr>
        <w:t>35 per</w:t>
      </w:r>
      <w:r>
        <w:rPr>
          <w:color w:val="003F62"/>
          <w:spacing w:val="-1"/>
          <w:w w:val="105"/>
        </w:rPr>
        <w:t xml:space="preserve"> </w:t>
      </w:r>
      <w:r>
        <w:rPr>
          <w:color w:val="003F62"/>
          <w:w w:val="105"/>
        </w:rPr>
        <w:t>cent</w:t>
      </w:r>
      <w:r>
        <w:rPr>
          <w:color w:val="003F62"/>
          <w:spacing w:val="-1"/>
          <w:w w:val="105"/>
        </w:rPr>
        <w:t xml:space="preserve"> </w:t>
      </w:r>
      <w:r>
        <w:rPr>
          <w:color w:val="003F62"/>
          <w:w w:val="105"/>
        </w:rPr>
        <w:t>higher</w:t>
      </w:r>
      <w:r>
        <w:rPr>
          <w:color w:val="003F62"/>
          <w:spacing w:val="-1"/>
          <w:w w:val="105"/>
        </w:rPr>
        <w:t xml:space="preserve"> </w:t>
      </w:r>
      <w:r>
        <w:rPr>
          <w:color w:val="003F62"/>
          <w:w w:val="105"/>
        </w:rPr>
        <w:t>than</w:t>
      </w:r>
      <w:r>
        <w:rPr>
          <w:color w:val="003F62"/>
          <w:spacing w:val="-1"/>
          <w:w w:val="105"/>
        </w:rPr>
        <w:t xml:space="preserve"> </w:t>
      </w:r>
      <w:r>
        <w:rPr>
          <w:color w:val="003F62"/>
          <w:w w:val="105"/>
        </w:rPr>
        <w:t>the</w:t>
      </w:r>
      <w:r>
        <w:rPr>
          <w:color w:val="003F62"/>
          <w:spacing w:val="-1"/>
          <w:w w:val="105"/>
        </w:rPr>
        <w:t xml:space="preserve"> </w:t>
      </w:r>
      <w:r>
        <w:rPr>
          <w:color w:val="003F62"/>
          <w:w w:val="105"/>
        </w:rPr>
        <w:t>cost</w:t>
      </w:r>
      <w:r>
        <w:rPr>
          <w:color w:val="003F62"/>
          <w:spacing w:val="-1"/>
          <w:w w:val="105"/>
        </w:rPr>
        <w:t xml:space="preserve"> </w:t>
      </w:r>
      <w:r>
        <w:rPr>
          <w:color w:val="003F62"/>
          <w:w w:val="105"/>
        </w:rPr>
        <w:t>of</w:t>
      </w:r>
      <w:r>
        <w:rPr>
          <w:color w:val="003F62"/>
          <w:spacing w:val="-1"/>
          <w:w w:val="105"/>
        </w:rPr>
        <w:t xml:space="preserve"> </w:t>
      </w:r>
      <w:r>
        <w:rPr>
          <w:color w:val="003F62"/>
          <w:w w:val="105"/>
        </w:rPr>
        <w:t>current</w:t>
      </w:r>
      <w:r>
        <w:rPr>
          <w:color w:val="003F62"/>
          <w:spacing w:val="-1"/>
          <w:w w:val="105"/>
        </w:rPr>
        <w:t xml:space="preserve"> </w:t>
      </w:r>
      <w:r>
        <w:rPr>
          <w:color w:val="003F62"/>
          <w:w w:val="105"/>
        </w:rPr>
        <w:t>on-premises</w:t>
      </w:r>
      <w:r>
        <w:rPr>
          <w:color w:val="003F62"/>
          <w:spacing w:val="-1"/>
          <w:w w:val="105"/>
        </w:rPr>
        <w:t xml:space="preserve"> </w:t>
      </w:r>
      <w:r>
        <w:rPr>
          <w:color w:val="003F62"/>
          <w:w w:val="105"/>
        </w:rPr>
        <w:t>licensing</w:t>
      </w:r>
      <w:r>
        <w:rPr>
          <w:color w:val="231F20"/>
          <w:w w:val="105"/>
          <w:vertAlign w:val="superscript"/>
        </w:rPr>
        <w:t>30</w:t>
      </w:r>
      <w:r>
        <w:rPr>
          <w:color w:val="003F62"/>
          <w:w w:val="105"/>
        </w:rPr>
        <w:t>.</w:t>
      </w:r>
      <w:r>
        <w:rPr>
          <w:color w:val="003F62"/>
          <w:spacing w:val="-1"/>
          <w:w w:val="105"/>
        </w:rPr>
        <w:t xml:space="preserve"> </w:t>
      </w:r>
      <w:r>
        <w:rPr>
          <w:color w:val="003F62"/>
          <w:w w:val="105"/>
        </w:rPr>
        <w:t>We</w:t>
      </w:r>
      <w:r>
        <w:rPr>
          <w:color w:val="003F62"/>
          <w:spacing w:val="-1"/>
          <w:w w:val="105"/>
        </w:rPr>
        <w:t xml:space="preserve"> </w:t>
      </w:r>
      <w:r>
        <w:rPr>
          <w:color w:val="003F62"/>
          <w:w w:val="105"/>
        </w:rPr>
        <w:t>have,</w:t>
      </w:r>
      <w:r>
        <w:rPr>
          <w:color w:val="003F62"/>
          <w:spacing w:val="-1"/>
          <w:w w:val="105"/>
        </w:rPr>
        <w:t xml:space="preserve"> </w:t>
      </w:r>
      <w:r>
        <w:rPr>
          <w:color w:val="003F62"/>
          <w:w w:val="105"/>
        </w:rPr>
        <w:t>and</w:t>
      </w:r>
      <w:r>
        <w:rPr>
          <w:color w:val="003F62"/>
          <w:spacing w:val="-1"/>
          <w:w w:val="105"/>
        </w:rPr>
        <w:t xml:space="preserve"> </w:t>
      </w:r>
      <w:r>
        <w:rPr>
          <w:color w:val="003F62"/>
          <w:w w:val="105"/>
        </w:rPr>
        <w:t>expect</w:t>
      </w:r>
      <w:r>
        <w:rPr>
          <w:color w:val="003F62"/>
          <w:spacing w:val="-1"/>
          <w:w w:val="105"/>
        </w:rPr>
        <w:t xml:space="preserve"> </w:t>
      </w:r>
      <w:r>
        <w:rPr>
          <w:color w:val="003F62"/>
          <w:w w:val="105"/>
        </w:rPr>
        <w:t>to,</w:t>
      </w:r>
      <w:r>
        <w:rPr>
          <w:color w:val="003F62"/>
          <w:spacing w:val="-1"/>
          <w:w w:val="105"/>
        </w:rPr>
        <w:t xml:space="preserve"> </w:t>
      </w:r>
      <w:r>
        <w:rPr>
          <w:color w:val="003F62"/>
          <w:w w:val="105"/>
        </w:rPr>
        <w:t>experience</w:t>
      </w:r>
      <w:r>
        <w:rPr>
          <w:color w:val="003F62"/>
          <w:spacing w:val="-1"/>
          <w:w w:val="105"/>
        </w:rPr>
        <w:t xml:space="preserve"> </w:t>
      </w:r>
      <w:r>
        <w:rPr>
          <w:color w:val="003F62"/>
          <w:w w:val="105"/>
        </w:rPr>
        <w:t>higher</w:t>
      </w:r>
      <w:r>
        <w:rPr>
          <w:color w:val="003F62"/>
          <w:w w:val="105"/>
        </w:rPr>
        <w:t xml:space="preserve"> cost ratio outcomes than that. For example, our finance, payroll and project management software supplier expects us to transition to the cloud by October 2024, with indicative ongoing licensing and support costs increasing by 140 per cent.</w:t>
      </w:r>
    </w:p>
    <w:p w14:paraId="60098399" w14:textId="77777777" w:rsidR="0023410F" w:rsidRDefault="001D4F61">
      <w:pPr>
        <w:pStyle w:val="ListParagraph"/>
        <w:numPr>
          <w:ilvl w:val="0"/>
          <w:numId w:val="17"/>
        </w:numPr>
        <w:tabs>
          <w:tab w:val="left" w:pos="719"/>
          <w:tab w:val="left" w:pos="720"/>
        </w:tabs>
        <w:spacing w:before="174" w:line="249" w:lineRule="auto"/>
        <w:ind w:right="280"/>
        <w:rPr>
          <w:b/>
          <w:color w:val="003F62"/>
          <w:sz w:val="20"/>
        </w:rPr>
      </w:pPr>
      <w:r>
        <w:rPr>
          <w:b/>
          <w:color w:val="003F62"/>
          <w:w w:val="105"/>
          <w:sz w:val="20"/>
        </w:rPr>
        <w:t>Labour</w:t>
      </w:r>
      <w:r>
        <w:rPr>
          <w:b/>
          <w:color w:val="003F62"/>
          <w:spacing w:val="-15"/>
          <w:w w:val="105"/>
          <w:sz w:val="20"/>
        </w:rPr>
        <w:t xml:space="preserve"> </w:t>
      </w:r>
      <w:r>
        <w:rPr>
          <w:b/>
          <w:color w:val="003F62"/>
          <w:w w:val="105"/>
          <w:sz w:val="20"/>
        </w:rPr>
        <w:t>cost</w:t>
      </w:r>
      <w:r>
        <w:rPr>
          <w:b/>
          <w:color w:val="003F62"/>
          <w:spacing w:val="-15"/>
          <w:w w:val="105"/>
          <w:sz w:val="20"/>
        </w:rPr>
        <w:t xml:space="preserve"> </w:t>
      </w:r>
      <w:r>
        <w:rPr>
          <w:b/>
          <w:color w:val="003F62"/>
          <w:w w:val="105"/>
          <w:sz w:val="20"/>
        </w:rPr>
        <w:t>gr</w:t>
      </w:r>
      <w:r>
        <w:rPr>
          <w:b/>
          <w:color w:val="003F62"/>
          <w:w w:val="105"/>
          <w:sz w:val="20"/>
        </w:rPr>
        <w:t>owth</w:t>
      </w:r>
      <w:r>
        <w:rPr>
          <w:b/>
          <w:color w:val="003F62"/>
          <w:spacing w:val="-14"/>
          <w:w w:val="105"/>
          <w:sz w:val="20"/>
        </w:rPr>
        <w:t xml:space="preserve"> </w:t>
      </w:r>
      <w:r>
        <w:rPr>
          <w:color w:val="003F62"/>
          <w:w w:val="120"/>
          <w:sz w:val="20"/>
        </w:rPr>
        <w:t>-</w:t>
      </w:r>
      <w:r>
        <w:rPr>
          <w:color w:val="003F62"/>
          <w:spacing w:val="-17"/>
          <w:w w:val="120"/>
          <w:sz w:val="20"/>
        </w:rPr>
        <w:t xml:space="preserve"> </w:t>
      </w:r>
      <w:r>
        <w:rPr>
          <w:color w:val="003F62"/>
          <w:w w:val="105"/>
          <w:sz w:val="20"/>
        </w:rPr>
        <w:t>Wage</w:t>
      </w:r>
      <w:r>
        <w:rPr>
          <w:color w:val="003F62"/>
          <w:spacing w:val="-15"/>
          <w:w w:val="105"/>
          <w:sz w:val="20"/>
        </w:rPr>
        <w:t xml:space="preserve"> </w:t>
      </w:r>
      <w:r>
        <w:rPr>
          <w:color w:val="003F62"/>
          <w:w w:val="105"/>
          <w:sz w:val="20"/>
        </w:rPr>
        <w:t>growth</w:t>
      </w:r>
      <w:r>
        <w:rPr>
          <w:color w:val="003F62"/>
          <w:spacing w:val="-14"/>
          <w:w w:val="105"/>
          <w:sz w:val="20"/>
        </w:rPr>
        <w:t xml:space="preserve"> </w:t>
      </w:r>
      <w:r>
        <w:rPr>
          <w:color w:val="003F62"/>
          <w:w w:val="105"/>
          <w:sz w:val="20"/>
        </w:rPr>
        <w:t>is</w:t>
      </w:r>
      <w:r>
        <w:rPr>
          <w:color w:val="003F62"/>
          <w:spacing w:val="-13"/>
          <w:w w:val="105"/>
          <w:sz w:val="20"/>
        </w:rPr>
        <w:t xml:space="preserve"> </w:t>
      </w:r>
      <w:r>
        <w:rPr>
          <w:color w:val="003F62"/>
          <w:w w:val="105"/>
          <w:sz w:val="20"/>
        </w:rPr>
        <w:t>expected</w:t>
      </w:r>
      <w:r>
        <w:rPr>
          <w:color w:val="003F62"/>
          <w:spacing w:val="-12"/>
          <w:w w:val="105"/>
          <w:sz w:val="20"/>
        </w:rPr>
        <w:t xml:space="preserve"> </w:t>
      </w:r>
      <w:r>
        <w:rPr>
          <w:color w:val="003F62"/>
          <w:w w:val="105"/>
          <w:sz w:val="20"/>
        </w:rPr>
        <w:t>to</w:t>
      </w:r>
      <w:r>
        <w:rPr>
          <w:color w:val="003F62"/>
          <w:spacing w:val="-12"/>
          <w:w w:val="105"/>
          <w:sz w:val="20"/>
        </w:rPr>
        <w:t xml:space="preserve"> </w:t>
      </w:r>
      <w:r>
        <w:rPr>
          <w:color w:val="003F62"/>
          <w:w w:val="105"/>
          <w:sz w:val="20"/>
        </w:rPr>
        <w:t>be</w:t>
      </w:r>
      <w:r>
        <w:rPr>
          <w:color w:val="003F62"/>
          <w:spacing w:val="-12"/>
          <w:w w:val="105"/>
          <w:sz w:val="20"/>
        </w:rPr>
        <w:t xml:space="preserve"> </w:t>
      </w:r>
      <w:r>
        <w:rPr>
          <w:color w:val="003F62"/>
          <w:w w:val="105"/>
          <w:sz w:val="20"/>
        </w:rPr>
        <w:t>2.85</w:t>
      </w:r>
      <w:r>
        <w:rPr>
          <w:color w:val="003F62"/>
          <w:spacing w:val="-12"/>
          <w:w w:val="105"/>
          <w:sz w:val="20"/>
        </w:rPr>
        <w:t xml:space="preserve"> </w:t>
      </w:r>
      <w:r>
        <w:rPr>
          <w:color w:val="003F62"/>
          <w:w w:val="105"/>
          <w:sz w:val="20"/>
        </w:rPr>
        <w:t>per</w:t>
      </w:r>
      <w:r>
        <w:rPr>
          <w:color w:val="003F62"/>
          <w:spacing w:val="-12"/>
          <w:w w:val="105"/>
          <w:sz w:val="20"/>
        </w:rPr>
        <w:t xml:space="preserve"> </w:t>
      </w:r>
      <w:r>
        <w:rPr>
          <w:color w:val="003F62"/>
          <w:w w:val="105"/>
          <w:sz w:val="20"/>
        </w:rPr>
        <w:t>cent,</w:t>
      </w:r>
      <w:r>
        <w:rPr>
          <w:color w:val="003F62"/>
          <w:spacing w:val="-12"/>
          <w:w w:val="105"/>
          <w:sz w:val="20"/>
        </w:rPr>
        <w:t xml:space="preserve"> </w:t>
      </w:r>
      <w:r>
        <w:rPr>
          <w:color w:val="003F62"/>
          <w:w w:val="105"/>
          <w:sz w:val="20"/>
        </w:rPr>
        <w:t>consistent</w:t>
      </w:r>
      <w:r>
        <w:rPr>
          <w:color w:val="003F62"/>
          <w:spacing w:val="-12"/>
          <w:w w:val="105"/>
          <w:sz w:val="20"/>
        </w:rPr>
        <w:t xml:space="preserve"> </w:t>
      </w:r>
      <w:r>
        <w:rPr>
          <w:color w:val="003F62"/>
          <w:w w:val="105"/>
          <w:sz w:val="20"/>
        </w:rPr>
        <w:t>with</w:t>
      </w:r>
      <w:r>
        <w:rPr>
          <w:color w:val="003F62"/>
          <w:spacing w:val="-12"/>
          <w:w w:val="105"/>
          <w:sz w:val="20"/>
        </w:rPr>
        <w:t xml:space="preserve"> </w:t>
      </w:r>
      <w:r>
        <w:rPr>
          <w:color w:val="003F62"/>
          <w:w w:val="105"/>
          <w:sz w:val="20"/>
        </w:rPr>
        <w:t>the</w:t>
      </w:r>
      <w:r>
        <w:rPr>
          <w:color w:val="003F62"/>
          <w:spacing w:val="-12"/>
          <w:w w:val="105"/>
          <w:sz w:val="20"/>
        </w:rPr>
        <w:t xml:space="preserve"> </w:t>
      </w:r>
      <w:r>
        <w:rPr>
          <w:color w:val="003F62"/>
          <w:w w:val="105"/>
          <w:sz w:val="20"/>
        </w:rPr>
        <w:t>2022/23</w:t>
      </w:r>
      <w:r>
        <w:rPr>
          <w:color w:val="003F62"/>
          <w:spacing w:val="-12"/>
          <w:w w:val="105"/>
          <w:sz w:val="20"/>
        </w:rPr>
        <w:t xml:space="preserve"> </w:t>
      </w:r>
      <w:r>
        <w:rPr>
          <w:color w:val="003F62"/>
          <w:w w:val="105"/>
          <w:sz w:val="20"/>
        </w:rPr>
        <w:t>budget</w:t>
      </w:r>
      <w:r>
        <w:rPr>
          <w:color w:val="003F62"/>
          <w:spacing w:val="-12"/>
          <w:w w:val="105"/>
          <w:sz w:val="20"/>
        </w:rPr>
        <w:t xml:space="preserve"> </w:t>
      </w:r>
      <w:r>
        <w:rPr>
          <w:color w:val="003F62"/>
          <w:w w:val="105"/>
          <w:sz w:val="20"/>
        </w:rPr>
        <w:t>plus</w:t>
      </w:r>
      <w:r>
        <w:rPr>
          <w:color w:val="003F62"/>
          <w:spacing w:val="-12"/>
          <w:w w:val="105"/>
          <w:sz w:val="20"/>
        </w:rPr>
        <w:t xml:space="preserve"> </w:t>
      </w:r>
      <w:r>
        <w:rPr>
          <w:color w:val="003F62"/>
          <w:w w:val="105"/>
          <w:sz w:val="20"/>
        </w:rPr>
        <w:t>1 per</w:t>
      </w:r>
      <w:r>
        <w:rPr>
          <w:color w:val="003F62"/>
          <w:spacing w:val="-12"/>
          <w:w w:val="105"/>
          <w:sz w:val="20"/>
        </w:rPr>
        <w:t xml:space="preserve"> </w:t>
      </w:r>
      <w:r>
        <w:rPr>
          <w:color w:val="003F62"/>
          <w:w w:val="105"/>
          <w:sz w:val="20"/>
        </w:rPr>
        <w:t>cent</w:t>
      </w:r>
      <w:r>
        <w:rPr>
          <w:color w:val="003F62"/>
          <w:spacing w:val="-12"/>
          <w:w w:val="105"/>
          <w:sz w:val="20"/>
        </w:rPr>
        <w:t xml:space="preserve"> </w:t>
      </w:r>
      <w:r>
        <w:rPr>
          <w:color w:val="003F62"/>
          <w:w w:val="105"/>
          <w:sz w:val="20"/>
        </w:rPr>
        <w:t>for</w:t>
      </w:r>
      <w:r>
        <w:rPr>
          <w:color w:val="003F62"/>
          <w:spacing w:val="-12"/>
          <w:w w:val="105"/>
          <w:sz w:val="20"/>
        </w:rPr>
        <w:t xml:space="preserve"> </w:t>
      </w:r>
      <w:r>
        <w:rPr>
          <w:color w:val="003F62"/>
          <w:w w:val="105"/>
          <w:sz w:val="20"/>
        </w:rPr>
        <w:t>progression</w:t>
      </w:r>
      <w:r>
        <w:rPr>
          <w:color w:val="003F62"/>
          <w:spacing w:val="-12"/>
          <w:w w:val="105"/>
          <w:sz w:val="20"/>
        </w:rPr>
        <w:t xml:space="preserve"> </w:t>
      </w:r>
      <w:r>
        <w:rPr>
          <w:color w:val="003F62"/>
          <w:w w:val="105"/>
          <w:sz w:val="20"/>
        </w:rPr>
        <w:t>and</w:t>
      </w:r>
      <w:r>
        <w:rPr>
          <w:color w:val="003F62"/>
          <w:spacing w:val="-12"/>
          <w:w w:val="105"/>
          <w:sz w:val="20"/>
        </w:rPr>
        <w:t xml:space="preserve"> </w:t>
      </w:r>
      <w:r>
        <w:rPr>
          <w:color w:val="003F62"/>
          <w:w w:val="105"/>
          <w:sz w:val="20"/>
        </w:rPr>
        <w:t>promotion.</w:t>
      </w:r>
      <w:r>
        <w:rPr>
          <w:color w:val="003F62"/>
          <w:spacing w:val="-12"/>
          <w:w w:val="105"/>
          <w:sz w:val="20"/>
        </w:rPr>
        <w:t xml:space="preserve"> </w:t>
      </w:r>
      <w:r>
        <w:rPr>
          <w:color w:val="003F62"/>
          <w:w w:val="105"/>
          <w:sz w:val="20"/>
        </w:rPr>
        <w:t>This</w:t>
      </w:r>
      <w:r>
        <w:rPr>
          <w:color w:val="003F62"/>
          <w:spacing w:val="-12"/>
          <w:w w:val="105"/>
          <w:sz w:val="20"/>
        </w:rPr>
        <w:t xml:space="preserve"> </w:t>
      </w:r>
      <w:r>
        <w:rPr>
          <w:color w:val="003F62"/>
          <w:w w:val="105"/>
          <w:sz w:val="20"/>
        </w:rPr>
        <w:t>closely</w:t>
      </w:r>
      <w:r>
        <w:rPr>
          <w:color w:val="003F62"/>
          <w:spacing w:val="-12"/>
          <w:w w:val="105"/>
          <w:sz w:val="20"/>
        </w:rPr>
        <w:t xml:space="preserve"> </w:t>
      </w:r>
      <w:r>
        <w:rPr>
          <w:color w:val="003F62"/>
          <w:w w:val="105"/>
          <w:sz w:val="20"/>
        </w:rPr>
        <w:t>equates</w:t>
      </w:r>
      <w:r>
        <w:rPr>
          <w:color w:val="003F62"/>
          <w:spacing w:val="-12"/>
          <w:w w:val="105"/>
          <w:sz w:val="20"/>
        </w:rPr>
        <w:t xml:space="preserve"> </w:t>
      </w:r>
      <w:r>
        <w:rPr>
          <w:color w:val="003F62"/>
          <w:w w:val="105"/>
          <w:sz w:val="20"/>
        </w:rPr>
        <w:t>to</w:t>
      </w:r>
      <w:r>
        <w:rPr>
          <w:color w:val="003F62"/>
          <w:spacing w:val="-12"/>
          <w:w w:val="105"/>
          <w:sz w:val="20"/>
        </w:rPr>
        <w:t xml:space="preserve"> </w:t>
      </w:r>
      <w:r>
        <w:rPr>
          <w:color w:val="003F62"/>
          <w:w w:val="105"/>
          <w:sz w:val="20"/>
        </w:rPr>
        <w:t>CPI</w:t>
      </w:r>
      <w:r>
        <w:rPr>
          <w:color w:val="003F62"/>
          <w:spacing w:val="-12"/>
          <w:w w:val="105"/>
          <w:sz w:val="20"/>
        </w:rPr>
        <w:t xml:space="preserve"> </w:t>
      </w:r>
      <w:r>
        <w:rPr>
          <w:color w:val="003F62"/>
          <w:w w:val="105"/>
          <w:sz w:val="20"/>
        </w:rPr>
        <w:t>projections</w:t>
      </w:r>
      <w:r>
        <w:rPr>
          <w:color w:val="003F62"/>
          <w:spacing w:val="-12"/>
          <w:w w:val="105"/>
          <w:sz w:val="20"/>
        </w:rPr>
        <w:t xml:space="preserve"> </w:t>
      </w:r>
      <w:r>
        <w:rPr>
          <w:color w:val="003F62"/>
          <w:w w:val="105"/>
          <w:sz w:val="20"/>
        </w:rPr>
        <w:t>for</w:t>
      </w:r>
      <w:r>
        <w:rPr>
          <w:color w:val="003F62"/>
          <w:spacing w:val="-12"/>
          <w:w w:val="105"/>
          <w:sz w:val="20"/>
        </w:rPr>
        <w:t xml:space="preserve"> </w:t>
      </w:r>
      <w:r>
        <w:rPr>
          <w:color w:val="003F62"/>
          <w:w w:val="105"/>
          <w:sz w:val="20"/>
        </w:rPr>
        <w:t>2023/24.</w:t>
      </w:r>
      <w:r>
        <w:rPr>
          <w:color w:val="003F62"/>
          <w:spacing w:val="-12"/>
          <w:w w:val="105"/>
          <w:sz w:val="20"/>
        </w:rPr>
        <w:t xml:space="preserve"> </w:t>
      </w:r>
      <w:r>
        <w:rPr>
          <w:color w:val="003F62"/>
          <w:w w:val="105"/>
          <w:sz w:val="20"/>
        </w:rPr>
        <w:t>We</w:t>
      </w:r>
      <w:r>
        <w:rPr>
          <w:color w:val="003F62"/>
          <w:spacing w:val="-12"/>
          <w:w w:val="105"/>
          <w:sz w:val="20"/>
        </w:rPr>
        <w:t xml:space="preserve"> </w:t>
      </w:r>
      <w:r>
        <w:rPr>
          <w:color w:val="003F62"/>
          <w:w w:val="105"/>
          <w:sz w:val="20"/>
        </w:rPr>
        <w:t>have</w:t>
      </w:r>
      <w:r>
        <w:rPr>
          <w:color w:val="003F62"/>
          <w:spacing w:val="-12"/>
          <w:w w:val="105"/>
          <w:sz w:val="20"/>
        </w:rPr>
        <w:t xml:space="preserve"> </w:t>
      </w:r>
      <w:r>
        <w:rPr>
          <w:color w:val="003F62"/>
          <w:w w:val="105"/>
          <w:sz w:val="20"/>
        </w:rPr>
        <w:t>included</w:t>
      </w:r>
      <w:r>
        <w:rPr>
          <w:color w:val="003F62"/>
          <w:w w:val="105"/>
          <w:sz w:val="20"/>
        </w:rPr>
        <w:t xml:space="preserve"> an adjustment to our baseline for labour costs and minimal headcount increases to deliver on our customer experience</w:t>
      </w:r>
      <w:r>
        <w:rPr>
          <w:color w:val="003F62"/>
          <w:spacing w:val="-4"/>
          <w:w w:val="105"/>
          <w:sz w:val="20"/>
        </w:rPr>
        <w:t xml:space="preserve"> </w:t>
      </w:r>
      <w:r>
        <w:rPr>
          <w:color w:val="003F62"/>
          <w:w w:val="105"/>
          <w:sz w:val="20"/>
        </w:rPr>
        <w:t>outcome.</w:t>
      </w:r>
      <w:r>
        <w:rPr>
          <w:color w:val="003F62"/>
          <w:spacing w:val="-4"/>
          <w:w w:val="105"/>
          <w:sz w:val="20"/>
        </w:rPr>
        <w:t xml:space="preserve"> </w:t>
      </w:r>
      <w:r>
        <w:rPr>
          <w:color w:val="003F62"/>
          <w:w w:val="105"/>
          <w:sz w:val="20"/>
        </w:rPr>
        <w:t>Given</w:t>
      </w:r>
      <w:r>
        <w:rPr>
          <w:color w:val="003F62"/>
          <w:spacing w:val="-4"/>
          <w:w w:val="105"/>
          <w:sz w:val="20"/>
        </w:rPr>
        <w:t xml:space="preserve"> </w:t>
      </w:r>
      <w:r>
        <w:rPr>
          <w:color w:val="003F62"/>
          <w:w w:val="105"/>
          <w:sz w:val="20"/>
        </w:rPr>
        <w:t>that,</w:t>
      </w:r>
      <w:r>
        <w:rPr>
          <w:color w:val="003F62"/>
          <w:spacing w:val="-4"/>
          <w:w w:val="105"/>
          <w:sz w:val="20"/>
        </w:rPr>
        <w:t xml:space="preserve"> </w:t>
      </w:r>
      <w:r>
        <w:rPr>
          <w:color w:val="003F62"/>
          <w:w w:val="105"/>
          <w:sz w:val="20"/>
        </w:rPr>
        <w:t>we</w:t>
      </w:r>
      <w:r>
        <w:rPr>
          <w:color w:val="003F62"/>
          <w:spacing w:val="-4"/>
          <w:w w:val="105"/>
          <w:sz w:val="20"/>
        </w:rPr>
        <w:t xml:space="preserve"> </w:t>
      </w:r>
      <w:r>
        <w:rPr>
          <w:color w:val="003F62"/>
          <w:w w:val="105"/>
          <w:sz w:val="20"/>
        </w:rPr>
        <w:t>have</w:t>
      </w:r>
      <w:r>
        <w:rPr>
          <w:color w:val="003F62"/>
          <w:spacing w:val="-4"/>
          <w:w w:val="105"/>
          <w:sz w:val="20"/>
        </w:rPr>
        <w:t xml:space="preserve"> </w:t>
      </w:r>
      <w:r>
        <w:rPr>
          <w:color w:val="003F62"/>
          <w:w w:val="105"/>
          <w:sz w:val="20"/>
        </w:rPr>
        <w:t>not</w:t>
      </w:r>
      <w:r>
        <w:rPr>
          <w:color w:val="003F62"/>
          <w:spacing w:val="-4"/>
          <w:w w:val="105"/>
          <w:sz w:val="20"/>
        </w:rPr>
        <w:t xml:space="preserve"> </w:t>
      </w:r>
      <w:r>
        <w:rPr>
          <w:color w:val="003F62"/>
          <w:w w:val="105"/>
          <w:sz w:val="20"/>
        </w:rPr>
        <w:t>escalated</w:t>
      </w:r>
      <w:r>
        <w:rPr>
          <w:color w:val="003F62"/>
          <w:spacing w:val="-4"/>
          <w:w w:val="105"/>
          <w:sz w:val="20"/>
        </w:rPr>
        <w:t xml:space="preserve"> </w:t>
      </w:r>
      <w:r>
        <w:rPr>
          <w:color w:val="003F62"/>
          <w:w w:val="105"/>
          <w:sz w:val="20"/>
        </w:rPr>
        <w:t>labour</w:t>
      </w:r>
      <w:r>
        <w:rPr>
          <w:color w:val="003F62"/>
          <w:spacing w:val="-4"/>
          <w:w w:val="105"/>
          <w:sz w:val="20"/>
        </w:rPr>
        <w:t xml:space="preserve"> </w:t>
      </w:r>
      <w:r>
        <w:rPr>
          <w:color w:val="003F62"/>
          <w:w w:val="105"/>
          <w:sz w:val="20"/>
        </w:rPr>
        <w:t>costs</w:t>
      </w:r>
      <w:r>
        <w:rPr>
          <w:color w:val="003F62"/>
          <w:spacing w:val="-4"/>
          <w:w w:val="105"/>
          <w:sz w:val="20"/>
        </w:rPr>
        <w:t xml:space="preserve"> </w:t>
      </w:r>
      <w:r>
        <w:rPr>
          <w:color w:val="003F62"/>
          <w:w w:val="105"/>
          <w:sz w:val="20"/>
        </w:rPr>
        <w:t>beyond</w:t>
      </w:r>
      <w:r>
        <w:rPr>
          <w:color w:val="003F62"/>
          <w:spacing w:val="-4"/>
          <w:w w:val="105"/>
          <w:sz w:val="20"/>
        </w:rPr>
        <w:t xml:space="preserve"> </w:t>
      </w:r>
      <w:r>
        <w:rPr>
          <w:color w:val="003F62"/>
          <w:w w:val="105"/>
          <w:sz w:val="20"/>
        </w:rPr>
        <w:t>our</w:t>
      </w:r>
      <w:r>
        <w:rPr>
          <w:color w:val="003F62"/>
          <w:spacing w:val="-4"/>
          <w:w w:val="105"/>
          <w:sz w:val="20"/>
        </w:rPr>
        <w:t xml:space="preserve"> </w:t>
      </w:r>
      <w:r>
        <w:rPr>
          <w:color w:val="003F62"/>
          <w:w w:val="105"/>
          <w:sz w:val="20"/>
        </w:rPr>
        <w:t>forecast</w:t>
      </w:r>
      <w:r>
        <w:rPr>
          <w:color w:val="003F62"/>
          <w:spacing w:val="-4"/>
          <w:w w:val="105"/>
          <w:sz w:val="20"/>
        </w:rPr>
        <w:t xml:space="preserve"> </w:t>
      </w:r>
      <w:r>
        <w:rPr>
          <w:color w:val="003F62"/>
          <w:w w:val="105"/>
          <w:sz w:val="20"/>
        </w:rPr>
        <w:t>expenditure</w:t>
      </w:r>
      <w:r>
        <w:rPr>
          <w:color w:val="003F62"/>
          <w:spacing w:val="-4"/>
          <w:w w:val="105"/>
          <w:sz w:val="20"/>
        </w:rPr>
        <w:t xml:space="preserve"> </w:t>
      </w:r>
      <w:r>
        <w:rPr>
          <w:color w:val="003F62"/>
          <w:w w:val="105"/>
          <w:sz w:val="20"/>
        </w:rPr>
        <w:t xml:space="preserve">growth </w:t>
      </w:r>
      <w:r>
        <w:rPr>
          <w:color w:val="003F62"/>
          <w:spacing w:val="-2"/>
          <w:w w:val="105"/>
          <w:sz w:val="20"/>
        </w:rPr>
        <w:t>rate.</w:t>
      </w:r>
    </w:p>
    <w:p w14:paraId="6009839A" w14:textId="77777777" w:rsidR="0023410F" w:rsidRDefault="001D4F61">
      <w:pPr>
        <w:pStyle w:val="BodyText"/>
        <w:spacing w:before="174" w:line="249" w:lineRule="auto"/>
        <w:ind w:left="360" w:right="400"/>
      </w:pPr>
      <w:r>
        <w:rPr>
          <w:color w:val="003F62"/>
          <w:w w:val="105"/>
        </w:rPr>
        <w:t>We</w:t>
      </w:r>
      <w:r>
        <w:rPr>
          <w:color w:val="003F62"/>
          <w:spacing w:val="-10"/>
          <w:w w:val="105"/>
        </w:rPr>
        <w:t xml:space="preserve"> </w:t>
      </w:r>
      <w:r>
        <w:rPr>
          <w:color w:val="003F62"/>
          <w:w w:val="105"/>
        </w:rPr>
        <w:t>plan</w:t>
      </w:r>
      <w:r>
        <w:rPr>
          <w:color w:val="003F62"/>
          <w:spacing w:val="-10"/>
          <w:w w:val="105"/>
        </w:rPr>
        <w:t xml:space="preserve"> </w:t>
      </w:r>
      <w:r>
        <w:rPr>
          <w:color w:val="003F62"/>
          <w:w w:val="105"/>
        </w:rPr>
        <w:t>to</w:t>
      </w:r>
      <w:r>
        <w:rPr>
          <w:color w:val="003F62"/>
          <w:spacing w:val="-10"/>
          <w:w w:val="105"/>
        </w:rPr>
        <w:t xml:space="preserve"> </w:t>
      </w:r>
      <w:r>
        <w:rPr>
          <w:color w:val="003F62"/>
          <w:w w:val="105"/>
        </w:rPr>
        <w:t>absorb</w:t>
      </w:r>
      <w:r>
        <w:rPr>
          <w:color w:val="003F62"/>
          <w:spacing w:val="-10"/>
          <w:w w:val="105"/>
        </w:rPr>
        <w:t xml:space="preserve"> </w:t>
      </w:r>
      <w:r>
        <w:rPr>
          <w:color w:val="003F62"/>
          <w:w w:val="105"/>
        </w:rPr>
        <w:t>new</w:t>
      </w:r>
      <w:r>
        <w:rPr>
          <w:color w:val="003F62"/>
          <w:spacing w:val="-10"/>
          <w:w w:val="105"/>
        </w:rPr>
        <w:t xml:space="preserve"> </w:t>
      </w:r>
      <w:r>
        <w:rPr>
          <w:color w:val="003F62"/>
          <w:w w:val="105"/>
        </w:rPr>
        <w:t>expenditure</w:t>
      </w:r>
      <w:r>
        <w:rPr>
          <w:color w:val="003F62"/>
          <w:spacing w:val="-10"/>
          <w:w w:val="105"/>
        </w:rPr>
        <w:t xml:space="preserve"> </w:t>
      </w:r>
      <w:r>
        <w:rPr>
          <w:color w:val="003F62"/>
          <w:w w:val="105"/>
        </w:rPr>
        <w:t>through</w:t>
      </w:r>
      <w:r>
        <w:rPr>
          <w:color w:val="003F62"/>
          <w:spacing w:val="-10"/>
          <w:w w:val="105"/>
        </w:rPr>
        <w:t xml:space="preserve"> </w:t>
      </w:r>
      <w:r>
        <w:rPr>
          <w:color w:val="003F62"/>
          <w:w w:val="105"/>
        </w:rPr>
        <w:t>operational</w:t>
      </w:r>
      <w:r>
        <w:rPr>
          <w:color w:val="003F62"/>
          <w:spacing w:val="-10"/>
          <w:w w:val="105"/>
        </w:rPr>
        <w:t xml:space="preserve"> </w:t>
      </w:r>
      <w:r>
        <w:rPr>
          <w:color w:val="003F62"/>
          <w:w w:val="105"/>
        </w:rPr>
        <w:t>efficiency</w:t>
      </w:r>
      <w:r>
        <w:rPr>
          <w:color w:val="003F62"/>
          <w:spacing w:val="-10"/>
          <w:w w:val="105"/>
        </w:rPr>
        <w:t xml:space="preserve"> </w:t>
      </w:r>
      <w:r>
        <w:rPr>
          <w:color w:val="003F62"/>
          <w:w w:val="105"/>
        </w:rPr>
        <w:t>improvements,</w:t>
      </w:r>
      <w:r>
        <w:rPr>
          <w:color w:val="003F62"/>
          <w:spacing w:val="-10"/>
          <w:w w:val="105"/>
        </w:rPr>
        <w:t xml:space="preserve"> </w:t>
      </w:r>
      <w:r>
        <w:rPr>
          <w:color w:val="003F62"/>
          <w:w w:val="105"/>
        </w:rPr>
        <w:t>reallocating</w:t>
      </w:r>
      <w:r>
        <w:rPr>
          <w:color w:val="003F62"/>
          <w:spacing w:val="-10"/>
          <w:w w:val="105"/>
        </w:rPr>
        <w:t xml:space="preserve"> </w:t>
      </w:r>
      <w:r>
        <w:rPr>
          <w:color w:val="003F62"/>
          <w:w w:val="105"/>
        </w:rPr>
        <w:t>resourcing</w:t>
      </w:r>
      <w:r>
        <w:rPr>
          <w:color w:val="003F62"/>
          <w:spacing w:val="-10"/>
          <w:w w:val="105"/>
        </w:rPr>
        <w:t xml:space="preserve"> </w:t>
      </w:r>
      <w:r>
        <w:rPr>
          <w:color w:val="003F62"/>
          <w:w w:val="105"/>
        </w:rPr>
        <w:t>within the business and advocating to reduce regulatory compliance red tape.</w:t>
      </w:r>
    </w:p>
    <w:p w14:paraId="6009839B" w14:textId="77777777" w:rsidR="0023410F" w:rsidRDefault="0023410F">
      <w:pPr>
        <w:pStyle w:val="BodyText"/>
        <w:spacing w:before="8"/>
        <w:rPr>
          <w:sz w:val="17"/>
        </w:rPr>
      </w:pPr>
    </w:p>
    <w:p w14:paraId="6009839C" w14:textId="77777777" w:rsidR="0023410F" w:rsidRDefault="001D4F61">
      <w:pPr>
        <w:pStyle w:val="Heading3"/>
      </w:pPr>
      <w:r>
        <w:rPr>
          <w:color w:val="003F62"/>
          <w:spacing w:val="-2"/>
        </w:rPr>
        <w:t>Annual</w:t>
      </w:r>
      <w:r>
        <w:rPr>
          <w:color w:val="003F62"/>
          <w:spacing w:val="-17"/>
        </w:rPr>
        <w:t xml:space="preserve"> </w:t>
      </w:r>
      <w:r>
        <w:rPr>
          <w:color w:val="003F62"/>
          <w:spacing w:val="-2"/>
        </w:rPr>
        <w:t>cost</w:t>
      </w:r>
      <w:r>
        <w:rPr>
          <w:color w:val="003F62"/>
          <w:spacing w:val="-17"/>
        </w:rPr>
        <w:t xml:space="preserve"> </w:t>
      </w:r>
      <w:r>
        <w:rPr>
          <w:color w:val="003F62"/>
          <w:spacing w:val="-2"/>
        </w:rPr>
        <w:t>efficiency</w:t>
      </w:r>
      <w:r>
        <w:rPr>
          <w:color w:val="003F62"/>
          <w:spacing w:val="-17"/>
        </w:rPr>
        <w:t xml:space="preserve"> </w:t>
      </w:r>
      <w:r>
        <w:rPr>
          <w:color w:val="003F62"/>
          <w:spacing w:val="-2"/>
        </w:rPr>
        <w:t>improvement</w:t>
      </w:r>
      <w:r>
        <w:rPr>
          <w:color w:val="003F62"/>
          <w:spacing w:val="-17"/>
        </w:rPr>
        <w:t xml:space="preserve"> </w:t>
      </w:r>
      <w:r>
        <w:rPr>
          <w:color w:val="003F62"/>
          <w:spacing w:val="-4"/>
        </w:rPr>
        <w:t>rate</w:t>
      </w:r>
    </w:p>
    <w:p w14:paraId="6009839D" w14:textId="77777777" w:rsidR="0023410F" w:rsidRDefault="001D4F61">
      <w:pPr>
        <w:pStyle w:val="BodyText"/>
        <w:spacing w:before="155" w:line="249" w:lineRule="auto"/>
        <w:ind w:left="360" w:right="400"/>
      </w:pPr>
      <w:r>
        <w:rPr>
          <w:color w:val="003F62"/>
          <w:w w:val="105"/>
        </w:rPr>
        <w:t>We plan to deliver an average controllable cost efficiency improvement for the price submission period of CPI minus</w:t>
      </w:r>
      <w:r>
        <w:rPr>
          <w:color w:val="003F62"/>
          <w:spacing w:val="-15"/>
          <w:w w:val="105"/>
        </w:rPr>
        <w:t xml:space="preserve"> </w:t>
      </w:r>
      <w:r>
        <w:rPr>
          <w:color w:val="003F62"/>
          <w:w w:val="105"/>
        </w:rPr>
        <w:t>1</w:t>
      </w:r>
      <w:r>
        <w:rPr>
          <w:color w:val="003F62"/>
          <w:spacing w:val="-15"/>
          <w:w w:val="105"/>
        </w:rPr>
        <w:t xml:space="preserve"> </w:t>
      </w:r>
      <w:r>
        <w:rPr>
          <w:color w:val="003F62"/>
          <w:w w:val="105"/>
        </w:rPr>
        <w:t>per</w:t>
      </w:r>
      <w:r>
        <w:rPr>
          <w:color w:val="003F62"/>
          <w:spacing w:val="-14"/>
          <w:w w:val="105"/>
        </w:rPr>
        <w:t xml:space="preserve"> </w:t>
      </w:r>
      <w:r>
        <w:rPr>
          <w:color w:val="003F62"/>
          <w:w w:val="105"/>
        </w:rPr>
        <w:t>cent</w:t>
      </w:r>
      <w:r>
        <w:rPr>
          <w:color w:val="003F62"/>
          <w:spacing w:val="-15"/>
          <w:w w:val="105"/>
        </w:rPr>
        <w:t xml:space="preserve"> </w:t>
      </w:r>
      <w:r>
        <w:rPr>
          <w:color w:val="003F62"/>
          <w:w w:val="105"/>
        </w:rPr>
        <w:t>per</w:t>
      </w:r>
      <w:r>
        <w:rPr>
          <w:color w:val="003F62"/>
          <w:spacing w:val="-14"/>
          <w:w w:val="105"/>
        </w:rPr>
        <w:t xml:space="preserve"> </w:t>
      </w:r>
      <w:r>
        <w:rPr>
          <w:color w:val="003F62"/>
          <w:w w:val="105"/>
        </w:rPr>
        <w:t>annum.</w:t>
      </w:r>
      <w:r>
        <w:rPr>
          <w:color w:val="003F62"/>
          <w:spacing w:val="-15"/>
          <w:w w:val="105"/>
        </w:rPr>
        <w:t xml:space="preserve"> </w:t>
      </w:r>
      <w:r>
        <w:rPr>
          <w:color w:val="003F62"/>
          <w:w w:val="105"/>
        </w:rPr>
        <w:t>Our</w:t>
      </w:r>
      <w:r>
        <w:rPr>
          <w:color w:val="003F62"/>
          <w:spacing w:val="-15"/>
          <w:w w:val="105"/>
        </w:rPr>
        <w:t xml:space="preserve"> </w:t>
      </w:r>
      <w:r>
        <w:rPr>
          <w:color w:val="003F62"/>
          <w:w w:val="105"/>
        </w:rPr>
        <w:t>forecast</w:t>
      </w:r>
      <w:r>
        <w:rPr>
          <w:color w:val="003F62"/>
          <w:spacing w:val="-14"/>
          <w:w w:val="105"/>
        </w:rPr>
        <w:t xml:space="preserve"> </w:t>
      </w:r>
      <w:r>
        <w:rPr>
          <w:color w:val="003F62"/>
          <w:w w:val="105"/>
        </w:rPr>
        <w:t>baseline</w:t>
      </w:r>
      <w:r>
        <w:rPr>
          <w:color w:val="003F62"/>
          <w:spacing w:val="-15"/>
          <w:w w:val="105"/>
        </w:rPr>
        <w:t xml:space="preserve"> </w:t>
      </w:r>
      <w:r>
        <w:rPr>
          <w:color w:val="003F62"/>
          <w:w w:val="105"/>
        </w:rPr>
        <w:t>operating</w:t>
      </w:r>
      <w:r>
        <w:rPr>
          <w:color w:val="003F62"/>
          <w:spacing w:val="-14"/>
          <w:w w:val="105"/>
        </w:rPr>
        <w:t xml:space="preserve"> </w:t>
      </w:r>
      <w:r>
        <w:rPr>
          <w:color w:val="003F62"/>
          <w:w w:val="105"/>
        </w:rPr>
        <w:t>expenditure</w:t>
      </w:r>
      <w:r>
        <w:rPr>
          <w:color w:val="003F62"/>
          <w:spacing w:val="-15"/>
          <w:w w:val="105"/>
        </w:rPr>
        <w:t xml:space="preserve"> </w:t>
      </w:r>
      <w:r>
        <w:rPr>
          <w:color w:val="003F62"/>
          <w:w w:val="105"/>
        </w:rPr>
        <w:t>is</w:t>
      </w:r>
      <w:r>
        <w:rPr>
          <w:color w:val="003F62"/>
          <w:spacing w:val="-15"/>
          <w:w w:val="105"/>
        </w:rPr>
        <w:t xml:space="preserve"> </w:t>
      </w:r>
      <w:r>
        <w:rPr>
          <w:color w:val="003F62"/>
          <w:w w:val="105"/>
        </w:rPr>
        <w:t>forecast</w:t>
      </w:r>
      <w:r>
        <w:rPr>
          <w:color w:val="003F62"/>
          <w:spacing w:val="-14"/>
          <w:w w:val="105"/>
        </w:rPr>
        <w:t xml:space="preserve"> </w:t>
      </w:r>
      <w:r>
        <w:rPr>
          <w:color w:val="003F62"/>
          <w:w w:val="105"/>
        </w:rPr>
        <w:t>to</w:t>
      </w:r>
      <w:r>
        <w:rPr>
          <w:color w:val="003F62"/>
          <w:spacing w:val="-15"/>
          <w:w w:val="105"/>
        </w:rPr>
        <w:t xml:space="preserve"> </w:t>
      </w:r>
      <w:r>
        <w:rPr>
          <w:color w:val="003F62"/>
          <w:w w:val="105"/>
        </w:rPr>
        <w:t>decrease</w:t>
      </w:r>
      <w:r>
        <w:rPr>
          <w:color w:val="003F62"/>
          <w:spacing w:val="-14"/>
          <w:w w:val="105"/>
        </w:rPr>
        <w:t xml:space="preserve"> </w:t>
      </w:r>
      <w:r>
        <w:rPr>
          <w:color w:val="003F62"/>
          <w:w w:val="105"/>
        </w:rPr>
        <w:t>by</w:t>
      </w:r>
      <w:r>
        <w:rPr>
          <w:color w:val="003F62"/>
          <w:spacing w:val="-15"/>
          <w:w w:val="105"/>
        </w:rPr>
        <w:t xml:space="preserve"> </w:t>
      </w:r>
      <w:r>
        <w:rPr>
          <w:color w:val="003F62"/>
          <w:w w:val="105"/>
        </w:rPr>
        <w:t>0.3</w:t>
      </w:r>
      <w:r>
        <w:rPr>
          <w:color w:val="003F62"/>
          <w:spacing w:val="-14"/>
          <w:w w:val="105"/>
        </w:rPr>
        <w:t xml:space="preserve"> </w:t>
      </w:r>
      <w:r>
        <w:rPr>
          <w:color w:val="003F62"/>
          <w:w w:val="105"/>
        </w:rPr>
        <w:t>per</w:t>
      </w:r>
      <w:r>
        <w:rPr>
          <w:color w:val="003F62"/>
          <w:spacing w:val="-15"/>
          <w:w w:val="105"/>
        </w:rPr>
        <w:t xml:space="preserve"> </w:t>
      </w:r>
      <w:r>
        <w:rPr>
          <w:color w:val="003F62"/>
          <w:w w:val="105"/>
        </w:rPr>
        <w:t>cent per annum when taking into account</w:t>
      </w:r>
      <w:r>
        <w:rPr>
          <w:color w:val="003F62"/>
          <w:w w:val="105"/>
        </w:rPr>
        <w:t xml:space="preserve"> customer growth and cost efficiency.</w:t>
      </w:r>
    </w:p>
    <w:p w14:paraId="6009839E" w14:textId="77777777" w:rsidR="0023410F" w:rsidRDefault="0023410F">
      <w:pPr>
        <w:pStyle w:val="BodyText"/>
        <w:spacing w:before="8"/>
        <w:rPr>
          <w:sz w:val="17"/>
        </w:rPr>
      </w:pPr>
    </w:p>
    <w:p w14:paraId="6009839F" w14:textId="77777777" w:rsidR="0023410F" w:rsidRDefault="001D4F61">
      <w:pPr>
        <w:pStyle w:val="Heading3"/>
      </w:pPr>
      <w:r>
        <w:rPr>
          <w:color w:val="003F62"/>
        </w:rPr>
        <w:t>Allocation</w:t>
      </w:r>
      <w:r>
        <w:rPr>
          <w:color w:val="003F62"/>
          <w:spacing w:val="-16"/>
        </w:rPr>
        <w:t xml:space="preserve"> </w:t>
      </w:r>
      <w:r>
        <w:rPr>
          <w:color w:val="003F62"/>
        </w:rPr>
        <w:t>of</w:t>
      </w:r>
      <w:r>
        <w:rPr>
          <w:color w:val="003F62"/>
          <w:spacing w:val="-16"/>
        </w:rPr>
        <w:t xml:space="preserve"> </w:t>
      </w:r>
      <w:r>
        <w:rPr>
          <w:color w:val="003F62"/>
        </w:rPr>
        <w:t>corporate</w:t>
      </w:r>
      <w:r>
        <w:rPr>
          <w:color w:val="003F62"/>
          <w:spacing w:val="-16"/>
        </w:rPr>
        <w:t xml:space="preserve"> </w:t>
      </w:r>
      <w:r>
        <w:rPr>
          <w:color w:val="003F62"/>
          <w:spacing w:val="-2"/>
        </w:rPr>
        <w:t>costs</w:t>
      </w:r>
    </w:p>
    <w:p w14:paraId="600983A0" w14:textId="77777777" w:rsidR="0023410F" w:rsidRDefault="001D4F61">
      <w:pPr>
        <w:pStyle w:val="BodyText"/>
        <w:spacing w:before="155" w:line="249" w:lineRule="auto"/>
        <w:ind w:left="360" w:right="286"/>
      </w:pPr>
      <w:r>
        <w:rPr>
          <w:color w:val="003F62"/>
          <w:w w:val="105"/>
        </w:rPr>
        <w:t>The</w:t>
      </w:r>
      <w:r>
        <w:rPr>
          <w:color w:val="003F62"/>
          <w:spacing w:val="-14"/>
          <w:w w:val="105"/>
        </w:rPr>
        <w:t xml:space="preserve"> </w:t>
      </w:r>
      <w:r>
        <w:rPr>
          <w:color w:val="003F62"/>
          <w:w w:val="105"/>
        </w:rPr>
        <w:t>basis</w:t>
      </w:r>
      <w:r>
        <w:rPr>
          <w:color w:val="003F62"/>
          <w:spacing w:val="-14"/>
          <w:w w:val="105"/>
        </w:rPr>
        <w:t xml:space="preserve"> </w:t>
      </w:r>
      <w:r>
        <w:rPr>
          <w:color w:val="003F62"/>
          <w:w w:val="105"/>
        </w:rPr>
        <w:t>for</w:t>
      </w:r>
      <w:r>
        <w:rPr>
          <w:color w:val="003F62"/>
          <w:spacing w:val="-14"/>
          <w:w w:val="105"/>
        </w:rPr>
        <w:t xml:space="preserve"> </w:t>
      </w:r>
      <w:r>
        <w:rPr>
          <w:color w:val="003F62"/>
          <w:w w:val="105"/>
        </w:rPr>
        <w:t>allocation</w:t>
      </w:r>
      <w:r>
        <w:rPr>
          <w:color w:val="003F62"/>
          <w:spacing w:val="-14"/>
          <w:w w:val="105"/>
        </w:rPr>
        <w:t xml:space="preserve"> </w:t>
      </w:r>
      <w:r>
        <w:rPr>
          <w:color w:val="003F62"/>
          <w:w w:val="105"/>
        </w:rPr>
        <w:t>of</w:t>
      </w:r>
      <w:r>
        <w:rPr>
          <w:color w:val="003F62"/>
          <w:spacing w:val="-14"/>
          <w:w w:val="105"/>
        </w:rPr>
        <w:t xml:space="preserve"> </w:t>
      </w:r>
      <w:r>
        <w:rPr>
          <w:color w:val="003F62"/>
          <w:w w:val="105"/>
        </w:rPr>
        <w:t>corporate</w:t>
      </w:r>
      <w:r>
        <w:rPr>
          <w:color w:val="003F62"/>
          <w:spacing w:val="-14"/>
          <w:w w:val="105"/>
        </w:rPr>
        <w:t xml:space="preserve"> </w:t>
      </w:r>
      <w:r>
        <w:rPr>
          <w:color w:val="003F62"/>
          <w:w w:val="105"/>
        </w:rPr>
        <w:t>expenditure</w:t>
      </w:r>
      <w:r>
        <w:rPr>
          <w:color w:val="003F62"/>
          <w:spacing w:val="-14"/>
          <w:w w:val="105"/>
        </w:rPr>
        <w:t xml:space="preserve"> </w:t>
      </w:r>
      <w:r>
        <w:rPr>
          <w:color w:val="003F62"/>
          <w:w w:val="105"/>
        </w:rPr>
        <w:t>has</w:t>
      </w:r>
      <w:r>
        <w:rPr>
          <w:color w:val="003F62"/>
          <w:spacing w:val="-14"/>
          <w:w w:val="105"/>
        </w:rPr>
        <w:t xml:space="preserve"> </w:t>
      </w:r>
      <w:r>
        <w:rPr>
          <w:color w:val="003F62"/>
          <w:w w:val="105"/>
        </w:rPr>
        <w:t>been</w:t>
      </w:r>
      <w:r>
        <w:rPr>
          <w:color w:val="003F62"/>
          <w:spacing w:val="-14"/>
          <w:w w:val="105"/>
        </w:rPr>
        <w:t xml:space="preserve"> </w:t>
      </w:r>
      <w:r>
        <w:rPr>
          <w:color w:val="003F62"/>
          <w:w w:val="105"/>
        </w:rPr>
        <w:t>a</w:t>
      </w:r>
      <w:r>
        <w:rPr>
          <w:color w:val="003F62"/>
          <w:spacing w:val="-14"/>
          <w:w w:val="105"/>
        </w:rPr>
        <w:t xml:space="preserve"> </w:t>
      </w:r>
      <w:r>
        <w:rPr>
          <w:color w:val="003F62"/>
          <w:w w:val="105"/>
        </w:rPr>
        <w:t>proportionate</w:t>
      </w:r>
      <w:r>
        <w:rPr>
          <w:color w:val="003F62"/>
          <w:spacing w:val="-14"/>
          <w:w w:val="105"/>
        </w:rPr>
        <w:t xml:space="preserve"> </w:t>
      </w:r>
      <w:r>
        <w:rPr>
          <w:color w:val="003F62"/>
          <w:w w:val="105"/>
        </w:rPr>
        <w:t>split</w:t>
      </w:r>
      <w:r>
        <w:rPr>
          <w:color w:val="003F62"/>
          <w:spacing w:val="-14"/>
          <w:w w:val="105"/>
        </w:rPr>
        <w:t xml:space="preserve"> </w:t>
      </w:r>
      <w:r>
        <w:rPr>
          <w:color w:val="003F62"/>
          <w:w w:val="105"/>
        </w:rPr>
        <w:t>between</w:t>
      </w:r>
      <w:r>
        <w:rPr>
          <w:color w:val="003F62"/>
          <w:spacing w:val="-14"/>
          <w:w w:val="105"/>
        </w:rPr>
        <w:t xml:space="preserve"> </w:t>
      </w:r>
      <w:r>
        <w:rPr>
          <w:color w:val="003F62"/>
          <w:w w:val="105"/>
        </w:rPr>
        <w:t>water</w:t>
      </w:r>
      <w:r>
        <w:rPr>
          <w:color w:val="003F62"/>
          <w:spacing w:val="-14"/>
          <w:w w:val="105"/>
        </w:rPr>
        <w:t xml:space="preserve"> </w:t>
      </w:r>
      <w:r>
        <w:rPr>
          <w:color w:val="003F62"/>
          <w:w w:val="105"/>
        </w:rPr>
        <w:t>and</w:t>
      </w:r>
      <w:r>
        <w:rPr>
          <w:color w:val="003F62"/>
          <w:spacing w:val="-14"/>
          <w:w w:val="105"/>
        </w:rPr>
        <w:t xml:space="preserve"> </w:t>
      </w:r>
      <w:r>
        <w:rPr>
          <w:color w:val="003F62"/>
          <w:w w:val="105"/>
        </w:rPr>
        <w:t>sewerage services</w:t>
      </w:r>
      <w:r>
        <w:rPr>
          <w:color w:val="003F62"/>
          <w:spacing w:val="-3"/>
          <w:w w:val="105"/>
        </w:rPr>
        <w:t xml:space="preserve"> </w:t>
      </w:r>
      <w:r>
        <w:rPr>
          <w:color w:val="003F62"/>
          <w:w w:val="105"/>
        </w:rPr>
        <w:t>based</w:t>
      </w:r>
      <w:r>
        <w:rPr>
          <w:color w:val="003F62"/>
          <w:spacing w:val="-3"/>
          <w:w w:val="105"/>
        </w:rPr>
        <w:t xml:space="preserve"> </w:t>
      </w:r>
      <w:r>
        <w:rPr>
          <w:color w:val="003F62"/>
          <w:w w:val="105"/>
        </w:rPr>
        <w:t>on</w:t>
      </w:r>
      <w:r>
        <w:rPr>
          <w:color w:val="003F62"/>
          <w:spacing w:val="-3"/>
          <w:w w:val="105"/>
        </w:rPr>
        <w:t xml:space="preserve"> </w:t>
      </w:r>
      <w:r>
        <w:rPr>
          <w:color w:val="003F62"/>
          <w:w w:val="105"/>
        </w:rPr>
        <w:t>historical</w:t>
      </w:r>
      <w:r>
        <w:rPr>
          <w:color w:val="003F62"/>
          <w:spacing w:val="-3"/>
          <w:w w:val="105"/>
        </w:rPr>
        <w:t xml:space="preserve"> </w:t>
      </w:r>
      <w:r>
        <w:rPr>
          <w:color w:val="003F62"/>
          <w:w w:val="105"/>
        </w:rPr>
        <w:t>water</w:t>
      </w:r>
      <w:r>
        <w:rPr>
          <w:color w:val="003F62"/>
          <w:spacing w:val="-3"/>
          <w:w w:val="105"/>
        </w:rPr>
        <w:t xml:space="preserve"> </w:t>
      </w:r>
      <w:r>
        <w:rPr>
          <w:color w:val="003F62"/>
          <w:w w:val="105"/>
        </w:rPr>
        <w:t>and</w:t>
      </w:r>
      <w:r>
        <w:rPr>
          <w:color w:val="003F62"/>
          <w:spacing w:val="-3"/>
          <w:w w:val="105"/>
        </w:rPr>
        <w:t xml:space="preserve"> </w:t>
      </w:r>
      <w:r>
        <w:rPr>
          <w:color w:val="003F62"/>
          <w:w w:val="105"/>
        </w:rPr>
        <w:t>sewerage</w:t>
      </w:r>
      <w:r>
        <w:rPr>
          <w:color w:val="003F62"/>
          <w:spacing w:val="-3"/>
          <w:w w:val="105"/>
        </w:rPr>
        <w:t xml:space="preserve"> </w:t>
      </w:r>
      <w:r>
        <w:rPr>
          <w:color w:val="003F62"/>
          <w:w w:val="105"/>
        </w:rPr>
        <w:t>expenditure.</w:t>
      </w:r>
    </w:p>
    <w:p w14:paraId="600983A1" w14:textId="77777777" w:rsidR="0023410F" w:rsidRDefault="0023410F">
      <w:pPr>
        <w:pStyle w:val="BodyText"/>
        <w:spacing w:before="7"/>
        <w:rPr>
          <w:sz w:val="17"/>
        </w:rPr>
      </w:pPr>
    </w:p>
    <w:p w14:paraId="600983A2" w14:textId="77777777" w:rsidR="0023410F" w:rsidRDefault="001D4F61">
      <w:pPr>
        <w:pStyle w:val="Heading3"/>
        <w:spacing w:after="13"/>
      </w:pPr>
      <w:r>
        <w:rPr>
          <w:color w:val="003F62"/>
          <w:spacing w:val="-2"/>
        </w:rPr>
        <w:t>Total</w:t>
      </w:r>
      <w:r>
        <w:rPr>
          <w:color w:val="003F62"/>
          <w:spacing w:val="-20"/>
        </w:rPr>
        <w:t xml:space="preserve"> </w:t>
      </w:r>
      <w:r>
        <w:rPr>
          <w:color w:val="003F62"/>
          <w:spacing w:val="-2"/>
        </w:rPr>
        <w:t>prescribed</w:t>
      </w:r>
      <w:r>
        <w:rPr>
          <w:color w:val="003F62"/>
          <w:spacing w:val="-20"/>
        </w:rPr>
        <w:t xml:space="preserve"> </w:t>
      </w:r>
      <w:r>
        <w:rPr>
          <w:color w:val="003F62"/>
          <w:spacing w:val="-2"/>
        </w:rPr>
        <w:t>operating</w:t>
      </w:r>
      <w:r>
        <w:rPr>
          <w:color w:val="003F62"/>
          <w:spacing w:val="-20"/>
        </w:rPr>
        <w:t xml:space="preserve"> </w:t>
      </w:r>
      <w:r>
        <w:rPr>
          <w:color w:val="003F62"/>
          <w:spacing w:val="-2"/>
        </w:rPr>
        <w:t>expenditure</w:t>
      </w: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3637"/>
        <w:gridCol w:w="847"/>
        <w:gridCol w:w="847"/>
        <w:gridCol w:w="847"/>
        <w:gridCol w:w="847"/>
        <w:gridCol w:w="847"/>
        <w:gridCol w:w="847"/>
        <w:gridCol w:w="847"/>
        <w:gridCol w:w="847"/>
      </w:tblGrid>
      <w:tr w:rsidR="0023410F" w14:paraId="600983AC" w14:textId="77777777">
        <w:trPr>
          <w:trHeight w:val="250"/>
        </w:trPr>
        <w:tc>
          <w:tcPr>
            <w:tcW w:w="3637" w:type="dxa"/>
            <w:shd w:val="clear" w:color="auto" w:fill="003F62"/>
          </w:tcPr>
          <w:p w14:paraId="600983A3" w14:textId="77777777" w:rsidR="0023410F" w:rsidRDefault="0023410F">
            <w:pPr>
              <w:pStyle w:val="TableParagraph"/>
              <w:spacing w:before="0"/>
              <w:rPr>
                <w:rFonts w:ascii="Times New Roman"/>
                <w:sz w:val="18"/>
              </w:rPr>
            </w:pPr>
          </w:p>
        </w:tc>
        <w:tc>
          <w:tcPr>
            <w:tcW w:w="847" w:type="dxa"/>
            <w:shd w:val="clear" w:color="auto" w:fill="003F62"/>
          </w:tcPr>
          <w:p w14:paraId="600983A4" w14:textId="77777777" w:rsidR="0023410F" w:rsidRDefault="001D4F61">
            <w:pPr>
              <w:pStyle w:val="TableParagraph"/>
              <w:spacing w:before="23" w:line="206" w:lineRule="exact"/>
              <w:ind w:left="162" w:right="123"/>
              <w:jc w:val="center"/>
              <w:rPr>
                <w:b/>
                <w:sz w:val="18"/>
              </w:rPr>
            </w:pPr>
            <w:r>
              <w:rPr>
                <w:b/>
                <w:color w:val="FFFFFF"/>
                <w:spacing w:val="-2"/>
                <w:w w:val="105"/>
                <w:sz w:val="18"/>
              </w:rPr>
              <w:t>21/22</w:t>
            </w:r>
          </w:p>
        </w:tc>
        <w:tc>
          <w:tcPr>
            <w:tcW w:w="847" w:type="dxa"/>
            <w:shd w:val="clear" w:color="auto" w:fill="003F62"/>
          </w:tcPr>
          <w:p w14:paraId="600983A5" w14:textId="77777777" w:rsidR="0023410F" w:rsidRDefault="001D4F61">
            <w:pPr>
              <w:pStyle w:val="TableParagraph"/>
              <w:spacing w:before="23" w:line="206" w:lineRule="exact"/>
              <w:ind w:left="162" w:right="124"/>
              <w:jc w:val="center"/>
              <w:rPr>
                <w:b/>
                <w:sz w:val="18"/>
              </w:rPr>
            </w:pPr>
            <w:r>
              <w:rPr>
                <w:b/>
                <w:color w:val="FFFFFF"/>
                <w:spacing w:val="-4"/>
                <w:w w:val="110"/>
                <w:sz w:val="18"/>
              </w:rPr>
              <w:t>22/23</w:t>
            </w:r>
          </w:p>
        </w:tc>
        <w:tc>
          <w:tcPr>
            <w:tcW w:w="847" w:type="dxa"/>
            <w:shd w:val="clear" w:color="auto" w:fill="003F62"/>
          </w:tcPr>
          <w:p w14:paraId="600983A6" w14:textId="77777777" w:rsidR="0023410F" w:rsidRDefault="001D4F61">
            <w:pPr>
              <w:pStyle w:val="TableParagraph"/>
              <w:spacing w:before="23" w:line="206" w:lineRule="exact"/>
              <w:ind w:left="162" w:right="124"/>
              <w:jc w:val="center"/>
              <w:rPr>
                <w:b/>
                <w:sz w:val="18"/>
              </w:rPr>
            </w:pPr>
            <w:r>
              <w:rPr>
                <w:b/>
                <w:color w:val="FFFFFF"/>
                <w:spacing w:val="-4"/>
                <w:w w:val="110"/>
                <w:sz w:val="18"/>
              </w:rPr>
              <w:t>23/24</w:t>
            </w:r>
          </w:p>
        </w:tc>
        <w:tc>
          <w:tcPr>
            <w:tcW w:w="847" w:type="dxa"/>
            <w:shd w:val="clear" w:color="auto" w:fill="003F62"/>
          </w:tcPr>
          <w:p w14:paraId="600983A7" w14:textId="77777777" w:rsidR="0023410F" w:rsidRDefault="001D4F61">
            <w:pPr>
              <w:pStyle w:val="TableParagraph"/>
              <w:spacing w:before="23" w:line="206" w:lineRule="exact"/>
              <w:ind w:left="162" w:right="124"/>
              <w:jc w:val="center"/>
              <w:rPr>
                <w:b/>
                <w:sz w:val="18"/>
              </w:rPr>
            </w:pPr>
            <w:r>
              <w:rPr>
                <w:b/>
                <w:color w:val="FFFFFF"/>
                <w:spacing w:val="-4"/>
                <w:w w:val="110"/>
                <w:sz w:val="18"/>
              </w:rPr>
              <w:t>24/25</w:t>
            </w:r>
          </w:p>
        </w:tc>
        <w:tc>
          <w:tcPr>
            <w:tcW w:w="847" w:type="dxa"/>
            <w:shd w:val="clear" w:color="auto" w:fill="003F62"/>
          </w:tcPr>
          <w:p w14:paraId="600983A8" w14:textId="77777777" w:rsidR="0023410F" w:rsidRDefault="001D4F61">
            <w:pPr>
              <w:pStyle w:val="TableParagraph"/>
              <w:spacing w:before="23" w:line="206" w:lineRule="exact"/>
              <w:ind w:right="133"/>
              <w:jc w:val="right"/>
              <w:rPr>
                <w:b/>
                <w:sz w:val="18"/>
              </w:rPr>
            </w:pPr>
            <w:r>
              <w:rPr>
                <w:b/>
                <w:color w:val="FFFFFF"/>
                <w:spacing w:val="-4"/>
                <w:w w:val="110"/>
                <w:sz w:val="18"/>
              </w:rPr>
              <w:t>25/26</w:t>
            </w:r>
          </w:p>
        </w:tc>
        <w:tc>
          <w:tcPr>
            <w:tcW w:w="847" w:type="dxa"/>
            <w:shd w:val="clear" w:color="auto" w:fill="003F62"/>
          </w:tcPr>
          <w:p w14:paraId="600983A9" w14:textId="77777777" w:rsidR="0023410F" w:rsidRDefault="001D4F61">
            <w:pPr>
              <w:pStyle w:val="TableParagraph"/>
              <w:spacing w:before="23" w:line="206" w:lineRule="exact"/>
              <w:ind w:left="175"/>
              <w:rPr>
                <w:b/>
                <w:sz w:val="18"/>
              </w:rPr>
            </w:pPr>
            <w:r>
              <w:rPr>
                <w:b/>
                <w:color w:val="FFFFFF"/>
                <w:spacing w:val="-4"/>
                <w:w w:val="110"/>
                <w:sz w:val="18"/>
              </w:rPr>
              <w:t>26/27</w:t>
            </w:r>
          </w:p>
        </w:tc>
        <w:tc>
          <w:tcPr>
            <w:tcW w:w="847" w:type="dxa"/>
            <w:shd w:val="clear" w:color="auto" w:fill="003F62"/>
          </w:tcPr>
          <w:p w14:paraId="600983AA" w14:textId="77777777" w:rsidR="0023410F" w:rsidRDefault="001D4F61">
            <w:pPr>
              <w:pStyle w:val="TableParagraph"/>
              <w:spacing w:before="23" w:line="206" w:lineRule="exact"/>
              <w:ind w:right="135"/>
              <w:jc w:val="right"/>
              <w:rPr>
                <w:b/>
                <w:sz w:val="18"/>
              </w:rPr>
            </w:pPr>
            <w:r>
              <w:rPr>
                <w:b/>
                <w:color w:val="FFFFFF"/>
                <w:spacing w:val="-4"/>
                <w:w w:val="110"/>
                <w:sz w:val="18"/>
              </w:rPr>
              <w:t>27/28</w:t>
            </w:r>
          </w:p>
        </w:tc>
        <w:tc>
          <w:tcPr>
            <w:tcW w:w="847" w:type="dxa"/>
            <w:shd w:val="clear" w:color="auto" w:fill="003F62"/>
          </w:tcPr>
          <w:p w14:paraId="600983AB" w14:textId="77777777" w:rsidR="0023410F" w:rsidRDefault="001D4F61">
            <w:pPr>
              <w:pStyle w:val="TableParagraph"/>
              <w:spacing w:before="23" w:line="206" w:lineRule="exact"/>
              <w:ind w:left="160" w:right="124"/>
              <w:jc w:val="center"/>
              <w:rPr>
                <w:b/>
                <w:sz w:val="18"/>
              </w:rPr>
            </w:pPr>
            <w:r>
              <w:rPr>
                <w:b/>
                <w:color w:val="FFFFFF"/>
                <w:spacing w:val="-2"/>
                <w:sz w:val="18"/>
              </w:rPr>
              <w:t>Total</w:t>
            </w:r>
          </w:p>
        </w:tc>
      </w:tr>
      <w:tr w:rsidR="0023410F" w14:paraId="600983B6" w14:textId="77777777">
        <w:trPr>
          <w:trHeight w:val="250"/>
        </w:trPr>
        <w:tc>
          <w:tcPr>
            <w:tcW w:w="3637" w:type="dxa"/>
            <w:tcBorders>
              <w:left w:val="single" w:sz="8" w:space="0" w:color="FFFFFF"/>
              <w:bottom w:val="single" w:sz="18" w:space="0" w:color="FFFFFF"/>
              <w:right w:val="single" w:sz="8" w:space="0" w:color="FFFFFF"/>
            </w:tcBorders>
            <w:shd w:val="clear" w:color="auto" w:fill="C2E7EF"/>
          </w:tcPr>
          <w:p w14:paraId="600983AD" w14:textId="77777777" w:rsidR="0023410F" w:rsidRDefault="001D4F61">
            <w:pPr>
              <w:pStyle w:val="TableParagraph"/>
              <w:spacing w:before="23" w:line="206" w:lineRule="exact"/>
              <w:ind w:left="90"/>
              <w:rPr>
                <w:b/>
                <w:sz w:val="18"/>
              </w:rPr>
            </w:pPr>
            <w:r>
              <w:rPr>
                <w:b/>
                <w:color w:val="003F62"/>
                <w:spacing w:val="-2"/>
                <w:sz w:val="18"/>
              </w:rPr>
              <w:t>Baseline</w:t>
            </w:r>
            <w:r>
              <w:rPr>
                <w:b/>
                <w:color w:val="003F62"/>
                <w:spacing w:val="-5"/>
                <w:sz w:val="18"/>
              </w:rPr>
              <w:t xml:space="preserve"> </w:t>
            </w:r>
            <w:r>
              <w:rPr>
                <w:b/>
                <w:color w:val="003F62"/>
                <w:spacing w:val="-2"/>
                <w:sz w:val="18"/>
              </w:rPr>
              <w:t>controllable</w:t>
            </w:r>
            <w:r>
              <w:rPr>
                <w:b/>
                <w:color w:val="003F62"/>
                <w:spacing w:val="-4"/>
                <w:sz w:val="18"/>
              </w:rPr>
              <w:t xml:space="preserve"> OPEX</w:t>
            </w:r>
          </w:p>
        </w:tc>
        <w:tc>
          <w:tcPr>
            <w:tcW w:w="847" w:type="dxa"/>
            <w:tcBorders>
              <w:left w:val="single" w:sz="8" w:space="0" w:color="FFFFFF"/>
              <w:bottom w:val="nil"/>
              <w:right w:val="nil"/>
            </w:tcBorders>
          </w:tcPr>
          <w:p w14:paraId="600983AE" w14:textId="77777777" w:rsidR="0023410F" w:rsidRDefault="001D4F61">
            <w:pPr>
              <w:pStyle w:val="TableParagraph"/>
              <w:spacing w:before="23" w:line="206" w:lineRule="exact"/>
              <w:ind w:left="197" w:right="158"/>
              <w:jc w:val="center"/>
              <w:rPr>
                <w:b/>
                <w:sz w:val="18"/>
              </w:rPr>
            </w:pPr>
            <w:r>
              <w:rPr>
                <w:b/>
                <w:color w:val="003F62"/>
                <w:spacing w:val="-2"/>
                <w:sz w:val="18"/>
              </w:rPr>
              <w:t>47.18</w:t>
            </w:r>
          </w:p>
        </w:tc>
        <w:tc>
          <w:tcPr>
            <w:tcW w:w="847" w:type="dxa"/>
            <w:tcBorders>
              <w:left w:val="nil"/>
              <w:bottom w:val="nil"/>
              <w:right w:val="nil"/>
            </w:tcBorders>
          </w:tcPr>
          <w:p w14:paraId="600983AF" w14:textId="77777777" w:rsidR="0023410F" w:rsidRDefault="0023410F">
            <w:pPr>
              <w:pStyle w:val="TableParagraph"/>
              <w:spacing w:before="0"/>
              <w:rPr>
                <w:rFonts w:ascii="Times New Roman"/>
                <w:sz w:val="18"/>
              </w:rPr>
            </w:pPr>
          </w:p>
        </w:tc>
        <w:tc>
          <w:tcPr>
            <w:tcW w:w="847" w:type="dxa"/>
            <w:tcBorders>
              <w:left w:val="nil"/>
              <w:bottom w:val="nil"/>
              <w:right w:val="nil"/>
            </w:tcBorders>
          </w:tcPr>
          <w:p w14:paraId="600983B0" w14:textId="77777777" w:rsidR="0023410F" w:rsidRDefault="0023410F">
            <w:pPr>
              <w:pStyle w:val="TableParagraph"/>
              <w:spacing w:before="0"/>
              <w:rPr>
                <w:rFonts w:ascii="Times New Roman"/>
                <w:sz w:val="18"/>
              </w:rPr>
            </w:pPr>
          </w:p>
        </w:tc>
        <w:tc>
          <w:tcPr>
            <w:tcW w:w="847" w:type="dxa"/>
            <w:tcBorders>
              <w:left w:val="nil"/>
              <w:bottom w:val="nil"/>
              <w:right w:val="nil"/>
            </w:tcBorders>
          </w:tcPr>
          <w:p w14:paraId="600983B1" w14:textId="77777777" w:rsidR="0023410F" w:rsidRDefault="0023410F">
            <w:pPr>
              <w:pStyle w:val="TableParagraph"/>
              <w:spacing w:before="0"/>
              <w:rPr>
                <w:rFonts w:ascii="Times New Roman"/>
                <w:sz w:val="18"/>
              </w:rPr>
            </w:pPr>
          </w:p>
        </w:tc>
        <w:tc>
          <w:tcPr>
            <w:tcW w:w="847" w:type="dxa"/>
            <w:tcBorders>
              <w:left w:val="nil"/>
              <w:bottom w:val="nil"/>
              <w:right w:val="nil"/>
            </w:tcBorders>
          </w:tcPr>
          <w:p w14:paraId="600983B2" w14:textId="77777777" w:rsidR="0023410F" w:rsidRDefault="0023410F">
            <w:pPr>
              <w:pStyle w:val="TableParagraph"/>
              <w:spacing w:before="0"/>
              <w:rPr>
                <w:rFonts w:ascii="Times New Roman"/>
                <w:sz w:val="18"/>
              </w:rPr>
            </w:pPr>
          </w:p>
        </w:tc>
        <w:tc>
          <w:tcPr>
            <w:tcW w:w="847" w:type="dxa"/>
            <w:tcBorders>
              <w:left w:val="nil"/>
              <w:bottom w:val="nil"/>
              <w:right w:val="nil"/>
            </w:tcBorders>
          </w:tcPr>
          <w:p w14:paraId="600983B3" w14:textId="77777777" w:rsidR="0023410F" w:rsidRDefault="0023410F">
            <w:pPr>
              <w:pStyle w:val="TableParagraph"/>
              <w:spacing w:before="0"/>
              <w:rPr>
                <w:rFonts w:ascii="Times New Roman"/>
                <w:sz w:val="18"/>
              </w:rPr>
            </w:pPr>
          </w:p>
        </w:tc>
        <w:tc>
          <w:tcPr>
            <w:tcW w:w="847" w:type="dxa"/>
            <w:tcBorders>
              <w:left w:val="nil"/>
              <w:bottom w:val="nil"/>
              <w:right w:val="single" w:sz="8" w:space="0" w:color="FFFFFF"/>
            </w:tcBorders>
          </w:tcPr>
          <w:p w14:paraId="600983B4" w14:textId="77777777" w:rsidR="0023410F" w:rsidRDefault="0023410F">
            <w:pPr>
              <w:pStyle w:val="TableParagraph"/>
              <w:spacing w:before="0"/>
              <w:rPr>
                <w:rFonts w:ascii="Times New Roman"/>
                <w:sz w:val="18"/>
              </w:rPr>
            </w:pPr>
          </w:p>
        </w:tc>
        <w:tc>
          <w:tcPr>
            <w:tcW w:w="847" w:type="dxa"/>
            <w:tcBorders>
              <w:left w:val="single" w:sz="8" w:space="0" w:color="FFFFFF"/>
              <w:bottom w:val="single" w:sz="18" w:space="0" w:color="FFFFFF"/>
              <w:right w:val="single" w:sz="8" w:space="0" w:color="FFFFFF"/>
            </w:tcBorders>
            <w:shd w:val="clear" w:color="auto" w:fill="C2E7EF"/>
          </w:tcPr>
          <w:p w14:paraId="600983B5" w14:textId="77777777" w:rsidR="0023410F" w:rsidRDefault="0023410F">
            <w:pPr>
              <w:pStyle w:val="TableParagraph"/>
              <w:spacing w:before="0"/>
              <w:rPr>
                <w:rFonts w:ascii="Times New Roman"/>
                <w:sz w:val="18"/>
              </w:rPr>
            </w:pPr>
          </w:p>
        </w:tc>
      </w:tr>
      <w:tr w:rsidR="0023410F" w14:paraId="600983C0"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B7" w14:textId="77777777" w:rsidR="0023410F" w:rsidRDefault="001D4F61">
            <w:pPr>
              <w:pStyle w:val="TableParagraph"/>
              <w:spacing w:before="23" w:line="206" w:lineRule="exact"/>
              <w:ind w:left="90"/>
              <w:rPr>
                <w:sz w:val="18"/>
              </w:rPr>
            </w:pPr>
            <w:r>
              <w:rPr>
                <w:color w:val="003F62"/>
                <w:sz w:val="18"/>
              </w:rPr>
              <w:t>+</w:t>
            </w:r>
            <w:r>
              <w:rPr>
                <w:color w:val="003F62"/>
                <w:spacing w:val="30"/>
                <w:sz w:val="18"/>
              </w:rPr>
              <w:t xml:space="preserve"> </w:t>
            </w:r>
            <w:r>
              <w:rPr>
                <w:color w:val="003F62"/>
                <w:sz w:val="18"/>
              </w:rPr>
              <w:t>Customer</w:t>
            </w:r>
            <w:r>
              <w:rPr>
                <w:color w:val="003F62"/>
                <w:spacing w:val="30"/>
                <w:sz w:val="18"/>
              </w:rPr>
              <w:t xml:space="preserve"> </w:t>
            </w:r>
            <w:r>
              <w:rPr>
                <w:color w:val="003F62"/>
                <w:sz w:val="18"/>
              </w:rPr>
              <w:t>growth</w:t>
            </w:r>
            <w:r>
              <w:rPr>
                <w:color w:val="003F62"/>
                <w:spacing w:val="30"/>
                <w:sz w:val="18"/>
              </w:rPr>
              <w:t xml:space="preserve"> </w:t>
            </w:r>
            <w:r>
              <w:rPr>
                <w:color w:val="003F62"/>
                <w:spacing w:val="-2"/>
                <w:sz w:val="18"/>
              </w:rPr>
              <w:t>allowance</w:t>
            </w:r>
          </w:p>
        </w:tc>
        <w:tc>
          <w:tcPr>
            <w:tcW w:w="847" w:type="dxa"/>
            <w:tcBorders>
              <w:top w:val="nil"/>
              <w:left w:val="single" w:sz="8" w:space="0" w:color="FFFFFF"/>
              <w:bottom w:val="nil"/>
              <w:right w:val="nil"/>
            </w:tcBorders>
          </w:tcPr>
          <w:p w14:paraId="600983B8"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B9" w14:textId="77777777" w:rsidR="0023410F" w:rsidRDefault="001D4F61">
            <w:pPr>
              <w:pStyle w:val="TableParagraph"/>
              <w:spacing w:before="23" w:line="206" w:lineRule="exact"/>
              <w:ind w:left="193" w:right="155"/>
              <w:jc w:val="center"/>
              <w:rPr>
                <w:sz w:val="18"/>
              </w:rPr>
            </w:pPr>
            <w:r>
              <w:rPr>
                <w:color w:val="003F62"/>
                <w:spacing w:val="-4"/>
                <w:sz w:val="18"/>
              </w:rPr>
              <w:t>0.7%</w:t>
            </w:r>
          </w:p>
        </w:tc>
        <w:tc>
          <w:tcPr>
            <w:tcW w:w="847" w:type="dxa"/>
            <w:tcBorders>
              <w:top w:val="nil"/>
              <w:left w:val="nil"/>
              <w:bottom w:val="nil"/>
              <w:right w:val="nil"/>
            </w:tcBorders>
          </w:tcPr>
          <w:p w14:paraId="600983BA" w14:textId="77777777" w:rsidR="0023410F" w:rsidRDefault="001D4F61">
            <w:pPr>
              <w:pStyle w:val="TableParagraph"/>
              <w:spacing w:before="23" w:line="206" w:lineRule="exact"/>
              <w:ind w:left="193" w:right="155"/>
              <w:jc w:val="center"/>
              <w:rPr>
                <w:sz w:val="18"/>
              </w:rPr>
            </w:pPr>
            <w:r>
              <w:rPr>
                <w:color w:val="003F62"/>
                <w:spacing w:val="-4"/>
                <w:sz w:val="18"/>
              </w:rPr>
              <w:t>0.7%</w:t>
            </w:r>
          </w:p>
        </w:tc>
        <w:tc>
          <w:tcPr>
            <w:tcW w:w="847" w:type="dxa"/>
            <w:tcBorders>
              <w:top w:val="nil"/>
              <w:left w:val="nil"/>
              <w:bottom w:val="nil"/>
              <w:right w:val="nil"/>
            </w:tcBorders>
          </w:tcPr>
          <w:p w14:paraId="600983BB" w14:textId="77777777" w:rsidR="0023410F" w:rsidRDefault="001D4F61">
            <w:pPr>
              <w:pStyle w:val="TableParagraph"/>
              <w:spacing w:before="23" w:line="206" w:lineRule="exact"/>
              <w:ind w:left="193" w:right="155"/>
              <w:jc w:val="center"/>
              <w:rPr>
                <w:sz w:val="18"/>
              </w:rPr>
            </w:pPr>
            <w:r>
              <w:rPr>
                <w:color w:val="003F62"/>
                <w:spacing w:val="-4"/>
                <w:sz w:val="18"/>
              </w:rPr>
              <w:t>0.7%</w:t>
            </w:r>
          </w:p>
        </w:tc>
        <w:tc>
          <w:tcPr>
            <w:tcW w:w="847" w:type="dxa"/>
            <w:tcBorders>
              <w:top w:val="nil"/>
              <w:left w:val="nil"/>
              <w:bottom w:val="nil"/>
              <w:right w:val="nil"/>
            </w:tcBorders>
          </w:tcPr>
          <w:p w14:paraId="600983BC" w14:textId="77777777" w:rsidR="0023410F" w:rsidRDefault="001D4F61">
            <w:pPr>
              <w:pStyle w:val="TableParagraph"/>
              <w:spacing w:before="23" w:line="206" w:lineRule="exact"/>
              <w:ind w:right="215"/>
              <w:jc w:val="right"/>
              <w:rPr>
                <w:sz w:val="18"/>
              </w:rPr>
            </w:pPr>
            <w:r>
              <w:rPr>
                <w:color w:val="003F62"/>
                <w:spacing w:val="-4"/>
                <w:sz w:val="18"/>
              </w:rPr>
              <w:t>0.7%</w:t>
            </w:r>
          </w:p>
        </w:tc>
        <w:tc>
          <w:tcPr>
            <w:tcW w:w="847" w:type="dxa"/>
            <w:tcBorders>
              <w:top w:val="nil"/>
              <w:left w:val="nil"/>
              <w:bottom w:val="nil"/>
              <w:right w:val="nil"/>
            </w:tcBorders>
          </w:tcPr>
          <w:p w14:paraId="600983BD" w14:textId="77777777" w:rsidR="0023410F" w:rsidRDefault="001D4F61">
            <w:pPr>
              <w:pStyle w:val="TableParagraph"/>
              <w:spacing w:before="23" w:line="206" w:lineRule="exact"/>
              <w:ind w:left="254"/>
              <w:rPr>
                <w:sz w:val="18"/>
              </w:rPr>
            </w:pPr>
            <w:r>
              <w:rPr>
                <w:color w:val="003F62"/>
                <w:spacing w:val="-4"/>
                <w:sz w:val="18"/>
              </w:rPr>
              <w:t>0.7%</w:t>
            </w:r>
          </w:p>
        </w:tc>
        <w:tc>
          <w:tcPr>
            <w:tcW w:w="847" w:type="dxa"/>
            <w:tcBorders>
              <w:top w:val="nil"/>
              <w:left w:val="nil"/>
              <w:bottom w:val="nil"/>
              <w:right w:val="single" w:sz="8" w:space="0" w:color="FFFFFF"/>
            </w:tcBorders>
          </w:tcPr>
          <w:p w14:paraId="600983BE" w14:textId="77777777" w:rsidR="0023410F" w:rsidRDefault="001D4F61">
            <w:pPr>
              <w:pStyle w:val="TableParagraph"/>
              <w:spacing w:before="23" w:line="206" w:lineRule="exact"/>
              <w:ind w:right="205"/>
              <w:jc w:val="right"/>
              <w:rPr>
                <w:sz w:val="18"/>
              </w:rPr>
            </w:pPr>
            <w:r>
              <w:rPr>
                <w:color w:val="003F62"/>
                <w:spacing w:val="-4"/>
                <w:sz w:val="18"/>
              </w:rPr>
              <w:t>0.7%</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BF" w14:textId="77777777" w:rsidR="0023410F" w:rsidRDefault="001D4F61">
            <w:pPr>
              <w:pStyle w:val="TableParagraph"/>
              <w:spacing w:before="23" w:line="206" w:lineRule="exact"/>
              <w:ind w:left="128" w:right="92"/>
              <w:jc w:val="center"/>
              <w:rPr>
                <w:sz w:val="18"/>
              </w:rPr>
            </w:pPr>
            <w:r>
              <w:rPr>
                <w:color w:val="003F62"/>
                <w:spacing w:val="-4"/>
                <w:sz w:val="18"/>
              </w:rPr>
              <w:t>0.7%</w:t>
            </w:r>
          </w:p>
        </w:tc>
      </w:tr>
      <w:tr w:rsidR="0023410F" w14:paraId="600983CA"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C1" w14:textId="77777777" w:rsidR="0023410F" w:rsidRDefault="001D4F61">
            <w:pPr>
              <w:pStyle w:val="TableParagraph"/>
              <w:spacing w:before="23" w:line="206" w:lineRule="exact"/>
              <w:ind w:left="90"/>
              <w:rPr>
                <w:sz w:val="18"/>
              </w:rPr>
            </w:pPr>
            <w:r>
              <w:rPr>
                <w:color w:val="003F62"/>
                <w:sz w:val="18"/>
              </w:rPr>
              <w:t>-</w:t>
            </w:r>
            <w:r>
              <w:rPr>
                <w:color w:val="003F62"/>
                <w:spacing w:val="33"/>
                <w:sz w:val="18"/>
              </w:rPr>
              <w:t xml:space="preserve"> </w:t>
            </w:r>
            <w:r>
              <w:rPr>
                <w:color w:val="003F62"/>
                <w:sz w:val="18"/>
              </w:rPr>
              <w:t>Efficiency</w:t>
            </w:r>
            <w:r>
              <w:rPr>
                <w:color w:val="003F62"/>
                <w:spacing w:val="33"/>
                <w:sz w:val="18"/>
              </w:rPr>
              <w:t xml:space="preserve"> </w:t>
            </w:r>
            <w:r>
              <w:rPr>
                <w:color w:val="003F62"/>
                <w:sz w:val="18"/>
              </w:rPr>
              <w:t>improvement</w:t>
            </w:r>
            <w:r>
              <w:rPr>
                <w:color w:val="003F62"/>
                <w:spacing w:val="33"/>
                <w:sz w:val="18"/>
              </w:rPr>
              <w:t xml:space="preserve"> </w:t>
            </w:r>
            <w:r>
              <w:rPr>
                <w:color w:val="003F62"/>
                <w:spacing w:val="-4"/>
                <w:sz w:val="18"/>
              </w:rPr>
              <w:t>rate</w:t>
            </w:r>
          </w:p>
        </w:tc>
        <w:tc>
          <w:tcPr>
            <w:tcW w:w="847" w:type="dxa"/>
            <w:tcBorders>
              <w:top w:val="nil"/>
              <w:left w:val="single" w:sz="8" w:space="0" w:color="FFFFFF"/>
              <w:bottom w:val="single" w:sz="18" w:space="0" w:color="FFFFFF"/>
              <w:right w:val="nil"/>
            </w:tcBorders>
          </w:tcPr>
          <w:p w14:paraId="600983C2" w14:textId="77777777" w:rsidR="0023410F" w:rsidRDefault="0023410F">
            <w:pPr>
              <w:pStyle w:val="TableParagraph"/>
              <w:spacing w:before="0"/>
              <w:rPr>
                <w:rFonts w:ascii="Times New Roman"/>
                <w:sz w:val="18"/>
              </w:rPr>
            </w:pPr>
          </w:p>
        </w:tc>
        <w:tc>
          <w:tcPr>
            <w:tcW w:w="847" w:type="dxa"/>
            <w:tcBorders>
              <w:top w:val="nil"/>
              <w:left w:val="nil"/>
              <w:bottom w:val="single" w:sz="18" w:space="0" w:color="FFFFFF"/>
              <w:right w:val="nil"/>
            </w:tcBorders>
          </w:tcPr>
          <w:p w14:paraId="600983C3" w14:textId="77777777" w:rsidR="0023410F" w:rsidRDefault="001D4F61">
            <w:pPr>
              <w:pStyle w:val="TableParagraph"/>
              <w:spacing w:before="23" w:line="206" w:lineRule="exact"/>
              <w:ind w:left="193" w:right="155"/>
              <w:jc w:val="center"/>
              <w:rPr>
                <w:sz w:val="18"/>
              </w:rPr>
            </w:pPr>
            <w:r>
              <w:rPr>
                <w:color w:val="003F62"/>
                <w:spacing w:val="-4"/>
                <w:sz w:val="18"/>
              </w:rPr>
              <w:t>1.0%</w:t>
            </w:r>
          </w:p>
        </w:tc>
        <w:tc>
          <w:tcPr>
            <w:tcW w:w="847" w:type="dxa"/>
            <w:tcBorders>
              <w:top w:val="nil"/>
              <w:left w:val="nil"/>
              <w:bottom w:val="single" w:sz="18" w:space="0" w:color="FFFFFF"/>
              <w:right w:val="nil"/>
            </w:tcBorders>
          </w:tcPr>
          <w:p w14:paraId="600983C4" w14:textId="77777777" w:rsidR="0023410F" w:rsidRDefault="001D4F61">
            <w:pPr>
              <w:pStyle w:val="TableParagraph"/>
              <w:spacing w:before="23" w:line="206" w:lineRule="exact"/>
              <w:ind w:left="193" w:right="155"/>
              <w:jc w:val="center"/>
              <w:rPr>
                <w:sz w:val="18"/>
              </w:rPr>
            </w:pPr>
            <w:r>
              <w:rPr>
                <w:color w:val="003F62"/>
                <w:spacing w:val="-4"/>
                <w:sz w:val="18"/>
              </w:rPr>
              <w:t>1.0%</w:t>
            </w:r>
          </w:p>
        </w:tc>
        <w:tc>
          <w:tcPr>
            <w:tcW w:w="847" w:type="dxa"/>
            <w:tcBorders>
              <w:top w:val="nil"/>
              <w:left w:val="nil"/>
              <w:bottom w:val="single" w:sz="18" w:space="0" w:color="FFFFFF"/>
              <w:right w:val="nil"/>
            </w:tcBorders>
          </w:tcPr>
          <w:p w14:paraId="600983C5" w14:textId="77777777" w:rsidR="0023410F" w:rsidRDefault="001D4F61">
            <w:pPr>
              <w:pStyle w:val="TableParagraph"/>
              <w:spacing w:before="23" w:line="206" w:lineRule="exact"/>
              <w:ind w:left="193" w:right="155"/>
              <w:jc w:val="center"/>
              <w:rPr>
                <w:sz w:val="18"/>
              </w:rPr>
            </w:pPr>
            <w:r>
              <w:rPr>
                <w:color w:val="003F62"/>
                <w:spacing w:val="-4"/>
                <w:sz w:val="18"/>
              </w:rPr>
              <w:t>1.0%</w:t>
            </w:r>
          </w:p>
        </w:tc>
        <w:tc>
          <w:tcPr>
            <w:tcW w:w="847" w:type="dxa"/>
            <w:tcBorders>
              <w:top w:val="nil"/>
              <w:left w:val="nil"/>
              <w:bottom w:val="single" w:sz="18" w:space="0" w:color="FFFFFF"/>
              <w:right w:val="nil"/>
            </w:tcBorders>
          </w:tcPr>
          <w:p w14:paraId="600983C6" w14:textId="77777777" w:rsidR="0023410F" w:rsidRDefault="001D4F61">
            <w:pPr>
              <w:pStyle w:val="TableParagraph"/>
              <w:spacing w:before="23" w:line="206" w:lineRule="exact"/>
              <w:ind w:right="218"/>
              <w:jc w:val="right"/>
              <w:rPr>
                <w:sz w:val="18"/>
              </w:rPr>
            </w:pPr>
            <w:r>
              <w:rPr>
                <w:color w:val="003F62"/>
                <w:spacing w:val="-4"/>
                <w:sz w:val="18"/>
              </w:rPr>
              <w:t>1.0%</w:t>
            </w:r>
          </w:p>
        </w:tc>
        <w:tc>
          <w:tcPr>
            <w:tcW w:w="847" w:type="dxa"/>
            <w:tcBorders>
              <w:top w:val="nil"/>
              <w:left w:val="nil"/>
              <w:bottom w:val="single" w:sz="18" w:space="0" w:color="FFFFFF"/>
              <w:right w:val="nil"/>
            </w:tcBorders>
          </w:tcPr>
          <w:p w14:paraId="600983C7" w14:textId="77777777" w:rsidR="0023410F" w:rsidRDefault="001D4F61">
            <w:pPr>
              <w:pStyle w:val="TableParagraph"/>
              <w:spacing w:before="23" w:line="206" w:lineRule="exact"/>
              <w:ind w:left="258"/>
              <w:rPr>
                <w:sz w:val="18"/>
              </w:rPr>
            </w:pPr>
            <w:r>
              <w:rPr>
                <w:color w:val="003F62"/>
                <w:spacing w:val="-4"/>
                <w:sz w:val="18"/>
              </w:rPr>
              <w:t>1.0%</w:t>
            </w:r>
          </w:p>
        </w:tc>
        <w:tc>
          <w:tcPr>
            <w:tcW w:w="847" w:type="dxa"/>
            <w:tcBorders>
              <w:top w:val="nil"/>
              <w:left w:val="nil"/>
              <w:bottom w:val="single" w:sz="18" w:space="0" w:color="FFFFFF"/>
              <w:right w:val="single" w:sz="8" w:space="0" w:color="FFFFFF"/>
            </w:tcBorders>
          </w:tcPr>
          <w:p w14:paraId="600983C8" w14:textId="77777777" w:rsidR="0023410F" w:rsidRDefault="001D4F61">
            <w:pPr>
              <w:pStyle w:val="TableParagraph"/>
              <w:spacing w:before="23" w:line="206" w:lineRule="exact"/>
              <w:ind w:right="209"/>
              <w:jc w:val="right"/>
              <w:rPr>
                <w:sz w:val="18"/>
              </w:rPr>
            </w:pPr>
            <w:r>
              <w:rPr>
                <w:color w:val="003F62"/>
                <w:spacing w:val="-4"/>
                <w:sz w:val="18"/>
              </w:rPr>
              <w:t>1.0%</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C9" w14:textId="77777777" w:rsidR="0023410F" w:rsidRDefault="001D4F61">
            <w:pPr>
              <w:pStyle w:val="TableParagraph"/>
              <w:spacing w:before="23" w:line="206" w:lineRule="exact"/>
              <w:ind w:left="128" w:right="92"/>
              <w:jc w:val="center"/>
              <w:rPr>
                <w:sz w:val="18"/>
              </w:rPr>
            </w:pPr>
            <w:r>
              <w:rPr>
                <w:color w:val="003F62"/>
                <w:spacing w:val="-4"/>
                <w:sz w:val="18"/>
              </w:rPr>
              <w:t>1.0%</w:t>
            </w:r>
          </w:p>
        </w:tc>
      </w:tr>
      <w:tr w:rsidR="0023410F" w14:paraId="600983D4"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CB"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CC"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CD" w14:textId="77777777" w:rsidR="0023410F" w:rsidRDefault="001D4F61">
            <w:pPr>
              <w:pStyle w:val="TableParagraph"/>
              <w:spacing w:before="23" w:line="206" w:lineRule="exact"/>
              <w:ind w:left="128" w:right="90"/>
              <w:jc w:val="center"/>
              <w:rPr>
                <w:b/>
                <w:sz w:val="18"/>
              </w:rPr>
            </w:pPr>
            <w:r>
              <w:rPr>
                <w:b/>
                <w:color w:val="003F62"/>
                <w:spacing w:val="-4"/>
                <w:w w:val="105"/>
                <w:sz w:val="18"/>
              </w:rPr>
              <w:t>47.05</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CE" w14:textId="77777777" w:rsidR="0023410F" w:rsidRDefault="001D4F61">
            <w:pPr>
              <w:pStyle w:val="TableParagraph"/>
              <w:spacing w:before="23" w:line="206" w:lineRule="exact"/>
              <w:ind w:left="128" w:right="90"/>
              <w:jc w:val="center"/>
              <w:rPr>
                <w:b/>
                <w:sz w:val="18"/>
              </w:rPr>
            </w:pPr>
            <w:r>
              <w:rPr>
                <w:b/>
                <w:color w:val="003F62"/>
                <w:spacing w:val="-4"/>
                <w:w w:val="105"/>
                <w:sz w:val="18"/>
              </w:rPr>
              <w:t>46.93</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CF" w14:textId="77777777" w:rsidR="0023410F" w:rsidRDefault="001D4F61">
            <w:pPr>
              <w:pStyle w:val="TableParagraph"/>
              <w:spacing w:before="23" w:line="206" w:lineRule="exact"/>
              <w:ind w:left="128" w:right="90"/>
              <w:jc w:val="center"/>
              <w:rPr>
                <w:b/>
                <w:sz w:val="18"/>
              </w:rPr>
            </w:pPr>
            <w:r>
              <w:rPr>
                <w:b/>
                <w:color w:val="003F62"/>
                <w:spacing w:val="-4"/>
                <w:w w:val="105"/>
                <w:sz w:val="18"/>
              </w:rPr>
              <w:t>46.81</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D0" w14:textId="77777777" w:rsidR="0023410F" w:rsidRDefault="001D4F61">
            <w:pPr>
              <w:pStyle w:val="TableParagraph"/>
              <w:spacing w:before="23" w:line="206" w:lineRule="exact"/>
              <w:ind w:right="151"/>
              <w:jc w:val="right"/>
              <w:rPr>
                <w:b/>
                <w:sz w:val="18"/>
              </w:rPr>
            </w:pPr>
            <w:r>
              <w:rPr>
                <w:b/>
                <w:color w:val="003F62"/>
                <w:spacing w:val="-4"/>
                <w:w w:val="105"/>
                <w:sz w:val="18"/>
              </w:rPr>
              <w:t>46.69</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D1" w14:textId="77777777" w:rsidR="0023410F" w:rsidRDefault="001D4F61">
            <w:pPr>
              <w:pStyle w:val="TableParagraph"/>
              <w:spacing w:before="23" w:line="206" w:lineRule="exact"/>
              <w:ind w:left="198"/>
              <w:rPr>
                <w:b/>
                <w:sz w:val="18"/>
              </w:rPr>
            </w:pPr>
            <w:r>
              <w:rPr>
                <w:b/>
                <w:color w:val="003F62"/>
                <w:spacing w:val="-2"/>
                <w:w w:val="105"/>
                <w:sz w:val="18"/>
              </w:rPr>
              <w:t>46.57</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D2" w14:textId="77777777" w:rsidR="0023410F" w:rsidRDefault="001D4F61">
            <w:pPr>
              <w:pStyle w:val="TableParagraph"/>
              <w:spacing w:before="23" w:line="206" w:lineRule="exact"/>
              <w:ind w:right="155"/>
              <w:jc w:val="right"/>
              <w:rPr>
                <w:b/>
                <w:sz w:val="18"/>
              </w:rPr>
            </w:pPr>
            <w:r>
              <w:rPr>
                <w:b/>
                <w:color w:val="003F62"/>
                <w:spacing w:val="-4"/>
                <w:w w:val="105"/>
                <w:sz w:val="18"/>
              </w:rPr>
              <w:t>46.45</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D3" w14:textId="77777777" w:rsidR="0023410F" w:rsidRDefault="001D4F61">
            <w:pPr>
              <w:pStyle w:val="TableParagraph"/>
              <w:spacing w:before="23" w:line="206" w:lineRule="exact"/>
              <w:ind w:left="128" w:right="92"/>
              <w:jc w:val="center"/>
              <w:rPr>
                <w:b/>
                <w:sz w:val="18"/>
              </w:rPr>
            </w:pPr>
            <w:r>
              <w:rPr>
                <w:b/>
                <w:color w:val="003F62"/>
                <w:spacing w:val="-2"/>
                <w:w w:val="105"/>
                <w:sz w:val="18"/>
              </w:rPr>
              <w:t>233.46</w:t>
            </w:r>
          </w:p>
        </w:tc>
      </w:tr>
      <w:tr w:rsidR="0023410F" w14:paraId="600983DE"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D5" w14:textId="77777777" w:rsidR="0023410F" w:rsidRDefault="001D4F61">
            <w:pPr>
              <w:pStyle w:val="TableParagraph"/>
              <w:spacing w:before="23" w:line="206" w:lineRule="exact"/>
              <w:ind w:left="90"/>
              <w:rPr>
                <w:b/>
                <w:sz w:val="18"/>
              </w:rPr>
            </w:pPr>
            <w:r>
              <w:rPr>
                <w:b/>
                <w:color w:val="003F62"/>
                <w:spacing w:val="-2"/>
                <w:sz w:val="18"/>
              </w:rPr>
              <w:t>Variations</w:t>
            </w:r>
            <w:r>
              <w:rPr>
                <w:b/>
                <w:color w:val="003F62"/>
                <w:spacing w:val="-7"/>
                <w:sz w:val="18"/>
              </w:rPr>
              <w:t xml:space="preserve"> </w:t>
            </w:r>
            <w:r>
              <w:rPr>
                <w:b/>
                <w:color w:val="003F62"/>
                <w:spacing w:val="-2"/>
                <w:sz w:val="18"/>
              </w:rPr>
              <w:t>to</w:t>
            </w:r>
            <w:r>
              <w:rPr>
                <w:b/>
                <w:color w:val="003F62"/>
                <w:spacing w:val="-6"/>
                <w:sz w:val="18"/>
              </w:rPr>
              <w:t xml:space="preserve"> </w:t>
            </w:r>
            <w:r>
              <w:rPr>
                <w:b/>
                <w:color w:val="003F62"/>
                <w:spacing w:val="-2"/>
                <w:sz w:val="18"/>
              </w:rPr>
              <w:t>baseline</w:t>
            </w:r>
          </w:p>
        </w:tc>
        <w:tc>
          <w:tcPr>
            <w:tcW w:w="847" w:type="dxa"/>
            <w:tcBorders>
              <w:top w:val="single" w:sz="18" w:space="0" w:color="FFFFFF"/>
              <w:left w:val="single" w:sz="8" w:space="0" w:color="FFFFFF"/>
              <w:bottom w:val="nil"/>
              <w:right w:val="nil"/>
            </w:tcBorders>
          </w:tcPr>
          <w:p w14:paraId="600983D6" w14:textId="77777777" w:rsidR="0023410F" w:rsidRDefault="0023410F">
            <w:pPr>
              <w:pStyle w:val="TableParagraph"/>
              <w:spacing w:before="0"/>
              <w:rPr>
                <w:rFonts w:ascii="Times New Roman"/>
                <w:sz w:val="18"/>
              </w:rPr>
            </w:pPr>
          </w:p>
        </w:tc>
        <w:tc>
          <w:tcPr>
            <w:tcW w:w="847" w:type="dxa"/>
            <w:tcBorders>
              <w:top w:val="single" w:sz="18" w:space="0" w:color="FFFFFF"/>
              <w:left w:val="nil"/>
              <w:bottom w:val="nil"/>
              <w:right w:val="nil"/>
            </w:tcBorders>
          </w:tcPr>
          <w:p w14:paraId="600983D7" w14:textId="77777777" w:rsidR="0023410F" w:rsidRDefault="0023410F">
            <w:pPr>
              <w:pStyle w:val="TableParagraph"/>
              <w:spacing w:before="0"/>
              <w:rPr>
                <w:rFonts w:ascii="Times New Roman"/>
                <w:sz w:val="18"/>
              </w:rPr>
            </w:pPr>
          </w:p>
        </w:tc>
        <w:tc>
          <w:tcPr>
            <w:tcW w:w="847" w:type="dxa"/>
            <w:tcBorders>
              <w:top w:val="single" w:sz="18" w:space="0" w:color="FFFFFF"/>
              <w:left w:val="nil"/>
              <w:bottom w:val="nil"/>
              <w:right w:val="nil"/>
            </w:tcBorders>
          </w:tcPr>
          <w:p w14:paraId="600983D8" w14:textId="77777777" w:rsidR="0023410F" w:rsidRDefault="0023410F">
            <w:pPr>
              <w:pStyle w:val="TableParagraph"/>
              <w:spacing w:before="0"/>
              <w:rPr>
                <w:rFonts w:ascii="Times New Roman"/>
                <w:sz w:val="18"/>
              </w:rPr>
            </w:pPr>
          </w:p>
        </w:tc>
        <w:tc>
          <w:tcPr>
            <w:tcW w:w="847" w:type="dxa"/>
            <w:tcBorders>
              <w:top w:val="single" w:sz="18" w:space="0" w:color="FFFFFF"/>
              <w:left w:val="nil"/>
              <w:bottom w:val="nil"/>
              <w:right w:val="nil"/>
            </w:tcBorders>
          </w:tcPr>
          <w:p w14:paraId="600983D9" w14:textId="77777777" w:rsidR="0023410F" w:rsidRDefault="0023410F">
            <w:pPr>
              <w:pStyle w:val="TableParagraph"/>
              <w:spacing w:before="0"/>
              <w:rPr>
                <w:rFonts w:ascii="Times New Roman"/>
                <w:sz w:val="18"/>
              </w:rPr>
            </w:pPr>
          </w:p>
        </w:tc>
        <w:tc>
          <w:tcPr>
            <w:tcW w:w="847" w:type="dxa"/>
            <w:tcBorders>
              <w:top w:val="single" w:sz="18" w:space="0" w:color="FFFFFF"/>
              <w:left w:val="nil"/>
              <w:bottom w:val="nil"/>
              <w:right w:val="nil"/>
            </w:tcBorders>
          </w:tcPr>
          <w:p w14:paraId="600983DA" w14:textId="77777777" w:rsidR="0023410F" w:rsidRDefault="0023410F">
            <w:pPr>
              <w:pStyle w:val="TableParagraph"/>
              <w:spacing w:before="0"/>
              <w:rPr>
                <w:rFonts w:ascii="Times New Roman"/>
                <w:sz w:val="18"/>
              </w:rPr>
            </w:pPr>
          </w:p>
        </w:tc>
        <w:tc>
          <w:tcPr>
            <w:tcW w:w="847" w:type="dxa"/>
            <w:tcBorders>
              <w:top w:val="single" w:sz="18" w:space="0" w:color="FFFFFF"/>
              <w:left w:val="nil"/>
              <w:bottom w:val="nil"/>
              <w:right w:val="nil"/>
            </w:tcBorders>
          </w:tcPr>
          <w:p w14:paraId="600983DB" w14:textId="77777777" w:rsidR="0023410F" w:rsidRDefault="0023410F">
            <w:pPr>
              <w:pStyle w:val="TableParagraph"/>
              <w:spacing w:before="0"/>
              <w:rPr>
                <w:rFonts w:ascii="Times New Roman"/>
                <w:sz w:val="18"/>
              </w:rPr>
            </w:pPr>
          </w:p>
        </w:tc>
        <w:tc>
          <w:tcPr>
            <w:tcW w:w="847" w:type="dxa"/>
            <w:tcBorders>
              <w:top w:val="single" w:sz="18" w:space="0" w:color="FFFFFF"/>
              <w:left w:val="nil"/>
              <w:bottom w:val="nil"/>
              <w:right w:val="single" w:sz="8" w:space="0" w:color="FFFFFF"/>
            </w:tcBorders>
          </w:tcPr>
          <w:p w14:paraId="600983DC"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DD" w14:textId="77777777" w:rsidR="0023410F" w:rsidRDefault="0023410F">
            <w:pPr>
              <w:pStyle w:val="TableParagraph"/>
              <w:spacing w:before="0"/>
              <w:rPr>
                <w:rFonts w:ascii="Times New Roman"/>
                <w:sz w:val="18"/>
              </w:rPr>
            </w:pPr>
          </w:p>
        </w:tc>
      </w:tr>
      <w:tr w:rsidR="0023410F" w14:paraId="600983E8"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DF" w14:textId="77777777" w:rsidR="0023410F" w:rsidRDefault="001D4F61">
            <w:pPr>
              <w:pStyle w:val="TableParagraph"/>
              <w:spacing w:before="23" w:line="206" w:lineRule="exact"/>
              <w:ind w:left="90"/>
              <w:rPr>
                <w:sz w:val="18"/>
              </w:rPr>
            </w:pPr>
            <w:r>
              <w:rPr>
                <w:color w:val="003F62"/>
                <w:sz w:val="18"/>
              </w:rPr>
              <w:t>Electricity</w:t>
            </w:r>
            <w:r>
              <w:rPr>
                <w:color w:val="003F62"/>
                <w:spacing w:val="27"/>
                <w:sz w:val="18"/>
              </w:rPr>
              <w:t xml:space="preserve"> </w:t>
            </w:r>
            <w:r>
              <w:rPr>
                <w:color w:val="003F62"/>
                <w:sz w:val="18"/>
              </w:rPr>
              <w:t>-</w:t>
            </w:r>
            <w:r>
              <w:rPr>
                <w:color w:val="003F62"/>
                <w:spacing w:val="27"/>
                <w:sz w:val="18"/>
              </w:rPr>
              <w:t xml:space="preserve"> </w:t>
            </w:r>
            <w:r>
              <w:rPr>
                <w:color w:val="003F62"/>
                <w:spacing w:val="-2"/>
                <w:sz w:val="18"/>
              </w:rPr>
              <w:t>prices</w:t>
            </w:r>
          </w:p>
        </w:tc>
        <w:tc>
          <w:tcPr>
            <w:tcW w:w="847" w:type="dxa"/>
            <w:tcBorders>
              <w:top w:val="nil"/>
              <w:left w:val="single" w:sz="8" w:space="0" w:color="FFFFFF"/>
              <w:bottom w:val="nil"/>
              <w:right w:val="nil"/>
            </w:tcBorders>
          </w:tcPr>
          <w:p w14:paraId="600983E0"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E1"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E2" w14:textId="77777777" w:rsidR="0023410F" w:rsidRDefault="001D4F61">
            <w:pPr>
              <w:pStyle w:val="TableParagraph"/>
              <w:spacing w:before="23" w:line="206" w:lineRule="exact"/>
              <w:ind w:left="193" w:right="155"/>
              <w:jc w:val="center"/>
              <w:rPr>
                <w:sz w:val="18"/>
              </w:rPr>
            </w:pPr>
            <w:r>
              <w:rPr>
                <w:color w:val="003F62"/>
                <w:spacing w:val="-2"/>
                <w:sz w:val="18"/>
              </w:rPr>
              <w:t>(0.41)</w:t>
            </w:r>
          </w:p>
        </w:tc>
        <w:tc>
          <w:tcPr>
            <w:tcW w:w="847" w:type="dxa"/>
            <w:tcBorders>
              <w:top w:val="nil"/>
              <w:left w:val="nil"/>
              <w:bottom w:val="nil"/>
              <w:right w:val="nil"/>
            </w:tcBorders>
          </w:tcPr>
          <w:p w14:paraId="600983E3" w14:textId="77777777" w:rsidR="0023410F" w:rsidRDefault="001D4F61">
            <w:pPr>
              <w:pStyle w:val="TableParagraph"/>
              <w:spacing w:before="23" w:line="206" w:lineRule="exact"/>
              <w:ind w:left="193" w:right="155"/>
              <w:jc w:val="center"/>
              <w:rPr>
                <w:sz w:val="18"/>
              </w:rPr>
            </w:pPr>
            <w:r>
              <w:rPr>
                <w:color w:val="003F62"/>
                <w:spacing w:val="-2"/>
                <w:sz w:val="18"/>
              </w:rPr>
              <w:t>(0.07)</w:t>
            </w:r>
          </w:p>
        </w:tc>
        <w:tc>
          <w:tcPr>
            <w:tcW w:w="847" w:type="dxa"/>
            <w:tcBorders>
              <w:top w:val="nil"/>
              <w:left w:val="nil"/>
              <w:bottom w:val="nil"/>
              <w:right w:val="nil"/>
            </w:tcBorders>
          </w:tcPr>
          <w:p w14:paraId="600983E4" w14:textId="77777777" w:rsidR="0023410F" w:rsidRDefault="001D4F61">
            <w:pPr>
              <w:pStyle w:val="TableParagraph"/>
              <w:spacing w:before="23" w:line="206" w:lineRule="exact"/>
              <w:ind w:left="269"/>
              <w:rPr>
                <w:sz w:val="18"/>
              </w:rPr>
            </w:pPr>
            <w:r>
              <w:rPr>
                <w:color w:val="003F62"/>
                <w:spacing w:val="-4"/>
                <w:sz w:val="18"/>
              </w:rPr>
              <w:t>0.01</w:t>
            </w:r>
          </w:p>
        </w:tc>
        <w:tc>
          <w:tcPr>
            <w:tcW w:w="847" w:type="dxa"/>
            <w:tcBorders>
              <w:top w:val="nil"/>
              <w:left w:val="nil"/>
              <w:bottom w:val="nil"/>
              <w:right w:val="nil"/>
            </w:tcBorders>
          </w:tcPr>
          <w:p w14:paraId="600983E5" w14:textId="77777777" w:rsidR="0023410F" w:rsidRDefault="001D4F61">
            <w:pPr>
              <w:pStyle w:val="TableParagraph"/>
              <w:spacing w:before="23" w:line="206" w:lineRule="exact"/>
              <w:ind w:left="258"/>
              <w:rPr>
                <w:sz w:val="18"/>
              </w:rPr>
            </w:pPr>
            <w:r>
              <w:rPr>
                <w:color w:val="003F62"/>
                <w:spacing w:val="-4"/>
                <w:w w:val="105"/>
                <w:sz w:val="18"/>
              </w:rPr>
              <w:t>0.09</w:t>
            </w:r>
          </w:p>
        </w:tc>
        <w:tc>
          <w:tcPr>
            <w:tcW w:w="847" w:type="dxa"/>
            <w:tcBorders>
              <w:top w:val="nil"/>
              <w:left w:val="nil"/>
              <w:bottom w:val="nil"/>
              <w:right w:val="single" w:sz="8" w:space="0" w:color="FFFFFF"/>
            </w:tcBorders>
          </w:tcPr>
          <w:p w14:paraId="600983E6" w14:textId="77777777" w:rsidR="0023410F" w:rsidRDefault="001D4F61">
            <w:pPr>
              <w:pStyle w:val="TableParagraph"/>
              <w:spacing w:before="23" w:line="206" w:lineRule="exact"/>
              <w:ind w:right="209"/>
              <w:jc w:val="right"/>
              <w:rPr>
                <w:sz w:val="18"/>
              </w:rPr>
            </w:pPr>
            <w:r>
              <w:rPr>
                <w:color w:val="003F62"/>
                <w:spacing w:val="-4"/>
                <w:w w:val="105"/>
                <w:sz w:val="18"/>
              </w:rPr>
              <w:t>0.06</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E7" w14:textId="77777777" w:rsidR="0023410F" w:rsidRDefault="001D4F61">
            <w:pPr>
              <w:pStyle w:val="TableParagraph"/>
              <w:spacing w:before="23" w:line="206" w:lineRule="exact"/>
              <w:ind w:left="128" w:right="92"/>
              <w:jc w:val="center"/>
              <w:rPr>
                <w:sz w:val="18"/>
              </w:rPr>
            </w:pPr>
            <w:r>
              <w:rPr>
                <w:color w:val="003F62"/>
                <w:spacing w:val="-2"/>
                <w:sz w:val="18"/>
              </w:rPr>
              <w:t>(0.32)</w:t>
            </w:r>
          </w:p>
        </w:tc>
      </w:tr>
      <w:tr w:rsidR="0023410F" w14:paraId="600983F2"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E9" w14:textId="77777777" w:rsidR="0023410F" w:rsidRDefault="001D4F61">
            <w:pPr>
              <w:pStyle w:val="TableParagraph"/>
              <w:spacing w:before="23" w:line="206" w:lineRule="exact"/>
              <w:ind w:left="90"/>
              <w:rPr>
                <w:sz w:val="18"/>
              </w:rPr>
            </w:pPr>
            <w:r>
              <w:rPr>
                <w:color w:val="003F62"/>
                <w:sz w:val="18"/>
              </w:rPr>
              <w:t>Electricity</w:t>
            </w:r>
            <w:r>
              <w:rPr>
                <w:color w:val="003F62"/>
                <w:spacing w:val="27"/>
                <w:sz w:val="18"/>
              </w:rPr>
              <w:t xml:space="preserve"> </w:t>
            </w:r>
            <w:r>
              <w:rPr>
                <w:color w:val="003F62"/>
                <w:sz w:val="18"/>
              </w:rPr>
              <w:t>-</w:t>
            </w:r>
            <w:r>
              <w:rPr>
                <w:color w:val="003F62"/>
                <w:spacing w:val="27"/>
                <w:sz w:val="18"/>
              </w:rPr>
              <w:t xml:space="preserve"> </w:t>
            </w:r>
            <w:r>
              <w:rPr>
                <w:color w:val="003F62"/>
                <w:spacing w:val="-2"/>
                <w:sz w:val="18"/>
              </w:rPr>
              <w:t>demand</w:t>
            </w:r>
          </w:p>
        </w:tc>
        <w:tc>
          <w:tcPr>
            <w:tcW w:w="847" w:type="dxa"/>
            <w:tcBorders>
              <w:top w:val="nil"/>
              <w:left w:val="single" w:sz="8" w:space="0" w:color="FFFFFF"/>
              <w:bottom w:val="nil"/>
              <w:right w:val="nil"/>
            </w:tcBorders>
          </w:tcPr>
          <w:p w14:paraId="600983EA"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EB"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EC" w14:textId="77777777" w:rsidR="0023410F" w:rsidRDefault="001D4F61">
            <w:pPr>
              <w:pStyle w:val="TableParagraph"/>
              <w:spacing w:before="23" w:line="206" w:lineRule="exact"/>
              <w:ind w:left="193" w:right="155"/>
              <w:jc w:val="center"/>
              <w:rPr>
                <w:sz w:val="18"/>
              </w:rPr>
            </w:pPr>
            <w:r>
              <w:rPr>
                <w:color w:val="003F62"/>
                <w:spacing w:val="-2"/>
                <w:sz w:val="18"/>
              </w:rPr>
              <w:t>(0.12)</w:t>
            </w:r>
          </w:p>
        </w:tc>
        <w:tc>
          <w:tcPr>
            <w:tcW w:w="847" w:type="dxa"/>
            <w:tcBorders>
              <w:top w:val="nil"/>
              <w:left w:val="nil"/>
              <w:bottom w:val="nil"/>
              <w:right w:val="nil"/>
            </w:tcBorders>
          </w:tcPr>
          <w:p w14:paraId="600983ED" w14:textId="77777777" w:rsidR="0023410F" w:rsidRDefault="001D4F61">
            <w:pPr>
              <w:pStyle w:val="TableParagraph"/>
              <w:spacing w:before="23" w:line="206" w:lineRule="exact"/>
              <w:ind w:left="193" w:right="155"/>
              <w:jc w:val="center"/>
              <w:rPr>
                <w:sz w:val="18"/>
              </w:rPr>
            </w:pPr>
            <w:r>
              <w:rPr>
                <w:color w:val="003F62"/>
                <w:spacing w:val="-2"/>
                <w:sz w:val="18"/>
              </w:rPr>
              <w:t>(0.13)</w:t>
            </w:r>
          </w:p>
        </w:tc>
        <w:tc>
          <w:tcPr>
            <w:tcW w:w="847" w:type="dxa"/>
            <w:tcBorders>
              <w:top w:val="nil"/>
              <w:left w:val="nil"/>
              <w:bottom w:val="nil"/>
              <w:right w:val="nil"/>
            </w:tcBorders>
          </w:tcPr>
          <w:p w14:paraId="600983EE" w14:textId="77777777" w:rsidR="0023410F" w:rsidRDefault="001D4F61">
            <w:pPr>
              <w:pStyle w:val="TableParagraph"/>
              <w:spacing w:before="23" w:line="206" w:lineRule="exact"/>
              <w:ind w:right="180"/>
              <w:jc w:val="right"/>
              <w:rPr>
                <w:sz w:val="18"/>
              </w:rPr>
            </w:pPr>
            <w:r>
              <w:rPr>
                <w:color w:val="003F62"/>
                <w:spacing w:val="-2"/>
                <w:sz w:val="18"/>
              </w:rPr>
              <w:t>(0.14)</w:t>
            </w:r>
          </w:p>
        </w:tc>
        <w:tc>
          <w:tcPr>
            <w:tcW w:w="847" w:type="dxa"/>
            <w:tcBorders>
              <w:top w:val="nil"/>
              <w:left w:val="nil"/>
              <w:bottom w:val="nil"/>
              <w:right w:val="nil"/>
            </w:tcBorders>
          </w:tcPr>
          <w:p w14:paraId="600983EF" w14:textId="77777777" w:rsidR="0023410F" w:rsidRDefault="001D4F61">
            <w:pPr>
              <w:pStyle w:val="TableParagraph"/>
              <w:spacing w:before="23" w:line="206" w:lineRule="exact"/>
              <w:ind w:left="219"/>
              <w:rPr>
                <w:sz w:val="18"/>
              </w:rPr>
            </w:pPr>
            <w:r>
              <w:rPr>
                <w:color w:val="003F62"/>
                <w:spacing w:val="-2"/>
                <w:sz w:val="18"/>
              </w:rPr>
              <w:t>(0.14)</w:t>
            </w:r>
          </w:p>
        </w:tc>
        <w:tc>
          <w:tcPr>
            <w:tcW w:w="847" w:type="dxa"/>
            <w:tcBorders>
              <w:top w:val="nil"/>
              <w:left w:val="nil"/>
              <w:bottom w:val="nil"/>
              <w:right w:val="single" w:sz="8" w:space="0" w:color="FFFFFF"/>
            </w:tcBorders>
          </w:tcPr>
          <w:p w14:paraId="600983F0" w14:textId="77777777" w:rsidR="0023410F" w:rsidRDefault="001D4F61">
            <w:pPr>
              <w:pStyle w:val="TableParagraph"/>
              <w:spacing w:before="23" w:line="206" w:lineRule="exact"/>
              <w:ind w:right="170"/>
              <w:jc w:val="right"/>
              <w:rPr>
                <w:sz w:val="18"/>
              </w:rPr>
            </w:pPr>
            <w:r>
              <w:rPr>
                <w:color w:val="003F62"/>
                <w:spacing w:val="-2"/>
                <w:sz w:val="18"/>
              </w:rPr>
              <w:t>(0.14)</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F1" w14:textId="77777777" w:rsidR="0023410F" w:rsidRDefault="001D4F61">
            <w:pPr>
              <w:pStyle w:val="TableParagraph"/>
              <w:spacing w:before="23" w:line="206" w:lineRule="exact"/>
              <w:ind w:left="128" w:right="92"/>
              <w:jc w:val="center"/>
              <w:rPr>
                <w:sz w:val="18"/>
              </w:rPr>
            </w:pPr>
            <w:r>
              <w:rPr>
                <w:color w:val="003F62"/>
                <w:spacing w:val="-2"/>
                <w:sz w:val="18"/>
              </w:rPr>
              <w:t>(0.67)</w:t>
            </w:r>
          </w:p>
        </w:tc>
      </w:tr>
      <w:tr w:rsidR="0023410F" w14:paraId="600983FC"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F3" w14:textId="77777777" w:rsidR="0023410F" w:rsidRDefault="001D4F61">
            <w:pPr>
              <w:pStyle w:val="TableParagraph"/>
              <w:spacing w:before="23" w:line="206" w:lineRule="exact"/>
              <w:ind w:left="90"/>
              <w:rPr>
                <w:sz w:val="18"/>
              </w:rPr>
            </w:pPr>
            <w:r>
              <w:rPr>
                <w:color w:val="003F62"/>
                <w:sz w:val="18"/>
              </w:rPr>
              <w:t>Carbon</w:t>
            </w:r>
            <w:r>
              <w:rPr>
                <w:color w:val="003F62"/>
                <w:spacing w:val="6"/>
                <w:sz w:val="18"/>
              </w:rPr>
              <w:t xml:space="preserve"> </w:t>
            </w:r>
            <w:r>
              <w:rPr>
                <w:color w:val="003F62"/>
                <w:sz w:val="18"/>
              </w:rPr>
              <w:t>emissions</w:t>
            </w:r>
            <w:r>
              <w:rPr>
                <w:color w:val="003F62"/>
                <w:spacing w:val="7"/>
                <w:sz w:val="18"/>
              </w:rPr>
              <w:t xml:space="preserve"> </w:t>
            </w:r>
            <w:r>
              <w:rPr>
                <w:color w:val="003F62"/>
                <w:spacing w:val="-2"/>
                <w:sz w:val="18"/>
              </w:rPr>
              <w:t>reduction</w:t>
            </w:r>
          </w:p>
        </w:tc>
        <w:tc>
          <w:tcPr>
            <w:tcW w:w="847" w:type="dxa"/>
            <w:tcBorders>
              <w:top w:val="nil"/>
              <w:left w:val="single" w:sz="8" w:space="0" w:color="FFFFFF"/>
              <w:bottom w:val="nil"/>
              <w:right w:val="nil"/>
            </w:tcBorders>
          </w:tcPr>
          <w:p w14:paraId="600983F4"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F5"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F6" w14:textId="77777777" w:rsidR="0023410F" w:rsidRDefault="001D4F61">
            <w:pPr>
              <w:pStyle w:val="TableParagraph"/>
              <w:spacing w:before="23" w:line="206" w:lineRule="exact"/>
              <w:ind w:left="38"/>
              <w:jc w:val="center"/>
              <w:rPr>
                <w:sz w:val="18"/>
              </w:rPr>
            </w:pPr>
            <w:r>
              <w:rPr>
                <w:color w:val="003F62"/>
                <w:w w:val="147"/>
                <w:sz w:val="18"/>
              </w:rPr>
              <w:t>-</w:t>
            </w:r>
          </w:p>
        </w:tc>
        <w:tc>
          <w:tcPr>
            <w:tcW w:w="847" w:type="dxa"/>
            <w:tcBorders>
              <w:top w:val="nil"/>
              <w:left w:val="nil"/>
              <w:bottom w:val="nil"/>
              <w:right w:val="nil"/>
            </w:tcBorders>
          </w:tcPr>
          <w:p w14:paraId="600983F7" w14:textId="77777777" w:rsidR="0023410F" w:rsidRDefault="001D4F61">
            <w:pPr>
              <w:pStyle w:val="TableParagraph"/>
              <w:spacing w:before="23" w:line="206" w:lineRule="exact"/>
              <w:ind w:left="38"/>
              <w:jc w:val="center"/>
              <w:rPr>
                <w:sz w:val="18"/>
              </w:rPr>
            </w:pPr>
            <w:r>
              <w:rPr>
                <w:color w:val="003F62"/>
                <w:w w:val="147"/>
                <w:sz w:val="18"/>
              </w:rPr>
              <w:t>-</w:t>
            </w:r>
          </w:p>
        </w:tc>
        <w:tc>
          <w:tcPr>
            <w:tcW w:w="847" w:type="dxa"/>
            <w:tcBorders>
              <w:top w:val="nil"/>
              <w:left w:val="nil"/>
              <w:bottom w:val="nil"/>
              <w:right w:val="nil"/>
            </w:tcBorders>
          </w:tcPr>
          <w:p w14:paraId="600983F8" w14:textId="77777777" w:rsidR="0023410F" w:rsidRDefault="001D4F61">
            <w:pPr>
              <w:pStyle w:val="TableParagraph"/>
              <w:spacing w:before="23" w:line="206" w:lineRule="exact"/>
              <w:ind w:right="225"/>
              <w:jc w:val="right"/>
              <w:rPr>
                <w:sz w:val="18"/>
              </w:rPr>
            </w:pPr>
            <w:r>
              <w:rPr>
                <w:color w:val="003F62"/>
                <w:spacing w:val="-4"/>
                <w:w w:val="105"/>
                <w:sz w:val="18"/>
              </w:rPr>
              <w:t>0.07</w:t>
            </w:r>
          </w:p>
        </w:tc>
        <w:tc>
          <w:tcPr>
            <w:tcW w:w="847" w:type="dxa"/>
            <w:tcBorders>
              <w:top w:val="nil"/>
              <w:left w:val="nil"/>
              <w:bottom w:val="nil"/>
              <w:right w:val="nil"/>
            </w:tcBorders>
          </w:tcPr>
          <w:p w14:paraId="600983F9" w14:textId="77777777" w:rsidR="0023410F" w:rsidRDefault="001D4F61">
            <w:pPr>
              <w:pStyle w:val="TableParagraph"/>
              <w:spacing w:before="23" w:line="206" w:lineRule="exact"/>
              <w:ind w:left="270"/>
              <w:rPr>
                <w:sz w:val="18"/>
              </w:rPr>
            </w:pPr>
            <w:r>
              <w:rPr>
                <w:color w:val="003F62"/>
                <w:spacing w:val="-4"/>
                <w:sz w:val="18"/>
              </w:rPr>
              <w:t>0.16</w:t>
            </w:r>
          </w:p>
        </w:tc>
        <w:tc>
          <w:tcPr>
            <w:tcW w:w="847" w:type="dxa"/>
            <w:tcBorders>
              <w:top w:val="nil"/>
              <w:left w:val="nil"/>
              <w:bottom w:val="nil"/>
              <w:right w:val="single" w:sz="8" w:space="0" w:color="FFFFFF"/>
            </w:tcBorders>
          </w:tcPr>
          <w:p w14:paraId="600983FA" w14:textId="77777777" w:rsidR="0023410F" w:rsidRDefault="001D4F61">
            <w:pPr>
              <w:pStyle w:val="TableParagraph"/>
              <w:spacing w:before="23" w:line="206" w:lineRule="exact"/>
              <w:ind w:right="222"/>
              <w:jc w:val="right"/>
              <w:rPr>
                <w:sz w:val="18"/>
              </w:rPr>
            </w:pPr>
            <w:r>
              <w:rPr>
                <w:color w:val="003F62"/>
                <w:spacing w:val="-4"/>
                <w:sz w:val="18"/>
              </w:rPr>
              <w:t>0.14</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3FB" w14:textId="77777777" w:rsidR="0023410F" w:rsidRDefault="001D4F61">
            <w:pPr>
              <w:pStyle w:val="TableParagraph"/>
              <w:spacing w:before="23" w:line="206" w:lineRule="exact"/>
              <w:ind w:left="128" w:right="92"/>
              <w:jc w:val="center"/>
              <w:rPr>
                <w:sz w:val="18"/>
              </w:rPr>
            </w:pPr>
            <w:r>
              <w:rPr>
                <w:color w:val="003F62"/>
                <w:spacing w:val="-4"/>
                <w:sz w:val="18"/>
              </w:rPr>
              <w:t>0.37</w:t>
            </w:r>
          </w:p>
        </w:tc>
      </w:tr>
      <w:tr w:rsidR="0023410F" w14:paraId="60098406"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3FD" w14:textId="77777777" w:rsidR="0023410F" w:rsidRDefault="001D4F61">
            <w:pPr>
              <w:pStyle w:val="TableParagraph"/>
              <w:spacing w:before="23" w:line="206" w:lineRule="exact"/>
              <w:ind w:left="90"/>
              <w:rPr>
                <w:sz w:val="18"/>
              </w:rPr>
            </w:pPr>
            <w:r>
              <w:rPr>
                <w:color w:val="003F62"/>
                <w:w w:val="105"/>
                <w:sz w:val="18"/>
              </w:rPr>
              <w:t>Customer</w:t>
            </w:r>
            <w:r>
              <w:rPr>
                <w:color w:val="003F62"/>
                <w:spacing w:val="-13"/>
                <w:w w:val="105"/>
                <w:sz w:val="18"/>
              </w:rPr>
              <w:t xml:space="preserve"> </w:t>
            </w:r>
            <w:r>
              <w:rPr>
                <w:color w:val="003F62"/>
                <w:spacing w:val="-2"/>
                <w:w w:val="105"/>
                <w:sz w:val="18"/>
              </w:rPr>
              <w:t>experience</w:t>
            </w:r>
          </w:p>
        </w:tc>
        <w:tc>
          <w:tcPr>
            <w:tcW w:w="847" w:type="dxa"/>
            <w:tcBorders>
              <w:top w:val="nil"/>
              <w:left w:val="single" w:sz="8" w:space="0" w:color="FFFFFF"/>
              <w:bottom w:val="nil"/>
              <w:right w:val="nil"/>
            </w:tcBorders>
          </w:tcPr>
          <w:p w14:paraId="600983FE"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3FF"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00" w14:textId="77777777" w:rsidR="0023410F" w:rsidRDefault="001D4F61">
            <w:pPr>
              <w:pStyle w:val="TableParagraph"/>
              <w:spacing w:before="23" w:line="206" w:lineRule="exact"/>
              <w:ind w:left="193" w:right="155"/>
              <w:jc w:val="center"/>
              <w:rPr>
                <w:sz w:val="18"/>
              </w:rPr>
            </w:pPr>
            <w:r>
              <w:rPr>
                <w:color w:val="003F62"/>
                <w:spacing w:val="-4"/>
                <w:w w:val="105"/>
                <w:sz w:val="18"/>
              </w:rPr>
              <w:t>0.38</w:t>
            </w:r>
          </w:p>
        </w:tc>
        <w:tc>
          <w:tcPr>
            <w:tcW w:w="847" w:type="dxa"/>
            <w:tcBorders>
              <w:top w:val="nil"/>
              <w:left w:val="nil"/>
              <w:bottom w:val="nil"/>
              <w:right w:val="nil"/>
            </w:tcBorders>
          </w:tcPr>
          <w:p w14:paraId="60098401" w14:textId="77777777" w:rsidR="0023410F" w:rsidRDefault="001D4F61">
            <w:pPr>
              <w:pStyle w:val="TableParagraph"/>
              <w:spacing w:before="23" w:line="206" w:lineRule="exact"/>
              <w:ind w:left="193" w:right="155"/>
              <w:jc w:val="center"/>
              <w:rPr>
                <w:sz w:val="18"/>
              </w:rPr>
            </w:pPr>
            <w:r>
              <w:rPr>
                <w:color w:val="003F62"/>
                <w:spacing w:val="-4"/>
                <w:sz w:val="18"/>
              </w:rPr>
              <w:t>0.55</w:t>
            </w:r>
          </w:p>
        </w:tc>
        <w:tc>
          <w:tcPr>
            <w:tcW w:w="847" w:type="dxa"/>
            <w:tcBorders>
              <w:top w:val="nil"/>
              <w:left w:val="nil"/>
              <w:bottom w:val="nil"/>
              <w:right w:val="nil"/>
            </w:tcBorders>
          </w:tcPr>
          <w:p w14:paraId="60098402" w14:textId="77777777" w:rsidR="0023410F" w:rsidRDefault="001D4F61">
            <w:pPr>
              <w:pStyle w:val="TableParagraph"/>
              <w:spacing w:before="23" w:line="206" w:lineRule="exact"/>
              <w:ind w:left="278"/>
              <w:rPr>
                <w:sz w:val="18"/>
              </w:rPr>
            </w:pPr>
            <w:r>
              <w:rPr>
                <w:color w:val="003F62"/>
                <w:spacing w:val="-4"/>
                <w:sz w:val="18"/>
              </w:rPr>
              <w:t>0.71</w:t>
            </w:r>
          </w:p>
        </w:tc>
        <w:tc>
          <w:tcPr>
            <w:tcW w:w="847" w:type="dxa"/>
            <w:tcBorders>
              <w:top w:val="nil"/>
              <w:left w:val="nil"/>
              <w:bottom w:val="nil"/>
              <w:right w:val="nil"/>
            </w:tcBorders>
          </w:tcPr>
          <w:p w14:paraId="60098403" w14:textId="77777777" w:rsidR="0023410F" w:rsidRDefault="001D4F61">
            <w:pPr>
              <w:pStyle w:val="TableParagraph"/>
              <w:spacing w:before="23" w:line="206" w:lineRule="exact"/>
              <w:ind w:left="259"/>
              <w:rPr>
                <w:sz w:val="18"/>
              </w:rPr>
            </w:pPr>
            <w:r>
              <w:rPr>
                <w:color w:val="003F62"/>
                <w:spacing w:val="-4"/>
                <w:w w:val="105"/>
                <w:sz w:val="18"/>
              </w:rPr>
              <w:t>0.89</w:t>
            </w:r>
          </w:p>
        </w:tc>
        <w:tc>
          <w:tcPr>
            <w:tcW w:w="847" w:type="dxa"/>
            <w:tcBorders>
              <w:top w:val="nil"/>
              <w:left w:val="nil"/>
              <w:bottom w:val="nil"/>
              <w:right w:val="single" w:sz="8" w:space="0" w:color="FFFFFF"/>
            </w:tcBorders>
          </w:tcPr>
          <w:p w14:paraId="60098404" w14:textId="77777777" w:rsidR="0023410F" w:rsidRDefault="001D4F61">
            <w:pPr>
              <w:pStyle w:val="TableParagraph"/>
              <w:spacing w:before="23" w:line="206" w:lineRule="exact"/>
              <w:ind w:right="210"/>
              <w:jc w:val="right"/>
              <w:rPr>
                <w:sz w:val="18"/>
              </w:rPr>
            </w:pPr>
            <w:r>
              <w:rPr>
                <w:color w:val="003F62"/>
                <w:spacing w:val="-4"/>
                <w:w w:val="105"/>
                <w:sz w:val="18"/>
              </w:rPr>
              <w:t>0.96</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05" w14:textId="77777777" w:rsidR="0023410F" w:rsidRDefault="001D4F61">
            <w:pPr>
              <w:pStyle w:val="TableParagraph"/>
              <w:spacing w:before="23" w:line="206" w:lineRule="exact"/>
              <w:ind w:left="128" w:right="92"/>
              <w:jc w:val="center"/>
              <w:rPr>
                <w:sz w:val="18"/>
              </w:rPr>
            </w:pPr>
            <w:r>
              <w:rPr>
                <w:color w:val="003F62"/>
                <w:spacing w:val="-4"/>
                <w:sz w:val="18"/>
              </w:rPr>
              <w:t>3.49</w:t>
            </w:r>
          </w:p>
        </w:tc>
      </w:tr>
      <w:tr w:rsidR="0023410F" w14:paraId="60098410"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07" w14:textId="77777777" w:rsidR="0023410F" w:rsidRDefault="001D4F61">
            <w:pPr>
              <w:pStyle w:val="TableParagraph"/>
              <w:spacing w:before="23" w:line="206" w:lineRule="exact"/>
              <w:ind w:left="90"/>
              <w:rPr>
                <w:sz w:val="18"/>
              </w:rPr>
            </w:pPr>
            <w:r>
              <w:rPr>
                <w:color w:val="003F62"/>
                <w:sz w:val="18"/>
              </w:rPr>
              <w:t>Water</w:t>
            </w:r>
            <w:r>
              <w:rPr>
                <w:color w:val="003F62"/>
                <w:spacing w:val="-4"/>
                <w:sz w:val="18"/>
              </w:rPr>
              <w:t xml:space="preserve"> taste</w:t>
            </w:r>
          </w:p>
        </w:tc>
        <w:tc>
          <w:tcPr>
            <w:tcW w:w="847" w:type="dxa"/>
            <w:tcBorders>
              <w:top w:val="nil"/>
              <w:left w:val="single" w:sz="8" w:space="0" w:color="FFFFFF"/>
              <w:bottom w:val="nil"/>
              <w:right w:val="nil"/>
            </w:tcBorders>
          </w:tcPr>
          <w:p w14:paraId="60098408"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09"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0A" w14:textId="77777777" w:rsidR="0023410F" w:rsidRDefault="001D4F61">
            <w:pPr>
              <w:pStyle w:val="TableParagraph"/>
              <w:spacing w:before="23" w:line="206" w:lineRule="exact"/>
              <w:ind w:left="38"/>
              <w:jc w:val="center"/>
              <w:rPr>
                <w:sz w:val="18"/>
              </w:rPr>
            </w:pPr>
            <w:r>
              <w:rPr>
                <w:color w:val="003F62"/>
                <w:w w:val="147"/>
                <w:sz w:val="18"/>
              </w:rPr>
              <w:t>-</w:t>
            </w:r>
          </w:p>
        </w:tc>
        <w:tc>
          <w:tcPr>
            <w:tcW w:w="847" w:type="dxa"/>
            <w:tcBorders>
              <w:top w:val="nil"/>
              <w:left w:val="nil"/>
              <w:bottom w:val="nil"/>
              <w:right w:val="nil"/>
            </w:tcBorders>
          </w:tcPr>
          <w:p w14:paraId="6009840B" w14:textId="77777777" w:rsidR="0023410F" w:rsidRDefault="001D4F61">
            <w:pPr>
              <w:pStyle w:val="TableParagraph"/>
              <w:spacing w:before="23" w:line="206" w:lineRule="exact"/>
              <w:ind w:left="193" w:right="155"/>
              <w:jc w:val="center"/>
              <w:rPr>
                <w:sz w:val="18"/>
              </w:rPr>
            </w:pPr>
            <w:r>
              <w:rPr>
                <w:color w:val="003F62"/>
                <w:spacing w:val="-4"/>
                <w:sz w:val="18"/>
              </w:rPr>
              <w:t>0.77</w:t>
            </w:r>
          </w:p>
        </w:tc>
        <w:tc>
          <w:tcPr>
            <w:tcW w:w="847" w:type="dxa"/>
            <w:tcBorders>
              <w:top w:val="nil"/>
              <w:left w:val="nil"/>
              <w:bottom w:val="nil"/>
              <w:right w:val="nil"/>
            </w:tcBorders>
          </w:tcPr>
          <w:p w14:paraId="6009840C" w14:textId="77777777" w:rsidR="0023410F" w:rsidRDefault="001D4F61">
            <w:pPr>
              <w:pStyle w:val="TableParagraph"/>
              <w:spacing w:before="23" w:line="206" w:lineRule="exact"/>
              <w:ind w:right="222"/>
              <w:jc w:val="right"/>
              <w:rPr>
                <w:sz w:val="18"/>
              </w:rPr>
            </w:pPr>
            <w:r>
              <w:rPr>
                <w:color w:val="003F62"/>
                <w:spacing w:val="-4"/>
                <w:w w:val="105"/>
                <w:sz w:val="18"/>
              </w:rPr>
              <w:t>0.39</w:t>
            </w:r>
          </w:p>
        </w:tc>
        <w:tc>
          <w:tcPr>
            <w:tcW w:w="847" w:type="dxa"/>
            <w:tcBorders>
              <w:top w:val="nil"/>
              <w:left w:val="nil"/>
              <w:bottom w:val="nil"/>
              <w:right w:val="nil"/>
            </w:tcBorders>
          </w:tcPr>
          <w:p w14:paraId="6009840D" w14:textId="77777777" w:rsidR="0023410F" w:rsidRDefault="001D4F61">
            <w:pPr>
              <w:pStyle w:val="TableParagraph"/>
              <w:spacing w:before="23" w:line="206" w:lineRule="exact"/>
              <w:ind w:left="261"/>
              <w:rPr>
                <w:sz w:val="18"/>
              </w:rPr>
            </w:pPr>
            <w:r>
              <w:rPr>
                <w:color w:val="003F62"/>
                <w:spacing w:val="-4"/>
                <w:w w:val="105"/>
                <w:sz w:val="18"/>
              </w:rPr>
              <w:t>0.39</w:t>
            </w:r>
          </w:p>
        </w:tc>
        <w:tc>
          <w:tcPr>
            <w:tcW w:w="847" w:type="dxa"/>
            <w:tcBorders>
              <w:top w:val="nil"/>
              <w:left w:val="nil"/>
              <w:bottom w:val="nil"/>
              <w:right w:val="single" w:sz="8" w:space="0" w:color="FFFFFF"/>
            </w:tcBorders>
          </w:tcPr>
          <w:p w14:paraId="6009840E" w14:textId="77777777" w:rsidR="0023410F" w:rsidRDefault="001D4F61">
            <w:pPr>
              <w:pStyle w:val="TableParagraph"/>
              <w:spacing w:before="23" w:line="206" w:lineRule="exact"/>
              <w:ind w:right="212"/>
              <w:jc w:val="right"/>
              <w:rPr>
                <w:sz w:val="18"/>
              </w:rPr>
            </w:pPr>
            <w:r>
              <w:rPr>
                <w:color w:val="003F62"/>
                <w:spacing w:val="-4"/>
                <w:w w:val="105"/>
                <w:sz w:val="18"/>
              </w:rPr>
              <w:t>0.39</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0F" w14:textId="77777777" w:rsidR="0023410F" w:rsidRDefault="001D4F61">
            <w:pPr>
              <w:pStyle w:val="TableParagraph"/>
              <w:spacing w:before="23" w:line="206" w:lineRule="exact"/>
              <w:ind w:left="128" w:right="92"/>
              <w:jc w:val="center"/>
              <w:rPr>
                <w:sz w:val="18"/>
              </w:rPr>
            </w:pPr>
            <w:r>
              <w:rPr>
                <w:color w:val="003F62"/>
                <w:spacing w:val="-4"/>
                <w:sz w:val="18"/>
              </w:rPr>
              <w:t>1.94</w:t>
            </w:r>
          </w:p>
        </w:tc>
      </w:tr>
      <w:tr w:rsidR="0023410F" w14:paraId="6009841A"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11" w14:textId="77777777" w:rsidR="0023410F" w:rsidRDefault="001D4F61">
            <w:pPr>
              <w:pStyle w:val="TableParagraph"/>
              <w:spacing w:before="23" w:line="206" w:lineRule="exact"/>
              <w:ind w:left="90"/>
              <w:rPr>
                <w:sz w:val="18"/>
              </w:rPr>
            </w:pPr>
            <w:r>
              <w:rPr>
                <w:color w:val="003F62"/>
                <w:w w:val="90"/>
                <w:sz w:val="18"/>
              </w:rPr>
              <w:t>WSTP</w:t>
            </w:r>
            <w:r>
              <w:rPr>
                <w:color w:val="003F62"/>
                <w:spacing w:val="3"/>
                <w:sz w:val="18"/>
              </w:rPr>
              <w:t xml:space="preserve"> </w:t>
            </w:r>
            <w:r>
              <w:rPr>
                <w:color w:val="003F62"/>
                <w:spacing w:val="-2"/>
                <w:w w:val="95"/>
                <w:sz w:val="18"/>
              </w:rPr>
              <w:t>upgrade</w:t>
            </w:r>
          </w:p>
        </w:tc>
        <w:tc>
          <w:tcPr>
            <w:tcW w:w="847" w:type="dxa"/>
            <w:tcBorders>
              <w:top w:val="nil"/>
              <w:left w:val="single" w:sz="8" w:space="0" w:color="FFFFFF"/>
              <w:bottom w:val="nil"/>
              <w:right w:val="nil"/>
            </w:tcBorders>
          </w:tcPr>
          <w:p w14:paraId="60098412"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13"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14"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15"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16" w14:textId="77777777" w:rsidR="0023410F" w:rsidRDefault="001D4F61">
            <w:pPr>
              <w:pStyle w:val="TableParagraph"/>
              <w:spacing w:before="23" w:line="206" w:lineRule="exact"/>
              <w:ind w:right="222"/>
              <w:jc w:val="right"/>
              <w:rPr>
                <w:sz w:val="18"/>
              </w:rPr>
            </w:pPr>
            <w:r>
              <w:rPr>
                <w:color w:val="003F62"/>
                <w:spacing w:val="-4"/>
                <w:w w:val="105"/>
                <w:sz w:val="18"/>
              </w:rPr>
              <w:t>0.34</w:t>
            </w:r>
          </w:p>
        </w:tc>
        <w:tc>
          <w:tcPr>
            <w:tcW w:w="847" w:type="dxa"/>
            <w:tcBorders>
              <w:top w:val="nil"/>
              <w:left w:val="nil"/>
              <w:bottom w:val="nil"/>
              <w:right w:val="nil"/>
            </w:tcBorders>
          </w:tcPr>
          <w:p w14:paraId="60098417" w14:textId="77777777" w:rsidR="0023410F" w:rsidRDefault="001D4F61">
            <w:pPr>
              <w:pStyle w:val="TableParagraph"/>
              <w:spacing w:before="23" w:line="206" w:lineRule="exact"/>
              <w:ind w:left="262"/>
              <w:rPr>
                <w:sz w:val="18"/>
              </w:rPr>
            </w:pPr>
            <w:r>
              <w:rPr>
                <w:color w:val="003F62"/>
                <w:spacing w:val="-4"/>
                <w:w w:val="105"/>
                <w:sz w:val="18"/>
              </w:rPr>
              <w:t>0.56</w:t>
            </w:r>
          </w:p>
        </w:tc>
        <w:tc>
          <w:tcPr>
            <w:tcW w:w="847" w:type="dxa"/>
            <w:tcBorders>
              <w:top w:val="nil"/>
              <w:left w:val="nil"/>
              <w:bottom w:val="nil"/>
              <w:right w:val="single" w:sz="8" w:space="0" w:color="FFFFFF"/>
            </w:tcBorders>
          </w:tcPr>
          <w:p w14:paraId="60098418" w14:textId="77777777" w:rsidR="0023410F" w:rsidRDefault="001D4F61">
            <w:pPr>
              <w:pStyle w:val="TableParagraph"/>
              <w:spacing w:before="23" w:line="206" w:lineRule="exact"/>
              <w:ind w:right="212"/>
              <w:jc w:val="right"/>
              <w:rPr>
                <w:sz w:val="18"/>
              </w:rPr>
            </w:pPr>
            <w:r>
              <w:rPr>
                <w:color w:val="003F62"/>
                <w:spacing w:val="-4"/>
                <w:w w:val="105"/>
                <w:sz w:val="18"/>
              </w:rPr>
              <w:t>0.56</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19" w14:textId="77777777" w:rsidR="0023410F" w:rsidRDefault="001D4F61">
            <w:pPr>
              <w:pStyle w:val="TableParagraph"/>
              <w:spacing w:before="23" w:line="206" w:lineRule="exact"/>
              <w:ind w:left="128" w:right="92"/>
              <w:jc w:val="center"/>
              <w:rPr>
                <w:sz w:val="18"/>
              </w:rPr>
            </w:pPr>
            <w:r>
              <w:rPr>
                <w:color w:val="003F62"/>
                <w:spacing w:val="-4"/>
                <w:sz w:val="18"/>
              </w:rPr>
              <w:t>1.46</w:t>
            </w:r>
          </w:p>
        </w:tc>
      </w:tr>
      <w:tr w:rsidR="0023410F" w14:paraId="60098424"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1B" w14:textId="77777777" w:rsidR="0023410F" w:rsidRDefault="001D4F61">
            <w:pPr>
              <w:pStyle w:val="TableParagraph"/>
              <w:spacing w:before="23" w:line="206" w:lineRule="exact"/>
              <w:ind w:left="90"/>
              <w:rPr>
                <w:sz w:val="18"/>
              </w:rPr>
            </w:pPr>
            <w:r>
              <w:rPr>
                <w:color w:val="003F62"/>
                <w:sz w:val="18"/>
              </w:rPr>
              <w:t>WSTP</w:t>
            </w:r>
            <w:r>
              <w:rPr>
                <w:color w:val="003F62"/>
                <w:spacing w:val="-12"/>
                <w:sz w:val="18"/>
              </w:rPr>
              <w:t xml:space="preserve"> </w:t>
            </w:r>
            <w:r>
              <w:rPr>
                <w:color w:val="003F62"/>
                <w:sz w:val="18"/>
              </w:rPr>
              <w:t>-</w:t>
            </w:r>
            <w:r>
              <w:rPr>
                <w:color w:val="003F62"/>
                <w:spacing w:val="-12"/>
                <w:sz w:val="18"/>
              </w:rPr>
              <w:t xml:space="preserve"> </w:t>
            </w:r>
            <w:r>
              <w:rPr>
                <w:color w:val="003F62"/>
                <w:sz w:val="18"/>
              </w:rPr>
              <w:t>UV</w:t>
            </w:r>
            <w:r>
              <w:rPr>
                <w:color w:val="003F62"/>
                <w:spacing w:val="-11"/>
                <w:sz w:val="18"/>
              </w:rPr>
              <w:t xml:space="preserve"> </w:t>
            </w:r>
            <w:r>
              <w:rPr>
                <w:color w:val="003F62"/>
                <w:spacing w:val="-2"/>
                <w:sz w:val="18"/>
              </w:rPr>
              <w:t>system</w:t>
            </w:r>
          </w:p>
        </w:tc>
        <w:tc>
          <w:tcPr>
            <w:tcW w:w="847" w:type="dxa"/>
            <w:tcBorders>
              <w:top w:val="nil"/>
              <w:left w:val="single" w:sz="8" w:space="0" w:color="FFFFFF"/>
              <w:bottom w:val="nil"/>
              <w:right w:val="nil"/>
            </w:tcBorders>
          </w:tcPr>
          <w:p w14:paraId="6009841C"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1D"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1E" w14:textId="77777777" w:rsidR="0023410F" w:rsidRDefault="001D4F61">
            <w:pPr>
              <w:pStyle w:val="TableParagraph"/>
              <w:spacing w:before="23" w:line="206" w:lineRule="exact"/>
              <w:ind w:left="38"/>
              <w:jc w:val="center"/>
              <w:rPr>
                <w:sz w:val="18"/>
              </w:rPr>
            </w:pPr>
            <w:r>
              <w:rPr>
                <w:color w:val="003F62"/>
                <w:w w:val="147"/>
                <w:sz w:val="18"/>
              </w:rPr>
              <w:t>-</w:t>
            </w:r>
          </w:p>
        </w:tc>
        <w:tc>
          <w:tcPr>
            <w:tcW w:w="847" w:type="dxa"/>
            <w:tcBorders>
              <w:top w:val="nil"/>
              <w:left w:val="nil"/>
              <w:bottom w:val="nil"/>
              <w:right w:val="nil"/>
            </w:tcBorders>
          </w:tcPr>
          <w:p w14:paraId="6009841F" w14:textId="77777777" w:rsidR="0023410F" w:rsidRDefault="001D4F61">
            <w:pPr>
              <w:pStyle w:val="TableParagraph"/>
              <w:spacing w:before="23" w:line="206" w:lineRule="exact"/>
              <w:ind w:left="193" w:right="155"/>
              <w:jc w:val="center"/>
              <w:rPr>
                <w:sz w:val="18"/>
              </w:rPr>
            </w:pPr>
            <w:r>
              <w:rPr>
                <w:color w:val="003F62"/>
                <w:spacing w:val="-4"/>
                <w:sz w:val="18"/>
              </w:rPr>
              <w:t>0.19</w:t>
            </w:r>
          </w:p>
        </w:tc>
        <w:tc>
          <w:tcPr>
            <w:tcW w:w="847" w:type="dxa"/>
            <w:tcBorders>
              <w:top w:val="nil"/>
              <w:left w:val="nil"/>
              <w:bottom w:val="nil"/>
              <w:right w:val="nil"/>
            </w:tcBorders>
          </w:tcPr>
          <w:p w14:paraId="60098420" w14:textId="77777777" w:rsidR="0023410F" w:rsidRDefault="001D4F61">
            <w:pPr>
              <w:pStyle w:val="TableParagraph"/>
              <w:spacing w:before="23" w:line="206" w:lineRule="exact"/>
              <w:ind w:left="270"/>
              <w:rPr>
                <w:sz w:val="18"/>
              </w:rPr>
            </w:pPr>
            <w:r>
              <w:rPr>
                <w:color w:val="003F62"/>
                <w:spacing w:val="-4"/>
                <w:sz w:val="18"/>
              </w:rPr>
              <w:t>0.19</w:t>
            </w:r>
          </w:p>
        </w:tc>
        <w:tc>
          <w:tcPr>
            <w:tcW w:w="847" w:type="dxa"/>
            <w:tcBorders>
              <w:top w:val="nil"/>
              <w:left w:val="nil"/>
              <w:bottom w:val="nil"/>
              <w:right w:val="nil"/>
            </w:tcBorders>
          </w:tcPr>
          <w:p w14:paraId="60098421" w14:textId="77777777" w:rsidR="0023410F" w:rsidRDefault="001D4F61">
            <w:pPr>
              <w:pStyle w:val="TableParagraph"/>
              <w:spacing w:before="23" w:line="206" w:lineRule="exact"/>
              <w:ind w:left="268"/>
              <w:rPr>
                <w:sz w:val="18"/>
              </w:rPr>
            </w:pPr>
            <w:r>
              <w:rPr>
                <w:color w:val="003F62"/>
                <w:spacing w:val="-4"/>
                <w:sz w:val="18"/>
              </w:rPr>
              <w:t>0.27</w:t>
            </w:r>
          </w:p>
        </w:tc>
        <w:tc>
          <w:tcPr>
            <w:tcW w:w="847" w:type="dxa"/>
            <w:tcBorders>
              <w:top w:val="nil"/>
              <w:left w:val="nil"/>
              <w:bottom w:val="nil"/>
              <w:right w:val="single" w:sz="8" w:space="0" w:color="FFFFFF"/>
            </w:tcBorders>
          </w:tcPr>
          <w:p w14:paraId="60098422" w14:textId="77777777" w:rsidR="0023410F" w:rsidRDefault="001D4F61">
            <w:pPr>
              <w:pStyle w:val="TableParagraph"/>
              <w:spacing w:before="23" w:line="206" w:lineRule="exact"/>
              <w:ind w:right="219"/>
              <w:jc w:val="right"/>
              <w:rPr>
                <w:sz w:val="18"/>
              </w:rPr>
            </w:pPr>
            <w:r>
              <w:rPr>
                <w:color w:val="003F62"/>
                <w:spacing w:val="-4"/>
                <w:sz w:val="18"/>
              </w:rPr>
              <w:t>0.27</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23" w14:textId="77777777" w:rsidR="0023410F" w:rsidRDefault="001D4F61">
            <w:pPr>
              <w:pStyle w:val="TableParagraph"/>
              <w:spacing w:before="23" w:line="206" w:lineRule="exact"/>
              <w:ind w:left="128" w:right="92"/>
              <w:jc w:val="center"/>
              <w:rPr>
                <w:sz w:val="18"/>
              </w:rPr>
            </w:pPr>
            <w:r>
              <w:rPr>
                <w:color w:val="003F62"/>
                <w:spacing w:val="-4"/>
                <w:w w:val="105"/>
                <w:sz w:val="18"/>
              </w:rPr>
              <w:t>0.92</w:t>
            </w:r>
          </w:p>
        </w:tc>
      </w:tr>
      <w:tr w:rsidR="0023410F" w14:paraId="6009842E"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25" w14:textId="77777777" w:rsidR="0023410F" w:rsidRDefault="001D4F61">
            <w:pPr>
              <w:pStyle w:val="TableParagraph"/>
              <w:spacing w:before="23" w:line="206" w:lineRule="exact"/>
              <w:ind w:left="90"/>
              <w:rPr>
                <w:sz w:val="18"/>
              </w:rPr>
            </w:pPr>
            <w:r>
              <w:rPr>
                <w:color w:val="003F62"/>
                <w:sz w:val="18"/>
              </w:rPr>
              <w:t>CX</w:t>
            </w:r>
            <w:r>
              <w:rPr>
                <w:color w:val="003F62"/>
                <w:spacing w:val="1"/>
                <w:sz w:val="18"/>
              </w:rPr>
              <w:t xml:space="preserve"> </w:t>
            </w:r>
            <w:r>
              <w:rPr>
                <w:color w:val="003F62"/>
                <w:sz w:val="18"/>
              </w:rPr>
              <w:t>Plus</w:t>
            </w:r>
            <w:r>
              <w:rPr>
                <w:color w:val="003F62"/>
                <w:spacing w:val="2"/>
                <w:sz w:val="18"/>
              </w:rPr>
              <w:t xml:space="preserve"> </w:t>
            </w:r>
            <w:r>
              <w:rPr>
                <w:color w:val="003F62"/>
                <w:sz w:val="18"/>
              </w:rPr>
              <w:t>-</w:t>
            </w:r>
            <w:r>
              <w:rPr>
                <w:color w:val="003F62"/>
                <w:spacing w:val="2"/>
                <w:sz w:val="18"/>
              </w:rPr>
              <w:t xml:space="preserve"> </w:t>
            </w:r>
            <w:r>
              <w:rPr>
                <w:color w:val="003F62"/>
                <w:sz w:val="18"/>
              </w:rPr>
              <w:t>billing</w:t>
            </w:r>
            <w:r>
              <w:rPr>
                <w:color w:val="003F62"/>
                <w:spacing w:val="2"/>
                <w:sz w:val="18"/>
              </w:rPr>
              <w:t xml:space="preserve"> </w:t>
            </w:r>
            <w:r>
              <w:rPr>
                <w:color w:val="003F62"/>
                <w:sz w:val="18"/>
              </w:rPr>
              <w:t>and</w:t>
            </w:r>
            <w:r>
              <w:rPr>
                <w:color w:val="003F62"/>
                <w:spacing w:val="2"/>
                <w:sz w:val="18"/>
              </w:rPr>
              <w:t xml:space="preserve"> </w:t>
            </w:r>
            <w:r>
              <w:rPr>
                <w:color w:val="003F62"/>
                <w:sz w:val="18"/>
              </w:rPr>
              <w:t>CRM</w:t>
            </w:r>
            <w:r>
              <w:rPr>
                <w:color w:val="003F62"/>
                <w:spacing w:val="1"/>
                <w:sz w:val="18"/>
              </w:rPr>
              <w:t xml:space="preserve"> </w:t>
            </w:r>
            <w:r>
              <w:rPr>
                <w:color w:val="003F62"/>
                <w:spacing w:val="-2"/>
                <w:sz w:val="18"/>
              </w:rPr>
              <w:t>system</w:t>
            </w:r>
          </w:p>
        </w:tc>
        <w:tc>
          <w:tcPr>
            <w:tcW w:w="847" w:type="dxa"/>
            <w:tcBorders>
              <w:top w:val="nil"/>
              <w:left w:val="single" w:sz="8" w:space="0" w:color="FFFFFF"/>
              <w:bottom w:val="nil"/>
              <w:right w:val="nil"/>
            </w:tcBorders>
          </w:tcPr>
          <w:p w14:paraId="60098426"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27" w14:textId="77777777" w:rsidR="0023410F" w:rsidRDefault="0023410F">
            <w:pPr>
              <w:pStyle w:val="TableParagraph"/>
              <w:spacing w:before="0"/>
              <w:rPr>
                <w:rFonts w:ascii="Times New Roman"/>
                <w:sz w:val="18"/>
              </w:rPr>
            </w:pPr>
          </w:p>
        </w:tc>
        <w:tc>
          <w:tcPr>
            <w:tcW w:w="847" w:type="dxa"/>
            <w:tcBorders>
              <w:top w:val="nil"/>
              <w:left w:val="nil"/>
              <w:bottom w:val="nil"/>
              <w:right w:val="nil"/>
            </w:tcBorders>
          </w:tcPr>
          <w:p w14:paraId="60098428" w14:textId="77777777" w:rsidR="0023410F" w:rsidRDefault="001D4F61">
            <w:pPr>
              <w:pStyle w:val="TableParagraph"/>
              <w:spacing w:before="23" w:line="206" w:lineRule="exact"/>
              <w:ind w:left="193" w:right="155"/>
              <w:jc w:val="center"/>
              <w:rPr>
                <w:sz w:val="18"/>
              </w:rPr>
            </w:pPr>
            <w:r>
              <w:rPr>
                <w:color w:val="003F62"/>
                <w:spacing w:val="-2"/>
                <w:sz w:val="18"/>
              </w:rPr>
              <w:t>(0.22)</w:t>
            </w:r>
          </w:p>
        </w:tc>
        <w:tc>
          <w:tcPr>
            <w:tcW w:w="847" w:type="dxa"/>
            <w:tcBorders>
              <w:top w:val="nil"/>
              <w:left w:val="nil"/>
              <w:bottom w:val="nil"/>
              <w:right w:val="nil"/>
            </w:tcBorders>
          </w:tcPr>
          <w:p w14:paraId="60098429" w14:textId="77777777" w:rsidR="0023410F" w:rsidRDefault="001D4F61">
            <w:pPr>
              <w:pStyle w:val="TableParagraph"/>
              <w:spacing w:before="23" w:line="206" w:lineRule="exact"/>
              <w:ind w:left="193" w:right="155"/>
              <w:jc w:val="center"/>
              <w:rPr>
                <w:sz w:val="18"/>
              </w:rPr>
            </w:pPr>
            <w:r>
              <w:rPr>
                <w:color w:val="003F62"/>
                <w:spacing w:val="-4"/>
                <w:sz w:val="18"/>
              </w:rPr>
              <w:t>1.23</w:t>
            </w:r>
          </w:p>
        </w:tc>
        <w:tc>
          <w:tcPr>
            <w:tcW w:w="847" w:type="dxa"/>
            <w:tcBorders>
              <w:top w:val="nil"/>
              <w:left w:val="nil"/>
              <w:bottom w:val="nil"/>
              <w:right w:val="nil"/>
            </w:tcBorders>
          </w:tcPr>
          <w:p w14:paraId="6009842A" w14:textId="77777777" w:rsidR="0023410F" w:rsidRDefault="001D4F61">
            <w:pPr>
              <w:pStyle w:val="TableParagraph"/>
              <w:spacing w:before="23" w:line="206" w:lineRule="exact"/>
              <w:ind w:left="273"/>
              <w:rPr>
                <w:sz w:val="18"/>
              </w:rPr>
            </w:pPr>
            <w:r>
              <w:rPr>
                <w:color w:val="003F62"/>
                <w:spacing w:val="-4"/>
                <w:sz w:val="18"/>
              </w:rPr>
              <w:t>1.28</w:t>
            </w:r>
          </w:p>
        </w:tc>
        <w:tc>
          <w:tcPr>
            <w:tcW w:w="847" w:type="dxa"/>
            <w:tcBorders>
              <w:top w:val="nil"/>
              <w:left w:val="nil"/>
              <w:bottom w:val="nil"/>
              <w:right w:val="nil"/>
            </w:tcBorders>
          </w:tcPr>
          <w:p w14:paraId="6009842B" w14:textId="77777777" w:rsidR="0023410F" w:rsidRDefault="001D4F61">
            <w:pPr>
              <w:pStyle w:val="TableParagraph"/>
              <w:spacing w:before="23" w:line="206" w:lineRule="exact"/>
              <w:ind w:left="276"/>
              <w:rPr>
                <w:sz w:val="18"/>
              </w:rPr>
            </w:pPr>
            <w:r>
              <w:rPr>
                <w:color w:val="003F62"/>
                <w:spacing w:val="-4"/>
                <w:sz w:val="18"/>
              </w:rPr>
              <w:t>1.32</w:t>
            </w:r>
          </w:p>
        </w:tc>
        <w:tc>
          <w:tcPr>
            <w:tcW w:w="847" w:type="dxa"/>
            <w:tcBorders>
              <w:top w:val="nil"/>
              <w:left w:val="nil"/>
              <w:bottom w:val="nil"/>
              <w:right w:val="single" w:sz="8" w:space="0" w:color="FFFFFF"/>
            </w:tcBorders>
          </w:tcPr>
          <w:p w14:paraId="6009842C" w14:textId="77777777" w:rsidR="0023410F" w:rsidRDefault="001D4F61">
            <w:pPr>
              <w:pStyle w:val="TableParagraph"/>
              <w:spacing w:before="23" w:line="206" w:lineRule="exact"/>
              <w:ind w:right="228"/>
              <w:jc w:val="right"/>
              <w:rPr>
                <w:sz w:val="18"/>
              </w:rPr>
            </w:pPr>
            <w:r>
              <w:rPr>
                <w:color w:val="003F62"/>
                <w:spacing w:val="-4"/>
                <w:sz w:val="18"/>
              </w:rPr>
              <w:t>1.35</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2D" w14:textId="77777777" w:rsidR="0023410F" w:rsidRDefault="001D4F61">
            <w:pPr>
              <w:pStyle w:val="TableParagraph"/>
              <w:spacing w:before="23" w:line="206" w:lineRule="exact"/>
              <w:ind w:left="128" w:right="92"/>
              <w:jc w:val="center"/>
              <w:rPr>
                <w:sz w:val="18"/>
              </w:rPr>
            </w:pPr>
            <w:r>
              <w:rPr>
                <w:color w:val="003F62"/>
                <w:spacing w:val="-4"/>
                <w:w w:val="105"/>
                <w:sz w:val="18"/>
              </w:rPr>
              <w:t>4.96</w:t>
            </w:r>
          </w:p>
        </w:tc>
      </w:tr>
      <w:tr w:rsidR="0023410F" w14:paraId="60098438"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2F" w14:textId="77777777" w:rsidR="0023410F" w:rsidRDefault="001D4F61">
            <w:pPr>
              <w:pStyle w:val="TableParagraph"/>
              <w:spacing w:before="23" w:line="206" w:lineRule="exact"/>
              <w:ind w:left="90"/>
              <w:rPr>
                <w:sz w:val="18"/>
              </w:rPr>
            </w:pPr>
            <w:r>
              <w:rPr>
                <w:color w:val="003F62"/>
                <w:w w:val="105"/>
                <w:sz w:val="18"/>
              </w:rPr>
              <w:t>Digital</w:t>
            </w:r>
            <w:r>
              <w:rPr>
                <w:color w:val="003F62"/>
                <w:spacing w:val="-8"/>
                <w:w w:val="105"/>
                <w:sz w:val="18"/>
              </w:rPr>
              <w:t xml:space="preserve"> </w:t>
            </w:r>
            <w:r>
              <w:rPr>
                <w:color w:val="003F62"/>
                <w:w w:val="105"/>
                <w:sz w:val="18"/>
              </w:rPr>
              <w:t>projects</w:t>
            </w:r>
            <w:r>
              <w:rPr>
                <w:color w:val="003F62"/>
                <w:spacing w:val="-7"/>
                <w:w w:val="105"/>
                <w:sz w:val="18"/>
              </w:rPr>
              <w:t xml:space="preserve"> </w:t>
            </w:r>
            <w:r>
              <w:rPr>
                <w:color w:val="003F62"/>
                <w:w w:val="105"/>
                <w:sz w:val="18"/>
              </w:rPr>
              <w:t>licencing</w:t>
            </w:r>
            <w:r>
              <w:rPr>
                <w:color w:val="003F62"/>
                <w:spacing w:val="-7"/>
                <w:w w:val="105"/>
                <w:sz w:val="18"/>
              </w:rPr>
              <w:t xml:space="preserve"> </w:t>
            </w:r>
            <w:r>
              <w:rPr>
                <w:color w:val="003F62"/>
                <w:spacing w:val="-2"/>
                <w:w w:val="105"/>
                <w:sz w:val="18"/>
              </w:rPr>
              <w:t>costs</w:t>
            </w:r>
          </w:p>
        </w:tc>
        <w:tc>
          <w:tcPr>
            <w:tcW w:w="847" w:type="dxa"/>
            <w:tcBorders>
              <w:top w:val="nil"/>
              <w:left w:val="single" w:sz="8" w:space="0" w:color="FFFFFF"/>
              <w:bottom w:val="single" w:sz="18" w:space="0" w:color="FFFFFF"/>
              <w:right w:val="nil"/>
            </w:tcBorders>
          </w:tcPr>
          <w:p w14:paraId="60098430" w14:textId="77777777" w:rsidR="0023410F" w:rsidRDefault="0023410F">
            <w:pPr>
              <w:pStyle w:val="TableParagraph"/>
              <w:spacing w:before="0"/>
              <w:rPr>
                <w:rFonts w:ascii="Times New Roman"/>
                <w:sz w:val="18"/>
              </w:rPr>
            </w:pPr>
          </w:p>
        </w:tc>
        <w:tc>
          <w:tcPr>
            <w:tcW w:w="847" w:type="dxa"/>
            <w:tcBorders>
              <w:top w:val="nil"/>
              <w:left w:val="nil"/>
              <w:bottom w:val="single" w:sz="18" w:space="0" w:color="FFFFFF"/>
              <w:right w:val="nil"/>
            </w:tcBorders>
          </w:tcPr>
          <w:p w14:paraId="60098431" w14:textId="77777777" w:rsidR="0023410F" w:rsidRDefault="0023410F">
            <w:pPr>
              <w:pStyle w:val="TableParagraph"/>
              <w:spacing w:before="0"/>
              <w:rPr>
                <w:rFonts w:ascii="Times New Roman"/>
                <w:sz w:val="18"/>
              </w:rPr>
            </w:pPr>
          </w:p>
        </w:tc>
        <w:tc>
          <w:tcPr>
            <w:tcW w:w="847" w:type="dxa"/>
            <w:tcBorders>
              <w:top w:val="nil"/>
              <w:left w:val="nil"/>
              <w:bottom w:val="single" w:sz="18" w:space="0" w:color="FFFFFF"/>
              <w:right w:val="nil"/>
            </w:tcBorders>
          </w:tcPr>
          <w:p w14:paraId="60098432" w14:textId="77777777" w:rsidR="0023410F" w:rsidRDefault="001D4F61">
            <w:pPr>
              <w:pStyle w:val="TableParagraph"/>
              <w:spacing w:before="23" w:line="206" w:lineRule="exact"/>
              <w:ind w:left="38"/>
              <w:jc w:val="center"/>
              <w:rPr>
                <w:sz w:val="18"/>
              </w:rPr>
            </w:pPr>
            <w:r>
              <w:rPr>
                <w:color w:val="003F62"/>
                <w:w w:val="147"/>
                <w:sz w:val="18"/>
              </w:rPr>
              <w:t>-</w:t>
            </w:r>
          </w:p>
        </w:tc>
        <w:tc>
          <w:tcPr>
            <w:tcW w:w="847" w:type="dxa"/>
            <w:tcBorders>
              <w:top w:val="nil"/>
              <w:left w:val="nil"/>
              <w:bottom w:val="single" w:sz="18" w:space="0" w:color="FFFFFF"/>
              <w:right w:val="nil"/>
            </w:tcBorders>
          </w:tcPr>
          <w:p w14:paraId="60098433" w14:textId="77777777" w:rsidR="0023410F" w:rsidRDefault="001D4F61">
            <w:pPr>
              <w:pStyle w:val="TableParagraph"/>
              <w:spacing w:before="23" w:line="206" w:lineRule="exact"/>
              <w:ind w:left="193" w:right="155"/>
              <w:jc w:val="center"/>
              <w:rPr>
                <w:sz w:val="18"/>
              </w:rPr>
            </w:pPr>
            <w:r>
              <w:rPr>
                <w:color w:val="003F62"/>
                <w:spacing w:val="-4"/>
                <w:sz w:val="18"/>
              </w:rPr>
              <w:t>0.22</w:t>
            </w:r>
          </w:p>
        </w:tc>
        <w:tc>
          <w:tcPr>
            <w:tcW w:w="847" w:type="dxa"/>
            <w:tcBorders>
              <w:top w:val="nil"/>
              <w:left w:val="nil"/>
              <w:bottom w:val="single" w:sz="18" w:space="0" w:color="FFFFFF"/>
              <w:right w:val="nil"/>
            </w:tcBorders>
          </w:tcPr>
          <w:p w14:paraId="60098434" w14:textId="77777777" w:rsidR="0023410F" w:rsidRDefault="001D4F61">
            <w:pPr>
              <w:pStyle w:val="TableParagraph"/>
              <w:spacing w:before="23" w:line="206" w:lineRule="exact"/>
              <w:ind w:right="224"/>
              <w:jc w:val="right"/>
              <w:rPr>
                <w:sz w:val="18"/>
              </w:rPr>
            </w:pPr>
            <w:r>
              <w:rPr>
                <w:color w:val="003F62"/>
                <w:spacing w:val="-4"/>
                <w:sz w:val="18"/>
              </w:rPr>
              <w:t>0.22</w:t>
            </w:r>
          </w:p>
        </w:tc>
        <w:tc>
          <w:tcPr>
            <w:tcW w:w="847" w:type="dxa"/>
            <w:tcBorders>
              <w:top w:val="nil"/>
              <w:left w:val="nil"/>
              <w:bottom w:val="single" w:sz="18" w:space="0" w:color="FFFFFF"/>
              <w:right w:val="nil"/>
            </w:tcBorders>
          </w:tcPr>
          <w:p w14:paraId="60098435" w14:textId="77777777" w:rsidR="0023410F" w:rsidRDefault="001D4F61">
            <w:pPr>
              <w:pStyle w:val="TableParagraph"/>
              <w:spacing w:before="23" w:line="206" w:lineRule="exact"/>
              <w:ind w:left="259"/>
              <w:rPr>
                <w:sz w:val="18"/>
              </w:rPr>
            </w:pPr>
            <w:r>
              <w:rPr>
                <w:color w:val="003F62"/>
                <w:spacing w:val="-4"/>
                <w:w w:val="105"/>
                <w:sz w:val="18"/>
              </w:rPr>
              <w:t>0.30</w:t>
            </w:r>
          </w:p>
        </w:tc>
        <w:tc>
          <w:tcPr>
            <w:tcW w:w="847" w:type="dxa"/>
            <w:tcBorders>
              <w:top w:val="nil"/>
              <w:left w:val="nil"/>
              <w:bottom w:val="single" w:sz="18" w:space="0" w:color="FFFFFF"/>
              <w:right w:val="single" w:sz="8" w:space="0" w:color="FFFFFF"/>
            </w:tcBorders>
          </w:tcPr>
          <w:p w14:paraId="60098436" w14:textId="77777777" w:rsidR="0023410F" w:rsidRDefault="001D4F61">
            <w:pPr>
              <w:pStyle w:val="TableParagraph"/>
              <w:spacing w:before="23" w:line="206" w:lineRule="exact"/>
              <w:ind w:right="209"/>
              <w:jc w:val="right"/>
              <w:rPr>
                <w:sz w:val="18"/>
              </w:rPr>
            </w:pPr>
            <w:r>
              <w:rPr>
                <w:color w:val="003F62"/>
                <w:spacing w:val="-4"/>
                <w:w w:val="105"/>
                <w:sz w:val="18"/>
              </w:rPr>
              <w:t>0.30</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37" w14:textId="77777777" w:rsidR="0023410F" w:rsidRDefault="001D4F61">
            <w:pPr>
              <w:pStyle w:val="TableParagraph"/>
              <w:spacing w:before="23" w:line="206" w:lineRule="exact"/>
              <w:ind w:left="128" w:right="92"/>
              <w:jc w:val="center"/>
              <w:rPr>
                <w:sz w:val="18"/>
              </w:rPr>
            </w:pPr>
            <w:r>
              <w:rPr>
                <w:color w:val="003F62"/>
                <w:spacing w:val="-4"/>
                <w:sz w:val="18"/>
              </w:rPr>
              <w:t>1.04</w:t>
            </w:r>
          </w:p>
        </w:tc>
      </w:tr>
      <w:tr w:rsidR="0023410F" w14:paraId="60098442"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39" w14:textId="77777777" w:rsidR="0023410F" w:rsidRDefault="001D4F61">
            <w:pPr>
              <w:pStyle w:val="TableParagraph"/>
              <w:spacing w:before="23" w:line="206" w:lineRule="exact"/>
              <w:ind w:left="90"/>
              <w:rPr>
                <w:b/>
                <w:sz w:val="18"/>
              </w:rPr>
            </w:pPr>
            <w:r>
              <w:rPr>
                <w:b/>
                <w:color w:val="003F62"/>
                <w:spacing w:val="-2"/>
                <w:sz w:val="18"/>
              </w:rPr>
              <w:t>Total</w:t>
            </w:r>
            <w:r>
              <w:rPr>
                <w:b/>
                <w:color w:val="003F62"/>
                <w:spacing w:val="-8"/>
                <w:sz w:val="18"/>
              </w:rPr>
              <w:t xml:space="preserve"> </w:t>
            </w:r>
            <w:r>
              <w:rPr>
                <w:b/>
                <w:color w:val="003F62"/>
                <w:spacing w:val="-2"/>
                <w:sz w:val="18"/>
              </w:rPr>
              <w:t>variations</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3A"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3B"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3C" w14:textId="77777777" w:rsidR="0023410F" w:rsidRDefault="001D4F61">
            <w:pPr>
              <w:pStyle w:val="TableParagraph"/>
              <w:spacing w:before="23" w:line="206" w:lineRule="exact"/>
              <w:ind w:left="128" w:right="90"/>
              <w:jc w:val="center"/>
              <w:rPr>
                <w:b/>
                <w:sz w:val="18"/>
              </w:rPr>
            </w:pPr>
            <w:r>
              <w:rPr>
                <w:b/>
                <w:color w:val="003F62"/>
                <w:spacing w:val="-2"/>
                <w:sz w:val="18"/>
              </w:rPr>
              <w:t>(0.37)</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3D" w14:textId="77777777" w:rsidR="0023410F" w:rsidRDefault="001D4F61">
            <w:pPr>
              <w:pStyle w:val="TableParagraph"/>
              <w:spacing w:before="23" w:line="206" w:lineRule="exact"/>
              <w:ind w:left="128" w:right="90"/>
              <w:jc w:val="center"/>
              <w:rPr>
                <w:b/>
                <w:sz w:val="18"/>
              </w:rPr>
            </w:pPr>
            <w:r>
              <w:rPr>
                <w:b/>
                <w:color w:val="003F62"/>
                <w:spacing w:val="-4"/>
                <w:sz w:val="18"/>
              </w:rPr>
              <w:t>2.76</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3E" w14:textId="77777777" w:rsidR="0023410F" w:rsidRDefault="001D4F61">
            <w:pPr>
              <w:pStyle w:val="TableParagraph"/>
              <w:spacing w:before="23" w:line="206" w:lineRule="exact"/>
              <w:ind w:right="214"/>
              <w:jc w:val="right"/>
              <w:rPr>
                <w:b/>
                <w:sz w:val="18"/>
              </w:rPr>
            </w:pPr>
            <w:r>
              <w:rPr>
                <w:b/>
                <w:color w:val="003F62"/>
                <w:spacing w:val="-4"/>
                <w:w w:val="105"/>
                <w:sz w:val="18"/>
              </w:rPr>
              <w:t>3.07</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3F" w14:textId="77777777" w:rsidR="0023410F" w:rsidRDefault="001D4F61">
            <w:pPr>
              <w:pStyle w:val="TableParagraph"/>
              <w:spacing w:before="23" w:line="206" w:lineRule="exact"/>
              <w:ind w:left="247"/>
              <w:rPr>
                <w:b/>
                <w:sz w:val="18"/>
              </w:rPr>
            </w:pPr>
            <w:r>
              <w:rPr>
                <w:b/>
                <w:color w:val="003F62"/>
                <w:spacing w:val="-4"/>
                <w:w w:val="105"/>
                <w:sz w:val="18"/>
              </w:rPr>
              <w:t>3.84</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0" w14:textId="77777777" w:rsidR="0023410F" w:rsidRDefault="001D4F61">
            <w:pPr>
              <w:pStyle w:val="TableParagraph"/>
              <w:spacing w:before="23" w:line="206" w:lineRule="exact"/>
              <w:ind w:right="209"/>
              <w:jc w:val="right"/>
              <w:rPr>
                <w:b/>
                <w:sz w:val="18"/>
              </w:rPr>
            </w:pPr>
            <w:r>
              <w:rPr>
                <w:b/>
                <w:color w:val="003F62"/>
                <w:spacing w:val="-4"/>
                <w:w w:val="105"/>
                <w:sz w:val="18"/>
              </w:rPr>
              <w:t>3.89</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1" w14:textId="77777777" w:rsidR="0023410F" w:rsidRDefault="001D4F61">
            <w:pPr>
              <w:pStyle w:val="TableParagraph"/>
              <w:spacing w:before="23" w:line="206" w:lineRule="exact"/>
              <w:ind w:left="128" w:right="92"/>
              <w:jc w:val="center"/>
              <w:rPr>
                <w:b/>
                <w:sz w:val="18"/>
              </w:rPr>
            </w:pPr>
            <w:r>
              <w:rPr>
                <w:b/>
                <w:color w:val="003F62"/>
                <w:spacing w:val="-2"/>
                <w:sz w:val="18"/>
              </w:rPr>
              <w:t>13.19</w:t>
            </w:r>
          </w:p>
        </w:tc>
      </w:tr>
      <w:tr w:rsidR="0023410F" w14:paraId="6009844C" w14:textId="77777777">
        <w:trPr>
          <w:trHeight w:val="255"/>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43" w14:textId="77777777" w:rsidR="0023410F" w:rsidRDefault="001D4F61">
            <w:pPr>
              <w:pStyle w:val="TableParagraph"/>
              <w:spacing w:before="23"/>
              <w:ind w:left="90"/>
              <w:rPr>
                <w:b/>
                <w:sz w:val="18"/>
              </w:rPr>
            </w:pPr>
            <w:r>
              <w:rPr>
                <w:b/>
                <w:color w:val="003F62"/>
                <w:sz w:val="18"/>
              </w:rPr>
              <w:t>Total</w:t>
            </w:r>
            <w:r>
              <w:rPr>
                <w:b/>
                <w:color w:val="003F62"/>
                <w:spacing w:val="-8"/>
                <w:sz w:val="18"/>
              </w:rPr>
              <w:t xml:space="preserve"> </w:t>
            </w:r>
            <w:r>
              <w:rPr>
                <w:b/>
                <w:color w:val="003F62"/>
                <w:sz w:val="18"/>
              </w:rPr>
              <w:t>controllable</w:t>
            </w:r>
            <w:r>
              <w:rPr>
                <w:b/>
                <w:color w:val="003F62"/>
                <w:spacing w:val="-7"/>
                <w:sz w:val="18"/>
              </w:rPr>
              <w:t xml:space="preserve"> </w:t>
            </w:r>
            <w:r>
              <w:rPr>
                <w:b/>
                <w:color w:val="003F62"/>
                <w:spacing w:val="-4"/>
                <w:sz w:val="18"/>
              </w:rPr>
              <w:t>OPEX</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4"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5"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6" w14:textId="77777777" w:rsidR="0023410F" w:rsidRDefault="001D4F61">
            <w:pPr>
              <w:pStyle w:val="TableParagraph"/>
              <w:spacing w:before="29" w:line="206" w:lineRule="exact"/>
              <w:ind w:left="128" w:right="90"/>
              <w:jc w:val="center"/>
              <w:rPr>
                <w:b/>
                <w:sz w:val="18"/>
              </w:rPr>
            </w:pPr>
            <w:r>
              <w:rPr>
                <w:b/>
                <w:color w:val="003F62"/>
                <w:spacing w:val="-2"/>
                <w:w w:val="105"/>
                <w:sz w:val="18"/>
              </w:rPr>
              <w:t>46.57</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7" w14:textId="77777777" w:rsidR="0023410F" w:rsidRDefault="001D4F61">
            <w:pPr>
              <w:pStyle w:val="TableParagraph"/>
              <w:spacing w:before="29" w:line="206" w:lineRule="exact"/>
              <w:ind w:left="128" w:right="90"/>
              <w:jc w:val="center"/>
              <w:rPr>
                <w:b/>
                <w:sz w:val="18"/>
              </w:rPr>
            </w:pPr>
            <w:r>
              <w:rPr>
                <w:b/>
                <w:color w:val="003F62"/>
                <w:spacing w:val="-4"/>
                <w:w w:val="105"/>
                <w:sz w:val="18"/>
              </w:rPr>
              <w:t>49.56</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8" w14:textId="77777777" w:rsidR="0023410F" w:rsidRDefault="001D4F61">
            <w:pPr>
              <w:pStyle w:val="TableParagraph"/>
              <w:spacing w:before="29" w:line="206" w:lineRule="exact"/>
              <w:ind w:right="161"/>
              <w:jc w:val="right"/>
              <w:rPr>
                <w:b/>
                <w:sz w:val="18"/>
              </w:rPr>
            </w:pPr>
            <w:r>
              <w:rPr>
                <w:b/>
                <w:color w:val="003F62"/>
                <w:spacing w:val="-2"/>
                <w:sz w:val="18"/>
              </w:rPr>
              <w:t>49.75</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9" w14:textId="77777777" w:rsidR="0023410F" w:rsidRDefault="001D4F61">
            <w:pPr>
              <w:pStyle w:val="TableParagraph"/>
              <w:spacing w:before="29" w:line="206" w:lineRule="exact"/>
              <w:ind w:left="203"/>
              <w:rPr>
                <w:b/>
                <w:sz w:val="18"/>
              </w:rPr>
            </w:pPr>
            <w:r>
              <w:rPr>
                <w:b/>
                <w:color w:val="003F62"/>
                <w:spacing w:val="-2"/>
                <w:sz w:val="18"/>
              </w:rPr>
              <w:t>50.41</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A" w14:textId="77777777" w:rsidR="0023410F" w:rsidRDefault="001D4F61">
            <w:pPr>
              <w:pStyle w:val="TableParagraph"/>
              <w:spacing w:before="29" w:line="206" w:lineRule="exact"/>
              <w:ind w:right="160"/>
              <w:jc w:val="right"/>
              <w:rPr>
                <w:b/>
                <w:sz w:val="18"/>
              </w:rPr>
            </w:pPr>
            <w:r>
              <w:rPr>
                <w:b/>
                <w:color w:val="003F62"/>
                <w:spacing w:val="-4"/>
                <w:w w:val="105"/>
                <w:sz w:val="18"/>
              </w:rPr>
              <w:t>50.35</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4B" w14:textId="77777777" w:rsidR="0023410F" w:rsidRDefault="001D4F61">
            <w:pPr>
              <w:pStyle w:val="TableParagraph"/>
              <w:spacing w:before="29" w:line="206" w:lineRule="exact"/>
              <w:ind w:left="128" w:right="92"/>
              <w:jc w:val="center"/>
              <w:rPr>
                <w:b/>
                <w:sz w:val="18"/>
              </w:rPr>
            </w:pPr>
            <w:r>
              <w:rPr>
                <w:b/>
                <w:color w:val="003F62"/>
                <w:spacing w:val="-2"/>
                <w:w w:val="105"/>
                <w:sz w:val="18"/>
              </w:rPr>
              <w:t>246.64</w:t>
            </w:r>
          </w:p>
        </w:tc>
      </w:tr>
      <w:tr w:rsidR="0023410F" w14:paraId="60098456" w14:textId="77777777">
        <w:trPr>
          <w:trHeight w:val="250"/>
        </w:trPr>
        <w:tc>
          <w:tcPr>
            <w:tcW w:w="3637" w:type="dxa"/>
            <w:tcBorders>
              <w:top w:val="single" w:sz="18" w:space="0" w:color="FFFFFF"/>
              <w:left w:val="single" w:sz="8" w:space="0" w:color="FFFFFF"/>
              <w:bottom w:val="single" w:sz="18" w:space="0" w:color="FFFFFF"/>
              <w:right w:val="single" w:sz="8" w:space="0" w:color="FFFFFF"/>
            </w:tcBorders>
            <w:shd w:val="clear" w:color="auto" w:fill="C2E7EF"/>
          </w:tcPr>
          <w:p w14:paraId="6009844D" w14:textId="77777777" w:rsidR="0023410F" w:rsidRDefault="001D4F61">
            <w:pPr>
              <w:pStyle w:val="TableParagraph"/>
              <w:spacing w:before="23" w:line="206" w:lineRule="exact"/>
              <w:ind w:left="90"/>
              <w:rPr>
                <w:sz w:val="18"/>
              </w:rPr>
            </w:pPr>
            <w:r>
              <w:rPr>
                <w:color w:val="003F62"/>
                <w:w w:val="105"/>
                <w:sz w:val="18"/>
              </w:rPr>
              <w:t>Non-controllable</w:t>
            </w:r>
            <w:r>
              <w:rPr>
                <w:color w:val="003F62"/>
                <w:spacing w:val="35"/>
                <w:w w:val="105"/>
                <w:sz w:val="18"/>
              </w:rPr>
              <w:t xml:space="preserve"> </w:t>
            </w:r>
            <w:r>
              <w:rPr>
                <w:color w:val="003F62"/>
                <w:spacing w:val="-4"/>
                <w:w w:val="105"/>
                <w:sz w:val="18"/>
              </w:rPr>
              <w:t>OPEX</w:t>
            </w:r>
          </w:p>
        </w:tc>
        <w:tc>
          <w:tcPr>
            <w:tcW w:w="847" w:type="dxa"/>
            <w:tcBorders>
              <w:top w:val="single" w:sz="18" w:space="0" w:color="FFFFFF"/>
              <w:left w:val="single" w:sz="8" w:space="0" w:color="FFFFFF"/>
              <w:bottom w:val="single" w:sz="18" w:space="0" w:color="FFFFFF"/>
              <w:right w:val="nil"/>
            </w:tcBorders>
          </w:tcPr>
          <w:p w14:paraId="6009844E" w14:textId="77777777" w:rsidR="0023410F" w:rsidRDefault="0023410F">
            <w:pPr>
              <w:pStyle w:val="TableParagraph"/>
              <w:spacing w:before="0"/>
              <w:rPr>
                <w:rFonts w:ascii="Times New Roman"/>
                <w:sz w:val="18"/>
              </w:rPr>
            </w:pPr>
          </w:p>
        </w:tc>
        <w:tc>
          <w:tcPr>
            <w:tcW w:w="847" w:type="dxa"/>
            <w:tcBorders>
              <w:top w:val="single" w:sz="18" w:space="0" w:color="FFFFFF"/>
              <w:left w:val="nil"/>
              <w:bottom w:val="single" w:sz="18" w:space="0" w:color="FFFFFF"/>
              <w:right w:val="nil"/>
            </w:tcBorders>
          </w:tcPr>
          <w:p w14:paraId="6009844F" w14:textId="77777777" w:rsidR="0023410F" w:rsidRDefault="0023410F">
            <w:pPr>
              <w:pStyle w:val="TableParagraph"/>
              <w:spacing w:before="0"/>
              <w:rPr>
                <w:rFonts w:ascii="Times New Roman"/>
                <w:sz w:val="18"/>
              </w:rPr>
            </w:pPr>
          </w:p>
        </w:tc>
        <w:tc>
          <w:tcPr>
            <w:tcW w:w="847" w:type="dxa"/>
            <w:tcBorders>
              <w:top w:val="single" w:sz="18" w:space="0" w:color="FFFFFF"/>
              <w:left w:val="nil"/>
              <w:bottom w:val="single" w:sz="18" w:space="0" w:color="FFFFFF"/>
              <w:right w:val="nil"/>
            </w:tcBorders>
          </w:tcPr>
          <w:p w14:paraId="60098450" w14:textId="77777777" w:rsidR="0023410F" w:rsidRDefault="001D4F61">
            <w:pPr>
              <w:pStyle w:val="TableParagraph"/>
              <w:spacing w:before="23" w:line="206" w:lineRule="exact"/>
              <w:ind w:left="193" w:right="155"/>
              <w:jc w:val="center"/>
              <w:rPr>
                <w:sz w:val="18"/>
              </w:rPr>
            </w:pPr>
            <w:r>
              <w:rPr>
                <w:color w:val="003F62"/>
                <w:spacing w:val="-4"/>
                <w:sz w:val="18"/>
              </w:rPr>
              <w:t>3.79</w:t>
            </w:r>
          </w:p>
        </w:tc>
        <w:tc>
          <w:tcPr>
            <w:tcW w:w="847" w:type="dxa"/>
            <w:tcBorders>
              <w:top w:val="single" w:sz="18" w:space="0" w:color="FFFFFF"/>
              <w:left w:val="nil"/>
              <w:bottom w:val="single" w:sz="18" w:space="0" w:color="FFFFFF"/>
              <w:right w:val="nil"/>
            </w:tcBorders>
          </w:tcPr>
          <w:p w14:paraId="60098451" w14:textId="77777777" w:rsidR="0023410F" w:rsidRDefault="001D4F61">
            <w:pPr>
              <w:pStyle w:val="TableParagraph"/>
              <w:spacing w:before="23" w:line="206" w:lineRule="exact"/>
              <w:ind w:left="193" w:right="155"/>
              <w:jc w:val="center"/>
              <w:rPr>
                <w:sz w:val="18"/>
              </w:rPr>
            </w:pPr>
            <w:r>
              <w:rPr>
                <w:color w:val="003F62"/>
                <w:spacing w:val="-4"/>
                <w:sz w:val="18"/>
              </w:rPr>
              <w:t>3.73</w:t>
            </w:r>
          </w:p>
        </w:tc>
        <w:tc>
          <w:tcPr>
            <w:tcW w:w="847" w:type="dxa"/>
            <w:tcBorders>
              <w:top w:val="single" w:sz="18" w:space="0" w:color="FFFFFF"/>
              <w:left w:val="nil"/>
              <w:bottom w:val="single" w:sz="18" w:space="0" w:color="FFFFFF"/>
              <w:right w:val="nil"/>
            </w:tcBorders>
          </w:tcPr>
          <w:p w14:paraId="60098452" w14:textId="77777777" w:rsidR="0023410F" w:rsidRDefault="001D4F61">
            <w:pPr>
              <w:pStyle w:val="TableParagraph"/>
              <w:spacing w:before="23" w:line="206" w:lineRule="exact"/>
              <w:ind w:right="226"/>
              <w:jc w:val="right"/>
              <w:rPr>
                <w:sz w:val="18"/>
              </w:rPr>
            </w:pPr>
            <w:r>
              <w:rPr>
                <w:color w:val="003F62"/>
                <w:spacing w:val="-4"/>
                <w:sz w:val="18"/>
              </w:rPr>
              <w:t>3.66</w:t>
            </w:r>
          </w:p>
        </w:tc>
        <w:tc>
          <w:tcPr>
            <w:tcW w:w="847" w:type="dxa"/>
            <w:tcBorders>
              <w:top w:val="single" w:sz="18" w:space="0" w:color="FFFFFF"/>
              <w:left w:val="nil"/>
              <w:bottom w:val="single" w:sz="18" w:space="0" w:color="FFFFFF"/>
              <w:right w:val="nil"/>
            </w:tcBorders>
          </w:tcPr>
          <w:p w14:paraId="60098453" w14:textId="77777777" w:rsidR="0023410F" w:rsidRDefault="001D4F61">
            <w:pPr>
              <w:pStyle w:val="TableParagraph"/>
              <w:spacing w:before="23" w:line="206" w:lineRule="exact"/>
              <w:ind w:left="263"/>
              <w:rPr>
                <w:sz w:val="18"/>
              </w:rPr>
            </w:pPr>
            <w:r>
              <w:rPr>
                <w:color w:val="003F62"/>
                <w:spacing w:val="-4"/>
                <w:w w:val="105"/>
                <w:sz w:val="18"/>
              </w:rPr>
              <w:t>3.60</w:t>
            </w:r>
          </w:p>
        </w:tc>
        <w:tc>
          <w:tcPr>
            <w:tcW w:w="847" w:type="dxa"/>
            <w:tcBorders>
              <w:top w:val="single" w:sz="18" w:space="0" w:color="FFFFFF"/>
              <w:left w:val="nil"/>
              <w:bottom w:val="single" w:sz="18" w:space="0" w:color="FFFFFF"/>
              <w:right w:val="single" w:sz="8" w:space="0" w:color="FFFFFF"/>
            </w:tcBorders>
          </w:tcPr>
          <w:p w14:paraId="60098454" w14:textId="77777777" w:rsidR="0023410F" w:rsidRDefault="001D4F61">
            <w:pPr>
              <w:pStyle w:val="TableParagraph"/>
              <w:spacing w:before="23" w:line="206" w:lineRule="exact"/>
              <w:ind w:right="217"/>
              <w:jc w:val="right"/>
              <w:rPr>
                <w:sz w:val="18"/>
              </w:rPr>
            </w:pPr>
            <w:r>
              <w:rPr>
                <w:color w:val="003F62"/>
                <w:spacing w:val="-4"/>
                <w:sz w:val="18"/>
              </w:rPr>
              <w:t>3.54</w:t>
            </w:r>
          </w:p>
        </w:tc>
        <w:tc>
          <w:tcPr>
            <w:tcW w:w="847" w:type="dxa"/>
            <w:tcBorders>
              <w:top w:val="single" w:sz="18" w:space="0" w:color="FFFFFF"/>
              <w:left w:val="single" w:sz="8" w:space="0" w:color="FFFFFF"/>
              <w:bottom w:val="single" w:sz="18" w:space="0" w:color="FFFFFF"/>
              <w:right w:val="single" w:sz="8" w:space="0" w:color="FFFFFF"/>
            </w:tcBorders>
            <w:shd w:val="clear" w:color="auto" w:fill="C2E7EF"/>
          </w:tcPr>
          <w:p w14:paraId="60098455" w14:textId="77777777" w:rsidR="0023410F" w:rsidRDefault="001D4F61">
            <w:pPr>
              <w:pStyle w:val="TableParagraph"/>
              <w:spacing w:before="23" w:line="206" w:lineRule="exact"/>
              <w:ind w:left="128" w:right="92"/>
              <w:jc w:val="center"/>
              <w:rPr>
                <w:sz w:val="18"/>
              </w:rPr>
            </w:pPr>
            <w:r>
              <w:rPr>
                <w:color w:val="003F62"/>
                <w:spacing w:val="-2"/>
                <w:sz w:val="18"/>
              </w:rPr>
              <w:t>18.33</w:t>
            </w:r>
          </w:p>
        </w:tc>
      </w:tr>
      <w:tr w:rsidR="0023410F" w14:paraId="60098460" w14:textId="77777777">
        <w:trPr>
          <w:trHeight w:val="262"/>
        </w:trPr>
        <w:tc>
          <w:tcPr>
            <w:tcW w:w="3637" w:type="dxa"/>
            <w:tcBorders>
              <w:top w:val="single" w:sz="18" w:space="0" w:color="FFFFFF"/>
              <w:left w:val="single" w:sz="8" w:space="0" w:color="FFFFFF"/>
              <w:bottom w:val="single" w:sz="8" w:space="0" w:color="003F62"/>
              <w:right w:val="single" w:sz="8" w:space="0" w:color="FFFFFF"/>
            </w:tcBorders>
            <w:shd w:val="clear" w:color="auto" w:fill="C2E7EF"/>
          </w:tcPr>
          <w:p w14:paraId="60098457" w14:textId="77777777" w:rsidR="0023410F" w:rsidRDefault="001D4F61">
            <w:pPr>
              <w:pStyle w:val="TableParagraph"/>
              <w:spacing w:before="23"/>
              <w:ind w:left="90"/>
              <w:rPr>
                <w:b/>
                <w:sz w:val="18"/>
              </w:rPr>
            </w:pPr>
            <w:r>
              <w:rPr>
                <w:b/>
                <w:color w:val="003F62"/>
                <w:spacing w:val="-4"/>
                <w:sz w:val="18"/>
              </w:rPr>
              <w:t>Total</w:t>
            </w:r>
            <w:r>
              <w:rPr>
                <w:b/>
                <w:color w:val="003F62"/>
                <w:spacing w:val="3"/>
                <w:sz w:val="18"/>
              </w:rPr>
              <w:t xml:space="preserve"> </w:t>
            </w:r>
            <w:r>
              <w:rPr>
                <w:b/>
                <w:color w:val="003F62"/>
                <w:spacing w:val="-4"/>
                <w:sz w:val="18"/>
              </w:rPr>
              <w:t>prescribed</w:t>
            </w:r>
            <w:r>
              <w:rPr>
                <w:b/>
                <w:color w:val="003F62"/>
                <w:spacing w:val="4"/>
                <w:sz w:val="18"/>
              </w:rPr>
              <w:t xml:space="preserve"> </w:t>
            </w:r>
            <w:r>
              <w:rPr>
                <w:b/>
                <w:color w:val="003F62"/>
                <w:spacing w:val="-4"/>
                <w:sz w:val="18"/>
              </w:rPr>
              <w:t>OPEX</w:t>
            </w: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8"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9" w14:textId="77777777" w:rsidR="0023410F" w:rsidRDefault="0023410F">
            <w:pPr>
              <w:pStyle w:val="TableParagraph"/>
              <w:spacing w:before="0"/>
              <w:rPr>
                <w:rFonts w:ascii="Times New Roman"/>
                <w:sz w:val="18"/>
              </w:rPr>
            </w:pP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A" w14:textId="77777777" w:rsidR="0023410F" w:rsidRDefault="001D4F61">
            <w:pPr>
              <w:pStyle w:val="TableParagraph"/>
              <w:spacing w:before="23"/>
              <w:ind w:left="128" w:right="90"/>
              <w:jc w:val="center"/>
              <w:rPr>
                <w:b/>
                <w:sz w:val="18"/>
              </w:rPr>
            </w:pPr>
            <w:r>
              <w:rPr>
                <w:b/>
                <w:color w:val="003F62"/>
                <w:spacing w:val="-4"/>
                <w:w w:val="105"/>
                <w:sz w:val="18"/>
              </w:rPr>
              <w:t>50.36</w:t>
            </w: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B" w14:textId="77777777" w:rsidR="0023410F" w:rsidRDefault="001D4F61">
            <w:pPr>
              <w:pStyle w:val="TableParagraph"/>
              <w:spacing w:before="23"/>
              <w:ind w:left="128" w:right="90"/>
              <w:jc w:val="center"/>
              <w:rPr>
                <w:b/>
                <w:sz w:val="18"/>
              </w:rPr>
            </w:pPr>
            <w:r>
              <w:rPr>
                <w:b/>
                <w:color w:val="003F62"/>
                <w:spacing w:val="-4"/>
                <w:w w:val="105"/>
                <w:sz w:val="18"/>
              </w:rPr>
              <w:t>53.29</w:t>
            </w: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C" w14:textId="77777777" w:rsidR="0023410F" w:rsidRDefault="001D4F61">
            <w:pPr>
              <w:pStyle w:val="TableParagraph"/>
              <w:spacing w:before="23"/>
              <w:ind w:right="162"/>
              <w:jc w:val="right"/>
              <w:rPr>
                <w:b/>
                <w:sz w:val="18"/>
              </w:rPr>
            </w:pPr>
            <w:r>
              <w:rPr>
                <w:b/>
                <w:color w:val="003F62"/>
                <w:spacing w:val="-2"/>
                <w:sz w:val="18"/>
              </w:rPr>
              <w:t>53.42</w:t>
            </w: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D" w14:textId="77777777" w:rsidR="0023410F" w:rsidRDefault="001D4F61">
            <w:pPr>
              <w:pStyle w:val="TableParagraph"/>
              <w:spacing w:before="23"/>
              <w:ind w:left="195"/>
              <w:rPr>
                <w:b/>
                <w:sz w:val="18"/>
              </w:rPr>
            </w:pPr>
            <w:r>
              <w:rPr>
                <w:b/>
                <w:color w:val="003F62"/>
                <w:spacing w:val="-4"/>
                <w:w w:val="105"/>
                <w:sz w:val="18"/>
              </w:rPr>
              <w:t>54.02</w:t>
            </w: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E" w14:textId="77777777" w:rsidR="0023410F" w:rsidRDefault="001D4F61">
            <w:pPr>
              <w:pStyle w:val="TableParagraph"/>
              <w:spacing w:before="23"/>
              <w:ind w:right="158"/>
              <w:jc w:val="right"/>
              <w:rPr>
                <w:b/>
                <w:sz w:val="18"/>
              </w:rPr>
            </w:pPr>
            <w:r>
              <w:rPr>
                <w:b/>
                <w:color w:val="003F62"/>
                <w:spacing w:val="-4"/>
                <w:w w:val="105"/>
                <w:sz w:val="18"/>
              </w:rPr>
              <w:t>53.89</w:t>
            </w:r>
          </w:p>
        </w:tc>
        <w:tc>
          <w:tcPr>
            <w:tcW w:w="847" w:type="dxa"/>
            <w:tcBorders>
              <w:top w:val="single" w:sz="18" w:space="0" w:color="FFFFFF"/>
              <w:left w:val="single" w:sz="8" w:space="0" w:color="FFFFFF"/>
              <w:bottom w:val="single" w:sz="8" w:space="0" w:color="003F62"/>
              <w:right w:val="single" w:sz="8" w:space="0" w:color="FFFFFF"/>
            </w:tcBorders>
            <w:shd w:val="clear" w:color="auto" w:fill="C2E7EF"/>
          </w:tcPr>
          <w:p w14:paraId="6009845F" w14:textId="77777777" w:rsidR="0023410F" w:rsidRDefault="001D4F61">
            <w:pPr>
              <w:pStyle w:val="TableParagraph"/>
              <w:spacing w:before="23"/>
              <w:ind w:left="128" w:right="92"/>
              <w:jc w:val="center"/>
              <w:rPr>
                <w:b/>
                <w:sz w:val="18"/>
              </w:rPr>
            </w:pPr>
            <w:r>
              <w:rPr>
                <w:b/>
                <w:color w:val="003F62"/>
                <w:spacing w:val="-2"/>
                <w:w w:val="105"/>
                <w:sz w:val="18"/>
              </w:rPr>
              <w:t>264.97</w:t>
            </w:r>
          </w:p>
        </w:tc>
      </w:tr>
    </w:tbl>
    <w:p w14:paraId="60098461" w14:textId="77777777" w:rsidR="0023410F" w:rsidRDefault="001D4F61">
      <w:pPr>
        <w:pStyle w:val="BodyText"/>
        <w:spacing w:before="1"/>
        <w:rPr>
          <w:b/>
          <w:sz w:val="6"/>
        </w:rPr>
      </w:pPr>
      <w:r>
        <w:pict w14:anchorId="60098F91">
          <v:shape id="docshape169" o:spid="_x0000_s1861" style="position:absolute;margin-left:36pt;margin-top:4.7pt;width:1in;height:.1pt;z-index:-15696384;mso-wrap-distance-left:0;mso-wrap-distance-right:0;mso-position-horizontal-relative:page;mso-position-vertical-relative:text" coordorigin="720,94" coordsize="1440,0" path="m720,94r1440,e" filled="f" strokecolor="#00b2cd" strokeweight="1pt">
            <v:path arrowok="t"/>
            <w10:wrap type="topAndBottom" anchorx="page"/>
          </v:shape>
        </w:pict>
      </w:r>
    </w:p>
    <w:p w14:paraId="60098462" w14:textId="77777777" w:rsidR="0023410F" w:rsidRDefault="001D4F61">
      <w:pPr>
        <w:pStyle w:val="ListParagraph"/>
        <w:numPr>
          <w:ilvl w:val="0"/>
          <w:numId w:val="19"/>
        </w:numPr>
        <w:tabs>
          <w:tab w:val="left" w:pos="632"/>
        </w:tabs>
        <w:spacing w:before="32"/>
        <w:ind w:left="631" w:hanging="272"/>
        <w:rPr>
          <w:sz w:val="16"/>
        </w:rPr>
      </w:pPr>
      <w:r>
        <w:rPr>
          <w:color w:val="00B2CD"/>
          <w:sz w:val="16"/>
        </w:rPr>
        <w:t>D2022/053285</w:t>
      </w:r>
      <w:r>
        <w:rPr>
          <w:color w:val="00B2CD"/>
          <w:spacing w:val="14"/>
          <w:sz w:val="16"/>
        </w:rPr>
        <w:t xml:space="preserve"> </w:t>
      </w:r>
      <w:r>
        <w:rPr>
          <w:color w:val="00B2CD"/>
          <w:sz w:val="16"/>
        </w:rPr>
        <w:t>–</w:t>
      </w:r>
      <w:r>
        <w:rPr>
          <w:color w:val="00B2CD"/>
          <w:spacing w:val="15"/>
          <w:sz w:val="16"/>
        </w:rPr>
        <w:t xml:space="preserve"> </w:t>
      </w:r>
      <w:r>
        <w:rPr>
          <w:color w:val="00B2CD"/>
          <w:sz w:val="16"/>
        </w:rPr>
        <w:t>Compliance</w:t>
      </w:r>
      <w:r>
        <w:rPr>
          <w:color w:val="00B2CD"/>
          <w:spacing w:val="15"/>
          <w:sz w:val="16"/>
        </w:rPr>
        <w:t xml:space="preserve"> </w:t>
      </w:r>
      <w:r>
        <w:rPr>
          <w:color w:val="00B2CD"/>
          <w:sz w:val="16"/>
        </w:rPr>
        <w:t>Obligation</w:t>
      </w:r>
      <w:r>
        <w:rPr>
          <w:color w:val="00B2CD"/>
          <w:spacing w:val="15"/>
          <w:sz w:val="16"/>
        </w:rPr>
        <w:t xml:space="preserve"> </w:t>
      </w:r>
      <w:r>
        <w:rPr>
          <w:color w:val="00B2CD"/>
          <w:sz w:val="16"/>
        </w:rPr>
        <w:t>Assessment</w:t>
      </w:r>
      <w:r>
        <w:rPr>
          <w:color w:val="00B2CD"/>
          <w:spacing w:val="14"/>
          <w:sz w:val="16"/>
        </w:rPr>
        <w:t xml:space="preserve"> </w:t>
      </w:r>
      <w:r>
        <w:rPr>
          <w:color w:val="00B2CD"/>
          <w:sz w:val="16"/>
        </w:rPr>
        <w:t>for</w:t>
      </w:r>
      <w:r>
        <w:rPr>
          <w:color w:val="00B2CD"/>
          <w:spacing w:val="15"/>
          <w:sz w:val="16"/>
        </w:rPr>
        <w:t xml:space="preserve"> </w:t>
      </w:r>
      <w:r>
        <w:rPr>
          <w:color w:val="00B2CD"/>
          <w:sz w:val="16"/>
        </w:rPr>
        <w:t>the</w:t>
      </w:r>
      <w:r>
        <w:rPr>
          <w:color w:val="00B2CD"/>
          <w:spacing w:val="15"/>
          <w:sz w:val="16"/>
        </w:rPr>
        <w:t xml:space="preserve"> </w:t>
      </w:r>
      <w:r>
        <w:rPr>
          <w:color w:val="00B2CD"/>
          <w:sz w:val="16"/>
        </w:rPr>
        <w:t>Victorian</w:t>
      </w:r>
      <w:r>
        <w:rPr>
          <w:color w:val="00B2CD"/>
          <w:spacing w:val="15"/>
          <w:sz w:val="16"/>
        </w:rPr>
        <w:t xml:space="preserve"> </w:t>
      </w:r>
      <w:r>
        <w:rPr>
          <w:color w:val="00B2CD"/>
          <w:sz w:val="16"/>
        </w:rPr>
        <w:t>Water</w:t>
      </w:r>
      <w:r>
        <w:rPr>
          <w:color w:val="00B2CD"/>
          <w:spacing w:val="14"/>
          <w:sz w:val="16"/>
        </w:rPr>
        <w:t xml:space="preserve"> </w:t>
      </w:r>
      <w:r>
        <w:rPr>
          <w:color w:val="00B2CD"/>
          <w:sz w:val="16"/>
        </w:rPr>
        <w:t>Corporations</w:t>
      </w:r>
      <w:r>
        <w:rPr>
          <w:color w:val="00B2CD"/>
          <w:spacing w:val="15"/>
          <w:sz w:val="16"/>
        </w:rPr>
        <w:t xml:space="preserve"> </w:t>
      </w:r>
      <w:r>
        <w:rPr>
          <w:color w:val="00B2CD"/>
          <w:sz w:val="16"/>
        </w:rPr>
        <w:t>–</w:t>
      </w:r>
      <w:r>
        <w:rPr>
          <w:color w:val="00B2CD"/>
          <w:spacing w:val="15"/>
          <w:sz w:val="16"/>
        </w:rPr>
        <w:t xml:space="preserve"> </w:t>
      </w:r>
      <w:r>
        <w:rPr>
          <w:color w:val="00B2CD"/>
          <w:sz w:val="16"/>
        </w:rPr>
        <w:t>INXURE</w:t>
      </w:r>
      <w:r>
        <w:rPr>
          <w:color w:val="00B2CD"/>
          <w:spacing w:val="15"/>
          <w:sz w:val="16"/>
        </w:rPr>
        <w:t xml:space="preserve"> </w:t>
      </w:r>
      <w:r>
        <w:rPr>
          <w:color w:val="00B2CD"/>
          <w:sz w:val="16"/>
        </w:rPr>
        <w:t>Strategy</w:t>
      </w:r>
      <w:r>
        <w:rPr>
          <w:color w:val="00B2CD"/>
          <w:spacing w:val="14"/>
          <w:sz w:val="16"/>
        </w:rPr>
        <w:t xml:space="preserve"> </w:t>
      </w:r>
      <w:r>
        <w:rPr>
          <w:color w:val="00B2CD"/>
          <w:sz w:val="16"/>
        </w:rPr>
        <w:t>Group</w:t>
      </w:r>
      <w:r>
        <w:rPr>
          <w:color w:val="00B2CD"/>
          <w:spacing w:val="15"/>
          <w:sz w:val="16"/>
        </w:rPr>
        <w:t xml:space="preserve"> </w:t>
      </w:r>
      <w:r>
        <w:rPr>
          <w:color w:val="00B2CD"/>
          <w:sz w:val="16"/>
        </w:rPr>
        <w:t>–</w:t>
      </w:r>
      <w:r>
        <w:rPr>
          <w:color w:val="00B2CD"/>
          <w:spacing w:val="15"/>
          <w:sz w:val="16"/>
        </w:rPr>
        <w:t xml:space="preserve"> </w:t>
      </w:r>
      <w:r>
        <w:rPr>
          <w:color w:val="00B2CD"/>
          <w:sz w:val="16"/>
        </w:rPr>
        <w:t>June</w:t>
      </w:r>
      <w:r>
        <w:rPr>
          <w:color w:val="00B2CD"/>
          <w:spacing w:val="15"/>
          <w:sz w:val="16"/>
        </w:rPr>
        <w:t xml:space="preserve"> </w:t>
      </w:r>
      <w:r>
        <w:rPr>
          <w:color w:val="00B2CD"/>
          <w:spacing w:val="-4"/>
          <w:sz w:val="16"/>
        </w:rPr>
        <w:t>2022</w:t>
      </w:r>
    </w:p>
    <w:p w14:paraId="60098463" w14:textId="77777777" w:rsidR="0023410F" w:rsidRDefault="001D4F61">
      <w:pPr>
        <w:pStyle w:val="ListParagraph"/>
        <w:numPr>
          <w:ilvl w:val="0"/>
          <w:numId w:val="19"/>
        </w:numPr>
        <w:tabs>
          <w:tab w:val="left" w:pos="636"/>
        </w:tabs>
        <w:spacing w:before="64"/>
        <w:ind w:left="636" w:hanging="276"/>
        <w:rPr>
          <w:sz w:val="16"/>
        </w:rPr>
      </w:pPr>
      <w:r>
        <w:rPr>
          <w:color w:val="00B2CD"/>
          <w:sz w:val="16"/>
        </w:rPr>
        <w:t>FC2022/09775</w:t>
      </w:r>
      <w:r>
        <w:rPr>
          <w:color w:val="00B2CD"/>
          <w:spacing w:val="6"/>
          <w:sz w:val="16"/>
        </w:rPr>
        <w:t xml:space="preserve"> </w:t>
      </w:r>
      <w:r>
        <w:rPr>
          <w:color w:val="00B2CD"/>
          <w:sz w:val="16"/>
        </w:rPr>
        <w:t>–</w:t>
      </w:r>
      <w:r>
        <w:rPr>
          <w:color w:val="00B2CD"/>
          <w:spacing w:val="7"/>
          <w:sz w:val="16"/>
        </w:rPr>
        <w:t xml:space="preserve"> </w:t>
      </w:r>
      <w:r>
        <w:rPr>
          <w:color w:val="00B2CD"/>
          <w:sz w:val="16"/>
        </w:rPr>
        <w:t>Gartner</w:t>
      </w:r>
      <w:r>
        <w:rPr>
          <w:color w:val="00B2CD"/>
          <w:spacing w:val="7"/>
          <w:sz w:val="16"/>
        </w:rPr>
        <w:t xml:space="preserve"> </w:t>
      </w:r>
      <w:r>
        <w:rPr>
          <w:color w:val="00B2CD"/>
          <w:sz w:val="16"/>
        </w:rPr>
        <w:t>–</w:t>
      </w:r>
      <w:r>
        <w:rPr>
          <w:color w:val="00B2CD"/>
          <w:spacing w:val="7"/>
          <w:sz w:val="16"/>
        </w:rPr>
        <w:t xml:space="preserve"> </w:t>
      </w:r>
      <w:r>
        <w:rPr>
          <w:color w:val="00B2CD"/>
          <w:sz w:val="16"/>
        </w:rPr>
        <w:t>Predicts</w:t>
      </w:r>
      <w:r>
        <w:rPr>
          <w:color w:val="00B2CD"/>
          <w:spacing w:val="6"/>
          <w:sz w:val="16"/>
        </w:rPr>
        <w:t xml:space="preserve"> </w:t>
      </w:r>
      <w:r>
        <w:rPr>
          <w:color w:val="00B2CD"/>
          <w:sz w:val="16"/>
        </w:rPr>
        <w:t>2022:</w:t>
      </w:r>
      <w:r>
        <w:rPr>
          <w:color w:val="00B2CD"/>
          <w:spacing w:val="7"/>
          <w:sz w:val="16"/>
        </w:rPr>
        <w:t xml:space="preserve"> </w:t>
      </w:r>
      <w:r>
        <w:rPr>
          <w:color w:val="00B2CD"/>
          <w:sz w:val="16"/>
        </w:rPr>
        <w:t>SaaS</w:t>
      </w:r>
      <w:r>
        <w:rPr>
          <w:color w:val="00B2CD"/>
          <w:spacing w:val="7"/>
          <w:sz w:val="16"/>
        </w:rPr>
        <w:t xml:space="preserve"> </w:t>
      </w:r>
      <w:r>
        <w:rPr>
          <w:color w:val="00B2CD"/>
          <w:sz w:val="16"/>
        </w:rPr>
        <w:t>Dominates</w:t>
      </w:r>
      <w:r>
        <w:rPr>
          <w:color w:val="00B2CD"/>
          <w:spacing w:val="7"/>
          <w:sz w:val="16"/>
        </w:rPr>
        <w:t xml:space="preserve"> </w:t>
      </w:r>
      <w:r>
        <w:rPr>
          <w:color w:val="00B2CD"/>
          <w:sz w:val="16"/>
        </w:rPr>
        <w:t>Software</w:t>
      </w:r>
      <w:r>
        <w:rPr>
          <w:color w:val="00B2CD"/>
          <w:spacing w:val="7"/>
          <w:sz w:val="16"/>
        </w:rPr>
        <w:t xml:space="preserve"> </w:t>
      </w:r>
      <w:r>
        <w:rPr>
          <w:color w:val="00B2CD"/>
          <w:sz w:val="16"/>
        </w:rPr>
        <w:t>Contracting</w:t>
      </w:r>
      <w:r>
        <w:rPr>
          <w:color w:val="00B2CD"/>
          <w:spacing w:val="6"/>
          <w:sz w:val="16"/>
        </w:rPr>
        <w:t xml:space="preserve"> </w:t>
      </w:r>
      <w:r>
        <w:rPr>
          <w:color w:val="00B2CD"/>
          <w:sz w:val="16"/>
        </w:rPr>
        <w:t>by</w:t>
      </w:r>
      <w:r>
        <w:rPr>
          <w:color w:val="00B2CD"/>
          <w:spacing w:val="7"/>
          <w:sz w:val="16"/>
        </w:rPr>
        <w:t xml:space="preserve"> </w:t>
      </w:r>
      <w:r>
        <w:rPr>
          <w:color w:val="00B2CD"/>
          <w:sz w:val="16"/>
        </w:rPr>
        <w:t>2026</w:t>
      </w:r>
      <w:r>
        <w:rPr>
          <w:color w:val="00B2CD"/>
          <w:spacing w:val="7"/>
          <w:sz w:val="16"/>
        </w:rPr>
        <w:t xml:space="preserve"> </w:t>
      </w:r>
      <w:r>
        <w:rPr>
          <w:color w:val="00B2CD"/>
          <w:sz w:val="16"/>
        </w:rPr>
        <w:t>—</w:t>
      </w:r>
      <w:r>
        <w:rPr>
          <w:color w:val="00B2CD"/>
          <w:spacing w:val="7"/>
          <w:sz w:val="16"/>
        </w:rPr>
        <w:t xml:space="preserve"> </w:t>
      </w:r>
      <w:r>
        <w:rPr>
          <w:color w:val="00B2CD"/>
          <w:sz w:val="16"/>
        </w:rPr>
        <w:t>and</w:t>
      </w:r>
      <w:r>
        <w:rPr>
          <w:color w:val="00B2CD"/>
          <w:spacing w:val="7"/>
          <w:sz w:val="16"/>
        </w:rPr>
        <w:t xml:space="preserve"> </w:t>
      </w:r>
      <w:r>
        <w:rPr>
          <w:color w:val="00B2CD"/>
          <w:sz w:val="16"/>
        </w:rPr>
        <w:t>So</w:t>
      </w:r>
      <w:r>
        <w:rPr>
          <w:color w:val="00B2CD"/>
          <w:spacing w:val="6"/>
          <w:sz w:val="16"/>
        </w:rPr>
        <w:t xml:space="preserve"> </w:t>
      </w:r>
      <w:r>
        <w:rPr>
          <w:color w:val="00B2CD"/>
          <w:sz w:val="16"/>
        </w:rPr>
        <w:t>Do</w:t>
      </w:r>
      <w:r>
        <w:rPr>
          <w:color w:val="00B2CD"/>
          <w:spacing w:val="7"/>
          <w:sz w:val="16"/>
        </w:rPr>
        <w:t xml:space="preserve"> </w:t>
      </w:r>
      <w:r>
        <w:rPr>
          <w:color w:val="00B2CD"/>
          <w:spacing w:val="-2"/>
          <w:sz w:val="16"/>
        </w:rPr>
        <w:t>Risks</w:t>
      </w:r>
    </w:p>
    <w:p w14:paraId="60098464" w14:textId="77777777" w:rsidR="0023410F" w:rsidRDefault="0023410F">
      <w:pPr>
        <w:rPr>
          <w:sz w:val="16"/>
        </w:rPr>
        <w:sectPr w:rsidR="0023410F">
          <w:pgSz w:w="11910" w:h="16840"/>
          <w:pgMar w:top="600" w:right="440" w:bottom="660" w:left="360" w:header="0" w:footer="460" w:gutter="0"/>
          <w:cols w:space="720"/>
        </w:sectPr>
      </w:pPr>
    </w:p>
    <w:p w14:paraId="60098465" w14:textId="77777777" w:rsidR="0023410F" w:rsidRDefault="001D4F61">
      <w:pPr>
        <w:pStyle w:val="Heading1"/>
        <w:spacing w:before="95" w:line="228" w:lineRule="auto"/>
        <w:ind w:left="371"/>
      </w:pPr>
      <w:r>
        <w:rPr>
          <w:color w:val="003F62"/>
        </w:rPr>
        <w:lastRenderedPageBreak/>
        <w:t xml:space="preserve">Forecast capital </w:t>
      </w:r>
      <w:r>
        <w:rPr>
          <w:color w:val="003F62"/>
          <w:spacing w:val="-2"/>
          <w:w w:val="105"/>
        </w:rPr>
        <w:t>expenditure</w:t>
      </w:r>
    </w:p>
    <w:p w14:paraId="60098466" w14:textId="77777777" w:rsidR="0023410F" w:rsidRDefault="001D4F61">
      <w:pPr>
        <w:pStyle w:val="BodyText"/>
        <w:spacing w:before="10"/>
        <w:rPr>
          <w:b/>
          <w:sz w:val="22"/>
        </w:rPr>
      </w:pPr>
      <w:r>
        <w:pict w14:anchorId="60098F92">
          <v:group id="docshapegroup176" o:spid="_x0000_s1857" style="position:absolute;margin-left:36.55pt;margin-top:14.35pt;width:522.75pt;height:171.05pt;z-index:-15695872;mso-wrap-distance-left:0;mso-wrap-distance-right:0;mso-position-horizontal-relative:page" coordorigin="731,287" coordsize="10455,3421">
            <v:rect id="docshape177" o:spid="_x0000_s1860" style="position:absolute;left:731;top:553;width:10455;height:3155" fillcolor="#003f62" stroked="f"/>
            <v:shape id="docshape178" o:spid="_x0000_s1859" type="#_x0000_t75" style="position:absolute;left:1033;top:287;width:641;height:1009">
              <v:imagedata r:id="rId13" o:title=""/>
            </v:shape>
            <v:shape id="docshape179" o:spid="_x0000_s1858" type="#_x0000_t202" style="position:absolute;left:731;top:287;width:10455;height:3421" filled="f" stroked="f">
              <v:textbox inset="0,0,0,0">
                <w:txbxContent>
                  <w:p w14:paraId="600990B2" w14:textId="77777777" w:rsidR="0023410F" w:rsidRDefault="001D4F61">
                    <w:pPr>
                      <w:spacing w:before="356"/>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0B3" w14:textId="77777777" w:rsidR="0023410F" w:rsidRDefault="001D4F61">
                    <w:pPr>
                      <w:numPr>
                        <w:ilvl w:val="0"/>
                        <w:numId w:val="16"/>
                      </w:numPr>
                      <w:tabs>
                        <w:tab w:val="left" w:pos="663"/>
                        <w:tab w:val="left" w:pos="664"/>
                      </w:tabs>
                      <w:spacing w:before="441"/>
                      <w:ind w:hanging="361"/>
                      <w:rPr>
                        <w:sz w:val="24"/>
                      </w:rPr>
                    </w:pPr>
                    <w:r>
                      <w:rPr>
                        <w:color w:val="FFFFFF"/>
                        <w:w w:val="105"/>
                        <w:sz w:val="24"/>
                      </w:rPr>
                      <w:t>$157.2</w:t>
                    </w:r>
                    <w:r>
                      <w:rPr>
                        <w:color w:val="FFFFFF"/>
                        <w:spacing w:val="-8"/>
                        <w:w w:val="105"/>
                        <w:sz w:val="24"/>
                      </w:rPr>
                      <w:t xml:space="preserve"> </w:t>
                    </w:r>
                    <w:r>
                      <w:rPr>
                        <w:color w:val="FFFFFF"/>
                        <w:w w:val="105"/>
                        <w:sz w:val="24"/>
                      </w:rPr>
                      <w:t>million</w:t>
                    </w:r>
                    <w:r>
                      <w:rPr>
                        <w:color w:val="FFFFFF"/>
                        <w:spacing w:val="-8"/>
                        <w:w w:val="105"/>
                        <w:sz w:val="24"/>
                      </w:rPr>
                      <w:t xml:space="preserve"> </w:t>
                    </w:r>
                    <w:r>
                      <w:rPr>
                        <w:color w:val="FFFFFF"/>
                        <w:w w:val="105"/>
                        <w:sz w:val="24"/>
                      </w:rPr>
                      <w:t>capital</w:t>
                    </w:r>
                    <w:r>
                      <w:rPr>
                        <w:color w:val="FFFFFF"/>
                        <w:spacing w:val="-8"/>
                        <w:w w:val="105"/>
                        <w:sz w:val="24"/>
                      </w:rPr>
                      <w:t xml:space="preserve"> </w:t>
                    </w:r>
                    <w:r>
                      <w:rPr>
                        <w:color w:val="FFFFFF"/>
                        <w:w w:val="105"/>
                        <w:sz w:val="24"/>
                      </w:rPr>
                      <w:t>investment</w:t>
                    </w:r>
                    <w:r>
                      <w:rPr>
                        <w:color w:val="FFFFFF"/>
                        <w:spacing w:val="-8"/>
                        <w:w w:val="105"/>
                        <w:sz w:val="24"/>
                      </w:rPr>
                      <w:t xml:space="preserve"> </w:t>
                    </w:r>
                    <w:r>
                      <w:rPr>
                        <w:color w:val="FFFFFF"/>
                        <w:w w:val="105"/>
                        <w:sz w:val="24"/>
                      </w:rPr>
                      <w:t>program</w:t>
                    </w:r>
                    <w:r>
                      <w:rPr>
                        <w:color w:val="FFFFFF"/>
                        <w:spacing w:val="-8"/>
                        <w:w w:val="105"/>
                        <w:sz w:val="24"/>
                      </w:rPr>
                      <w:t xml:space="preserve"> </w:t>
                    </w:r>
                    <w:r>
                      <w:rPr>
                        <w:color w:val="FFFFFF"/>
                        <w:w w:val="105"/>
                        <w:sz w:val="24"/>
                      </w:rPr>
                      <w:t>over</w:t>
                    </w:r>
                    <w:r>
                      <w:rPr>
                        <w:color w:val="FFFFFF"/>
                        <w:spacing w:val="-8"/>
                        <w:w w:val="105"/>
                        <w:sz w:val="24"/>
                      </w:rPr>
                      <w:t xml:space="preserve"> </w:t>
                    </w:r>
                    <w:r>
                      <w:rPr>
                        <w:color w:val="FFFFFF"/>
                        <w:w w:val="105"/>
                        <w:sz w:val="24"/>
                      </w:rPr>
                      <w:t>five</w:t>
                    </w:r>
                    <w:r>
                      <w:rPr>
                        <w:color w:val="FFFFFF"/>
                        <w:spacing w:val="-7"/>
                        <w:w w:val="105"/>
                        <w:sz w:val="24"/>
                      </w:rPr>
                      <w:t xml:space="preserve"> </w:t>
                    </w:r>
                    <w:r>
                      <w:rPr>
                        <w:color w:val="FFFFFF"/>
                        <w:spacing w:val="-2"/>
                        <w:w w:val="105"/>
                        <w:sz w:val="24"/>
                      </w:rPr>
                      <w:t>years.</w:t>
                    </w:r>
                  </w:p>
                  <w:p w14:paraId="600990B4" w14:textId="77777777" w:rsidR="0023410F" w:rsidRDefault="001D4F61">
                    <w:pPr>
                      <w:numPr>
                        <w:ilvl w:val="0"/>
                        <w:numId w:val="16"/>
                      </w:numPr>
                      <w:tabs>
                        <w:tab w:val="left" w:pos="663"/>
                        <w:tab w:val="left" w:pos="664"/>
                      </w:tabs>
                      <w:spacing w:before="69"/>
                      <w:ind w:hanging="361"/>
                      <w:rPr>
                        <w:sz w:val="24"/>
                      </w:rPr>
                    </w:pPr>
                    <w:r>
                      <w:rPr>
                        <w:color w:val="FFFFFF"/>
                        <w:w w:val="105"/>
                        <w:sz w:val="24"/>
                      </w:rPr>
                      <w:t>Warrnambool</w:t>
                    </w:r>
                    <w:r>
                      <w:rPr>
                        <w:color w:val="FFFFFF"/>
                        <w:spacing w:val="-11"/>
                        <w:w w:val="105"/>
                        <w:sz w:val="24"/>
                      </w:rPr>
                      <w:t xml:space="preserve"> </w:t>
                    </w:r>
                    <w:r>
                      <w:rPr>
                        <w:color w:val="FFFFFF"/>
                        <w:w w:val="105"/>
                        <w:sz w:val="24"/>
                      </w:rPr>
                      <w:t>Sewage</w:t>
                    </w:r>
                    <w:r>
                      <w:rPr>
                        <w:color w:val="FFFFFF"/>
                        <w:spacing w:val="-10"/>
                        <w:w w:val="105"/>
                        <w:sz w:val="24"/>
                      </w:rPr>
                      <w:t xml:space="preserve"> </w:t>
                    </w:r>
                    <w:r>
                      <w:rPr>
                        <w:color w:val="FFFFFF"/>
                        <w:w w:val="105"/>
                        <w:sz w:val="24"/>
                      </w:rPr>
                      <w:t>Treatment</w:t>
                    </w:r>
                    <w:r>
                      <w:rPr>
                        <w:color w:val="FFFFFF"/>
                        <w:spacing w:val="-10"/>
                        <w:w w:val="105"/>
                        <w:sz w:val="24"/>
                      </w:rPr>
                      <w:t xml:space="preserve"> </w:t>
                    </w:r>
                    <w:r>
                      <w:rPr>
                        <w:color w:val="FFFFFF"/>
                        <w:w w:val="105"/>
                        <w:sz w:val="24"/>
                      </w:rPr>
                      <w:t>Plant</w:t>
                    </w:r>
                    <w:r>
                      <w:rPr>
                        <w:color w:val="FFFFFF"/>
                        <w:spacing w:val="-10"/>
                        <w:w w:val="105"/>
                        <w:sz w:val="24"/>
                      </w:rPr>
                      <w:t xml:space="preserve"> </w:t>
                    </w:r>
                    <w:r>
                      <w:rPr>
                        <w:color w:val="FFFFFF"/>
                        <w:w w:val="105"/>
                        <w:sz w:val="24"/>
                      </w:rPr>
                      <w:t>Upgrade</w:t>
                    </w:r>
                    <w:r>
                      <w:rPr>
                        <w:color w:val="FFFFFF"/>
                        <w:spacing w:val="-10"/>
                        <w:w w:val="105"/>
                        <w:sz w:val="24"/>
                      </w:rPr>
                      <w:t xml:space="preserve"> </w:t>
                    </w:r>
                    <w:r>
                      <w:rPr>
                        <w:color w:val="FFFFFF"/>
                        <w:w w:val="105"/>
                        <w:sz w:val="24"/>
                      </w:rPr>
                      <w:t>is</w:t>
                    </w:r>
                    <w:r>
                      <w:rPr>
                        <w:color w:val="FFFFFF"/>
                        <w:spacing w:val="-10"/>
                        <w:w w:val="105"/>
                        <w:sz w:val="24"/>
                      </w:rPr>
                      <w:t xml:space="preserve"> </w:t>
                    </w:r>
                    <w:r>
                      <w:rPr>
                        <w:color w:val="FFFFFF"/>
                        <w:w w:val="105"/>
                        <w:sz w:val="24"/>
                      </w:rPr>
                      <w:t>34</w:t>
                    </w:r>
                    <w:r>
                      <w:rPr>
                        <w:color w:val="FFFFFF"/>
                        <w:spacing w:val="-10"/>
                        <w:w w:val="105"/>
                        <w:sz w:val="24"/>
                      </w:rPr>
                      <w:t xml:space="preserve"> </w:t>
                    </w:r>
                    <w:r>
                      <w:rPr>
                        <w:color w:val="FFFFFF"/>
                        <w:w w:val="105"/>
                        <w:sz w:val="24"/>
                      </w:rPr>
                      <w:t>per</w:t>
                    </w:r>
                    <w:r>
                      <w:rPr>
                        <w:color w:val="FFFFFF"/>
                        <w:spacing w:val="-11"/>
                        <w:w w:val="105"/>
                        <w:sz w:val="24"/>
                      </w:rPr>
                      <w:t xml:space="preserve"> </w:t>
                    </w:r>
                    <w:r>
                      <w:rPr>
                        <w:color w:val="FFFFFF"/>
                        <w:w w:val="105"/>
                        <w:sz w:val="24"/>
                      </w:rPr>
                      <w:t>cent</w:t>
                    </w:r>
                    <w:r>
                      <w:rPr>
                        <w:color w:val="FFFFFF"/>
                        <w:spacing w:val="-10"/>
                        <w:w w:val="105"/>
                        <w:sz w:val="24"/>
                      </w:rPr>
                      <w:t xml:space="preserve"> </w:t>
                    </w:r>
                    <w:r>
                      <w:rPr>
                        <w:color w:val="FFFFFF"/>
                        <w:w w:val="105"/>
                        <w:sz w:val="24"/>
                      </w:rPr>
                      <w:t>of</w:t>
                    </w:r>
                    <w:r>
                      <w:rPr>
                        <w:color w:val="FFFFFF"/>
                        <w:spacing w:val="-10"/>
                        <w:w w:val="105"/>
                        <w:sz w:val="24"/>
                      </w:rPr>
                      <w:t xml:space="preserve"> </w:t>
                    </w:r>
                    <w:r>
                      <w:rPr>
                        <w:color w:val="FFFFFF"/>
                        <w:w w:val="105"/>
                        <w:sz w:val="24"/>
                      </w:rPr>
                      <w:t>the</w:t>
                    </w:r>
                    <w:r>
                      <w:rPr>
                        <w:color w:val="FFFFFF"/>
                        <w:spacing w:val="-10"/>
                        <w:w w:val="105"/>
                        <w:sz w:val="24"/>
                      </w:rPr>
                      <w:t xml:space="preserve"> </w:t>
                    </w:r>
                    <w:r>
                      <w:rPr>
                        <w:color w:val="FFFFFF"/>
                        <w:w w:val="105"/>
                        <w:sz w:val="24"/>
                      </w:rPr>
                      <w:t>total</w:t>
                    </w:r>
                    <w:r>
                      <w:rPr>
                        <w:color w:val="FFFFFF"/>
                        <w:spacing w:val="-10"/>
                        <w:w w:val="105"/>
                        <w:sz w:val="24"/>
                      </w:rPr>
                      <w:t xml:space="preserve"> </w:t>
                    </w:r>
                    <w:r>
                      <w:rPr>
                        <w:color w:val="FFFFFF"/>
                        <w:spacing w:val="-2"/>
                        <w:w w:val="105"/>
                        <w:sz w:val="24"/>
                      </w:rPr>
                      <w:t>program.</w:t>
                    </w:r>
                  </w:p>
                  <w:p w14:paraId="600990B5" w14:textId="77777777" w:rsidR="0023410F" w:rsidRDefault="001D4F61">
                    <w:pPr>
                      <w:numPr>
                        <w:ilvl w:val="0"/>
                        <w:numId w:val="16"/>
                      </w:numPr>
                      <w:tabs>
                        <w:tab w:val="left" w:pos="663"/>
                        <w:tab w:val="left" w:pos="664"/>
                      </w:tabs>
                      <w:spacing w:before="68"/>
                      <w:ind w:hanging="361"/>
                      <w:rPr>
                        <w:sz w:val="24"/>
                      </w:rPr>
                    </w:pPr>
                    <w:r>
                      <w:rPr>
                        <w:color w:val="FFFFFF"/>
                        <w:w w:val="105"/>
                        <w:sz w:val="24"/>
                      </w:rPr>
                      <w:t>59</w:t>
                    </w:r>
                    <w:r>
                      <w:rPr>
                        <w:color w:val="FFFFFF"/>
                        <w:spacing w:val="-4"/>
                        <w:w w:val="105"/>
                        <w:sz w:val="24"/>
                      </w:rPr>
                      <w:t xml:space="preserve"> </w:t>
                    </w:r>
                    <w:r>
                      <w:rPr>
                        <w:color w:val="FFFFFF"/>
                        <w:w w:val="105"/>
                        <w:sz w:val="24"/>
                      </w:rPr>
                      <w:t>per</w:t>
                    </w:r>
                    <w:r>
                      <w:rPr>
                        <w:color w:val="FFFFFF"/>
                        <w:spacing w:val="-3"/>
                        <w:w w:val="105"/>
                        <w:sz w:val="24"/>
                      </w:rPr>
                      <w:t xml:space="preserve"> </w:t>
                    </w:r>
                    <w:r>
                      <w:rPr>
                        <w:color w:val="FFFFFF"/>
                        <w:w w:val="105"/>
                        <w:sz w:val="24"/>
                      </w:rPr>
                      <w:t>cent</w:t>
                    </w:r>
                    <w:r>
                      <w:rPr>
                        <w:color w:val="FFFFFF"/>
                        <w:spacing w:val="-3"/>
                        <w:w w:val="105"/>
                        <w:sz w:val="24"/>
                      </w:rPr>
                      <w:t xml:space="preserve"> </w:t>
                    </w:r>
                    <w:r>
                      <w:rPr>
                        <w:color w:val="FFFFFF"/>
                        <w:w w:val="105"/>
                        <w:sz w:val="24"/>
                      </w:rPr>
                      <w:t>of</w:t>
                    </w:r>
                    <w:r>
                      <w:rPr>
                        <w:color w:val="FFFFFF"/>
                        <w:spacing w:val="-4"/>
                        <w:w w:val="105"/>
                        <w:sz w:val="24"/>
                      </w:rPr>
                      <w:t xml:space="preserve"> </w:t>
                    </w:r>
                    <w:r>
                      <w:rPr>
                        <w:color w:val="FFFFFF"/>
                        <w:w w:val="105"/>
                        <w:sz w:val="24"/>
                      </w:rPr>
                      <w:t>spend</w:t>
                    </w:r>
                    <w:r>
                      <w:rPr>
                        <w:color w:val="FFFFFF"/>
                        <w:spacing w:val="-3"/>
                        <w:w w:val="105"/>
                        <w:sz w:val="24"/>
                      </w:rPr>
                      <w:t xml:space="preserve"> </w:t>
                    </w:r>
                    <w:r>
                      <w:rPr>
                        <w:color w:val="FFFFFF"/>
                        <w:w w:val="105"/>
                        <w:sz w:val="24"/>
                      </w:rPr>
                      <w:t>is</w:t>
                    </w:r>
                    <w:r>
                      <w:rPr>
                        <w:color w:val="FFFFFF"/>
                        <w:spacing w:val="-3"/>
                        <w:w w:val="105"/>
                        <w:sz w:val="24"/>
                      </w:rPr>
                      <w:t xml:space="preserve"> </w:t>
                    </w:r>
                    <w:r>
                      <w:rPr>
                        <w:color w:val="FFFFFF"/>
                        <w:w w:val="105"/>
                        <w:sz w:val="24"/>
                      </w:rPr>
                      <w:t>on</w:t>
                    </w:r>
                    <w:r>
                      <w:rPr>
                        <w:color w:val="FFFFFF"/>
                        <w:spacing w:val="-3"/>
                        <w:w w:val="105"/>
                        <w:sz w:val="24"/>
                      </w:rPr>
                      <w:t xml:space="preserve"> </w:t>
                    </w:r>
                    <w:r>
                      <w:rPr>
                        <w:color w:val="FFFFFF"/>
                        <w:w w:val="105"/>
                        <w:sz w:val="24"/>
                      </w:rPr>
                      <w:t>top</w:t>
                    </w:r>
                    <w:r>
                      <w:rPr>
                        <w:color w:val="FFFFFF"/>
                        <w:spacing w:val="-4"/>
                        <w:w w:val="105"/>
                        <w:sz w:val="24"/>
                      </w:rPr>
                      <w:t xml:space="preserve"> </w:t>
                    </w:r>
                    <w:r>
                      <w:rPr>
                        <w:color w:val="FFFFFF"/>
                        <w:w w:val="105"/>
                        <w:sz w:val="24"/>
                      </w:rPr>
                      <w:t>10</w:t>
                    </w:r>
                    <w:r>
                      <w:rPr>
                        <w:color w:val="FFFFFF"/>
                        <w:spacing w:val="-3"/>
                        <w:w w:val="105"/>
                        <w:sz w:val="24"/>
                      </w:rPr>
                      <w:t xml:space="preserve"> </w:t>
                    </w:r>
                    <w:r>
                      <w:rPr>
                        <w:color w:val="FFFFFF"/>
                        <w:w w:val="105"/>
                        <w:sz w:val="24"/>
                      </w:rPr>
                      <w:t>projects,</w:t>
                    </w:r>
                    <w:r>
                      <w:rPr>
                        <w:color w:val="FFFFFF"/>
                        <w:spacing w:val="-3"/>
                        <w:w w:val="105"/>
                        <w:sz w:val="24"/>
                      </w:rPr>
                      <w:t xml:space="preserve"> </w:t>
                    </w:r>
                    <w:r>
                      <w:rPr>
                        <w:color w:val="FFFFFF"/>
                        <w:w w:val="105"/>
                        <w:sz w:val="24"/>
                      </w:rPr>
                      <w:t>34</w:t>
                    </w:r>
                    <w:r>
                      <w:rPr>
                        <w:color w:val="FFFFFF"/>
                        <w:spacing w:val="-3"/>
                        <w:w w:val="105"/>
                        <w:sz w:val="24"/>
                      </w:rPr>
                      <w:t xml:space="preserve"> </w:t>
                    </w:r>
                    <w:r>
                      <w:rPr>
                        <w:color w:val="FFFFFF"/>
                        <w:w w:val="105"/>
                        <w:sz w:val="24"/>
                      </w:rPr>
                      <w:t>per</w:t>
                    </w:r>
                    <w:r>
                      <w:rPr>
                        <w:color w:val="FFFFFF"/>
                        <w:spacing w:val="-4"/>
                        <w:w w:val="105"/>
                        <w:sz w:val="24"/>
                      </w:rPr>
                      <w:t xml:space="preserve"> </w:t>
                    </w:r>
                    <w:r>
                      <w:rPr>
                        <w:color w:val="FFFFFF"/>
                        <w:w w:val="105"/>
                        <w:sz w:val="24"/>
                      </w:rPr>
                      <w:t>cent</w:t>
                    </w:r>
                    <w:r>
                      <w:rPr>
                        <w:color w:val="FFFFFF"/>
                        <w:spacing w:val="-3"/>
                        <w:w w:val="105"/>
                        <w:sz w:val="24"/>
                      </w:rPr>
                      <w:t xml:space="preserve"> </w:t>
                    </w:r>
                    <w:r>
                      <w:rPr>
                        <w:color w:val="FFFFFF"/>
                        <w:w w:val="105"/>
                        <w:sz w:val="24"/>
                      </w:rPr>
                      <w:t>on</w:t>
                    </w:r>
                    <w:r>
                      <w:rPr>
                        <w:color w:val="FFFFFF"/>
                        <w:spacing w:val="-3"/>
                        <w:w w:val="105"/>
                        <w:sz w:val="24"/>
                      </w:rPr>
                      <w:t xml:space="preserve"> </w:t>
                    </w:r>
                    <w:r>
                      <w:rPr>
                        <w:color w:val="FFFFFF"/>
                        <w:spacing w:val="-2"/>
                        <w:w w:val="105"/>
                        <w:sz w:val="24"/>
                      </w:rPr>
                      <w:t>programs.</w:t>
                    </w:r>
                  </w:p>
                  <w:p w14:paraId="600990B6" w14:textId="77777777" w:rsidR="0023410F" w:rsidRDefault="001D4F61">
                    <w:pPr>
                      <w:numPr>
                        <w:ilvl w:val="0"/>
                        <w:numId w:val="16"/>
                      </w:numPr>
                      <w:tabs>
                        <w:tab w:val="left" w:pos="663"/>
                        <w:tab w:val="left" w:pos="664"/>
                      </w:tabs>
                      <w:spacing w:before="69"/>
                      <w:ind w:hanging="361"/>
                      <w:rPr>
                        <w:sz w:val="24"/>
                      </w:rPr>
                    </w:pPr>
                    <w:r>
                      <w:rPr>
                        <w:color w:val="FFFFFF"/>
                        <w:w w:val="105"/>
                        <w:sz w:val="24"/>
                      </w:rPr>
                      <w:t xml:space="preserve">Renewals program consistent with 2018-23 pricing </w:t>
                    </w:r>
                    <w:r>
                      <w:rPr>
                        <w:color w:val="FFFFFF"/>
                        <w:spacing w:val="-2"/>
                        <w:w w:val="105"/>
                        <w:sz w:val="24"/>
                      </w:rPr>
                      <w:t>period.</w:t>
                    </w:r>
                  </w:p>
                  <w:p w14:paraId="600990B7" w14:textId="77777777" w:rsidR="0023410F" w:rsidRDefault="001D4F61">
                    <w:pPr>
                      <w:numPr>
                        <w:ilvl w:val="0"/>
                        <w:numId w:val="16"/>
                      </w:numPr>
                      <w:tabs>
                        <w:tab w:val="left" w:pos="663"/>
                        <w:tab w:val="left" w:pos="664"/>
                      </w:tabs>
                      <w:spacing w:before="69"/>
                      <w:ind w:hanging="361"/>
                      <w:rPr>
                        <w:sz w:val="24"/>
                      </w:rPr>
                    </w:pPr>
                    <w:r>
                      <w:rPr>
                        <w:color w:val="FFFFFF"/>
                        <w:w w:val="105"/>
                        <w:sz w:val="24"/>
                      </w:rPr>
                      <w:t>Significant</w:t>
                    </w:r>
                    <w:r>
                      <w:rPr>
                        <w:color w:val="FFFFFF"/>
                        <w:spacing w:val="7"/>
                        <w:w w:val="105"/>
                        <w:sz w:val="24"/>
                      </w:rPr>
                      <w:t xml:space="preserve"> </w:t>
                    </w:r>
                    <w:r>
                      <w:rPr>
                        <w:color w:val="FFFFFF"/>
                        <w:w w:val="105"/>
                        <w:sz w:val="24"/>
                      </w:rPr>
                      <w:t>investment</w:t>
                    </w:r>
                    <w:r>
                      <w:rPr>
                        <w:color w:val="FFFFFF"/>
                        <w:spacing w:val="10"/>
                        <w:w w:val="105"/>
                        <w:sz w:val="24"/>
                      </w:rPr>
                      <w:t xml:space="preserve"> </w:t>
                    </w:r>
                    <w:r>
                      <w:rPr>
                        <w:color w:val="FFFFFF"/>
                        <w:w w:val="105"/>
                        <w:sz w:val="24"/>
                      </w:rPr>
                      <w:t>uncertainty</w:t>
                    </w:r>
                    <w:r>
                      <w:rPr>
                        <w:color w:val="FFFFFF"/>
                        <w:spacing w:val="10"/>
                        <w:w w:val="105"/>
                        <w:sz w:val="24"/>
                      </w:rPr>
                      <w:t xml:space="preserve"> </w:t>
                    </w:r>
                    <w:r>
                      <w:rPr>
                        <w:color w:val="FFFFFF"/>
                        <w:w w:val="105"/>
                        <w:sz w:val="24"/>
                      </w:rPr>
                      <w:t>in</w:t>
                    </w:r>
                    <w:r>
                      <w:rPr>
                        <w:color w:val="FFFFFF"/>
                        <w:spacing w:val="10"/>
                        <w:w w:val="105"/>
                        <w:sz w:val="24"/>
                      </w:rPr>
                      <w:t xml:space="preserve"> </w:t>
                    </w:r>
                    <w:r>
                      <w:rPr>
                        <w:color w:val="FFFFFF"/>
                        <w:w w:val="105"/>
                        <w:sz w:val="24"/>
                      </w:rPr>
                      <w:t>2028-33</w:t>
                    </w:r>
                    <w:r>
                      <w:rPr>
                        <w:color w:val="FFFFFF"/>
                        <w:spacing w:val="10"/>
                        <w:w w:val="105"/>
                        <w:sz w:val="24"/>
                      </w:rPr>
                      <w:t xml:space="preserve"> </w:t>
                    </w:r>
                    <w:r>
                      <w:rPr>
                        <w:color w:val="FFFFFF"/>
                        <w:w w:val="105"/>
                        <w:sz w:val="24"/>
                      </w:rPr>
                      <w:t>pricing</w:t>
                    </w:r>
                    <w:r>
                      <w:rPr>
                        <w:color w:val="FFFFFF"/>
                        <w:spacing w:val="10"/>
                        <w:w w:val="105"/>
                        <w:sz w:val="24"/>
                      </w:rPr>
                      <w:t xml:space="preserve"> </w:t>
                    </w:r>
                    <w:r>
                      <w:rPr>
                        <w:color w:val="FFFFFF"/>
                        <w:spacing w:val="-2"/>
                        <w:w w:val="105"/>
                        <w:sz w:val="24"/>
                      </w:rPr>
                      <w:t>period.</w:t>
                    </w:r>
                  </w:p>
                </w:txbxContent>
              </v:textbox>
            </v:shape>
            <w10:wrap type="topAndBottom" anchorx="page"/>
          </v:group>
        </w:pict>
      </w:r>
    </w:p>
    <w:p w14:paraId="60098467" w14:textId="77777777" w:rsidR="0023410F" w:rsidRDefault="0023410F">
      <w:pPr>
        <w:pStyle w:val="BodyText"/>
        <w:spacing w:before="4"/>
        <w:rPr>
          <w:b/>
          <w:sz w:val="23"/>
        </w:rPr>
      </w:pPr>
    </w:p>
    <w:p w14:paraId="60098468" w14:textId="77777777" w:rsidR="0023410F" w:rsidRDefault="001D4F61">
      <w:pPr>
        <w:pStyle w:val="Heading3"/>
        <w:spacing w:before="89"/>
        <w:rPr>
          <w:b w:val="0"/>
          <w:sz w:val="11"/>
        </w:rPr>
      </w:pPr>
      <w:r>
        <w:rPr>
          <w:color w:val="003F62"/>
          <w:spacing w:val="-2"/>
        </w:rPr>
        <w:t>Summary</w:t>
      </w:r>
      <w:r>
        <w:rPr>
          <w:color w:val="003F62"/>
          <w:spacing w:val="-16"/>
        </w:rPr>
        <w:t xml:space="preserve"> </w:t>
      </w:r>
      <w:r>
        <w:rPr>
          <w:color w:val="003F62"/>
          <w:spacing w:val="-2"/>
        </w:rPr>
        <w:t>of</w:t>
      </w:r>
      <w:r>
        <w:rPr>
          <w:color w:val="003F62"/>
          <w:spacing w:val="-15"/>
        </w:rPr>
        <w:t xml:space="preserve"> </w:t>
      </w:r>
      <w:r>
        <w:rPr>
          <w:color w:val="003F62"/>
          <w:spacing w:val="-2"/>
        </w:rPr>
        <w:t>capital</w:t>
      </w:r>
      <w:r>
        <w:rPr>
          <w:color w:val="003F62"/>
          <w:spacing w:val="-15"/>
        </w:rPr>
        <w:t xml:space="preserve"> </w:t>
      </w:r>
      <w:r>
        <w:rPr>
          <w:color w:val="003F62"/>
          <w:spacing w:val="-2"/>
        </w:rPr>
        <w:t>expenditure</w:t>
      </w:r>
      <w:r>
        <w:rPr>
          <w:color w:val="003F62"/>
          <w:spacing w:val="-15"/>
        </w:rPr>
        <w:t xml:space="preserve"> </w:t>
      </w:r>
      <w:r>
        <w:rPr>
          <w:color w:val="003F62"/>
          <w:spacing w:val="-2"/>
        </w:rPr>
        <w:t>program</w:t>
      </w:r>
      <w:r>
        <w:rPr>
          <w:b w:val="0"/>
          <w:color w:val="231F20"/>
          <w:spacing w:val="-2"/>
          <w:position w:val="7"/>
          <w:sz w:val="11"/>
        </w:rPr>
        <w:t>31</w:t>
      </w:r>
    </w:p>
    <w:p w14:paraId="60098469" w14:textId="77777777" w:rsidR="0023410F" w:rsidRDefault="001D4F61">
      <w:pPr>
        <w:pStyle w:val="BodyText"/>
        <w:spacing w:before="154"/>
        <w:ind w:left="360"/>
      </w:pPr>
      <w:r>
        <w:rPr>
          <w:color w:val="003F62"/>
          <w:w w:val="105"/>
        </w:rPr>
        <w:t>We</w:t>
      </w:r>
      <w:r>
        <w:rPr>
          <w:color w:val="003F62"/>
          <w:spacing w:val="-13"/>
          <w:w w:val="105"/>
        </w:rPr>
        <w:t xml:space="preserve"> </w:t>
      </w:r>
      <w:r>
        <w:rPr>
          <w:color w:val="003F62"/>
          <w:w w:val="105"/>
        </w:rPr>
        <w:t>plan</w:t>
      </w:r>
      <w:r>
        <w:rPr>
          <w:color w:val="003F62"/>
          <w:spacing w:val="-12"/>
          <w:w w:val="105"/>
        </w:rPr>
        <w:t xml:space="preserve"> </w:t>
      </w:r>
      <w:r>
        <w:rPr>
          <w:color w:val="003F62"/>
          <w:w w:val="105"/>
        </w:rPr>
        <w:t>to</w:t>
      </w:r>
      <w:r>
        <w:rPr>
          <w:color w:val="003F62"/>
          <w:spacing w:val="-12"/>
          <w:w w:val="105"/>
        </w:rPr>
        <w:t xml:space="preserve"> </w:t>
      </w:r>
      <w:r>
        <w:rPr>
          <w:color w:val="003F62"/>
          <w:w w:val="105"/>
        </w:rPr>
        <w:t>invest</w:t>
      </w:r>
      <w:r>
        <w:rPr>
          <w:color w:val="003F62"/>
          <w:spacing w:val="-13"/>
          <w:w w:val="105"/>
        </w:rPr>
        <w:t xml:space="preserve"> </w:t>
      </w:r>
      <w:r>
        <w:rPr>
          <w:color w:val="003F62"/>
          <w:w w:val="105"/>
        </w:rPr>
        <w:t>$157.2</w:t>
      </w:r>
      <w:r>
        <w:rPr>
          <w:color w:val="003F62"/>
          <w:spacing w:val="-12"/>
          <w:w w:val="105"/>
        </w:rPr>
        <w:t xml:space="preserve"> </w:t>
      </w:r>
      <w:r>
        <w:rPr>
          <w:color w:val="003F62"/>
          <w:w w:val="105"/>
        </w:rPr>
        <w:t>million</w:t>
      </w:r>
      <w:r>
        <w:rPr>
          <w:color w:val="231F20"/>
          <w:w w:val="105"/>
          <w:vertAlign w:val="superscript"/>
        </w:rPr>
        <w:t>32</w:t>
      </w:r>
      <w:r>
        <w:rPr>
          <w:color w:val="231F20"/>
          <w:spacing w:val="-12"/>
          <w:w w:val="105"/>
        </w:rPr>
        <w:t xml:space="preserve"> </w:t>
      </w:r>
      <w:r>
        <w:rPr>
          <w:color w:val="003F62"/>
          <w:w w:val="105"/>
        </w:rPr>
        <w:t>in</w:t>
      </w:r>
      <w:r>
        <w:rPr>
          <w:color w:val="003F62"/>
          <w:spacing w:val="-13"/>
          <w:w w:val="105"/>
        </w:rPr>
        <w:t xml:space="preserve"> </w:t>
      </w:r>
      <w:r>
        <w:rPr>
          <w:color w:val="003F62"/>
          <w:w w:val="105"/>
        </w:rPr>
        <w:t>capital</w:t>
      </w:r>
      <w:r>
        <w:rPr>
          <w:color w:val="003F62"/>
          <w:spacing w:val="-12"/>
          <w:w w:val="105"/>
        </w:rPr>
        <w:t xml:space="preserve"> </w:t>
      </w:r>
      <w:r>
        <w:rPr>
          <w:color w:val="003F62"/>
          <w:w w:val="105"/>
        </w:rPr>
        <w:t>works</w:t>
      </w:r>
      <w:r>
        <w:rPr>
          <w:color w:val="003F62"/>
          <w:spacing w:val="-12"/>
          <w:w w:val="105"/>
        </w:rPr>
        <w:t xml:space="preserve"> </w:t>
      </w:r>
      <w:r>
        <w:rPr>
          <w:color w:val="003F62"/>
          <w:w w:val="105"/>
        </w:rPr>
        <w:t>during</w:t>
      </w:r>
      <w:r>
        <w:rPr>
          <w:color w:val="003F62"/>
          <w:spacing w:val="-13"/>
          <w:w w:val="105"/>
        </w:rPr>
        <w:t xml:space="preserve"> </w:t>
      </w:r>
      <w:r>
        <w:rPr>
          <w:color w:val="003F62"/>
          <w:w w:val="105"/>
        </w:rPr>
        <w:t>2023-28.</w:t>
      </w:r>
      <w:r>
        <w:rPr>
          <w:color w:val="003F62"/>
          <w:spacing w:val="-12"/>
          <w:w w:val="105"/>
        </w:rPr>
        <w:t xml:space="preserve"> </w:t>
      </w:r>
      <w:r>
        <w:rPr>
          <w:color w:val="003F62"/>
          <w:w w:val="105"/>
        </w:rPr>
        <w:t>Our</w:t>
      </w:r>
      <w:r>
        <w:rPr>
          <w:color w:val="003F62"/>
          <w:spacing w:val="-12"/>
          <w:w w:val="105"/>
        </w:rPr>
        <w:t xml:space="preserve"> </w:t>
      </w:r>
      <w:r>
        <w:rPr>
          <w:color w:val="003F62"/>
          <w:w w:val="105"/>
        </w:rPr>
        <w:t>2018-23</w:t>
      </w:r>
      <w:r>
        <w:rPr>
          <w:color w:val="003F62"/>
          <w:spacing w:val="-13"/>
          <w:w w:val="105"/>
        </w:rPr>
        <w:t xml:space="preserve"> </w:t>
      </w:r>
      <w:r>
        <w:rPr>
          <w:color w:val="003F62"/>
          <w:w w:val="105"/>
        </w:rPr>
        <w:t>final</w:t>
      </w:r>
      <w:r>
        <w:rPr>
          <w:color w:val="003F62"/>
          <w:spacing w:val="-12"/>
          <w:w w:val="105"/>
        </w:rPr>
        <w:t xml:space="preserve"> </w:t>
      </w:r>
      <w:r>
        <w:rPr>
          <w:color w:val="003F62"/>
          <w:w w:val="105"/>
        </w:rPr>
        <w:t>determination</w:t>
      </w:r>
      <w:r>
        <w:rPr>
          <w:color w:val="003F62"/>
          <w:spacing w:val="-12"/>
          <w:w w:val="105"/>
        </w:rPr>
        <w:t xml:space="preserve"> </w:t>
      </w:r>
      <w:r>
        <w:rPr>
          <w:color w:val="003F62"/>
          <w:spacing w:val="-2"/>
          <w:w w:val="105"/>
        </w:rPr>
        <w:t>included</w:t>
      </w:r>
    </w:p>
    <w:p w14:paraId="6009846A" w14:textId="77777777" w:rsidR="0023410F" w:rsidRDefault="001D4F61">
      <w:pPr>
        <w:pStyle w:val="BodyText"/>
        <w:spacing w:before="10" w:line="249" w:lineRule="auto"/>
        <w:ind w:left="360" w:right="1160"/>
      </w:pPr>
      <w:r>
        <w:rPr>
          <w:color w:val="003F62"/>
          <w:w w:val="105"/>
        </w:rPr>
        <w:t>$145</w:t>
      </w:r>
      <w:r>
        <w:rPr>
          <w:color w:val="003F62"/>
          <w:spacing w:val="-8"/>
          <w:w w:val="105"/>
        </w:rPr>
        <w:t xml:space="preserve"> </w:t>
      </w:r>
      <w:r>
        <w:rPr>
          <w:color w:val="003F62"/>
          <w:w w:val="105"/>
        </w:rPr>
        <w:t>million</w:t>
      </w:r>
      <w:r>
        <w:rPr>
          <w:color w:val="003F62"/>
          <w:spacing w:val="-8"/>
          <w:w w:val="105"/>
        </w:rPr>
        <w:t xml:space="preserve"> </w:t>
      </w:r>
      <w:r>
        <w:rPr>
          <w:color w:val="003F62"/>
          <w:w w:val="105"/>
        </w:rPr>
        <w:t>in</w:t>
      </w:r>
      <w:r>
        <w:rPr>
          <w:color w:val="003F62"/>
          <w:spacing w:val="-8"/>
          <w:w w:val="105"/>
        </w:rPr>
        <w:t xml:space="preserve"> </w:t>
      </w:r>
      <w:r>
        <w:rPr>
          <w:color w:val="003F62"/>
          <w:w w:val="105"/>
        </w:rPr>
        <w:t>the</w:t>
      </w:r>
      <w:r>
        <w:rPr>
          <w:color w:val="003F62"/>
          <w:spacing w:val="-8"/>
          <w:w w:val="105"/>
        </w:rPr>
        <w:t xml:space="preserve"> </w:t>
      </w:r>
      <w:r>
        <w:rPr>
          <w:color w:val="003F62"/>
          <w:w w:val="105"/>
        </w:rPr>
        <w:t>2018-23</w:t>
      </w:r>
      <w:r>
        <w:rPr>
          <w:color w:val="003F62"/>
          <w:spacing w:val="-8"/>
          <w:w w:val="105"/>
        </w:rPr>
        <w:t xml:space="preserve"> </w:t>
      </w:r>
      <w:r>
        <w:rPr>
          <w:color w:val="003F62"/>
          <w:w w:val="105"/>
        </w:rPr>
        <w:t>period</w:t>
      </w:r>
      <w:r>
        <w:rPr>
          <w:color w:val="003F62"/>
          <w:spacing w:val="-8"/>
          <w:w w:val="105"/>
        </w:rPr>
        <w:t xml:space="preserve"> </w:t>
      </w:r>
      <w:r>
        <w:rPr>
          <w:color w:val="003F62"/>
          <w:w w:val="105"/>
        </w:rPr>
        <w:t>and</w:t>
      </w:r>
      <w:r>
        <w:rPr>
          <w:color w:val="003F62"/>
          <w:spacing w:val="-8"/>
          <w:w w:val="105"/>
        </w:rPr>
        <w:t xml:space="preserve"> </w:t>
      </w:r>
      <w:r>
        <w:rPr>
          <w:color w:val="003F62"/>
          <w:w w:val="105"/>
        </w:rPr>
        <w:t>$160</w:t>
      </w:r>
      <w:r>
        <w:rPr>
          <w:color w:val="003F62"/>
          <w:spacing w:val="-8"/>
          <w:w w:val="105"/>
        </w:rPr>
        <w:t xml:space="preserve"> </w:t>
      </w:r>
      <w:r>
        <w:rPr>
          <w:color w:val="003F62"/>
          <w:w w:val="105"/>
        </w:rPr>
        <w:t>million</w:t>
      </w:r>
      <w:r>
        <w:rPr>
          <w:color w:val="003F62"/>
          <w:spacing w:val="-8"/>
          <w:w w:val="105"/>
        </w:rPr>
        <w:t xml:space="preserve"> </w:t>
      </w:r>
      <w:r>
        <w:rPr>
          <w:color w:val="003F62"/>
          <w:w w:val="105"/>
        </w:rPr>
        <w:t>in</w:t>
      </w:r>
      <w:r>
        <w:rPr>
          <w:color w:val="003F62"/>
          <w:spacing w:val="-8"/>
          <w:w w:val="105"/>
        </w:rPr>
        <w:t xml:space="preserve"> </w:t>
      </w:r>
      <w:r>
        <w:rPr>
          <w:color w:val="003F62"/>
          <w:w w:val="105"/>
        </w:rPr>
        <w:t>the</w:t>
      </w:r>
      <w:r>
        <w:rPr>
          <w:color w:val="003F62"/>
          <w:spacing w:val="-8"/>
          <w:w w:val="105"/>
        </w:rPr>
        <w:t xml:space="preserve"> </w:t>
      </w:r>
      <w:r>
        <w:rPr>
          <w:color w:val="003F62"/>
          <w:w w:val="105"/>
        </w:rPr>
        <w:t>2023-28</w:t>
      </w:r>
      <w:r>
        <w:rPr>
          <w:color w:val="003F62"/>
          <w:spacing w:val="-8"/>
          <w:w w:val="105"/>
        </w:rPr>
        <w:t xml:space="preserve"> </w:t>
      </w:r>
      <w:r>
        <w:rPr>
          <w:color w:val="003F62"/>
          <w:w w:val="105"/>
        </w:rPr>
        <w:t>period.</w:t>
      </w:r>
      <w:r>
        <w:rPr>
          <w:color w:val="003F62"/>
          <w:spacing w:val="-8"/>
          <w:w w:val="105"/>
        </w:rPr>
        <w:t xml:space="preserve"> </w:t>
      </w:r>
      <w:r>
        <w:rPr>
          <w:color w:val="003F62"/>
          <w:w w:val="105"/>
        </w:rPr>
        <w:t>Our</w:t>
      </w:r>
      <w:r>
        <w:rPr>
          <w:color w:val="003F62"/>
          <w:spacing w:val="-8"/>
          <w:w w:val="105"/>
        </w:rPr>
        <w:t xml:space="preserve"> </w:t>
      </w:r>
      <w:r>
        <w:rPr>
          <w:color w:val="003F62"/>
          <w:w w:val="105"/>
        </w:rPr>
        <w:t>planned</w:t>
      </w:r>
      <w:r>
        <w:rPr>
          <w:color w:val="003F62"/>
          <w:spacing w:val="-8"/>
          <w:w w:val="105"/>
        </w:rPr>
        <w:t xml:space="preserve"> </w:t>
      </w:r>
      <w:r>
        <w:rPr>
          <w:color w:val="003F62"/>
          <w:w w:val="105"/>
        </w:rPr>
        <w:t>investment</w:t>
      </w:r>
      <w:r>
        <w:rPr>
          <w:color w:val="003F62"/>
          <w:spacing w:val="-8"/>
          <w:w w:val="105"/>
        </w:rPr>
        <w:t xml:space="preserve"> </w:t>
      </w:r>
      <w:r>
        <w:rPr>
          <w:color w:val="003F62"/>
          <w:w w:val="105"/>
        </w:rPr>
        <w:t>is comparative to the 2023-28 forecast made in our 2018 price submission.</w:t>
      </w:r>
    </w:p>
    <w:p w14:paraId="6009846B" w14:textId="77777777" w:rsidR="0023410F" w:rsidRDefault="001D4F61">
      <w:pPr>
        <w:pStyle w:val="BodyText"/>
        <w:spacing w:before="172" w:line="249" w:lineRule="auto"/>
        <w:ind w:left="360" w:right="286"/>
      </w:pPr>
      <w:r>
        <w:rPr>
          <w:color w:val="003F62"/>
          <w:w w:val="105"/>
        </w:rPr>
        <w:t>Our</w:t>
      </w:r>
      <w:r>
        <w:rPr>
          <w:color w:val="003F62"/>
          <w:spacing w:val="-15"/>
          <w:w w:val="105"/>
        </w:rPr>
        <w:t xml:space="preserve"> </w:t>
      </w:r>
      <w:r>
        <w:rPr>
          <w:color w:val="003F62"/>
          <w:w w:val="105"/>
        </w:rPr>
        <w:t>capital</w:t>
      </w:r>
      <w:r>
        <w:rPr>
          <w:color w:val="003F62"/>
          <w:spacing w:val="-15"/>
          <w:w w:val="105"/>
        </w:rPr>
        <w:t xml:space="preserve"> </w:t>
      </w:r>
      <w:r>
        <w:rPr>
          <w:color w:val="003F62"/>
          <w:w w:val="105"/>
        </w:rPr>
        <w:t>i</w:t>
      </w:r>
      <w:r>
        <w:rPr>
          <w:color w:val="003F62"/>
          <w:w w:val="105"/>
        </w:rPr>
        <w:t>nvestment</w:t>
      </w:r>
      <w:r>
        <w:rPr>
          <w:color w:val="003F62"/>
          <w:spacing w:val="-14"/>
          <w:w w:val="105"/>
        </w:rPr>
        <w:t xml:space="preserve"> </w:t>
      </w:r>
      <w:r>
        <w:rPr>
          <w:color w:val="003F62"/>
          <w:w w:val="105"/>
        </w:rPr>
        <w:t>plan</w:t>
      </w:r>
      <w:r>
        <w:rPr>
          <w:color w:val="003F62"/>
          <w:spacing w:val="-15"/>
          <w:w w:val="105"/>
        </w:rPr>
        <w:t xml:space="preserve"> </w:t>
      </w:r>
      <w:r>
        <w:rPr>
          <w:color w:val="003F62"/>
          <w:w w:val="105"/>
        </w:rPr>
        <w:t>is</w:t>
      </w:r>
      <w:r>
        <w:rPr>
          <w:color w:val="003F62"/>
          <w:spacing w:val="-14"/>
          <w:w w:val="105"/>
        </w:rPr>
        <w:t xml:space="preserve"> </w:t>
      </w:r>
      <w:r>
        <w:rPr>
          <w:color w:val="003F62"/>
          <w:w w:val="105"/>
        </w:rPr>
        <w:t>dominated</w:t>
      </w:r>
      <w:r>
        <w:rPr>
          <w:color w:val="003F62"/>
          <w:spacing w:val="-15"/>
          <w:w w:val="105"/>
        </w:rPr>
        <w:t xml:space="preserve"> </w:t>
      </w:r>
      <w:r>
        <w:rPr>
          <w:color w:val="003F62"/>
          <w:w w:val="105"/>
        </w:rPr>
        <w:t>by</w:t>
      </w:r>
      <w:r>
        <w:rPr>
          <w:color w:val="003F62"/>
          <w:spacing w:val="-15"/>
          <w:w w:val="105"/>
        </w:rPr>
        <w:t xml:space="preserve"> </w:t>
      </w:r>
      <w:r>
        <w:rPr>
          <w:color w:val="003F62"/>
          <w:w w:val="105"/>
        </w:rPr>
        <w:t>the</w:t>
      </w:r>
      <w:r>
        <w:rPr>
          <w:color w:val="003F62"/>
          <w:spacing w:val="-14"/>
          <w:w w:val="105"/>
        </w:rPr>
        <w:t xml:space="preserve"> </w:t>
      </w:r>
      <w:r>
        <w:rPr>
          <w:color w:val="003F62"/>
          <w:w w:val="105"/>
        </w:rPr>
        <w:t>Warrnambool</w:t>
      </w:r>
      <w:r>
        <w:rPr>
          <w:color w:val="003F62"/>
          <w:spacing w:val="-15"/>
          <w:w w:val="105"/>
        </w:rPr>
        <w:t xml:space="preserve"> </w:t>
      </w:r>
      <w:r>
        <w:rPr>
          <w:color w:val="003F62"/>
          <w:w w:val="105"/>
        </w:rPr>
        <w:t>Sewage</w:t>
      </w:r>
      <w:r>
        <w:rPr>
          <w:color w:val="003F62"/>
          <w:spacing w:val="-14"/>
          <w:w w:val="105"/>
        </w:rPr>
        <w:t xml:space="preserve"> </w:t>
      </w:r>
      <w:r>
        <w:rPr>
          <w:color w:val="003F62"/>
          <w:w w:val="105"/>
        </w:rPr>
        <w:t>Treatment</w:t>
      </w:r>
      <w:r>
        <w:rPr>
          <w:color w:val="003F62"/>
          <w:spacing w:val="-15"/>
          <w:w w:val="105"/>
        </w:rPr>
        <w:t xml:space="preserve"> </w:t>
      </w:r>
      <w:r>
        <w:rPr>
          <w:color w:val="003F62"/>
          <w:w w:val="105"/>
        </w:rPr>
        <w:t>Plant</w:t>
      </w:r>
      <w:r>
        <w:rPr>
          <w:color w:val="003F62"/>
          <w:spacing w:val="-15"/>
          <w:w w:val="105"/>
        </w:rPr>
        <w:t xml:space="preserve"> </w:t>
      </w:r>
      <w:r>
        <w:rPr>
          <w:color w:val="003F62"/>
          <w:w w:val="105"/>
        </w:rPr>
        <w:t>(WSTP)</w:t>
      </w:r>
      <w:r>
        <w:rPr>
          <w:color w:val="003F62"/>
          <w:spacing w:val="-14"/>
          <w:w w:val="105"/>
        </w:rPr>
        <w:t xml:space="preserve"> </w:t>
      </w:r>
      <w:r>
        <w:rPr>
          <w:color w:val="003F62"/>
          <w:w w:val="105"/>
        </w:rPr>
        <w:t>Upgrade.</w:t>
      </w:r>
      <w:r>
        <w:rPr>
          <w:color w:val="003F62"/>
          <w:spacing w:val="-15"/>
          <w:w w:val="105"/>
        </w:rPr>
        <w:t xml:space="preserve"> </w:t>
      </w:r>
      <w:r>
        <w:rPr>
          <w:color w:val="003F62"/>
          <w:w w:val="105"/>
        </w:rPr>
        <w:t>This project</w:t>
      </w:r>
      <w:r>
        <w:rPr>
          <w:color w:val="003F62"/>
          <w:spacing w:val="-2"/>
          <w:w w:val="105"/>
        </w:rPr>
        <w:t xml:space="preserve"> </w:t>
      </w:r>
      <w:r>
        <w:rPr>
          <w:color w:val="003F62"/>
          <w:w w:val="105"/>
        </w:rPr>
        <w:t>has</w:t>
      </w:r>
      <w:r>
        <w:rPr>
          <w:color w:val="003F62"/>
          <w:spacing w:val="-2"/>
          <w:w w:val="105"/>
        </w:rPr>
        <w:t xml:space="preserve"> </w:t>
      </w:r>
      <w:r>
        <w:rPr>
          <w:color w:val="003F62"/>
          <w:w w:val="105"/>
        </w:rPr>
        <w:t>been</w:t>
      </w:r>
      <w:r>
        <w:rPr>
          <w:color w:val="003F62"/>
          <w:spacing w:val="-2"/>
          <w:w w:val="105"/>
        </w:rPr>
        <w:t xml:space="preserve"> </w:t>
      </w:r>
      <w:r>
        <w:rPr>
          <w:color w:val="003F62"/>
          <w:w w:val="105"/>
        </w:rPr>
        <w:t>delayed</w:t>
      </w:r>
      <w:r>
        <w:rPr>
          <w:color w:val="003F62"/>
          <w:spacing w:val="-2"/>
          <w:w w:val="105"/>
        </w:rPr>
        <w:t xml:space="preserve"> </w:t>
      </w:r>
      <w:r>
        <w:rPr>
          <w:color w:val="003F62"/>
          <w:w w:val="105"/>
        </w:rPr>
        <w:t>considerably</w:t>
      </w:r>
      <w:r>
        <w:rPr>
          <w:color w:val="003F62"/>
          <w:spacing w:val="-2"/>
          <w:w w:val="105"/>
        </w:rPr>
        <w:t xml:space="preserve"> </w:t>
      </w:r>
      <w:r>
        <w:rPr>
          <w:color w:val="003F62"/>
          <w:w w:val="105"/>
        </w:rPr>
        <w:t>as</w:t>
      </w:r>
      <w:r>
        <w:rPr>
          <w:color w:val="003F62"/>
          <w:spacing w:val="-2"/>
          <w:w w:val="105"/>
        </w:rPr>
        <w:t xml:space="preserve"> </w:t>
      </w:r>
      <w:r>
        <w:rPr>
          <w:color w:val="003F62"/>
          <w:w w:val="105"/>
        </w:rPr>
        <w:t>we</w:t>
      </w:r>
      <w:r>
        <w:rPr>
          <w:color w:val="003F62"/>
          <w:spacing w:val="-2"/>
          <w:w w:val="105"/>
        </w:rPr>
        <w:t xml:space="preserve"> </w:t>
      </w:r>
      <w:r>
        <w:rPr>
          <w:color w:val="003F62"/>
          <w:w w:val="105"/>
        </w:rPr>
        <w:t>endeavoured</w:t>
      </w:r>
      <w:r>
        <w:rPr>
          <w:color w:val="003F62"/>
          <w:spacing w:val="-2"/>
          <w:w w:val="105"/>
        </w:rPr>
        <w:t xml:space="preserve"> </w:t>
      </w:r>
      <w:r>
        <w:rPr>
          <w:color w:val="003F62"/>
          <w:w w:val="105"/>
        </w:rPr>
        <w:t>to</w:t>
      </w:r>
      <w:r>
        <w:rPr>
          <w:color w:val="003F62"/>
          <w:spacing w:val="-2"/>
          <w:w w:val="105"/>
        </w:rPr>
        <w:t xml:space="preserve"> </w:t>
      </w:r>
      <w:r>
        <w:rPr>
          <w:color w:val="003F62"/>
          <w:w w:val="105"/>
        </w:rPr>
        <w:t>comply</w:t>
      </w:r>
      <w:r>
        <w:rPr>
          <w:color w:val="003F62"/>
          <w:spacing w:val="-2"/>
          <w:w w:val="105"/>
        </w:rPr>
        <w:t xml:space="preserve"> </w:t>
      </w:r>
      <w:r>
        <w:rPr>
          <w:color w:val="003F62"/>
          <w:w w:val="105"/>
        </w:rPr>
        <w:t>with</w:t>
      </w:r>
      <w:r>
        <w:rPr>
          <w:color w:val="003F62"/>
          <w:spacing w:val="-2"/>
          <w:w w:val="105"/>
        </w:rPr>
        <w:t xml:space="preserve"> </w:t>
      </w:r>
      <w:r>
        <w:rPr>
          <w:color w:val="003F62"/>
          <w:w w:val="105"/>
        </w:rPr>
        <w:t>regulatory</w:t>
      </w:r>
      <w:r>
        <w:rPr>
          <w:color w:val="003F62"/>
          <w:spacing w:val="-2"/>
          <w:w w:val="105"/>
        </w:rPr>
        <w:t xml:space="preserve"> </w:t>
      </w:r>
      <w:r>
        <w:rPr>
          <w:color w:val="003F62"/>
          <w:w w:val="105"/>
        </w:rPr>
        <w:t>obligations</w:t>
      </w:r>
      <w:r>
        <w:rPr>
          <w:color w:val="003F62"/>
          <w:spacing w:val="-2"/>
          <w:w w:val="105"/>
        </w:rPr>
        <w:t xml:space="preserve"> </w:t>
      </w:r>
      <w:r>
        <w:rPr>
          <w:color w:val="003F62"/>
          <w:w w:val="105"/>
        </w:rPr>
        <w:t>which</w:t>
      </w:r>
      <w:r>
        <w:rPr>
          <w:color w:val="003F62"/>
          <w:spacing w:val="-2"/>
          <w:w w:val="105"/>
        </w:rPr>
        <w:t xml:space="preserve"> </w:t>
      </w:r>
      <w:r>
        <w:rPr>
          <w:color w:val="003F62"/>
          <w:w w:val="105"/>
        </w:rPr>
        <w:t>proved</w:t>
      </w:r>
      <w:r>
        <w:rPr>
          <w:color w:val="003F62"/>
          <w:spacing w:val="-2"/>
          <w:w w:val="105"/>
        </w:rPr>
        <w:t xml:space="preserve"> </w:t>
      </w:r>
      <w:r>
        <w:rPr>
          <w:color w:val="003F62"/>
          <w:w w:val="105"/>
        </w:rPr>
        <w:t>to</w:t>
      </w:r>
      <w:r>
        <w:rPr>
          <w:color w:val="003F62"/>
          <w:w w:val="105"/>
        </w:rPr>
        <w:t xml:space="preserve"> be time-consuming and well beyond what we have experienced before. The delay has significantly impacted the </w:t>
      </w:r>
      <w:r>
        <w:rPr>
          <w:color w:val="003F62"/>
        </w:rPr>
        <w:t>cost estimate. Having tested the market through an open tender process and analysed responses, we are confident</w:t>
      </w:r>
      <w:r>
        <w:rPr>
          <w:color w:val="003F62"/>
          <w:spacing w:val="40"/>
          <w:w w:val="105"/>
        </w:rPr>
        <w:t xml:space="preserve"> </w:t>
      </w:r>
      <w:r>
        <w:rPr>
          <w:color w:val="003F62"/>
          <w:w w:val="105"/>
        </w:rPr>
        <w:t>the cost estimate in our proposal i</w:t>
      </w:r>
      <w:r>
        <w:rPr>
          <w:color w:val="003F62"/>
          <w:w w:val="105"/>
        </w:rPr>
        <w:t>s prudent, noting we have not allowed any further contingency on</w:t>
      </w:r>
    </w:p>
    <w:p w14:paraId="6009846C" w14:textId="77777777" w:rsidR="0023410F" w:rsidRDefault="001D4F61">
      <w:pPr>
        <w:pStyle w:val="BodyText"/>
        <w:spacing w:before="4"/>
        <w:ind w:left="360"/>
      </w:pPr>
      <w:r>
        <w:rPr>
          <w:color w:val="003F62"/>
          <w:w w:val="105"/>
        </w:rPr>
        <w:t>the</w:t>
      </w:r>
      <w:r>
        <w:rPr>
          <w:color w:val="003F62"/>
          <w:spacing w:val="7"/>
          <w:w w:val="105"/>
        </w:rPr>
        <w:t xml:space="preserve"> </w:t>
      </w:r>
      <w:r>
        <w:rPr>
          <w:color w:val="003F62"/>
          <w:w w:val="105"/>
        </w:rPr>
        <w:t>construction</w:t>
      </w:r>
      <w:r>
        <w:rPr>
          <w:color w:val="003F62"/>
          <w:spacing w:val="7"/>
          <w:w w:val="105"/>
        </w:rPr>
        <w:t xml:space="preserve"> </w:t>
      </w:r>
      <w:r>
        <w:rPr>
          <w:color w:val="003F62"/>
          <w:spacing w:val="-2"/>
          <w:w w:val="105"/>
        </w:rPr>
        <w:t>tender.</w:t>
      </w:r>
    </w:p>
    <w:p w14:paraId="6009846D" w14:textId="77777777" w:rsidR="0023410F" w:rsidRDefault="001D4F61">
      <w:pPr>
        <w:pStyle w:val="BodyText"/>
        <w:spacing w:before="180" w:line="249" w:lineRule="auto"/>
        <w:ind w:left="360" w:right="286"/>
      </w:pPr>
      <w:r>
        <w:rPr>
          <w:color w:val="003F62"/>
        </w:rPr>
        <w:t>Our asset base includes 15 water treatment plants, more than 2,000 kilometres of water mains and pipelines, 16</w:t>
      </w:r>
      <w:r>
        <w:rPr>
          <w:color w:val="003F62"/>
          <w:spacing w:val="40"/>
        </w:rPr>
        <w:t xml:space="preserve"> </w:t>
      </w:r>
      <w:r>
        <w:rPr>
          <w:color w:val="003F62"/>
        </w:rPr>
        <w:t>disinfection plants, 20 sewage treatment plants and 962 kilometres of sewer mains. It is both diverse and complex.</w:t>
      </w:r>
      <w:r>
        <w:rPr>
          <w:color w:val="003F62"/>
          <w:spacing w:val="80"/>
        </w:rPr>
        <w:t xml:space="preserve"> </w:t>
      </w:r>
      <w:r>
        <w:rPr>
          <w:color w:val="003F62"/>
        </w:rPr>
        <w:t>Consequently,</w:t>
      </w:r>
      <w:r>
        <w:rPr>
          <w:color w:val="003F62"/>
          <w:spacing w:val="25"/>
        </w:rPr>
        <w:t xml:space="preserve"> </w:t>
      </w:r>
      <w:r>
        <w:rPr>
          <w:color w:val="003F62"/>
        </w:rPr>
        <w:t>19</w:t>
      </w:r>
      <w:r>
        <w:rPr>
          <w:color w:val="003F62"/>
          <w:spacing w:val="25"/>
        </w:rPr>
        <w:t xml:space="preserve"> </w:t>
      </w:r>
      <w:r>
        <w:rPr>
          <w:color w:val="003F62"/>
        </w:rPr>
        <w:t>per</w:t>
      </w:r>
      <w:r>
        <w:rPr>
          <w:color w:val="003F62"/>
          <w:spacing w:val="25"/>
        </w:rPr>
        <w:t xml:space="preserve"> </w:t>
      </w:r>
      <w:r>
        <w:rPr>
          <w:color w:val="003F62"/>
        </w:rPr>
        <w:t>cent</w:t>
      </w:r>
      <w:r>
        <w:rPr>
          <w:color w:val="003F62"/>
          <w:spacing w:val="25"/>
        </w:rPr>
        <w:t xml:space="preserve"> </w:t>
      </w:r>
      <w:r>
        <w:rPr>
          <w:color w:val="003F62"/>
        </w:rPr>
        <w:t>of</w:t>
      </w:r>
      <w:r>
        <w:rPr>
          <w:color w:val="003F62"/>
          <w:spacing w:val="25"/>
        </w:rPr>
        <w:t xml:space="preserve"> </w:t>
      </w:r>
      <w:r>
        <w:rPr>
          <w:color w:val="003F62"/>
        </w:rPr>
        <w:t>o</w:t>
      </w:r>
      <w:r>
        <w:rPr>
          <w:color w:val="003F62"/>
        </w:rPr>
        <w:t>ur</w:t>
      </w:r>
      <w:r>
        <w:rPr>
          <w:color w:val="003F62"/>
          <w:spacing w:val="25"/>
        </w:rPr>
        <w:t xml:space="preserve"> </w:t>
      </w:r>
      <w:r>
        <w:rPr>
          <w:color w:val="003F62"/>
        </w:rPr>
        <w:t>expenditure</w:t>
      </w:r>
      <w:r>
        <w:rPr>
          <w:color w:val="003F62"/>
          <w:spacing w:val="25"/>
        </w:rPr>
        <w:t xml:space="preserve"> </w:t>
      </w:r>
      <w:r>
        <w:rPr>
          <w:color w:val="003F62"/>
        </w:rPr>
        <w:t>is</w:t>
      </w:r>
      <w:r>
        <w:rPr>
          <w:color w:val="003F62"/>
          <w:spacing w:val="25"/>
        </w:rPr>
        <w:t xml:space="preserve"> </w:t>
      </w:r>
      <w:r>
        <w:rPr>
          <w:color w:val="003F62"/>
        </w:rPr>
        <w:t>directed</w:t>
      </w:r>
      <w:r>
        <w:rPr>
          <w:color w:val="003F62"/>
          <w:spacing w:val="25"/>
        </w:rPr>
        <w:t xml:space="preserve"> </w:t>
      </w:r>
      <w:r>
        <w:rPr>
          <w:color w:val="003F62"/>
        </w:rPr>
        <w:t>towards</w:t>
      </w:r>
      <w:r>
        <w:rPr>
          <w:color w:val="003F62"/>
          <w:spacing w:val="25"/>
        </w:rPr>
        <w:t xml:space="preserve"> </w:t>
      </w:r>
      <w:r>
        <w:rPr>
          <w:color w:val="003F62"/>
        </w:rPr>
        <w:t>renewals</w:t>
      </w:r>
      <w:r>
        <w:rPr>
          <w:color w:val="003F62"/>
          <w:spacing w:val="25"/>
        </w:rPr>
        <w:t xml:space="preserve"> </w:t>
      </w:r>
      <w:r>
        <w:rPr>
          <w:color w:val="003F62"/>
        </w:rPr>
        <w:t>to</w:t>
      </w:r>
      <w:r>
        <w:rPr>
          <w:color w:val="003F62"/>
          <w:spacing w:val="25"/>
        </w:rPr>
        <w:t xml:space="preserve"> </w:t>
      </w:r>
      <w:r>
        <w:rPr>
          <w:color w:val="003F62"/>
        </w:rPr>
        <w:t>avoid</w:t>
      </w:r>
      <w:r>
        <w:rPr>
          <w:color w:val="003F62"/>
          <w:spacing w:val="25"/>
        </w:rPr>
        <w:t xml:space="preserve"> </w:t>
      </w:r>
      <w:r>
        <w:rPr>
          <w:color w:val="003F62"/>
        </w:rPr>
        <w:t>or</w:t>
      </w:r>
      <w:r>
        <w:rPr>
          <w:color w:val="003F62"/>
          <w:spacing w:val="25"/>
        </w:rPr>
        <w:t xml:space="preserve"> </w:t>
      </w:r>
      <w:r>
        <w:rPr>
          <w:color w:val="003F62"/>
        </w:rPr>
        <w:t>minimise</w:t>
      </w:r>
      <w:r>
        <w:rPr>
          <w:color w:val="003F62"/>
          <w:spacing w:val="25"/>
        </w:rPr>
        <w:t xml:space="preserve"> </w:t>
      </w:r>
      <w:r>
        <w:rPr>
          <w:color w:val="003F62"/>
        </w:rPr>
        <w:t>asset</w:t>
      </w:r>
      <w:r>
        <w:rPr>
          <w:color w:val="003F62"/>
          <w:spacing w:val="25"/>
        </w:rPr>
        <w:t xml:space="preserve"> </w:t>
      </w:r>
      <w:r>
        <w:rPr>
          <w:color w:val="003F62"/>
        </w:rPr>
        <w:t>failures, meet</w:t>
      </w:r>
      <w:r>
        <w:rPr>
          <w:color w:val="003F62"/>
          <w:spacing w:val="33"/>
        </w:rPr>
        <w:t xml:space="preserve"> </w:t>
      </w:r>
      <w:r>
        <w:rPr>
          <w:color w:val="003F62"/>
        </w:rPr>
        <w:t>compliance</w:t>
      </w:r>
      <w:r>
        <w:rPr>
          <w:color w:val="003F62"/>
          <w:spacing w:val="33"/>
        </w:rPr>
        <w:t xml:space="preserve"> </w:t>
      </w:r>
      <w:r>
        <w:rPr>
          <w:color w:val="003F62"/>
        </w:rPr>
        <w:t>requirements</w:t>
      </w:r>
      <w:r>
        <w:rPr>
          <w:color w:val="003F62"/>
          <w:spacing w:val="33"/>
        </w:rPr>
        <w:t xml:space="preserve"> </w:t>
      </w:r>
      <w:r>
        <w:rPr>
          <w:color w:val="003F62"/>
        </w:rPr>
        <w:t>and/or</w:t>
      </w:r>
      <w:r>
        <w:rPr>
          <w:color w:val="003F62"/>
          <w:spacing w:val="33"/>
        </w:rPr>
        <w:t xml:space="preserve"> </w:t>
      </w:r>
      <w:r>
        <w:rPr>
          <w:color w:val="003F62"/>
        </w:rPr>
        <w:t>to</w:t>
      </w:r>
      <w:r>
        <w:rPr>
          <w:color w:val="003F62"/>
          <w:spacing w:val="33"/>
        </w:rPr>
        <w:t xml:space="preserve"> </w:t>
      </w:r>
      <w:r>
        <w:rPr>
          <w:color w:val="003F62"/>
        </w:rPr>
        <w:t>update</w:t>
      </w:r>
      <w:r>
        <w:rPr>
          <w:color w:val="003F62"/>
          <w:spacing w:val="33"/>
        </w:rPr>
        <w:t xml:space="preserve"> </w:t>
      </w:r>
      <w:r>
        <w:rPr>
          <w:color w:val="003F62"/>
        </w:rPr>
        <w:t>existing</w:t>
      </w:r>
      <w:r>
        <w:rPr>
          <w:color w:val="003F62"/>
          <w:spacing w:val="33"/>
        </w:rPr>
        <w:t xml:space="preserve"> </w:t>
      </w:r>
      <w:r>
        <w:rPr>
          <w:color w:val="003F62"/>
        </w:rPr>
        <w:t>assets</w:t>
      </w:r>
      <w:r>
        <w:rPr>
          <w:color w:val="003F62"/>
          <w:spacing w:val="33"/>
        </w:rPr>
        <w:t xml:space="preserve"> </w:t>
      </w:r>
      <w:r>
        <w:rPr>
          <w:color w:val="003F62"/>
        </w:rPr>
        <w:t>to</w:t>
      </w:r>
      <w:r>
        <w:rPr>
          <w:color w:val="003F62"/>
          <w:spacing w:val="33"/>
        </w:rPr>
        <w:t xml:space="preserve"> </w:t>
      </w:r>
      <w:r>
        <w:rPr>
          <w:color w:val="003F62"/>
        </w:rPr>
        <w:t>maintain</w:t>
      </w:r>
      <w:r>
        <w:rPr>
          <w:color w:val="003F62"/>
          <w:spacing w:val="33"/>
        </w:rPr>
        <w:t xml:space="preserve"> </w:t>
      </w:r>
      <w:r>
        <w:rPr>
          <w:color w:val="003F62"/>
        </w:rPr>
        <w:t>existing</w:t>
      </w:r>
      <w:r>
        <w:rPr>
          <w:color w:val="003F62"/>
          <w:spacing w:val="33"/>
        </w:rPr>
        <w:t xml:space="preserve"> </w:t>
      </w:r>
      <w:r>
        <w:rPr>
          <w:color w:val="003F62"/>
        </w:rPr>
        <w:t>service</w:t>
      </w:r>
      <w:r>
        <w:rPr>
          <w:color w:val="003F62"/>
          <w:spacing w:val="33"/>
        </w:rPr>
        <w:t xml:space="preserve"> </w:t>
      </w:r>
      <w:r>
        <w:rPr>
          <w:color w:val="003F62"/>
        </w:rPr>
        <w:t>levels.</w:t>
      </w:r>
    </w:p>
    <w:p w14:paraId="6009846E" w14:textId="77777777" w:rsidR="0023410F" w:rsidRDefault="001D4F61">
      <w:pPr>
        <w:pStyle w:val="BodyText"/>
        <w:spacing w:before="174" w:line="249" w:lineRule="auto"/>
        <w:ind w:left="360" w:right="286"/>
      </w:pPr>
      <w:r>
        <w:rPr>
          <w:color w:val="003F62"/>
          <w:w w:val="105"/>
        </w:rPr>
        <w:t>Our</w:t>
      </w:r>
      <w:r>
        <w:rPr>
          <w:color w:val="003F62"/>
          <w:spacing w:val="-13"/>
          <w:w w:val="105"/>
        </w:rPr>
        <w:t xml:space="preserve"> </w:t>
      </w:r>
      <w:r>
        <w:rPr>
          <w:color w:val="003F62"/>
          <w:w w:val="105"/>
        </w:rPr>
        <w:t>capital</w:t>
      </w:r>
      <w:r>
        <w:rPr>
          <w:color w:val="003F62"/>
          <w:spacing w:val="-13"/>
          <w:w w:val="105"/>
        </w:rPr>
        <w:t xml:space="preserve"> </w:t>
      </w:r>
      <w:r>
        <w:rPr>
          <w:color w:val="003F62"/>
          <w:w w:val="105"/>
        </w:rPr>
        <w:t>expenditure</w:t>
      </w:r>
      <w:r>
        <w:rPr>
          <w:color w:val="003F62"/>
          <w:spacing w:val="-13"/>
          <w:w w:val="105"/>
        </w:rPr>
        <w:t xml:space="preserve"> </w:t>
      </w:r>
      <w:r>
        <w:rPr>
          <w:color w:val="003F62"/>
          <w:w w:val="105"/>
        </w:rPr>
        <w:t>forecasts</w:t>
      </w:r>
      <w:r>
        <w:rPr>
          <w:color w:val="003F62"/>
          <w:spacing w:val="-13"/>
          <w:w w:val="105"/>
        </w:rPr>
        <w:t xml:space="preserve"> </w:t>
      </w:r>
      <w:r>
        <w:rPr>
          <w:color w:val="003F62"/>
          <w:w w:val="105"/>
        </w:rPr>
        <w:t>by</w:t>
      </w:r>
      <w:r>
        <w:rPr>
          <w:color w:val="003F62"/>
          <w:spacing w:val="-13"/>
          <w:w w:val="105"/>
        </w:rPr>
        <w:t xml:space="preserve"> </w:t>
      </w:r>
      <w:r>
        <w:rPr>
          <w:color w:val="003F62"/>
          <w:w w:val="105"/>
        </w:rPr>
        <w:t>major</w:t>
      </w:r>
      <w:r>
        <w:rPr>
          <w:color w:val="003F62"/>
          <w:spacing w:val="-13"/>
          <w:w w:val="105"/>
        </w:rPr>
        <w:t xml:space="preserve"> </w:t>
      </w:r>
      <w:r>
        <w:rPr>
          <w:color w:val="003F62"/>
          <w:w w:val="105"/>
        </w:rPr>
        <w:t>service</w:t>
      </w:r>
      <w:r>
        <w:rPr>
          <w:color w:val="003F62"/>
          <w:spacing w:val="-13"/>
          <w:w w:val="105"/>
        </w:rPr>
        <w:t xml:space="preserve"> </w:t>
      </w:r>
      <w:r>
        <w:rPr>
          <w:color w:val="003F62"/>
          <w:w w:val="105"/>
        </w:rPr>
        <w:t>category</w:t>
      </w:r>
      <w:r>
        <w:rPr>
          <w:color w:val="003F62"/>
          <w:spacing w:val="-13"/>
          <w:w w:val="105"/>
        </w:rPr>
        <w:t xml:space="preserve"> </w:t>
      </w:r>
      <w:r>
        <w:rPr>
          <w:color w:val="003F62"/>
          <w:w w:val="105"/>
        </w:rPr>
        <w:t>and</w:t>
      </w:r>
      <w:r>
        <w:rPr>
          <w:color w:val="003F62"/>
          <w:spacing w:val="-13"/>
          <w:w w:val="105"/>
        </w:rPr>
        <w:t xml:space="preserve"> </w:t>
      </w:r>
      <w:r>
        <w:rPr>
          <w:color w:val="003F62"/>
          <w:w w:val="105"/>
        </w:rPr>
        <w:t>by</w:t>
      </w:r>
      <w:r>
        <w:rPr>
          <w:color w:val="003F62"/>
          <w:spacing w:val="-13"/>
          <w:w w:val="105"/>
        </w:rPr>
        <w:t xml:space="preserve"> </w:t>
      </w:r>
      <w:r>
        <w:rPr>
          <w:color w:val="003F62"/>
          <w:w w:val="105"/>
        </w:rPr>
        <w:t>cost</w:t>
      </w:r>
      <w:r>
        <w:rPr>
          <w:color w:val="003F62"/>
          <w:spacing w:val="-13"/>
          <w:w w:val="105"/>
        </w:rPr>
        <w:t xml:space="preserve"> </w:t>
      </w:r>
      <w:r>
        <w:rPr>
          <w:color w:val="003F62"/>
          <w:w w:val="105"/>
        </w:rPr>
        <w:t>drivers</w:t>
      </w:r>
      <w:r>
        <w:rPr>
          <w:color w:val="003F62"/>
          <w:spacing w:val="-13"/>
          <w:w w:val="105"/>
        </w:rPr>
        <w:t xml:space="preserve"> </w:t>
      </w:r>
      <w:r>
        <w:rPr>
          <w:color w:val="003F62"/>
          <w:w w:val="105"/>
        </w:rPr>
        <w:t>for</w:t>
      </w:r>
      <w:r>
        <w:rPr>
          <w:color w:val="003F62"/>
          <w:spacing w:val="-13"/>
          <w:w w:val="105"/>
        </w:rPr>
        <w:t xml:space="preserve"> </w:t>
      </w:r>
      <w:r>
        <w:rPr>
          <w:color w:val="003F62"/>
          <w:w w:val="105"/>
        </w:rPr>
        <w:t>the</w:t>
      </w:r>
      <w:r>
        <w:rPr>
          <w:color w:val="003F62"/>
          <w:spacing w:val="-13"/>
          <w:w w:val="105"/>
        </w:rPr>
        <w:t xml:space="preserve"> </w:t>
      </w:r>
      <w:r>
        <w:rPr>
          <w:color w:val="003F62"/>
          <w:w w:val="105"/>
        </w:rPr>
        <w:t>10-year</w:t>
      </w:r>
      <w:r>
        <w:rPr>
          <w:color w:val="003F62"/>
          <w:spacing w:val="-13"/>
          <w:w w:val="105"/>
        </w:rPr>
        <w:t xml:space="preserve"> </w:t>
      </w:r>
      <w:r>
        <w:rPr>
          <w:color w:val="003F62"/>
          <w:w w:val="105"/>
        </w:rPr>
        <w:t>period</w:t>
      </w:r>
      <w:r>
        <w:rPr>
          <w:color w:val="003F62"/>
          <w:spacing w:val="-13"/>
          <w:w w:val="105"/>
        </w:rPr>
        <w:t xml:space="preserve"> </w:t>
      </w:r>
      <w:r>
        <w:rPr>
          <w:color w:val="003F62"/>
          <w:w w:val="105"/>
        </w:rPr>
        <w:t>are</w:t>
      </w:r>
      <w:r>
        <w:rPr>
          <w:color w:val="003F62"/>
          <w:spacing w:val="-13"/>
          <w:w w:val="105"/>
        </w:rPr>
        <w:t xml:space="preserve"> </w:t>
      </w:r>
      <w:r>
        <w:rPr>
          <w:color w:val="003F62"/>
          <w:w w:val="105"/>
        </w:rPr>
        <w:t>outlined in</w:t>
      </w:r>
      <w:r>
        <w:rPr>
          <w:color w:val="003F62"/>
          <w:spacing w:val="-1"/>
          <w:w w:val="105"/>
        </w:rPr>
        <w:t xml:space="preserve"> </w:t>
      </w:r>
      <w:r>
        <w:rPr>
          <w:color w:val="003F62"/>
          <w:w w:val="105"/>
        </w:rPr>
        <w:t>Figures</w:t>
      </w:r>
      <w:r>
        <w:rPr>
          <w:color w:val="003F62"/>
          <w:spacing w:val="-1"/>
          <w:w w:val="105"/>
        </w:rPr>
        <w:t xml:space="preserve"> </w:t>
      </w:r>
      <w:r>
        <w:rPr>
          <w:color w:val="003F62"/>
          <w:w w:val="105"/>
        </w:rPr>
        <w:t>7</w:t>
      </w:r>
      <w:r>
        <w:rPr>
          <w:color w:val="003F62"/>
          <w:spacing w:val="-1"/>
          <w:w w:val="105"/>
        </w:rPr>
        <w:t xml:space="preserve"> </w:t>
      </w:r>
      <w:r>
        <w:rPr>
          <w:color w:val="003F62"/>
          <w:w w:val="105"/>
        </w:rPr>
        <w:t>and</w:t>
      </w:r>
      <w:r>
        <w:rPr>
          <w:color w:val="003F62"/>
          <w:spacing w:val="-1"/>
          <w:w w:val="105"/>
        </w:rPr>
        <w:t xml:space="preserve"> </w:t>
      </w:r>
      <w:r>
        <w:rPr>
          <w:color w:val="003F62"/>
          <w:w w:val="105"/>
        </w:rPr>
        <w:t>8</w:t>
      </w:r>
      <w:r>
        <w:rPr>
          <w:color w:val="003F62"/>
          <w:spacing w:val="-1"/>
          <w:w w:val="105"/>
        </w:rPr>
        <w:t xml:space="preserve"> </w:t>
      </w:r>
      <w:r>
        <w:rPr>
          <w:color w:val="003F62"/>
          <w:w w:val="105"/>
        </w:rPr>
        <w:t>(refer</w:t>
      </w:r>
      <w:r>
        <w:rPr>
          <w:color w:val="003F62"/>
          <w:spacing w:val="-1"/>
          <w:w w:val="105"/>
        </w:rPr>
        <w:t xml:space="preserve"> </w:t>
      </w:r>
      <w:r>
        <w:rPr>
          <w:color w:val="003F62"/>
          <w:w w:val="105"/>
        </w:rPr>
        <w:t>page</w:t>
      </w:r>
      <w:r>
        <w:rPr>
          <w:color w:val="003F62"/>
          <w:spacing w:val="-1"/>
          <w:w w:val="105"/>
        </w:rPr>
        <w:t xml:space="preserve"> </w:t>
      </w:r>
      <w:r>
        <w:rPr>
          <w:color w:val="003F62"/>
          <w:w w:val="105"/>
        </w:rPr>
        <w:t>43).</w:t>
      </w:r>
    </w:p>
    <w:p w14:paraId="6009846F" w14:textId="77777777" w:rsidR="0023410F" w:rsidRDefault="0023410F">
      <w:pPr>
        <w:spacing w:line="249" w:lineRule="auto"/>
        <w:sectPr w:rsidR="0023410F">
          <w:footerReference w:type="default" r:id="rId31"/>
          <w:pgSz w:w="11910" w:h="16840"/>
          <w:pgMar w:top="480" w:right="440" w:bottom="1240" w:left="360" w:header="0" w:footer="1051" w:gutter="0"/>
          <w:cols w:space="720"/>
        </w:sectPr>
      </w:pPr>
    </w:p>
    <w:p w14:paraId="60098470" w14:textId="77777777" w:rsidR="0023410F" w:rsidRDefault="001D4F61">
      <w:pPr>
        <w:pStyle w:val="Heading7"/>
      </w:pPr>
      <w:r>
        <w:rPr>
          <w:color w:val="003F62"/>
        </w:rPr>
        <w:lastRenderedPageBreak/>
        <w:t>Figure</w:t>
      </w:r>
      <w:r>
        <w:rPr>
          <w:color w:val="003F62"/>
          <w:spacing w:val="-10"/>
        </w:rPr>
        <w:t xml:space="preserve"> </w:t>
      </w:r>
      <w:r>
        <w:rPr>
          <w:color w:val="003F62"/>
        </w:rPr>
        <w:t>7</w:t>
      </w:r>
      <w:r>
        <w:rPr>
          <w:color w:val="003F62"/>
          <w:spacing w:val="-9"/>
        </w:rPr>
        <w:t xml:space="preserve"> </w:t>
      </w:r>
      <w:r>
        <w:rPr>
          <w:color w:val="003F62"/>
        </w:rPr>
        <w:t>–</w:t>
      </w:r>
      <w:r>
        <w:rPr>
          <w:color w:val="003F62"/>
          <w:spacing w:val="-10"/>
        </w:rPr>
        <w:t xml:space="preserve"> </w:t>
      </w:r>
      <w:r>
        <w:rPr>
          <w:color w:val="003F62"/>
        </w:rPr>
        <w:t>Capital</w:t>
      </w:r>
      <w:r>
        <w:rPr>
          <w:color w:val="003F62"/>
          <w:spacing w:val="-9"/>
        </w:rPr>
        <w:t xml:space="preserve"> </w:t>
      </w:r>
      <w:r>
        <w:rPr>
          <w:color w:val="003F62"/>
        </w:rPr>
        <w:t>expenditure</w:t>
      </w:r>
      <w:r>
        <w:rPr>
          <w:color w:val="003F62"/>
          <w:spacing w:val="-10"/>
        </w:rPr>
        <w:t xml:space="preserve"> </w:t>
      </w:r>
      <w:r>
        <w:rPr>
          <w:color w:val="003F62"/>
        </w:rPr>
        <w:t>program</w:t>
      </w:r>
      <w:r>
        <w:rPr>
          <w:color w:val="003F62"/>
          <w:spacing w:val="-9"/>
        </w:rPr>
        <w:t xml:space="preserve"> </w:t>
      </w:r>
      <w:r>
        <w:rPr>
          <w:color w:val="003F62"/>
        </w:rPr>
        <w:t>by</w:t>
      </w:r>
      <w:r>
        <w:rPr>
          <w:color w:val="003F62"/>
          <w:spacing w:val="-9"/>
        </w:rPr>
        <w:t xml:space="preserve"> </w:t>
      </w:r>
      <w:r>
        <w:rPr>
          <w:color w:val="003F62"/>
        </w:rPr>
        <w:t>major</w:t>
      </w:r>
      <w:r>
        <w:rPr>
          <w:color w:val="003F62"/>
          <w:spacing w:val="-10"/>
        </w:rPr>
        <w:t xml:space="preserve"> </w:t>
      </w:r>
      <w:r>
        <w:rPr>
          <w:color w:val="003F62"/>
        </w:rPr>
        <w:t>service</w:t>
      </w:r>
      <w:r>
        <w:rPr>
          <w:color w:val="003F62"/>
          <w:spacing w:val="-9"/>
        </w:rPr>
        <w:t xml:space="preserve"> </w:t>
      </w:r>
      <w:r>
        <w:rPr>
          <w:color w:val="003F62"/>
        </w:rPr>
        <w:t>category</w:t>
      </w:r>
      <w:r>
        <w:rPr>
          <w:color w:val="003F62"/>
          <w:spacing w:val="-10"/>
        </w:rPr>
        <w:t xml:space="preserve"> </w:t>
      </w:r>
      <w:r>
        <w:rPr>
          <w:color w:val="003F62"/>
        </w:rPr>
        <w:t>($m),</w:t>
      </w:r>
      <w:r>
        <w:rPr>
          <w:color w:val="003F62"/>
          <w:spacing w:val="-9"/>
        </w:rPr>
        <w:t xml:space="preserve"> </w:t>
      </w:r>
      <w:r>
        <w:rPr>
          <w:color w:val="003F62"/>
        </w:rPr>
        <w:t>2023-</w:t>
      </w:r>
      <w:r>
        <w:rPr>
          <w:color w:val="003F62"/>
          <w:spacing w:val="-5"/>
        </w:rPr>
        <w:t>33</w:t>
      </w:r>
    </w:p>
    <w:p w14:paraId="60098471" w14:textId="77777777" w:rsidR="0023410F" w:rsidRDefault="0023410F">
      <w:pPr>
        <w:pStyle w:val="BodyText"/>
        <w:spacing w:before="6"/>
        <w:rPr>
          <w:b/>
          <w:i/>
          <w:sz w:val="11"/>
        </w:rPr>
      </w:pPr>
    </w:p>
    <w:p w14:paraId="60098472" w14:textId="77777777" w:rsidR="0023410F" w:rsidRDefault="001D4F61">
      <w:pPr>
        <w:spacing w:before="80"/>
        <w:ind w:left="465"/>
        <w:rPr>
          <w:rFonts w:ascii="Calibri"/>
          <w:sz w:val="12"/>
        </w:rPr>
      </w:pPr>
      <w:r>
        <w:pict w14:anchorId="60098F93">
          <v:group id="docshapegroup185" o:spid="_x0000_s1854" style="position:absolute;left:0;text-align:left;margin-left:53.4pt;margin-top:5.1pt;width:505.95pt;height:3.15pt;z-index:15762432;mso-position-horizontal-relative:page" coordorigin="1068,102" coordsize="10119,63">
            <v:line id="_x0000_s1856" style="position:absolute" from="1068,159" to="11106,159" strokecolor="#d9d9d9" strokeweight=".18414mm"/>
            <v:line id="_x0000_s1855" style="position:absolute" from="11181,102" to="11181,122" strokecolor="#d9d9d9" strokeweight=".18414mm"/>
            <w10:wrap anchorx="page"/>
          </v:group>
        </w:pict>
      </w:r>
      <w:r>
        <w:rPr>
          <w:rFonts w:ascii="Calibri"/>
          <w:color w:val="585858"/>
          <w:spacing w:val="-5"/>
          <w:w w:val="105"/>
          <w:sz w:val="12"/>
        </w:rPr>
        <w:t>70</w:t>
      </w:r>
    </w:p>
    <w:p w14:paraId="60098473" w14:textId="77777777" w:rsidR="0023410F" w:rsidRDefault="0023410F">
      <w:pPr>
        <w:pStyle w:val="BodyText"/>
        <w:spacing w:before="3"/>
        <w:rPr>
          <w:rFonts w:ascii="Calibri"/>
          <w:sz w:val="23"/>
        </w:rPr>
      </w:pPr>
    </w:p>
    <w:p w14:paraId="60098474" w14:textId="77777777" w:rsidR="0023410F" w:rsidRDefault="001D4F61">
      <w:pPr>
        <w:spacing w:before="80"/>
        <w:ind w:left="465"/>
        <w:rPr>
          <w:rFonts w:ascii="Calibri"/>
          <w:sz w:val="12"/>
        </w:rPr>
      </w:pPr>
      <w:r>
        <w:pict w14:anchorId="60098F94">
          <v:group id="docshapegroup186" o:spid="_x0000_s1806" style="position:absolute;left:0;text-align:left;margin-left:53.4pt;margin-top:-6.25pt;width:501.9pt;height:167.6pt;z-index:15761920;mso-position-horizontal-relative:page" coordorigin="1068,-125" coordsize="10038,3352">
            <v:shape id="docshape187" o:spid="_x0000_s1853" style="position:absolute;left:1068;top:669;width:10038;height:2043" coordorigin="1068,670" coordsize="10038,2043" o:spt="100" adj="0,,0" path="m1068,2712r304,m1778,2712r605,m1068,2202r304,m1778,2202r605,m1068,1691r304,m1778,1691r605,m1068,1180r304,m1778,1180r9328,m1068,670r304,m1778,670r9328,e" filled="f" strokecolor="#d9d9d9" strokeweight=".18414mm">
              <v:stroke joinstyle="round"/>
              <v:formulas/>
              <v:path arrowok="t" o:connecttype="segments"/>
            </v:shape>
            <v:rect id="docshape188" o:spid="_x0000_s1852" style="position:absolute;left:1372;top:2815;width:406;height:406" fillcolor="#16304f" stroked="f"/>
            <v:rect id="docshape189" o:spid="_x0000_s1851" style="position:absolute;left:1372;top:421;width:406;height:2395" fillcolor="#0562c1" stroked="f"/>
            <v:line id="_x0000_s1850" style="position:absolute" from="2789,2712" to="3395,2712" strokecolor="#d9d9d9" strokeweight=".18414mm"/>
            <v:line id="_x0000_s1849" style="position:absolute" from="2789,2206" to="4406,2206" strokecolor="#d9d9d9" strokeweight=".03336mm"/>
            <v:shape id="docshape190" o:spid="_x0000_s1848" style="position:absolute;left:4811;top:2205;width:2629;height:2" coordorigin="4811,2206" coordsize="2629,1" o:spt="100" adj="0,,0" path="m4811,2207r2629,m4811,2206r2629,e" filled="f" strokecolor="#d9d9d9" strokeweight=".00375mm">
              <v:stroke joinstyle="round"/>
              <v:formulas/>
              <v:path arrowok="t" o:connecttype="segments"/>
            </v:shape>
            <v:line id="_x0000_s1847" style="position:absolute" from="2789,2201" to="7440,2201" strokecolor="#d9d9d9" strokeweight=".03336mm"/>
            <v:rect id="docshape191" o:spid="_x0000_s1846" style="position:absolute;left:2383;top:2982;width:406;height:239" fillcolor="#16304f" stroked="f"/>
            <v:rect id="docshape192" o:spid="_x0000_s1845" style="position:absolute;left:2383;top:2019;width:406;height:963" fillcolor="#0562c1" stroked="f"/>
            <v:line id="_x0000_s1844" style="position:absolute" from="3800,2712" to="4406,2712" strokecolor="#d9d9d9" strokeweight=".18414mm"/>
            <v:rect id="docshape193" o:spid="_x0000_s1843" style="position:absolute;left:3394;top:3046;width:406;height:176" fillcolor="#16304f" stroked="f"/>
            <v:rect id="docshape194" o:spid="_x0000_s1842" style="position:absolute;left:3394;top:2695;width:406;height:351" fillcolor="#0562c1" stroked="f"/>
            <v:line id="_x0000_s1841" style="position:absolute" from="4811,2712" to="5417,2712" strokecolor="#d9d9d9" strokeweight=".18414mm"/>
            <v:rect id="docshape195" o:spid="_x0000_s1840" style="position:absolute;left:4405;top:3082;width:406;height:139" fillcolor="#16304f" stroked="f"/>
            <v:rect id="docshape196" o:spid="_x0000_s1839" style="position:absolute;left:4405;top:2779;width:406;height:304" fillcolor="#0562c1" stroked="f"/>
            <v:rect id="docshape197" o:spid="_x0000_s1838" style="position:absolute;left:5417;top:3057;width:406;height:164" fillcolor="#16304f" stroked="f"/>
            <v:rect id="docshape198" o:spid="_x0000_s1837" style="position:absolute;left:5417;top:2832;width:406;height:226" fillcolor="#0562c1" stroked="f"/>
            <v:shape id="docshape199" o:spid="_x0000_s1836" style="position:absolute;left:5822;top:2712;width:1618;height:2" coordorigin="5823,2712" coordsize="1618,0" o:spt="100" adj="0,,0" path="m5823,2712r606,m6834,2712r606,e" filled="f" strokecolor="#d9d9d9" strokeweight=".18414mm">
              <v:stroke joinstyle="round"/>
              <v:formulas/>
              <v:path arrowok="t" o:connecttype="segments"/>
            </v:shape>
            <v:rect id="docshape200" o:spid="_x0000_s1835" style="position:absolute;left:6428;top:3019;width:406;height:202" fillcolor="#16304f" stroked="f"/>
            <v:rect id="docshape201" o:spid="_x0000_s1834" style="position:absolute;left:6428;top:2545;width:406;height:474" fillcolor="#0562c1" stroked="f"/>
            <v:line id="_x0000_s1833" style="position:absolute" from="7845,2712" to="8451,2712" strokecolor="#d9d9d9" strokeweight=".18414mm"/>
            <v:rect id="docshape202" o:spid="_x0000_s1832" style="position:absolute;left:7439;top:3066;width:406;height:156" fillcolor="#16304f" stroked="f"/>
            <v:rect id="docshape203" o:spid="_x0000_s1831" style="position:absolute;left:7439;top:2430;width:406;height:636" fillcolor="#0562c1" stroked="f"/>
            <v:line id="_x0000_s1830" style="position:absolute" from="8857,2712" to="9463,2712" strokecolor="#d9d9d9" strokeweight=".18414mm"/>
            <v:rect id="docshape204" o:spid="_x0000_s1829" style="position:absolute;left:8451;top:3059;width:406;height:162" fillcolor="#16304f" stroked="f"/>
            <v:rect id="docshape205" o:spid="_x0000_s1828" style="position:absolute;left:8451;top:2382;width:406;height:678" fillcolor="#0562c1" stroked="f"/>
            <v:line id="_x0000_s1827" style="position:absolute" from="9866,2712" to="10474,2712" strokecolor="#d9d9d9" strokeweight=".18414mm"/>
            <v:shape id="docshape206" o:spid="_x0000_s1826" style="position:absolute;left:8856;top:2205;width:606;height:2" coordorigin="8857,2206" coordsize="606,1" o:spt="100" adj="0,,0" path="m8857,2207r606,m8857,2206r606,e" filled="f" strokecolor="#d9d9d9" strokeweight=".00375mm">
              <v:stroke joinstyle="round"/>
              <v:formulas/>
              <v:path arrowok="t" o:connecttype="segments"/>
            </v:shape>
            <v:line id="_x0000_s1825" style="position:absolute" from="8857,2201" to="9463,2201" strokecolor="#d9d9d9" strokeweight=".03336mm"/>
            <v:line id="_x0000_s1824" style="position:absolute" from="9866,2202" to="10474,2202" strokecolor="#d9d9d9" strokeweight=".18414mm"/>
            <v:rect id="docshape207" o:spid="_x0000_s1823" style="position:absolute;left:9462;top:3046;width:404;height:176" fillcolor="#16304f" stroked="f"/>
            <v:rect id="docshape208" o:spid="_x0000_s1822" style="position:absolute;left:9462;top:2133;width:404;height:913" fillcolor="#0562c1" stroked="f"/>
            <v:line id="_x0000_s1821" style="position:absolute" from="10878,2712" to="11106,2712" strokecolor="#d9d9d9" strokeweight=".18414mm"/>
            <v:rect id="docshape209" o:spid="_x0000_s1820" style="position:absolute;left:10473;top:3062;width:404;height:159" fillcolor="#16304f" stroked="f"/>
            <v:rect id="docshape210" o:spid="_x0000_s1819" style="position:absolute;left:10473;top:2784;width:404;height:279" fillcolor="#0562c1" stroked="f"/>
            <v:shape id="docshape211" o:spid="_x0000_s1818" style="position:absolute;left:1068;top:159;width:10038;height:2" coordorigin="1068,159" coordsize="10038,0" o:spt="100" adj="0,,0" path="m1068,159r304,m1778,159r9328,e" filled="f" strokecolor="#d9d9d9" strokeweight=".18414mm">
              <v:stroke joinstyle="round"/>
              <v:formulas/>
              <v:path arrowok="t" o:connecttype="segments"/>
            </v:shape>
            <v:rect id="docshape212" o:spid="_x0000_s1817" style="position:absolute;left:1372;top:-125;width:406;height:546" fillcolor="#b7d233" stroked="f"/>
            <v:line id="_x0000_s1816" style="position:absolute" from="2789,1691" to="9463,1691" strokecolor="#d9d9d9" strokeweight=".18414mm"/>
            <v:shape id="docshape213" o:spid="_x0000_s1815" style="position:absolute;left:2383;top:1432;width:4451;height:1401" coordorigin="2383,1432" coordsize="4451,1401" o:spt="100" adj="0,,0" path="m2789,1432r-406,l2383,2020r406,l2789,1432xm3800,2205r-405,l3395,2696r405,l3800,2205xm4811,2203r-405,l4406,2779r405,l4811,2203xm5823,2450r-406,l5417,2833r406,l5823,2450xm6834,2207r-405,l6429,2546r405,l6834,2207xe" fillcolor="#b7d233" stroked="f">
              <v:stroke joinstyle="round"/>
              <v:formulas/>
              <v:path arrowok="t" o:connecttype="segments"/>
            </v:shape>
            <v:shape id="docshape214" o:spid="_x0000_s1814" style="position:absolute;left:7845;top:2205;width:606;height:2" coordorigin="7845,2206" coordsize="606,1" o:spt="100" adj="0,,0" path="m7845,2207r606,m7845,2206r606,e" filled="f" strokecolor="#d9d9d9" strokeweight=".00375mm">
              <v:stroke joinstyle="round"/>
              <v:formulas/>
              <v:path arrowok="t" o:connecttype="segments"/>
            </v:shape>
            <v:line id="_x0000_s1813" style="position:absolute" from="7845,2201" to="8451,2201" strokecolor="#d9d9d9" strokeweight=".03336mm"/>
            <v:shape id="docshape215" o:spid="_x0000_s1812" style="position:absolute;left:7439;top:1893;width:1417;height:538" coordorigin="7440,1893" coordsize="1417,538" o:spt="100" adj="0,,0" path="m7845,1893r-405,l7440,2430r405,l7845,1893xm8857,2047r-406,l8451,2382r406,l8857,2047xe" fillcolor="#b7d233" stroked="f">
              <v:stroke joinstyle="round"/>
              <v:formulas/>
              <v:path arrowok="t" o:connecttype="segments"/>
            </v:shape>
            <v:line id="_x0000_s1811" style="position:absolute" from="9866,1691" to="11106,1691" strokecolor="#d9d9d9" strokeweight=".18414mm"/>
            <v:rect id="docshape216" o:spid="_x0000_s1810" style="position:absolute;left:9462;top:1659;width:404;height:474" fillcolor="#b7d233" stroked="f"/>
            <v:line id="_x0000_s1809" style="position:absolute" from="10878,2202" to="11106,2202" strokecolor="#d9d9d9" strokeweight=".18414mm"/>
            <v:rect id="docshape217" o:spid="_x0000_s1808" style="position:absolute;left:10473;top:2160;width:404;height:625" fillcolor="#b7d233" stroked="f"/>
            <v:line id="_x0000_s1807" style="position:absolute" from="1068,3221" to="11106,3221" strokecolor="#d9d9d9" strokeweight=".18414mm"/>
            <w10:wrap anchorx="page"/>
          </v:group>
        </w:pict>
      </w:r>
      <w:r>
        <w:rPr>
          <w:rFonts w:ascii="Calibri"/>
          <w:color w:val="585858"/>
          <w:spacing w:val="-5"/>
          <w:w w:val="105"/>
          <w:sz w:val="12"/>
        </w:rPr>
        <w:t>60</w:t>
      </w:r>
    </w:p>
    <w:p w14:paraId="60098475" w14:textId="77777777" w:rsidR="0023410F" w:rsidRDefault="0023410F">
      <w:pPr>
        <w:pStyle w:val="BodyText"/>
        <w:spacing w:before="4"/>
        <w:rPr>
          <w:rFonts w:ascii="Calibri"/>
          <w:sz w:val="23"/>
        </w:rPr>
      </w:pPr>
    </w:p>
    <w:p w14:paraId="60098476" w14:textId="77777777" w:rsidR="0023410F" w:rsidRDefault="001D4F61">
      <w:pPr>
        <w:spacing w:before="80"/>
        <w:ind w:left="465"/>
        <w:rPr>
          <w:rFonts w:ascii="Calibri"/>
          <w:sz w:val="12"/>
        </w:rPr>
      </w:pPr>
      <w:r>
        <w:rPr>
          <w:rFonts w:ascii="Calibri"/>
          <w:color w:val="585858"/>
          <w:spacing w:val="-5"/>
          <w:w w:val="105"/>
          <w:sz w:val="12"/>
        </w:rPr>
        <w:t>50</w:t>
      </w:r>
    </w:p>
    <w:p w14:paraId="60098477" w14:textId="77777777" w:rsidR="0023410F" w:rsidRDefault="0023410F">
      <w:pPr>
        <w:pStyle w:val="BodyText"/>
        <w:spacing w:before="3"/>
        <w:rPr>
          <w:rFonts w:ascii="Calibri"/>
          <w:sz w:val="23"/>
        </w:rPr>
      </w:pPr>
    </w:p>
    <w:p w14:paraId="60098478" w14:textId="77777777" w:rsidR="0023410F" w:rsidRDefault="001D4F61">
      <w:pPr>
        <w:spacing w:before="80"/>
        <w:ind w:left="465"/>
        <w:rPr>
          <w:rFonts w:ascii="Calibri"/>
          <w:sz w:val="12"/>
        </w:rPr>
      </w:pPr>
      <w:r>
        <w:rPr>
          <w:rFonts w:ascii="Calibri"/>
          <w:color w:val="585858"/>
          <w:spacing w:val="-5"/>
          <w:w w:val="105"/>
          <w:sz w:val="12"/>
        </w:rPr>
        <w:t>40</w:t>
      </w:r>
    </w:p>
    <w:p w14:paraId="60098479" w14:textId="77777777" w:rsidR="0023410F" w:rsidRDefault="0023410F">
      <w:pPr>
        <w:pStyle w:val="BodyText"/>
        <w:spacing w:before="3"/>
        <w:rPr>
          <w:rFonts w:ascii="Calibri"/>
          <w:sz w:val="23"/>
        </w:rPr>
      </w:pPr>
    </w:p>
    <w:p w14:paraId="6009847A" w14:textId="77777777" w:rsidR="0023410F" w:rsidRDefault="001D4F61">
      <w:pPr>
        <w:spacing w:before="80"/>
        <w:ind w:left="465"/>
        <w:rPr>
          <w:rFonts w:ascii="Calibri"/>
          <w:sz w:val="12"/>
        </w:rPr>
      </w:pPr>
      <w:r>
        <w:rPr>
          <w:rFonts w:ascii="Calibri"/>
          <w:color w:val="585858"/>
          <w:spacing w:val="-5"/>
          <w:w w:val="105"/>
          <w:sz w:val="12"/>
        </w:rPr>
        <w:t>30</w:t>
      </w:r>
    </w:p>
    <w:p w14:paraId="6009847B" w14:textId="77777777" w:rsidR="0023410F" w:rsidRDefault="0023410F">
      <w:pPr>
        <w:pStyle w:val="BodyText"/>
        <w:spacing w:before="4"/>
        <w:rPr>
          <w:rFonts w:ascii="Calibri"/>
          <w:sz w:val="23"/>
        </w:rPr>
      </w:pPr>
    </w:p>
    <w:p w14:paraId="6009847C" w14:textId="77777777" w:rsidR="0023410F" w:rsidRDefault="001D4F61">
      <w:pPr>
        <w:spacing w:before="79"/>
        <w:ind w:left="465"/>
        <w:rPr>
          <w:rFonts w:ascii="Calibri"/>
          <w:sz w:val="12"/>
        </w:rPr>
      </w:pPr>
      <w:r>
        <w:rPr>
          <w:rFonts w:ascii="Calibri"/>
          <w:color w:val="585858"/>
          <w:spacing w:val="-5"/>
          <w:w w:val="105"/>
          <w:sz w:val="12"/>
        </w:rPr>
        <w:t>20</w:t>
      </w:r>
    </w:p>
    <w:p w14:paraId="6009847D" w14:textId="77777777" w:rsidR="0023410F" w:rsidRDefault="0023410F">
      <w:pPr>
        <w:pStyle w:val="BodyText"/>
        <w:spacing w:before="4"/>
        <w:rPr>
          <w:rFonts w:ascii="Calibri"/>
          <w:sz w:val="23"/>
        </w:rPr>
      </w:pPr>
    </w:p>
    <w:p w14:paraId="6009847E" w14:textId="77777777" w:rsidR="0023410F" w:rsidRDefault="001D4F61">
      <w:pPr>
        <w:spacing w:before="80"/>
        <w:ind w:left="465"/>
        <w:rPr>
          <w:rFonts w:ascii="Calibri"/>
          <w:sz w:val="12"/>
        </w:rPr>
      </w:pPr>
      <w:r>
        <w:rPr>
          <w:rFonts w:ascii="Calibri"/>
          <w:color w:val="585858"/>
          <w:spacing w:val="-5"/>
          <w:w w:val="105"/>
          <w:sz w:val="12"/>
        </w:rPr>
        <w:t>10</w:t>
      </w:r>
    </w:p>
    <w:p w14:paraId="6009847F" w14:textId="77777777" w:rsidR="0023410F" w:rsidRDefault="0023410F">
      <w:pPr>
        <w:pStyle w:val="BodyText"/>
        <w:spacing w:before="3"/>
        <w:rPr>
          <w:rFonts w:ascii="Calibri"/>
          <w:sz w:val="23"/>
        </w:rPr>
      </w:pPr>
    </w:p>
    <w:p w14:paraId="60098480" w14:textId="77777777" w:rsidR="0023410F" w:rsidRDefault="001D4F61">
      <w:pPr>
        <w:spacing w:before="80"/>
        <w:ind w:left="529"/>
        <w:rPr>
          <w:rFonts w:ascii="Calibri"/>
          <w:sz w:val="12"/>
        </w:rPr>
      </w:pPr>
      <w:r>
        <w:pict w14:anchorId="60098F95">
          <v:shape id="docshape218" o:spid="_x0000_s1805" type="#_x0000_t202" style="position:absolute;left:0;text-align:left;margin-left:75.15pt;margin-top:10.9pt;width:8.3pt;height:23.5pt;z-index:15764992;mso-position-horizontal-relative:page" filled="f" stroked="f">
            <v:textbox style="layout-flow:vertical;mso-layout-flow-alt:bottom-to-top" inset="0,0,0,0">
              <w:txbxContent>
                <w:p w14:paraId="600990B8" w14:textId="77777777" w:rsidR="0023410F" w:rsidRDefault="001D4F61">
                  <w:pPr>
                    <w:spacing w:line="146" w:lineRule="exact"/>
                    <w:ind w:left="20"/>
                    <w:rPr>
                      <w:rFonts w:ascii="Calibri"/>
                      <w:sz w:val="12"/>
                    </w:rPr>
                  </w:pPr>
                  <w:r>
                    <w:rPr>
                      <w:rFonts w:ascii="Calibri"/>
                      <w:color w:val="585858"/>
                      <w:spacing w:val="-2"/>
                      <w:w w:val="105"/>
                      <w:sz w:val="12"/>
                    </w:rPr>
                    <w:t>2023/24</w:t>
                  </w:r>
                </w:p>
              </w:txbxContent>
            </v:textbox>
            <w10:wrap anchorx="page"/>
          </v:shape>
        </w:pict>
      </w:r>
      <w:r>
        <w:pict w14:anchorId="60098F96">
          <v:shape id="docshape219" o:spid="_x0000_s1804" type="#_x0000_t202" style="position:absolute;left:0;text-align:left;margin-left:125.7pt;margin-top:10.9pt;width:8.3pt;height:23.5pt;z-index:15766016;mso-position-horizontal-relative:page" filled="f" stroked="f">
            <v:textbox style="layout-flow:vertical;mso-layout-flow-alt:bottom-to-top" inset="0,0,0,0">
              <w:txbxContent>
                <w:p w14:paraId="600990B9" w14:textId="77777777" w:rsidR="0023410F" w:rsidRDefault="001D4F61">
                  <w:pPr>
                    <w:spacing w:line="146" w:lineRule="exact"/>
                    <w:ind w:left="20"/>
                    <w:rPr>
                      <w:rFonts w:ascii="Calibri"/>
                      <w:sz w:val="12"/>
                    </w:rPr>
                  </w:pPr>
                  <w:r>
                    <w:rPr>
                      <w:rFonts w:ascii="Calibri"/>
                      <w:color w:val="585858"/>
                      <w:spacing w:val="-2"/>
                      <w:w w:val="105"/>
                      <w:sz w:val="12"/>
                    </w:rPr>
                    <w:t>2024/25</w:t>
                  </w:r>
                </w:p>
              </w:txbxContent>
            </v:textbox>
            <w10:wrap anchorx="page"/>
          </v:shape>
        </w:pict>
      </w:r>
      <w:r>
        <w:pict w14:anchorId="60098F97">
          <v:shape id="docshape220" o:spid="_x0000_s1803" type="#_x0000_t202" style="position:absolute;left:0;text-align:left;margin-left:176.25pt;margin-top:10.9pt;width:8.3pt;height:23.5pt;z-index:15767040;mso-position-horizontal-relative:page" filled="f" stroked="f">
            <v:textbox style="layout-flow:vertical;mso-layout-flow-alt:bottom-to-top" inset="0,0,0,0">
              <w:txbxContent>
                <w:p w14:paraId="600990BA" w14:textId="77777777" w:rsidR="0023410F" w:rsidRDefault="001D4F61">
                  <w:pPr>
                    <w:spacing w:line="146" w:lineRule="exact"/>
                    <w:ind w:left="20"/>
                    <w:rPr>
                      <w:rFonts w:ascii="Calibri"/>
                      <w:sz w:val="12"/>
                    </w:rPr>
                  </w:pPr>
                  <w:r>
                    <w:rPr>
                      <w:rFonts w:ascii="Calibri"/>
                      <w:color w:val="585858"/>
                      <w:spacing w:val="-2"/>
                      <w:w w:val="105"/>
                      <w:sz w:val="12"/>
                    </w:rPr>
                    <w:t>2025/26</w:t>
                  </w:r>
                </w:p>
              </w:txbxContent>
            </v:textbox>
            <w10:wrap anchorx="page"/>
          </v:shape>
        </w:pict>
      </w:r>
      <w:r>
        <w:pict w14:anchorId="60098F98">
          <v:shape id="docshape221" o:spid="_x0000_s1802" type="#_x0000_t202" style="position:absolute;left:0;text-align:left;margin-left:226.85pt;margin-top:10.9pt;width:8.3pt;height:23.5pt;z-index:15768064;mso-position-horizontal-relative:page" filled="f" stroked="f">
            <v:textbox style="layout-flow:vertical;mso-layout-flow-alt:bottom-to-top" inset="0,0,0,0">
              <w:txbxContent>
                <w:p w14:paraId="600990BB" w14:textId="77777777" w:rsidR="0023410F" w:rsidRDefault="001D4F61">
                  <w:pPr>
                    <w:spacing w:line="146" w:lineRule="exact"/>
                    <w:ind w:left="20"/>
                    <w:rPr>
                      <w:rFonts w:ascii="Calibri"/>
                      <w:sz w:val="12"/>
                    </w:rPr>
                  </w:pPr>
                  <w:r>
                    <w:rPr>
                      <w:rFonts w:ascii="Calibri"/>
                      <w:color w:val="585858"/>
                      <w:spacing w:val="-2"/>
                      <w:w w:val="105"/>
                      <w:sz w:val="12"/>
                    </w:rPr>
                    <w:t>2026/27</w:t>
                  </w:r>
                </w:p>
              </w:txbxContent>
            </v:textbox>
            <w10:wrap anchorx="page"/>
          </v:shape>
        </w:pict>
      </w:r>
      <w:r>
        <w:pict w14:anchorId="60098F99">
          <v:shape id="docshape222" o:spid="_x0000_s1801" type="#_x0000_t202" style="position:absolute;left:0;text-align:left;margin-left:277.4pt;margin-top:10.9pt;width:8.3pt;height:23.5pt;z-index:15769088;mso-position-horizontal-relative:page" filled="f" stroked="f">
            <v:textbox style="layout-flow:vertical;mso-layout-flow-alt:bottom-to-top" inset="0,0,0,0">
              <w:txbxContent>
                <w:p w14:paraId="600990BC" w14:textId="77777777" w:rsidR="0023410F" w:rsidRDefault="001D4F61">
                  <w:pPr>
                    <w:spacing w:line="146" w:lineRule="exact"/>
                    <w:ind w:left="20"/>
                    <w:rPr>
                      <w:rFonts w:ascii="Calibri"/>
                      <w:sz w:val="12"/>
                    </w:rPr>
                  </w:pPr>
                  <w:r>
                    <w:rPr>
                      <w:rFonts w:ascii="Calibri"/>
                      <w:color w:val="585858"/>
                      <w:spacing w:val="-2"/>
                      <w:w w:val="105"/>
                      <w:sz w:val="12"/>
                    </w:rPr>
                    <w:t>2027/28</w:t>
                  </w:r>
                </w:p>
              </w:txbxContent>
            </v:textbox>
            <w10:wrap anchorx="page"/>
          </v:shape>
        </w:pict>
      </w:r>
      <w:r>
        <w:pict w14:anchorId="60098F9A">
          <v:shape id="docshape223" o:spid="_x0000_s1800" type="#_x0000_t202" style="position:absolute;left:0;text-align:left;margin-left:327.95pt;margin-top:10.9pt;width:8.3pt;height:23.5pt;z-index:15770624;mso-position-horizontal-relative:page" filled="f" stroked="f">
            <v:textbox style="layout-flow:vertical;mso-layout-flow-alt:bottom-to-top" inset="0,0,0,0">
              <w:txbxContent>
                <w:p w14:paraId="600990BD" w14:textId="77777777" w:rsidR="0023410F" w:rsidRDefault="001D4F61">
                  <w:pPr>
                    <w:spacing w:line="146" w:lineRule="exact"/>
                    <w:ind w:left="20"/>
                    <w:rPr>
                      <w:rFonts w:ascii="Calibri"/>
                      <w:sz w:val="12"/>
                    </w:rPr>
                  </w:pPr>
                  <w:r>
                    <w:rPr>
                      <w:rFonts w:ascii="Calibri"/>
                      <w:color w:val="585858"/>
                      <w:spacing w:val="-2"/>
                      <w:w w:val="105"/>
                      <w:sz w:val="12"/>
                    </w:rPr>
                    <w:t>2028/29</w:t>
                  </w:r>
                </w:p>
              </w:txbxContent>
            </v:textbox>
            <w10:wrap anchorx="page"/>
          </v:shape>
        </w:pict>
      </w:r>
      <w:r>
        <w:pict w14:anchorId="60098F9B">
          <v:shape id="docshape224" o:spid="_x0000_s1799" type="#_x0000_t202" style="position:absolute;left:0;text-align:left;margin-left:378.55pt;margin-top:10.9pt;width:8.3pt;height:23.5pt;z-index:15771648;mso-position-horizontal-relative:page" filled="f" stroked="f">
            <v:textbox style="layout-flow:vertical;mso-layout-flow-alt:bottom-to-top" inset="0,0,0,0">
              <w:txbxContent>
                <w:p w14:paraId="600990BE" w14:textId="77777777" w:rsidR="0023410F" w:rsidRDefault="001D4F61">
                  <w:pPr>
                    <w:spacing w:line="146" w:lineRule="exact"/>
                    <w:ind w:left="20"/>
                    <w:rPr>
                      <w:rFonts w:ascii="Calibri"/>
                      <w:sz w:val="12"/>
                    </w:rPr>
                  </w:pPr>
                  <w:r>
                    <w:rPr>
                      <w:rFonts w:ascii="Calibri"/>
                      <w:color w:val="585858"/>
                      <w:spacing w:val="-2"/>
                      <w:w w:val="105"/>
                      <w:sz w:val="12"/>
                    </w:rPr>
                    <w:t>2029/30</w:t>
                  </w:r>
                </w:p>
              </w:txbxContent>
            </v:textbox>
            <w10:wrap anchorx="page"/>
          </v:shape>
        </w:pict>
      </w:r>
      <w:r>
        <w:pict w14:anchorId="60098F9C">
          <v:shape id="docshape225" o:spid="_x0000_s1798" type="#_x0000_t202" style="position:absolute;left:0;text-align:left;margin-left:429.1pt;margin-top:10.9pt;width:8.3pt;height:23.5pt;z-index:15772672;mso-position-horizontal-relative:page" filled="f" stroked="f">
            <v:textbox style="layout-flow:vertical;mso-layout-flow-alt:bottom-to-top" inset="0,0,0,0">
              <w:txbxContent>
                <w:p w14:paraId="600990BF" w14:textId="77777777" w:rsidR="0023410F" w:rsidRDefault="001D4F61">
                  <w:pPr>
                    <w:spacing w:line="146" w:lineRule="exact"/>
                    <w:ind w:left="20"/>
                    <w:rPr>
                      <w:rFonts w:ascii="Calibri"/>
                      <w:sz w:val="12"/>
                    </w:rPr>
                  </w:pPr>
                  <w:r>
                    <w:rPr>
                      <w:rFonts w:ascii="Calibri"/>
                      <w:color w:val="585858"/>
                      <w:spacing w:val="-2"/>
                      <w:w w:val="105"/>
                      <w:sz w:val="12"/>
                    </w:rPr>
                    <w:t>2030/31</w:t>
                  </w:r>
                </w:p>
              </w:txbxContent>
            </v:textbox>
            <w10:wrap anchorx="page"/>
          </v:shape>
        </w:pict>
      </w:r>
      <w:r>
        <w:pict w14:anchorId="60098F9D">
          <v:shape id="docshape226" o:spid="_x0000_s1797" type="#_x0000_t202" style="position:absolute;left:0;text-align:left;margin-left:479.65pt;margin-top:10.9pt;width:8.3pt;height:23.5pt;z-index:15773696;mso-position-horizontal-relative:page" filled="f" stroked="f">
            <v:textbox style="layout-flow:vertical;mso-layout-flow-alt:bottom-to-top" inset="0,0,0,0">
              <w:txbxContent>
                <w:p w14:paraId="600990C0" w14:textId="77777777" w:rsidR="0023410F" w:rsidRDefault="001D4F61">
                  <w:pPr>
                    <w:spacing w:line="146" w:lineRule="exact"/>
                    <w:ind w:left="20"/>
                    <w:rPr>
                      <w:rFonts w:ascii="Calibri"/>
                      <w:sz w:val="12"/>
                    </w:rPr>
                  </w:pPr>
                  <w:r>
                    <w:rPr>
                      <w:rFonts w:ascii="Calibri"/>
                      <w:color w:val="585858"/>
                      <w:spacing w:val="-2"/>
                      <w:w w:val="105"/>
                      <w:sz w:val="12"/>
                    </w:rPr>
                    <w:t>2031/32</w:t>
                  </w:r>
                </w:p>
              </w:txbxContent>
            </v:textbox>
            <w10:wrap anchorx="page"/>
          </v:shape>
        </w:pict>
      </w:r>
      <w:r>
        <w:pict w14:anchorId="60098F9E">
          <v:shape id="docshape227" o:spid="_x0000_s1796" type="#_x0000_t202" style="position:absolute;left:0;text-align:left;margin-left:530.25pt;margin-top:10.9pt;width:8.3pt;height:23.5pt;z-index:15774720;mso-position-horizontal-relative:page" filled="f" stroked="f">
            <v:textbox style="layout-flow:vertical;mso-layout-flow-alt:bottom-to-top" inset="0,0,0,0">
              <w:txbxContent>
                <w:p w14:paraId="600990C1" w14:textId="77777777" w:rsidR="0023410F" w:rsidRDefault="001D4F61">
                  <w:pPr>
                    <w:spacing w:line="146" w:lineRule="exact"/>
                    <w:ind w:left="20"/>
                    <w:rPr>
                      <w:rFonts w:ascii="Calibri"/>
                      <w:sz w:val="12"/>
                    </w:rPr>
                  </w:pPr>
                  <w:r>
                    <w:rPr>
                      <w:rFonts w:ascii="Calibri"/>
                      <w:color w:val="585858"/>
                      <w:spacing w:val="-2"/>
                      <w:w w:val="105"/>
                      <w:sz w:val="12"/>
                    </w:rPr>
                    <w:t>2023/33</w:t>
                  </w:r>
                </w:p>
              </w:txbxContent>
            </v:textbox>
            <w10:wrap anchorx="page"/>
          </v:shape>
        </w:pict>
      </w:r>
      <w:r>
        <w:rPr>
          <w:rFonts w:ascii="Calibri"/>
          <w:color w:val="585858"/>
          <w:w w:val="104"/>
          <w:sz w:val="12"/>
        </w:rPr>
        <w:t>0</w:t>
      </w:r>
    </w:p>
    <w:p w14:paraId="60098481" w14:textId="77777777" w:rsidR="0023410F" w:rsidRDefault="0023410F">
      <w:pPr>
        <w:pStyle w:val="BodyText"/>
        <w:rPr>
          <w:rFonts w:ascii="Calibri"/>
        </w:rPr>
      </w:pPr>
    </w:p>
    <w:p w14:paraId="60098482" w14:textId="77777777" w:rsidR="0023410F" w:rsidRDefault="0023410F">
      <w:pPr>
        <w:pStyle w:val="BodyText"/>
        <w:spacing w:before="1"/>
        <w:rPr>
          <w:rFonts w:ascii="Calibri"/>
          <w:sz w:val="28"/>
        </w:rPr>
      </w:pPr>
    </w:p>
    <w:p w14:paraId="60098483" w14:textId="77777777" w:rsidR="0023410F" w:rsidRDefault="001D4F61">
      <w:pPr>
        <w:tabs>
          <w:tab w:val="left" w:pos="961"/>
          <w:tab w:val="left" w:pos="1492"/>
        </w:tabs>
        <w:spacing w:before="80"/>
        <w:ind w:left="229"/>
        <w:jc w:val="center"/>
        <w:rPr>
          <w:rFonts w:ascii="Calibri"/>
          <w:sz w:val="12"/>
        </w:rPr>
      </w:pPr>
      <w:r>
        <w:pict w14:anchorId="60098F9F">
          <v:rect id="docshape228" o:spid="_x0000_s1795" style="position:absolute;left:0;text-align:left;margin-left:256.95pt;margin-top:6.2pt;width:3.4pt;height:3.5pt;z-index:15762944;mso-position-horizontal-relative:page" fillcolor="#16304f" stroked="f">
            <w10:wrap anchorx="page"/>
          </v:rect>
        </w:pict>
      </w:r>
      <w:r>
        <w:pict w14:anchorId="60098FA0">
          <v:rect id="docshape229" o:spid="_x0000_s1794" style="position:absolute;left:0;text-align:left;margin-left:293.55pt;margin-top:6.2pt;width:3.4pt;height:3.5pt;z-index:-21963776;mso-position-horizontal-relative:page" fillcolor="#0562c1" stroked="f">
            <w10:wrap anchorx="page"/>
          </v:rect>
        </w:pict>
      </w:r>
      <w:r>
        <w:pict w14:anchorId="60098FA1">
          <v:rect id="docshape230" o:spid="_x0000_s1793" style="position:absolute;left:0;text-align:left;margin-left:320.1pt;margin-top:6.2pt;width:3.4pt;height:3.5pt;z-index:-21963264;mso-position-horizontal-relative:page" fillcolor="#b7d233" stroked="f">
            <w10:wrap anchorx="page"/>
          </v:rect>
        </w:pict>
      </w:r>
      <w:r>
        <w:rPr>
          <w:rFonts w:ascii="Calibri"/>
          <w:color w:val="585858"/>
          <w:spacing w:val="-2"/>
          <w:w w:val="105"/>
          <w:sz w:val="12"/>
        </w:rPr>
        <w:t>Corporate</w:t>
      </w:r>
      <w:r>
        <w:rPr>
          <w:rFonts w:ascii="Calibri"/>
          <w:color w:val="585858"/>
          <w:sz w:val="12"/>
        </w:rPr>
        <w:tab/>
      </w:r>
      <w:r>
        <w:rPr>
          <w:rFonts w:ascii="Calibri"/>
          <w:color w:val="585858"/>
          <w:spacing w:val="-2"/>
          <w:w w:val="105"/>
          <w:sz w:val="12"/>
        </w:rPr>
        <w:t>Sewer</w:t>
      </w:r>
      <w:r>
        <w:rPr>
          <w:rFonts w:ascii="Calibri"/>
          <w:color w:val="585858"/>
          <w:sz w:val="12"/>
        </w:rPr>
        <w:tab/>
      </w:r>
      <w:r>
        <w:rPr>
          <w:rFonts w:ascii="Calibri"/>
          <w:color w:val="585858"/>
          <w:spacing w:val="-2"/>
          <w:w w:val="105"/>
          <w:sz w:val="12"/>
        </w:rPr>
        <w:t>Water</w:t>
      </w:r>
    </w:p>
    <w:p w14:paraId="60098484" w14:textId="77777777" w:rsidR="0023410F" w:rsidRDefault="0023410F">
      <w:pPr>
        <w:pStyle w:val="BodyText"/>
        <w:rPr>
          <w:rFonts w:ascii="Calibri"/>
        </w:rPr>
      </w:pPr>
    </w:p>
    <w:p w14:paraId="60098485" w14:textId="77777777" w:rsidR="0023410F" w:rsidRDefault="0023410F">
      <w:pPr>
        <w:pStyle w:val="BodyText"/>
        <w:rPr>
          <w:rFonts w:ascii="Calibri"/>
        </w:rPr>
      </w:pPr>
    </w:p>
    <w:p w14:paraId="60098486" w14:textId="77777777" w:rsidR="0023410F" w:rsidRDefault="0023410F">
      <w:pPr>
        <w:pStyle w:val="BodyText"/>
        <w:rPr>
          <w:rFonts w:ascii="Calibri"/>
        </w:rPr>
      </w:pPr>
    </w:p>
    <w:p w14:paraId="60098487" w14:textId="77777777" w:rsidR="0023410F" w:rsidRDefault="0023410F">
      <w:pPr>
        <w:pStyle w:val="BodyText"/>
        <w:rPr>
          <w:rFonts w:ascii="Calibri"/>
        </w:rPr>
      </w:pPr>
    </w:p>
    <w:p w14:paraId="60098488" w14:textId="77777777" w:rsidR="0023410F" w:rsidRDefault="0023410F">
      <w:pPr>
        <w:pStyle w:val="BodyText"/>
        <w:rPr>
          <w:rFonts w:ascii="Calibri"/>
        </w:rPr>
      </w:pPr>
    </w:p>
    <w:p w14:paraId="60098489" w14:textId="77777777" w:rsidR="0023410F" w:rsidRDefault="0023410F">
      <w:pPr>
        <w:pStyle w:val="BodyText"/>
        <w:rPr>
          <w:rFonts w:ascii="Calibri"/>
        </w:rPr>
      </w:pPr>
    </w:p>
    <w:p w14:paraId="6009848A" w14:textId="77777777" w:rsidR="0023410F" w:rsidRDefault="0023410F">
      <w:pPr>
        <w:pStyle w:val="BodyText"/>
        <w:rPr>
          <w:rFonts w:ascii="Calibri"/>
        </w:rPr>
      </w:pPr>
    </w:p>
    <w:p w14:paraId="6009848B" w14:textId="77777777" w:rsidR="0023410F" w:rsidRDefault="0023410F">
      <w:pPr>
        <w:pStyle w:val="BodyText"/>
        <w:rPr>
          <w:rFonts w:ascii="Calibri"/>
        </w:rPr>
      </w:pPr>
    </w:p>
    <w:p w14:paraId="6009848C" w14:textId="77777777" w:rsidR="0023410F" w:rsidRDefault="0023410F">
      <w:pPr>
        <w:pStyle w:val="BodyText"/>
        <w:rPr>
          <w:rFonts w:ascii="Calibri"/>
        </w:rPr>
      </w:pPr>
    </w:p>
    <w:p w14:paraId="6009848D" w14:textId="77777777" w:rsidR="0023410F" w:rsidRDefault="0023410F">
      <w:pPr>
        <w:pStyle w:val="BodyText"/>
        <w:rPr>
          <w:rFonts w:ascii="Calibri"/>
        </w:rPr>
      </w:pPr>
    </w:p>
    <w:p w14:paraId="6009848E" w14:textId="77777777" w:rsidR="0023410F" w:rsidRDefault="0023410F">
      <w:pPr>
        <w:pStyle w:val="BodyText"/>
        <w:rPr>
          <w:rFonts w:ascii="Calibri"/>
        </w:rPr>
      </w:pPr>
    </w:p>
    <w:p w14:paraId="6009848F" w14:textId="77777777" w:rsidR="0023410F" w:rsidRDefault="0023410F">
      <w:pPr>
        <w:pStyle w:val="BodyText"/>
        <w:rPr>
          <w:rFonts w:ascii="Calibri"/>
        </w:rPr>
      </w:pPr>
    </w:p>
    <w:p w14:paraId="60098490" w14:textId="77777777" w:rsidR="0023410F" w:rsidRDefault="0023410F">
      <w:pPr>
        <w:pStyle w:val="BodyText"/>
        <w:rPr>
          <w:rFonts w:ascii="Calibri"/>
        </w:rPr>
      </w:pPr>
    </w:p>
    <w:p w14:paraId="60098491" w14:textId="77777777" w:rsidR="0023410F" w:rsidRDefault="0023410F">
      <w:pPr>
        <w:pStyle w:val="BodyText"/>
        <w:rPr>
          <w:rFonts w:ascii="Calibri"/>
        </w:rPr>
      </w:pPr>
    </w:p>
    <w:p w14:paraId="60098492" w14:textId="77777777" w:rsidR="0023410F" w:rsidRDefault="0023410F">
      <w:pPr>
        <w:pStyle w:val="BodyText"/>
        <w:rPr>
          <w:rFonts w:ascii="Calibri"/>
        </w:rPr>
      </w:pPr>
    </w:p>
    <w:p w14:paraId="60098493" w14:textId="77777777" w:rsidR="0023410F" w:rsidRDefault="0023410F">
      <w:pPr>
        <w:pStyle w:val="BodyText"/>
        <w:rPr>
          <w:rFonts w:ascii="Calibri"/>
        </w:rPr>
      </w:pPr>
    </w:p>
    <w:p w14:paraId="60098494" w14:textId="77777777" w:rsidR="0023410F" w:rsidRDefault="0023410F">
      <w:pPr>
        <w:pStyle w:val="BodyText"/>
        <w:rPr>
          <w:rFonts w:ascii="Calibri"/>
        </w:rPr>
      </w:pPr>
    </w:p>
    <w:p w14:paraId="60098495" w14:textId="77777777" w:rsidR="0023410F" w:rsidRDefault="0023410F">
      <w:pPr>
        <w:pStyle w:val="BodyText"/>
        <w:rPr>
          <w:rFonts w:ascii="Calibri"/>
        </w:rPr>
      </w:pPr>
    </w:p>
    <w:p w14:paraId="60098496" w14:textId="77777777" w:rsidR="0023410F" w:rsidRDefault="0023410F">
      <w:pPr>
        <w:pStyle w:val="BodyText"/>
        <w:rPr>
          <w:rFonts w:ascii="Calibri"/>
        </w:rPr>
      </w:pPr>
    </w:p>
    <w:p w14:paraId="60098497" w14:textId="77777777" w:rsidR="0023410F" w:rsidRDefault="0023410F">
      <w:pPr>
        <w:pStyle w:val="BodyText"/>
        <w:rPr>
          <w:rFonts w:ascii="Calibri"/>
        </w:rPr>
      </w:pPr>
    </w:p>
    <w:p w14:paraId="60098498" w14:textId="77777777" w:rsidR="0023410F" w:rsidRDefault="0023410F">
      <w:pPr>
        <w:pStyle w:val="BodyText"/>
        <w:rPr>
          <w:rFonts w:ascii="Calibri"/>
        </w:rPr>
      </w:pPr>
    </w:p>
    <w:p w14:paraId="60098499" w14:textId="77777777" w:rsidR="0023410F" w:rsidRDefault="0023410F">
      <w:pPr>
        <w:pStyle w:val="BodyText"/>
        <w:spacing w:before="3"/>
        <w:rPr>
          <w:rFonts w:ascii="Calibri"/>
          <w:sz w:val="25"/>
        </w:rPr>
      </w:pPr>
    </w:p>
    <w:p w14:paraId="6009849A" w14:textId="77777777" w:rsidR="0023410F" w:rsidRDefault="001D4F61">
      <w:pPr>
        <w:pStyle w:val="Heading3"/>
        <w:spacing w:before="89"/>
      </w:pPr>
      <w:r>
        <w:pict w14:anchorId="60098FA2">
          <v:group id="docshapegroup231" o:spid="_x0000_s1771" style="position:absolute;left:0;text-align:left;margin-left:35.1pt;margin-top:-247.65pt;width:533.15pt;height:244.85pt;z-index:15764480;mso-position-horizontal-relative:page" coordorigin="702,-4953" coordsize="10663,4897">
            <v:rect id="docshape232" o:spid="_x0000_s1792" style="position:absolute;left:840;top:-4771;width:10451;height:4629" stroked="f"/>
            <v:shape id="docshape233" o:spid="_x0000_s1791" style="position:absolute;left:1182;top:-2177;width:9952;height:552" coordorigin="1182,-2176" coordsize="9952,552" o:spt="100" adj="0,,0" path="m1182,-1625r298,m1878,-1625r597,m2873,-1625r597,m3869,-1625r596,m4864,-1625r596,m5859,-1625r596,m6854,-1625r596,m7849,-1625r597,m8844,-1625r597,m9840,-1625r596,m10835,-1625r299,m1182,-2176r298,m1878,-2176r597,e" filled="f" strokecolor="#d9d9d9" strokeweight=".18944mm">
              <v:stroke joinstyle="round"/>
              <v:formulas/>
              <v:path arrowok="t" o:connecttype="segments"/>
            </v:shape>
            <v:shape id="docshape234" o:spid="_x0000_s1790" style="position:absolute;left:2873;top:-2178;width:6568;height:6" coordorigin="2873,-2177" coordsize="6568,6" o:spt="100" adj="0,,0" path="m2873,-2172r1592,m4864,-2172r2587,m7849,-2172r597,m8844,-2172r597,m2873,-2177r4578,m7849,-2177r597,m8844,-2177r597,e" filled="f" strokecolor="#d9d9d9" strokeweight=".03397mm">
              <v:stroke joinstyle="round"/>
              <v:formulas/>
              <v:path arrowok="t" o:connecttype="segments"/>
            </v:shape>
            <v:shape id="docshape235" o:spid="_x0000_s1789" style="position:absolute;left:1182;top:-4385;width:9952;height:2209" coordorigin="1182,-4385" coordsize="9952,2209" o:spt="100" adj="0,,0" path="m9840,-2176r596,m10835,-2176r299,m1182,-2728r298,m1878,-2728r597,m2873,-2728r6568,m9840,-2728r1294,m1182,-3280r298,m1878,-3280r9256,m1182,-3833r298,m1878,-3833r9256,m1182,-4385r298,m1878,-4385r9256,e" filled="f" strokecolor="#d9d9d9" strokeweight=".18944mm">
              <v:stroke joinstyle="round"/>
              <v:formulas/>
              <v:path arrowok="t" o:connecttype="segments"/>
            </v:shape>
            <v:shape id="docshape236" o:spid="_x0000_s1788" style="position:absolute;left:1479;top:-3375;width:9356;height:2304" coordorigin="1480,-3374" coordsize="9356,2304" o:spt="100" adj="0,,0" path="m1878,-3374r-398,l1480,-1071r398,l1878,-3374xm2873,-1943r-398,l2475,-1071r398,l2873,-1943xm3869,-1095r-399,l3470,-1071r399,l3869,-1095xm4864,-1099r-399,l4465,-1071r399,l4864,-1099xm5859,-1118r-399,l5460,-1071r399,l5859,-1118xm6854,-1197r-399,l6455,-1071r399,l6854,-1197xm7849,-1656r-399,l7450,-1071r399,l7849,-1656xm8844,-1131r-398,l8446,-1071r398,l8844,-1131xm9840,-1300r-399,l9441,-1071r399,l9840,-1300xm10835,-1408r-399,l10436,-1071r399,l10835,-1408xe" fillcolor="#16304f" stroked="f">
              <v:stroke joinstyle="round"/>
              <v:formulas/>
              <v:path arrowok="t" o:connecttype="segments"/>
            </v:shape>
            <v:shape id="docshape237" o:spid="_x0000_s1787" style="position:absolute;left:1479;top:-4224;width:9356;height:3129" coordorigin="1480,-4223" coordsize="9356,3129" o:spt="100" adj="0,,0" path="m1878,-4223r-398,l1480,-3374r398,l1878,-4223xm2873,-2463r-398,l2475,-1943r398,l2873,-2463xm3869,-1705r-399,l3470,-1095r399,l3869,-1705xm4864,-1659r-399,l4465,-1099r399,l4864,-1659xm5859,-1291r-399,l5460,-1118r399,l5859,-1291xm6854,-1551r-399,l6455,-1197r399,l6854,-1551xm7849,-2032r-398,l7451,-1656r398,l7849,-2032xm8844,-1840r-398,l8446,-1131r398,l8844,-1840xm9840,-2274r-399,l9441,-1300r399,l9840,-2274xm10835,-1764r-399,l10436,-1408r399,l10835,-1764xe" fillcolor="#4480c7" stroked="f">
              <v:stroke joinstyle="round"/>
              <v:formulas/>
              <v:path arrowok="t" o:connecttype="segments"/>
            </v:shape>
            <v:shape id="docshape238" o:spid="_x0000_s1786" style="position:absolute;left:1479;top:-4693;width:9356;height:3402" coordorigin="1480,-4693" coordsize="9356,3402" o:spt="100" adj="0,,0" path="m1878,-4693r-398,l1480,-4223r398,l1878,-4693xm2873,-3007r-398,l2475,-2463r398,l2873,-3007xm3869,-2173r-399,l3470,-1705r399,l3869,-2173xm4864,-2173r-399,l4465,-1659r399,l4864,-2173xm5859,-1907r-399,l5460,-1291r399,l5859,-1907xm6854,-2170r-399,l6455,-1551r399,l6854,-2170xm7849,-2510r-398,l7451,-2032r398,l7849,-2510xm8844,-2343r-398,l8446,-1840r398,l8844,-2343xm9840,-2761r-399,l9441,-2274r399,l9840,-2761xm10835,-2219r-399,l10436,-1764r399,l10835,-2219xe" fillcolor="#b7d233" stroked="f">
              <v:stroke joinstyle="round"/>
              <v:formulas/>
              <v:path arrowok="t" o:connecttype="segments"/>
            </v:shape>
            <v:line id="_x0000_s1785" style="position:absolute" from="1182,-1071" to="11134,-1071" strokecolor="#d9d9d9" strokeweight=".18944mm"/>
            <v:rect id="docshape239" o:spid="_x0000_s1784" style="position:absolute;left:4489;top:-353;width:66;height:64" fillcolor="#16304f" stroked="f"/>
            <v:rect id="docshape240" o:spid="_x0000_s1783" style="position:absolute;left:5216;top:-353;width:66;height:64" fillcolor="#4480c7" stroked="f"/>
            <v:rect id="docshape241" o:spid="_x0000_s1782" style="position:absolute;left:7068;top:-353;width:66;height:64" fillcolor="#b7d233" stroked="f"/>
            <v:line id="_x0000_s1781" style="position:absolute" from="11290,-162" to="11290,-142" strokecolor="#d9d9d9" strokeweight=".18944mm"/>
            <v:shape id="docshape242" o:spid="_x0000_s1780" style="position:absolute;left:701;top:-4856;width:10663;height:4800" coordorigin="702,-4856" coordsize="10663,4800" o:spt="100" adj="0,,0" path="m860,-4750r-158,l702,-56r158,l860,-4750xm11364,-4856r-158,l11206,-162r158,l11364,-4856xe" stroked="f">
              <v:stroke joinstyle="round"/>
              <v:formulas/>
              <v:path arrowok="t" o:connecttype="segments"/>
            </v:shape>
            <v:shape id="docshape243" o:spid="_x0000_s1779" type="#_x0000_t202" style="position:absolute;left:720;top:-4954;width:5973;height:638" filled="f" stroked="f">
              <v:textbox inset="0,0,0,0">
                <w:txbxContent>
                  <w:p w14:paraId="600990C2" w14:textId="77777777" w:rsidR="0023410F" w:rsidRDefault="001D4F61">
                    <w:pPr>
                      <w:spacing w:line="223" w:lineRule="exact"/>
                      <w:rPr>
                        <w:b/>
                        <w:i/>
                        <w:sz w:val="20"/>
                      </w:rPr>
                    </w:pPr>
                    <w:r>
                      <w:rPr>
                        <w:b/>
                        <w:i/>
                        <w:color w:val="003F62"/>
                        <w:sz w:val="20"/>
                      </w:rPr>
                      <w:t>Figure</w:t>
                    </w:r>
                    <w:r>
                      <w:rPr>
                        <w:b/>
                        <w:i/>
                        <w:color w:val="003F62"/>
                        <w:spacing w:val="-6"/>
                        <w:sz w:val="20"/>
                      </w:rPr>
                      <w:t xml:space="preserve"> </w:t>
                    </w:r>
                    <w:r>
                      <w:rPr>
                        <w:b/>
                        <w:i/>
                        <w:color w:val="003F62"/>
                        <w:sz w:val="20"/>
                      </w:rPr>
                      <w:t>8</w:t>
                    </w:r>
                    <w:r>
                      <w:rPr>
                        <w:b/>
                        <w:i/>
                        <w:color w:val="003F62"/>
                        <w:spacing w:val="-5"/>
                        <w:sz w:val="20"/>
                      </w:rPr>
                      <w:t xml:space="preserve"> </w:t>
                    </w:r>
                    <w:r>
                      <w:rPr>
                        <w:b/>
                        <w:i/>
                        <w:color w:val="003F62"/>
                        <w:sz w:val="20"/>
                      </w:rPr>
                      <w:t>–</w:t>
                    </w:r>
                    <w:r>
                      <w:rPr>
                        <w:b/>
                        <w:i/>
                        <w:color w:val="003F62"/>
                        <w:spacing w:val="-5"/>
                        <w:sz w:val="20"/>
                      </w:rPr>
                      <w:t xml:space="preserve"> </w:t>
                    </w:r>
                    <w:r>
                      <w:rPr>
                        <w:b/>
                        <w:i/>
                        <w:color w:val="003F62"/>
                        <w:sz w:val="20"/>
                      </w:rPr>
                      <w:t>Capital</w:t>
                    </w:r>
                    <w:r>
                      <w:rPr>
                        <w:b/>
                        <w:i/>
                        <w:color w:val="003F62"/>
                        <w:spacing w:val="-5"/>
                        <w:sz w:val="20"/>
                      </w:rPr>
                      <w:t xml:space="preserve"> </w:t>
                    </w:r>
                    <w:r>
                      <w:rPr>
                        <w:b/>
                        <w:i/>
                        <w:color w:val="003F62"/>
                        <w:sz w:val="20"/>
                      </w:rPr>
                      <w:t>expenditure</w:t>
                    </w:r>
                    <w:r>
                      <w:rPr>
                        <w:b/>
                        <w:i/>
                        <w:color w:val="003F62"/>
                        <w:spacing w:val="-5"/>
                        <w:sz w:val="20"/>
                      </w:rPr>
                      <w:t xml:space="preserve"> </w:t>
                    </w:r>
                    <w:r>
                      <w:rPr>
                        <w:b/>
                        <w:i/>
                        <w:color w:val="003F62"/>
                        <w:sz w:val="20"/>
                      </w:rPr>
                      <w:t>program</w:t>
                    </w:r>
                    <w:r>
                      <w:rPr>
                        <w:b/>
                        <w:i/>
                        <w:color w:val="003F62"/>
                        <w:spacing w:val="-5"/>
                        <w:sz w:val="20"/>
                      </w:rPr>
                      <w:t xml:space="preserve"> </w:t>
                    </w:r>
                    <w:r>
                      <w:rPr>
                        <w:b/>
                        <w:i/>
                        <w:color w:val="003F62"/>
                        <w:sz w:val="20"/>
                      </w:rPr>
                      <w:t>by</w:t>
                    </w:r>
                    <w:r>
                      <w:rPr>
                        <w:b/>
                        <w:i/>
                        <w:color w:val="003F62"/>
                        <w:spacing w:val="-5"/>
                        <w:sz w:val="20"/>
                      </w:rPr>
                      <w:t xml:space="preserve"> </w:t>
                    </w:r>
                    <w:r>
                      <w:rPr>
                        <w:b/>
                        <w:i/>
                        <w:color w:val="003F62"/>
                        <w:sz w:val="20"/>
                      </w:rPr>
                      <w:t>driver</w:t>
                    </w:r>
                    <w:r>
                      <w:rPr>
                        <w:b/>
                        <w:i/>
                        <w:color w:val="003F62"/>
                        <w:spacing w:val="-6"/>
                        <w:sz w:val="20"/>
                      </w:rPr>
                      <w:t xml:space="preserve"> </w:t>
                    </w:r>
                    <w:r>
                      <w:rPr>
                        <w:b/>
                        <w:i/>
                        <w:color w:val="003F62"/>
                        <w:sz w:val="20"/>
                      </w:rPr>
                      <w:t>($m),</w:t>
                    </w:r>
                    <w:r>
                      <w:rPr>
                        <w:b/>
                        <w:i/>
                        <w:color w:val="003F62"/>
                        <w:spacing w:val="-5"/>
                        <w:sz w:val="20"/>
                      </w:rPr>
                      <w:t xml:space="preserve"> </w:t>
                    </w:r>
                    <w:r>
                      <w:rPr>
                        <w:b/>
                        <w:i/>
                        <w:color w:val="003F62"/>
                        <w:sz w:val="20"/>
                      </w:rPr>
                      <w:t>2023-</w:t>
                    </w:r>
                    <w:r>
                      <w:rPr>
                        <w:b/>
                        <w:i/>
                        <w:color w:val="003F62"/>
                        <w:spacing w:val="-5"/>
                        <w:sz w:val="20"/>
                      </w:rPr>
                      <w:t>33</w:t>
                    </w:r>
                  </w:p>
                  <w:p w14:paraId="600990C3" w14:textId="77777777" w:rsidR="0023410F" w:rsidRDefault="0023410F">
                    <w:pPr>
                      <w:rPr>
                        <w:b/>
                        <w:i/>
                        <w:sz w:val="23"/>
                      </w:rPr>
                    </w:pPr>
                  </w:p>
                  <w:p w14:paraId="600990C4" w14:textId="77777777" w:rsidR="0023410F" w:rsidRDefault="001D4F61">
                    <w:pPr>
                      <w:spacing w:line="149" w:lineRule="exact"/>
                      <w:ind w:left="207"/>
                      <w:rPr>
                        <w:sz w:val="13"/>
                      </w:rPr>
                    </w:pPr>
                    <w:r>
                      <w:rPr>
                        <w:color w:val="16304F"/>
                        <w:spacing w:val="-5"/>
                        <w:sz w:val="13"/>
                      </w:rPr>
                      <w:t>60</w:t>
                    </w:r>
                  </w:p>
                </w:txbxContent>
              </v:textbox>
            </v:shape>
            <v:shape id="docshape244" o:spid="_x0000_s1778" type="#_x0000_t202" style="position:absolute;left:927;top:-3909;width:165;height:145" filled="f" stroked="f">
              <v:textbox inset="0,0,0,0">
                <w:txbxContent>
                  <w:p w14:paraId="600990C5" w14:textId="77777777" w:rsidR="0023410F" w:rsidRDefault="001D4F61">
                    <w:pPr>
                      <w:spacing w:line="144" w:lineRule="exact"/>
                      <w:rPr>
                        <w:sz w:val="13"/>
                      </w:rPr>
                    </w:pPr>
                    <w:r>
                      <w:rPr>
                        <w:color w:val="16304F"/>
                        <w:spacing w:val="-5"/>
                        <w:sz w:val="13"/>
                      </w:rPr>
                      <w:t>50</w:t>
                    </w:r>
                  </w:p>
                </w:txbxContent>
              </v:textbox>
            </v:shape>
            <v:shape id="docshape245" o:spid="_x0000_s1777" type="#_x0000_t202" style="position:absolute;left:927;top:-3356;width:165;height:145" filled="f" stroked="f">
              <v:textbox inset="0,0,0,0">
                <w:txbxContent>
                  <w:p w14:paraId="600990C6" w14:textId="77777777" w:rsidR="0023410F" w:rsidRDefault="001D4F61">
                    <w:pPr>
                      <w:spacing w:line="144" w:lineRule="exact"/>
                      <w:rPr>
                        <w:sz w:val="13"/>
                      </w:rPr>
                    </w:pPr>
                    <w:r>
                      <w:rPr>
                        <w:color w:val="16304F"/>
                        <w:spacing w:val="-5"/>
                        <w:sz w:val="13"/>
                      </w:rPr>
                      <w:t>40</w:t>
                    </w:r>
                  </w:p>
                </w:txbxContent>
              </v:textbox>
            </v:shape>
            <v:shape id="docshape246" o:spid="_x0000_s1776" type="#_x0000_t202" style="position:absolute;left:927;top:-2804;width:165;height:145" filled="f" stroked="f">
              <v:textbox inset="0,0,0,0">
                <w:txbxContent>
                  <w:p w14:paraId="600990C7" w14:textId="77777777" w:rsidR="0023410F" w:rsidRDefault="001D4F61">
                    <w:pPr>
                      <w:spacing w:line="144" w:lineRule="exact"/>
                      <w:rPr>
                        <w:sz w:val="13"/>
                      </w:rPr>
                    </w:pPr>
                    <w:r>
                      <w:rPr>
                        <w:color w:val="16304F"/>
                        <w:spacing w:val="-5"/>
                        <w:sz w:val="13"/>
                      </w:rPr>
                      <w:t>30</w:t>
                    </w:r>
                  </w:p>
                </w:txbxContent>
              </v:textbox>
            </v:shape>
            <v:shape id="docshape247" o:spid="_x0000_s1775" type="#_x0000_t202" style="position:absolute;left:927;top:-2252;width:165;height:145" filled="f" stroked="f">
              <v:textbox inset="0,0,0,0">
                <w:txbxContent>
                  <w:p w14:paraId="600990C8" w14:textId="77777777" w:rsidR="0023410F" w:rsidRDefault="001D4F61">
                    <w:pPr>
                      <w:spacing w:line="144" w:lineRule="exact"/>
                      <w:rPr>
                        <w:sz w:val="13"/>
                      </w:rPr>
                    </w:pPr>
                    <w:r>
                      <w:rPr>
                        <w:color w:val="16304F"/>
                        <w:spacing w:val="-5"/>
                        <w:sz w:val="13"/>
                      </w:rPr>
                      <w:t>20</w:t>
                    </w:r>
                  </w:p>
                </w:txbxContent>
              </v:textbox>
            </v:shape>
            <v:shape id="docshape248" o:spid="_x0000_s1774" type="#_x0000_t202" style="position:absolute;left:927;top:-1700;width:165;height:145" filled="f" stroked="f">
              <v:textbox inset="0,0,0,0">
                <w:txbxContent>
                  <w:p w14:paraId="600990C9" w14:textId="77777777" w:rsidR="0023410F" w:rsidRDefault="001D4F61">
                    <w:pPr>
                      <w:spacing w:line="144" w:lineRule="exact"/>
                      <w:rPr>
                        <w:sz w:val="13"/>
                      </w:rPr>
                    </w:pPr>
                    <w:r>
                      <w:rPr>
                        <w:color w:val="16304F"/>
                        <w:spacing w:val="-5"/>
                        <w:sz w:val="13"/>
                      </w:rPr>
                      <w:t>10</w:t>
                    </w:r>
                  </w:p>
                </w:txbxContent>
              </v:textbox>
            </v:shape>
            <v:shape id="docshape249" o:spid="_x0000_s1773" type="#_x0000_t202" style="position:absolute;left:998;top:-1148;width:92;height:145" filled="f" stroked="f">
              <v:textbox inset="0,0,0,0">
                <w:txbxContent>
                  <w:p w14:paraId="600990CA" w14:textId="77777777" w:rsidR="0023410F" w:rsidRDefault="001D4F61">
                    <w:pPr>
                      <w:spacing w:line="144" w:lineRule="exact"/>
                      <w:rPr>
                        <w:sz w:val="13"/>
                      </w:rPr>
                    </w:pPr>
                    <w:r>
                      <w:rPr>
                        <w:color w:val="16304F"/>
                        <w:w w:val="99"/>
                        <w:sz w:val="13"/>
                      </w:rPr>
                      <w:t>0</w:t>
                    </w:r>
                  </w:p>
                </w:txbxContent>
              </v:textbox>
            </v:shape>
            <v:shape id="docshape250" o:spid="_x0000_s1772" type="#_x0000_t202" style="position:absolute;left:4581;top:-397;width:3122;height:145" filled="f" stroked="f">
              <v:textbox inset="0,0,0,0">
                <w:txbxContent>
                  <w:p w14:paraId="600990CB" w14:textId="77777777" w:rsidR="0023410F" w:rsidRDefault="001D4F61">
                    <w:pPr>
                      <w:tabs>
                        <w:tab w:val="left" w:pos="727"/>
                        <w:tab w:val="left" w:pos="2579"/>
                      </w:tabs>
                      <w:spacing w:line="144" w:lineRule="exact"/>
                      <w:rPr>
                        <w:b/>
                        <w:sz w:val="13"/>
                      </w:rPr>
                    </w:pPr>
                    <w:r>
                      <w:rPr>
                        <w:b/>
                        <w:color w:val="16304F"/>
                        <w:spacing w:val="-2"/>
                        <w:sz w:val="13"/>
                      </w:rPr>
                      <w:t>Growth</w:t>
                    </w:r>
                    <w:r>
                      <w:rPr>
                        <w:b/>
                        <w:color w:val="16304F"/>
                        <w:sz w:val="13"/>
                      </w:rPr>
                      <w:tab/>
                    </w:r>
                    <w:r>
                      <w:rPr>
                        <w:b/>
                        <w:color w:val="16304F"/>
                        <w:spacing w:val="-2"/>
                        <w:sz w:val="13"/>
                      </w:rPr>
                      <w:t>Improvement/Compliance</w:t>
                    </w:r>
                    <w:r>
                      <w:rPr>
                        <w:b/>
                        <w:color w:val="16304F"/>
                        <w:sz w:val="13"/>
                      </w:rPr>
                      <w:tab/>
                    </w:r>
                    <w:r>
                      <w:rPr>
                        <w:b/>
                        <w:color w:val="16304F"/>
                        <w:spacing w:val="-2"/>
                        <w:sz w:val="13"/>
                      </w:rPr>
                      <w:t>Renewal</w:t>
                    </w:r>
                  </w:p>
                </w:txbxContent>
              </v:textbox>
            </v:shape>
            <w10:wrap anchorx="page"/>
          </v:group>
        </w:pict>
      </w:r>
      <w:r>
        <w:pict w14:anchorId="60098FA3">
          <v:shape id="docshape251" o:spid="_x0000_s1770" type="#_x0000_t202" style="position:absolute;left:0;text-align:left;margin-left:79.35pt;margin-top:-50.65pt;width:9.25pt;height:25.3pt;z-index:15765504;mso-position-horizontal-relative:page" filled="f" stroked="f">
            <v:textbox style="layout-flow:vertical;mso-layout-flow-alt:bottom-to-top" inset="0,0,0,0">
              <w:txbxContent>
                <w:p w14:paraId="600990CC" w14:textId="77777777" w:rsidR="0023410F" w:rsidRDefault="001D4F61">
                  <w:pPr>
                    <w:spacing w:before="14"/>
                    <w:ind w:left="20"/>
                    <w:rPr>
                      <w:sz w:val="13"/>
                    </w:rPr>
                  </w:pPr>
                  <w:r>
                    <w:rPr>
                      <w:color w:val="16304F"/>
                      <w:spacing w:val="-2"/>
                      <w:sz w:val="13"/>
                    </w:rPr>
                    <w:t>2023/24</w:t>
                  </w:r>
                </w:p>
              </w:txbxContent>
            </v:textbox>
            <w10:wrap anchorx="page"/>
          </v:shape>
        </w:pict>
      </w:r>
      <w:r>
        <w:pict w14:anchorId="60098FA4">
          <v:shape id="docshape252" o:spid="_x0000_s1769" type="#_x0000_t202" style="position:absolute;left:0;text-align:left;margin-left:129.1pt;margin-top:-50.7pt;width:9.25pt;height:25.3pt;z-index:15766528;mso-position-horizontal-relative:page" filled="f" stroked="f">
            <v:textbox style="layout-flow:vertical;mso-layout-flow-alt:bottom-to-top" inset="0,0,0,0">
              <w:txbxContent>
                <w:p w14:paraId="600990CD" w14:textId="77777777" w:rsidR="0023410F" w:rsidRDefault="001D4F61">
                  <w:pPr>
                    <w:spacing w:before="14"/>
                    <w:ind w:left="20"/>
                    <w:rPr>
                      <w:sz w:val="13"/>
                    </w:rPr>
                  </w:pPr>
                  <w:r>
                    <w:rPr>
                      <w:color w:val="16304F"/>
                      <w:spacing w:val="-2"/>
                      <w:sz w:val="13"/>
                    </w:rPr>
                    <w:t>2024/25</w:t>
                  </w:r>
                </w:p>
              </w:txbxContent>
            </v:textbox>
            <w10:wrap anchorx="page"/>
          </v:shape>
        </w:pict>
      </w:r>
      <w:r>
        <w:pict w14:anchorId="60098FA5">
          <v:shape id="docshape253" o:spid="_x0000_s1768" type="#_x0000_t202" style="position:absolute;left:0;text-align:left;margin-left:178.9pt;margin-top:-50.7pt;width:9.25pt;height:25.3pt;z-index:15767552;mso-position-horizontal-relative:page" filled="f" stroked="f">
            <v:textbox style="layout-flow:vertical;mso-layout-flow-alt:bottom-to-top" inset="0,0,0,0">
              <w:txbxContent>
                <w:p w14:paraId="600990CE" w14:textId="77777777" w:rsidR="0023410F" w:rsidRDefault="001D4F61">
                  <w:pPr>
                    <w:spacing w:before="14"/>
                    <w:ind w:left="20"/>
                    <w:rPr>
                      <w:sz w:val="13"/>
                    </w:rPr>
                  </w:pPr>
                  <w:r>
                    <w:rPr>
                      <w:color w:val="16304F"/>
                      <w:spacing w:val="-2"/>
                      <w:sz w:val="13"/>
                    </w:rPr>
                    <w:t>2025/26</w:t>
                  </w:r>
                </w:p>
              </w:txbxContent>
            </v:textbox>
            <w10:wrap anchorx="page"/>
          </v:shape>
        </w:pict>
      </w:r>
      <w:r>
        <w:pict w14:anchorId="60098FA6">
          <v:shape id="docshape254" o:spid="_x0000_s1767" type="#_x0000_t202" style="position:absolute;left:0;text-align:left;margin-left:228.65pt;margin-top:-50.7pt;width:9.25pt;height:25.3pt;z-index:15768576;mso-position-horizontal-relative:page" filled="f" stroked="f">
            <v:textbox style="layout-flow:vertical;mso-layout-flow-alt:bottom-to-top" inset="0,0,0,0">
              <w:txbxContent>
                <w:p w14:paraId="600990CF" w14:textId="77777777" w:rsidR="0023410F" w:rsidRDefault="001D4F61">
                  <w:pPr>
                    <w:spacing w:before="14"/>
                    <w:ind w:left="20"/>
                    <w:rPr>
                      <w:sz w:val="13"/>
                    </w:rPr>
                  </w:pPr>
                  <w:r>
                    <w:rPr>
                      <w:color w:val="16304F"/>
                      <w:spacing w:val="-2"/>
                      <w:sz w:val="13"/>
                    </w:rPr>
                    <w:t>2026/27</w:t>
                  </w:r>
                </w:p>
              </w:txbxContent>
            </v:textbox>
            <w10:wrap anchorx="page"/>
          </v:shape>
        </w:pict>
      </w:r>
      <w:r>
        <w:pict w14:anchorId="60098FA7">
          <v:shape id="docshape255" o:spid="_x0000_s1766" type="#_x0000_t202" style="position:absolute;left:0;text-align:left;margin-left:278.4pt;margin-top:-50.65pt;width:9.25pt;height:25.3pt;z-index:15769600;mso-position-horizontal-relative:page" filled="f" stroked="f">
            <v:textbox style="layout-flow:vertical;mso-layout-flow-alt:bottom-to-top" inset="0,0,0,0">
              <w:txbxContent>
                <w:p w14:paraId="600990D0" w14:textId="77777777" w:rsidR="0023410F" w:rsidRDefault="001D4F61">
                  <w:pPr>
                    <w:spacing w:before="14"/>
                    <w:ind w:left="20"/>
                    <w:rPr>
                      <w:sz w:val="13"/>
                    </w:rPr>
                  </w:pPr>
                  <w:r>
                    <w:rPr>
                      <w:color w:val="16304F"/>
                      <w:spacing w:val="-2"/>
                      <w:sz w:val="13"/>
                    </w:rPr>
                    <w:t>2027/28</w:t>
                  </w:r>
                </w:p>
              </w:txbxContent>
            </v:textbox>
            <w10:wrap anchorx="page"/>
          </v:shape>
        </w:pict>
      </w:r>
      <w:r>
        <w:pict w14:anchorId="60098FA8">
          <v:shape id="docshape256" o:spid="_x0000_s1765" type="#_x0000_t202" style="position:absolute;left:0;text-align:left;margin-left:328.15pt;margin-top:-50.65pt;width:9.25pt;height:25.3pt;z-index:15770112;mso-position-horizontal-relative:page" filled="f" stroked="f">
            <v:textbox style="layout-flow:vertical;mso-layout-flow-alt:bottom-to-top" inset="0,0,0,0">
              <w:txbxContent>
                <w:p w14:paraId="600990D1" w14:textId="77777777" w:rsidR="0023410F" w:rsidRDefault="001D4F61">
                  <w:pPr>
                    <w:spacing w:before="14"/>
                    <w:ind w:left="20"/>
                    <w:rPr>
                      <w:sz w:val="13"/>
                    </w:rPr>
                  </w:pPr>
                  <w:r>
                    <w:rPr>
                      <w:color w:val="16304F"/>
                      <w:spacing w:val="-2"/>
                      <w:sz w:val="13"/>
                    </w:rPr>
                    <w:t>2028/29</w:t>
                  </w:r>
                </w:p>
              </w:txbxContent>
            </v:textbox>
            <w10:wrap anchorx="page"/>
          </v:shape>
        </w:pict>
      </w:r>
      <w:r>
        <w:pict w14:anchorId="60098FA9">
          <v:shape id="docshape257" o:spid="_x0000_s1764" type="#_x0000_t202" style="position:absolute;left:0;text-align:left;margin-left:377.9pt;margin-top:-50.65pt;width:9.25pt;height:25.3pt;z-index:15771136;mso-position-horizontal-relative:page" filled="f" stroked="f">
            <v:textbox style="layout-flow:vertical;mso-layout-flow-alt:bottom-to-top" inset="0,0,0,0">
              <w:txbxContent>
                <w:p w14:paraId="600990D2" w14:textId="77777777" w:rsidR="0023410F" w:rsidRDefault="001D4F61">
                  <w:pPr>
                    <w:spacing w:before="14"/>
                    <w:ind w:left="20"/>
                    <w:rPr>
                      <w:sz w:val="13"/>
                    </w:rPr>
                  </w:pPr>
                  <w:r>
                    <w:rPr>
                      <w:color w:val="16304F"/>
                      <w:spacing w:val="-2"/>
                      <w:sz w:val="13"/>
                    </w:rPr>
                    <w:t>2029/30</w:t>
                  </w:r>
                </w:p>
              </w:txbxContent>
            </v:textbox>
            <w10:wrap anchorx="page"/>
          </v:shape>
        </w:pict>
      </w:r>
      <w:r>
        <w:pict w14:anchorId="60098FAA">
          <v:shape id="docshape258" o:spid="_x0000_s1763" type="#_x0000_t202" style="position:absolute;left:0;text-align:left;margin-left:427.65pt;margin-top:-50.65pt;width:9.25pt;height:25.3pt;z-index:15772160;mso-position-horizontal-relative:page" filled="f" stroked="f">
            <v:textbox style="layout-flow:vertical;mso-layout-flow-alt:bottom-to-top" inset="0,0,0,0">
              <w:txbxContent>
                <w:p w14:paraId="600990D3" w14:textId="77777777" w:rsidR="0023410F" w:rsidRDefault="001D4F61">
                  <w:pPr>
                    <w:spacing w:before="14"/>
                    <w:ind w:left="20"/>
                    <w:rPr>
                      <w:sz w:val="13"/>
                    </w:rPr>
                  </w:pPr>
                  <w:r>
                    <w:rPr>
                      <w:color w:val="16304F"/>
                      <w:spacing w:val="-2"/>
                      <w:sz w:val="13"/>
                    </w:rPr>
                    <w:t>2030/31</w:t>
                  </w:r>
                </w:p>
              </w:txbxContent>
            </v:textbox>
            <w10:wrap anchorx="page"/>
          </v:shape>
        </w:pict>
      </w:r>
      <w:r>
        <w:pict w14:anchorId="60098FAB">
          <v:shape id="docshape259" o:spid="_x0000_s1762" type="#_x0000_t202" style="position:absolute;left:0;text-align:left;margin-left:477.45pt;margin-top:-50.7pt;width:9.25pt;height:25.3pt;z-index:15773184;mso-position-horizontal-relative:page" filled="f" stroked="f">
            <v:textbox style="layout-flow:vertical;mso-layout-flow-alt:bottom-to-top" inset="0,0,0,0">
              <w:txbxContent>
                <w:p w14:paraId="600990D4" w14:textId="77777777" w:rsidR="0023410F" w:rsidRDefault="001D4F61">
                  <w:pPr>
                    <w:spacing w:before="14"/>
                    <w:ind w:left="20"/>
                    <w:rPr>
                      <w:sz w:val="13"/>
                    </w:rPr>
                  </w:pPr>
                  <w:r>
                    <w:rPr>
                      <w:color w:val="16304F"/>
                      <w:spacing w:val="-2"/>
                      <w:sz w:val="13"/>
                    </w:rPr>
                    <w:t>2031/32</w:t>
                  </w:r>
                </w:p>
              </w:txbxContent>
            </v:textbox>
            <w10:wrap anchorx="page"/>
          </v:shape>
        </w:pict>
      </w:r>
      <w:r>
        <w:pict w14:anchorId="60098FAC">
          <v:shape id="docshape260" o:spid="_x0000_s1761" type="#_x0000_t202" style="position:absolute;left:0;text-align:left;margin-left:527.2pt;margin-top:-50.7pt;width:9.25pt;height:25.3pt;z-index:15774208;mso-position-horizontal-relative:page" filled="f" stroked="f">
            <v:textbox style="layout-flow:vertical;mso-layout-flow-alt:bottom-to-top" inset="0,0,0,0">
              <w:txbxContent>
                <w:p w14:paraId="600990D5" w14:textId="77777777" w:rsidR="0023410F" w:rsidRDefault="001D4F61">
                  <w:pPr>
                    <w:spacing w:before="14"/>
                    <w:ind w:left="20"/>
                    <w:rPr>
                      <w:sz w:val="13"/>
                    </w:rPr>
                  </w:pPr>
                  <w:r>
                    <w:rPr>
                      <w:color w:val="16304F"/>
                      <w:spacing w:val="-2"/>
                      <w:sz w:val="13"/>
                    </w:rPr>
                    <w:t>2032/33</w:t>
                  </w:r>
                </w:p>
              </w:txbxContent>
            </v:textbox>
            <w10:wrap anchorx="page"/>
          </v:shape>
        </w:pict>
      </w:r>
      <w:r>
        <w:rPr>
          <w:color w:val="003F62"/>
        </w:rPr>
        <w:t>Method</w:t>
      </w:r>
      <w:r>
        <w:rPr>
          <w:color w:val="003F62"/>
          <w:spacing w:val="-13"/>
        </w:rPr>
        <w:t xml:space="preserve"> </w:t>
      </w:r>
      <w:r>
        <w:rPr>
          <w:color w:val="003F62"/>
        </w:rPr>
        <w:t>for</w:t>
      </w:r>
      <w:r>
        <w:rPr>
          <w:color w:val="003F62"/>
          <w:spacing w:val="-13"/>
        </w:rPr>
        <w:t xml:space="preserve"> </w:t>
      </w:r>
      <w:r>
        <w:rPr>
          <w:color w:val="003F62"/>
        </w:rPr>
        <w:t>developing</w:t>
      </w:r>
      <w:r>
        <w:rPr>
          <w:color w:val="003F62"/>
          <w:spacing w:val="-13"/>
        </w:rPr>
        <w:t xml:space="preserve"> </w:t>
      </w:r>
      <w:r>
        <w:rPr>
          <w:color w:val="003F62"/>
        </w:rPr>
        <w:t>the</w:t>
      </w:r>
      <w:r>
        <w:rPr>
          <w:color w:val="003F62"/>
          <w:spacing w:val="-12"/>
        </w:rPr>
        <w:t xml:space="preserve"> </w:t>
      </w:r>
      <w:r>
        <w:rPr>
          <w:color w:val="003F62"/>
        </w:rPr>
        <w:t>capital</w:t>
      </w:r>
      <w:r>
        <w:rPr>
          <w:color w:val="003F62"/>
          <w:spacing w:val="-13"/>
        </w:rPr>
        <w:t xml:space="preserve"> </w:t>
      </w:r>
      <w:r>
        <w:rPr>
          <w:color w:val="003F62"/>
        </w:rPr>
        <w:t>expenditure</w:t>
      </w:r>
      <w:r>
        <w:rPr>
          <w:color w:val="003F62"/>
          <w:spacing w:val="-13"/>
        </w:rPr>
        <w:t xml:space="preserve"> </w:t>
      </w:r>
      <w:r>
        <w:rPr>
          <w:color w:val="003F62"/>
          <w:spacing w:val="-2"/>
        </w:rPr>
        <w:t>program</w:t>
      </w:r>
    </w:p>
    <w:p w14:paraId="6009849B" w14:textId="77777777" w:rsidR="0023410F" w:rsidRDefault="001D4F61">
      <w:pPr>
        <w:pStyle w:val="BodyText"/>
        <w:spacing w:before="154" w:line="249" w:lineRule="auto"/>
        <w:ind w:left="360" w:right="286"/>
      </w:pPr>
      <w:r>
        <w:rPr>
          <w:color w:val="003F62"/>
          <w:w w:val="105"/>
        </w:rPr>
        <w:t>We</w:t>
      </w:r>
      <w:r>
        <w:rPr>
          <w:color w:val="003F62"/>
          <w:spacing w:val="-11"/>
          <w:w w:val="105"/>
        </w:rPr>
        <w:t xml:space="preserve"> </w:t>
      </w:r>
      <w:r>
        <w:rPr>
          <w:color w:val="003F62"/>
          <w:w w:val="105"/>
        </w:rPr>
        <w:t>operate</w:t>
      </w:r>
      <w:r>
        <w:rPr>
          <w:color w:val="003F62"/>
          <w:spacing w:val="-11"/>
          <w:w w:val="105"/>
        </w:rPr>
        <w:t xml:space="preserve"> </w:t>
      </w:r>
      <w:r>
        <w:rPr>
          <w:color w:val="003F62"/>
          <w:w w:val="105"/>
        </w:rPr>
        <w:t>and</w:t>
      </w:r>
      <w:r>
        <w:rPr>
          <w:color w:val="003F62"/>
          <w:spacing w:val="-11"/>
          <w:w w:val="105"/>
        </w:rPr>
        <w:t xml:space="preserve"> </w:t>
      </w:r>
      <w:r>
        <w:rPr>
          <w:color w:val="003F62"/>
          <w:w w:val="105"/>
        </w:rPr>
        <w:t>maintain</w:t>
      </w:r>
      <w:r>
        <w:rPr>
          <w:color w:val="003F62"/>
          <w:spacing w:val="-11"/>
          <w:w w:val="105"/>
        </w:rPr>
        <w:t xml:space="preserve"> </w:t>
      </w:r>
      <w:r>
        <w:rPr>
          <w:color w:val="003F62"/>
          <w:w w:val="105"/>
        </w:rPr>
        <w:t>an</w:t>
      </w:r>
      <w:r>
        <w:rPr>
          <w:color w:val="003F62"/>
          <w:spacing w:val="-11"/>
          <w:w w:val="105"/>
        </w:rPr>
        <w:t xml:space="preserve"> </w:t>
      </w:r>
      <w:r>
        <w:rPr>
          <w:color w:val="003F62"/>
          <w:w w:val="105"/>
        </w:rPr>
        <w:t>Asset</w:t>
      </w:r>
      <w:r>
        <w:rPr>
          <w:color w:val="003F62"/>
          <w:spacing w:val="-11"/>
          <w:w w:val="105"/>
        </w:rPr>
        <w:t xml:space="preserve"> </w:t>
      </w:r>
      <w:r>
        <w:rPr>
          <w:color w:val="003F62"/>
          <w:w w:val="105"/>
        </w:rPr>
        <w:t>Management</w:t>
      </w:r>
      <w:r>
        <w:rPr>
          <w:color w:val="003F62"/>
          <w:spacing w:val="-11"/>
          <w:w w:val="105"/>
        </w:rPr>
        <w:t xml:space="preserve"> </w:t>
      </w:r>
      <w:r>
        <w:rPr>
          <w:color w:val="003F62"/>
          <w:w w:val="105"/>
        </w:rPr>
        <w:t>System</w:t>
      </w:r>
      <w:r>
        <w:rPr>
          <w:color w:val="003F62"/>
          <w:spacing w:val="-11"/>
          <w:w w:val="105"/>
        </w:rPr>
        <w:t xml:space="preserve"> </w:t>
      </w:r>
      <w:r>
        <w:rPr>
          <w:color w:val="003F62"/>
          <w:w w:val="105"/>
        </w:rPr>
        <w:t>which</w:t>
      </w:r>
      <w:r>
        <w:rPr>
          <w:color w:val="003F62"/>
          <w:spacing w:val="-11"/>
          <w:w w:val="105"/>
        </w:rPr>
        <w:t xml:space="preserve"> </w:t>
      </w:r>
      <w:r>
        <w:rPr>
          <w:color w:val="003F62"/>
          <w:w w:val="105"/>
        </w:rPr>
        <w:t>is</w:t>
      </w:r>
      <w:r>
        <w:rPr>
          <w:color w:val="003F62"/>
          <w:spacing w:val="-11"/>
          <w:w w:val="105"/>
        </w:rPr>
        <w:t xml:space="preserve"> </w:t>
      </w:r>
      <w:r>
        <w:rPr>
          <w:color w:val="003F62"/>
          <w:w w:val="105"/>
        </w:rPr>
        <w:t>consistent</w:t>
      </w:r>
      <w:r>
        <w:rPr>
          <w:color w:val="003F62"/>
          <w:spacing w:val="-11"/>
          <w:w w:val="105"/>
        </w:rPr>
        <w:t xml:space="preserve"> </w:t>
      </w:r>
      <w:r>
        <w:rPr>
          <w:color w:val="003F62"/>
          <w:w w:val="105"/>
        </w:rPr>
        <w:t>with</w:t>
      </w:r>
      <w:r>
        <w:rPr>
          <w:color w:val="003F62"/>
          <w:spacing w:val="-11"/>
          <w:w w:val="105"/>
        </w:rPr>
        <w:t xml:space="preserve"> </w:t>
      </w:r>
      <w:r>
        <w:rPr>
          <w:color w:val="003F62"/>
          <w:w w:val="105"/>
        </w:rPr>
        <w:t>the</w:t>
      </w:r>
      <w:r>
        <w:rPr>
          <w:color w:val="003F62"/>
          <w:spacing w:val="-11"/>
          <w:w w:val="105"/>
        </w:rPr>
        <w:t xml:space="preserve"> </w:t>
      </w:r>
      <w:r>
        <w:rPr>
          <w:color w:val="003F62"/>
          <w:w w:val="105"/>
        </w:rPr>
        <w:t>principles</w:t>
      </w:r>
      <w:r>
        <w:rPr>
          <w:color w:val="003F62"/>
          <w:spacing w:val="-11"/>
          <w:w w:val="105"/>
        </w:rPr>
        <w:t xml:space="preserve"> </w:t>
      </w:r>
      <w:r>
        <w:rPr>
          <w:color w:val="003F62"/>
          <w:w w:val="105"/>
        </w:rPr>
        <w:t>contained</w:t>
      </w:r>
      <w:r>
        <w:rPr>
          <w:color w:val="003F62"/>
          <w:spacing w:val="-11"/>
          <w:w w:val="105"/>
        </w:rPr>
        <w:t xml:space="preserve"> </w:t>
      </w:r>
      <w:r>
        <w:rPr>
          <w:color w:val="003F62"/>
          <w:w w:val="105"/>
        </w:rPr>
        <w:t xml:space="preserve">within </w:t>
      </w:r>
      <w:r>
        <w:rPr>
          <w:color w:val="003F62"/>
          <w:spacing w:val="-2"/>
          <w:w w:val="105"/>
        </w:rPr>
        <w:t>the</w:t>
      </w:r>
      <w:r>
        <w:rPr>
          <w:color w:val="003F62"/>
          <w:spacing w:val="-5"/>
          <w:w w:val="105"/>
        </w:rPr>
        <w:t xml:space="preserve"> </w:t>
      </w:r>
      <w:r>
        <w:rPr>
          <w:color w:val="003F62"/>
          <w:spacing w:val="-2"/>
          <w:w w:val="105"/>
        </w:rPr>
        <w:t>international</w:t>
      </w:r>
      <w:r>
        <w:rPr>
          <w:color w:val="003F62"/>
          <w:spacing w:val="-5"/>
          <w:w w:val="105"/>
        </w:rPr>
        <w:t xml:space="preserve"> </w:t>
      </w:r>
      <w:r>
        <w:rPr>
          <w:color w:val="003F62"/>
          <w:spacing w:val="-2"/>
          <w:w w:val="105"/>
        </w:rPr>
        <w:t>(ISO)</w:t>
      </w:r>
      <w:r>
        <w:rPr>
          <w:color w:val="003F62"/>
          <w:spacing w:val="-5"/>
          <w:w w:val="105"/>
        </w:rPr>
        <w:t xml:space="preserve"> </w:t>
      </w:r>
      <w:r>
        <w:rPr>
          <w:color w:val="003F62"/>
          <w:spacing w:val="-2"/>
          <w:w w:val="105"/>
        </w:rPr>
        <w:t>standard</w:t>
      </w:r>
      <w:r>
        <w:rPr>
          <w:color w:val="003F62"/>
          <w:spacing w:val="-5"/>
          <w:w w:val="105"/>
        </w:rPr>
        <w:t xml:space="preserve"> </w:t>
      </w:r>
      <w:r>
        <w:rPr>
          <w:color w:val="003F62"/>
          <w:spacing w:val="-2"/>
          <w:w w:val="105"/>
        </w:rPr>
        <w:t>for</w:t>
      </w:r>
      <w:r>
        <w:rPr>
          <w:color w:val="003F62"/>
          <w:spacing w:val="-5"/>
          <w:w w:val="105"/>
        </w:rPr>
        <w:t xml:space="preserve"> </w:t>
      </w:r>
      <w:r>
        <w:rPr>
          <w:color w:val="003F62"/>
          <w:spacing w:val="-2"/>
          <w:w w:val="105"/>
        </w:rPr>
        <w:t>Asset</w:t>
      </w:r>
      <w:r>
        <w:rPr>
          <w:color w:val="003F62"/>
          <w:spacing w:val="-5"/>
          <w:w w:val="105"/>
        </w:rPr>
        <w:t xml:space="preserve"> </w:t>
      </w:r>
      <w:r>
        <w:rPr>
          <w:color w:val="003F62"/>
          <w:spacing w:val="-2"/>
          <w:w w:val="105"/>
        </w:rPr>
        <w:t>Management,</w:t>
      </w:r>
      <w:r>
        <w:rPr>
          <w:color w:val="003F62"/>
          <w:spacing w:val="-5"/>
          <w:w w:val="105"/>
        </w:rPr>
        <w:t xml:space="preserve"> </w:t>
      </w:r>
      <w:r>
        <w:rPr>
          <w:color w:val="003F62"/>
          <w:spacing w:val="-2"/>
          <w:w w:val="105"/>
        </w:rPr>
        <w:t>ISO</w:t>
      </w:r>
      <w:r>
        <w:rPr>
          <w:color w:val="003F62"/>
          <w:spacing w:val="-5"/>
          <w:w w:val="105"/>
        </w:rPr>
        <w:t xml:space="preserve"> </w:t>
      </w:r>
      <w:r>
        <w:rPr>
          <w:color w:val="003F62"/>
          <w:spacing w:val="-2"/>
          <w:w w:val="105"/>
        </w:rPr>
        <w:t>55000.</w:t>
      </w:r>
      <w:r>
        <w:rPr>
          <w:color w:val="003F62"/>
          <w:spacing w:val="-5"/>
          <w:w w:val="105"/>
        </w:rPr>
        <w:t xml:space="preserve"> </w:t>
      </w:r>
      <w:r>
        <w:rPr>
          <w:color w:val="003F62"/>
          <w:spacing w:val="-2"/>
          <w:w w:val="105"/>
        </w:rPr>
        <w:t>These</w:t>
      </w:r>
      <w:r>
        <w:rPr>
          <w:color w:val="003F62"/>
          <w:spacing w:val="-5"/>
          <w:w w:val="105"/>
        </w:rPr>
        <w:t xml:space="preserve"> </w:t>
      </w:r>
      <w:r>
        <w:rPr>
          <w:color w:val="003F62"/>
          <w:spacing w:val="-2"/>
          <w:w w:val="105"/>
        </w:rPr>
        <w:t>principles</w:t>
      </w:r>
      <w:r>
        <w:rPr>
          <w:color w:val="003F62"/>
          <w:spacing w:val="-5"/>
          <w:w w:val="105"/>
        </w:rPr>
        <w:t xml:space="preserve"> </w:t>
      </w:r>
      <w:r>
        <w:rPr>
          <w:color w:val="003F62"/>
          <w:spacing w:val="-2"/>
          <w:w w:val="105"/>
        </w:rPr>
        <w:t>reflect</w:t>
      </w:r>
      <w:r>
        <w:rPr>
          <w:color w:val="003F62"/>
          <w:spacing w:val="-5"/>
          <w:w w:val="105"/>
        </w:rPr>
        <w:t xml:space="preserve"> </w:t>
      </w:r>
      <w:r>
        <w:rPr>
          <w:color w:val="003F62"/>
          <w:spacing w:val="-2"/>
          <w:w w:val="105"/>
        </w:rPr>
        <w:t>our</w:t>
      </w:r>
      <w:r>
        <w:rPr>
          <w:color w:val="003F62"/>
          <w:spacing w:val="-5"/>
          <w:w w:val="105"/>
        </w:rPr>
        <w:t xml:space="preserve"> </w:t>
      </w:r>
      <w:r>
        <w:rPr>
          <w:color w:val="003F62"/>
          <w:spacing w:val="-2"/>
          <w:w w:val="105"/>
        </w:rPr>
        <w:t xml:space="preserve">customer-centric </w:t>
      </w:r>
      <w:r>
        <w:rPr>
          <w:color w:val="003F62"/>
          <w:w w:val="105"/>
        </w:rPr>
        <w:t>and value management approach to deliver services.</w:t>
      </w:r>
    </w:p>
    <w:p w14:paraId="6009849C" w14:textId="77777777" w:rsidR="0023410F" w:rsidRDefault="001D4F61">
      <w:pPr>
        <w:pStyle w:val="BodyText"/>
        <w:spacing w:before="173" w:line="249" w:lineRule="auto"/>
        <w:ind w:left="360" w:right="286"/>
      </w:pPr>
      <w:r>
        <w:rPr>
          <w:color w:val="003F62"/>
          <w:w w:val="105"/>
        </w:rPr>
        <w:t>Our</w:t>
      </w:r>
      <w:r>
        <w:rPr>
          <w:color w:val="003F62"/>
          <w:spacing w:val="-15"/>
          <w:w w:val="105"/>
        </w:rPr>
        <w:t xml:space="preserve"> </w:t>
      </w:r>
      <w:r>
        <w:rPr>
          <w:color w:val="003F62"/>
          <w:w w:val="105"/>
        </w:rPr>
        <w:t>Project</w:t>
      </w:r>
      <w:r>
        <w:rPr>
          <w:color w:val="003F62"/>
          <w:spacing w:val="-14"/>
          <w:w w:val="105"/>
        </w:rPr>
        <w:t xml:space="preserve"> </w:t>
      </w:r>
      <w:r>
        <w:rPr>
          <w:color w:val="003F62"/>
          <w:w w:val="105"/>
        </w:rPr>
        <w:t>Investment</w:t>
      </w:r>
      <w:r>
        <w:rPr>
          <w:color w:val="003F62"/>
          <w:spacing w:val="-15"/>
          <w:w w:val="105"/>
        </w:rPr>
        <w:t xml:space="preserve"> </w:t>
      </w:r>
      <w:r>
        <w:rPr>
          <w:color w:val="003F62"/>
          <w:w w:val="105"/>
        </w:rPr>
        <w:t>Plan</w:t>
      </w:r>
      <w:r>
        <w:rPr>
          <w:color w:val="003F62"/>
          <w:spacing w:val="-14"/>
          <w:w w:val="105"/>
        </w:rPr>
        <w:t xml:space="preserve"> </w:t>
      </w:r>
      <w:r>
        <w:rPr>
          <w:color w:val="003F62"/>
          <w:w w:val="105"/>
        </w:rPr>
        <w:t>Procedure</w:t>
      </w:r>
      <w:r>
        <w:rPr>
          <w:color w:val="231F20"/>
          <w:w w:val="105"/>
          <w:vertAlign w:val="superscript"/>
        </w:rPr>
        <w:t>33</w:t>
      </w:r>
      <w:r>
        <w:rPr>
          <w:color w:val="231F20"/>
          <w:spacing w:val="-15"/>
          <w:w w:val="105"/>
        </w:rPr>
        <w:t xml:space="preserve"> </w:t>
      </w:r>
      <w:r>
        <w:rPr>
          <w:color w:val="003F62"/>
          <w:w w:val="105"/>
        </w:rPr>
        <w:t>guided</w:t>
      </w:r>
      <w:r>
        <w:rPr>
          <w:color w:val="003F62"/>
          <w:spacing w:val="-14"/>
          <w:w w:val="105"/>
        </w:rPr>
        <w:t xml:space="preserve"> </w:t>
      </w:r>
      <w:r>
        <w:rPr>
          <w:color w:val="003F62"/>
          <w:w w:val="105"/>
        </w:rPr>
        <w:t>us</w:t>
      </w:r>
      <w:r>
        <w:rPr>
          <w:color w:val="003F62"/>
          <w:spacing w:val="-15"/>
          <w:w w:val="105"/>
        </w:rPr>
        <w:t xml:space="preserve"> </w:t>
      </w:r>
      <w:r>
        <w:rPr>
          <w:color w:val="003F62"/>
          <w:w w:val="105"/>
        </w:rPr>
        <w:t>in</w:t>
      </w:r>
      <w:r>
        <w:rPr>
          <w:color w:val="003F62"/>
          <w:spacing w:val="-14"/>
          <w:w w:val="105"/>
        </w:rPr>
        <w:t xml:space="preserve"> </w:t>
      </w:r>
      <w:r>
        <w:rPr>
          <w:color w:val="003F62"/>
          <w:w w:val="105"/>
        </w:rPr>
        <w:t>identifying,</w:t>
      </w:r>
      <w:r>
        <w:rPr>
          <w:color w:val="003F62"/>
          <w:spacing w:val="-15"/>
          <w:w w:val="105"/>
        </w:rPr>
        <w:t xml:space="preserve"> </w:t>
      </w:r>
      <w:r>
        <w:rPr>
          <w:color w:val="003F62"/>
          <w:w w:val="105"/>
        </w:rPr>
        <w:t>prioritising</w:t>
      </w:r>
      <w:r>
        <w:rPr>
          <w:color w:val="003F62"/>
          <w:spacing w:val="-14"/>
          <w:w w:val="105"/>
        </w:rPr>
        <w:t xml:space="preserve"> </w:t>
      </w:r>
      <w:r>
        <w:rPr>
          <w:color w:val="003F62"/>
          <w:w w:val="105"/>
        </w:rPr>
        <w:t>and</w:t>
      </w:r>
      <w:r>
        <w:rPr>
          <w:color w:val="003F62"/>
          <w:spacing w:val="-15"/>
          <w:w w:val="105"/>
        </w:rPr>
        <w:t xml:space="preserve"> </w:t>
      </w:r>
      <w:r>
        <w:rPr>
          <w:color w:val="003F62"/>
          <w:w w:val="105"/>
        </w:rPr>
        <w:t>selecting</w:t>
      </w:r>
      <w:r>
        <w:rPr>
          <w:color w:val="003F62"/>
          <w:spacing w:val="-14"/>
          <w:w w:val="105"/>
        </w:rPr>
        <w:t xml:space="preserve"> </w:t>
      </w:r>
      <w:r>
        <w:rPr>
          <w:color w:val="003F62"/>
          <w:w w:val="105"/>
        </w:rPr>
        <w:t>the</w:t>
      </w:r>
      <w:r>
        <w:rPr>
          <w:color w:val="003F62"/>
          <w:spacing w:val="-15"/>
          <w:w w:val="105"/>
        </w:rPr>
        <w:t xml:space="preserve"> </w:t>
      </w:r>
      <w:r>
        <w:rPr>
          <w:color w:val="003F62"/>
          <w:w w:val="105"/>
        </w:rPr>
        <w:t>projects</w:t>
      </w:r>
      <w:r>
        <w:rPr>
          <w:color w:val="003F62"/>
          <w:spacing w:val="-14"/>
          <w:w w:val="105"/>
        </w:rPr>
        <w:t xml:space="preserve"> </w:t>
      </w:r>
      <w:r>
        <w:rPr>
          <w:color w:val="003F62"/>
          <w:w w:val="105"/>
        </w:rPr>
        <w:t>included</w:t>
      </w:r>
      <w:r>
        <w:rPr>
          <w:color w:val="003F62"/>
          <w:spacing w:val="-15"/>
          <w:w w:val="105"/>
        </w:rPr>
        <w:t xml:space="preserve"> </w:t>
      </w:r>
      <w:r>
        <w:rPr>
          <w:color w:val="003F62"/>
          <w:w w:val="105"/>
        </w:rPr>
        <w:t>in our proposal. This process included:</w:t>
      </w:r>
    </w:p>
    <w:p w14:paraId="6009849D" w14:textId="77777777" w:rsidR="0023410F" w:rsidRDefault="001D4F61">
      <w:pPr>
        <w:pStyle w:val="ListParagraph"/>
        <w:numPr>
          <w:ilvl w:val="0"/>
          <w:numId w:val="17"/>
        </w:numPr>
        <w:tabs>
          <w:tab w:val="left" w:pos="719"/>
          <w:tab w:val="left" w:pos="720"/>
        </w:tabs>
        <w:spacing w:before="143"/>
        <w:rPr>
          <w:color w:val="003F62"/>
          <w:sz w:val="20"/>
        </w:rPr>
      </w:pPr>
      <w:r>
        <w:rPr>
          <w:color w:val="003F62"/>
          <w:sz w:val="20"/>
        </w:rPr>
        <w:t>Identifying</w:t>
      </w:r>
      <w:r>
        <w:rPr>
          <w:color w:val="003F62"/>
          <w:spacing w:val="20"/>
          <w:sz w:val="20"/>
        </w:rPr>
        <w:t xml:space="preserve"> </w:t>
      </w:r>
      <w:r>
        <w:rPr>
          <w:color w:val="003F62"/>
          <w:sz w:val="20"/>
        </w:rPr>
        <w:t>and</w:t>
      </w:r>
      <w:r>
        <w:rPr>
          <w:color w:val="003F62"/>
          <w:spacing w:val="20"/>
          <w:sz w:val="20"/>
        </w:rPr>
        <w:t xml:space="preserve"> </w:t>
      </w:r>
      <w:r>
        <w:rPr>
          <w:color w:val="003F62"/>
          <w:sz w:val="20"/>
        </w:rPr>
        <w:t>capturing</w:t>
      </w:r>
      <w:r>
        <w:rPr>
          <w:color w:val="003F62"/>
          <w:spacing w:val="20"/>
          <w:sz w:val="20"/>
        </w:rPr>
        <w:t xml:space="preserve"> </w:t>
      </w:r>
      <w:r>
        <w:rPr>
          <w:color w:val="003F62"/>
          <w:sz w:val="20"/>
        </w:rPr>
        <w:t>projects</w:t>
      </w:r>
      <w:r>
        <w:rPr>
          <w:color w:val="003F62"/>
          <w:spacing w:val="20"/>
          <w:sz w:val="20"/>
        </w:rPr>
        <w:t xml:space="preserve"> </w:t>
      </w:r>
      <w:r>
        <w:rPr>
          <w:color w:val="003F62"/>
          <w:sz w:val="20"/>
        </w:rPr>
        <w:t>aligned</w:t>
      </w:r>
      <w:r>
        <w:rPr>
          <w:color w:val="003F62"/>
          <w:spacing w:val="21"/>
          <w:sz w:val="20"/>
        </w:rPr>
        <w:t xml:space="preserve"> </w:t>
      </w:r>
      <w:r>
        <w:rPr>
          <w:color w:val="003F62"/>
          <w:sz w:val="20"/>
        </w:rPr>
        <w:t>with</w:t>
      </w:r>
      <w:r>
        <w:rPr>
          <w:color w:val="003F62"/>
          <w:spacing w:val="20"/>
          <w:sz w:val="20"/>
        </w:rPr>
        <w:t xml:space="preserve"> </w:t>
      </w:r>
      <w:r>
        <w:rPr>
          <w:color w:val="003F62"/>
          <w:sz w:val="20"/>
        </w:rPr>
        <w:t>business</w:t>
      </w:r>
      <w:r>
        <w:rPr>
          <w:color w:val="003F62"/>
          <w:spacing w:val="20"/>
          <w:sz w:val="20"/>
        </w:rPr>
        <w:t xml:space="preserve"> </w:t>
      </w:r>
      <w:r>
        <w:rPr>
          <w:color w:val="003F62"/>
          <w:spacing w:val="-2"/>
          <w:sz w:val="20"/>
        </w:rPr>
        <w:t>needs</w:t>
      </w:r>
    </w:p>
    <w:p w14:paraId="6009849E" w14:textId="77777777" w:rsidR="0023410F" w:rsidRDefault="001D4F61">
      <w:pPr>
        <w:pStyle w:val="ListParagraph"/>
        <w:numPr>
          <w:ilvl w:val="0"/>
          <w:numId w:val="17"/>
        </w:numPr>
        <w:tabs>
          <w:tab w:val="left" w:pos="719"/>
          <w:tab w:val="left" w:pos="720"/>
        </w:tabs>
        <w:spacing w:before="152"/>
        <w:rPr>
          <w:color w:val="003F62"/>
          <w:sz w:val="20"/>
        </w:rPr>
      </w:pPr>
      <w:r>
        <w:rPr>
          <w:color w:val="003F62"/>
          <w:sz w:val="20"/>
        </w:rPr>
        <w:t>Iterative</w:t>
      </w:r>
      <w:r>
        <w:rPr>
          <w:color w:val="003F62"/>
          <w:spacing w:val="16"/>
          <w:sz w:val="20"/>
        </w:rPr>
        <w:t xml:space="preserve"> </w:t>
      </w:r>
      <w:r>
        <w:rPr>
          <w:color w:val="003F62"/>
          <w:sz w:val="20"/>
        </w:rPr>
        <w:t>Project</w:t>
      </w:r>
      <w:r>
        <w:rPr>
          <w:color w:val="003F62"/>
          <w:spacing w:val="17"/>
          <w:sz w:val="20"/>
        </w:rPr>
        <w:t xml:space="preserve"> </w:t>
      </w:r>
      <w:r>
        <w:rPr>
          <w:color w:val="003F62"/>
          <w:sz w:val="20"/>
        </w:rPr>
        <w:t>Investment</w:t>
      </w:r>
      <w:r>
        <w:rPr>
          <w:color w:val="003F62"/>
          <w:spacing w:val="16"/>
          <w:sz w:val="20"/>
        </w:rPr>
        <w:t xml:space="preserve"> </w:t>
      </w:r>
      <w:r>
        <w:rPr>
          <w:color w:val="003F62"/>
          <w:sz w:val="20"/>
        </w:rPr>
        <w:t>Plan</w:t>
      </w:r>
      <w:r>
        <w:rPr>
          <w:color w:val="003F62"/>
          <w:spacing w:val="17"/>
          <w:sz w:val="20"/>
        </w:rPr>
        <w:t xml:space="preserve"> </w:t>
      </w:r>
      <w:r>
        <w:rPr>
          <w:color w:val="003F62"/>
          <w:sz w:val="20"/>
        </w:rPr>
        <w:t>Working</w:t>
      </w:r>
      <w:r>
        <w:rPr>
          <w:color w:val="003F62"/>
          <w:spacing w:val="16"/>
          <w:sz w:val="20"/>
        </w:rPr>
        <w:t xml:space="preserve"> </w:t>
      </w:r>
      <w:r>
        <w:rPr>
          <w:color w:val="003F62"/>
          <w:sz w:val="20"/>
        </w:rPr>
        <w:t>Group</w:t>
      </w:r>
      <w:r>
        <w:rPr>
          <w:color w:val="231F20"/>
          <w:sz w:val="20"/>
          <w:vertAlign w:val="superscript"/>
        </w:rPr>
        <w:t>34</w:t>
      </w:r>
      <w:r>
        <w:rPr>
          <w:color w:val="231F20"/>
          <w:spacing w:val="17"/>
          <w:sz w:val="20"/>
        </w:rPr>
        <w:t xml:space="preserve"> </w:t>
      </w:r>
      <w:r>
        <w:rPr>
          <w:color w:val="003F62"/>
          <w:sz w:val="20"/>
        </w:rPr>
        <w:t>review</w:t>
      </w:r>
      <w:r>
        <w:rPr>
          <w:color w:val="003F62"/>
          <w:spacing w:val="16"/>
          <w:sz w:val="20"/>
        </w:rPr>
        <w:t xml:space="preserve"> </w:t>
      </w:r>
      <w:r>
        <w:rPr>
          <w:color w:val="003F62"/>
          <w:sz w:val="20"/>
        </w:rPr>
        <w:t>and</w:t>
      </w:r>
      <w:r>
        <w:rPr>
          <w:color w:val="003F62"/>
          <w:spacing w:val="17"/>
          <w:sz w:val="20"/>
        </w:rPr>
        <w:t xml:space="preserve"> </w:t>
      </w:r>
      <w:r>
        <w:rPr>
          <w:color w:val="003F62"/>
          <w:sz w:val="20"/>
        </w:rPr>
        <w:t>refinement</w:t>
      </w:r>
      <w:r>
        <w:rPr>
          <w:color w:val="003F62"/>
          <w:spacing w:val="16"/>
          <w:sz w:val="20"/>
        </w:rPr>
        <w:t xml:space="preserve"> </w:t>
      </w:r>
      <w:r>
        <w:rPr>
          <w:color w:val="003F62"/>
          <w:sz w:val="20"/>
        </w:rPr>
        <w:t>of</w:t>
      </w:r>
      <w:r>
        <w:rPr>
          <w:color w:val="003F62"/>
          <w:spacing w:val="17"/>
          <w:sz w:val="20"/>
        </w:rPr>
        <w:t xml:space="preserve"> </w:t>
      </w:r>
      <w:r>
        <w:rPr>
          <w:color w:val="003F62"/>
          <w:sz w:val="20"/>
        </w:rPr>
        <w:t>projects</w:t>
      </w:r>
      <w:r>
        <w:rPr>
          <w:color w:val="003F62"/>
          <w:spacing w:val="16"/>
          <w:sz w:val="20"/>
        </w:rPr>
        <w:t xml:space="preserve"> </w:t>
      </w:r>
      <w:r>
        <w:rPr>
          <w:color w:val="003F62"/>
          <w:spacing w:val="-2"/>
          <w:sz w:val="20"/>
        </w:rPr>
        <w:t>including:</w:t>
      </w:r>
    </w:p>
    <w:p w14:paraId="6009849F" w14:textId="77777777" w:rsidR="0023410F" w:rsidRDefault="001D4F61">
      <w:pPr>
        <w:pStyle w:val="ListParagraph"/>
        <w:numPr>
          <w:ilvl w:val="1"/>
          <w:numId w:val="17"/>
        </w:numPr>
        <w:tabs>
          <w:tab w:val="left" w:pos="1040"/>
          <w:tab w:val="left" w:pos="1041"/>
        </w:tabs>
        <w:spacing w:before="152"/>
        <w:rPr>
          <w:sz w:val="20"/>
        </w:rPr>
      </w:pPr>
      <w:r>
        <w:rPr>
          <w:color w:val="003F62"/>
          <w:spacing w:val="-4"/>
          <w:sz w:val="20"/>
        </w:rPr>
        <w:t>Assessing</w:t>
      </w:r>
      <w:r>
        <w:rPr>
          <w:color w:val="003F62"/>
          <w:spacing w:val="-2"/>
          <w:sz w:val="20"/>
        </w:rPr>
        <w:t xml:space="preserve"> </w:t>
      </w:r>
      <w:r>
        <w:rPr>
          <w:color w:val="003F62"/>
          <w:spacing w:val="-4"/>
          <w:sz w:val="20"/>
        </w:rPr>
        <w:t>risk</w:t>
      </w:r>
      <w:r>
        <w:rPr>
          <w:color w:val="003F62"/>
          <w:spacing w:val="-2"/>
          <w:sz w:val="20"/>
        </w:rPr>
        <w:t xml:space="preserve"> </w:t>
      </w:r>
      <w:r>
        <w:rPr>
          <w:color w:val="003F62"/>
          <w:spacing w:val="-4"/>
          <w:sz w:val="20"/>
        </w:rPr>
        <w:t>ratings</w:t>
      </w:r>
    </w:p>
    <w:p w14:paraId="600984A0" w14:textId="77777777" w:rsidR="0023410F" w:rsidRDefault="001D4F61">
      <w:pPr>
        <w:pStyle w:val="ListParagraph"/>
        <w:numPr>
          <w:ilvl w:val="1"/>
          <w:numId w:val="17"/>
        </w:numPr>
        <w:tabs>
          <w:tab w:val="left" w:pos="1040"/>
          <w:tab w:val="left" w:pos="1041"/>
        </w:tabs>
        <w:spacing w:before="151"/>
        <w:rPr>
          <w:sz w:val="20"/>
        </w:rPr>
      </w:pPr>
      <w:r>
        <w:rPr>
          <w:color w:val="003F62"/>
          <w:sz w:val="20"/>
        </w:rPr>
        <w:t>Developing</w:t>
      </w:r>
      <w:r>
        <w:rPr>
          <w:color w:val="003F62"/>
          <w:spacing w:val="16"/>
          <w:sz w:val="20"/>
        </w:rPr>
        <w:t xml:space="preserve"> </w:t>
      </w:r>
      <w:r>
        <w:rPr>
          <w:color w:val="003F62"/>
          <w:sz w:val="20"/>
        </w:rPr>
        <w:t>project</w:t>
      </w:r>
      <w:r>
        <w:rPr>
          <w:color w:val="003F62"/>
          <w:spacing w:val="17"/>
          <w:sz w:val="20"/>
        </w:rPr>
        <w:t xml:space="preserve"> </w:t>
      </w:r>
      <w:r>
        <w:rPr>
          <w:color w:val="003F62"/>
          <w:sz w:val="20"/>
        </w:rPr>
        <w:t>business</w:t>
      </w:r>
      <w:r>
        <w:rPr>
          <w:color w:val="003F62"/>
          <w:spacing w:val="17"/>
          <w:sz w:val="20"/>
        </w:rPr>
        <w:t xml:space="preserve"> </w:t>
      </w:r>
      <w:r>
        <w:rPr>
          <w:color w:val="003F62"/>
          <w:spacing w:val="-2"/>
          <w:sz w:val="20"/>
        </w:rPr>
        <w:t>cases</w:t>
      </w:r>
    </w:p>
    <w:p w14:paraId="600984A1" w14:textId="77777777" w:rsidR="0023410F" w:rsidRDefault="001D4F61">
      <w:pPr>
        <w:pStyle w:val="ListParagraph"/>
        <w:numPr>
          <w:ilvl w:val="1"/>
          <w:numId w:val="17"/>
        </w:numPr>
        <w:tabs>
          <w:tab w:val="left" w:pos="1040"/>
          <w:tab w:val="left" w:pos="1041"/>
        </w:tabs>
        <w:spacing w:before="151" w:line="249" w:lineRule="auto"/>
        <w:ind w:right="745"/>
        <w:rPr>
          <w:sz w:val="20"/>
        </w:rPr>
      </w:pPr>
      <w:r>
        <w:rPr>
          <w:color w:val="003F62"/>
          <w:spacing w:val="-2"/>
          <w:w w:val="105"/>
          <w:sz w:val="20"/>
        </w:rPr>
        <w:t>Scoring</w:t>
      </w:r>
      <w:r>
        <w:rPr>
          <w:color w:val="003F62"/>
          <w:spacing w:val="-4"/>
          <w:w w:val="105"/>
          <w:sz w:val="20"/>
        </w:rPr>
        <w:t xml:space="preserve"> </w:t>
      </w:r>
      <w:r>
        <w:rPr>
          <w:color w:val="003F62"/>
          <w:spacing w:val="-2"/>
          <w:w w:val="105"/>
          <w:sz w:val="20"/>
        </w:rPr>
        <w:t>individual</w:t>
      </w:r>
      <w:r>
        <w:rPr>
          <w:color w:val="003F62"/>
          <w:spacing w:val="-4"/>
          <w:w w:val="105"/>
          <w:sz w:val="20"/>
        </w:rPr>
        <w:t xml:space="preserve"> </w:t>
      </w:r>
      <w:r>
        <w:rPr>
          <w:color w:val="003F62"/>
          <w:spacing w:val="-2"/>
          <w:w w:val="105"/>
          <w:sz w:val="20"/>
        </w:rPr>
        <w:t>projects</w:t>
      </w:r>
      <w:r>
        <w:rPr>
          <w:color w:val="003F62"/>
          <w:spacing w:val="-4"/>
          <w:w w:val="105"/>
          <w:sz w:val="20"/>
        </w:rPr>
        <w:t xml:space="preserve"> </w:t>
      </w:r>
      <w:r>
        <w:rPr>
          <w:color w:val="003F62"/>
          <w:spacing w:val="-2"/>
          <w:w w:val="105"/>
          <w:sz w:val="20"/>
        </w:rPr>
        <w:t>or</w:t>
      </w:r>
      <w:r>
        <w:rPr>
          <w:color w:val="003F62"/>
          <w:spacing w:val="-4"/>
          <w:w w:val="105"/>
          <w:sz w:val="20"/>
        </w:rPr>
        <w:t xml:space="preserve"> </w:t>
      </w:r>
      <w:r>
        <w:rPr>
          <w:color w:val="003F62"/>
          <w:spacing w:val="-2"/>
          <w:w w:val="105"/>
          <w:sz w:val="20"/>
        </w:rPr>
        <w:t>programs</w:t>
      </w:r>
      <w:r>
        <w:rPr>
          <w:color w:val="003F62"/>
          <w:spacing w:val="-4"/>
          <w:w w:val="105"/>
          <w:sz w:val="20"/>
        </w:rPr>
        <w:t xml:space="preserve"> </w:t>
      </w:r>
      <w:r>
        <w:rPr>
          <w:color w:val="003F62"/>
          <w:spacing w:val="-2"/>
          <w:w w:val="105"/>
          <w:sz w:val="20"/>
        </w:rPr>
        <w:t>using</w:t>
      </w:r>
      <w:r>
        <w:rPr>
          <w:color w:val="003F62"/>
          <w:spacing w:val="-4"/>
          <w:w w:val="105"/>
          <w:sz w:val="20"/>
        </w:rPr>
        <w:t xml:space="preserve"> </w:t>
      </w:r>
      <w:r>
        <w:rPr>
          <w:color w:val="003F62"/>
          <w:spacing w:val="-2"/>
          <w:w w:val="105"/>
          <w:sz w:val="20"/>
        </w:rPr>
        <w:t>a</w:t>
      </w:r>
      <w:r>
        <w:rPr>
          <w:color w:val="003F62"/>
          <w:spacing w:val="-4"/>
          <w:w w:val="105"/>
          <w:sz w:val="20"/>
        </w:rPr>
        <w:t xml:space="preserve"> </w:t>
      </w:r>
      <w:r>
        <w:rPr>
          <w:color w:val="003F62"/>
          <w:spacing w:val="-2"/>
          <w:w w:val="105"/>
          <w:sz w:val="20"/>
        </w:rPr>
        <w:t>common</w:t>
      </w:r>
      <w:r>
        <w:rPr>
          <w:color w:val="003F62"/>
          <w:spacing w:val="-4"/>
          <w:w w:val="105"/>
          <w:sz w:val="20"/>
        </w:rPr>
        <w:t xml:space="preserve"> </w:t>
      </w:r>
      <w:r>
        <w:rPr>
          <w:color w:val="003F62"/>
          <w:spacing w:val="-2"/>
          <w:w w:val="105"/>
          <w:sz w:val="20"/>
        </w:rPr>
        <w:t>scoring</w:t>
      </w:r>
      <w:r>
        <w:rPr>
          <w:color w:val="003F62"/>
          <w:spacing w:val="-4"/>
          <w:w w:val="105"/>
          <w:sz w:val="20"/>
        </w:rPr>
        <w:t xml:space="preserve"> </w:t>
      </w:r>
      <w:r>
        <w:rPr>
          <w:color w:val="003F62"/>
          <w:spacing w:val="-2"/>
          <w:w w:val="105"/>
          <w:sz w:val="20"/>
        </w:rPr>
        <w:t>matrix</w:t>
      </w:r>
      <w:r>
        <w:rPr>
          <w:color w:val="003F62"/>
          <w:spacing w:val="-4"/>
          <w:w w:val="105"/>
          <w:sz w:val="20"/>
        </w:rPr>
        <w:t xml:space="preserve"> </w:t>
      </w:r>
      <w:r>
        <w:rPr>
          <w:color w:val="003F62"/>
          <w:spacing w:val="-2"/>
          <w:w w:val="105"/>
          <w:sz w:val="20"/>
        </w:rPr>
        <w:t>that</w:t>
      </w:r>
      <w:r>
        <w:rPr>
          <w:color w:val="003F62"/>
          <w:spacing w:val="-4"/>
          <w:w w:val="105"/>
          <w:sz w:val="20"/>
        </w:rPr>
        <w:t xml:space="preserve"> </w:t>
      </w:r>
      <w:r>
        <w:rPr>
          <w:color w:val="003F62"/>
          <w:spacing w:val="-2"/>
          <w:w w:val="105"/>
          <w:sz w:val="20"/>
        </w:rPr>
        <w:t>includes:</w:t>
      </w:r>
      <w:r>
        <w:rPr>
          <w:color w:val="003F62"/>
          <w:spacing w:val="-4"/>
          <w:w w:val="105"/>
          <w:sz w:val="20"/>
        </w:rPr>
        <w:t xml:space="preserve"> </w:t>
      </w:r>
      <w:r>
        <w:rPr>
          <w:color w:val="003F62"/>
          <w:spacing w:val="-2"/>
          <w:w w:val="105"/>
          <w:sz w:val="20"/>
        </w:rPr>
        <w:t>risk</w:t>
      </w:r>
      <w:r>
        <w:rPr>
          <w:color w:val="003F62"/>
          <w:spacing w:val="-4"/>
          <w:w w:val="105"/>
          <w:sz w:val="20"/>
        </w:rPr>
        <w:t xml:space="preserve"> </w:t>
      </w:r>
      <w:r>
        <w:rPr>
          <w:color w:val="003F62"/>
          <w:spacing w:val="-2"/>
          <w:w w:val="105"/>
          <w:sz w:val="20"/>
        </w:rPr>
        <w:t xml:space="preserve">assessment, </w:t>
      </w:r>
      <w:r>
        <w:rPr>
          <w:color w:val="003F62"/>
          <w:w w:val="105"/>
          <w:sz w:val="20"/>
        </w:rPr>
        <w:t>alignment to strategic direction and priority project drivers</w:t>
      </w:r>
    </w:p>
    <w:p w14:paraId="600984A2" w14:textId="77777777" w:rsidR="0023410F" w:rsidRDefault="001D4F61">
      <w:pPr>
        <w:pStyle w:val="ListParagraph"/>
        <w:numPr>
          <w:ilvl w:val="1"/>
          <w:numId w:val="17"/>
        </w:numPr>
        <w:tabs>
          <w:tab w:val="left" w:pos="1040"/>
          <w:tab w:val="left" w:pos="1041"/>
        </w:tabs>
        <w:spacing w:before="142"/>
        <w:rPr>
          <w:sz w:val="20"/>
        </w:rPr>
      </w:pPr>
      <w:r>
        <w:rPr>
          <w:color w:val="003F62"/>
          <w:sz w:val="20"/>
        </w:rPr>
        <w:t>Reviewing</w:t>
      </w:r>
      <w:r>
        <w:rPr>
          <w:color w:val="003F62"/>
          <w:spacing w:val="14"/>
          <w:sz w:val="20"/>
        </w:rPr>
        <w:t xml:space="preserve"> </w:t>
      </w:r>
      <w:r>
        <w:rPr>
          <w:color w:val="003F62"/>
          <w:sz w:val="20"/>
        </w:rPr>
        <w:t>scoring</w:t>
      </w:r>
      <w:r>
        <w:rPr>
          <w:color w:val="003F62"/>
          <w:spacing w:val="14"/>
          <w:sz w:val="20"/>
        </w:rPr>
        <w:t xml:space="preserve"> </w:t>
      </w:r>
      <w:r>
        <w:rPr>
          <w:color w:val="003F62"/>
          <w:sz w:val="20"/>
        </w:rPr>
        <w:t>for</w:t>
      </w:r>
      <w:r>
        <w:rPr>
          <w:color w:val="003F62"/>
          <w:spacing w:val="15"/>
          <w:sz w:val="20"/>
        </w:rPr>
        <w:t xml:space="preserve"> </w:t>
      </w:r>
      <w:r>
        <w:rPr>
          <w:color w:val="003F62"/>
          <w:spacing w:val="-2"/>
          <w:sz w:val="20"/>
        </w:rPr>
        <w:t>consistency</w:t>
      </w:r>
    </w:p>
    <w:p w14:paraId="600984A3" w14:textId="77777777" w:rsidR="0023410F" w:rsidRDefault="001D4F61">
      <w:pPr>
        <w:pStyle w:val="ListParagraph"/>
        <w:numPr>
          <w:ilvl w:val="0"/>
          <w:numId w:val="15"/>
        </w:numPr>
        <w:tabs>
          <w:tab w:val="left" w:pos="626"/>
        </w:tabs>
        <w:spacing w:before="103"/>
        <w:rPr>
          <w:sz w:val="16"/>
        </w:rPr>
      </w:pPr>
      <w:r>
        <w:rPr>
          <w:color w:val="00B2CD"/>
          <w:sz w:val="16"/>
        </w:rPr>
        <w:t>FC2021/04901</w:t>
      </w:r>
      <w:r>
        <w:rPr>
          <w:color w:val="00B2CD"/>
          <w:spacing w:val="12"/>
          <w:sz w:val="16"/>
        </w:rPr>
        <w:t xml:space="preserve"> </w:t>
      </w:r>
      <w:r>
        <w:rPr>
          <w:color w:val="00B2CD"/>
          <w:sz w:val="16"/>
        </w:rPr>
        <w:t>–</w:t>
      </w:r>
      <w:r>
        <w:rPr>
          <w:color w:val="00B2CD"/>
          <w:spacing w:val="13"/>
          <w:sz w:val="16"/>
        </w:rPr>
        <w:t xml:space="preserve"> </w:t>
      </w:r>
      <w:r>
        <w:rPr>
          <w:color w:val="00B2CD"/>
          <w:sz w:val="16"/>
        </w:rPr>
        <w:t>Project</w:t>
      </w:r>
      <w:r>
        <w:rPr>
          <w:color w:val="00B2CD"/>
          <w:spacing w:val="13"/>
          <w:sz w:val="16"/>
        </w:rPr>
        <w:t xml:space="preserve"> </w:t>
      </w:r>
      <w:r>
        <w:rPr>
          <w:color w:val="00B2CD"/>
          <w:sz w:val="16"/>
        </w:rPr>
        <w:t>Investment</w:t>
      </w:r>
      <w:r>
        <w:rPr>
          <w:color w:val="00B2CD"/>
          <w:spacing w:val="13"/>
          <w:sz w:val="16"/>
        </w:rPr>
        <w:t xml:space="preserve"> </w:t>
      </w:r>
      <w:r>
        <w:rPr>
          <w:color w:val="00B2CD"/>
          <w:sz w:val="16"/>
        </w:rPr>
        <w:t>Plan</w:t>
      </w:r>
      <w:r>
        <w:rPr>
          <w:color w:val="00B2CD"/>
          <w:spacing w:val="13"/>
          <w:sz w:val="16"/>
        </w:rPr>
        <w:t xml:space="preserve"> </w:t>
      </w:r>
      <w:r>
        <w:rPr>
          <w:color w:val="00B2CD"/>
          <w:spacing w:val="-2"/>
          <w:sz w:val="16"/>
        </w:rPr>
        <w:t>Procedure</w:t>
      </w:r>
    </w:p>
    <w:p w14:paraId="600984A4" w14:textId="77777777" w:rsidR="0023410F" w:rsidRDefault="001D4F61">
      <w:pPr>
        <w:pStyle w:val="ListParagraph"/>
        <w:numPr>
          <w:ilvl w:val="0"/>
          <w:numId w:val="15"/>
        </w:numPr>
        <w:tabs>
          <w:tab w:val="left" w:pos="632"/>
        </w:tabs>
        <w:spacing w:before="65"/>
        <w:ind w:left="631" w:hanging="272"/>
        <w:rPr>
          <w:sz w:val="16"/>
        </w:rPr>
      </w:pPr>
      <w:r>
        <w:rPr>
          <w:color w:val="00B2CD"/>
          <w:sz w:val="16"/>
        </w:rPr>
        <w:t>FC2021/04901</w:t>
      </w:r>
      <w:r>
        <w:rPr>
          <w:color w:val="00B2CD"/>
          <w:spacing w:val="12"/>
          <w:sz w:val="16"/>
        </w:rPr>
        <w:t xml:space="preserve"> </w:t>
      </w:r>
      <w:r>
        <w:rPr>
          <w:color w:val="00B2CD"/>
          <w:sz w:val="16"/>
        </w:rPr>
        <w:t>–</w:t>
      </w:r>
      <w:r>
        <w:rPr>
          <w:color w:val="00B2CD"/>
          <w:spacing w:val="13"/>
          <w:sz w:val="16"/>
        </w:rPr>
        <w:t xml:space="preserve"> </w:t>
      </w:r>
      <w:r>
        <w:rPr>
          <w:color w:val="00B2CD"/>
          <w:sz w:val="16"/>
        </w:rPr>
        <w:t>Project</w:t>
      </w:r>
      <w:r>
        <w:rPr>
          <w:color w:val="00B2CD"/>
          <w:spacing w:val="13"/>
          <w:sz w:val="16"/>
        </w:rPr>
        <w:t xml:space="preserve"> </w:t>
      </w:r>
      <w:r>
        <w:rPr>
          <w:color w:val="00B2CD"/>
          <w:sz w:val="16"/>
        </w:rPr>
        <w:t>Investment</w:t>
      </w:r>
      <w:r>
        <w:rPr>
          <w:color w:val="00B2CD"/>
          <w:spacing w:val="13"/>
          <w:sz w:val="16"/>
        </w:rPr>
        <w:t xml:space="preserve"> </w:t>
      </w:r>
      <w:r>
        <w:rPr>
          <w:color w:val="00B2CD"/>
          <w:sz w:val="16"/>
        </w:rPr>
        <w:t>Plan</w:t>
      </w:r>
      <w:r>
        <w:rPr>
          <w:color w:val="00B2CD"/>
          <w:spacing w:val="13"/>
          <w:sz w:val="16"/>
        </w:rPr>
        <w:t xml:space="preserve"> </w:t>
      </w:r>
      <w:r>
        <w:rPr>
          <w:color w:val="00B2CD"/>
          <w:spacing w:val="-2"/>
          <w:sz w:val="16"/>
        </w:rPr>
        <w:t>Procedure</w:t>
      </w:r>
    </w:p>
    <w:p w14:paraId="600984A5" w14:textId="77777777" w:rsidR="0023410F" w:rsidRDefault="0023410F">
      <w:pPr>
        <w:rPr>
          <w:sz w:val="16"/>
        </w:rPr>
        <w:sectPr w:rsidR="0023410F">
          <w:footerReference w:type="default" r:id="rId32"/>
          <w:pgSz w:w="11910" w:h="16840"/>
          <w:pgMar w:top="600" w:right="440" w:bottom="660" w:left="360" w:header="0" w:footer="460" w:gutter="0"/>
          <w:cols w:space="720"/>
        </w:sectPr>
      </w:pPr>
    </w:p>
    <w:p w14:paraId="600984A6" w14:textId="77777777" w:rsidR="0023410F" w:rsidRDefault="001D4F61">
      <w:pPr>
        <w:pStyle w:val="ListParagraph"/>
        <w:numPr>
          <w:ilvl w:val="1"/>
          <w:numId w:val="15"/>
        </w:numPr>
        <w:tabs>
          <w:tab w:val="left" w:pos="1040"/>
          <w:tab w:val="left" w:pos="1041"/>
        </w:tabs>
        <w:spacing w:before="64"/>
        <w:rPr>
          <w:sz w:val="20"/>
        </w:rPr>
      </w:pPr>
      <w:r>
        <w:rPr>
          <w:color w:val="003F62"/>
          <w:spacing w:val="-5"/>
          <w:sz w:val="20"/>
        </w:rPr>
        <w:lastRenderedPageBreak/>
        <w:t>Assessing</w:t>
      </w:r>
      <w:r>
        <w:rPr>
          <w:color w:val="003F62"/>
          <w:spacing w:val="-3"/>
          <w:sz w:val="20"/>
        </w:rPr>
        <w:t xml:space="preserve"> </w:t>
      </w:r>
      <w:r>
        <w:rPr>
          <w:color w:val="003F62"/>
          <w:spacing w:val="-2"/>
          <w:sz w:val="20"/>
        </w:rPr>
        <w:t>interdependencies</w:t>
      </w:r>
    </w:p>
    <w:p w14:paraId="600984A7" w14:textId="77777777" w:rsidR="0023410F" w:rsidRDefault="001D4F61">
      <w:pPr>
        <w:pStyle w:val="ListParagraph"/>
        <w:numPr>
          <w:ilvl w:val="1"/>
          <w:numId w:val="15"/>
        </w:numPr>
        <w:tabs>
          <w:tab w:val="left" w:pos="1040"/>
          <w:tab w:val="left" w:pos="1041"/>
        </w:tabs>
        <w:spacing w:before="151"/>
        <w:rPr>
          <w:sz w:val="20"/>
        </w:rPr>
      </w:pPr>
      <w:r>
        <w:rPr>
          <w:color w:val="003F62"/>
          <w:w w:val="105"/>
          <w:sz w:val="20"/>
        </w:rPr>
        <w:t>Timing</w:t>
      </w:r>
      <w:r>
        <w:rPr>
          <w:color w:val="003F62"/>
          <w:spacing w:val="-3"/>
          <w:w w:val="105"/>
          <w:sz w:val="20"/>
        </w:rPr>
        <w:t xml:space="preserve"> </w:t>
      </w:r>
      <w:r>
        <w:rPr>
          <w:color w:val="003F62"/>
          <w:w w:val="105"/>
          <w:sz w:val="20"/>
        </w:rPr>
        <w:t>of</w:t>
      </w:r>
      <w:r>
        <w:rPr>
          <w:color w:val="003F62"/>
          <w:spacing w:val="-2"/>
          <w:w w:val="105"/>
          <w:sz w:val="20"/>
        </w:rPr>
        <w:t xml:space="preserve"> projects</w:t>
      </w:r>
    </w:p>
    <w:p w14:paraId="600984A8" w14:textId="77777777" w:rsidR="0023410F" w:rsidRDefault="001D4F61">
      <w:pPr>
        <w:pStyle w:val="ListParagraph"/>
        <w:numPr>
          <w:ilvl w:val="0"/>
          <w:numId w:val="17"/>
        </w:numPr>
        <w:tabs>
          <w:tab w:val="left" w:pos="359"/>
          <w:tab w:val="left" w:pos="360"/>
        </w:tabs>
        <w:spacing w:before="151"/>
        <w:ind w:left="360" w:right="4007"/>
        <w:jc w:val="right"/>
        <w:rPr>
          <w:color w:val="003F62"/>
          <w:sz w:val="20"/>
        </w:rPr>
      </w:pPr>
      <w:r>
        <w:rPr>
          <w:color w:val="003F62"/>
          <w:w w:val="105"/>
          <w:sz w:val="20"/>
        </w:rPr>
        <w:t>Consideration</w:t>
      </w:r>
      <w:r>
        <w:rPr>
          <w:color w:val="003F62"/>
          <w:spacing w:val="-14"/>
          <w:w w:val="105"/>
          <w:sz w:val="20"/>
        </w:rPr>
        <w:t xml:space="preserve"> </w:t>
      </w:r>
      <w:r>
        <w:rPr>
          <w:color w:val="003F62"/>
          <w:w w:val="105"/>
          <w:sz w:val="20"/>
        </w:rPr>
        <w:t>of</w:t>
      </w:r>
      <w:r>
        <w:rPr>
          <w:color w:val="003F62"/>
          <w:spacing w:val="-14"/>
          <w:w w:val="105"/>
          <w:sz w:val="20"/>
        </w:rPr>
        <w:t xml:space="preserve"> </w:t>
      </w:r>
      <w:r>
        <w:rPr>
          <w:color w:val="003F62"/>
          <w:w w:val="105"/>
          <w:sz w:val="20"/>
        </w:rPr>
        <w:t>the</w:t>
      </w:r>
      <w:r>
        <w:rPr>
          <w:color w:val="003F62"/>
          <w:spacing w:val="-14"/>
          <w:w w:val="105"/>
          <w:sz w:val="20"/>
        </w:rPr>
        <w:t xml:space="preserve"> </w:t>
      </w:r>
      <w:r>
        <w:rPr>
          <w:color w:val="003F62"/>
          <w:w w:val="105"/>
          <w:sz w:val="20"/>
        </w:rPr>
        <w:t>robustness</w:t>
      </w:r>
      <w:r>
        <w:rPr>
          <w:color w:val="003F62"/>
          <w:spacing w:val="-14"/>
          <w:w w:val="105"/>
          <w:sz w:val="20"/>
        </w:rPr>
        <w:t xml:space="preserve"> </w:t>
      </w:r>
      <w:r>
        <w:rPr>
          <w:color w:val="003F62"/>
          <w:w w:val="105"/>
          <w:sz w:val="20"/>
        </w:rPr>
        <w:t>of</w:t>
      </w:r>
      <w:r>
        <w:rPr>
          <w:color w:val="003F62"/>
          <w:spacing w:val="-13"/>
          <w:w w:val="105"/>
          <w:sz w:val="20"/>
        </w:rPr>
        <w:t xml:space="preserve"> </w:t>
      </w:r>
      <w:r>
        <w:rPr>
          <w:color w:val="003F62"/>
          <w:w w:val="105"/>
          <w:sz w:val="20"/>
        </w:rPr>
        <w:t>the</w:t>
      </w:r>
      <w:r>
        <w:rPr>
          <w:color w:val="003F62"/>
          <w:spacing w:val="-14"/>
          <w:w w:val="105"/>
          <w:sz w:val="20"/>
        </w:rPr>
        <w:t xml:space="preserve"> </w:t>
      </w:r>
      <w:r>
        <w:rPr>
          <w:color w:val="003F62"/>
          <w:w w:val="105"/>
          <w:sz w:val="20"/>
        </w:rPr>
        <w:t>investment</w:t>
      </w:r>
      <w:r>
        <w:rPr>
          <w:color w:val="003F62"/>
          <w:spacing w:val="-14"/>
          <w:w w:val="105"/>
          <w:sz w:val="20"/>
        </w:rPr>
        <w:t xml:space="preserve"> </w:t>
      </w:r>
      <w:r>
        <w:rPr>
          <w:color w:val="003F62"/>
          <w:w w:val="105"/>
          <w:sz w:val="20"/>
        </w:rPr>
        <w:t>plan,</w:t>
      </w:r>
      <w:r>
        <w:rPr>
          <w:color w:val="003F62"/>
          <w:spacing w:val="-14"/>
          <w:w w:val="105"/>
          <w:sz w:val="20"/>
        </w:rPr>
        <w:t xml:space="preserve"> </w:t>
      </w:r>
      <w:r>
        <w:rPr>
          <w:color w:val="003F62"/>
          <w:w w:val="105"/>
          <w:sz w:val="20"/>
        </w:rPr>
        <w:t>ensuring</w:t>
      </w:r>
      <w:r>
        <w:rPr>
          <w:color w:val="003F62"/>
          <w:spacing w:val="-14"/>
          <w:w w:val="105"/>
          <w:sz w:val="20"/>
        </w:rPr>
        <w:t xml:space="preserve"> </w:t>
      </w:r>
      <w:r>
        <w:rPr>
          <w:color w:val="003F62"/>
          <w:spacing w:val="-2"/>
          <w:w w:val="105"/>
          <w:sz w:val="20"/>
        </w:rPr>
        <w:t>that:</w:t>
      </w:r>
    </w:p>
    <w:p w14:paraId="600984A9" w14:textId="77777777" w:rsidR="0023410F" w:rsidRDefault="001D4F61">
      <w:pPr>
        <w:pStyle w:val="ListParagraph"/>
        <w:numPr>
          <w:ilvl w:val="1"/>
          <w:numId w:val="17"/>
        </w:numPr>
        <w:tabs>
          <w:tab w:val="left" w:pos="340"/>
          <w:tab w:val="left" w:pos="341"/>
        </w:tabs>
        <w:spacing w:before="152"/>
        <w:ind w:left="340" w:right="4068"/>
        <w:jc w:val="right"/>
        <w:rPr>
          <w:sz w:val="20"/>
        </w:rPr>
      </w:pPr>
      <w:r>
        <w:rPr>
          <w:color w:val="003F62"/>
          <w:sz w:val="20"/>
        </w:rPr>
        <w:t>Risk</w:t>
      </w:r>
      <w:r>
        <w:rPr>
          <w:color w:val="003F62"/>
          <w:spacing w:val="14"/>
          <w:sz w:val="20"/>
        </w:rPr>
        <w:t xml:space="preserve"> </w:t>
      </w:r>
      <w:r>
        <w:rPr>
          <w:color w:val="003F62"/>
          <w:sz w:val="20"/>
        </w:rPr>
        <w:t>is</w:t>
      </w:r>
      <w:r>
        <w:rPr>
          <w:color w:val="003F62"/>
          <w:spacing w:val="14"/>
          <w:sz w:val="20"/>
        </w:rPr>
        <w:t xml:space="preserve"> </w:t>
      </w:r>
      <w:r>
        <w:rPr>
          <w:color w:val="003F62"/>
          <w:sz w:val="20"/>
        </w:rPr>
        <w:t>distributed</w:t>
      </w:r>
      <w:r>
        <w:rPr>
          <w:color w:val="003F62"/>
          <w:spacing w:val="15"/>
          <w:sz w:val="20"/>
        </w:rPr>
        <w:t xml:space="preserve"> </w:t>
      </w:r>
      <w:r>
        <w:rPr>
          <w:color w:val="003F62"/>
          <w:sz w:val="20"/>
        </w:rPr>
        <w:t>appropriately</w:t>
      </w:r>
      <w:r>
        <w:rPr>
          <w:color w:val="003F62"/>
          <w:spacing w:val="14"/>
          <w:sz w:val="20"/>
        </w:rPr>
        <w:t xml:space="preserve"> </w:t>
      </w:r>
      <w:r>
        <w:rPr>
          <w:color w:val="003F62"/>
          <w:sz w:val="20"/>
        </w:rPr>
        <w:t>between</w:t>
      </w:r>
      <w:r>
        <w:rPr>
          <w:color w:val="003F62"/>
          <w:spacing w:val="15"/>
          <w:sz w:val="20"/>
        </w:rPr>
        <w:t xml:space="preserve"> </w:t>
      </w:r>
      <w:r>
        <w:rPr>
          <w:color w:val="003F62"/>
          <w:sz w:val="20"/>
        </w:rPr>
        <w:t>customers</w:t>
      </w:r>
      <w:r>
        <w:rPr>
          <w:color w:val="003F62"/>
          <w:spacing w:val="14"/>
          <w:sz w:val="20"/>
        </w:rPr>
        <w:t xml:space="preserve"> </w:t>
      </w:r>
      <w:r>
        <w:rPr>
          <w:color w:val="003F62"/>
          <w:sz w:val="20"/>
        </w:rPr>
        <w:t>and</w:t>
      </w:r>
      <w:r>
        <w:rPr>
          <w:color w:val="003F62"/>
          <w:spacing w:val="15"/>
          <w:sz w:val="20"/>
        </w:rPr>
        <w:t xml:space="preserve"> </w:t>
      </w:r>
      <w:r>
        <w:rPr>
          <w:color w:val="003F62"/>
          <w:spacing w:val="-2"/>
          <w:sz w:val="20"/>
        </w:rPr>
        <w:t>ourselves</w:t>
      </w:r>
    </w:p>
    <w:p w14:paraId="600984AA" w14:textId="77777777" w:rsidR="0023410F" w:rsidRDefault="001D4F61">
      <w:pPr>
        <w:pStyle w:val="ListParagraph"/>
        <w:numPr>
          <w:ilvl w:val="1"/>
          <w:numId w:val="17"/>
        </w:numPr>
        <w:tabs>
          <w:tab w:val="left" w:pos="1040"/>
          <w:tab w:val="left" w:pos="1041"/>
        </w:tabs>
        <w:spacing w:before="151"/>
        <w:rPr>
          <w:sz w:val="20"/>
        </w:rPr>
      </w:pPr>
      <w:r>
        <w:rPr>
          <w:color w:val="003F62"/>
          <w:sz w:val="20"/>
        </w:rPr>
        <w:t>The</w:t>
      </w:r>
      <w:r>
        <w:rPr>
          <w:color w:val="003F62"/>
          <w:spacing w:val="20"/>
          <w:sz w:val="20"/>
        </w:rPr>
        <w:t xml:space="preserve"> </w:t>
      </w:r>
      <w:r>
        <w:rPr>
          <w:color w:val="003F62"/>
          <w:sz w:val="20"/>
        </w:rPr>
        <w:t>program</w:t>
      </w:r>
      <w:r>
        <w:rPr>
          <w:color w:val="003F62"/>
          <w:spacing w:val="20"/>
          <w:sz w:val="20"/>
        </w:rPr>
        <w:t xml:space="preserve"> </w:t>
      </w:r>
      <w:r>
        <w:rPr>
          <w:color w:val="003F62"/>
          <w:sz w:val="20"/>
        </w:rPr>
        <w:t>ofproposed</w:t>
      </w:r>
      <w:r>
        <w:rPr>
          <w:color w:val="003F62"/>
          <w:spacing w:val="20"/>
          <w:sz w:val="20"/>
        </w:rPr>
        <w:t xml:space="preserve"> </w:t>
      </w:r>
      <w:r>
        <w:rPr>
          <w:color w:val="003F62"/>
          <w:sz w:val="20"/>
        </w:rPr>
        <w:t>projects</w:t>
      </w:r>
      <w:r>
        <w:rPr>
          <w:color w:val="003F62"/>
          <w:spacing w:val="20"/>
          <w:sz w:val="20"/>
        </w:rPr>
        <w:t xml:space="preserve"> </w:t>
      </w:r>
      <w:r>
        <w:rPr>
          <w:color w:val="003F62"/>
          <w:sz w:val="20"/>
        </w:rPr>
        <w:t>is</w:t>
      </w:r>
      <w:r>
        <w:rPr>
          <w:color w:val="003F62"/>
          <w:spacing w:val="20"/>
          <w:sz w:val="20"/>
        </w:rPr>
        <w:t xml:space="preserve"> </w:t>
      </w:r>
      <w:r>
        <w:rPr>
          <w:color w:val="003F62"/>
          <w:spacing w:val="-2"/>
          <w:sz w:val="20"/>
        </w:rPr>
        <w:t>deliverable</w:t>
      </w:r>
    </w:p>
    <w:p w14:paraId="600984AB" w14:textId="77777777" w:rsidR="0023410F" w:rsidRDefault="001D4F61">
      <w:pPr>
        <w:pStyle w:val="ListParagraph"/>
        <w:numPr>
          <w:ilvl w:val="1"/>
          <w:numId w:val="17"/>
        </w:numPr>
        <w:tabs>
          <w:tab w:val="left" w:pos="1040"/>
          <w:tab w:val="left" w:pos="1041"/>
        </w:tabs>
        <w:spacing w:before="151"/>
        <w:rPr>
          <w:sz w:val="20"/>
        </w:rPr>
      </w:pPr>
      <w:r>
        <w:rPr>
          <w:color w:val="003F62"/>
          <w:sz w:val="20"/>
        </w:rPr>
        <w:t>Proposed</w:t>
      </w:r>
      <w:r>
        <w:rPr>
          <w:color w:val="003F62"/>
          <w:spacing w:val="18"/>
          <w:sz w:val="20"/>
        </w:rPr>
        <w:t xml:space="preserve"> </w:t>
      </w:r>
      <w:r>
        <w:rPr>
          <w:color w:val="003F62"/>
          <w:sz w:val="20"/>
        </w:rPr>
        <w:t>expenditure</w:t>
      </w:r>
      <w:r>
        <w:rPr>
          <w:color w:val="003F62"/>
          <w:spacing w:val="19"/>
          <w:sz w:val="20"/>
        </w:rPr>
        <w:t xml:space="preserve"> </w:t>
      </w:r>
      <w:r>
        <w:rPr>
          <w:color w:val="003F62"/>
          <w:sz w:val="20"/>
        </w:rPr>
        <w:t>is</w:t>
      </w:r>
      <w:r>
        <w:rPr>
          <w:color w:val="003F62"/>
          <w:spacing w:val="19"/>
          <w:sz w:val="20"/>
        </w:rPr>
        <w:t xml:space="preserve"> </w:t>
      </w:r>
      <w:r>
        <w:rPr>
          <w:color w:val="003F62"/>
          <w:sz w:val="20"/>
        </w:rPr>
        <w:t>within</w:t>
      </w:r>
      <w:r>
        <w:rPr>
          <w:color w:val="003F62"/>
          <w:spacing w:val="19"/>
          <w:sz w:val="20"/>
        </w:rPr>
        <w:t xml:space="preserve"> </w:t>
      </w:r>
      <w:r>
        <w:rPr>
          <w:color w:val="003F62"/>
          <w:sz w:val="20"/>
        </w:rPr>
        <w:t>appropriate</w:t>
      </w:r>
      <w:r>
        <w:rPr>
          <w:color w:val="003F62"/>
          <w:spacing w:val="18"/>
          <w:sz w:val="20"/>
        </w:rPr>
        <w:t xml:space="preserve"> </w:t>
      </w:r>
      <w:r>
        <w:rPr>
          <w:color w:val="003F62"/>
          <w:sz w:val="20"/>
        </w:rPr>
        <w:t>financial</w:t>
      </w:r>
      <w:r>
        <w:rPr>
          <w:color w:val="003F62"/>
          <w:spacing w:val="19"/>
          <w:sz w:val="20"/>
        </w:rPr>
        <w:t xml:space="preserve"> </w:t>
      </w:r>
      <w:r>
        <w:rPr>
          <w:color w:val="003F62"/>
          <w:sz w:val="20"/>
        </w:rPr>
        <w:t>sustainability</w:t>
      </w:r>
      <w:r>
        <w:rPr>
          <w:color w:val="003F62"/>
          <w:spacing w:val="19"/>
          <w:sz w:val="20"/>
        </w:rPr>
        <w:t xml:space="preserve"> </w:t>
      </w:r>
      <w:r>
        <w:rPr>
          <w:color w:val="003F62"/>
          <w:spacing w:val="-2"/>
          <w:sz w:val="20"/>
        </w:rPr>
        <w:t>metrics.</w:t>
      </w:r>
    </w:p>
    <w:p w14:paraId="600984AC" w14:textId="77777777" w:rsidR="0023410F" w:rsidRDefault="001D4F61">
      <w:pPr>
        <w:pStyle w:val="ListParagraph"/>
        <w:numPr>
          <w:ilvl w:val="0"/>
          <w:numId w:val="17"/>
        </w:numPr>
        <w:tabs>
          <w:tab w:val="left" w:pos="359"/>
          <w:tab w:val="left" w:pos="360"/>
        </w:tabs>
        <w:spacing w:before="150"/>
        <w:ind w:left="360" w:right="5313"/>
        <w:jc w:val="right"/>
        <w:rPr>
          <w:color w:val="003F62"/>
          <w:sz w:val="20"/>
        </w:rPr>
      </w:pPr>
      <w:r>
        <w:rPr>
          <w:color w:val="003F62"/>
          <w:sz w:val="20"/>
        </w:rPr>
        <w:t>Board</w:t>
      </w:r>
      <w:r>
        <w:rPr>
          <w:color w:val="003F62"/>
          <w:spacing w:val="11"/>
          <w:sz w:val="20"/>
        </w:rPr>
        <w:t xml:space="preserve"> </w:t>
      </w:r>
      <w:r>
        <w:rPr>
          <w:color w:val="003F62"/>
          <w:sz w:val="20"/>
        </w:rPr>
        <w:t>engagement</w:t>
      </w:r>
      <w:r>
        <w:rPr>
          <w:color w:val="003F62"/>
          <w:spacing w:val="12"/>
          <w:sz w:val="20"/>
        </w:rPr>
        <w:t xml:space="preserve"> </w:t>
      </w:r>
      <w:r>
        <w:rPr>
          <w:color w:val="003F62"/>
          <w:sz w:val="20"/>
        </w:rPr>
        <w:t>from</w:t>
      </w:r>
      <w:r>
        <w:rPr>
          <w:color w:val="003F62"/>
          <w:spacing w:val="12"/>
          <w:sz w:val="20"/>
        </w:rPr>
        <w:t xml:space="preserve"> </w:t>
      </w:r>
      <w:r>
        <w:rPr>
          <w:color w:val="003F62"/>
          <w:sz w:val="20"/>
        </w:rPr>
        <w:t>early</w:t>
      </w:r>
      <w:r>
        <w:rPr>
          <w:color w:val="003F62"/>
          <w:spacing w:val="12"/>
          <w:sz w:val="20"/>
        </w:rPr>
        <w:t xml:space="preserve"> </w:t>
      </w:r>
      <w:r>
        <w:rPr>
          <w:color w:val="003F62"/>
          <w:sz w:val="20"/>
        </w:rPr>
        <w:t>in</w:t>
      </w:r>
      <w:r>
        <w:rPr>
          <w:color w:val="003F62"/>
          <w:spacing w:val="12"/>
          <w:sz w:val="20"/>
        </w:rPr>
        <w:t xml:space="preserve"> </w:t>
      </w:r>
      <w:r>
        <w:rPr>
          <w:color w:val="003F62"/>
          <w:sz w:val="20"/>
        </w:rPr>
        <w:t>the</w:t>
      </w:r>
      <w:r>
        <w:rPr>
          <w:color w:val="003F62"/>
          <w:spacing w:val="12"/>
          <w:sz w:val="20"/>
        </w:rPr>
        <w:t xml:space="preserve"> </w:t>
      </w:r>
      <w:r>
        <w:rPr>
          <w:color w:val="003F62"/>
          <w:sz w:val="20"/>
        </w:rPr>
        <w:t>process,</w:t>
      </w:r>
      <w:r>
        <w:rPr>
          <w:color w:val="003F62"/>
          <w:spacing w:val="12"/>
          <w:sz w:val="20"/>
        </w:rPr>
        <w:t xml:space="preserve"> </w:t>
      </w:r>
      <w:r>
        <w:rPr>
          <w:color w:val="003F62"/>
          <w:spacing w:val="-2"/>
          <w:sz w:val="20"/>
        </w:rPr>
        <w:t>including:</w:t>
      </w:r>
    </w:p>
    <w:p w14:paraId="600984AD" w14:textId="77777777" w:rsidR="0023410F" w:rsidRDefault="001D4F61">
      <w:pPr>
        <w:pStyle w:val="ListParagraph"/>
        <w:numPr>
          <w:ilvl w:val="1"/>
          <w:numId w:val="17"/>
        </w:numPr>
        <w:tabs>
          <w:tab w:val="left" w:pos="1040"/>
          <w:tab w:val="left" w:pos="1041"/>
        </w:tabs>
        <w:spacing w:before="152"/>
        <w:rPr>
          <w:sz w:val="20"/>
        </w:rPr>
      </w:pPr>
      <w:r>
        <w:rPr>
          <w:color w:val="003F62"/>
          <w:w w:val="105"/>
          <w:sz w:val="20"/>
        </w:rPr>
        <w:t>Input</w:t>
      </w:r>
      <w:r>
        <w:rPr>
          <w:color w:val="003F62"/>
          <w:spacing w:val="-12"/>
          <w:w w:val="105"/>
          <w:sz w:val="20"/>
        </w:rPr>
        <w:t xml:space="preserve"> </w:t>
      </w:r>
      <w:r>
        <w:rPr>
          <w:color w:val="003F62"/>
          <w:w w:val="105"/>
          <w:sz w:val="20"/>
        </w:rPr>
        <w:t>into</w:t>
      </w:r>
      <w:r>
        <w:rPr>
          <w:color w:val="003F62"/>
          <w:spacing w:val="-11"/>
          <w:w w:val="105"/>
          <w:sz w:val="20"/>
        </w:rPr>
        <w:t xml:space="preserve"> </w:t>
      </w:r>
      <w:r>
        <w:rPr>
          <w:color w:val="003F62"/>
          <w:w w:val="105"/>
          <w:sz w:val="20"/>
        </w:rPr>
        <w:t>the</w:t>
      </w:r>
      <w:r>
        <w:rPr>
          <w:color w:val="003F62"/>
          <w:spacing w:val="-11"/>
          <w:w w:val="105"/>
          <w:sz w:val="20"/>
        </w:rPr>
        <w:t xml:space="preserve"> </w:t>
      </w:r>
      <w:r>
        <w:rPr>
          <w:color w:val="003F62"/>
          <w:w w:val="105"/>
          <w:sz w:val="20"/>
        </w:rPr>
        <w:t>Project</w:t>
      </w:r>
      <w:r>
        <w:rPr>
          <w:color w:val="003F62"/>
          <w:spacing w:val="-11"/>
          <w:w w:val="105"/>
          <w:sz w:val="20"/>
        </w:rPr>
        <w:t xml:space="preserve"> </w:t>
      </w:r>
      <w:r>
        <w:rPr>
          <w:color w:val="003F62"/>
          <w:w w:val="105"/>
          <w:sz w:val="20"/>
        </w:rPr>
        <w:t>Investment</w:t>
      </w:r>
      <w:r>
        <w:rPr>
          <w:color w:val="003F62"/>
          <w:spacing w:val="-11"/>
          <w:w w:val="105"/>
          <w:sz w:val="20"/>
        </w:rPr>
        <w:t xml:space="preserve"> </w:t>
      </w:r>
      <w:r>
        <w:rPr>
          <w:color w:val="003F62"/>
          <w:w w:val="105"/>
          <w:sz w:val="20"/>
        </w:rPr>
        <w:t>Plan</w:t>
      </w:r>
      <w:r>
        <w:rPr>
          <w:color w:val="003F62"/>
          <w:spacing w:val="-11"/>
          <w:w w:val="105"/>
          <w:sz w:val="20"/>
        </w:rPr>
        <w:t xml:space="preserve"> </w:t>
      </w:r>
      <w:r>
        <w:rPr>
          <w:color w:val="003F62"/>
          <w:spacing w:val="-2"/>
          <w:w w:val="105"/>
          <w:sz w:val="20"/>
        </w:rPr>
        <w:t>Procedure</w:t>
      </w:r>
    </w:p>
    <w:p w14:paraId="600984AE" w14:textId="77777777" w:rsidR="0023410F" w:rsidRDefault="001D4F61">
      <w:pPr>
        <w:pStyle w:val="ListParagraph"/>
        <w:numPr>
          <w:ilvl w:val="1"/>
          <w:numId w:val="17"/>
        </w:numPr>
        <w:tabs>
          <w:tab w:val="left" w:pos="340"/>
          <w:tab w:val="left" w:pos="341"/>
        </w:tabs>
        <w:spacing w:before="151"/>
        <w:ind w:left="340" w:right="5372"/>
        <w:jc w:val="right"/>
        <w:rPr>
          <w:sz w:val="20"/>
        </w:rPr>
      </w:pPr>
      <w:r>
        <w:rPr>
          <w:color w:val="003F62"/>
          <w:sz w:val="20"/>
        </w:rPr>
        <w:t>Individual</w:t>
      </w:r>
      <w:r>
        <w:rPr>
          <w:color w:val="003F62"/>
          <w:spacing w:val="9"/>
          <w:sz w:val="20"/>
        </w:rPr>
        <w:t xml:space="preserve"> </w:t>
      </w:r>
      <w:r>
        <w:rPr>
          <w:color w:val="003F62"/>
          <w:sz w:val="20"/>
        </w:rPr>
        <w:t>assessment</w:t>
      </w:r>
      <w:r>
        <w:rPr>
          <w:color w:val="003F62"/>
          <w:spacing w:val="10"/>
          <w:sz w:val="20"/>
        </w:rPr>
        <w:t xml:space="preserve"> </w:t>
      </w:r>
      <w:r>
        <w:rPr>
          <w:color w:val="003F62"/>
          <w:sz w:val="20"/>
        </w:rPr>
        <w:t>of</w:t>
      </w:r>
      <w:r>
        <w:rPr>
          <w:color w:val="003F62"/>
          <w:spacing w:val="10"/>
          <w:sz w:val="20"/>
        </w:rPr>
        <w:t xml:space="preserve"> </w:t>
      </w:r>
      <w:r>
        <w:rPr>
          <w:color w:val="003F62"/>
          <w:sz w:val="20"/>
        </w:rPr>
        <w:t>key</w:t>
      </w:r>
      <w:r>
        <w:rPr>
          <w:color w:val="003F62"/>
          <w:spacing w:val="10"/>
          <w:sz w:val="20"/>
        </w:rPr>
        <w:t xml:space="preserve"> </w:t>
      </w:r>
      <w:r>
        <w:rPr>
          <w:color w:val="003F62"/>
          <w:sz w:val="20"/>
        </w:rPr>
        <w:t>infrastructure</w:t>
      </w:r>
      <w:r>
        <w:rPr>
          <w:color w:val="003F62"/>
          <w:spacing w:val="10"/>
          <w:sz w:val="20"/>
        </w:rPr>
        <w:t xml:space="preserve"> </w:t>
      </w:r>
      <w:r>
        <w:rPr>
          <w:color w:val="003F62"/>
          <w:spacing w:val="-2"/>
          <w:sz w:val="20"/>
        </w:rPr>
        <w:t>projects.</w:t>
      </w:r>
    </w:p>
    <w:p w14:paraId="600984AF" w14:textId="77777777" w:rsidR="0023410F" w:rsidRDefault="001D4F61">
      <w:pPr>
        <w:pStyle w:val="BodyText"/>
        <w:spacing w:before="179" w:line="249" w:lineRule="auto"/>
        <w:ind w:left="360" w:right="833"/>
      </w:pPr>
      <w:r>
        <w:rPr>
          <w:color w:val="003F62"/>
          <w:w w:val="105"/>
        </w:rPr>
        <w:t>Where</w:t>
      </w:r>
      <w:r>
        <w:rPr>
          <w:color w:val="003F62"/>
          <w:spacing w:val="-5"/>
          <w:w w:val="105"/>
        </w:rPr>
        <w:t xml:space="preserve"> </w:t>
      </w:r>
      <w:r>
        <w:rPr>
          <w:color w:val="003F62"/>
          <w:w w:val="105"/>
        </w:rPr>
        <w:t>projects</w:t>
      </w:r>
      <w:r>
        <w:rPr>
          <w:color w:val="003F62"/>
          <w:spacing w:val="-5"/>
          <w:w w:val="105"/>
        </w:rPr>
        <w:t xml:space="preserve"> </w:t>
      </w:r>
      <w:r>
        <w:rPr>
          <w:color w:val="003F62"/>
          <w:w w:val="105"/>
        </w:rPr>
        <w:t>have</w:t>
      </w:r>
      <w:r>
        <w:rPr>
          <w:color w:val="003F62"/>
          <w:spacing w:val="-5"/>
          <w:w w:val="105"/>
        </w:rPr>
        <w:t xml:space="preserve"> </w:t>
      </w:r>
      <w:r>
        <w:rPr>
          <w:color w:val="003F62"/>
          <w:w w:val="105"/>
        </w:rPr>
        <w:t>had</w:t>
      </w:r>
      <w:r>
        <w:rPr>
          <w:color w:val="003F62"/>
          <w:spacing w:val="-5"/>
          <w:w w:val="105"/>
        </w:rPr>
        <w:t xml:space="preserve"> </w:t>
      </w:r>
      <w:r>
        <w:rPr>
          <w:color w:val="003F62"/>
          <w:w w:val="105"/>
        </w:rPr>
        <w:t>a</w:t>
      </w:r>
      <w:r>
        <w:rPr>
          <w:color w:val="003F62"/>
          <w:spacing w:val="-5"/>
          <w:w w:val="105"/>
        </w:rPr>
        <w:t xml:space="preserve"> </w:t>
      </w:r>
      <w:r>
        <w:rPr>
          <w:color w:val="003F62"/>
          <w:w w:val="105"/>
        </w:rPr>
        <w:t>significant</w:t>
      </w:r>
      <w:r>
        <w:rPr>
          <w:color w:val="003F62"/>
          <w:spacing w:val="-5"/>
          <w:w w:val="105"/>
        </w:rPr>
        <w:t xml:space="preserve"> </w:t>
      </w:r>
      <w:r>
        <w:rPr>
          <w:color w:val="003F62"/>
          <w:w w:val="105"/>
        </w:rPr>
        <w:t>level</w:t>
      </w:r>
      <w:r>
        <w:rPr>
          <w:color w:val="003F62"/>
          <w:spacing w:val="-5"/>
          <w:w w:val="105"/>
        </w:rPr>
        <w:t xml:space="preserve"> </w:t>
      </w:r>
      <w:r>
        <w:rPr>
          <w:color w:val="003F62"/>
          <w:w w:val="105"/>
        </w:rPr>
        <w:t>of</w:t>
      </w:r>
      <w:r>
        <w:rPr>
          <w:color w:val="003F62"/>
          <w:spacing w:val="-5"/>
          <w:w w:val="105"/>
        </w:rPr>
        <w:t xml:space="preserve"> </w:t>
      </w:r>
      <w:r>
        <w:rPr>
          <w:color w:val="003F62"/>
          <w:w w:val="105"/>
        </w:rPr>
        <w:t>uncertainty</w:t>
      </w:r>
      <w:r>
        <w:rPr>
          <w:color w:val="003F62"/>
          <w:spacing w:val="-5"/>
          <w:w w:val="105"/>
        </w:rPr>
        <w:t xml:space="preserve"> </w:t>
      </w:r>
      <w:r>
        <w:rPr>
          <w:color w:val="003F62"/>
          <w:w w:val="105"/>
        </w:rPr>
        <w:t>around</w:t>
      </w:r>
      <w:r>
        <w:rPr>
          <w:color w:val="003F62"/>
          <w:spacing w:val="-5"/>
          <w:w w:val="105"/>
        </w:rPr>
        <w:t xml:space="preserve"> </w:t>
      </w:r>
      <w:r>
        <w:rPr>
          <w:color w:val="003F62"/>
          <w:w w:val="105"/>
        </w:rPr>
        <w:t>the</w:t>
      </w:r>
      <w:r>
        <w:rPr>
          <w:color w:val="003F62"/>
          <w:spacing w:val="-5"/>
          <w:w w:val="105"/>
        </w:rPr>
        <w:t xml:space="preserve"> </w:t>
      </w:r>
      <w:r>
        <w:rPr>
          <w:color w:val="003F62"/>
          <w:w w:val="105"/>
        </w:rPr>
        <w:t>timing</w:t>
      </w:r>
      <w:r>
        <w:rPr>
          <w:color w:val="003F62"/>
          <w:spacing w:val="-5"/>
          <w:w w:val="105"/>
        </w:rPr>
        <w:t xml:space="preserve"> </w:t>
      </w:r>
      <w:r>
        <w:rPr>
          <w:color w:val="003F62"/>
          <w:w w:val="105"/>
        </w:rPr>
        <w:t>and/or</w:t>
      </w:r>
      <w:r>
        <w:rPr>
          <w:color w:val="003F62"/>
          <w:spacing w:val="-5"/>
          <w:w w:val="105"/>
        </w:rPr>
        <w:t xml:space="preserve"> </w:t>
      </w:r>
      <w:r>
        <w:rPr>
          <w:color w:val="003F62"/>
          <w:w w:val="105"/>
        </w:rPr>
        <w:t>scope,</w:t>
      </w:r>
      <w:r>
        <w:rPr>
          <w:color w:val="003F62"/>
          <w:spacing w:val="-5"/>
          <w:w w:val="105"/>
        </w:rPr>
        <w:t xml:space="preserve"> </w:t>
      </w:r>
      <w:r>
        <w:rPr>
          <w:color w:val="003F62"/>
          <w:w w:val="105"/>
        </w:rPr>
        <w:t>these</w:t>
      </w:r>
      <w:r>
        <w:rPr>
          <w:color w:val="003F62"/>
          <w:spacing w:val="-5"/>
          <w:w w:val="105"/>
        </w:rPr>
        <w:t xml:space="preserve"> </w:t>
      </w:r>
      <w:r>
        <w:rPr>
          <w:color w:val="003F62"/>
          <w:w w:val="105"/>
        </w:rPr>
        <w:t>have</w:t>
      </w:r>
      <w:r>
        <w:rPr>
          <w:color w:val="003F62"/>
          <w:spacing w:val="-5"/>
          <w:w w:val="105"/>
        </w:rPr>
        <w:t xml:space="preserve"> </w:t>
      </w:r>
      <w:r>
        <w:rPr>
          <w:color w:val="003F62"/>
          <w:w w:val="105"/>
        </w:rPr>
        <w:t>been excluded</w:t>
      </w:r>
      <w:r>
        <w:rPr>
          <w:color w:val="003F62"/>
          <w:spacing w:val="-4"/>
          <w:w w:val="105"/>
        </w:rPr>
        <w:t xml:space="preserve"> </w:t>
      </w:r>
      <w:r>
        <w:rPr>
          <w:color w:val="003F62"/>
          <w:w w:val="105"/>
        </w:rPr>
        <w:t>from</w:t>
      </w:r>
      <w:r>
        <w:rPr>
          <w:color w:val="003F62"/>
          <w:spacing w:val="-4"/>
          <w:w w:val="105"/>
        </w:rPr>
        <w:t xml:space="preserve"> </w:t>
      </w:r>
      <w:r>
        <w:rPr>
          <w:color w:val="003F62"/>
          <w:w w:val="105"/>
        </w:rPr>
        <w:t>the</w:t>
      </w:r>
      <w:r>
        <w:rPr>
          <w:color w:val="003F62"/>
          <w:spacing w:val="-4"/>
          <w:w w:val="105"/>
        </w:rPr>
        <w:t xml:space="preserve"> </w:t>
      </w:r>
      <w:r>
        <w:rPr>
          <w:color w:val="003F62"/>
          <w:w w:val="105"/>
        </w:rPr>
        <w:t>program,</w:t>
      </w:r>
      <w:r>
        <w:rPr>
          <w:color w:val="003F62"/>
          <w:spacing w:val="-4"/>
          <w:w w:val="105"/>
        </w:rPr>
        <w:t xml:space="preserve"> </w:t>
      </w:r>
      <w:r>
        <w:rPr>
          <w:color w:val="003F62"/>
          <w:w w:val="105"/>
        </w:rPr>
        <w:t>or</w:t>
      </w:r>
      <w:r>
        <w:rPr>
          <w:color w:val="003F62"/>
          <w:spacing w:val="-4"/>
          <w:w w:val="105"/>
        </w:rPr>
        <w:t xml:space="preserve"> </w:t>
      </w:r>
      <w:r>
        <w:rPr>
          <w:color w:val="003F62"/>
          <w:w w:val="105"/>
        </w:rPr>
        <w:t>their</w:t>
      </w:r>
      <w:r>
        <w:rPr>
          <w:color w:val="003F62"/>
          <w:spacing w:val="-4"/>
          <w:w w:val="105"/>
        </w:rPr>
        <w:t xml:space="preserve"> </w:t>
      </w:r>
      <w:r>
        <w:rPr>
          <w:color w:val="003F62"/>
          <w:w w:val="105"/>
        </w:rPr>
        <w:t>scope</w:t>
      </w:r>
      <w:r>
        <w:rPr>
          <w:color w:val="003F62"/>
          <w:spacing w:val="-4"/>
          <w:w w:val="105"/>
        </w:rPr>
        <w:t xml:space="preserve"> </w:t>
      </w:r>
      <w:r>
        <w:rPr>
          <w:color w:val="003F62"/>
          <w:w w:val="105"/>
        </w:rPr>
        <w:t>reduced</w:t>
      </w:r>
      <w:r>
        <w:rPr>
          <w:color w:val="003F62"/>
          <w:spacing w:val="-4"/>
          <w:w w:val="105"/>
        </w:rPr>
        <w:t xml:space="preserve"> </w:t>
      </w:r>
      <w:r>
        <w:rPr>
          <w:color w:val="003F62"/>
          <w:w w:val="105"/>
        </w:rPr>
        <w:t>to</w:t>
      </w:r>
      <w:r>
        <w:rPr>
          <w:color w:val="003F62"/>
          <w:spacing w:val="-4"/>
          <w:w w:val="105"/>
        </w:rPr>
        <w:t xml:space="preserve"> </w:t>
      </w:r>
      <w:r>
        <w:rPr>
          <w:color w:val="003F62"/>
          <w:w w:val="105"/>
        </w:rPr>
        <w:t>be</w:t>
      </w:r>
      <w:r>
        <w:rPr>
          <w:color w:val="003F62"/>
          <w:spacing w:val="-4"/>
          <w:w w:val="105"/>
        </w:rPr>
        <w:t xml:space="preserve"> </w:t>
      </w:r>
      <w:r>
        <w:rPr>
          <w:color w:val="003F62"/>
          <w:w w:val="105"/>
        </w:rPr>
        <w:t>more</w:t>
      </w:r>
      <w:r>
        <w:rPr>
          <w:color w:val="003F62"/>
          <w:spacing w:val="-4"/>
          <w:w w:val="105"/>
        </w:rPr>
        <w:t xml:space="preserve"> </w:t>
      </w:r>
      <w:r>
        <w:rPr>
          <w:color w:val="003F62"/>
          <w:w w:val="105"/>
        </w:rPr>
        <w:t>certain</w:t>
      </w:r>
      <w:r>
        <w:rPr>
          <w:color w:val="003F62"/>
          <w:spacing w:val="-4"/>
          <w:w w:val="105"/>
        </w:rPr>
        <w:t xml:space="preserve"> </w:t>
      </w:r>
      <w:r>
        <w:rPr>
          <w:color w:val="003F62"/>
          <w:w w:val="105"/>
        </w:rPr>
        <w:t>to</w:t>
      </w:r>
      <w:r>
        <w:rPr>
          <w:color w:val="003F62"/>
          <w:spacing w:val="-4"/>
          <w:w w:val="105"/>
        </w:rPr>
        <w:t xml:space="preserve"> </w:t>
      </w:r>
      <w:r>
        <w:rPr>
          <w:color w:val="003F62"/>
          <w:w w:val="105"/>
        </w:rPr>
        <w:t>allow</w:t>
      </w:r>
      <w:r>
        <w:rPr>
          <w:color w:val="003F62"/>
          <w:spacing w:val="-4"/>
          <w:w w:val="105"/>
        </w:rPr>
        <w:t xml:space="preserve"> </w:t>
      </w:r>
      <w:r>
        <w:rPr>
          <w:color w:val="003F62"/>
          <w:w w:val="105"/>
        </w:rPr>
        <w:t>for</w:t>
      </w:r>
      <w:r>
        <w:rPr>
          <w:color w:val="003F62"/>
          <w:spacing w:val="-4"/>
          <w:w w:val="105"/>
        </w:rPr>
        <w:t xml:space="preserve"> </w:t>
      </w:r>
      <w:r>
        <w:rPr>
          <w:color w:val="003F62"/>
          <w:w w:val="105"/>
        </w:rPr>
        <w:t>staging</w:t>
      </w:r>
      <w:r>
        <w:rPr>
          <w:color w:val="003F62"/>
          <w:spacing w:val="-4"/>
          <w:w w:val="105"/>
        </w:rPr>
        <w:t xml:space="preserve"> </w:t>
      </w:r>
      <w:r>
        <w:rPr>
          <w:color w:val="003F62"/>
          <w:w w:val="105"/>
        </w:rPr>
        <w:t>of</w:t>
      </w:r>
      <w:r>
        <w:rPr>
          <w:color w:val="003F62"/>
          <w:spacing w:val="-4"/>
          <w:w w:val="105"/>
        </w:rPr>
        <w:t xml:space="preserve"> </w:t>
      </w:r>
      <w:r>
        <w:rPr>
          <w:color w:val="003F62"/>
          <w:w w:val="105"/>
        </w:rPr>
        <w:t>the</w:t>
      </w:r>
      <w:r>
        <w:rPr>
          <w:color w:val="003F62"/>
          <w:spacing w:val="-4"/>
          <w:w w:val="105"/>
        </w:rPr>
        <w:t xml:space="preserve"> </w:t>
      </w:r>
      <w:r>
        <w:rPr>
          <w:color w:val="003F62"/>
          <w:w w:val="105"/>
        </w:rPr>
        <w:t>project.</w:t>
      </w:r>
      <w:r>
        <w:rPr>
          <w:color w:val="003F62"/>
          <w:spacing w:val="-4"/>
          <w:w w:val="105"/>
        </w:rPr>
        <w:t xml:space="preserve"> </w:t>
      </w:r>
      <w:r>
        <w:rPr>
          <w:color w:val="003F62"/>
          <w:w w:val="105"/>
        </w:rPr>
        <w:t>An example</w:t>
      </w:r>
      <w:r>
        <w:rPr>
          <w:color w:val="003F62"/>
          <w:spacing w:val="-15"/>
          <w:w w:val="105"/>
        </w:rPr>
        <w:t xml:space="preserve"> </w:t>
      </w:r>
      <w:r>
        <w:rPr>
          <w:color w:val="003F62"/>
          <w:w w:val="105"/>
        </w:rPr>
        <w:t>of</w:t>
      </w:r>
      <w:r>
        <w:rPr>
          <w:color w:val="003F62"/>
          <w:spacing w:val="-15"/>
          <w:w w:val="105"/>
        </w:rPr>
        <w:t xml:space="preserve"> </w:t>
      </w:r>
      <w:r>
        <w:rPr>
          <w:color w:val="003F62"/>
          <w:w w:val="105"/>
        </w:rPr>
        <w:t>this</w:t>
      </w:r>
      <w:r>
        <w:rPr>
          <w:color w:val="003F62"/>
          <w:spacing w:val="-14"/>
          <w:w w:val="105"/>
        </w:rPr>
        <w:t xml:space="preserve"> </w:t>
      </w:r>
      <w:r>
        <w:rPr>
          <w:color w:val="003F62"/>
          <w:w w:val="105"/>
        </w:rPr>
        <w:t>is</w:t>
      </w:r>
      <w:r>
        <w:rPr>
          <w:color w:val="003F62"/>
          <w:spacing w:val="-15"/>
          <w:w w:val="105"/>
        </w:rPr>
        <w:t xml:space="preserve"> </w:t>
      </w:r>
      <w:r>
        <w:rPr>
          <w:color w:val="003F62"/>
          <w:w w:val="105"/>
        </w:rPr>
        <w:t>the</w:t>
      </w:r>
      <w:r>
        <w:rPr>
          <w:color w:val="003F62"/>
          <w:spacing w:val="-14"/>
          <w:w w:val="105"/>
        </w:rPr>
        <w:t xml:space="preserve"> </w:t>
      </w:r>
      <w:r>
        <w:rPr>
          <w:color w:val="003F62"/>
          <w:w w:val="105"/>
        </w:rPr>
        <w:t>servicing</w:t>
      </w:r>
      <w:r>
        <w:rPr>
          <w:color w:val="003F62"/>
          <w:spacing w:val="-15"/>
          <w:w w:val="105"/>
        </w:rPr>
        <w:t xml:space="preserve"> </w:t>
      </w:r>
      <w:r>
        <w:rPr>
          <w:color w:val="003F62"/>
          <w:w w:val="105"/>
        </w:rPr>
        <w:t>of</w:t>
      </w:r>
      <w:r>
        <w:rPr>
          <w:color w:val="003F62"/>
          <w:spacing w:val="-15"/>
          <w:w w:val="105"/>
        </w:rPr>
        <w:t xml:space="preserve"> </w:t>
      </w:r>
      <w:r>
        <w:rPr>
          <w:color w:val="003F62"/>
          <w:w w:val="105"/>
        </w:rPr>
        <w:t>the</w:t>
      </w:r>
      <w:r>
        <w:rPr>
          <w:color w:val="003F62"/>
          <w:spacing w:val="-14"/>
          <w:w w:val="105"/>
        </w:rPr>
        <w:t xml:space="preserve"> </w:t>
      </w:r>
      <w:r>
        <w:rPr>
          <w:color w:val="003F62"/>
          <w:w w:val="105"/>
        </w:rPr>
        <w:t>Wollaston</w:t>
      </w:r>
      <w:r>
        <w:rPr>
          <w:color w:val="003F62"/>
          <w:spacing w:val="-15"/>
          <w:w w:val="105"/>
        </w:rPr>
        <w:t xml:space="preserve"> </w:t>
      </w:r>
      <w:r>
        <w:rPr>
          <w:color w:val="003F62"/>
          <w:w w:val="105"/>
        </w:rPr>
        <w:t>Road</w:t>
      </w:r>
      <w:r>
        <w:rPr>
          <w:color w:val="003F62"/>
          <w:spacing w:val="-14"/>
          <w:w w:val="105"/>
        </w:rPr>
        <w:t xml:space="preserve"> </w:t>
      </w:r>
      <w:r>
        <w:rPr>
          <w:color w:val="003F62"/>
          <w:w w:val="105"/>
        </w:rPr>
        <w:t>development</w:t>
      </w:r>
      <w:r>
        <w:rPr>
          <w:color w:val="003F62"/>
          <w:spacing w:val="-15"/>
          <w:w w:val="105"/>
        </w:rPr>
        <w:t xml:space="preserve"> </w:t>
      </w:r>
      <w:r>
        <w:rPr>
          <w:color w:val="003F62"/>
          <w:w w:val="105"/>
        </w:rPr>
        <w:t>area</w:t>
      </w:r>
      <w:r>
        <w:rPr>
          <w:color w:val="003F62"/>
          <w:spacing w:val="-15"/>
          <w:w w:val="105"/>
        </w:rPr>
        <w:t xml:space="preserve"> </w:t>
      </w:r>
      <w:r>
        <w:rPr>
          <w:color w:val="003F62"/>
          <w:w w:val="105"/>
        </w:rPr>
        <w:t>in</w:t>
      </w:r>
      <w:r>
        <w:rPr>
          <w:color w:val="003F62"/>
          <w:spacing w:val="-14"/>
          <w:w w:val="105"/>
        </w:rPr>
        <w:t xml:space="preserve"> </w:t>
      </w:r>
      <w:r>
        <w:rPr>
          <w:color w:val="003F62"/>
          <w:w w:val="105"/>
        </w:rPr>
        <w:t>Warrnambool,</w:t>
      </w:r>
      <w:r>
        <w:rPr>
          <w:color w:val="003F62"/>
          <w:spacing w:val="-15"/>
          <w:w w:val="105"/>
        </w:rPr>
        <w:t xml:space="preserve"> </w:t>
      </w:r>
      <w:r>
        <w:rPr>
          <w:color w:val="003F62"/>
          <w:w w:val="105"/>
        </w:rPr>
        <w:t>where</w:t>
      </w:r>
      <w:r>
        <w:rPr>
          <w:color w:val="003F62"/>
          <w:spacing w:val="-14"/>
          <w:w w:val="105"/>
        </w:rPr>
        <w:t xml:space="preserve"> </w:t>
      </w:r>
      <w:r>
        <w:rPr>
          <w:color w:val="003F62"/>
          <w:w w:val="105"/>
        </w:rPr>
        <w:t>we</w:t>
      </w:r>
      <w:r>
        <w:rPr>
          <w:color w:val="003F62"/>
          <w:spacing w:val="-15"/>
          <w:w w:val="105"/>
        </w:rPr>
        <w:t xml:space="preserve"> </w:t>
      </w:r>
      <w:r>
        <w:rPr>
          <w:color w:val="003F62"/>
          <w:w w:val="105"/>
        </w:rPr>
        <w:t>propose</w:t>
      </w:r>
      <w:r>
        <w:rPr>
          <w:color w:val="003F62"/>
          <w:w w:val="105"/>
        </w:rPr>
        <w:t xml:space="preserve"> to provide a temporary pressurised water supply system this pricing period, with permanent infrastructure arrangements deferred to the 2028-33 pricing period.</w:t>
      </w:r>
    </w:p>
    <w:p w14:paraId="600984B0" w14:textId="77777777" w:rsidR="0023410F" w:rsidRDefault="001D4F61">
      <w:pPr>
        <w:pStyle w:val="BodyText"/>
        <w:spacing w:before="174"/>
        <w:ind w:left="360"/>
      </w:pPr>
      <w:r>
        <w:rPr>
          <w:color w:val="003F62"/>
        </w:rPr>
        <w:t>Renewals</w:t>
      </w:r>
      <w:r>
        <w:rPr>
          <w:color w:val="003F62"/>
          <w:spacing w:val="8"/>
        </w:rPr>
        <w:t xml:space="preserve"> </w:t>
      </w:r>
      <w:r>
        <w:rPr>
          <w:color w:val="003F62"/>
        </w:rPr>
        <w:t>programs</w:t>
      </w:r>
      <w:r>
        <w:rPr>
          <w:color w:val="003F62"/>
          <w:spacing w:val="9"/>
        </w:rPr>
        <w:t xml:space="preserve"> </w:t>
      </w:r>
      <w:r>
        <w:rPr>
          <w:color w:val="003F62"/>
        </w:rPr>
        <w:t>have</w:t>
      </w:r>
      <w:r>
        <w:rPr>
          <w:color w:val="003F62"/>
          <w:spacing w:val="9"/>
        </w:rPr>
        <w:t xml:space="preserve"> </w:t>
      </w:r>
      <w:r>
        <w:rPr>
          <w:color w:val="003F62"/>
        </w:rPr>
        <w:t>been</w:t>
      </w:r>
      <w:r>
        <w:rPr>
          <w:color w:val="003F62"/>
          <w:spacing w:val="9"/>
        </w:rPr>
        <w:t xml:space="preserve"> </w:t>
      </w:r>
      <w:r>
        <w:rPr>
          <w:color w:val="003F62"/>
        </w:rPr>
        <w:t>developed</w:t>
      </w:r>
      <w:r>
        <w:rPr>
          <w:color w:val="003F62"/>
          <w:spacing w:val="9"/>
        </w:rPr>
        <w:t xml:space="preserve"> </w:t>
      </w:r>
      <w:r>
        <w:rPr>
          <w:color w:val="003F62"/>
        </w:rPr>
        <w:t>to</w:t>
      </w:r>
      <w:r>
        <w:rPr>
          <w:color w:val="003F62"/>
          <w:spacing w:val="9"/>
        </w:rPr>
        <w:t xml:space="preserve"> </w:t>
      </w:r>
      <w:r>
        <w:rPr>
          <w:color w:val="003F62"/>
          <w:spacing w:val="-2"/>
        </w:rPr>
        <w:t>support:</w:t>
      </w:r>
    </w:p>
    <w:p w14:paraId="600984B1" w14:textId="77777777" w:rsidR="0023410F" w:rsidRDefault="001D4F61">
      <w:pPr>
        <w:pStyle w:val="ListParagraph"/>
        <w:numPr>
          <w:ilvl w:val="0"/>
          <w:numId w:val="17"/>
        </w:numPr>
        <w:tabs>
          <w:tab w:val="left" w:pos="719"/>
          <w:tab w:val="left" w:pos="720"/>
        </w:tabs>
        <w:spacing w:before="124"/>
        <w:rPr>
          <w:color w:val="003F62"/>
          <w:sz w:val="20"/>
        </w:rPr>
      </w:pPr>
      <w:r>
        <w:rPr>
          <w:color w:val="003F62"/>
          <w:w w:val="105"/>
          <w:sz w:val="20"/>
        </w:rPr>
        <w:t>Life</w:t>
      </w:r>
      <w:r>
        <w:rPr>
          <w:color w:val="003F62"/>
          <w:spacing w:val="-6"/>
          <w:w w:val="105"/>
          <w:sz w:val="20"/>
        </w:rPr>
        <w:t xml:space="preserve"> </w:t>
      </w:r>
      <w:r>
        <w:rPr>
          <w:color w:val="003F62"/>
          <w:w w:val="105"/>
          <w:sz w:val="20"/>
        </w:rPr>
        <w:t>cycle</w:t>
      </w:r>
      <w:r>
        <w:rPr>
          <w:color w:val="003F62"/>
          <w:spacing w:val="-6"/>
          <w:w w:val="105"/>
          <w:sz w:val="20"/>
        </w:rPr>
        <w:t xml:space="preserve"> </w:t>
      </w:r>
      <w:r>
        <w:rPr>
          <w:color w:val="003F62"/>
          <w:w w:val="105"/>
          <w:sz w:val="20"/>
        </w:rPr>
        <w:t>management</w:t>
      </w:r>
      <w:r>
        <w:rPr>
          <w:color w:val="003F62"/>
          <w:spacing w:val="-5"/>
          <w:w w:val="105"/>
          <w:sz w:val="20"/>
        </w:rPr>
        <w:t xml:space="preserve"> </w:t>
      </w:r>
      <w:r>
        <w:rPr>
          <w:color w:val="003F62"/>
          <w:w w:val="105"/>
          <w:sz w:val="20"/>
        </w:rPr>
        <w:t>through</w:t>
      </w:r>
      <w:r>
        <w:rPr>
          <w:color w:val="003F62"/>
          <w:spacing w:val="-6"/>
          <w:w w:val="105"/>
          <w:sz w:val="20"/>
        </w:rPr>
        <w:t xml:space="preserve"> </w:t>
      </w:r>
      <w:r>
        <w:rPr>
          <w:color w:val="003F62"/>
          <w:w w:val="105"/>
          <w:sz w:val="20"/>
        </w:rPr>
        <w:t>timely</w:t>
      </w:r>
      <w:r>
        <w:rPr>
          <w:color w:val="003F62"/>
          <w:spacing w:val="-5"/>
          <w:w w:val="105"/>
          <w:sz w:val="20"/>
        </w:rPr>
        <w:t xml:space="preserve"> </w:t>
      </w:r>
      <w:r>
        <w:rPr>
          <w:color w:val="003F62"/>
          <w:w w:val="105"/>
          <w:sz w:val="20"/>
        </w:rPr>
        <w:t>rehabilitation</w:t>
      </w:r>
      <w:r>
        <w:rPr>
          <w:color w:val="003F62"/>
          <w:spacing w:val="-6"/>
          <w:w w:val="105"/>
          <w:sz w:val="20"/>
        </w:rPr>
        <w:t xml:space="preserve"> </w:t>
      </w:r>
      <w:r>
        <w:rPr>
          <w:color w:val="003F62"/>
          <w:w w:val="105"/>
          <w:sz w:val="20"/>
        </w:rPr>
        <w:t>or</w:t>
      </w:r>
      <w:r>
        <w:rPr>
          <w:color w:val="003F62"/>
          <w:spacing w:val="-5"/>
          <w:w w:val="105"/>
          <w:sz w:val="20"/>
        </w:rPr>
        <w:t xml:space="preserve"> </w:t>
      </w:r>
      <w:r>
        <w:rPr>
          <w:color w:val="003F62"/>
          <w:spacing w:val="-2"/>
          <w:w w:val="105"/>
          <w:sz w:val="20"/>
        </w:rPr>
        <w:t>replacement</w:t>
      </w:r>
    </w:p>
    <w:p w14:paraId="600984B2" w14:textId="77777777" w:rsidR="0023410F" w:rsidRDefault="001D4F61">
      <w:pPr>
        <w:pStyle w:val="ListParagraph"/>
        <w:numPr>
          <w:ilvl w:val="0"/>
          <w:numId w:val="17"/>
        </w:numPr>
        <w:tabs>
          <w:tab w:val="left" w:pos="719"/>
          <w:tab w:val="left" w:pos="720"/>
        </w:tabs>
        <w:rPr>
          <w:color w:val="003F62"/>
          <w:sz w:val="20"/>
        </w:rPr>
      </w:pPr>
      <w:r>
        <w:rPr>
          <w:color w:val="003F62"/>
          <w:w w:val="105"/>
          <w:sz w:val="20"/>
        </w:rPr>
        <w:t>Sustainable</w:t>
      </w:r>
      <w:r>
        <w:rPr>
          <w:color w:val="003F62"/>
          <w:spacing w:val="-14"/>
          <w:w w:val="105"/>
          <w:sz w:val="20"/>
        </w:rPr>
        <w:t xml:space="preserve"> </w:t>
      </w:r>
      <w:r>
        <w:rPr>
          <w:color w:val="003F62"/>
          <w:w w:val="105"/>
          <w:sz w:val="20"/>
        </w:rPr>
        <w:t>service</w:t>
      </w:r>
      <w:r>
        <w:rPr>
          <w:color w:val="003F62"/>
          <w:spacing w:val="-13"/>
          <w:w w:val="105"/>
          <w:sz w:val="20"/>
        </w:rPr>
        <w:t xml:space="preserve"> </w:t>
      </w:r>
      <w:r>
        <w:rPr>
          <w:color w:val="003F62"/>
          <w:w w:val="105"/>
          <w:sz w:val="20"/>
        </w:rPr>
        <w:t>provision</w:t>
      </w:r>
      <w:r>
        <w:rPr>
          <w:color w:val="003F62"/>
          <w:spacing w:val="-14"/>
          <w:w w:val="105"/>
          <w:sz w:val="20"/>
        </w:rPr>
        <w:t xml:space="preserve"> </w:t>
      </w:r>
      <w:r>
        <w:rPr>
          <w:color w:val="003F62"/>
          <w:w w:val="105"/>
          <w:sz w:val="20"/>
        </w:rPr>
        <w:t>through</w:t>
      </w:r>
      <w:r>
        <w:rPr>
          <w:color w:val="003F62"/>
          <w:spacing w:val="-13"/>
          <w:w w:val="105"/>
          <w:sz w:val="20"/>
        </w:rPr>
        <w:t xml:space="preserve"> </w:t>
      </w:r>
      <w:r>
        <w:rPr>
          <w:color w:val="003F62"/>
          <w:w w:val="105"/>
          <w:sz w:val="20"/>
        </w:rPr>
        <w:t>use</w:t>
      </w:r>
      <w:r>
        <w:rPr>
          <w:color w:val="003F62"/>
          <w:spacing w:val="-14"/>
          <w:w w:val="105"/>
          <w:sz w:val="20"/>
        </w:rPr>
        <w:t xml:space="preserve"> </w:t>
      </w:r>
      <w:r>
        <w:rPr>
          <w:color w:val="003F62"/>
          <w:w w:val="105"/>
          <w:sz w:val="20"/>
        </w:rPr>
        <w:t>of</w:t>
      </w:r>
      <w:r>
        <w:rPr>
          <w:color w:val="003F62"/>
          <w:spacing w:val="-13"/>
          <w:w w:val="105"/>
          <w:sz w:val="20"/>
        </w:rPr>
        <w:t xml:space="preserve"> </w:t>
      </w:r>
      <w:r>
        <w:rPr>
          <w:color w:val="003F62"/>
          <w:w w:val="105"/>
          <w:sz w:val="20"/>
        </w:rPr>
        <w:t>best</w:t>
      </w:r>
      <w:r>
        <w:rPr>
          <w:color w:val="003F62"/>
          <w:spacing w:val="-14"/>
          <w:w w:val="105"/>
          <w:sz w:val="20"/>
        </w:rPr>
        <w:t xml:space="preserve"> </w:t>
      </w:r>
      <w:r>
        <w:rPr>
          <w:color w:val="003F62"/>
          <w:w w:val="105"/>
          <w:sz w:val="20"/>
        </w:rPr>
        <w:t>practice</w:t>
      </w:r>
      <w:r>
        <w:rPr>
          <w:color w:val="003F62"/>
          <w:spacing w:val="-13"/>
          <w:w w:val="105"/>
          <w:sz w:val="20"/>
        </w:rPr>
        <w:t xml:space="preserve"> </w:t>
      </w:r>
      <w:r>
        <w:rPr>
          <w:color w:val="003F62"/>
          <w:w w:val="105"/>
          <w:sz w:val="20"/>
        </w:rPr>
        <w:t>models</w:t>
      </w:r>
      <w:r>
        <w:rPr>
          <w:color w:val="003F62"/>
          <w:spacing w:val="-14"/>
          <w:w w:val="105"/>
          <w:sz w:val="20"/>
        </w:rPr>
        <w:t xml:space="preserve"> </w:t>
      </w:r>
      <w:r>
        <w:rPr>
          <w:color w:val="003F62"/>
          <w:w w:val="105"/>
          <w:sz w:val="20"/>
        </w:rPr>
        <w:t>for</w:t>
      </w:r>
      <w:r>
        <w:rPr>
          <w:color w:val="003F62"/>
          <w:spacing w:val="-13"/>
          <w:w w:val="105"/>
          <w:sz w:val="20"/>
        </w:rPr>
        <w:t xml:space="preserve"> </w:t>
      </w:r>
      <w:r>
        <w:rPr>
          <w:color w:val="003F62"/>
          <w:w w:val="105"/>
          <w:sz w:val="20"/>
        </w:rPr>
        <w:t>replacement</w:t>
      </w:r>
      <w:r>
        <w:rPr>
          <w:color w:val="003F62"/>
          <w:spacing w:val="-14"/>
          <w:w w:val="105"/>
          <w:sz w:val="20"/>
        </w:rPr>
        <w:t xml:space="preserve"> </w:t>
      </w:r>
      <w:r>
        <w:rPr>
          <w:color w:val="003F62"/>
          <w:w w:val="105"/>
          <w:sz w:val="20"/>
        </w:rPr>
        <w:t>or</w:t>
      </w:r>
      <w:r>
        <w:rPr>
          <w:color w:val="003F62"/>
          <w:spacing w:val="-13"/>
          <w:w w:val="105"/>
          <w:sz w:val="20"/>
        </w:rPr>
        <w:t xml:space="preserve"> </w:t>
      </w:r>
      <w:r>
        <w:rPr>
          <w:color w:val="003F62"/>
          <w:w w:val="105"/>
          <w:sz w:val="20"/>
        </w:rPr>
        <w:t>rehabilitation</w:t>
      </w:r>
      <w:r>
        <w:rPr>
          <w:color w:val="003F62"/>
          <w:spacing w:val="-14"/>
          <w:w w:val="105"/>
          <w:sz w:val="20"/>
        </w:rPr>
        <w:t xml:space="preserve"> </w:t>
      </w:r>
      <w:r>
        <w:rPr>
          <w:color w:val="003F62"/>
          <w:w w:val="105"/>
          <w:sz w:val="20"/>
        </w:rPr>
        <w:t>of</w:t>
      </w:r>
      <w:r>
        <w:rPr>
          <w:color w:val="003F62"/>
          <w:spacing w:val="-13"/>
          <w:w w:val="105"/>
          <w:sz w:val="20"/>
        </w:rPr>
        <w:t xml:space="preserve"> </w:t>
      </w:r>
      <w:r>
        <w:rPr>
          <w:color w:val="003F62"/>
          <w:spacing w:val="-2"/>
          <w:w w:val="105"/>
          <w:sz w:val="20"/>
        </w:rPr>
        <w:t>assets</w:t>
      </w:r>
    </w:p>
    <w:p w14:paraId="600984B3" w14:textId="77777777" w:rsidR="0023410F" w:rsidRDefault="001D4F61">
      <w:pPr>
        <w:pStyle w:val="ListParagraph"/>
        <w:numPr>
          <w:ilvl w:val="0"/>
          <w:numId w:val="17"/>
        </w:numPr>
        <w:tabs>
          <w:tab w:val="left" w:pos="719"/>
          <w:tab w:val="left" w:pos="720"/>
        </w:tabs>
        <w:spacing w:before="124"/>
        <w:rPr>
          <w:color w:val="003F62"/>
          <w:sz w:val="20"/>
        </w:rPr>
      </w:pPr>
      <w:r>
        <w:rPr>
          <w:color w:val="003F62"/>
          <w:w w:val="105"/>
          <w:sz w:val="20"/>
        </w:rPr>
        <w:t>Optimisation</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life</w:t>
      </w:r>
      <w:r>
        <w:rPr>
          <w:color w:val="003F62"/>
          <w:spacing w:val="-2"/>
          <w:w w:val="105"/>
          <w:sz w:val="20"/>
        </w:rPr>
        <w:t xml:space="preserve"> </w:t>
      </w:r>
      <w:r>
        <w:rPr>
          <w:color w:val="003F62"/>
          <w:w w:val="105"/>
          <w:sz w:val="20"/>
        </w:rPr>
        <w:t>cycle</w:t>
      </w:r>
      <w:r>
        <w:rPr>
          <w:color w:val="003F62"/>
          <w:spacing w:val="-3"/>
          <w:w w:val="105"/>
          <w:sz w:val="20"/>
        </w:rPr>
        <w:t xml:space="preserve"> </w:t>
      </w:r>
      <w:r>
        <w:rPr>
          <w:color w:val="003F62"/>
          <w:w w:val="105"/>
          <w:sz w:val="20"/>
        </w:rPr>
        <w:t>costs</w:t>
      </w:r>
      <w:r>
        <w:rPr>
          <w:color w:val="003F62"/>
          <w:spacing w:val="-3"/>
          <w:w w:val="105"/>
          <w:sz w:val="20"/>
        </w:rPr>
        <w:t xml:space="preserve"> </w:t>
      </w:r>
      <w:r>
        <w:rPr>
          <w:color w:val="003F62"/>
          <w:w w:val="105"/>
          <w:sz w:val="20"/>
        </w:rPr>
        <w:t>through</w:t>
      </w:r>
      <w:r>
        <w:rPr>
          <w:color w:val="003F62"/>
          <w:spacing w:val="-2"/>
          <w:w w:val="105"/>
          <w:sz w:val="20"/>
        </w:rPr>
        <w:t xml:space="preserve"> </w:t>
      </w:r>
      <w:r>
        <w:rPr>
          <w:color w:val="003F62"/>
          <w:w w:val="105"/>
          <w:sz w:val="20"/>
        </w:rPr>
        <w:t>the</w:t>
      </w:r>
      <w:r>
        <w:rPr>
          <w:color w:val="003F62"/>
          <w:spacing w:val="-3"/>
          <w:w w:val="105"/>
          <w:sz w:val="20"/>
        </w:rPr>
        <w:t xml:space="preserve"> </w:t>
      </w:r>
      <w:r>
        <w:rPr>
          <w:color w:val="003F62"/>
          <w:w w:val="105"/>
          <w:sz w:val="20"/>
        </w:rPr>
        <w:t>effective</w:t>
      </w:r>
      <w:r>
        <w:rPr>
          <w:color w:val="003F62"/>
          <w:spacing w:val="-2"/>
          <w:w w:val="105"/>
          <w:sz w:val="20"/>
        </w:rPr>
        <w:t xml:space="preserve"> </w:t>
      </w:r>
      <w:r>
        <w:rPr>
          <w:color w:val="003F62"/>
          <w:w w:val="105"/>
          <w:sz w:val="20"/>
        </w:rPr>
        <w:t>timing</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renewal</w:t>
      </w:r>
      <w:r>
        <w:rPr>
          <w:color w:val="003F62"/>
          <w:spacing w:val="-2"/>
          <w:w w:val="105"/>
          <w:sz w:val="20"/>
        </w:rPr>
        <w:t xml:space="preserve"> programs</w:t>
      </w:r>
    </w:p>
    <w:p w14:paraId="600984B4" w14:textId="77777777" w:rsidR="0023410F" w:rsidRDefault="001D4F61">
      <w:pPr>
        <w:pStyle w:val="ListParagraph"/>
        <w:numPr>
          <w:ilvl w:val="0"/>
          <w:numId w:val="17"/>
        </w:numPr>
        <w:tabs>
          <w:tab w:val="left" w:pos="719"/>
          <w:tab w:val="left" w:pos="720"/>
        </w:tabs>
        <w:rPr>
          <w:color w:val="003F62"/>
          <w:sz w:val="20"/>
        </w:rPr>
      </w:pPr>
      <w:r>
        <w:rPr>
          <w:color w:val="003F62"/>
          <w:sz w:val="20"/>
        </w:rPr>
        <w:t>Meeting</w:t>
      </w:r>
      <w:r>
        <w:rPr>
          <w:color w:val="003F62"/>
          <w:spacing w:val="17"/>
          <w:sz w:val="20"/>
        </w:rPr>
        <w:t xml:space="preserve"> </w:t>
      </w:r>
      <w:r>
        <w:rPr>
          <w:color w:val="003F62"/>
          <w:sz w:val="20"/>
        </w:rPr>
        <w:t>environmental</w:t>
      </w:r>
      <w:r>
        <w:rPr>
          <w:color w:val="003F62"/>
          <w:spacing w:val="18"/>
          <w:sz w:val="20"/>
        </w:rPr>
        <w:t xml:space="preserve"> </w:t>
      </w:r>
      <w:r>
        <w:rPr>
          <w:color w:val="003F62"/>
          <w:sz w:val="20"/>
        </w:rPr>
        <w:t>obligations</w:t>
      </w:r>
      <w:r>
        <w:rPr>
          <w:color w:val="003F62"/>
          <w:spacing w:val="17"/>
          <w:sz w:val="20"/>
        </w:rPr>
        <w:t xml:space="preserve"> </w:t>
      </w:r>
      <w:r>
        <w:rPr>
          <w:color w:val="003F62"/>
          <w:sz w:val="20"/>
        </w:rPr>
        <w:t>by</w:t>
      </w:r>
      <w:r>
        <w:rPr>
          <w:color w:val="003F62"/>
          <w:spacing w:val="18"/>
          <w:sz w:val="20"/>
        </w:rPr>
        <w:t xml:space="preserve"> </w:t>
      </w:r>
      <w:r>
        <w:rPr>
          <w:color w:val="003F62"/>
          <w:sz w:val="20"/>
        </w:rPr>
        <w:t>renewing</w:t>
      </w:r>
      <w:r>
        <w:rPr>
          <w:color w:val="003F62"/>
          <w:spacing w:val="17"/>
          <w:sz w:val="20"/>
        </w:rPr>
        <w:t xml:space="preserve"> </w:t>
      </w:r>
      <w:r>
        <w:rPr>
          <w:color w:val="003F62"/>
          <w:sz w:val="20"/>
        </w:rPr>
        <w:t>before</w:t>
      </w:r>
      <w:r>
        <w:rPr>
          <w:color w:val="003F62"/>
          <w:spacing w:val="18"/>
          <w:sz w:val="20"/>
        </w:rPr>
        <w:t xml:space="preserve"> </w:t>
      </w:r>
      <w:r>
        <w:rPr>
          <w:color w:val="003F62"/>
          <w:sz w:val="20"/>
        </w:rPr>
        <w:t>service</w:t>
      </w:r>
      <w:r>
        <w:rPr>
          <w:color w:val="003F62"/>
          <w:spacing w:val="17"/>
          <w:sz w:val="20"/>
        </w:rPr>
        <w:t xml:space="preserve"> </w:t>
      </w:r>
      <w:r>
        <w:rPr>
          <w:color w:val="003F62"/>
          <w:sz w:val="20"/>
        </w:rPr>
        <w:t>standards</w:t>
      </w:r>
      <w:r>
        <w:rPr>
          <w:color w:val="003F62"/>
          <w:spacing w:val="18"/>
          <w:sz w:val="20"/>
        </w:rPr>
        <w:t xml:space="preserve"> </w:t>
      </w:r>
      <w:r>
        <w:rPr>
          <w:color w:val="003F62"/>
          <w:sz w:val="20"/>
        </w:rPr>
        <w:t>are</w:t>
      </w:r>
      <w:r>
        <w:rPr>
          <w:color w:val="003F62"/>
          <w:spacing w:val="17"/>
          <w:sz w:val="20"/>
        </w:rPr>
        <w:t xml:space="preserve"> </w:t>
      </w:r>
      <w:r>
        <w:rPr>
          <w:color w:val="003F62"/>
          <w:spacing w:val="-2"/>
          <w:sz w:val="20"/>
        </w:rPr>
        <w:t>degraded</w:t>
      </w:r>
    </w:p>
    <w:p w14:paraId="600984B5" w14:textId="77777777" w:rsidR="0023410F" w:rsidRDefault="001D4F61">
      <w:pPr>
        <w:pStyle w:val="ListParagraph"/>
        <w:numPr>
          <w:ilvl w:val="0"/>
          <w:numId w:val="17"/>
        </w:numPr>
        <w:tabs>
          <w:tab w:val="left" w:pos="719"/>
          <w:tab w:val="left" w:pos="720"/>
        </w:tabs>
        <w:spacing w:line="249" w:lineRule="auto"/>
        <w:ind w:right="284"/>
        <w:rPr>
          <w:color w:val="003F62"/>
          <w:sz w:val="20"/>
        </w:rPr>
      </w:pPr>
      <w:r>
        <w:rPr>
          <w:color w:val="003F62"/>
          <w:sz w:val="20"/>
        </w:rPr>
        <w:t>Meeting customer expectations by ensuring all consumers or customers are given equal access to services and</w:t>
      </w:r>
      <w:r>
        <w:rPr>
          <w:color w:val="003F62"/>
          <w:spacing w:val="40"/>
          <w:w w:val="105"/>
          <w:sz w:val="20"/>
        </w:rPr>
        <w:t xml:space="preserve"> </w:t>
      </w:r>
      <w:r>
        <w:rPr>
          <w:color w:val="003F62"/>
          <w:w w:val="105"/>
          <w:sz w:val="20"/>
        </w:rPr>
        <w:t>providing</w:t>
      </w:r>
      <w:r>
        <w:rPr>
          <w:color w:val="003F62"/>
          <w:spacing w:val="-7"/>
          <w:w w:val="105"/>
          <w:sz w:val="20"/>
        </w:rPr>
        <w:t xml:space="preserve"> </w:t>
      </w:r>
      <w:r>
        <w:rPr>
          <w:color w:val="003F62"/>
          <w:w w:val="105"/>
          <w:sz w:val="20"/>
        </w:rPr>
        <w:t>services</w:t>
      </w:r>
      <w:r>
        <w:rPr>
          <w:color w:val="003F62"/>
          <w:spacing w:val="-7"/>
          <w:w w:val="105"/>
          <w:sz w:val="20"/>
        </w:rPr>
        <w:t xml:space="preserve"> </w:t>
      </w:r>
      <w:r>
        <w:rPr>
          <w:color w:val="003F62"/>
          <w:w w:val="105"/>
          <w:sz w:val="20"/>
        </w:rPr>
        <w:t>to</w:t>
      </w:r>
      <w:r>
        <w:rPr>
          <w:color w:val="003F62"/>
          <w:spacing w:val="-7"/>
          <w:w w:val="105"/>
          <w:sz w:val="20"/>
        </w:rPr>
        <w:t xml:space="preserve"> </w:t>
      </w:r>
      <w:r>
        <w:rPr>
          <w:color w:val="003F62"/>
          <w:w w:val="105"/>
          <w:sz w:val="20"/>
        </w:rPr>
        <w:t>a</w:t>
      </w:r>
      <w:r>
        <w:rPr>
          <w:color w:val="003F62"/>
          <w:spacing w:val="-7"/>
          <w:w w:val="105"/>
          <w:sz w:val="20"/>
        </w:rPr>
        <w:t xml:space="preserve"> </w:t>
      </w:r>
      <w:r>
        <w:rPr>
          <w:color w:val="003F62"/>
          <w:w w:val="105"/>
          <w:sz w:val="20"/>
        </w:rPr>
        <w:t>consistent</w:t>
      </w:r>
      <w:r>
        <w:rPr>
          <w:color w:val="003F62"/>
          <w:spacing w:val="-7"/>
          <w:w w:val="105"/>
          <w:sz w:val="20"/>
        </w:rPr>
        <w:t xml:space="preserve"> </w:t>
      </w:r>
      <w:r>
        <w:rPr>
          <w:color w:val="003F62"/>
          <w:w w:val="105"/>
          <w:sz w:val="20"/>
        </w:rPr>
        <w:t>standard</w:t>
      </w:r>
      <w:r>
        <w:rPr>
          <w:color w:val="003F62"/>
          <w:spacing w:val="-7"/>
          <w:w w:val="105"/>
          <w:sz w:val="20"/>
        </w:rPr>
        <w:t xml:space="preserve"> </w:t>
      </w:r>
      <w:r>
        <w:rPr>
          <w:color w:val="003F62"/>
          <w:w w:val="105"/>
          <w:sz w:val="20"/>
        </w:rPr>
        <w:t>across</w:t>
      </w:r>
      <w:r>
        <w:rPr>
          <w:color w:val="003F62"/>
          <w:spacing w:val="-7"/>
          <w:w w:val="105"/>
          <w:sz w:val="20"/>
        </w:rPr>
        <w:t xml:space="preserve"> </w:t>
      </w:r>
      <w:r>
        <w:rPr>
          <w:color w:val="003F62"/>
          <w:w w:val="105"/>
          <w:sz w:val="20"/>
        </w:rPr>
        <w:t>Wannon</w:t>
      </w:r>
      <w:r>
        <w:rPr>
          <w:color w:val="003F62"/>
          <w:spacing w:val="-7"/>
          <w:w w:val="105"/>
          <w:sz w:val="20"/>
        </w:rPr>
        <w:t xml:space="preserve"> </w:t>
      </w:r>
      <w:r>
        <w:rPr>
          <w:color w:val="003F62"/>
          <w:w w:val="105"/>
          <w:sz w:val="20"/>
        </w:rPr>
        <w:t>Water.</w:t>
      </w:r>
    </w:p>
    <w:p w14:paraId="600984B6" w14:textId="77777777" w:rsidR="0023410F" w:rsidRDefault="001D4F61">
      <w:pPr>
        <w:pStyle w:val="BodyText"/>
        <w:spacing w:before="172" w:line="249" w:lineRule="auto"/>
        <w:ind w:left="360"/>
      </w:pPr>
      <w:r>
        <w:rPr>
          <w:color w:val="003F62"/>
          <w:w w:val="105"/>
        </w:rPr>
        <w:t>The</w:t>
      </w:r>
      <w:r>
        <w:rPr>
          <w:color w:val="003F62"/>
          <w:spacing w:val="-15"/>
          <w:w w:val="105"/>
        </w:rPr>
        <w:t xml:space="preserve"> </w:t>
      </w:r>
      <w:r>
        <w:rPr>
          <w:color w:val="003F62"/>
          <w:w w:val="105"/>
        </w:rPr>
        <w:t>proposed</w:t>
      </w:r>
      <w:r>
        <w:rPr>
          <w:color w:val="003F62"/>
          <w:spacing w:val="-15"/>
          <w:w w:val="105"/>
        </w:rPr>
        <w:t xml:space="preserve"> </w:t>
      </w:r>
      <w:r>
        <w:rPr>
          <w:color w:val="003F62"/>
          <w:w w:val="105"/>
        </w:rPr>
        <w:t>renewals</w:t>
      </w:r>
      <w:r>
        <w:rPr>
          <w:color w:val="003F62"/>
          <w:spacing w:val="-14"/>
          <w:w w:val="105"/>
        </w:rPr>
        <w:t xml:space="preserve"> </w:t>
      </w:r>
      <w:r>
        <w:rPr>
          <w:color w:val="003F62"/>
          <w:w w:val="105"/>
        </w:rPr>
        <w:t>program</w:t>
      </w:r>
      <w:r>
        <w:rPr>
          <w:color w:val="003F62"/>
          <w:spacing w:val="-15"/>
          <w:w w:val="105"/>
        </w:rPr>
        <w:t xml:space="preserve"> </w:t>
      </w:r>
      <w:r>
        <w:rPr>
          <w:color w:val="003F62"/>
          <w:w w:val="105"/>
        </w:rPr>
        <w:t>includes</w:t>
      </w:r>
      <w:r>
        <w:rPr>
          <w:color w:val="003F62"/>
          <w:spacing w:val="-14"/>
          <w:w w:val="105"/>
        </w:rPr>
        <w:t xml:space="preserve"> </w:t>
      </w:r>
      <w:r>
        <w:rPr>
          <w:color w:val="003F62"/>
          <w:w w:val="105"/>
        </w:rPr>
        <w:t>expenditure</w:t>
      </w:r>
      <w:r>
        <w:rPr>
          <w:color w:val="003F62"/>
          <w:spacing w:val="-15"/>
          <w:w w:val="105"/>
        </w:rPr>
        <w:t xml:space="preserve"> </w:t>
      </w:r>
      <w:r>
        <w:rPr>
          <w:color w:val="003F62"/>
          <w:w w:val="105"/>
        </w:rPr>
        <w:t>for</w:t>
      </w:r>
      <w:r>
        <w:rPr>
          <w:color w:val="003F62"/>
          <w:spacing w:val="-15"/>
          <w:w w:val="105"/>
        </w:rPr>
        <w:t xml:space="preserve"> </w:t>
      </w:r>
      <w:r>
        <w:rPr>
          <w:color w:val="003F62"/>
          <w:w w:val="105"/>
        </w:rPr>
        <w:t>known</w:t>
      </w:r>
      <w:r>
        <w:rPr>
          <w:color w:val="003F62"/>
          <w:spacing w:val="-14"/>
          <w:w w:val="105"/>
        </w:rPr>
        <w:t xml:space="preserve"> </w:t>
      </w:r>
      <w:r>
        <w:rPr>
          <w:color w:val="003F62"/>
          <w:w w:val="105"/>
        </w:rPr>
        <w:t>specific</w:t>
      </w:r>
      <w:r>
        <w:rPr>
          <w:color w:val="003F62"/>
          <w:spacing w:val="-15"/>
          <w:w w:val="105"/>
        </w:rPr>
        <w:t xml:space="preserve"> </w:t>
      </w:r>
      <w:r>
        <w:rPr>
          <w:color w:val="003F62"/>
          <w:w w:val="105"/>
        </w:rPr>
        <w:t>renewal</w:t>
      </w:r>
      <w:r>
        <w:rPr>
          <w:color w:val="003F62"/>
          <w:spacing w:val="-14"/>
          <w:w w:val="105"/>
        </w:rPr>
        <w:t xml:space="preserve"> </w:t>
      </w:r>
      <w:r>
        <w:rPr>
          <w:color w:val="003F62"/>
          <w:w w:val="105"/>
        </w:rPr>
        <w:t>projects</w:t>
      </w:r>
      <w:r>
        <w:rPr>
          <w:color w:val="003F62"/>
          <w:spacing w:val="-15"/>
          <w:w w:val="105"/>
        </w:rPr>
        <w:t xml:space="preserve"> </w:t>
      </w:r>
      <w:r>
        <w:rPr>
          <w:color w:val="003F62"/>
          <w:w w:val="105"/>
        </w:rPr>
        <w:t>as</w:t>
      </w:r>
      <w:r>
        <w:rPr>
          <w:color w:val="003F62"/>
          <w:spacing w:val="-15"/>
          <w:w w:val="105"/>
        </w:rPr>
        <w:t xml:space="preserve"> </w:t>
      </w:r>
      <w:r>
        <w:rPr>
          <w:color w:val="003F62"/>
          <w:w w:val="105"/>
        </w:rPr>
        <w:t>well</w:t>
      </w:r>
      <w:r>
        <w:rPr>
          <w:color w:val="003F62"/>
          <w:spacing w:val="-14"/>
          <w:w w:val="105"/>
        </w:rPr>
        <w:t xml:space="preserve"> </w:t>
      </w:r>
      <w:r>
        <w:rPr>
          <w:color w:val="003F62"/>
          <w:w w:val="105"/>
        </w:rPr>
        <w:t>as</w:t>
      </w:r>
      <w:r>
        <w:rPr>
          <w:color w:val="003F62"/>
          <w:spacing w:val="-15"/>
          <w:w w:val="105"/>
        </w:rPr>
        <w:t xml:space="preserve"> </w:t>
      </w:r>
      <w:r>
        <w:rPr>
          <w:color w:val="003F62"/>
          <w:w w:val="105"/>
        </w:rPr>
        <w:t>forecast expenditure for predicted renewal projects developed through iterative modelling.</w:t>
      </w:r>
    </w:p>
    <w:p w14:paraId="600984B7" w14:textId="77777777" w:rsidR="0023410F" w:rsidRDefault="001D4F61">
      <w:pPr>
        <w:pStyle w:val="BodyText"/>
        <w:spacing w:before="172" w:line="249" w:lineRule="auto"/>
        <w:ind w:left="360" w:right="400"/>
      </w:pPr>
      <w:r>
        <w:rPr>
          <w:color w:val="003F62"/>
          <w:w w:val="105"/>
        </w:rPr>
        <w:t>We</w:t>
      </w:r>
      <w:r>
        <w:rPr>
          <w:color w:val="003F62"/>
          <w:spacing w:val="-11"/>
          <w:w w:val="105"/>
        </w:rPr>
        <w:t xml:space="preserve"> </w:t>
      </w:r>
      <w:r>
        <w:rPr>
          <w:color w:val="003F62"/>
          <w:w w:val="105"/>
        </w:rPr>
        <w:t>have</w:t>
      </w:r>
      <w:r>
        <w:rPr>
          <w:color w:val="003F62"/>
          <w:spacing w:val="-11"/>
          <w:w w:val="105"/>
        </w:rPr>
        <w:t xml:space="preserve"> </w:t>
      </w:r>
      <w:r>
        <w:rPr>
          <w:color w:val="003F62"/>
          <w:w w:val="105"/>
        </w:rPr>
        <w:t>used</w:t>
      </w:r>
      <w:r>
        <w:rPr>
          <w:color w:val="003F62"/>
          <w:spacing w:val="-11"/>
          <w:w w:val="105"/>
        </w:rPr>
        <w:t xml:space="preserve"> </w:t>
      </w:r>
      <w:r>
        <w:rPr>
          <w:color w:val="003F62"/>
          <w:w w:val="105"/>
        </w:rPr>
        <w:t>the</w:t>
      </w:r>
      <w:r>
        <w:rPr>
          <w:color w:val="003F62"/>
          <w:spacing w:val="-11"/>
          <w:w w:val="105"/>
        </w:rPr>
        <w:t xml:space="preserve"> </w:t>
      </w:r>
      <w:r>
        <w:rPr>
          <w:color w:val="003F62"/>
          <w:w w:val="105"/>
        </w:rPr>
        <w:t>Assetic</w:t>
      </w:r>
      <w:r>
        <w:rPr>
          <w:color w:val="003F62"/>
          <w:spacing w:val="-11"/>
          <w:w w:val="105"/>
        </w:rPr>
        <w:t xml:space="preserve"> </w:t>
      </w:r>
      <w:r>
        <w:rPr>
          <w:color w:val="003F62"/>
          <w:w w:val="105"/>
        </w:rPr>
        <w:t>Predictor</w:t>
      </w:r>
      <w:r>
        <w:rPr>
          <w:color w:val="003F62"/>
          <w:spacing w:val="-11"/>
          <w:w w:val="105"/>
        </w:rPr>
        <w:t xml:space="preserve"> </w:t>
      </w:r>
      <w:r>
        <w:rPr>
          <w:color w:val="003F62"/>
          <w:w w:val="105"/>
        </w:rPr>
        <w:t>Modelling</w:t>
      </w:r>
      <w:r>
        <w:rPr>
          <w:color w:val="003F62"/>
          <w:spacing w:val="-11"/>
          <w:w w:val="105"/>
        </w:rPr>
        <w:t xml:space="preserve"> </w:t>
      </w:r>
      <w:r>
        <w:rPr>
          <w:color w:val="003F62"/>
          <w:w w:val="105"/>
        </w:rPr>
        <w:t>program</w:t>
      </w:r>
      <w:r>
        <w:rPr>
          <w:color w:val="003F62"/>
          <w:spacing w:val="-11"/>
          <w:w w:val="105"/>
        </w:rPr>
        <w:t xml:space="preserve"> </w:t>
      </w:r>
      <w:r>
        <w:rPr>
          <w:color w:val="003F62"/>
          <w:w w:val="105"/>
        </w:rPr>
        <w:t>for</w:t>
      </w:r>
      <w:r>
        <w:rPr>
          <w:color w:val="003F62"/>
          <w:spacing w:val="-11"/>
          <w:w w:val="105"/>
        </w:rPr>
        <w:t xml:space="preserve"> </w:t>
      </w:r>
      <w:r>
        <w:rPr>
          <w:color w:val="003F62"/>
          <w:w w:val="105"/>
        </w:rPr>
        <w:t>projecting</w:t>
      </w:r>
      <w:r>
        <w:rPr>
          <w:color w:val="003F62"/>
          <w:spacing w:val="-11"/>
          <w:w w:val="105"/>
        </w:rPr>
        <w:t xml:space="preserve"> </w:t>
      </w:r>
      <w:r>
        <w:rPr>
          <w:color w:val="003F62"/>
          <w:w w:val="105"/>
        </w:rPr>
        <w:t>renewal</w:t>
      </w:r>
      <w:r>
        <w:rPr>
          <w:color w:val="003F62"/>
          <w:spacing w:val="-11"/>
          <w:w w:val="105"/>
        </w:rPr>
        <w:t xml:space="preserve"> </w:t>
      </w:r>
      <w:r>
        <w:rPr>
          <w:color w:val="003F62"/>
          <w:w w:val="105"/>
        </w:rPr>
        <w:t>requ</w:t>
      </w:r>
      <w:r>
        <w:rPr>
          <w:color w:val="003F62"/>
          <w:w w:val="105"/>
        </w:rPr>
        <w:t>irements</w:t>
      </w:r>
      <w:r>
        <w:rPr>
          <w:color w:val="003F62"/>
          <w:spacing w:val="-11"/>
          <w:w w:val="105"/>
        </w:rPr>
        <w:t xml:space="preserve"> </w:t>
      </w:r>
      <w:r>
        <w:rPr>
          <w:color w:val="003F62"/>
          <w:w w:val="105"/>
        </w:rPr>
        <w:t>for</w:t>
      </w:r>
      <w:r>
        <w:rPr>
          <w:color w:val="003F62"/>
          <w:spacing w:val="-11"/>
          <w:w w:val="105"/>
        </w:rPr>
        <w:t xml:space="preserve"> </w:t>
      </w:r>
      <w:r>
        <w:rPr>
          <w:color w:val="003F62"/>
          <w:w w:val="105"/>
        </w:rPr>
        <w:t>all</w:t>
      </w:r>
      <w:r>
        <w:rPr>
          <w:color w:val="003F62"/>
          <w:spacing w:val="-11"/>
          <w:w w:val="105"/>
        </w:rPr>
        <w:t xml:space="preserve"> </w:t>
      </w:r>
      <w:r>
        <w:rPr>
          <w:color w:val="003F62"/>
          <w:w w:val="105"/>
        </w:rPr>
        <w:t>asset</w:t>
      </w:r>
      <w:r>
        <w:rPr>
          <w:color w:val="003F62"/>
          <w:spacing w:val="-11"/>
          <w:w w:val="105"/>
        </w:rPr>
        <w:t xml:space="preserve"> </w:t>
      </w:r>
      <w:r>
        <w:rPr>
          <w:color w:val="003F62"/>
          <w:w w:val="105"/>
        </w:rPr>
        <w:t xml:space="preserve">classes. </w:t>
      </w:r>
      <w:r>
        <w:rPr>
          <w:color w:val="003F62"/>
          <w:spacing w:val="-2"/>
          <w:w w:val="105"/>
        </w:rPr>
        <w:t>The</w:t>
      </w:r>
      <w:r>
        <w:rPr>
          <w:color w:val="003F62"/>
          <w:spacing w:val="-6"/>
          <w:w w:val="105"/>
        </w:rPr>
        <w:t xml:space="preserve"> </w:t>
      </w:r>
      <w:r>
        <w:rPr>
          <w:color w:val="003F62"/>
          <w:spacing w:val="-2"/>
          <w:w w:val="105"/>
        </w:rPr>
        <w:t>models</w:t>
      </w:r>
      <w:r>
        <w:rPr>
          <w:color w:val="003F62"/>
          <w:spacing w:val="-6"/>
          <w:w w:val="105"/>
        </w:rPr>
        <w:t xml:space="preserve"> </w:t>
      </w:r>
      <w:r>
        <w:rPr>
          <w:color w:val="003F62"/>
          <w:spacing w:val="-2"/>
          <w:w w:val="105"/>
        </w:rPr>
        <w:t>use</w:t>
      </w:r>
      <w:r>
        <w:rPr>
          <w:color w:val="003F62"/>
          <w:spacing w:val="-6"/>
          <w:w w:val="105"/>
        </w:rPr>
        <w:t xml:space="preserve"> </w:t>
      </w:r>
      <w:r>
        <w:rPr>
          <w:color w:val="003F62"/>
          <w:spacing w:val="-2"/>
          <w:w w:val="105"/>
        </w:rPr>
        <w:t>valuation</w:t>
      </w:r>
      <w:r>
        <w:rPr>
          <w:color w:val="003F62"/>
          <w:spacing w:val="-6"/>
          <w:w w:val="105"/>
        </w:rPr>
        <w:t xml:space="preserve"> </w:t>
      </w:r>
      <w:r>
        <w:rPr>
          <w:color w:val="003F62"/>
          <w:spacing w:val="-2"/>
          <w:w w:val="105"/>
        </w:rPr>
        <w:t>data</w:t>
      </w:r>
      <w:r>
        <w:rPr>
          <w:color w:val="231F20"/>
          <w:spacing w:val="-2"/>
          <w:w w:val="105"/>
          <w:vertAlign w:val="superscript"/>
        </w:rPr>
        <w:t>35</w:t>
      </w:r>
      <w:r>
        <w:rPr>
          <w:color w:val="003F62"/>
          <w:spacing w:val="-2"/>
          <w:w w:val="105"/>
        </w:rPr>
        <w:t>,</w:t>
      </w:r>
      <w:r>
        <w:rPr>
          <w:color w:val="003F62"/>
          <w:spacing w:val="-6"/>
          <w:w w:val="105"/>
        </w:rPr>
        <w:t xml:space="preserve"> </w:t>
      </w:r>
      <w:r>
        <w:rPr>
          <w:color w:val="003F62"/>
          <w:spacing w:val="-2"/>
          <w:w w:val="105"/>
        </w:rPr>
        <w:t>expected</w:t>
      </w:r>
      <w:r>
        <w:rPr>
          <w:color w:val="003F62"/>
          <w:spacing w:val="-6"/>
          <w:w w:val="105"/>
        </w:rPr>
        <w:t xml:space="preserve"> </w:t>
      </w:r>
      <w:r>
        <w:rPr>
          <w:color w:val="003F62"/>
          <w:spacing w:val="-2"/>
          <w:w w:val="105"/>
        </w:rPr>
        <w:t>life</w:t>
      </w:r>
      <w:r>
        <w:rPr>
          <w:color w:val="003F62"/>
          <w:spacing w:val="-6"/>
          <w:w w:val="105"/>
        </w:rPr>
        <w:t xml:space="preserve"> </w:t>
      </w:r>
      <w:r>
        <w:rPr>
          <w:color w:val="003F62"/>
          <w:spacing w:val="-2"/>
          <w:w w:val="105"/>
        </w:rPr>
        <w:t>of</w:t>
      </w:r>
      <w:r>
        <w:rPr>
          <w:color w:val="003F62"/>
          <w:spacing w:val="-6"/>
          <w:w w:val="105"/>
        </w:rPr>
        <w:t xml:space="preserve"> </w:t>
      </w:r>
      <w:r>
        <w:rPr>
          <w:color w:val="003F62"/>
          <w:spacing w:val="-2"/>
          <w:w w:val="105"/>
        </w:rPr>
        <w:t>assets,</w:t>
      </w:r>
      <w:r>
        <w:rPr>
          <w:color w:val="003F62"/>
          <w:spacing w:val="-6"/>
          <w:w w:val="105"/>
        </w:rPr>
        <w:t xml:space="preserve"> </w:t>
      </w:r>
      <w:r>
        <w:rPr>
          <w:color w:val="003F62"/>
          <w:spacing w:val="-2"/>
          <w:w w:val="105"/>
        </w:rPr>
        <w:t>condition</w:t>
      </w:r>
      <w:r>
        <w:rPr>
          <w:color w:val="003F62"/>
          <w:spacing w:val="-6"/>
          <w:w w:val="105"/>
        </w:rPr>
        <w:t xml:space="preserve"> </w:t>
      </w:r>
      <w:r>
        <w:rPr>
          <w:color w:val="003F62"/>
          <w:spacing w:val="-2"/>
          <w:w w:val="105"/>
        </w:rPr>
        <w:t>assessments</w:t>
      </w:r>
      <w:r>
        <w:rPr>
          <w:color w:val="003F62"/>
          <w:spacing w:val="-6"/>
          <w:w w:val="105"/>
        </w:rPr>
        <w:t xml:space="preserve"> </w:t>
      </w:r>
      <w:r>
        <w:rPr>
          <w:color w:val="003F62"/>
          <w:spacing w:val="-2"/>
          <w:w w:val="105"/>
        </w:rPr>
        <w:t>of</w:t>
      </w:r>
      <w:r>
        <w:rPr>
          <w:color w:val="003F62"/>
          <w:spacing w:val="-6"/>
          <w:w w:val="105"/>
        </w:rPr>
        <w:t xml:space="preserve"> </w:t>
      </w:r>
      <w:r>
        <w:rPr>
          <w:color w:val="003F62"/>
          <w:spacing w:val="-2"/>
          <w:w w:val="105"/>
        </w:rPr>
        <w:t>the</w:t>
      </w:r>
      <w:r>
        <w:rPr>
          <w:color w:val="003F62"/>
          <w:spacing w:val="-6"/>
          <w:w w:val="105"/>
        </w:rPr>
        <w:t xml:space="preserve"> </w:t>
      </w:r>
      <w:r>
        <w:rPr>
          <w:color w:val="003F62"/>
          <w:spacing w:val="-2"/>
          <w:w w:val="105"/>
        </w:rPr>
        <w:t>assets</w:t>
      </w:r>
      <w:r>
        <w:rPr>
          <w:color w:val="003F62"/>
          <w:spacing w:val="-6"/>
          <w:w w:val="105"/>
        </w:rPr>
        <w:t xml:space="preserve"> </w:t>
      </w:r>
      <w:r>
        <w:rPr>
          <w:color w:val="003F62"/>
          <w:spacing w:val="-2"/>
          <w:w w:val="105"/>
        </w:rPr>
        <w:t>and</w:t>
      </w:r>
      <w:r>
        <w:rPr>
          <w:color w:val="003F62"/>
          <w:spacing w:val="-6"/>
          <w:w w:val="105"/>
        </w:rPr>
        <w:t xml:space="preserve"> </w:t>
      </w:r>
      <w:r>
        <w:rPr>
          <w:color w:val="003F62"/>
          <w:spacing w:val="-2"/>
          <w:w w:val="105"/>
        </w:rPr>
        <w:t>the</w:t>
      </w:r>
      <w:r>
        <w:rPr>
          <w:color w:val="003F62"/>
          <w:spacing w:val="-6"/>
          <w:w w:val="105"/>
        </w:rPr>
        <w:t xml:space="preserve"> </w:t>
      </w:r>
      <w:r>
        <w:rPr>
          <w:color w:val="003F62"/>
          <w:spacing w:val="-2"/>
          <w:w w:val="105"/>
        </w:rPr>
        <w:t>criticality</w:t>
      </w:r>
      <w:r>
        <w:rPr>
          <w:color w:val="003F62"/>
          <w:spacing w:val="-6"/>
          <w:w w:val="105"/>
        </w:rPr>
        <w:t xml:space="preserve"> </w:t>
      </w:r>
      <w:r>
        <w:rPr>
          <w:color w:val="003F62"/>
          <w:spacing w:val="-2"/>
          <w:w w:val="105"/>
        </w:rPr>
        <w:t xml:space="preserve">of </w:t>
      </w:r>
      <w:r>
        <w:rPr>
          <w:color w:val="003F62"/>
          <w:w w:val="105"/>
        </w:rPr>
        <w:t>the</w:t>
      </w:r>
      <w:r>
        <w:rPr>
          <w:color w:val="003F62"/>
          <w:spacing w:val="-8"/>
          <w:w w:val="105"/>
        </w:rPr>
        <w:t xml:space="preserve"> </w:t>
      </w:r>
      <w:r>
        <w:rPr>
          <w:color w:val="003F62"/>
          <w:w w:val="105"/>
        </w:rPr>
        <w:t>asset.</w:t>
      </w:r>
      <w:r>
        <w:rPr>
          <w:color w:val="003F62"/>
          <w:spacing w:val="-8"/>
          <w:w w:val="105"/>
        </w:rPr>
        <w:t xml:space="preserve"> </w:t>
      </w:r>
      <w:r>
        <w:rPr>
          <w:color w:val="003F62"/>
          <w:w w:val="105"/>
        </w:rPr>
        <w:t>Assets</w:t>
      </w:r>
      <w:r>
        <w:rPr>
          <w:color w:val="003F62"/>
          <w:spacing w:val="-8"/>
          <w:w w:val="105"/>
        </w:rPr>
        <w:t xml:space="preserve"> </w:t>
      </w:r>
      <w:r>
        <w:rPr>
          <w:color w:val="003F62"/>
          <w:w w:val="105"/>
        </w:rPr>
        <w:t>are</w:t>
      </w:r>
      <w:r>
        <w:rPr>
          <w:color w:val="003F62"/>
          <w:spacing w:val="-8"/>
          <w:w w:val="105"/>
        </w:rPr>
        <w:t xml:space="preserve"> </w:t>
      </w:r>
      <w:r>
        <w:rPr>
          <w:color w:val="003F62"/>
          <w:w w:val="105"/>
        </w:rPr>
        <w:t>modelled</w:t>
      </w:r>
      <w:r>
        <w:rPr>
          <w:color w:val="003F62"/>
          <w:spacing w:val="-8"/>
          <w:w w:val="105"/>
        </w:rPr>
        <w:t xml:space="preserve"> </w:t>
      </w:r>
      <w:r>
        <w:rPr>
          <w:color w:val="003F62"/>
          <w:w w:val="105"/>
        </w:rPr>
        <w:t>within</w:t>
      </w:r>
      <w:r>
        <w:rPr>
          <w:color w:val="003F62"/>
          <w:spacing w:val="-8"/>
          <w:w w:val="105"/>
        </w:rPr>
        <w:t xml:space="preserve"> </w:t>
      </w:r>
      <w:r>
        <w:rPr>
          <w:color w:val="003F62"/>
          <w:w w:val="105"/>
        </w:rPr>
        <w:t>the</w:t>
      </w:r>
      <w:r>
        <w:rPr>
          <w:color w:val="003F62"/>
          <w:spacing w:val="-8"/>
          <w:w w:val="105"/>
        </w:rPr>
        <w:t xml:space="preserve"> </w:t>
      </w:r>
      <w:r>
        <w:rPr>
          <w:color w:val="003F62"/>
          <w:w w:val="105"/>
        </w:rPr>
        <w:t>program</w:t>
      </w:r>
      <w:r>
        <w:rPr>
          <w:color w:val="003F62"/>
          <w:spacing w:val="-8"/>
          <w:w w:val="105"/>
        </w:rPr>
        <w:t xml:space="preserve"> </w:t>
      </w:r>
      <w:r>
        <w:rPr>
          <w:color w:val="003F62"/>
          <w:w w:val="105"/>
        </w:rPr>
        <w:t>using</w:t>
      </w:r>
      <w:r>
        <w:rPr>
          <w:color w:val="003F62"/>
          <w:spacing w:val="-8"/>
          <w:w w:val="105"/>
        </w:rPr>
        <w:t xml:space="preserve"> </w:t>
      </w:r>
      <w:r>
        <w:rPr>
          <w:color w:val="003F62"/>
          <w:w w:val="105"/>
        </w:rPr>
        <w:t>a</w:t>
      </w:r>
      <w:r>
        <w:rPr>
          <w:color w:val="003F62"/>
          <w:spacing w:val="-8"/>
          <w:w w:val="105"/>
        </w:rPr>
        <w:t xml:space="preserve"> </w:t>
      </w:r>
      <w:r>
        <w:rPr>
          <w:color w:val="003F62"/>
          <w:w w:val="105"/>
        </w:rPr>
        <w:t>selected</w:t>
      </w:r>
      <w:r>
        <w:rPr>
          <w:color w:val="003F62"/>
          <w:spacing w:val="-8"/>
          <w:w w:val="105"/>
        </w:rPr>
        <w:t xml:space="preserve"> </w:t>
      </w:r>
      <w:r>
        <w:rPr>
          <w:color w:val="003F62"/>
          <w:w w:val="105"/>
        </w:rPr>
        <w:t>decay</w:t>
      </w:r>
      <w:r>
        <w:rPr>
          <w:color w:val="003F62"/>
          <w:spacing w:val="-8"/>
          <w:w w:val="105"/>
        </w:rPr>
        <w:t xml:space="preserve"> </w:t>
      </w:r>
      <w:r>
        <w:rPr>
          <w:color w:val="003F62"/>
          <w:w w:val="105"/>
        </w:rPr>
        <w:t>curve</w:t>
      </w:r>
      <w:r>
        <w:rPr>
          <w:color w:val="003F62"/>
          <w:spacing w:val="-8"/>
          <w:w w:val="105"/>
        </w:rPr>
        <w:t xml:space="preserve"> </w:t>
      </w:r>
      <w:r>
        <w:rPr>
          <w:color w:val="003F62"/>
          <w:w w:val="105"/>
        </w:rPr>
        <w:t>to</w:t>
      </w:r>
      <w:r>
        <w:rPr>
          <w:color w:val="003F62"/>
          <w:spacing w:val="-8"/>
          <w:w w:val="105"/>
        </w:rPr>
        <w:t xml:space="preserve"> </w:t>
      </w:r>
      <w:r>
        <w:rPr>
          <w:color w:val="003F62"/>
          <w:w w:val="105"/>
        </w:rPr>
        <w:t>estimate</w:t>
      </w:r>
      <w:r>
        <w:rPr>
          <w:color w:val="003F62"/>
          <w:spacing w:val="-8"/>
          <w:w w:val="105"/>
        </w:rPr>
        <w:t xml:space="preserve"> </w:t>
      </w:r>
      <w:r>
        <w:rPr>
          <w:color w:val="003F62"/>
          <w:w w:val="105"/>
        </w:rPr>
        <w:t>the</w:t>
      </w:r>
      <w:r>
        <w:rPr>
          <w:color w:val="003F62"/>
          <w:spacing w:val="-8"/>
          <w:w w:val="105"/>
        </w:rPr>
        <w:t xml:space="preserve"> </w:t>
      </w:r>
      <w:r>
        <w:rPr>
          <w:color w:val="003F62"/>
          <w:w w:val="105"/>
        </w:rPr>
        <w:t>remaining</w:t>
      </w:r>
      <w:r>
        <w:rPr>
          <w:color w:val="003F62"/>
          <w:spacing w:val="-8"/>
          <w:w w:val="105"/>
        </w:rPr>
        <w:t xml:space="preserve"> </w:t>
      </w:r>
      <w:r>
        <w:rPr>
          <w:color w:val="003F62"/>
          <w:w w:val="105"/>
        </w:rPr>
        <w:t>life</w:t>
      </w:r>
      <w:r>
        <w:rPr>
          <w:color w:val="003F62"/>
          <w:spacing w:val="-8"/>
          <w:w w:val="105"/>
        </w:rPr>
        <w:t xml:space="preserve"> </w:t>
      </w:r>
      <w:r>
        <w:rPr>
          <w:color w:val="003F62"/>
          <w:w w:val="105"/>
        </w:rPr>
        <w:t>of each</w:t>
      </w:r>
      <w:r>
        <w:rPr>
          <w:color w:val="003F62"/>
          <w:spacing w:val="-8"/>
          <w:w w:val="105"/>
        </w:rPr>
        <w:t xml:space="preserve"> </w:t>
      </w:r>
      <w:r>
        <w:rPr>
          <w:color w:val="003F62"/>
          <w:w w:val="105"/>
        </w:rPr>
        <w:t>asset</w:t>
      </w:r>
      <w:r>
        <w:rPr>
          <w:color w:val="003F62"/>
          <w:spacing w:val="-8"/>
          <w:w w:val="105"/>
        </w:rPr>
        <w:t xml:space="preserve"> </w:t>
      </w:r>
      <w:r>
        <w:rPr>
          <w:color w:val="003F62"/>
          <w:w w:val="105"/>
        </w:rPr>
        <w:t>and</w:t>
      </w:r>
      <w:r>
        <w:rPr>
          <w:color w:val="003F62"/>
          <w:spacing w:val="-8"/>
          <w:w w:val="105"/>
        </w:rPr>
        <w:t xml:space="preserve"> </w:t>
      </w:r>
      <w:r>
        <w:rPr>
          <w:color w:val="003F62"/>
          <w:w w:val="105"/>
        </w:rPr>
        <w:t>select</w:t>
      </w:r>
      <w:r>
        <w:rPr>
          <w:color w:val="003F62"/>
          <w:spacing w:val="-8"/>
          <w:w w:val="105"/>
        </w:rPr>
        <w:t xml:space="preserve"> </w:t>
      </w:r>
      <w:r>
        <w:rPr>
          <w:color w:val="003F62"/>
          <w:w w:val="105"/>
        </w:rPr>
        <w:t>the</w:t>
      </w:r>
      <w:r>
        <w:rPr>
          <w:color w:val="003F62"/>
          <w:spacing w:val="-8"/>
          <w:w w:val="105"/>
        </w:rPr>
        <w:t xml:space="preserve"> </w:t>
      </w:r>
      <w:r>
        <w:rPr>
          <w:color w:val="003F62"/>
          <w:w w:val="105"/>
        </w:rPr>
        <w:t>most</w:t>
      </w:r>
      <w:r>
        <w:rPr>
          <w:color w:val="003F62"/>
          <w:spacing w:val="-8"/>
          <w:w w:val="105"/>
        </w:rPr>
        <w:t xml:space="preserve"> </w:t>
      </w:r>
      <w:r>
        <w:rPr>
          <w:color w:val="003F62"/>
          <w:w w:val="105"/>
        </w:rPr>
        <w:t>appropriate</w:t>
      </w:r>
      <w:r>
        <w:rPr>
          <w:color w:val="003F62"/>
          <w:spacing w:val="-8"/>
          <w:w w:val="105"/>
        </w:rPr>
        <w:t xml:space="preserve"> </w:t>
      </w:r>
      <w:r>
        <w:rPr>
          <w:color w:val="003F62"/>
          <w:w w:val="105"/>
        </w:rPr>
        <w:t>time</w:t>
      </w:r>
      <w:r>
        <w:rPr>
          <w:color w:val="003F62"/>
          <w:spacing w:val="-8"/>
          <w:w w:val="105"/>
        </w:rPr>
        <w:t xml:space="preserve"> </w:t>
      </w:r>
      <w:r>
        <w:rPr>
          <w:color w:val="003F62"/>
          <w:w w:val="105"/>
        </w:rPr>
        <w:t>to</w:t>
      </w:r>
      <w:r>
        <w:rPr>
          <w:color w:val="003F62"/>
          <w:spacing w:val="-8"/>
          <w:w w:val="105"/>
        </w:rPr>
        <w:t xml:space="preserve"> </w:t>
      </w:r>
      <w:r>
        <w:rPr>
          <w:color w:val="003F62"/>
          <w:w w:val="105"/>
        </w:rPr>
        <w:t>undertake</w:t>
      </w:r>
      <w:r>
        <w:rPr>
          <w:color w:val="003F62"/>
          <w:spacing w:val="-8"/>
          <w:w w:val="105"/>
        </w:rPr>
        <w:t xml:space="preserve"> </w:t>
      </w:r>
      <w:r>
        <w:rPr>
          <w:color w:val="003F62"/>
          <w:w w:val="105"/>
        </w:rPr>
        <w:t>treatment</w:t>
      </w:r>
      <w:r>
        <w:rPr>
          <w:color w:val="003F62"/>
          <w:spacing w:val="-8"/>
          <w:w w:val="105"/>
        </w:rPr>
        <w:t xml:space="preserve"> </w:t>
      </w:r>
      <w:r>
        <w:rPr>
          <w:color w:val="003F62"/>
          <w:w w:val="105"/>
        </w:rPr>
        <w:t>of</w:t>
      </w:r>
      <w:r>
        <w:rPr>
          <w:color w:val="003F62"/>
          <w:spacing w:val="-8"/>
          <w:w w:val="105"/>
        </w:rPr>
        <w:t xml:space="preserve"> </w:t>
      </w:r>
      <w:r>
        <w:rPr>
          <w:color w:val="003F62"/>
          <w:w w:val="105"/>
        </w:rPr>
        <w:t>the</w:t>
      </w:r>
      <w:r>
        <w:rPr>
          <w:color w:val="003F62"/>
          <w:spacing w:val="-8"/>
          <w:w w:val="105"/>
        </w:rPr>
        <w:t xml:space="preserve"> </w:t>
      </w:r>
      <w:r>
        <w:rPr>
          <w:color w:val="003F62"/>
          <w:w w:val="105"/>
        </w:rPr>
        <w:t>asset</w:t>
      </w:r>
      <w:r>
        <w:rPr>
          <w:color w:val="003F62"/>
          <w:spacing w:val="-8"/>
          <w:w w:val="105"/>
        </w:rPr>
        <w:t xml:space="preserve"> </w:t>
      </w:r>
      <w:r>
        <w:rPr>
          <w:color w:val="003F62"/>
          <w:w w:val="105"/>
        </w:rPr>
        <w:t>within</w:t>
      </w:r>
      <w:r>
        <w:rPr>
          <w:color w:val="003F62"/>
          <w:spacing w:val="-8"/>
          <w:w w:val="105"/>
        </w:rPr>
        <w:t xml:space="preserve"> </w:t>
      </w:r>
      <w:r>
        <w:rPr>
          <w:color w:val="003F62"/>
          <w:w w:val="105"/>
        </w:rPr>
        <w:t>the</w:t>
      </w:r>
      <w:r>
        <w:rPr>
          <w:color w:val="003F62"/>
          <w:spacing w:val="-8"/>
          <w:w w:val="105"/>
        </w:rPr>
        <w:t xml:space="preserve"> </w:t>
      </w:r>
      <w:r>
        <w:rPr>
          <w:color w:val="003F62"/>
          <w:w w:val="105"/>
        </w:rPr>
        <w:t>controlled</w:t>
      </w:r>
      <w:r>
        <w:rPr>
          <w:color w:val="003F62"/>
          <w:spacing w:val="-8"/>
          <w:w w:val="105"/>
        </w:rPr>
        <w:t xml:space="preserve"> </w:t>
      </w:r>
      <w:r>
        <w:rPr>
          <w:color w:val="003F62"/>
          <w:w w:val="105"/>
        </w:rPr>
        <w:t>budget of the asset class.</w:t>
      </w:r>
    </w:p>
    <w:p w14:paraId="600984B8" w14:textId="77777777" w:rsidR="0023410F" w:rsidRDefault="001D4F61">
      <w:pPr>
        <w:pStyle w:val="BodyText"/>
        <w:spacing w:before="174" w:line="249" w:lineRule="auto"/>
        <w:ind w:left="360" w:right="286"/>
      </w:pPr>
      <w:r>
        <w:rPr>
          <w:color w:val="003F62"/>
          <w:w w:val="105"/>
        </w:rPr>
        <w:t>For</w:t>
      </w:r>
      <w:r>
        <w:rPr>
          <w:color w:val="003F62"/>
          <w:spacing w:val="-13"/>
          <w:w w:val="105"/>
        </w:rPr>
        <w:t xml:space="preserve"> </w:t>
      </w:r>
      <w:r>
        <w:rPr>
          <w:color w:val="003F62"/>
          <w:w w:val="105"/>
        </w:rPr>
        <w:t>specific</w:t>
      </w:r>
      <w:r>
        <w:rPr>
          <w:color w:val="003F62"/>
          <w:spacing w:val="-13"/>
          <w:w w:val="105"/>
        </w:rPr>
        <w:t xml:space="preserve"> </w:t>
      </w:r>
      <w:r>
        <w:rPr>
          <w:color w:val="003F62"/>
          <w:w w:val="105"/>
        </w:rPr>
        <w:t>asset</w:t>
      </w:r>
      <w:r>
        <w:rPr>
          <w:color w:val="003F62"/>
          <w:spacing w:val="-13"/>
          <w:w w:val="105"/>
        </w:rPr>
        <w:t xml:space="preserve"> </w:t>
      </w:r>
      <w:r>
        <w:rPr>
          <w:color w:val="003F62"/>
          <w:w w:val="105"/>
        </w:rPr>
        <w:t>renewal</w:t>
      </w:r>
      <w:r>
        <w:rPr>
          <w:color w:val="003F62"/>
          <w:spacing w:val="-13"/>
          <w:w w:val="105"/>
        </w:rPr>
        <w:t xml:space="preserve"> </w:t>
      </w:r>
      <w:r>
        <w:rPr>
          <w:color w:val="003F62"/>
          <w:w w:val="105"/>
        </w:rPr>
        <w:t>projects</w:t>
      </w:r>
      <w:r>
        <w:rPr>
          <w:color w:val="003F62"/>
          <w:spacing w:val="-13"/>
          <w:w w:val="105"/>
        </w:rPr>
        <w:t xml:space="preserve"> </w:t>
      </w:r>
      <w:r>
        <w:rPr>
          <w:color w:val="003F62"/>
          <w:w w:val="105"/>
        </w:rPr>
        <w:t>(those</w:t>
      </w:r>
      <w:r>
        <w:rPr>
          <w:color w:val="003F62"/>
          <w:spacing w:val="-13"/>
          <w:w w:val="105"/>
        </w:rPr>
        <w:t xml:space="preserve"> </w:t>
      </w:r>
      <w:r>
        <w:rPr>
          <w:color w:val="003F62"/>
          <w:w w:val="105"/>
        </w:rPr>
        <w:t>assets</w:t>
      </w:r>
      <w:r>
        <w:rPr>
          <w:color w:val="003F62"/>
          <w:spacing w:val="-13"/>
          <w:w w:val="105"/>
        </w:rPr>
        <w:t xml:space="preserve"> </w:t>
      </w:r>
      <w:r>
        <w:rPr>
          <w:color w:val="003F62"/>
          <w:w w:val="105"/>
        </w:rPr>
        <w:t>identified</w:t>
      </w:r>
      <w:r>
        <w:rPr>
          <w:color w:val="003F62"/>
          <w:spacing w:val="-13"/>
          <w:w w:val="105"/>
        </w:rPr>
        <w:t xml:space="preserve"> </w:t>
      </w:r>
      <w:r>
        <w:rPr>
          <w:color w:val="003F62"/>
          <w:w w:val="105"/>
        </w:rPr>
        <w:t>as</w:t>
      </w:r>
      <w:r>
        <w:rPr>
          <w:color w:val="003F62"/>
          <w:spacing w:val="-13"/>
          <w:w w:val="105"/>
        </w:rPr>
        <w:t xml:space="preserve"> </w:t>
      </w:r>
      <w:r>
        <w:rPr>
          <w:color w:val="003F62"/>
          <w:w w:val="105"/>
        </w:rPr>
        <w:t>being</w:t>
      </w:r>
      <w:r>
        <w:rPr>
          <w:color w:val="003F62"/>
          <w:spacing w:val="-13"/>
          <w:w w:val="105"/>
        </w:rPr>
        <w:t xml:space="preserve"> </w:t>
      </w:r>
      <w:r>
        <w:rPr>
          <w:color w:val="003F62"/>
          <w:w w:val="105"/>
        </w:rPr>
        <w:t>at</w:t>
      </w:r>
      <w:r>
        <w:rPr>
          <w:color w:val="003F62"/>
          <w:spacing w:val="-13"/>
          <w:w w:val="105"/>
        </w:rPr>
        <w:t xml:space="preserve"> </w:t>
      </w:r>
      <w:r>
        <w:rPr>
          <w:color w:val="003F62"/>
          <w:w w:val="105"/>
        </w:rPr>
        <w:t>end</w:t>
      </w:r>
      <w:r>
        <w:rPr>
          <w:color w:val="003F62"/>
          <w:spacing w:val="-13"/>
          <w:w w:val="105"/>
        </w:rPr>
        <w:t xml:space="preserve"> </w:t>
      </w:r>
      <w:r>
        <w:rPr>
          <w:color w:val="003F62"/>
          <w:w w:val="105"/>
        </w:rPr>
        <w:t>of</w:t>
      </w:r>
      <w:r>
        <w:rPr>
          <w:color w:val="003F62"/>
          <w:spacing w:val="-13"/>
          <w:w w:val="105"/>
        </w:rPr>
        <w:t xml:space="preserve"> </w:t>
      </w:r>
      <w:r>
        <w:rPr>
          <w:color w:val="003F62"/>
          <w:w w:val="105"/>
        </w:rPr>
        <w:t>life),</w:t>
      </w:r>
      <w:r>
        <w:rPr>
          <w:color w:val="003F62"/>
          <w:spacing w:val="-13"/>
          <w:w w:val="105"/>
        </w:rPr>
        <w:t xml:space="preserve"> </w:t>
      </w:r>
      <w:r>
        <w:rPr>
          <w:color w:val="003F62"/>
          <w:w w:val="105"/>
        </w:rPr>
        <w:t>we</w:t>
      </w:r>
      <w:r>
        <w:rPr>
          <w:color w:val="003F62"/>
          <w:spacing w:val="-13"/>
          <w:w w:val="105"/>
        </w:rPr>
        <w:t xml:space="preserve"> </w:t>
      </w:r>
      <w:r>
        <w:rPr>
          <w:color w:val="003F62"/>
          <w:w w:val="105"/>
        </w:rPr>
        <w:t>have</w:t>
      </w:r>
      <w:r>
        <w:rPr>
          <w:color w:val="003F62"/>
          <w:spacing w:val="-13"/>
          <w:w w:val="105"/>
        </w:rPr>
        <w:t xml:space="preserve"> </w:t>
      </w:r>
      <w:r>
        <w:rPr>
          <w:color w:val="003F62"/>
          <w:w w:val="105"/>
        </w:rPr>
        <w:t>prepared</w:t>
      </w:r>
      <w:r>
        <w:rPr>
          <w:color w:val="003F62"/>
          <w:spacing w:val="-13"/>
          <w:w w:val="105"/>
        </w:rPr>
        <w:t xml:space="preserve"> </w:t>
      </w:r>
      <w:r>
        <w:rPr>
          <w:color w:val="003F62"/>
          <w:w w:val="105"/>
        </w:rPr>
        <w:t>estimates based</w:t>
      </w:r>
      <w:r>
        <w:rPr>
          <w:color w:val="003F62"/>
          <w:spacing w:val="-13"/>
          <w:w w:val="105"/>
        </w:rPr>
        <w:t xml:space="preserve"> </w:t>
      </w:r>
      <w:r>
        <w:rPr>
          <w:color w:val="003F62"/>
          <w:w w:val="105"/>
        </w:rPr>
        <w:t>on</w:t>
      </w:r>
      <w:r>
        <w:rPr>
          <w:color w:val="003F62"/>
          <w:spacing w:val="-13"/>
          <w:w w:val="105"/>
        </w:rPr>
        <w:t xml:space="preserve"> </w:t>
      </w:r>
      <w:r>
        <w:rPr>
          <w:color w:val="003F62"/>
          <w:w w:val="105"/>
        </w:rPr>
        <w:t>previous</w:t>
      </w:r>
      <w:r>
        <w:rPr>
          <w:color w:val="003F62"/>
          <w:spacing w:val="-13"/>
          <w:w w:val="105"/>
        </w:rPr>
        <w:t xml:space="preserve"> </w:t>
      </w:r>
      <w:r>
        <w:rPr>
          <w:color w:val="003F62"/>
          <w:w w:val="105"/>
        </w:rPr>
        <w:t>costs</w:t>
      </w:r>
      <w:r>
        <w:rPr>
          <w:color w:val="003F62"/>
          <w:spacing w:val="-13"/>
          <w:w w:val="105"/>
        </w:rPr>
        <w:t xml:space="preserve"> </w:t>
      </w:r>
      <w:r>
        <w:rPr>
          <w:color w:val="003F62"/>
          <w:w w:val="105"/>
        </w:rPr>
        <w:t>of</w:t>
      </w:r>
      <w:r>
        <w:rPr>
          <w:color w:val="003F62"/>
          <w:spacing w:val="-13"/>
          <w:w w:val="105"/>
        </w:rPr>
        <w:t xml:space="preserve"> </w:t>
      </w:r>
      <w:r>
        <w:rPr>
          <w:color w:val="003F62"/>
          <w:w w:val="105"/>
        </w:rPr>
        <w:t>similar</w:t>
      </w:r>
      <w:r>
        <w:rPr>
          <w:color w:val="003F62"/>
          <w:spacing w:val="-13"/>
          <w:w w:val="105"/>
        </w:rPr>
        <w:t xml:space="preserve"> </w:t>
      </w:r>
      <w:r>
        <w:rPr>
          <w:color w:val="003F62"/>
          <w:w w:val="105"/>
        </w:rPr>
        <w:t>projects</w:t>
      </w:r>
      <w:r>
        <w:rPr>
          <w:color w:val="003F62"/>
          <w:spacing w:val="-13"/>
          <w:w w:val="105"/>
        </w:rPr>
        <w:t xml:space="preserve"> </w:t>
      </w:r>
      <w:r>
        <w:rPr>
          <w:color w:val="003F62"/>
          <w:w w:val="105"/>
        </w:rPr>
        <w:t>and</w:t>
      </w:r>
      <w:r>
        <w:rPr>
          <w:color w:val="003F62"/>
          <w:spacing w:val="-13"/>
          <w:w w:val="105"/>
        </w:rPr>
        <w:t xml:space="preserve"> </w:t>
      </w:r>
      <w:r>
        <w:rPr>
          <w:color w:val="003F62"/>
          <w:w w:val="105"/>
        </w:rPr>
        <w:t>an</w:t>
      </w:r>
      <w:r>
        <w:rPr>
          <w:color w:val="003F62"/>
          <w:spacing w:val="-13"/>
          <w:w w:val="105"/>
        </w:rPr>
        <w:t xml:space="preserve"> </w:t>
      </w:r>
      <w:r>
        <w:rPr>
          <w:color w:val="003F62"/>
          <w:w w:val="105"/>
        </w:rPr>
        <w:t>understanding</w:t>
      </w:r>
      <w:r>
        <w:rPr>
          <w:color w:val="003F62"/>
          <w:spacing w:val="-13"/>
          <w:w w:val="105"/>
        </w:rPr>
        <w:t xml:space="preserve"> </w:t>
      </w:r>
      <w:r>
        <w:rPr>
          <w:color w:val="003F62"/>
          <w:w w:val="105"/>
        </w:rPr>
        <w:t>of</w:t>
      </w:r>
      <w:r>
        <w:rPr>
          <w:color w:val="003F62"/>
          <w:spacing w:val="-13"/>
          <w:w w:val="105"/>
        </w:rPr>
        <w:t xml:space="preserve"> </w:t>
      </w:r>
      <w:r>
        <w:rPr>
          <w:color w:val="003F62"/>
          <w:w w:val="105"/>
        </w:rPr>
        <w:t>the</w:t>
      </w:r>
      <w:r>
        <w:rPr>
          <w:color w:val="003F62"/>
          <w:spacing w:val="-13"/>
          <w:w w:val="105"/>
        </w:rPr>
        <w:t xml:space="preserve"> </w:t>
      </w:r>
      <w:r>
        <w:rPr>
          <w:color w:val="003F62"/>
          <w:w w:val="105"/>
        </w:rPr>
        <w:t>technology</w:t>
      </w:r>
      <w:r>
        <w:rPr>
          <w:color w:val="003F62"/>
          <w:spacing w:val="-13"/>
          <w:w w:val="105"/>
        </w:rPr>
        <w:t xml:space="preserve"> </w:t>
      </w:r>
      <w:r>
        <w:rPr>
          <w:color w:val="003F62"/>
          <w:w w:val="105"/>
        </w:rPr>
        <w:t>required</w:t>
      </w:r>
      <w:r>
        <w:rPr>
          <w:color w:val="003F62"/>
          <w:spacing w:val="-13"/>
          <w:w w:val="105"/>
        </w:rPr>
        <w:t xml:space="preserve"> </w:t>
      </w:r>
      <w:r>
        <w:rPr>
          <w:color w:val="003F62"/>
          <w:w w:val="105"/>
        </w:rPr>
        <w:t>and</w:t>
      </w:r>
      <w:r>
        <w:rPr>
          <w:color w:val="003F62"/>
          <w:spacing w:val="-13"/>
          <w:w w:val="105"/>
        </w:rPr>
        <w:t xml:space="preserve"> </w:t>
      </w:r>
      <w:r>
        <w:rPr>
          <w:color w:val="003F62"/>
          <w:w w:val="105"/>
        </w:rPr>
        <w:t>available</w:t>
      </w:r>
      <w:r>
        <w:rPr>
          <w:color w:val="003F62"/>
          <w:spacing w:val="-13"/>
          <w:w w:val="105"/>
        </w:rPr>
        <w:t xml:space="preserve"> </w:t>
      </w:r>
      <w:r>
        <w:rPr>
          <w:color w:val="003F62"/>
          <w:w w:val="105"/>
        </w:rPr>
        <w:t>for</w:t>
      </w:r>
      <w:r>
        <w:rPr>
          <w:color w:val="003F62"/>
          <w:spacing w:val="-13"/>
          <w:w w:val="105"/>
        </w:rPr>
        <w:t xml:space="preserve"> </w:t>
      </w:r>
      <w:r>
        <w:rPr>
          <w:color w:val="003F62"/>
          <w:w w:val="105"/>
        </w:rPr>
        <w:t>cost effective renewals.</w:t>
      </w:r>
    </w:p>
    <w:p w14:paraId="600984B9" w14:textId="77777777" w:rsidR="0023410F" w:rsidRDefault="001D4F61">
      <w:pPr>
        <w:pStyle w:val="BodyText"/>
        <w:spacing w:before="173" w:line="249" w:lineRule="auto"/>
        <w:ind w:left="360" w:right="286"/>
      </w:pPr>
      <w:r>
        <w:rPr>
          <w:color w:val="003F62"/>
          <w:w w:val="105"/>
        </w:rPr>
        <w:t>The</w:t>
      </w:r>
      <w:r>
        <w:rPr>
          <w:color w:val="003F62"/>
          <w:spacing w:val="-14"/>
          <w:w w:val="105"/>
        </w:rPr>
        <w:t xml:space="preserve"> </w:t>
      </w:r>
      <w:r>
        <w:rPr>
          <w:color w:val="003F62"/>
          <w:w w:val="105"/>
        </w:rPr>
        <w:t>WSTP</w:t>
      </w:r>
      <w:r>
        <w:rPr>
          <w:color w:val="003F62"/>
          <w:spacing w:val="-14"/>
          <w:w w:val="105"/>
        </w:rPr>
        <w:t xml:space="preserve"> </w:t>
      </w:r>
      <w:r>
        <w:rPr>
          <w:color w:val="003F62"/>
          <w:w w:val="105"/>
        </w:rPr>
        <w:t>and</w:t>
      </w:r>
      <w:r>
        <w:rPr>
          <w:color w:val="003F62"/>
          <w:spacing w:val="-14"/>
          <w:w w:val="105"/>
        </w:rPr>
        <w:t xml:space="preserve"> </w:t>
      </w:r>
      <w:r>
        <w:rPr>
          <w:color w:val="003F62"/>
          <w:w w:val="105"/>
        </w:rPr>
        <w:t>CX</w:t>
      </w:r>
      <w:r>
        <w:rPr>
          <w:color w:val="003F62"/>
          <w:spacing w:val="-14"/>
          <w:w w:val="105"/>
        </w:rPr>
        <w:t xml:space="preserve"> </w:t>
      </w:r>
      <w:r>
        <w:rPr>
          <w:color w:val="003F62"/>
          <w:w w:val="105"/>
        </w:rPr>
        <w:t>Plus</w:t>
      </w:r>
      <w:r>
        <w:rPr>
          <w:color w:val="003F62"/>
          <w:spacing w:val="-14"/>
          <w:w w:val="105"/>
        </w:rPr>
        <w:t xml:space="preserve"> </w:t>
      </w:r>
      <w:r>
        <w:rPr>
          <w:color w:val="003F62"/>
          <w:w w:val="105"/>
        </w:rPr>
        <w:t>–</w:t>
      </w:r>
      <w:r>
        <w:rPr>
          <w:color w:val="003F62"/>
          <w:spacing w:val="-14"/>
          <w:w w:val="105"/>
        </w:rPr>
        <w:t xml:space="preserve"> </w:t>
      </w:r>
      <w:r>
        <w:rPr>
          <w:color w:val="003F62"/>
          <w:w w:val="105"/>
        </w:rPr>
        <w:t>Billing</w:t>
      </w:r>
      <w:r>
        <w:rPr>
          <w:color w:val="003F62"/>
          <w:spacing w:val="-14"/>
          <w:w w:val="105"/>
        </w:rPr>
        <w:t xml:space="preserve"> </w:t>
      </w:r>
      <w:r>
        <w:rPr>
          <w:color w:val="003F62"/>
          <w:w w:val="105"/>
        </w:rPr>
        <w:t>and</w:t>
      </w:r>
      <w:r>
        <w:rPr>
          <w:color w:val="003F62"/>
          <w:spacing w:val="-14"/>
          <w:w w:val="105"/>
        </w:rPr>
        <w:t xml:space="preserve"> </w:t>
      </w:r>
      <w:r>
        <w:rPr>
          <w:color w:val="003F62"/>
          <w:w w:val="105"/>
        </w:rPr>
        <w:t>CRM</w:t>
      </w:r>
      <w:r>
        <w:rPr>
          <w:color w:val="003F62"/>
          <w:spacing w:val="-14"/>
          <w:w w:val="105"/>
        </w:rPr>
        <w:t xml:space="preserve"> </w:t>
      </w:r>
      <w:r>
        <w:rPr>
          <w:color w:val="003F62"/>
          <w:w w:val="105"/>
        </w:rPr>
        <w:t>System</w:t>
      </w:r>
      <w:r>
        <w:rPr>
          <w:color w:val="003F62"/>
          <w:spacing w:val="-14"/>
          <w:w w:val="105"/>
        </w:rPr>
        <w:t xml:space="preserve"> </w:t>
      </w:r>
      <w:r>
        <w:rPr>
          <w:color w:val="003F62"/>
          <w:w w:val="105"/>
        </w:rPr>
        <w:t>are</w:t>
      </w:r>
      <w:r>
        <w:rPr>
          <w:color w:val="003F62"/>
          <w:spacing w:val="-14"/>
          <w:w w:val="105"/>
        </w:rPr>
        <w:t xml:space="preserve"> </w:t>
      </w:r>
      <w:r>
        <w:rPr>
          <w:color w:val="003F62"/>
          <w:w w:val="105"/>
        </w:rPr>
        <w:t>informed</w:t>
      </w:r>
      <w:r>
        <w:rPr>
          <w:color w:val="003F62"/>
          <w:spacing w:val="-14"/>
          <w:w w:val="105"/>
        </w:rPr>
        <w:t xml:space="preserve"> </w:t>
      </w:r>
      <w:r>
        <w:rPr>
          <w:color w:val="003F62"/>
          <w:w w:val="105"/>
        </w:rPr>
        <w:t>by</w:t>
      </w:r>
      <w:r>
        <w:rPr>
          <w:color w:val="003F62"/>
          <w:spacing w:val="-14"/>
          <w:w w:val="105"/>
        </w:rPr>
        <w:t xml:space="preserve"> </w:t>
      </w:r>
      <w:r>
        <w:rPr>
          <w:color w:val="003F62"/>
          <w:w w:val="105"/>
        </w:rPr>
        <w:t>tendered</w:t>
      </w:r>
      <w:r>
        <w:rPr>
          <w:color w:val="003F62"/>
          <w:spacing w:val="-14"/>
          <w:w w:val="105"/>
        </w:rPr>
        <w:t xml:space="preserve"> </w:t>
      </w:r>
      <w:r>
        <w:rPr>
          <w:color w:val="003F62"/>
          <w:w w:val="105"/>
        </w:rPr>
        <w:t>costs.</w:t>
      </w:r>
      <w:r>
        <w:rPr>
          <w:color w:val="003F62"/>
          <w:spacing w:val="-14"/>
          <w:w w:val="105"/>
        </w:rPr>
        <w:t xml:space="preserve"> </w:t>
      </w:r>
      <w:r>
        <w:rPr>
          <w:color w:val="003F62"/>
          <w:w w:val="105"/>
        </w:rPr>
        <w:t>Our</w:t>
      </w:r>
      <w:r>
        <w:rPr>
          <w:color w:val="003F62"/>
          <w:spacing w:val="-14"/>
          <w:w w:val="105"/>
        </w:rPr>
        <w:t xml:space="preserve"> </w:t>
      </w:r>
      <w:r>
        <w:rPr>
          <w:color w:val="003F62"/>
          <w:w w:val="105"/>
        </w:rPr>
        <w:t>second-largest</w:t>
      </w:r>
      <w:r>
        <w:rPr>
          <w:color w:val="003F62"/>
          <w:spacing w:val="-14"/>
          <w:w w:val="105"/>
        </w:rPr>
        <w:t xml:space="preserve"> </w:t>
      </w:r>
      <w:r>
        <w:rPr>
          <w:color w:val="003F62"/>
          <w:w w:val="105"/>
        </w:rPr>
        <w:t xml:space="preserve">proposed </w:t>
      </w:r>
      <w:r>
        <w:rPr>
          <w:color w:val="003F62"/>
          <w:spacing w:val="-2"/>
          <w:w w:val="105"/>
        </w:rPr>
        <w:t>project,</w:t>
      </w:r>
      <w:r>
        <w:rPr>
          <w:color w:val="003F62"/>
          <w:spacing w:val="-7"/>
          <w:w w:val="105"/>
        </w:rPr>
        <w:t xml:space="preserve"> </w:t>
      </w:r>
      <w:r>
        <w:rPr>
          <w:color w:val="003F62"/>
          <w:spacing w:val="-2"/>
          <w:w w:val="105"/>
        </w:rPr>
        <w:t>Great</w:t>
      </w:r>
      <w:r>
        <w:rPr>
          <w:color w:val="003F62"/>
          <w:spacing w:val="-7"/>
          <w:w w:val="105"/>
        </w:rPr>
        <w:t xml:space="preserve"> </w:t>
      </w:r>
      <w:r>
        <w:rPr>
          <w:color w:val="003F62"/>
          <w:spacing w:val="-2"/>
          <w:w w:val="105"/>
        </w:rPr>
        <w:t>Tasting</w:t>
      </w:r>
      <w:r>
        <w:rPr>
          <w:color w:val="003F62"/>
          <w:spacing w:val="-7"/>
          <w:w w:val="105"/>
        </w:rPr>
        <w:t xml:space="preserve"> </w:t>
      </w:r>
      <w:r>
        <w:rPr>
          <w:color w:val="003F62"/>
          <w:spacing w:val="-2"/>
          <w:w w:val="105"/>
        </w:rPr>
        <w:t>Water,</w:t>
      </w:r>
      <w:r>
        <w:rPr>
          <w:color w:val="003F62"/>
          <w:spacing w:val="-7"/>
          <w:w w:val="105"/>
        </w:rPr>
        <w:t xml:space="preserve"> </w:t>
      </w:r>
      <w:r>
        <w:rPr>
          <w:color w:val="003F62"/>
          <w:spacing w:val="-2"/>
          <w:w w:val="105"/>
        </w:rPr>
        <w:t>represents</w:t>
      </w:r>
      <w:r>
        <w:rPr>
          <w:color w:val="003F62"/>
          <w:spacing w:val="-7"/>
          <w:w w:val="105"/>
        </w:rPr>
        <w:t xml:space="preserve"> </w:t>
      </w:r>
      <w:r>
        <w:rPr>
          <w:color w:val="003F62"/>
          <w:spacing w:val="-2"/>
          <w:w w:val="105"/>
        </w:rPr>
        <w:t>10</w:t>
      </w:r>
      <w:r>
        <w:rPr>
          <w:color w:val="003F62"/>
          <w:spacing w:val="-7"/>
          <w:w w:val="105"/>
        </w:rPr>
        <w:t xml:space="preserve"> </w:t>
      </w:r>
      <w:r>
        <w:rPr>
          <w:color w:val="003F62"/>
          <w:spacing w:val="-2"/>
          <w:w w:val="105"/>
        </w:rPr>
        <w:t>per</w:t>
      </w:r>
      <w:r>
        <w:rPr>
          <w:color w:val="003F62"/>
          <w:spacing w:val="-7"/>
          <w:w w:val="105"/>
        </w:rPr>
        <w:t xml:space="preserve"> </w:t>
      </w:r>
      <w:r>
        <w:rPr>
          <w:color w:val="003F62"/>
          <w:spacing w:val="-2"/>
          <w:w w:val="105"/>
        </w:rPr>
        <w:t>cent</w:t>
      </w:r>
      <w:r>
        <w:rPr>
          <w:color w:val="003F62"/>
          <w:spacing w:val="-7"/>
          <w:w w:val="105"/>
        </w:rPr>
        <w:t xml:space="preserve"> </w:t>
      </w:r>
      <w:r>
        <w:rPr>
          <w:color w:val="003F62"/>
          <w:spacing w:val="-2"/>
          <w:w w:val="105"/>
        </w:rPr>
        <w:t>of</w:t>
      </w:r>
      <w:r>
        <w:rPr>
          <w:color w:val="003F62"/>
          <w:spacing w:val="-7"/>
          <w:w w:val="105"/>
        </w:rPr>
        <w:t xml:space="preserve"> </w:t>
      </w:r>
      <w:r>
        <w:rPr>
          <w:color w:val="003F62"/>
          <w:spacing w:val="-2"/>
          <w:w w:val="105"/>
        </w:rPr>
        <w:t>our</w:t>
      </w:r>
      <w:r>
        <w:rPr>
          <w:color w:val="003F62"/>
          <w:spacing w:val="-7"/>
          <w:w w:val="105"/>
        </w:rPr>
        <w:t xml:space="preserve"> </w:t>
      </w:r>
      <w:r>
        <w:rPr>
          <w:color w:val="003F62"/>
          <w:spacing w:val="-2"/>
          <w:w w:val="105"/>
        </w:rPr>
        <w:t>proposed</w:t>
      </w:r>
      <w:r>
        <w:rPr>
          <w:color w:val="003F62"/>
          <w:spacing w:val="-7"/>
          <w:w w:val="105"/>
        </w:rPr>
        <w:t xml:space="preserve"> </w:t>
      </w:r>
      <w:r>
        <w:rPr>
          <w:color w:val="003F62"/>
          <w:spacing w:val="-2"/>
          <w:w w:val="105"/>
        </w:rPr>
        <w:t>capital</w:t>
      </w:r>
      <w:r>
        <w:rPr>
          <w:color w:val="003F62"/>
          <w:spacing w:val="-7"/>
          <w:w w:val="105"/>
        </w:rPr>
        <w:t xml:space="preserve"> </w:t>
      </w:r>
      <w:r>
        <w:rPr>
          <w:color w:val="003F62"/>
          <w:spacing w:val="-2"/>
          <w:w w:val="105"/>
        </w:rPr>
        <w:t>expenditure.</w:t>
      </w:r>
      <w:r>
        <w:rPr>
          <w:color w:val="003F62"/>
          <w:spacing w:val="-7"/>
          <w:w w:val="105"/>
        </w:rPr>
        <w:t xml:space="preserve"> </w:t>
      </w:r>
      <w:r>
        <w:rPr>
          <w:color w:val="003F62"/>
          <w:spacing w:val="-2"/>
          <w:w w:val="105"/>
        </w:rPr>
        <w:t>Given</w:t>
      </w:r>
      <w:r>
        <w:rPr>
          <w:color w:val="003F62"/>
          <w:spacing w:val="-7"/>
          <w:w w:val="105"/>
        </w:rPr>
        <w:t xml:space="preserve"> </w:t>
      </w:r>
      <w:r>
        <w:rPr>
          <w:color w:val="003F62"/>
          <w:spacing w:val="-2"/>
          <w:w w:val="105"/>
        </w:rPr>
        <w:t>the</w:t>
      </w:r>
      <w:r>
        <w:rPr>
          <w:color w:val="003F62"/>
          <w:spacing w:val="-7"/>
          <w:w w:val="105"/>
        </w:rPr>
        <w:t xml:space="preserve"> </w:t>
      </w:r>
      <w:r>
        <w:rPr>
          <w:color w:val="003F62"/>
          <w:spacing w:val="-2"/>
          <w:w w:val="105"/>
        </w:rPr>
        <w:t>significance</w:t>
      </w:r>
      <w:r>
        <w:rPr>
          <w:color w:val="003F62"/>
          <w:spacing w:val="-7"/>
          <w:w w:val="105"/>
        </w:rPr>
        <w:t xml:space="preserve"> </w:t>
      </w:r>
      <w:r>
        <w:rPr>
          <w:color w:val="003F62"/>
          <w:spacing w:val="-2"/>
          <w:w w:val="105"/>
        </w:rPr>
        <w:t xml:space="preserve">of </w:t>
      </w:r>
      <w:r>
        <w:rPr>
          <w:color w:val="003F62"/>
          <w:w w:val="105"/>
        </w:rPr>
        <w:t>this</w:t>
      </w:r>
      <w:r>
        <w:rPr>
          <w:color w:val="003F62"/>
          <w:spacing w:val="-8"/>
          <w:w w:val="105"/>
        </w:rPr>
        <w:t xml:space="preserve"> </w:t>
      </w:r>
      <w:r>
        <w:rPr>
          <w:color w:val="003F62"/>
          <w:w w:val="105"/>
        </w:rPr>
        <w:t>project</w:t>
      </w:r>
      <w:r>
        <w:rPr>
          <w:color w:val="003F62"/>
          <w:spacing w:val="-8"/>
          <w:w w:val="105"/>
        </w:rPr>
        <w:t xml:space="preserve"> </w:t>
      </w:r>
      <w:r>
        <w:rPr>
          <w:color w:val="003F62"/>
          <w:w w:val="105"/>
        </w:rPr>
        <w:t>and</w:t>
      </w:r>
      <w:r>
        <w:rPr>
          <w:color w:val="003F62"/>
          <w:spacing w:val="-8"/>
          <w:w w:val="105"/>
        </w:rPr>
        <w:t xml:space="preserve"> </w:t>
      </w:r>
      <w:r>
        <w:rPr>
          <w:color w:val="003F62"/>
          <w:w w:val="105"/>
        </w:rPr>
        <w:t>the</w:t>
      </w:r>
      <w:r>
        <w:rPr>
          <w:color w:val="003F62"/>
          <w:spacing w:val="-8"/>
          <w:w w:val="105"/>
        </w:rPr>
        <w:t xml:space="preserve"> </w:t>
      </w:r>
      <w:r>
        <w:rPr>
          <w:color w:val="003F62"/>
          <w:w w:val="105"/>
        </w:rPr>
        <w:t>relative</w:t>
      </w:r>
      <w:r>
        <w:rPr>
          <w:color w:val="003F62"/>
          <w:spacing w:val="-8"/>
          <w:w w:val="105"/>
        </w:rPr>
        <w:t xml:space="preserve"> </w:t>
      </w:r>
      <w:r>
        <w:rPr>
          <w:color w:val="003F62"/>
          <w:w w:val="105"/>
        </w:rPr>
        <w:t>early</w:t>
      </w:r>
      <w:r>
        <w:rPr>
          <w:color w:val="003F62"/>
          <w:spacing w:val="-8"/>
          <w:w w:val="105"/>
        </w:rPr>
        <w:t xml:space="preserve"> </w:t>
      </w:r>
      <w:r>
        <w:rPr>
          <w:color w:val="003F62"/>
          <w:w w:val="105"/>
        </w:rPr>
        <w:t>stage</w:t>
      </w:r>
      <w:r>
        <w:rPr>
          <w:color w:val="003F62"/>
          <w:spacing w:val="-8"/>
          <w:w w:val="105"/>
        </w:rPr>
        <w:t xml:space="preserve"> </w:t>
      </w:r>
      <w:r>
        <w:rPr>
          <w:color w:val="003F62"/>
          <w:w w:val="105"/>
        </w:rPr>
        <w:t>of</w:t>
      </w:r>
      <w:r>
        <w:rPr>
          <w:color w:val="003F62"/>
          <w:spacing w:val="-8"/>
          <w:w w:val="105"/>
        </w:rPr>
        <w:t xml:space="preserve"> </w:t>
      </w:r>
      <w:r>
        <w:rPr>
          <w:color w:val="003F62"/>
          <w:w w:val="105"/>
        </w:rPr>
        <w:t>the</w:t>
      </w:r>
      <w:r>
        <w:rPr>
          <w:color w:val="003F62"/>
          <w:spacing w:val="-8"/>
          <w:w w:val="105"/>
        </w:rPr>
        <w:t xml:space="preserve"> </w:t>
      </w:r>
      <w:r>
        <w:rPr>
          <w:color w:val="003F62"/>
          <w:w w:val="105"/>
        </w:rPr>
        <w:t>technical</w:t>
      </w:r>
      <w:r>
        <w:rPr>
          <w:color w:val="003F62"/>
          <w:spacing w:val="-8"/>
          <w:w w:val="105"/>
        </w:rPr>
        <w:t xml:space="preserve"> </w:t>
      </w:r>
      <w:r>
        <w:rPr>
          <w:color w:val="003F62"/>
          <w:w w:val="105"/>
        </w:rPr>
        <w:t>evaluation,</w:t>
      </w:r>
      <w:r>
        <w:rPr>
          <w:color w:val="003F62"/>
          <w:spacing w:val="-8"/>
          <w:w w:val="105"/>
        </w:rPr>
        <w:t xml:space="preserve"> </w:t>
      </w:r>
      <w:r>
        <w:rPr>
          <w:color w:val="003F62"/>
          <w:w w:val="105"/>
        </w:rPr>
        <w:t>a</w:t>
      </w:r>
      <w:r>
        <w:rPr>
          <w:color w:val="003F62"/>
          <w:spacing w:val="-8"/>
          <w:w w:val="105"/>
        </w:rPr>
        <w:t xml:space="preserve"> </w:t>
      </w:r>
      <w:r>
        <w:rPr>
          <w:color w:val="003F62"/>
          <w:w w:val="105"/>
        </w:rPr>
        <w:t>P90</w:t>
      </w:r>
      <w:r>
        <w:rPr>
          <w:color w:val="003F62"/>
          <w:spacing w:val="-8"/>
          <w:w w:val="105"/>
        </w:rPr>
        <w:t xml:space="preserve"> </w:t>
      </w:r>
      <w:r>
        <w:rPr>
          <w:color w:val="003F62"/>
          <w:w w:val="105"/>
        </w:rPr>
        <w:t>estimate</w:t>
      </w:r>
      <w:r>
        <w:rPr>
          <w:color w:val="003F62"/>
          <w:spacing w:val="-8"/>
          <w:w w:val="105"/>
        </w:rPr>
        <w:t xml:space="preserve"> </w:t>
      </w:r>
      <w:r>
        <w:rPr>
          <w:color w:val="003F62"/>
          <w:w w:val="105"/>
        </w:rPr>
        <w:t>has</w:t>
      </w:r>
      <w:r>
        <w:rPr>
          <w:color w:val="003F62"/>
          <w:spacing w:val="-8"/>
          <w:w w:val="105"/>
        </w:rPr>
        <w:t xml:space="preserve"> </w:t>
      </w:r>
      <w:r>
        <w:rPr>
          <w:color w:val="003F62"/>
          <w:w w:val="105"/>
        </w:rPr>
        <w:t>been</w:t>
      </w:r>
      <w:r>
        <w:rPr>
          <w:color w:val="003F62"/>
          <w:spacing w:val="-8"/>
          <w:w w:val="105"/>
        </w:rPr>
        <w:t xml:space="preserve"> </w:t>
      </w:r>
      <w:r>
        <w:rPr>
          <w:color w:val="003F62"/>
          <w:w w:val="105"/>
        </w:rPr>
        <w:t>adopted</w:t>
      </w:r>
      <w:r>
        <w:rPr>
          <w:color w:val="003F62"/>
          <w:spacing w:val="-8"/>
          <w:w w:val="105"/>
        </w:rPr>
        <w:t xml:space="preserve"> </w:t>
      </w:r>
      <w:r>
        <w:rPr>
          <w:color w:val="003F62"/>
          <w:w w:val="105"/>
        </w:rPr>
        <w:t>for</w:t>
      </w:r>
      <w:r>
        <w:rPr>
          <w:color w:val="003F62"/>
          <w:spacing w:val="-8"/>
          <w:w w:val="105"/>
        </w:rPr>
        <w:t xml:space="preserve"> </w:t>
      </w:r>
      <w:r>
        <w:rPr>
          <w:color w:val="003F62"/>
          <w:w w:val="105"/>
        </w:rPr>
        <w:t>for</w:t>
      </w:r>
      <w:r>
        <w:rPr>
          <w:color w:val="003F62"/>
          <w:w w:val="105"/>
        </w:rPr>
        <w:t xml:space="preserve">ecast </w:t>
      </w:r>
      <w:r>
        <w:rPr>
          <w:color w:val="003F62"/>
          <w:spacing w:val="-2"/>
          <w:w w:val="105"/>
        </w:rPr>
        <w:t>expenditure.</w:t>
      </w:r>
    </w:p>
    <w:p w14:paraId="600984BA" w14:textId="77777777" w:rsidR="0023410F" w:rsidRDefault="001D4F61">
      <w:pPr>
        <w:pStyle w:val="BodyText"/>
        <w:spacing w:before="173" w:line="249" w:lineRule="auto"/>
        <w:ind w:left="360"/>
      </w:pPr>
      <w:r>
        <w:rPr>
          <w:color w:val="003F62"/>
        </w:rPr>
        <w:t>For other large projects, such as the Warrnambool Effluent Management Investigation, we have chosen to include</w:t>
      </w:r>
      <w:r>
        <w:rPr>
          <w:color w:val="003F62"/>
          <w:spacing w:val="80"/>
        </w:rPr>
        <w:t xml:space="preserve"> </w:t>
      </w:r>
      <w:r>
        <w:rPr>
          <w:color w:val="003F62"/>
        </w:rPr>
        <w:t>estimates based on the lower range of expert consultant estimates.</w:t>
      </w:r>
    </w:p>
    <w:p w14:paraId="600984BB" w14:textId="77777777" w:rsidR="0023410F" w:rsidRDefault="001D4F61">
      <w:pPr>
        <w:pStyle w:val="BodyText"/>
        <w:spacing w:before="172" w:line="249" w:lineRule="auto"/>
        <w:ind w:left="360" w:right="536"/>
      </w:pPr>
      <w:r>
        <w:rPr>
          <w:color w:val="003F62"/>
          <w:w w:val="105"/>
        </w:rPr>
        <w:t>Our</w:t>
      </w:r>
      <w:r>
        <w:rPr>
          <w:color w:val="003F62"/>
          <w:spacing w:val="-12"/>
          <w:w w:val="105"/>
        </w:rPr>
        <w:t xml:space="preserve"> </w:t>
      </w:r>
      <w:r>
        <w:rPr>
          <w:color w:val="003F62"/>
          <w:w w:val="105"/>
        </w:rPr>
        <w:t>proposed</w:t>
      </w:r>
      <w:r>
        <w:rPr>
          <w:color w:val="003F62"/>
          <w:spacing w:val="-12"/>
          <w:w w:val="105"/>
        </w:rPr>
        <w:t xml:space="preserve"> </w:t>
      </w:r>
      <w:r>
        <w:rPr>
          <w:color w:val="003F62"/>
          <w:w w:val="105"/>
        </w:rPr>
        <w:t>renewals</w:t>
      </w:r>
      <w:r>
        <w:rPr>
          <w:color w:val="003F62"/>
          <w:spacing w:val="-12"/>
          <w:w w:val="105"/>
        </w:rPr>
        <w:t xml:space="preserve"> </w:t>
      </w:r>
      <w:r>
        <w:rPr>
          <w:color w:val="003F62"/>
          <w:w w:val="105"/>
        </w:rPr>
        <w:t>program</w:t>
      </w:r>
      <w:r>
        <w:rPr>
          <w:color w:val="003F62"/>
          <w:spacing w:val="-12"/>
          <w:w w:val="105"/>
        </w:rPr>
        <w:t xml:space="preserve"> </w:t>
      </w:r>
      <w:r>
        <w:rPr>
          <w:color w:val="003F62"/>
          <w:w w:val="105"/>
        </w:rPr>
        <w:t>also</w:t>
      </w:r>
      <w:r>
        <w:rPr>
          <w:color w:val="003F62"/>
          <w:spacing w:val="-12"/>
          <w:w w:val="105"/>
        </w:rPr>
        <w:t xml:space="preserve"> </w:t>
      </w:r>
      <w:r>
        <w:rPr>
          <w:color w:val="003F62"/>
          <w:w w:val="105"/>
        </w:rPr>
        <w:t>assumes</w:t>
      </w:r>
      <w:r>
        <w:rPr>
          <w:color w:val="003F62"/>
          <w:spacing w:val="-12"/>
          <w:w w:val="105"/>
        </w:rPr>
        <w:t xml:space="preserve"> </w:t>
      </w:r>
      <w:r>
        <w:rPr>
          <w:color w:val="003F62"/>
          <w:w w:val="105"/>
        </w:rPr>
        <w:t>a</w:t>
      </w:r>
      <w:r>
        <w:rPr>
          <w:color w:val="003F62"/>
          <w:spacing w:val="-12"/>
          <w:w w:val="105"/>
        </w:rPr>
        <w:t xml:space="preserve"> </w:t>
      </w:r>
      <w:r>
        <w:rPr>
          <w:color w:val="003F62"/>
          <w:w w:val="105"/>
        </w:rPr>
        <w:t>lower</w:t>
      </w:r>
      <w:r>
        <w:rPr>
          <w:color w:val="003F62"/>
          <w:spacing w:val="-12"/>
          <w:w w:val="105"/>
        </w:rPr>
        <w:t xml:space="preserve"> </w:t>
      </w:r>
      <w:r>
        <w:rPr>
          <w:color w:val="003F62"/>
          <w:w w:val="105"/>
        </w:rPr>
        <w:t>estimate</w:t>
      </w:r>
      <w:r>
        <w:rPr>
          <w:color w:val="003F62"/>
          <w:spacing w:val="-12"/>
          <w:w w:val="105"/>
        </w:rPr>
        <w:t xml:space="preserve"> </w:t>
      </w:r>
      <w:r>
        <w:rPr>
          <w:color w:val="003F62"/>
          <w:w w:val="105"/>
        </w:rPr>
        <w:t>than</w:t>
      </w:r>
      <w:r>
        <w:rPr>
          <w:color w:val="003F62"/>
          <w:spacing w:val="-12"/>
          <w:w w:val="105"/>
        </w:rPr>
        <w:t xml:space="preserve"> </w:t>
      </w:r>
      <w:r>
        <w:rPr>
          <w:color w:val="003F62"/>
          <w:w w:val="105"/>
        </w:rPr>
        <w:t>modelling</w:t>
      </w:r>
      <w:r>
        <w:rPr>
          <w:color w:val="003F62"/>
          <w:spacing w:val="-12"/>
          <w:w w:val="105"/>
        </w:rPr>
        <w:t xml:space="preserve"> </w:t>
      </w:r>
      <w:r>
        <w:rPr>
          <w:color w:val="003F62"/>
          <w:w w:val="105"/>
        </w:rPr>
        <w:t>suggests</w:t>
      </w:r>
      <w:r>
        <w:rPr>
          <w:color w:val="003F62"/>
          <w:spacing w:val="-12"/>
          <w:w w:val="105"/>
        </w:rPr>
        <w:t xml:space="preserve"> </w:t>
      </w:r>
      <w:r>
        <w:rPr>
          <w:color w:val="003F62"/>
          <w:w w:val="105"/>
        </w:rPr>
        <w:t>is</w:t>
      </w:r>
      <w:r>
        <w:rPr>
          <w:color w:val="003F62"/>
          <w:spacing w:val="-12"/>
          <w:w w:val="105"/>
        </w:rPr>
        <w:t xml:space="preserve"> </w:t>
      </w:r>
      <w:r>
        <w:rPr>
          <w:color w:val="003F62"/>
          <w:w w:val="105"/>
        </w:rPr>
        <w:t>required,</w:t>
      </w:r>
      <w:r>
        <w:rPr>
          <w:color w:val="003F62"/>
          <w:spacing w:val="-12"/>
          <w:w w:val="105"/>
        </w:rPr>
        <w:t xml:space="preserve"> </w:t>
      </w:r>
      <w:r>
        <w:rPr>
          <w:color w:val="003F62"/>
          <w:w w:val="105"/>
        </w:rPr>
        <w:t xml:space="preserve">accepting </w:t>
      </w:r>
      <w:r>
        <w:rPr>
          <w:color w:val="003F62"/>
        </w:rPr>
        <w:t xml:space="preserve">a marginal increase in the risk of asset failure. In accepting this increase in risk, we have assumed we will be able </w:t>
      </w:r>
      <w:r>
        <w:rPr>
          <w:color w:val="003F62"/>
          <w:w w:val="105"/>
        </w:rPr>
        <w:t>to</w:t>
      </w:r>
      <w:r>
        <w:rPr>
          <w:color w:val="003F62"/>
          <w:spacing w:val="-11"/>
          <w:w w:val="105"/>
        </w:rPr>
        <w:t xml:space="preserve"> </w:t>
      </w:r>
      <w:r>
        <w:rPr>
          <w:color w:val="003F62"/>
          <w:w w:val="105"/>
        </w:rPr>
        <w:t>find</w:t>
      </w:r>
      <w:r>
        <w:rPr>
          <w:color w:val="003F62"/>
          <w:spacing w:val="-11"/>
          <w:w w:val="105"/>
        </w:rPr>
        <w:t xml:space="preserve"> </w:t>
      </w:r>
      <w:r>
        <w:rPr>
          <w:color w:val="003F62"/>
          <w:w w:val="105"/>
        </w:rPr>
        <w:t>efficiencies</w:t>
      </w:r>
      <w:r>
        <w:rPr>
          <w:color w:val="003F62"/>
          <w:spacing w:val="-11"/>
          <w:w w:val="105"/>
        </w:rPr>
        <w:t xml:space="preserve"> </w:t>
      </w:r>
      <w:r>
        <w:rPr>
          <w:color w:val="003F62"/>
          <w:w w:val="105"/>
        </w:rPr>
        <w:t>through</w:t>
      </w:r>
      <w:r>
        <w:rPr>
          <w:color w:val="003F62"/>
          <w:spacing w:val="-11"/>
          <w:w w:val="105"/>
        </w:rPr>
        <w:t xml:space="preserve"> </w:t>
      </w:r>
      <w:r>
        <w:rPr>
          <w:color w:val="003F62"/>
          <w:w w:val="105"/>
        </w:rPr>
        <w:t>improvements</w:t>
      </w:r>
      <w:r>
        <w:rPr>
          <w:color w:val="003F62"/>
          <w:spacing w:val="-11"/>
          <w:w w:val="105"/>
        </w:rPr>
        <w:t xml:space="preserve"> </w:t>
      </w:r>
      <w:r>
        <w:rPr>
          <w:color w:val="003F62"/>
          <w:w w:val="105"/>
        </w:rPr>
        <w:t>in</w:t>
      </w:r>
      <w:r>
        <w:rPr>
          <w:color w:val="003F62"/>
          <w:spacing w:val="-11"/>
          <w:w w:val="105"/>
        </w:rPr>
        <w:t xml:space="preserve"> </w:t>
      </w:r>
      <w:r>
        <w:rPr>
          <w:color w:val="003F62"/>
          <w:w w:val="105"/>
        </w:rPr>
        <w:t>technology,</w:t>
      </w:r>
      <w:r>
        <w:rPr>
          <w:color w:val="003F62"/>
          <w:spacing w:val="-11"/>
          <w:w w:val="105"/>
        </w:rPr>
        <w:t xml:space="preserve"> </w:t>
      </w:r>
      <w:r>
        <w:rPr>
          <w:color w:val="003F62"/>
          <w:w w:val="105"/>
        </w:rPr>
        <w:t>such</w:t>
      </w:r>
      <w:r>
        <w:rPr>
          <w:color w:val="003F62"/>
          <w:spacing w:val="-11"/>
          <w:w w:val="105"/>
        </w:rPr>
        <w:t xml:space="preserve"> </w:t>
      </w:r>
      <w:r>
        <w:rPr>
          <w:color w:val="003F62"/>
          <w:w w:val="105"/>
        </w:rPr>
        <w:t>as</w:t>
      </w:r>
      <w:r>
        <w:rPr>
          <w:color w:val="003F62"/>
          <w:spacing w:val="-11"/>
          <w:w w:val="105"/>
        </w:rPr>
        <w:t xml:space="preserve"> </w:t>
      </w:r>
      <w:r>
        <w:rPr>
          <w:color w:val="003F62"/>
          <w:w w:val="105"/>
        </w:rPr>
        <w:t>materials</w:t>
      </w:r>
      <w:r>
        <w:rPr>
          <w:color w:val="003F62"/>
          <w:spacing w:val="-11"/>
          <w:w w:val="105"/>
        </w:rPr>
        <w:t xml:space="preserve"> </w:t>
      </w:r>
      <w:r>
        <w:rPr>
          <w:color w:val="003F62"/>
          <w:w w:val="105"/>
        </w:rPr>
        <w:t>and</w:t>
      </w:r>
      <w:r>
        <w:rPr>
          <w:color w:val="003F62"/>
          <w:spacing w:val="-11"/>
          <w:w w:val="105"/>
        </w:rPr>
        <w:t xml:space="preserve"> </w:t>
      </w:r>
      <w:r>
        <w:rPr>
          <w:color w:val="003F62"/>
          <w:w w:val="105"/>
        </w:rPr>
        <w:t>techniques,</w:t>
      </w:r>
      <w:r>
        <w:rPr>
          <w:color w:val="003F62"/>
          <w:spacing w:val="-11"/>
          <w:w w:val="105"/>
        </w:rPr>
        <w:t xml:space="preserve"> </w:t>
      </w:r>
      <w:r>
        <w:rPr>
          <w:color w:val="003F62"/>
          <w:w w:val="105"/>
        </w:rPr>
        <w:t>to</w:t>
      </w:r>
      <w:r>
        <w:rPr>
          <w:color w:val="003F62"/>
          <w:spacing w:val="-11"/>
          <w:w w:val="105"/>
        </w:rPr>
        <w:t xml:space="preserve"> </w:t>
      </w:r>
      <w:r>
        <w:rPr>
          <w:color w:val="003F62"/>
          <w:w w:val="105"/>
        </w:rPr>
        <w:t>potentially</w:t>
      </w:r>
      <w:r>
        <w:rPr>
          <w:color w:val="003F62"/>
          <w:spacing w:val="-11"/>
          <w:w w:val="105"/>
        </w:rPr>
        <w:t xml:space="preserve"> </w:t>
      </w:r>
      <w:r>
        <w:rPr>
          <w:color w:val="003F62"/>
          <w:w w:val="105"/>
        </w:rPr>
        <w:t>deliver more renewals projects within the proposed forecast during the pricing period.</w:t>
      </w:r>
    </w:p>
    <w:p w14:paraId="600984BC" w14:textId="77777777" w:rsidR="0023410F" w:rsidRDefault="0023410F">
      <w:pPr>
        <w:pStyle w:val="BodyText"/>
      </w:pPr>
    </w:p>
    <w:p w14:paraId="600984BD" w14:textId="77777777" w:rsidR="0023410F" w:rsidRDefault="0023410F">
      <w:pPr>
        <w:pStyle w:val="BodyText"/>
      </w:pPr>
    </w:p>
    <w:p w14:paraId="600984BE" w14:textId="77777777" w:rsidR="0023410F" w:rsidRDefault="0023410F">
      <w:pPr>
        <w:pStyle w:val="BodyText"/>
      </w:pPr>
    </w:p>
    <w:p w14:paraId="600984BF" w14:textId="77777777" w:rsidR="0023410F" w:rsidRDefault="0023410F">
      <w:pPr>
        <w:pStyle w:val="BodyText"/>
      </w:pPr>
    </w:p>
    <w:p w14:paraId="600984C0" w14:textId="77777777" w:rsidR="0023410F" w:rsidRDefault="0023410F">
      <w:pPr>
        <w:pStyle w:val="BodyText"/>
      </w:pPr>
    </w:p>
    <w:p w14:paraId="600984C1" w14:textId="77777777" w:rsidR="0023410F" w:rsidRDefault="0023410F">
      <w:pPr>
        <w:pStyle w:val="BodyText"/>
      </w:pPr>
    </w:p>
    <w:p w14:paraId="600984C2" w14:textId="77777777" w:rsidR="0023410F" w:rsidRDefault="0023410F">
      <w:pPr>
        <w:pStyle w:val="BodyText"/>
      </w:pPr>
    </w:p>
    <w:p w14:paraId="600984C3" w14:textId="77777777" w:rsidR="0023410F" w:rsidRDefault="0023410F">
      <w:pPr>
        <w:pStyle w:val="BodyText"/>
      </w:pPr>
    </w:p>
    <w:p w14:paraId="600984C4" w14:textId="77777777" w:rsidR="0023410F" w:rsidRDefault="0023410F">
      <w:pPr>
        <w:pStyle w:val="BodyText"/>
      </w:pPr>
    </w:p>
    <w:p w14:paraId="600984C5" w14:textId="77777777" w:rsidR="0023410F" w:rsidRDefault="001D4F61">
      <w:pPr>
        <w:pStyle w:val="BodyText"/>
        <w:spacing w:before="1"/>
        <w:rPr>
          <w:sz w:val="13"/>
        </w:rPr>
      </w:pPr>
      <w:r>
        <w:pict w14:anchorId="60098FAD">
          <v:shape id="docshape266" o:spid="_x0000_s1760" style="position:absolute;margin-left:36pt;margin-top:8.75pt;width:1in;height:.1pt;z-index:-15682048;mso-wrap-distance-left:0;mso-wrap-distance-right:0;mso-position-horizontal-relative:page" coordorigin="720,175" coordsize="1440,0" path="m720,175r1440,e" filled="f" strokecolor="#00b2cd" strokeweight="1pt">
            <v:path arrowok="t"/>
            <w10:wrap type="topAndBottom" anchorx="page"/>
          </v:shape>
        </w:pict>
      </w:r>
    </w:p>
    <w:p w14:paraId="600984C6" w14:textId="77777777" w:rsidR="0023410F" w:rsidRDefault="001D4F61">
      <w:pPr>
        <w:pStyle w:val="ListParagraph"/>
        <w:numPr>
          <w:ilvl w:val="0"/>
          <w:numId w:val="15"/>
        </w:numPr>
        <w:tabs>
          <w:tab w:val="left" w:pos="626"/>
        </w:tabs>
        <w:spacing w:before="32"/>
        <w:rPr>
          <w:sz w:val="16"/>
        </w:rPr>
      </w:pPr>
      <w:r>
        <w:rPr>
          <w:color w:val="00B2CD"/>
          <w:sz w:val="16"/>
        </w:rPr>
        <w:t>D2021/062149</w:t>
      </w:r>
      <w:r>
        <w:rPr>
          <w:color w:val="00B2CD"/>
          <w:spacing w:val="11"/>
          <w:sz w:val="16"/>
        </w:rPr>
        <w:t xml:space="preserve"> </w:t>
      </w:r>
      <w:r>
        <w:rPr>
          <w:color w:val="00B2CD"/>
          <w:sz w:val="16"/>
        </w:rPr>
        <w:t>–</w:t>
      </w:r>
      <w:r>
        <w:rPr>
          <w:color w:val="00B2CD"/>
          <w:spacing w:val="11"/>
          <w:sz w:val="16"/>
        </w:rPr>
        <w:t xml:space="preserve"> </w:t>
      </w:r>
      <w:r>
        <w:rPr>
          <w:color w:val="00B2CD"/>
          <w:sz w:val="16"/>
        </w:rPr>
        <w:t>June</w:t>
      </w:r>
      <w:r>
        <w:rPr>
          <w:color w:val="00B2CD"/>
          <w:spacing w:val="11"/>
          <w:sz w:val="16"/>
        </w:rPr>
        <w:t xml:space="preserve"> </w:t>
      </w:r>
      <w:r>
        <w:rPr>
          <w:color w:val="00B2CD"/>
          <w:sz w:val="16"/>
        </w:rPr>
        <w:t>2021</w:t>
      </w:r>
      <w:r>
        <w:rPr>
          <w:color w:val="00B2CD"/>
          <w:spacing w:val="11"/>
          <w:sz w:val="16"/>
        </w:rPr>
        <w:t xml:space="preserve"> </w:t>
      </w:r>
      <w:r>
        <w:rPr>
          <w:color w:val="00B2CD"/>
          <w:sz w:val="16"/>
        </w:rPr>
        <w:t>VGV</w:t>
      </w:r>
      <w:r>
        <w:rPr>
          <w:color w:val="00B2CD"/>
          <w:spacing w:val="11"/>
          <w:sz w:val="16"/>
        </w:rPr>
        <w:t xml:space="preserve"> </w:t>
      </w:r>
      <w:r>
        <w:rPr>
          <w:color w:val="00B2CD"/>
          <w:sz w:val="16"/>
        </w:rPr>
        <w:t>Valuation</w:t>
      </w:r>
      <w:r>
        <w:rPr>
          <w:color w:val="00B2CD"/>
          <w:spacing w:val="12"/>
          <w:sz w:val="16"/>
        </w:rPr>
        <w:t xml:space="preserve"> </w:t>
      </w:r>
      <w:r>
        <w:rPr>
          <w:color w:val="00B2CD"/>
          <w:sz w:val="16"/>
        </w:rPr>
        <w:t>of</w:t>
      </w:r>
      <w:r>
        <w:rPr>
          <w:color w:val="00B2CD"/>
          <w:spacing w:val="11"/>
          <w:sz w:val="16"/>
        </w:rPr>
        <w:t xml:space="preserve"> </w:t>
      </w:r>
      <w:r>
        <w:rPr>
          <w:color w:val="00B2CD"/>
          <w:sz w:val="16"/>
        </w:rPr>
        <w:t>Infrastructure</w:t>
      </w:r>
      <w:r>
        <w:rPr>
          <w:color w:val="00B2CD"/>
          <w:spacing w:val="11"/>
          <w:sz w:val="16"/>
        </w:rPr>
        <w:t xml:space="preserve"> </w:t>
      </w:r>
      <w:r>
        <w:rPr>
          <w:color w:val="00B2CD"/>
          <w:spacing w:val="-2"/>
          <w:sz w:val="16"/>
        </w:rPr>
        <w:t>Assets</w:t>
      </w:r>
    </w:p>
    <w:p w14:paraId="600984C7" w14:textId="77777777" w:rsidR="0023410F" w:rsidRDefault="0023410F">
      <w:pPr>
        <w:rPr>
          <w:sz w:val="16"/>
        </w:rPr>
        <w:sectPr w:rsidR="0023410F">
          <w:footerReference w:type="default" r:id="rId33"/>
          <w:pgSz w:w="11910" w:h="16840"/>
          <w:pgMar w:top="600" w:right="440" w:bottom="660" w:left="360" w:header="0" w:footer="460" w:gutter="0"/>
          <w:pgNumType w:start="44"/>
          <w:cols w:space="720"/>
        </w:sectPr>
      </w:pPr>
    </w:p>
    <w:p w14:paraId="600984C8" w14:textId="77777777" w:rsidR="0023410F" w:rsidRDefault="001D4F61">
      <w:pPr>
        <w:pStyle w:val="Heading3"/>
        <w:spacing w:before="62"/>
      </w:pPr>
      <w:r>
        <w:lastRenderedPageBreak/>
        <w:pict w14:anchorId="60098FAE">
          <v:group id="docshapegroup267" o:spid="_x0000_s1707" style="position:absolute;left:0;text-align:left;margin-left:36pt;margin-top:392.55pt;width:524.3pt;height:275.25pt;z-index:15776256;mso-position-horizontal-relative:page;mso-position-vertical-relative:page" coordorigin="720,7851" coordsize="10486,5505">
            <v:rect id="docshape268" o:spid="_x0000_s1759" style="position:absolute;left:740;top:7870;width:10426;height:551" fillcolor="#003f62" stroked="f"/>
            <v:shape id="docshape269" o:spid="_x0000_s1758" style="position:absolute;left:740;top:8421;width:3555;height:3160" coordorigin="740,8422" coordsize="3555,3160" path="m4294,8422r-3554,l740,8812r,2770l4294,11582r,-2770l4294,8422xe" fillcolor="#ceebf1" stroked="f">
              <v:path arrowok="t"/>
            </v:shape>
            <v:rect id="docshape270" o:spid="_x0000_s1757" style="position:absolute;left:740;top:11581;width:10426;height:574" fillcolor="#c3d82e" stroked="f"/>
            <v:line id="_x0000_s1756" style="position:absolute" from="720,8422" to="4294,8422" strokecolor="#fefefe" strokeweight="2pt"/>
            <v:line id="_x0000_s1755" style="position:absolute" from="740,8792" to="740,8442" strokecolor="#fefefe" strokeweight="2pt"/>
            <v:line id="_x0000_s1754" style="position:absolute" from="4294,8422" to="11186,8422" strokecolor="#fefefe" strokeweight="2pt"/>
            <v:line id="_x0000_s1753" style="position:absolute" from="4294,8792" to="4294,8442" strokecolor="#fefefe" strokeweight="2pt"/>
            <v:line id="_x0000_s1752" style="position:absolute" from="11166,8812" to="11166,8442" strokecolor="#fefefe" strokeweight="2pt"/>
            <v:line id="_x0000_s1751" style="position:absolute" from="720,8812" to="4314,8812" strokecolor="#fefefe" strokeweight="2pt"/>
            <v:line id="_x0000_s1750" style="position:absolute" from="740,9161" to="740,8832" strokecolor="#fefefe" strokeweight="2pt"/>
            <v:line id="_x0000_s1749" style="position:absolute" from="4294,9161" to="4294,8832" strokecolor="#fefefe" strokeweight="2pt"/>
            <v:line id="_x0000_s1748" style="position:absolute" from="11166,9181" to="11166,8812" strokecolor="#fefefe" strokeweight="2pt"/>
            <v:line id="_x0000_s1747" style="position:absolute" from="720,9181" to="4314,9181" strokecolor="#fefefe" strokeweight="2pt"/>
            <v:line id="_x0000_s1746" style="position:absolute" from="740,9543" to="740,9201" strokecolor="#fefefe" strokeweight="2pt"/>
            <v:line id="_x0000_s1745" style="position:absolute" from="4294,9543" to="4294,9201" strokecolor="#fefefe" strokeweight="2pt"/>
            <v:line id="_x0000_s1744" style="position:absolute" from="720,9563" to="4314,9563" strokecolor="#fefefe" strokeweight="2pt"/>
            <v:line id="_x0000_s1743" style="position:absolute" from="740,9926" to="740,9583" strokecolor="#fefefe" strokeweight="2pt"/>
            <v:line id="_x0000_s1742" style="position:absolute" from="4294,9926" to="4294,9583" strokecolor="#fefefe" strokeweight="2pt"/>
            <v:line id="_x0000_s1741" style="position:absolute" from="720,9946" to="4314,9946" strokecolor="#fefefe" strokeweight="2pt"/>
            <v:line id="_x0000_s1740" style="position:absolute" from="740,10793" to="740,9966" strokecolor="#fefefe" strokeweight="2pt"/>
            <v:line id="_x0000_s1739" style="position:absolute" from="4294,10793" to="4294,9966" strokecolor="#fefefe" strokeweight="2pt"/>
            <v:line id="_x0000_s1738" style="position:absolute" from="720,10813" to="4314,10813" strokecolor="#fefefe" strokeweight="2pt"/>
            <v:line id="_x0000_s1737" style="position:absolute" from="740,11173" to="740,10833" strokecolor="#fefefe" strokeweight="2pt"/>
            <v:line id="_x0000_s1736" style="position:absolute" from="4294,11173" to="4294,10833" strokecolor="#fefefe" strokeweight="2pt"/>
            <v:line id="_x0000_s1735" style="position:absolute" from="720,11193" to="4314,11193" strokecolor="#fefefe" strokeweight="2pt"/>
            <v:line id="_x0000_s1734" style="position:absolute" from="740,11582" to="740,11213" strokecolor="#fefefe" strokeweight="2pt"/>
            <v:line id="_x0000_s1733" style="position:absolute" from="4294,11572" to="4294,11213" strokecolor="#fefefe" strokeweight="2pt"/>
            <v:line id="_x0000_s1732" style="position:absolute" from="11166,11582" to="11166,11193" strokecolor="#fefefe" strokeweight="2pt"/>
            <v:line id="_x0000_s1731" style="position:absolute" from="740,12155" to="740,11582" strokecolor="#fefefe" strokeweight="2pt"/>
            <v:line id="_x0000_s1730" style="position:absolute" from="11166,12155" to="11166,11582" strokecolor="#fefefe" strokeweight="2pt"/>
            <v:line id="_x0000_s1729" style="position:absolute" from="740,13335" to="740,12155" strokecolor="#fefefe" strokeweight="2pt"/>
            <v:line id="_x0000_s1728" style="position:absolute" from="11166,13335" to="11166,12155" strokecolor="#fefefe" strokeweight="2pt"/>
            <v:line id="_x0000_s1727" style="position:absolute" from="720,13345" to="4294,13345" strokecolor="#96acc2" strokeweight="1pt"/>
            <v:line id="_x0000_s1726" style="position:absolute" from="4294,13345" to="11186,13345" strokecolor="#96acc2" strokeweight="1pt"/>
            <v:line id="_x0000_s1725" style="position:absolute" from="720,7871" to="4294,7871" strokecolor="#fefefe" strokeweight="2pt"/>
            <v:line id="_x0000_s1724" style="position:absolute" from="740,8402" to="740,7891" strokecolor="#fefefe" strokeweight="2pt"/>
            <v:line id="_x0000_s1723" style="position:absolute" from="4294,7871" to="11186,7871" strokecolor="#fefefe" strokeweight="2pt"/>
            <v:line id="_x0000_s1722" style="position:absolute" from="11166,8402" to="11166,7891" strokecolor="#fefefe" strokeweight="2pt"/>
            <v:line id="_x0000_s1721" style="position:absolute" from="4294,11582" to="11146,11582" strokecolor="#96acc2" strokeweight="1pt"/>
            <v:line id="_x0000_s1720" style="position:absolute" from="760,11582" to="4294,11582" strokecolor="#96acc2" strokeweight="1pt"/>
            <v:line id="_x0000_s1719" style="position:absolute" from="760,12155" to="4294,12155" strokecolor="#96acc2" strokeweight="1pt"/>
            <v:line id="_x0000_s1718" style="position:absolute" from="4294,12155" to="11146,12155" strokecolor="#96acc2" strokeweight="1pt"/>
            <v:rect id="docshape271" o:spid="_x0000_s1717" style="position:absolute;left:4340;top:8919;width:6866;height:2318" stroked="f"/>
            <v:shape id="docshape272" o:spid="_x0000_s1716" style="position:absolute;left:5015;top:9471;width:5974;height:996" coordorigin="5015,9471" coordsize="5974,996" o:spt="100" adj="0,,0" path="m5015,10467r1145,m6429,10467r585,m7281,10467r585,m8135,10467r586,m8987,10467r2002,m5015,10136r1145,m6429,10136r585,m7281,10136r585,m8135,10136r586,m8987,10136r2002,m5015,9802r1145,m6429,9802r585,m7281,9802r3708,m5015,9471r1145,m6429,9471r585,m7281,9471r3708,e" filled="f" strokecolor="#d9d9d9">
              <v:stroke joinstyle="round"/>
              <v:formulas/>
              <v:path arrowok="t" o:connecttype="segments"/>
            </v:shape>
            <v:line id="_x0000_s1715" style="position:absolute" from="5015,9140" to="10989,9140" strokecolor="#d9d9d9"/>
            <v:shape id="docshape273" o:spid="_x0000_s1714" style="position:absolute;left:6159;top:9221;width:4537;height:1577" coordorigin="6160,9222" coordsize="4537,1577" o:spt="100" adj="0,,0" path="m6429,9222r-269,l6160,10798r269,l6429,9222xm7281,9222r-267,l7014,10798r267,l7281,9222xm8135,9886r-269,l7866,10798r269,l8135,9886xm8987,9886r-266,l8721,10798r266,l8987,9886xm9841,10551r-266,l9575,10798r266,l9841,10551xm10696,10551r-269,l10427,10798r269,l10696,10551xe" fillcolor="#16304f" stroked="f">
              <v:stroke joinstyle="round"/>
              <v:formulas/>
              <v:path arrowok="t" o:connecttype="segments"/>
            </v:shape>
            <v:line id="_x0000_s1713" style="position:absolute" from="5015,10798" to="10989,10798" strokecolor="#d9d9d9"/>
            <v:shape id="docshape274" o:spid="_x0000_s1712" type="#_x0000_t202" style="position:absolute;left:820;top:8041;width:3152;height:2590" filled="f" stroked="f">
              <v:textbox inset="0,0,0,0">
                <w:txbxContent>
                  <w:p w14:paraId="600990D6" w14:textId="77777777" w:rsidR="0023410F" w:rsidRDefault="001D4F61">
                    <w:pPr>
                      <w:spacing w:line="223" w:lineRule="exact"/>
                      <w:rPr>
                        <w:b/>
                        <w:sz w:val="20"/>
                      </w:rPr>
                    </w:pPr>
                    <w:r>
                      <w:rPr>
                        <w:b/>
                        <w:color w:val="FFFFFF"/>
                        <w:spacing w:val="-6"/>
                        <w:sz w:val="20"/>
                      </w:rPr>
                      <w:t>PROJECT:</w:t>
                    </w:r>
                    <w:r>
                      <w:rPr>
                        <w:b/>
                        <w:color w:val="FFFFFF"/>
                        <w:spacing w:val="-3"/>
                        <w:sz w:val="20"/>
                      </w:rPr>
                      <w:t xml:space="preserve"> </w:t>
                    </w:r>
                    <w:r>
                      <w:rPr>
                        <w:b/>
                        <w:color w:val="FFFFFF"/>
                        <w:spacing w:val="-6"/>
                        <w:sz w:val="20"/>
                      </w:rPr>
                      <w:t>Great</w:t>
                    </w:r>
                    <w:r>
                      <w:rPr>
                        <w:b/>
                        <w:color w:val="FFFFFF"/>
                        <w:spacing w:val="-3"/>
                        <w:sz w:val="20"/>
                      </w:rPr>
                      <w:t xml:space="preserve"> </w:t>
                    </w:r>
                    <w:r>
                      <w:rPr>
                        <w:b/>
                        <w:color w:val="FFFFFF"/>
                        <w:spacing w:val="-6"/>
                        <w:sz w:val="20"/>
                      </w:rPr>
                      <w:t>Tasting</w:t>
                    </w:r>
                    <w:r>
                      <w:rPr>
                        <w:b/>
                        <w:color w:val="FFFFFF"/>
                        <w:spacing w:val="-3"/>
                        <w:sz w:val="20"/>
                      </w:rPr>
                      <w:t xml:space="preserve"> </w:t>
                    </w:r>
                    <w:r>
                      <w:rPr>
                        <w:b/>
                        <w:color w:val="FFFFFF"/>
                        <w:spacing w:val="-6"/>
                        <w:sz w:val="20"/>
                      </w:rPr>
                      <w:t>Water</w:t>
                    </w:r>
                  </w:p>
                  <w:p w14:paraId="600990D7" w14:textId="77777777" w:rsidR="0023410F" w:rsidRDefault="0023410F">
                    <w:pPr>
                      <w:spacing w:before="8"/>
                      <w:rPr>
                        <w:b/>
                        <w:sz w:val="17"/>
                      </w:rPr>
                    </w:pPr>
                  </w:p>
                  <w:p w14:paraId="600990D8" w14:textId="77777777" w:rsidR="0023410F" w:rsidRDefault="001D4F61">
                    <w:pPr>
                      <w:rPr>
                        <w:sz w:val="18"/>
                      </w:rPr>
                    </w:pPr>
                    <w:r>
                      <w:rPr>
                        <w:b/>
                        <w:color w:val="003F62"/>
                        <w:spacing w:val="-4"/>
                        <w:sz w:val="18"/>
                      </w:rPr>
                      <w:t>Cost:</w:t>
                    </w:r>
                    <w:r>
                      <w:rPr>
                        <w:b/>
                        <w:color w:val="003F62"/>
                        <w:spacing w:val="-9"/>
                        <w:sz w:val="18"/>
                      </w:rPr>
                      <w:t xml:space="preserve"> </w:t>
                    </w:r>
                    <w:r>
                      <w:rPr>
                        <w:color w:val="003F62"/>
                        <w:spacing w:val="-4"/>
                        <w:sz w:val="18"/>
                      </w:rPr>
                      <w:t>$15.75</w:t>
                    </w:r>
                    <w:r>
                      <w:rPr>
                        <w:color w:val="003F62"/>
                        <w:spacing w:val="-8"/>
                        <w:sz w:val="18"/>
                      </w:rPr>
                      <w:t xml:space="preserve"> </w:t>
                    </w:r>
                    <w:r>
                      <w:rPr>
                        <w:color w:val="003F62"/>
                        <w:spacing w:val="-4"/>
                        <w:sz w:val="18"/>
                      </w:rPr>
                      <w:t>million</w:t>
                    </w:r>
                  </w:p>
                  <w:p w14:paraId="600990D9" w14:textId="77777777" w:rsidR="0023410F" w:rsidRDefault="0023410F">
                    <w:pPr>
                      <w:rPr>
                        <w:sz w:val="16"/>
                      </w:rPr>
                    </w:pPr>
                  </w:p>
                  <w:p w14:paraId="600990DA" w14:textId="77777777" w:rsidR="0023410F" w:rsidRDefault="001D4F61">
                    <w:pPr>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10%</w:t>
                    </w:r>
                  </w:p>
                  <w:p w14:paraId="600990DB" w14:textId="77777777" w:rsidR="0023410F" w:rsidRDefault="001D4F61">
                    <w:pPr>
                      <w:spacing w:before="161"/>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Water</w:t>
                    </w:r>
                  </w:p>
                  <w:p w14:paraId="600990DC" w14:textId="77777777" w:rsidR="0023410F" w:rsidRDefault="001D4F61">
                    <w:pPr>
                      <w:spacing w:before="176"/>
                      <w:rPr>
                        <w:sz w:val="18"/>
                      </w:rPr>
                    </w:pPr>
                    <w:r>
                      <w:rPr>
                        <w:b/>
                        <w:color w:val="003F62"/>
                        <w:sz w:val="18"/>
                      </w:rPr>
                      <w:t>Cost</w:t>
                    </w:r>
                    <w:r>
                      <w:rPr>
                        <w:b/>
                        <w:color w:val="003F62"/>
                        <w:spacing w:val="-12"/>
                        <w:sz w:val="18"/>
                      </w:rPr>
                      <w:t xml:space="preserve"> </w:t>
                    </w:r>
                    <w:r>
                      <w:rPr>
                        <w:b/>
                        <w:color w:val="003F62"/>
                        <w:sz w:val="18"/>
                      </w:rPr>
                      <w:t>driver</w:t>
                    </w:r>
                    <w:r>
                      <w:rPr>
                        <w:b/>
                        <w:color w:val="003F62"/>
                        <w:spacing w:val="-12"/>
                        <w:sz w:val="18"/>
                      </w:rPr>
                      <w:t xml:space="preserve"> </w:t>
                    </w:r>
                    <w:r>
                      <w:rPr>
                        <w:b/>
                        <w:color w:val="003F62"/>
                        <w:sz w:val="18"/>
                      </w:rPr>
                      <w:t>category:</w:t>
                    </w:r>
                    <w:r>
                      <w:rPr>
                        <w:b/>
                        <w:color w:val="003F62"/>
                        <w:spacing w:val="-8"/>
                        <w:sz w:val="18"/>
                      </w:rPr>
                      <w:t xml:space="preserve"> </w:t>
                    </w:r>
                    <w:r>
                      <w:rPr>
                        <w:color w:val="003F62"/>
                        <w:sz w:val="18"/>
                      </w:rPr>
                      <w:t>Level</w:t>
                    </w:r>
                    <w:r>
                      <w:rPr>
                        <w:color w:val="003F62"/>
                        <w:spacing w:val="-8"/>
                        <w:sz w:val="18"/>
                      </w:rPr>
                      <w:t xml:space="preserve"> </w:t>
                    </w:r>
                    <w:r>
                      <w:rPr>
                        <w:color w:val="003F62"/>
                        <w:sz w:val="18"/>
                      </w:rPr>
                      <w:t>of</w:t>
                    </w:r>
                    <w:r>
                      <w:rPr>
                        <w:color w:val="003F62"/>
                        <w:spacing w:val="-7"/>
                        <w:sz w:val="18"/>
                      </w:rPr>
                      <w:t xml:space="preserve"> </w:t>
                    </w:r>
                    <w:r>
                      <w:rPr>
                        <w:color w:val="003F62"/>
                        <w:spacing w:val="-2"/>
                        <w:sz w:val="18"/>
                      </w:rPr>
                      <w:t>service</w:t>
                    </w:r>
                  </w:p>
                  <w:p w14:paraId="600990DD" w14:textId="77777777" w:rsidR="0023410F" w:rsidRDefault="001D4F61">
                    <w:pPr>
                      <w:spacing w:before="172" w:line="249" w:lineRule="auto"/>
                      <w:ind w:right="18"/>
                      <w:jc w:val="both"/>
                      <w:rPr>
                        <w:sz w:val="18"/>
                      </w:rPr>
                    </w:pPr>
                    <w:r>
                      <w:rPr>
                        <w:b/>
                        <w:color w:val="003F62"/>
                        <w:sz w:val="18"/>
                      </w:rPr>
                      <w:t xml:space="preserve">Description: </w:t>
                    </w:r>
                    <w:r>
                      <w:rPr>
                        <w:color w:val="003F62"/>
                        <w:sz w:val="18"/>
                      </w:rPr>
                      <w:t xml:space="preserve">Infrastructure to improve </w:t>
                    </w:r>
                    <w:r>
                      <w:rPr>
                        <w:color w:val="003F62"/>
                        <w:w w:val="105"/>
                        <w:sz w:val="18"/>
                      </w:rPr>
                      <w:t>the</w:t>
                    </w:r>
                    <w:r>
                      <w:rPr>
                        <w:color w:val="003F62"/>
                        <w:spacing w:val="-10"/>
                        <w:w w:val="105"/>
                        <w:sz w:val="18"/>
                      </w:rPr>
                      <w:t xml:space="preserve"> </w:t>
                    </w:r>
                    <w:r>
                      <w:rPr>
                        <w:color w:val="003F62"/>
                        <w:w w:val="105"/>
                        <w:sz w:val="18"/>
                      </w:rPr>
                      <w:t>quality</w:t>
                    </w:r>
                    <w:r>
                      <w:rPr>
                        <w:color w:val="003F62"/>
                        <w:spacing w:val="-10"/>
                        <w:w w:val="105"/>
                        <w:sz w:val="18"/>
                      </w:rPr>
                      <w:t xml:space="preserve"> </w:t>
                    </w:r>
                    <w:r>
                      <w:rPr>
                        <w:color w:val="003F62"/>
                        <w:w w:val="105"/>
                        <w:sz w:val="18"/>
                      </w:rPr>
                      <w:t>of</w:t>
                    </w:r>
                    <w:r>
                      <w:rPr>
                        <w:color w:val="003F62"/>
                        <w:spacing w:val="-10"/>
                        <w:w w:val="105"/>
                        <w:sz w:val="18"/>
                      </w:rPr>
                      <w:t xml:space="preserve"> </w:t>
                    </w:r>
                    <w:r>
                      <w:rPr>
                        <w:color w:val="003F62"/>
                        <w:w w:val="105"/>
                        <w:sz w:val="18"/>
                      </w:rPr>
                      <w:t>drinking</w:t>
                    </w:r>
                    <w:r>
                      <w:rPr>
                        <w:color w:val="003F62"/>
                        <w:spacing w:val="-10"/>
                        <w:w w:val="105"/>
                        <w:sz w:val="18"/>
                      </w:rPr>
                      <w:t xml:space="preserve"> </w:t>
                    </w:r>
                    <w:r>
                      <w:rPr>
                        <w:color w:val="003F62"/>
                        <w:w w:val="105"/>
                        <w:sz w:val="18"/>
                      </w:rPr>
                      <w:t>water</w:t>
                    </w:r>
                    <w:r>
                      <w:rPr>
                        <w:color w:val="003F62"/>
                        <w:spacing w:val="-10"/>
                        <w:w w:val="105"/>
                        <w:sz w:val="18"/>
                      </w:rPr>
                      <w:t xml:space="preserve"> </w:t>
                    </w:r>
                    <w:r>
                      <w:rPr>
                        <w:color w:val="003F62"/>
                        <w:w w:val="105"/>
                        <w:sz w:val="18"/>
                      </w:rPr>
                      <w:t>in</w:t>
                    </w:r>
                    <w:r>
                      <w:rPr>
                        <w:color w:val="003F62"/>
                        <w:spacing w:val="-10"/>
                        <w:w w:val="105"/>
                        <w:sz w:val="18"/>
                      </w:rPr>
                      <w:t xml:space="preserve"> </w:t>
                    </w:r>
                    <w:r>
                      <w:rPr>
                        <w:color w:val="003F62"/>
                        <w:w w:val="105"/>
                        <w:sz w:val="18"/>
                      </w:rPr>
                      <w:t>at</w:t>
                    </w:r>
                    <w:r>
                      <w:rPr>
                        <w:color w:val="003F62"/>
                        <w:spacing w:val="-10"/>
                        <w:w w:val="105"/>
                        <w:sz w:val="18"/>
                      </w:rPr>
                      <w:t xml:space="preserve"> </w:t>
                    </w:r>
                    <w:r>
                      <w:rPr>
                        <w:color w:val="003F62"/>
                        <w:w w:val="105"/>
                        <w:sz w:val="18"/>
                      </w:rPr>
                      <w:t>least one groundwater supplied town</w:t>
                    </w:r>
                  </w:p>
                </w:txbxContent>
              </v:textbox>
            </v:shape>
            <v:shape id="docshape275" o:spid="_x0000_s1711" type="#_x0000_t202" style="position:absolute;left:4659;top:9034;width:222;height:1861" filled="f" stroked="f">
              <v:textbox inset="0,0,0,0">
                <w:txbxContent>
                  <w:p w14:paraId="600990DE" w14:textId="77777777" w:rsidR="0023410F" w:rsidRDefault="001D4F61">
                    <w:pPr>
                      <w:spacing w:line="201" w:lineRule="exact"/>
                      <w:rPr>
                        <w:sz w:val="18"/>
                      </w:rPr>
                    </w:pPr>
                    <w:r>
                      <w:rPr>
                        <w:color w:val="16304F"/>
                        <w:spacing w:val="-5"/>
                        <w:sz w:val="18"/>
                      </w:rPr>
                      <w:t>$5</w:t>
                    </w:r>
                  </w:p>
                  <w:p w14:paraId="600990DF" w14:textId="77777777" w:rsidR="0023410F" w:rsidRDefault="001D4F61">
                    <w:pPr>
                      <w:spacing w:before="125"/>
                      <w:rPr>
                        <w:sz w:val="18"/>
                      </w:rPr>
                    </w:pPr>
                    <w:r>
                      <w:rPr>
                        <w:color w:val="16304F"/>
                        <w:spacing w:val="-5"/>
                        <w:sz w:val="18"/>
                      </w:rPr>
                      <w:t>$4</w:t>
                    </w:r>
                  </w:p>
                  <w:p w14:paraId="600990E0" w14:textId="77777777" w:rsidR="0023410F" w:rsidRDefault="001D4F61">
                    <w:pPr>
                      <w:spacing w:before="125"/>
                      <w:rPr>
                        <w:sz w:val="18"/>
                      </w:rPr>
                    </w:pPr>
                    <w:r>
                      <w:rPr>
                        <w:color w:val="16304F"/>
                        <w:spacing w:val="-5"/>
                        <w:sz w:val="18"/>
                      </w:rPr>
                      <w:t>$3</w:t>
                    </w:r>
                  </w:p>
                  <w:p w14:paraId="600990E1" w14:textId="77777777" w:rsidR="0023410F" w:rsidRDefault="001D4F61">
                    <w:pPr>
                      <w:spacing w:before="125"/>
                      <w:rPr>
                        <w:sz w:val="18"/>
                      </w:rPr>
                    </w:pPr>
                    <w:r>
                      <w:rPr>
                        <w:color w:val="16304F"/>
                        <w:spacing w:val="-5"/>
                        <w:sz w:val="18"/>
                      </w:rPr>
                      <w:t>$2</w:t>
                    </w:r>
                  </w:p>
                  <w:p w14:paraId="600990E2" w14:textId="77777777" w:rsidR="0023410F" w:rsidRDefault="001D4F61">
                    <w:pPr>
                      <w:spacing w:before="124"/>
                      <w:rPr>
                        <w:sz w:val="18"/>
                      </w:rPr>
                    </w:pPr>
                    <w:r>
                      <w:rPr>
                        <w:color w:val="16304F"/>
                        <w:spacing w:val="-5"/>
                        <w:sz w:val="18"/>
                      </w:rPr>
                      <w:t>$1</w:t>
                    </w:r>
                  </w:p>
                  <w:p w14:paraId="600990E3" w14:textId="77777777" w:rsidR="0023410F" w:rsidRDefault="001D4F61">
                    <w:pPr>
                      <w:spacing w:before="125"/>
                      <w:rPr>
                        <w:sz w:val="18"/>
                      </w:rPr>
                    </w:pPr>
                    <w:r>
                      <w:rPr>
                        <w:color w:val="16304F"/>
                        <w:spacing w:val="-5"/>
                        <w:sz w:val="18"/>
                      </w:rPr>
                      <w:t>$0</w:t>
                    </w:r>
                  </w:p>
                </w:txbxContent>
              </v:textbox>
            </v:shape>
            <v:shape id="docshape276" o:spid="_x0000_s1710" type="#_x0000_t202" style="position:absolute;left:820;top:10866;width:3336;height:580" filled="f" stroked="f">
              <v:textbox inset="0,0,0,0">
                <w:txbxContent>
                  <w:p w14:paraId="600990E4" w14:textId="77777777" w:rsidR="0023410F" w:rsidRDefault="001D4F61">
                    <w:pPr>
                      <w:spacing w:line="201" w:lineRule="exact"/>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Extreme:Minor</w:t>
                    </w:r>
                  </w:p>
                  <w:p w14:paraId="600990E5" w14:textId="77777777" w:rsidR="0023410F" w:rsidRDefault="001D4F61">
                    <w:pPr>
                      <w:spacing w:before="173" w:line="207"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FC2022/09577</w:t>
                    </w:r>
                  </w:p>
                </w:txbxContent>
              </v:textbox>
            </v:shape>
            <v:shape id="docshape277" o:spid="_x0000_s1709" type="#_x0000_t202" style="position:absolute;left:5115;top:10907;width:5790;height:202" filled="f" stroked="f">
              <v:textbox inset="0,0,0,0">
                <w:txbxContent>
                  <w:p w14:paraId="600990E6" w14:textId="77777777" w:rsidR="0023410F" w:rsidRDefault="001D4F61">
                    <w:pPr>
                      <w:tabs>
                        <w:tab w:val="left" w:pos="853"/>
                        <w:tab w:val="left" w:pos="1706"/>
                        <w:tab w:val="left" w:pos="2560"/>
                        <w:tab w:val="left" w:pos="3413"/>
                        <w:tab w:val="left" w:pos="4266"/>
                        <w:tab w:val="left" w:pos="5120"/>
                      </w:tabs>
                      <w:spacing w:line="201" w:lineRule="exact"/>
                      <w:rPr>
                        <w:sz w:val="18"/>
                      </w:rPr>
                    </w:pPr>
                    <w:r>
                      <w:rPr>
                        <w:color w:val="16304F"/>
                        <w:spacing w:val="-2"/>
                        <w:sz w:val="18"/>
                      </w:rPr>
                      <w:t>2022/23</w:t>
                    </w:r>
                    <w:r>
                      <w:rPr>
                        <w:color w:val="16304F"/>
                        <w:sz w:val="18"/>
                      </w:rPr>
                      <w:tab/>
                    </w:r>
                    <w:r>
                      <w:rPr>
                        <w:color w:val="16304F"/>
                        <w:spacing w:val="-2"/>
                        <w:sz w:val="18"/>
                      </w:rPr>
                      <w:t>2023/24</w:t>
                    </w:r>
                    <w:r>
                      <w:rPr>
                        <w:color w:val="16304F"/>
                        <w:sz w:val="18"/>
                      </w:rPr>
                      <w:tab/>
                    </w:r>
                    <w:r>
                      <w:rPr>
                        <w:color w:val="16304F"/>
                        <w:spacing w:val="-2"/>
                        <w:sz w:val="18"/>
                      </w:rPr>
                      <w:t>2024/25</w:t>
                    </w:r>
                    <w:r>
                      <w:rPr>
                        <w:color w:val="16304F"/>
                        <w:sz w:val="18"/>
                      </w:rPr>
                      <w:tab/>
                    </w:r>
                    <w:r>
                      <w:rPr>
                        <w:color w:val="16304F"/>
                        <w:spacing w:val="-2"/>
                        <w:sz w:val="18"/>
                      </w:rPr>
                      <w:t>2025/26</w:t>
                    </w:r>
                    <w:r>
                      <w:rPr>
                        <w:color w:val="16304F"/>
                        <w:sz w:val="18"/>
                      </w:rPr>
                      <w:tab/>
                    </w:r>
                    <w:r>
                      <w:rPr>
                        <w:color w:val="16304F"/>
                        <w:spacing w:val="-2"/>
                        <w:sz w:val="18"/>
                      </w:rPr>
                      <w:t>2026/27</w:t>
                    </w:r>
                    <w:r>
                      <w:rPr>
                        <w:color w:val="16304F"/>
                        <w:sz w:val="18"/>
                      </w:rPr>
                      <w:tab/>
                    </w:r>
                    <w:r>
                      <w:rPr>
                        <w:color w:val="16304F"/>
                        <w:spacing w:val="-2"/>
                        <w:sz w:val="18"/>
                      </w:rPr>
                      <w:t>2027/28</w:t>
                    </w:r>
                    <w:r>
                      <w:rPr>
                        <w:color w:val="16304F"/>
                        <w:sz w:val="18"/>
                      </w:rPr>
                      <w:tab/>
                    </w:r>
                    <w:r>
                      <w:rPr>
                        <w:color w:val="16304F"/>
                        <w:spacing w:val="-2"/>
                        <w:sz w:val="18"/>
                      </w:rPr>
                      <w:t>2028/29</w:t>
                    </w:r>
                  </w:p>
                </w:txbxContent>
              </v:textbox>
            </v:shape>
            <v:shape id="docshape278" o:spid="_x0000_s1708" type="#_x0000_t202" style="position:absolute;left:820;top:11634;width:10225;height:1638" filled="f" stroked="f">
              <v:textbox inset="0,0,0,0">
                <w:txbxContent>
                  <w:p w14:paraId="600990E7" w14:textId="77777777" w:rsidR="0023410F" w:rsidRDefault="001D4F61">
                    <w:pPr>
                      <w:spacing w:line="201" w:lineRule="exact"/>
                      <w:rPr>
                        <w:b/>
                        <w:sz w:val="18"/>
                      </w:rPr>
                    </w:pPr>
                    <w:r>
                      <w:rPr>
                        <w:b/>
                        <w:color w:val="003F62"/>
                        <w:spacing w:val="-2"/>
                        <w:sz w:val="18"/>
                      </w:rPr>
                      <w:t>Outcome:</w:t>
                    </w:r>
                  </w:p>
                  <w:p w14:paraId="600990E8" w14:textId="77777777" w:rsidR="0023410F" w:rsidRDefault="001D4F61">
                    <w:pPr>
                      <w:spacing w:before="9"/>
                      <w:rPr>
                        <w:b/>
                        <w:i/>
                        <w:sz w:val="18"/>
                      </w:rPr>
                    </w:pPr>
                    <w:r>
                      <w:rPr>
                        <w:b/>
                        <w:i/>
                        <w:color w:val="003F62"/>
                        <w:sz w:val="18"/>
                      </w:rPr>
                      <w:t>Improved</w:t>
                    </w:r>
                    <w:r>
                      <w:rPr>
                        <w:b/>
                        <w:i/>
                        <w:color w:val="003F62"/>
                        <w:spacing w:val="-7"/>
                        <w:sz w:val="18"/>
                      </w:rPr>
                      <w:t xml:space="preserve"> </w:t>
                    </w:r>
                    <w:r>
                      <w:rPr>
                        <w:b/>
                        <w:i/>
                        <w:color w:val="003F62"/>
                        <w:sz w:val="18"/>
                      </w:rPr>
                      <w:t>water</w:t>
                    </w:r>
                    <w:r>
                      <w:rPr>
                        <w:b/>
                        <w:i/>
                        <w:color w:val="003F62"/>
                        <w:spacing w:val="-6"/>
                        <w:sz w:val="18"/>
                      </w:rPr>
                      <w:t xml:space="preserve"> </w:t>
                    </w:r>
                    <w:r>
                      <w:rPr>
                        <w:b/>
                        <w:i/>
                        <w:color w:val="003F62"/>
                        <w:sz w:val="18"/>
                      </w:rPr>
                      <w:t>quality</w:t>
                    </w:r>
                    <w:r>
                      <w:rPr>
                        <w:b/>
                        <w:i/>
                        <w:color w:val="003F62"/>
                        <w:spacing w:val="-6"/>
                        <w:sz w:val="18"/>
                      </w:rPr>
                      <w:t xml:space="preserve"> </w:t>
                    </w:r>
                    <w:r>
                      <w:rPr>
                        <w:b/>
                        <w:i/>
                        <w:color w:val="003F62"/>
                        <w:sz w:val="18"/>
                      </w:rPr>
                      <w:t>in</w:t>
                    </w:r>
                    <w:r>
                      <w:rPr>
                        <w:b/>
                        <w:i/>
                        <w:color w:val="003F62"/>
                        <w:spacing w:val="-6"/>
                        <w:sz w:val="18"/>
                      </w:rPr>
                      <w:t xml:space="preserve"> </w:t>
                    </w:r>
                    <w:r>
                      <w:rPr>
                        <w:b/>
                        <w:i/>
                        <w:color w:val="003F62"/>
                        <w:sz w:val="18"/>
                      </w:rPr>
                      <w:t>identified</w:t>
                    </w:r>
                    <w:r>
                      <w:rPr>
                        <w:b/>
                        <w:i/>
                        <w:color w:val="003F62"/>
                        <w:spacing w:val="-7"/>
                        <w:sz w:val="18"/>
                      </w:rPr>
                      <w:t xml:space="preserve"> </w:t>
                    </w:r>
                    <w:r>
                      <w:rPr>
                        <w:b/>
                        <w:i/>
                        <w:color w:val="003F62"/>
                        <w:spacing w:val="-2"/>
                        <w:sz w:val="18"/>
                      </w:rPr>
                      <w:t>communities</w:t>
                    </w:r>
                  </w:p>
                  <w:p w14:paraId="600990E9" w14:textId="77777777" w:rsidR="0023410F" w:rsidRDefault="001D4F61">
                    <w:pPr>
                      <w:spacing w:before="150"/>
                      <w:rPr>
                        <w:b/>
                        <w:sz w:val="18"/>
                      </w:rPr>
                    </w:pPr>
                    <w:r>
                      <w:rPr>
                        <w:b/>
                        <w:color w:val="003F62"/>
                        <w:spacing w:val="-2"/>
                        <w:sz w:val="18"/>
                      </w:rPr>
                      <w:t>Background:</w:t>
                    </w:r>
                  </w:p>
                  <w:p w14:paraId="600990EA" w14:textId="77777777" w:rsidR="0023410F" w:rsidRDefault="001D4F61">
                    <w:pPr>
                      <w:spacing w:before="5" w:line="249" w:lineRule="auto"/>
                      <w:rPr>
                        <w:sz w:val="18"/>
                      </w:rPr>
                    </w:pPr>
                    <w:r>
                      <w:rPr>
                        <w:color w:val="003F62"/>
                        <w:w w:val="105"/>
                        <w:sz w:val="18"/>
                      </w:rPr>
                      <w:t>Directly</w:t>
                    </w:r>
                    <w:r>
                      <w:rPr>
                        <w:color w:val="003F62"/>
                        <w:spacing w:val="-1"/>
                        <w:w w:val="105"/>
                        <w:sz w:val="18"/>
                      </w:rPr>
                      <w:t xml:space="preserve"> </w:t>
                    </w:r>
                    <w:r>
                      <w:rPr>
                        <w:color w:val="003F62"/>
                        <w:w w:val="105"/>
                        <w:sz w:val="18"/>
                      </w:rPr>
                      <w:t>addressing</w:t>
                    </w:r>
                    <w:r>
                      <w:rPr>
                        <w:color w:val="003F62"/>
                        <w:spacing w:val="-1"/>
                        <w:w w:val="105"/>
                        <w:sz w:val="18"/>
                      </w:rPr>
                      <w:t xml:space="preserve"> </w:t>
                    </w:r>
                    <w:r>
                      <w:rPr>
                        <w:color w:val="003F62"/>
                        <w:w w:val="105"/>
                        <w:sz w:val="18"/>
                      </w:rPr>
                      <w:t>customer</w:t>
                    </w:r>
                    <w:r>
                      <w:rPr>
                        <w:color w:val="003F62"/>
                        <w:spacing w:val="-1"/>
                        <w:w w:val="105"/>
                        <w:sz w:val="18"/>
                      </w:rPr>
                      <w:t xml:space="preserve"> </w:t>
                    </w:r>
                    <w:r>
                      <w:rPr>
                        <w:color w:val="003F62"/>
                        <w:w w:val="105"/>
                        <w:sz w:val="18"/>
                      </w:rPr>
                      <w:t>feedback</w:t>
                    </w:r>
                    <w:r>
                      <w:rPr>
                        <w:color w:val="003F62"/>
                        <w:spacing w:val="-1"/>
                        <w:w w:val="105"/>
                        <w:sz w:val="18"/>
                      </w:rPr>
                      <w:t xml:space="preserve"> </w:t>
                    </w:r>
                    <w:r>
                      <w:rPr>
                        <w:color w:val="003F62"/>
                        <w:w w:val="105"/>
                        <w:sz w:val="18"/>
                      </w:rPr>
                      <w:t>from</w:t>
                    </w:r>
                    <w:r>
                      <w:rPr>
                        <w:color w:val="003F62"/>
                        <w:spacing w:val="-1"/>
                        <w:w w:val="105"/>
                        <w:sz w:val="18"/>
                      </w:rPr>
                      <w:t xml:space="preserve"> </w:t>
                    </w:r>
                    <w:r>
                      <w:rPr>
                        <w:color w:val="003F62"/>
                        <w:w w:val="105"/>
                        <w:sz w:val="18"/>
                      </w:rPr>
                      <w:t>three</w:t>
                    </w:r>
                    <w:r>
                      <w:rPr>
                        <w:color w:val="003F62"/>
                        <w:spacing w:val="-1"/>
                        <w:w w:val="105"/>
                        <w:sz w:val="18"/>
                      </w:rPr>
                      <w:t xml:space="preserve"> </w:t>
                    </w:r>
                    <w:r>
                      <w:rPr>
                        <w:color w:val="003F62"/>
                        <w:w w:val="105"/>
                        <w:sz w:val="18"/>
                      </w:rPr>
                      <w:t>towns</w:t>
                    </w:r>
                    <w:r>
                      <w:rPr>
                        <w:color w:val="003F62"/>
                        <w:spacing w:val="-1"/>
                        <w:w w:val="105"/>
                        <w:sz w:val="18"/>
                      </w:rPr>
                      <w:t xml:space="preserve"> </w:t>
                    </w:r>
                    <w:r>
                      <w:rPr>
                        <w:color w:val="003F62"/>
                        <w:w w:val="105"/>
                        <w:sz w:val="18"/>
                      </w:rPr>
                      <w:t>who</w:t>
                    </w:r>
                    <w:r>
                      <w:rPr>
                        <w:color w:val="003F62"/>
                        <w:spacing w:val="-1"/>
                        <w:w w:val="105"/>
                        <w:sz w:val="18"/>
                      </w:rPr>
                      <w:t xml:space="preserve"> </w:t>
                    </w:r>
                    <w:r>
                      <w:rPr>
                        <w:color w:val="003F62"/>
                        <w:w w:val="105"/>
                        <w:sz w:val="18"/>
                      </w:rPr>
                      <w:t>are</w:t>
                    </w:r>
                    <w:r>
                      <w:rPr>
                        <w:color w:val="003F62"/>
                        <w:spacing w:val="-1"/>
                        <w:w w:val="105"/>
                        <w:sz w:val="18"/>
                      </w:rPr>
                      <w:t xml:space="preserve"> </w:t>
                    </w:r>
                    <w:r>
                      <w:rPr>
                        <w:color w:val="003F62"/>
                        <w:w w:val="105"/>
                        <w:sz w:val="18"/>
                      </w:rPr>
                      <w:t>consistently</w:t>
                    </w:r>
                    <w:r>
                      <w:rPr>
                        <w:color w:val="003F62"/>
                        <w:spacing w:val="-1"/>
                        <w:w w:val="105"/>
                        <w:sz w:val="18"/>
                      </w:rPr>
                      <w:t xml:space="preserve"> </w:t>
                    </w:r>
                    <w:r>
                      <w:rPr>
                        <w:color w:val="003F62"/>
                        <w:w w:val="105"/>
                        <w:sz w:val="18"/>
                      </w:rPr>
                      <w:t>our</w:t>
                    </w:r>
                    <w:r>
                      <w:rPr>
                        <w:color w:val="003F62"/>
                        <w:spacing w:val="-1"/>
                        <w:w w:val="105"/>
                        <w:sz w:val="18"/>
                      </w:rPr>
                      <w:t xml:space="preserve"> </w:t>
                    </w:r>
                    <w:r>
                      <w:rPr>
                        <w:color w:val="003F62"/>
                        <w:w w:val="105"/>
                        <w:sz w:val="18"/>
                      </w:rPr>
                      <w:t>most</w:t>
                    </w:r>
                    <w:r>
                      <w:rPr>
                        <w:color w:val="003F62"/>
                        <w:spacing w:val="-1"/>
                        <w:w w:val="105"/>
                        <w:sz w:val="18"/>
                      </w:rPr>
                      <w:t xml:space="preserve"> </w:t>
                    </w:r>
                    <w:r>
                      <w:rPr>
                        <w:color w:val="003F62"/>
                        <w:w w:val="105"/>
                        <w:sz w:val="18"/>
                      </w:rPr>
                      <w:t>dissatisfied</w:t>
                    </w:r>
                    <w:r>
                      <w:rPr>
                        <w:color w:val="003F62"/>
                        <w:spacing w:val="-1"/>
                        <w:w w:val="105"/>
                        <w:sz w:val="18"/>
                      </w:rPr>
                      <w:t xml:space="preserve"> </w:t>
                    </w:r>
                    <w:r>
                      <w:rPr>
                        <w:color w:val="003F62"/>
                        <w:w w:val="105"/>
                        <w:sz w:val="18"/>
                      </w:rPr>
                      <w:t>in</w:t>
                    </w:r>
                    <w:r>
                      <w:rPr>
                        <w:color w:val="003F62"/>
                        <w:spacing w:val="-1"/>
                        <w:w w:val="105"/>
                        <w:sz w:val="18"/>
                      </w:rPr>
                      <w:t xml:space="preserve"> </w:t>
                    </w:r>
                    <w:r>
                      <w:rPr>
                        <w:color w:val="003F62"/>
                        <w:w w:val="105"/>
                        <w:sz w:val="18"/>
                      </w:rPr>
                      <w:t>terms</w:t>
                    </w:r>
                    <w:r>
                      <w:rPr>
                        <w:color w:val="003F62"/>
                        <w:spacing w:val="-1"/>
                        <w:w w:val="105"/>
                        <w:sz w:val="18"/>
                      </w:rPr>
                      <w:t xml:space="preserve"> </w:t>
                    </w:r>
                    <w:r>
                      <w:rPr>
                        <w:color w:val="003F62"/>
                        <w:w w:val="105"/>
                        <w:sz w:val="18"/>
                      </w:rPr>
                      <w:t>of</w:t>
                    </w:r>
                    <w:r>
                      <w:rPr>
                        <w:color w:val="003F62"/>
                        <w:spacing w:val="-1"/>
                        <w:w w:val="105"/>
                        <w:sz w:val="18"/>
                      </w:rPr>
                      <w:t xml:space="preserve"> </w:t>
                    </w:r>
                    <w:r>
                      <w:rPr>
                        <w:color w:val="003F62"/>
                        <w:w w:val="105"/>
                        <w:sz w:val="18"/>
                      </w:rPr>
                      <w:t>taste</w:t>
                    </w:r>
                    <w:r>
                      <w:rPr>
                        <w:color w:val="003F62"/>
                        <w:spacing w:val="-1"/>
                        <w:w w:val="105"/>
                        <w:sz w:val="18"/>
                      </w:rPr>
                      <w:t xml:space="preserve"> </w:t>
                    </w:r>
                    <w:r>
                      <w:rPr>
                        <w:color w:val="003F62"/>
                        <w:w w:val="105"/>
                        <w:sz w:val="18"/>
                      </w:rPr>
                      <w:t>and</w:t>
                    </w:r>
                    <w:r>
                      <w:rPr>
                        <w:color w:val="003F62"/>
                        <w:w w:val="105"/>
                        <w:sz w:val="18"/>
                      </w:rPr>
                      <w:t xml:space="preserve"> overall water quality. We are committed to delivering improvements in at least one town during this pricing period, with proposed</w:t>
                    </w:r>
                    <w:r>
                      <w:rPr>
                        <w:color w:val="003F62"/>
                        <w:spacing w:val="-8"/>
                        <w:w w:val="105"/>
                        <w:sz w:val="18"/>
                      </w:rPr>
                      <w:t xml:space="preserve"> </w:t>
                    </w:r>
                    <w:r>
                      <w:rPr>
                        <w:color w:val="003F62"/>
                        <w:w w:val="105"/>
                        <w:sz w:val="18"/>
                      </w:rPr>
                      <w:t>expenditure</w:t>
                    </w:r>
                    <w:r>
                      <w:rPr>
                        <w:color w:val="003F62"/>
                        <w:spacing w:val="-8"/>
                        <w:w w:val="105"/>
                        <w:sz w:val="18"/>
                      </w:rPr>
                      <w:t xml:space="preserve"> </w:t>
                    </w:r>
                    <w:r>
                      <w:rPr>
                        <w:color w:val="003F62"/>
                        <w:w w:val="105"/>
                        <w:sz w:val="18"/>
                      </w:rPr>
                      <w:t>reflecting</w:t>
                    </w:r>
                    <w:r>
                      <w:rPr>
                        <w:color w:val="003F62"/>
                        <w:spacing w:val="-8"/>
                        <w:w w:val="105"/>
                        <w:sz w:val="18"/>
                      </w:rPr>
                      <w:t xml:space="preserve"> </w:t>
                    </w:r>
                    <w:r>
                      <w:rPr>
                        <w:color w:val="003F62"/>
                        <w:w w:val="105"/>
                        <w:sz w:val="18"/>
                      </w:rPr>
                      <w:t>this.</w:t>
                    </w:r>
                    <w:r>
                      <w:rPr>
                        <w:color w:val="003F62"/>
                        <w:spacing w:val="-8"/>
                        <w:w w:val="105"/>
                        <w:sz w:val="18"/>
                      </w:rPr>
                      <w:t xml:space="preserve"> </w:t>
                    </w:r>
                    <w:r>
                      <w:rPr>
                        <w:color w:val="003F62"/>
                        <w:w w:val="105"/>
                        <w:sz w:val="18"/>
                      </w:rPr>
                      <w:t>Consultation</w:t>
                    </w:r>
                    <w:r>
                      <w:rPr>
                        <w:color w:val="003F62"/>
                        <w:spacing w:val="-8"/>
                        <w:w w:val="105"/>
                        <w:sz w:val="18"/>
                      </w:rPr>
                      <w:t xml:space="preserve"> </w:t>
                    </w:r>
                    <w:r>
                      <w:rPr>
                        <w:color w:val="003F62"/>
                        <w:w w:val="105"/>
                        <w:sz w:val="18"/>
                      </w:rPr>
                      <w:t>regarding</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location</w:t>
                    </w:r>
                    <w:r>
                      <w:rPr>
                        <w:color w:val="003F62"/>
                        <w:spacing w:val="-8"/>
                        <w:w w:val="105"/>
                        <w:sz w:val="18"/>
                      </w:rPr>
                      <w:t xml:space="preserve"> </w:t>
                    </w:r>
                    <w:r>
                      <w:rPr>
                        <w:color w:val="003F62"/>
                        <w:w w:val="105"/>
                        <w:sz w:val="18"/>
                      </w:rPr>
                      <w:t>of</w:t>
                    </w:r>
                    <w:r>
                      <w:rPr>
                        <w:color w:val="003F62"/>
                        <w:spacing w:val="-8"/>
                        <w:w w:val="105"/>
                        <w:sz w:val="18"/>
                      </w:rPr>
                      <w:t xml:space="preserve"> </w:t>
                    </w:r>
                    <w:r>
                      <w:rPr>
                        <w:color w:val="003F62"/>
                        <w:w w:val="105"/>
                        <w:sz w:val="18"/>
                      </w:rPr>
                      <w:t>the</w:t>
                    </w:r>
                    <w:r>
                      <w:rPr>
                        <w:color w:val="003F62"/>
                        <w:spacing w:val="-8"/>
                        <w:w w:val="105"/>
                        <w:sz w:val="18"/>
                      </w:rPr>
                      <w:t xml:space="preserve"> </w:t>
                    </w:r>
                    <w:r>
                      <w:rPr>
                        <w:color w:val="003F62"/>
                        <w:w w:val="105"/>
                        <w:sz w:val="18"/>
                      </w:rPr>
                      <w:t>first</w:t>
                    </w:r>
                    <w:r>
                      <w:rPr>
                        <w:color w:val="003F62"/>
                        <w:spacing w:val="-8"/>
                        <w:w w:val="105"/>
                        <w:sz w:val="18"/>
                      </w:rPr>
                      <w:t xml:space="preserve"> </w:t>
                    </w:r>
                    <w:r>
                      <w:rPr>
                        <w:color w:val="003F62"/>
                        <w:w w:val="105"/>
                        <w:sz w:val="18"/>
                      </w:rPr>
                      <w:t>instalment</w:t>
                    </w:r>
                    <w:r>
                      <w:rPr>
                        <w:color w:val="003F62"/>
                        <w:spacing w:val="-8"/>
                        <w:w w:val="105"/>
                        <w:sz w:val="18"/>
                      </w:rPr>
                      <w:t xml:space="preserve"> </w:t>
                    </w:r>
                    <w:r>
                      <w:rPr>
                        <w:color w:val="003F62"/>
                        <w:w w:val="105"/>
                        <w:sz w:val="18"/>
                      </w:rPr>
                      <w:t>is</w:t>
                    </w:r>
                    <w:r>
                      <w:rPr>
                        <w:color w:val="003F62"/>
                        <w:spacing w:val="-8"/>
                        <w:w w:val="105"/>
                        <w:sz w:val="18"/>
                      </w:rPr>
                      <w:t xml:space="preserve"> </w:t>
                    </w:r>
                    <w:r>
                      <w:rPr>
                        <w:color w:val="003F62"/>
                        <w:w w:val="105"/>
                        <w:sz w:val="18"/>
                      </w:rPr>
                      <w:t>to</w:t>
                    </w:r>
                    <w:r>
                      <w:rPr>
                        <w:color w:val="003F62"/>
                        <w:spacing w:val="-8"/>
                        <w:w w:val="105"/>
                        <w:sz w:val="18"/>
                      </w:rPr>
                      <w:t xml:space="preserve"> </w:t>
                    </w:r>
                    <w:r>
                      <w:rPr>
                        <w:color w:val="003F62"/>
                        <w:w w:val="105"/>
                        <w:sz w:val="18"/>
                      </w:rPr>
                      <w:t>occur.</w:t>
                    </w:r>
                    <w:r>
                      <w:rPr>
                        <w:color w:val="003F62"/>
                        <w:spacing w:val="-8"/>
                        <w:w w:val="105"/>
                        <w:sz w:val="18"/>
                      </w:rPr>
                      <w:t xml:space="preserve"> </w:t>
                    </w:r>
                    <w:r>
                      <w:rPr>
                        <w:color w:val="003F62"/>
                        <w:w w:val="105"/>
                        <w:sz w:val="18"/>
                      </w:rPr>
                      <w:t>Should</w:t>
                    </w:r>
                    <w:r>
                      <w:rPr>
                        <w:color w:val="003F62"/>
                        <w:spacing w:val="-8"/>
                        <w:w w:val="105"/>
                        <w:sz w:val="18"/>
                      </w:rPr>
                      <w:t xml:space="preserve"> </w:t>
                    </w:r>
                    <w:r>
                      <w:rPr>
                        <w:color w:val="003F62"/>
                        <w:w w:val="105"/>
                        <w:sz w:val="18"/>
                      </w:rPr>
                      <w:t>additional capital funding be sourced, then a further town would be delivered during the pricing period.</w:t>
                    </w:r>
                  </w:p>
                </w:txbxContent>
              </v:textbox>
            </v:shape>
            <w10:wrap anchorx="page" anchory="page"/>
          </v:group>
        </w:pict>
      </w:r>
      <w:r>
        <w:pict w14:anchorId="60098FAF">
          <v:shape id="docshape279" o:spid="_x0000_s1706" type="#_x0000_t202" style="position:absolute;left:0;text-align:left;margin-left:218.9pt;margin-top:458.9pt;width:12.1pt;height:35.7pt;z-index:15777280;mso-position-horizontal-relative:page;mso-position-vertical-relative:page" filled="f" stroked="f">
            <v:textbox style="layout-flow:vertical;mso-layout-flow-alt:bottom-to-top" inset="0,0,0,0">
              <w:txbxContent>
                <w:p w14:paraId="600990EB" w14:textId="77777777" w:rsidR="0023410F" w:rsidRDefault="001D4F61">
                  <w:pPr>
                    <w:spacing w:before="14"/>
                    <w:ind w:left="20"/>
                    <w:rPr>
                      <w:b/>
                      <w:sz w:val="18"/>
                    </w:rPr>
                  </w:pPr>
                  <w:r>
                    <w:rPr>
                      <w:b/>
                      <w:color w:val="16304F"/>
                      <w:spacing w:val="-2"/>
                      <w:sz w:val="18"/>
                    </w:rPr>
                    <w:t>Millions</w:t>
                  </w:r>
                </w:p>
              </w:txbxContent>
            </v:textbox>
            <w10:wrap anchorx="page" anchory="page"/>
          </v:shape>
        </w:pict>
      </w:r>
      <w:r>
        <w:rPr>
          <w:color w:val="003F62"/>
        </w:rPr>
        <w:t>Major</w:t>
      </w:r>
      <w:r>
        <w:rPr>
          <w:color w:val="003F62"/>
          <w:spacing w:val="-13"/>
        </w:rPr>
        <w:t xml:space="preserve"> </w:t>
      </w:r>
      <w:r>
        <w:rPr>
          <w:color w:val="003F62"/>
        </w:rPr>
        <w:t>capital</w:t>
      </w:r>
      <w:r>
        <w:rPr>
          <w:color w:val="003F62"/>
          <w:spacing w:val="-13"/>
        </w:rPr>
        <w:t xml:space="preserve"> </w:t>
      </w:r>
      <w:r>
        <w:rPr>
          <w:color w:val="003F62"/>
          <w:spacing w:val="-2"/>
        </w:rPr>
        <w:t>projects</w:t>
      </w:r>
    </w:p>
    <w:p w14:paraId="600984C9" w14:textId="77777777" w:rsidR="0023410F" w:rsidRDefault="001D4F61">
      <w:pPr>
        <w:pStyle w:val="BodyText"/>
        <w:spacing w:before="154" w:line="249" w:lineRule="auto"/>
        <w:ind w:left="360" w:right="286"/>
      </w:pPr>
      <w:r>
        <w:pict w14:anchorId="60098FB0">
          <v:group id="docshapegroup280" o:spid="_x0000_s1654" style="position:absolute;left:0;text-align:left;margin-left:36pt;margin-top:53.6pt;width:523.3pt;height:275.05pt;z-index:15775744;mso-position-horizontal-relative:page" coordorigin="720,1072" coordsize="10466,5501">
            <v:rect id="docshape281" o:spid="_x0000_s1705" style="position:absolute;left:740;top:1091;width:10426;height:551" fillcolor="#003f62" stroked="f"/>
            <v:rect id="docshape282" o:spid="_x0000_s1704" style="position:absolute;left:740;top:1642;width:3555;height:3180" fillcolor="#ceebf1" stroked="f"/>
            <v:rect id="docshape283" o:spid="_x0000_s1703" style="position:absolute;left:740;top:4822;width:10426;height:550" fillcolor="#c3d82e" stroked="f"/>
            <v:line id="_x0000_s1702" style="position:absolute" from="720,1643" to="4294,1643" strokecolor="#fefefe" strokeweight="2pt"/>
            <v:line id="_x0000_s1701" style="position:absolute" from="740,2013" to="740,1663" strokecolor="#fefefe" strokeweight="2pt"/>
            <v:line id="_x0000_s1700" style="position:absolute" from="4294,1643" to="11186,1643" strokecolor="#fefefe" strokeweight="2pt"/>
            <v:line id="_x0000_s1699" style="position:absolute" from="4294,2013" to="4294,1663" strokecolor="#fefefe" strokeweight="2pt"/>
            <v:line id="_x0000_s1698" style="position:absolute" from="11166,2033" to="11166,1663" strokecolor="#fefefe" strokeweight="2pt"/>
            <v:line id="_x0000_s1697" style="position:absolute" from="720,2033" to="4314,2033" strokecolor="#fefefe" strokeweight="2pt"/>
            <v:line id="_x0000_s1696" style="position:absolute" from="740,2381" to="740,2053" strokecolor="#fefefe" strokeweight="2pt"/>
            <v:line id="_x0000_s1695" style="position:absolute" from="4294,2381" to="4294,2053" strokecolor="#fefefe" strokeweight="2pt"/>
            <v:line id="_x0000_s1694" style="position:absolute" from="11166,2401" to="11166,2033" strokecolor="#fefefe" strokeweight="2pt"/>
            <v:line id="_x0000_s1693" style="position:absolute" from="720,2401" to="4314,2401" strokecolor="#fefefe" strokeweight="2pt"/>
            <v:line id="_x0000_s1692" style="position:absolute" from="740,2764" to="740,2421" strokecolor="#fefefe" strokeweight="2pt"/>
            <v:line id="_x0000_s1691" style="position:absolute" from="720,2784" to="4314,2784" strokecolor="#fefefe" strokeweight="2pt"/>
            <v:line id="_x0000_s1690" style="position:absolute" from="740,3147" to="740,2804" strokecolor="#fefefe" strokeweight="2pt"/>
            <v:line id="_x0000_s1689" style="position:absolute" from="720,3167" to="4314,3167" strokecolor="#fefefe" strokeweight="2pt"/>
            <v:line id="_x0000_s1688" style="position:absolute" from="740,4014" to="740,3187" strokecolor="#fefefe" strokeweight="2pt"/>
            <v:line id="_x0000_s1687" style="position:absolute" from="720,4034" to="4314,4034" strokecolor="#fefefe" strokeweight="2pt"/>
            <v:line id="_x0000_s1686" style="position:absolute" from="740,4394" to="740,4054" strokecolor="#fefefe" strokeweight="2pt"/>
            <v:line id="_x0000_s1685" style="position:absolute" from="720,4414" to="4314,4414" strokecolor="#fefefe" strokeweight="2pt"/>
            <v:line id="_x0000_s1684" style="position:absolute" from="740,4822" to="740,4434" strokecolor="#fefefe" strokeweight="2pt"/>
            <v:line id="_x0000_s1683" style="position:absolute" from="4294,4812" to="4294,4434" strokecolor="#fefefe" strokeweight="2pt"/>
            <v:line id="_x0000_s1682" style="position:absolute" from="11166,4822" to="11166,4414" strokecolor="#fefefe" strokeweight="2pt"/>
            <v:line id="_x0000_s1681" style="position:absolute" from="740,5372" to="740,4822" strokecolor="#fefefe" strokeweight="2pt"/>
            <v:line id="_x0000_s1680" style="position:absolute" from="11166,5372" to="11166,4822" strokecolor="#fefefe" strokeweight="2pt"/>
            <v:line id="_x0000_s1679" style="position:absolute" from="740,6552" to="740,5372" strokecolor="#fefefe" strokeweight="2pt"/>
            <v:line id="_x0000_s1678" style="position:absolute" from="11166,6552" to="11166,5372" strokecolor="#fefefe" strokeweight="2pt"/>
            <v:line id="_x0000_s1677" style="position:absolute" from="720,6562" to="4294,6562" strokecolor="#96acc2" strokeweight="1pt"/>
            <v:line id="_x0000_s1676" style="position:absolute" from="4294,6562" to="11186,6562" strokecolor="#96acc2" strokeweight="1pt"/>
            <v:line id="_x0000_s1675" style="position:absolute" from="720,1092" to="4294,1092" strokecolor="#fefefe" strokeweight="2pt"/>
            <v:line id="_x0000_s1674" style="position:absolute" from="740,1623" to="740,1112" strokecolor="#fefefe" strokeweight="2pt"/>
            <v:line id="_x0000_s1673" style="position:absolute" from="4294,1092" to="11186,1092" strokecolor="#fefefe" strokeweight="2pt"/>
            <v:line id="_x0000_s1672" style="position:absolute" from="11166,1623" to="11166,1112" strokecolor="#fefefe" strokeweight="2pt"/>
            <v:line id="_x0000_s1671" style="position:absolute" from="4294,4822" to="11146,4822" strokecolor="#96acc2" strokeweight="1pt"/>
            <v:line id="_x0000_s1670" style="position:absolute" from="760,4822" to="4294,4822" strokecolor="#96acc2" strokeweight="1pt"/>
            <v:line id="_x0000_s1669" style="position:absolute" from="760,5372" to="4294,5372" strokecolor="#96acc2" strokeweight="1pt"/>
            <v:line id="_x0000_s1668" style="position:absolute" from="4294,5372" to="11146,5372" strokecolor="#96acc2" strokeweight="1pt"/>
            <v:rect id="docshape284" o:spid="_x0000_s1667" style="position:absolute;left:4272;top:2119;width:6914;height:2318" stroked="f"/>
            <v:shape id="docshape285" o:spid="_x0000_s1666" style="position:absolute;left:5081;top:3002;width:5885;height:665" coordorigin="5081,3003" coordsize="5885,665" o:spt="100" adj="0,,0" path="m5081,3668r288,m5633,3668r579,m6473,3668r579,m7316,3668r3650,m5081,3334r1131,m6473,3334r4493,m5081,3003r1131,m6473,3003r4493,e" filled="f" strokecolor="#d9d9d9">
              <v:stroke joinstyle="round"/>
              <v:formulas/>
              <v:path arrowok="t" o:connecttype="segments"/>
            </v:shape>
            <v:shape id="docshape286" o:spid="_x0000_s1665" style="position:absolute;left:5081;top:2338;width:5885;height:334" coordorigin="5081,2338" coordsize="5885,334" o:spt="100" adj="0,,0" path="m5081,2672r5885,m5081,2338r5885,e" filled="f" strokecolor="#d9d9d9">
              <v:stroke joinstyle="round"/>
              <v:formulas/>
              <v:path arrowok="t" o:connecttype="segments"/>
            </v:shape>
            <v:shape id="docshape287" o:spid="_x0000_s1664" style="position:absolute;left:5369;top:2695;width:3627;height:1304" coordorigin="5369,2696" coordsize="3627,1304" o:spt="100" adj="0,,0" path="m5633,3363r-264,l5369,3999r264,l5633,3363xm6473,2696r-261,l6212,3999r261,l6473,2696xm7316,3550r-264,l7052,3999r264,l7316,3550xm8156,3996r-264,l7892,3999r264,l8156,3996xm8996,3996r-264,l8732,3999r264,l8996,3996xe" fillcolor="#16304f" stroked="f">
              <v:stroke joinstyle="round"/>
              <v:formulas/>
              <v:path arrowok="t" o:connecttype="segments"/>
            </v:shape>
            <v:line id="_x0000_s1663" style="position:absolute" from="5081,3999" to="10966,3999" strokecolor="#d9d9d9"/>
            <v:shape id="docshape288" o:spid="_x0000_s1662" type="#_x0000_t202" style="position:absolute;left:820;top:1261;width:5495;height:634" filled="f" stroked="f">
              <v:textbox inset="0,0,0,0">
                <w:txbxContent>
                  <w:p w14:paraId="600990EC" w14:textId="77777777" w:rsidR="0023410F" w:rsidRDefault="001D4F61">
                    <w:pPr>
                      <w:spacing w:line="223" w:lineRule="exact"/>
                      <w:rPr>
                        <w:b/>
                        <w:sz w:val="20"/>
                      </w:rPr>
                    </w:pPr>
                    <w:r>
                      <w:rPr>
                        <w:b/>
                        <w:color w:val="FFFFFF"/>
                        <w:spacing w:val="-2"/>
                        <w:sz w:val="20"/>
                      </w:rPr>
                      <w:t>PROJECT:</w:t>
                    </w:r>
                    <w:r>
                      <w:rPr>
                        <w:b/>
                        <w:color w:val="FFFFFF"/>
                        <w:spacing w:val="-11"/>
                        <w:sz w:val="20"/>
                      </w:rPr>
                      <w:t xml:space="preserve"> </w:t>
                    </w:r>
                    <w:r>
                      <w:rPr>
                        <w:b/>
                        <w:color w:val="FFFFFF"/>
                        <w:spacing w:val="-2"/>
                        <w:sz w:val="20"/>
                      </w:rPr>
                      <w:t>Warrnambool</w:t>
                    </w:r>
                    <w:r>
                      <w:rPr>
                        <w:b/>
                        <w:color w:val="FFFFFF"/>
                        <w:spacing w:val="-11"/>
                        <w:sz w:val="20"/>
                      </w:rPr>
                      <w:t xml:space="preserve"> </w:t>
                    </w:r>
                    <w:r>
                      <w:rPr>
                        <w:b/>
                        <w:color w:val="FFFFFF"/>
                        <w:spacing w:val="-2"/>
                        <w:sz w:val="20"/>
                      </w:rPr>
                      <w:t>Sewage</w:t>
                    </w:r>
                    <w:r>
                      <w:rPr>
                        <w:b/>
                        <w:color w:val="FFFFFF"/>
                        <w:spacing w:val="-11"/>
                        <w:sz w:val="20"/>
                      </w:rPr>
                      <w:t xml:space="preserve"> </w:t>
                    </w:r>
                    <w:r>
                      <w:rPr>
                        <w:b/>
                        <w:color w:val="FFFFFF"/>
                        <w:spacing w:val="-2"/>
                        <w:sz w:val="20"/>
                      </w:rPr>
                      <w:t>Treatment</w:t>
                    </w:r>
                    <w:r>
                      <w:rPr>
                        <w:b/>
                        <w:color w:val="FFFFFF"/>
                        <w:spacing w:val="-11"/>
                        <w:sz w:val="20"/>
                      </w:rPr>
                      <w:t xml:space="preserve"> </w:t>
                    </w:r>
                    <w:r>
                      <w:rPr>
                        <w:b/>
                        <w:color w:val="FFFFFF"/>
                        <w:spacing w:val="-2"/>
                        <w:sz w:val="20"/>
                      </w:rPr>
                      <w:t>Plant</w:t>
                    </w:r>
                    <w:r>
                      <w:rPr>
                        <w:b/>
                        <w:color w:val="FFFFFF"/>
                        <w:spacing w:val="-11"/>
                        <w:sz w:val="20"/>
                      </w:rPr>
                      <w:t xml:space="preserve"> </w:t>
                    </w:r>
                    <w:r>
                      <w:rPr>
                        <w:b/>
                        <w:color w:val="FFFFFF"/>
                        <w:spacing w:val="-2"/>
                        <w:sz w:val="20"/>
                      </w:rPr>
                      <w:t>Upgrade</w:t>
                    </w:r>
                  </w:p>
                  <w:p w14:paraId="600990ED" w14:textId="77777777" w:rsidR="0023410F" w:rsidRDefault="0023410F">
                    <w:pPr>
                      <w:spacing w:before="8"/>
                      <w:rPr>
                        <w:b/>
                        <w:sz w:val="17"/>
                      </w:rPr>
                    </w:pPr>
                  </w:p>
                  <w:p w14:paraId="600990EE" w14:textId="77777777" w:rsidR="0023410F" w:rsidRDefault="001D4F61">
                    <w:pPr>
                      <w:spacing w:line="207" w:lineRule="exact"/>
                      <w:rPr>
                        <w:sz w:val="18"/>
                      </w:rPr>
                    </w:pPr>
                    <w:r>
                      <w:rPr>
                        <w:b/>
                        <w:color w:val="003F62"/>
                        <w:sz w:val="18"/>
                      </w:rPr>
                      <w:t>Cost:</w:t>
                    </w:r>
                    <w:r>
                      <w:rPr>
                        <w:b/>
                        <w:color w:val="003F62"/>
                        <w:spacing w:val="-8"/>
                        <w:sz w:val="18"/>
                      </w:rPr>
                      <w:t xml:space="preserve"> </w:t>
                    </w:r>
                    <w:r>
                      <w:rPr>
                        <w:color w:val="003F62"/>
                        <w:sz w:val="18"/>
                      </w:rPr>
                      <w:t>$52.89</w:t>
                    </w:r>
                    <w:r>
                      <w:rPr>
                        <w:color w:val="003F62"/>
                        <w:spacing w:val="-7"/>
                        <w:sz w:val="18"/>
                      </w:rPr>
                      <w:t xml:space="preserve"> </w:t>
                    </w:r>
                    <w:r>
                      <w:rPr>
                        <w:color w:val="003F62"/>
                        <w:spacing w:val="-2"/>
                        <w:sz w:val="18"/>
                      </w:rPr>
                      <w:t>million</w:t>
                    </w:r>
                  </w:p>
                </w:txbxContent>
              </v:textbox>
            </v:shape>
            <v:shape id="docshape289" o:spid="_x0000_s1661" type="#_x0000_t202" style="position:absolute;left:820;top:2085;width:3273;height:1767" filled="f" stroked="f">
              <v:textbox inset="0,0,0,0">
                <w:txbxContent>
                  <w:p w14:paraId="600990EF" w14:textId="77777777" w:rsidR="0023410F" w:rsidRDefault="001D4F61">
                    <w:pPr>
                      <w:spacing w:line="201" w:lineRule="exact"/>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34%</w:t>
                    </w:r>
                  </w:p>
                  <w:p w14:paraId="600990F0" w14:textId="77777777" w:rsidR="0023410F" w:rsidRDefault="001D4F61">
                    <w:pPr>
                      <w:spacing w:before="161"/>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Sewer</w:t>
                    </w:r>
                  </w:p>
                  <w:p w14:paraId="600990F1" w14:textId="77777777" w:rsidR="0023410F" w:rsidRDefault="001D4F61">
                    <w:pPr>
                      <w:spacing w:before="176"/>
                      <w:rPr>
                        <w:sz w:val="18"/>
                      </w:rPr>
                    </w:pPr>
                    <w:r>
                      <w:rPr>
                        <w:b/>
                        <w:color w:val="003F62"/>
                        <w:spacing w:val="-2"/>
                        <w:sz w:val="18"/>
                      </w:rPr>
                      <w:t>Cost</w:t>
                    </w:r>
                    <w:r>
                      <w:rPr>
                        <w:b/>
                        <w:color w:val="003F62"/>
                        <w:spacing w:val="-6"/>
                        <w:sz w:val="18"/>
                      </w:rPr>
                      <w:t xml:space="preserve"> </w:t>
                    </w:r>
                    <w:r>
                      <w:rPr>
                        <w:b/>
                        <w:color w:val="003F62"/>
                        <w:spacing w:val="-2"/>
                        <w:sz w:val="18"/>
                      </w:rPr>
                      <w:t>driver</w:t>
                    </w:r>
                    <w:r>
                      <w:rPr>
                        <w:b/>
                        <w:color w:val="003F62"/>
                        <w:spacing w:val="-5"/>
                        <w:sz w:val="18"/>
                      </w:rPr>
                      <w:t xml:space="preserve"> </w:t>
                    </w:r>
                    <w:r>
                      <w:rPr>
                        <w:b/>
                        <w:color w:val="003F62"/>
                        <w:spacing w:val="-2"/>
                        <w:sz w:val="18"/>
                      </w:rPr>
                      <w:t>category:</w:t>
                    </w:r>
                    <w:r>
                      <w:rPr>
                        <w:b/>
                        <w:color w:val="003F62"/>
                        <w:spacing w:val="-3"/>
                        <w:sz w:val="18"/>
                      </w:rPr>
                      <w:t xml:space="preserve"> </w:t>
                    </w:r>
                    <w:r>
                      <w:rPr>
                        <w:color w:val="003F62"/>
                        <w:spacing w:val="-2"/>
                        <w:sz w:val="18"/>
                      </w:rPr>
                      <w:t>Growth</w:t>
                    </w:r>
                  </w:p>
                  <w:p w14:paraId="600990F2" w14:textId="77777777" w:rsidR="0023410F" w:rsidRDefault="001D4F61">
                    <w:pPr>
                      <w:spacing w:before="171" w:line="249" w:lineRule="auto"/>
                      <w:ind w:right="18"/>
                      <w:jc w:val="both"/>
                      <w:rPr>
                        <w:sz w:val="18"/>
                      </w:rPr>
                    </w:pPr>
                    <w:r>
                      <w:rPr>
                        <w:b/>
                        <w:color w:val="003F62"/>
                        <w:sz w:val="18"/>
                      </w:rPr>
                      <w:t xml:space="preserve">Description: </w:t>
                    </w:r>
                    <w:r>
                      <w:rPr>
                        <w:color w:val="003F62"/>
                        <w:sz w:val="18"/>
                      </w:rPr>
                      <w:t xml:space="preserve">Upgrade the plant to meet </w:t>
                    </w:r>
                    <w:r>
                      <w:rPr>
                        <w:color w:val="003F62"/>
                        <w:w w:val="105"/>
                        <w:sz w:val="18"/>
                      </w:rPr>
                      <w:t>demand</w:t>
                    </w:r>
                    <w:r>
                      <w:rPr>
                        <w:color w:val="003F62"/>
                        <w:spacing w:val="-8"/>
                        <w:w w:val="105"/>
                        <w:sz w:val="18"/>
                      </w:rPr>
                      <w:t xml:space="preserve"> </w:t>
                    </w:r>
                    <w:r>
                      <w:rPr>
                        <w:color w:val="003F62"/>
                        <w:w w:val="105"/>
                        <w:sz w:val="18"/>
                      </w:rPr>
                      <w:t>requirements</w:t>
                    </w:r>
                    <w:r>
                      <w:rPr>
                        <w:color w:val="003F62"/>
                        <w:spacing w:val="-8"/>
                        <w:w w:val="105"/>
                        <w:sz w:val="18"/>
                      </w:rPr>
                      <w:t xml:space="preserve"> </w:t>
                    </w:r>
                    <w:r>
                      <w:rPr>
                        <w:color w:val="003F62"/>
                        <w:w w:val="105"/>
                        <w:sz w:val="18"/>
                      </w:rPr>
                      <w:t>and</w:t>
                    </w:r>
                    <w:r>
                      <w:rPr>
                        <w:color w:val="003F62"/>
                        <w:spacing w:val="-8"/>
                        <w:w w:val="105"/>
                        <w:sz w:val="18"/>
                      </w:rPr>
                      <w:t xml:space="preserve"> </w:t>
                    </w:r>
                    <w:r>
                      <w:rPr>
                        <w:color w:val="003F62"/>
                        <w:w w:val="105"/>
                        <w:sz w:val="18"/>
                      </w:rPr>
                      <w:t>comply</w:t>
                    </w:r>
                    <w:r>
                      <w:rPr>
                        <w:color w:val="003F62"/>
                        <w:spacing w:val="-8"/>
                        <w:w w:val="105"/>
                        <w:sz w:val="18"/>
                      </w:rPr>
                      <w:t xml:space="preserve"> </w:t>
                    </w:r>
                    <w:r>
                      <w:rPr>
                        <w:color w:val="003F62"/>
                        <w:w w:val="105"/>
                        <w:sz w:val="18"/>
                      </w:rPr>
                      <w:t>with EPA licence conditions</w:t>
                    </w:r>
                  </w:p>
                </w:txbxContent>
              </v:textbox>
            </v:shape>
            <v:shape id="docshape290" o:spid="_x0000_s1660" type="#_x0000_t202" style="position:absolute;left:4626;top:2233;width:322;height:1861" filled="f" stroked="f">
              <v:textbox inset="0,0,0,0">
                <w:txbxContent>
                  <w:p w14:paraId="600990F3" w14:textId="77777777" w:rsidR="0023410F" w:rsidRDefault="001D4F61">
                    <w:pPr>
                      <w:spacing w:line="201" w:lineRule="exact"/>
                      <w:rPr>
                        <w:sz w:val="18"/>
                      </w:rPr>
                    </w:pPr>
                    <w:r>
                      <w:rPr>
                        <w:color w:val="16304F"/>
                        <w:spacing w:val="-5"/>
                        <w:sz w:val="18"/>
                      </w:rPr>
                      <w:t>$50</w:t>
                    </w:r>
                  </w:p>
                  <w:p w14:paraId="600990F4" w14:textId="77777777" w:rsidR="0023410F" w:rsidRDefault="001D4F61">
                    <w:pPr>
                      <w:spacing w:before="125"/>
                      <w:rPr>
                        <w:sz w:val="18"/>
                      </w:rPr>
                    </w:pPr>
                    <w:r>
                      <w:rPr>
                        <w:color w:val="16304F"/>
                        <w:spacing w:val="-5"/>
                        <w:sz w:val="18"/>
                      </w:rPr>
                      <w:t>$40</w:t>
                    </w:r>
                  </w:p>
                  <w:p w14:paraId="600990F5" w14:textId="77777777" w:rsidR="0023410F" w:rsidRDefault="001D4F61">
                    <w:pPr>
                      <w:spacing w:before="125"/>
                      <w:rPr>
                        <w:sz w:val="18"/>
                      </w:rPr>
                    </w:pPr>
                    <w:r>
                      <w:rPr>
                        <w:color w:val="16304F"/>
                        <w:spacing w:val="-5"/>
                        <w:sz w:val="18"/>
                      </w:rPr>
                      <w:t>$30</w:t>
                    </w:r>
                  </w:p>
                  <w:p w14:paraId="600990F6" w14:textId="77777777" w:rsidR="0023410F" w:rsidRDefault="001D4F61">
                    <w:pPr>
                      <w:spacing w:before="125"/>
                      <w:rPr>
                        <w:sz w:val="18"/>
                      </w:rPr>
                    </w:pPr>
                    <w:r>
                      <w:rPr>
                        <w:color w:val="16304F"/>
                        <w:spacing w:val="-5"/>
                        <w:sz w:val="18"/>
                      </w:rPr>
                      <w:t>$20</w:t>
                    </w:r>
                  </w:p>
                  <w:p w14:paraId="600990F7" w14:textId="77777777" w:rsidR="0023410F" w:rsidRDefault="001D4F61">
                    <w:pPr>
                      <w:spacing w:before="124"/>
                      <w:rPr>
                        <w:sz w:val="18"/>
                      </w:rPr>
                    </w:pPr>
                    <w:r>
                      <w:rPr>
                        <w:color w:val="16304F"/>
                        <w:spacing w:val="-5"/>
                        <w:sz w:val="18"/>
                      </w:rPr>
                      <w:t>$10</w:t>
                    </w:r>
                  </w:p>
                  <w:p w14:paraId="600990F8" w14:textId="77777777" w:rsidR="0023410F" w:rsidRDefault="001D4F61">
                    <w:pPr>
                      <w:spacing w:before="125"/>
                      <w:ind w:left="100"/>
                      <w:rPr>
                        <w:sz w:val="18"/>
                      </w:rPr>
                    </w:pPr>
                    <w:r>
                      <w:rPr>
                        <w:color w:val="16304F"/>
                        <w:spacing w:val="-5"/>
                        <w:sz w:val="18"/>
                      </w:rPr>
                      <w:t>$0</w:t>
                    </w:r>
                  </w:p>
                </w:txbxContent>
              </v:textbox>
            </v:shape>
            <v:shape id="docshape291" o:spid="_x0000_s1659" type="#_x0000_t202" style="position:absolute;left:820;top:4086;width:2921;height:201" filled="f" stroked="f">
              <v:textbox inset="0,0,0,0">
                <w:txbxContent>
                  <w:p w14:paraId="600990F9" w14:textId="77777777" w:rsidR="0023410F" w:rsidRDefault="001D4F61">
                    <w:pPr>
                      <w:spacing w:line="200" w:lineRule="exact"/>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Extreme:Minor</w:t>
                    </w:r>
                  </w:p>
                </w:txbxContent>
              </v:textbox>
            </v:shape>
            <v:shape id="docshape292" o:spid="_x0000_s1658" type="#_x0000_t202" style="position:absolute;left:5176;top:4107;width:5715;height:202" filled="f" stroked="f">
              <v:textbox inset="0,0,0,0">
                <w:txbxContent>
                  <w:p w14:paraId="600990FA" w14:textId="77777777" w:rsidR="0023410F" w:rsidRDefault="001D4F61">
                    <w:pPr>
                      <w:spacing w:line="201" w:lineRule="exact"/>
                      <w:rPr>
                        <w:sz w:val="18"/>
                      </w:rPr>
                    </w:pPr>
                    <w:r>
                      <w:rPr>
                        <w:color w:val="16304F"/>
                        <w:sz w:val="18"/>
                      </w:rPr>
                      <w:t>2022/23</w:t>
                    </w:r>
                    <w:r>
                      <w:rPr>
                        <w:color w:val="16304F"/>
                        <w:spacing w:val="43"/>
                        <w:sz w:val="18"/>
                      </w:rPr>
                      <w:t xml:space="preserve">  </w:t>
                    </w:r>
                    <w:r>
                      <w:rPr>
                        <w:color w:val="16304F"/>
                        <w:sz w:val="18"/>
                      </w:rPr>
                      <w:t>2023/24</w:t>
                    </w:r>
                    <w:r>
                      <w:rPr>
                        <w:color w:val="16304F"/>
                        <w:spacing w:val="44"/>
                        <w:sz w:val="18"/>
                      </w:rPr>
                      <w:t xml:space="preserve">  </w:t>
                    </w:r>
                    <w:r>
                      <w:rPr>
                        <w:color w:val="16304F"/>
                        <w:sz w:val="18"/>
                      </w:rPr>
                      <w:t>2024/25</w:t>
                    </w:r>
                    <w:r>
                      <w:rPr>
                        <w:color w:val="16304F"/>
                        <w:spacing w:val="43"/>
                        <w:sz w:val="18"/>
                      </w:rPr>
                      <w:t xml:space="preserve">  </w:t>
                    </w:r>
                    <w:r>
                      <w:rPr>
                        <w:color w:val="16304F"/>
                        <w:sz w:val="18"/>
                      </w:rPr>
                      <w:t>2025/26</w:t>
                    </w:r>
                    <w:r>
                      <w:rPr>
                        <w:color w:val="16304F"/>
                        <w:spacing w:val="43"/>
                        <w:sz w:val="18"/>
                      </w:rPr>
                      <w:t xml:space="preserve">  </w:t>
                    </w:r>
                    <w:r>
                      <w:rPr>
                        <w:color w:val="16304F"/>
                        <w:sz w:val="18"/>
                      </w:rPr>
                      <w:t>2026/27</w:t>
                    </w:r>
                    <w:r>
                      <w:rPr>
                        <w:color w:val="16304F"/>
                        <w:spacing w:val="44"/>
                        <w:sz w:val="18"/>
                      </w:rPr>
                      <w:t xml:space="preserve">  </w:t>
                    </w:r>
                    <w:r>
                      <w:rPr>
                        <w:color w:val="16304F"/>
                        <w:sz w:val="18"/>
                      </w:rPr>
                      <w:t>2027/28</w:t>
                    </w:r>
                    <w:r>
                      <w:rPr>
                        <w:color w:val="16304F"/>
                        <w:spacing w:val="43"/>
                        <w:sz w:val="18"/>
                      </w:rPr>
                      <w:t xml:space="preserve">  </w:t>
                    </w:r>
                    <w:r>
                      <w:rPr>
                        <w:color w:val="16304F"/>
                        <w:spacing w:val="-2"/>
                        <w:sz w:val="18"/>
                      </w:rPr>
                      <w:t>2028/29</w:t>
                    </w:r>
                  </w:p>
                </w:txbxContent>
              </v:textbox>
            </v:shape>
            <v:shape id="docshape293" o:spid="_x0000_s1657" type="#_x0000_t202" style="position:absolute;left:820;top:4466;width:3351;height:201" filled="f" stroked="f">
              <v:textbox inset="0,0,0,0">
                <w:txbxContent>
                  <w:p w14:paraId="600990FB" w14:textId="77777777" w:rsidR="0023410F" w:rsidRDefault="001D4F61">
                    <w:pPr>
                      <w:spacing w:line="200"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FC2022/09578</w:t>
                    </w:r>
                  </w:p>
                </w:txbxContent>
              </v:textbox>
            </v:shape>
            <v:shape id="docshape294" o:spid="_x0000_s1656" type="#_x0000_t202" style="position:absolute;left:820;top:5424;width:10097;height:1065" filled="f" stroked="f">
              <v:textbox inset="0,0,0,0">
                <w:txbxContent>
                  <w:p w14:paraId="600990FC" w14:textId="77777777" w:rsidR="0023410F" w:rsidRDefault="001D4F61">
                    <w:pPr>
                      <w:spacing w:line="201" w:lineRule="exact"/>
                      <w:rPr>
                        <w:b/>
                        <w:sz w:val="18"/>
                      </w:rPr>
                    </w:pPr>
                    <w:r>
                      <w:rPr>
                        <w:b/>
                        <w:color w:val="003F62"/>
                        <w:spacing w:val="-2"/>
                        <w:sz w:val="18"/>
                      </w:rPr>
                      <w:t>Background:</w:t>
                    </w:r>
                  </w:p>
                  <w:p w14:paraId="600990FD" w14:textId="77777777" w:rsidR="0023410F" w:rsidRDefault="001D4F61">
                    <w:pPr>
                      <w:spacing w:before="5" w:line="249" w:lineRule="auto"/>
                      <w:rPr>
                        <w:sz w:val="18"/>
                      </w:rPr>
                    </w:pPr>
                    <w:r>
                      <w:rPr>
                        <w:color w:val="003F62"/>
                        <w:w w:val="105"/>
                        <w:sz w:val="18"/>
                      </w:rPr>
                      <w:t>The</w:t>
                    </w:r>
                    <w:r>
                      <w:rPr>
                        <w:color w:val="003F62"/>
                        <w:spacing w:val="-3"/>
                        <w:w w:val="105"/>
                        <w:sz w:val="18"/>
                      </w:rPr>
                      <w:t xml:space="preserve"> </w:t>
                    </w:r>
                    <w:r>
                      <w:rPr>
                        <w:color w:val="003F62"/>
                        <w:w w:val="105"/>
                        <w:sz w:val="18"/>
                      </w:rPr>
                      <w:t>current</w:t>
                    </w:r>
                    <w:r>
                      <w:rPr>
                        <w:color w:val="003F62"/>
                        <w:spacing w:val="-3"/>
                        <w:w w:val="105"/>
                        <w:sz w:val="18"/>
                      </w:rPr>
                      <w:t xml:space="preserve"> </w:t>
                    </w:r>
                    <w:r>
                      <w:rPr>
                        <w:color w:val="003F62"/>
                        <w:w w:val="105"/>
                        <w:sz w:val="18"/>
                      </w:rPr>
                      <w:t>plant</w:t>
                    </w:r>
                    <w:r>
                      <w:rPr>
                        <w:color w:val="003F62"/>
                        <w:spacing w:val="-3"/>
                        <w:w w:val="105"/>
                        <w:sz w:val="18"/>
                      </w:rPr>
                      <w:t xml:space="preserve"> </w:t>
                    </w:r>
                    <w:r>
                      <w:rPr>
                        <w:color w:val="003F62"/>
                        <w:w w:val="105"/>
                        <w:sz w:val="18"/>
                      </w:rPr>
                      <w:t>is</w:t>
                    </w:r>
                    <w:r>
                      <w:rPr>
                        <w:color w:val="003F62"/>
                        <w:spacing w:val="-3"/>
                        <w:w w:val="105"/>
                        <w:sz w:val="18"/>
                      </w:rPr>
                      <w:t xml:space="preserve"> </w:t>
                    </w:r>
                    <w:r>
                      <w:rPr>
                        <w:color w:val="003F62"/>
                        <w:w w:val="105"/>
                        <w:sz w:val="18"/>
                      </w:rPr>
                      <w:t>at</w:t>
                    </w:r>
                    <w:r>
                      <w:rPr>
                        <w:color w:val="003F62"/>
                        <w:spacing w:val="-3"/>
                        <w:w w:val="105"/>
                        <w:sz w:val="18"/>
                      </w:rPr>
                      <w:t xml:space="preserve"> </w:t>
                    </w:r>
                    <w:r>
                      <w:rPr>
                        <w:color w:val="003F62"/>
                        <w:w w:val="105"/>
                        <w:sz w:val="18"/>
                      </w:rPr>
                      <w:t>capacity.</w:t>
                    </w:r>
                    <w:r>
                      <w:rPr>
                        <w:color w:val="003F62"/>
                        <w:spacing w:val="-3"/>
                        <w:w w:val="105"/>
                        <w:sz w:val="18"/>
                      </w:rPr>
                      <w:t xml:space="preserve"> </w:t>
                    </w:r>
                    <w:r>
                      <w:rPr>
                        <w:color w:val="003F62"/>
                        <w:w w:val="105"/>
                        <w:sz w:val="18"/>
                      </w:rPr>
                      <w:t>These</w:t>
                    </w:r>
                    <w:r>
                      <w:rPr>
                        <w:color w:val="003F62"/>
                        <w:spacing w:val="-3"/>
                        <w:w w:val="105"/>
                        <w:sz w:val="18"/>
                      </w:rPr>
                      <w:t xml:space="preserve"> </w:t>
                    </w:r>
                    <w:r>
                      <w:rPr>
                        <w:color w:val="003F62"/>
                        <w:w w:val="105"/>
                        <w:sz w:val="18"/>
                      </w:rPr>
                      <w:t>works</w:t>
                    </w:r>
                    <w:r>
                      <w:rPr>
                        <w:color w:val="003F62"/>
                        <w:spacing w:val="-3"/>
                        <w:w w:val="105"/>
                        <w:sz w:val="18"/>
                      </w:rPr>
                      <w:t xml:space="preserve"> </w:t>
                    </w:r>
                    <w:r>
                      <w:rPr>
                        <w:color w:val="003F62"/>
                        <w:w w:val="105"/>
                        <w:sz w:val="18"/>
                      </w:rPr>
                      <w:t>include</w:t>
                    </w:r>
                    <w:r>
                      <w:rPr>
                        <w:color w:val="003F62"/>
                        <w:spacing w:val="-3"/>
                        <w:w w:val="105"/>
                        <w:sz w:val="18"/>
                      </w:rPr>
                      <w:t xml:space="preserve"> </w:t>
                    </w:r>
                    <w:r>
                      <w:rPr>
                        <w:color w:val="003F62"/>
                        <w:w w:val="105"/>
                        <w:sz w:val="18"/>
                      </w:rPr>
                      <w:t>construction</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two</w:t>
                    </w:r>
                    <w:r>
                      <w:rPr>
                        <w:color w:val="003F62"/>
                        <w:spacing w:val="-3"/>
                        <w:w w:val="105"/>
                        <w:sz w:val="18"/>
                      </w:rPr>
                      <w:t xml:space="preserve"> </w:t>
                    </w:r>
                    <w:r>
                      <w:rPr>
                        <w:color w:val="003F62"/>
                        <w:w w:val="105"/>
                        <w:sz w:val="18"/>
                      </w:rPr>
                      <w:t>new</w:t>
                    </w:r>
                    <w:r>
                      <w:rPr>
                        <w:color w:val="003F62"/>
                        <w:spacing w:val="-3"/>
                        <w:w w:val="105"/>
                        <w:sz w:val="18"/>
                      </w:rPr>
                      <w:t xml:space="preserve"> </w:t>
                    </w:r>
                    <w:r>
                      <w:rPr>
                        <w:color w:val="003F62"/>
                        <w:w w:val="105"/>
                        <w:sz w:val="18"/>
                      </w:rPr>
                      <w:t>IDEA</w:t>
                    </w:r>
                    <w:r>
                      <w:rPr>
                        <w:color w:val="003F62"/>
                        <w:spacing w:val="-3"/>
                        <w:w w:val="105"/>
                        <w:sz w:val="18"/>
                      </w:rPr>
                      <w:t xml:space="preserve"> </w:t>
                    </w:r>
                    <w:r>
                      <w:rPr>
                        <w:color w:val="003F62"/>
                        <w:w w:val="105"/>
                        <w:sz w:val="18"/>
                      </w:rPr>
                      <w:t>tanks</w:t>
                    </w:r>
                    <w:r>
                      <w:rPr>
                        <w:color w:val="003F62"/>
                        <w:spacing w:val="-3"/>
                        <w:w w:val="105"/>
                        <w:sz w:val="18"/>
                      </w:rPr>
                      <w:t xml:space="preserve"> </w:t>
                    </w:r>
                    <w:r>
                      <w:rPr>
                        <w:color w:val="003F62"/>
                        <w:w w:val="105"/>
                        <w:sz w:val="18"/>
                      </w:rPr>
                      <w:t>and</w:t>
                    </w:r>
                    <w:r>
                      <w:rPr>
                        <w:color w:val="003F62"/>
                        <w:spacing w:val="-3"/>
                        <w:w w:val="105"/>
                        <w:sz w:val="18"/>
                      </w:rPr>
                      <w:t xml:space="preserve"> </w:t>
                    </w:r>
                    <w:r>
                      <w:rPr>
                        <w:color w:val="003F62"/>
                        <w:w w:val="105"/>
                        <w:sz w:val="18"/>
                      </w:rPr>
                      <w:t>associated</w:t>
                    </w:r>
                    <w:r>
                      <w:rPr>
                        <w:color w:val="003F62"/>
                        <w:spacing w:val="-3"/>
                        <w:w w:val="105"/>
                        <w:sz w:val="18"/>
                      </w:rPr>
                      <w:t xml:space="preserve"> </w:t>
                    </w:r>
                    <w:r>
                      <w:rPr>
                        <w:color w:val="003F62"/>
                        <w:w w:val="105"/>
                        <w:sz w:val="18"/>
                      </w:rPr>
                      <w:t>works</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 xml:space="preserve">meet </w:t>
                    </w:r>
                    <w:r>
                      <w:rPr>
                        <w:color w:val="003F62"/>
                        <w:sz w:val="18"/>
                      </w:rPr>
                      <w:t>demand from industrial and residential growth. It also provides additional resilience against adverse environmental impacts.</w:t>
                    </w:r>
                    <w:r>
                      <w:rPr>
                        <w:color w:val="003F62"/>
                        <w:spacing w:val="80"/>
                        <w:w w:val="105"/>
                        <w:sz w:val="18"/>
                      </w:rPr>
                      <w:t xml:space="preserve"> </w:t>
                    </w:r>
                    <w:r>
                      <w:rPr>
                        <w:color w:val="003F62"/>
                        <w:w w:val="105"/>
                        <w:sz w:val="18"/>
                      </w:rPr>
                      <w:t>The</w:t>
                    </w:r>
                    <w:r>
                      <w:rPr>
                        <w:color w:val="003F62"/>
                        <w:spacing w:val="-7"/>
                        <w:w w:val="105"/>
                        <w:sz w:val="18"/>
                      </w:rPr>
                      <w:t xml:space="preserve"> </w:t>
                    </w:r>
                    <w:r>
                      <w:rPr>
                        <w:color w:val="003F62"/>
                        <w:w w:val="105"/>
                        <w:sz w:val="18"/>
                      </w:rPr>
                      <w:t>project</w:t>
                    </w:r>
                    <w:r>
                      <w:rPr>
                        <w:color w:val="003F62"/>
                        <w:spacing w:val="-7"/>
                        <w:w w:val="105"/>
                        <w:sz w:val="18"/>
                      </w:rPr>
                      <w:t xml:space="preserve"> </w:t>
                    </w:r>
                    <w:r>
                      <w:rPr>
                        <w:color w:val="003F62"/>
                        <w:w w:val="105"/>
                        <w:sz w:val="18"/>
                      </w:rPr>
                      <w:t>was</w:t>
                    </w:r>
                    <w:r>
                      <w:rPr>
                        <w:color w:val="003F62"/>
                        <w:spacing w:val="-7"/>
                        <w:w w:val="105"/>
                        <w:sz w:val="18"/>
                      </w:rPr>
                      <w:t xml:space="preserve"> </w:t>
                    </w:r>
                    <w:r>
                      <w:rPr>
                        <w:color w:val="003F62"/>
                        <w:w w:val="105"/>
                        <w:sz w:val="18"/>
                      </w:rPr>
                      <w:t>significantly</w:t>
                    </w:r>
                    <w:r>
                      <w:rPr>
                        <w:color w:val="003F62"/>
                        <w:spacing w:val="-7"/>
                        <w:w w:val="105"/>
                        <w:sz w:val="18"/>
                      </w:rPr>
                      <w:t xml:space="preserve"> </w:t>
                    </w:r>
                    <w:r>
                      <w:rPr>
                        <w:color w:val="003F62"/>
                        <w:w w:val="105"/>
                        <w:sz w:val="18"/>
                      </w:rPr>
                      <w:t>delayed</w:t>
                    </w:r>
                    <w:r>
                      <w:rPr>
                        <w:color w:val="003F62"/>
                        <w:spacing w:val="-7"/>
                        <w:w w:val="105"/>
                        <w:sz w:val="18"/>
                      </w:rPr>
                      <w:t xml:space="preserve"> </w:t>
                    </w:r>
                    <w:r>
                      <w:rPr>
                        <w:color w:val="003F62"/>
                        <w:w w:val="105"/>
                        <w:sz w:val="18"/>
                      </w:rPr>
                      <w:t>during</w:t>
                    </w:r>
                    <w:r>
                      <w:rPr>
                        <w:color w:val="003F62"/>
                        <w:spacing w:val="-7"/>
                        <w:w w:val="105"/>
                        <w:sz w:val="18"/>
                      </w:rPr>
                      <w:t xml:space="preserve"> </w:t>
                    </w:r>
                    <w:r>
                      <w:rPr>
                        <w:color w:val="003F62"/>
                        <w:w w:val="105"/>
                        <w:sz w:val="18"/>
                      </w:rPr>
                      <w:t>approval</w:t>
                    </w:r>
                    <w:r>
                      <w:rPr>
                        <w:color w:val="003F62"/>
                        <w:spacing w:val="-7"/>
                        <w:w w:val="105"/>
                        <w:sz w:val="18"/>
                      </w:rPr>
                      <w:t xml:space="preserve"> </w:t>
                    </w:r>
                    <w:r>
                      <w:rPr>
                        <w:color w:val="003F62"/>
                        <w:w w:val="105"/>
                        <w:sz w:val="18"/>
                      </w:rPr>
                      <w:t>stages.</w:t>
                    </w:r>
                    <w:r>
                      <w:rPr>
                        <w:color w:val="003F62"/>
                        <w:spacing w:val="-7"/>
                        <w:w w:val="105"/>
                        <w:sz w:val="18"/>
                      </w:rPr>
                      <w:t xml:space="preserve"> </w:t>
                    </w:r>
                    <w:r>
                      <w:rPr>
                        <w:color w:val="003F62"/>
                        <w:w w:val="105"/>
                        <w:sz w:val="18"/>
                      </w:rPr>
                      <w:t>The</w:t>
                    </w:r>
                    <w:r>
                      <w:rPr>
                        <w:color w:val="003F62"/>
                        <w:spacing w:val="-7"/>
                        <w:w w:val="105"/>
                        <w:sz w:val="18"/>
                      </w:rPr>
                      <w:t xml:space="preserve"> </w:t>
                    </w:r>
                    <w:r>
                      <w:rPr>
                        <w:color w:val="003F62"/>
                        <w:w w:val="105"/>
                        <w:sz w:val="18"/>
                      </w:rPr>
                      <w:t>cost</w:t>
                    </w:r>
                    <w:r>
                      <w:rPr>
                        <w:color w:val="003F62"/>
                        <w:spacing w:val="-7"/>
                        <w:w w:val="105"/>
                        <w:sz w:val="18"/>
                      </w:rPr>
                      <w:t xml:space="preserve"> </w:t>
                    </w:r>
                    <w:r>
                      <w:rPr>
                        <w:color w:val="003F62"/>
                        <w:w w:val="105"/>
                        <w:sz w:val="18"/>
                      </w:rPr>
                      <w:t>is</w:t>
                    </w:r>
                    <w:r>
                      <w:rPr>
                        <w:color w:val="003F62"/>
                        <w:spacing w:val="-7"/>
                        <w:w w:val="105"/>
                        <w:sz w:val="18"/>
                      </w:rPr>
                      <w:t xml:space="preserve"> </w:t>
                    </w:r>
                    <w:r>
                      <w:rPr>
                        <w:color w:val="003F62"/>
                        <w:w w:val="105"/>
                        <w:sz w:val="18"/>
                      </w:rPr>
                      <w:t>informed</w:t>
                    </w:r>
                    <w:r>
                      <w:rPr>
                        <w:color w:val="003F62"/>
                        <w:spacing w:val="-7"/>
                        <w:w w:val="105"/>
                        <w:sz w:val="18"/>
                      </w:rPr>
                      <w:t xml:space="preserve"> </w:t>
                    </w:r>
                    <w:r>
                      <w:rPr>
                        <w:color w:val="003F62"/>
                        <w:w w:val="105"/>
                        <w:sz w:val="18"/>
                      </w:rPr>
                      <w:t>by</w:t>
                    </w:r>
                    <w:r>
                      <w:rPr>
                        <w:color w:val="003F62"/>
                        <w:spacing w:val="-7"/>
                        <w:w w:val="105"/>
                        <w:sz w:val="18"/>
                      </w:rPr>
                      <w:t xml:space="preserve"> </w:t>
                    </w:r>
                    <w:r>
                      <w:rPr>
                        <w:color w:val="003F62"/>
                        <w:w w:val="105"/>
                        <w:sz w:val="18"/>
                      </w:rPr>
                      <w:t>a</w:t>
                    </w:r>
                    <w:r>
                      <w:rPr>
                        <w:color w:val="003F62"/>
                        <w:spacing w:val="-7"/>
                        <w:w w:val="105"/>
                        <w:sz w:val="18"/>
                      </w:rPr>
                      <w:t xml:space="preserve"> </w:t>
                    </w:r>
                    <w:r>
                      <w:rPr>
                        <w:color w:val="003F62"/>
                        <w:w w:val="105"/>
                        <w:sz w:val="18"/>
                      </w:rPr>
                      <w:t>public</w:t>
                    </w:r>
                    <w:r>
                      <w:rPr>
                        <w:color w:val="003F62"/>
                        <w:spacing w:val="-7"/>
                        <w:w w:val="105"/>
                        <w:sz w:val="18"/>
                      </w:rPr>
                      <w:t xml:space="preserve"> </w:t>
                    </w:r>
                    <w:r>
                      <w:rPr>
                        <w:color w:val="003F62"/>
                        <w:w w:val="105"/>
                        <w:sz w:val="18"/>
                      </w:rPr>
                      <w:t>tender</w:t>
                    </w:r>
                    <w:r>
                      <w:rPr>
                        <w:color w:val="003F62"/>
                        <w:spacing w:val="-7"/>
                        <w:w w:val="105"/>
                        <w:sz w:val="18"/>
                      </w:rPr>
                      <w:t xml:space="preserve"> </w:t>
                    </w:r>
                    <w:r>
                      <w:rPr>
                        <w:color w:val="003F62"/>
                        <w:w w:val="105"/>
                        <w:sz w:val="18"/>
                      </w:rPr>
                      <w:t>process.</w:t>
                    </w:r>
                    <w:r>
                      <w:rPr>
                        <w:color w:val="003F62"/>
                        <w:spacing w:val="-7"/>
                        <w:w w:val="105"/>
                        <w:sz w:val="18"/>
                      </w:rPr>
                      <w:t xml:space="preserve"> </w:t>
                    </w:r>
                    <w:r>
                      <w:rPr>
                        <w:color w:val="003F62"/>
                        <w:w w:val="105"/>
                        <w:sz w:val="18"/>
                      </w:rPr>
                      <w:t>We</w:t>
                    </w:r>
                    <w:r>
                      <w:rPr>
                        <w:color w:val="003F62"/>
                        <w:spacing w:val="-7"/>
                        <w:w w:val="105"/>
                        <w:sz w:val="18"/>
                      </w:rPr>
                      <w:t xml:space="preserve"> </w:t>
                    </w:r>
                    <w:r>
                      <w:rPr>
                        <w:color w:val="003F62"/>
                        <w:w w:val="105"/>
                        <w:sz w:val="18"/>
                      </w:rPr>
                      <w:t>are confident the delivery will occur in the timing proposed, with construction expected to commence in early 2023.</w:t>
                    </w:r>
                  </w:p>
                </w:txbxContent>
              </v:textbox>
            </v:shape>
            <v:shape id="docshape295" o:spid="_x0000_s1655" type="#_x0000_t202" style="position:absolute;left:760;top:4832;width:10396;height:530" filled="f" stroked="f">
              <v:textbox inset="0,0,0,0">
                <w:txbxContent>
                  <w:p w14:paraId="600990FE" w14:textId="77777777" w:rsidR="0023410F" w:rsidRDefault="001D4F61">
                    <w:pPr>
                      <w:spacing w:before="36"/>
                      <w:ind w:left="60"/>
                      <w:rPr>
                        <w:b/>
                        <w:sz w:val="18"/>
                      </w:rPr>
                    </w:pPr>
                    <w:r>
                      <w:rPr>
                        <w:b/>
                        <w:color w:val="003F62"/>
                        <w:spacing w:val="-2"/>
                        <w:sz w:val="18"/>
                      </w:rPr>
                      <w:t>Outcome:</w:t>
                    </w:r>
                  </w:p>
                  <w:p w14:paraId="600990FF" w14:textId="77777777" w:rsidR="0023410F" w:rsidRDefault="001D4F61">
                    <w:pPr>
                      <w:spacing w:before="9"/>
                      <w:ind w:left="60"/>
                      <w:rPr>
                        <w:b/>
                        <w:i/>
                        <w:sz w:val="18"/>
                      </w:rPr>
                    </w:pPr>
                    <w:r>
                      <w:rPr>
                        <w:b/>
                        <w:i/>
                        <w:color w:val="003F62"/>
                        <w:sz w:val="18"/>
                      </w:rPr>
                      <w:t>Ongoing</w:t>
                    </w:r>
                    <w:r>
                      <w:rPr>
                        <w:b/>
                        <w:i/>
                        <w:color w:val="003F62"/>
                        <w:spacing w:val="-7"/>
                        <w:sz w:val="18"/>
                      </w:rPr>
                      <w:t xml:space="preserve"> </w:t>
                    </w:r>
                    <w:r>
                      <w:rPr>
                        <w:b/>
                        <w:i/>
                        <w:color w:val="003F62"/>
                        <w:sz w:val="18"/>
                      </w:rPr>
                      <w:t>protection</w:t>
                    </w:r>
                    <w:r>
                      <w:rPr>
                        <w:b/>
                        <w:i/>
                        <w:color w:val="003F62"/>
                        <w:spacing w:val="-7"/>
                        <w:sz w:val="18"/>
                      </w:rPr>
                      <w:t xml:space="preserve"> </w:t>
                    </w:r>
                    <w:r>
                      <w:rPr>
                        <w:b/>
                        <w:i/>
                        <w:color w:val="003F62"/>
                        <w:sz w:val="18"/>
                      </w:rPr>
                      <w:t>of</w:t>
                    </w:r>
                    <w:r>
                      <w:rPr>
                        <w:b/>
                        <w:i/>
                        <w:color w:val="003F62"/>
                        <w:spacing w:val="-7"/>
                        <w:sz w:val="18"/>
                      </w:rPr>
                      <w:t xml:space="preserve"> </w:t>
                    </w:r>
                    <w:r>
                      <w:rPr>
                        <w:b/>
                        <w:i/>
                        <w:color w:val="003F62"/>
                        <w:sz w:val="18"/>
                      </w:rPr>
                      <w:t>the</w:t>
                    </w:r>
                    <w:r>
                      <w:rPr>
                        <w:b/>
                        <w:i/>
                        <w:color w:val="003F62"/>
                        <w:spacing w:val="-7"/>
                        <w:sz w:val="18"/>
                      </w:rPr>
                      <w:t xml:space="preserve"> </w:t>
                    </w:r>
                    <w:r>
                      <w:rPr>
                        <w:b/>
                        <w:i/>
                        <w:color w:val="003F62"/>
                        <w:sz w:val="18"/>
                      </w:rPr>
                      <w:t>environment</w:t>
                    </w:r>
                    <w:r>
                      <w:rPr>
                        <w:b/>
                        <w:i/>
                        <w:color w:val="003F62"/>
                        <w:spacing w:val="-7"/>
                        <w:sz w:val="18"/>
                      </w:rPr>
                      <w:t xml:space="preserve"> </w:t>
                    </w:r>
                    <w:r>
                      <w:rPr>
                        <w:b/>
                        <w:i/>
                        <w:color w:val="003F62"/>
                        <w:sz w:val="18"/>
                      </w:rPr>
                      <w:t>through</w:t>
                    </w:r>
                    <w:r>
                      <w:rPr>
                        <w:b/>
                        <w:i/>
                        <w:color w:val="003F62"/>
                        <w:spacing w:val="-7"/>
                        <w:sz w:val="18"/>
                      </w:rPr>
                      <w:t xml:space="preserve"> </w:t>
                    </w:r>
                    <w:r>
                      <w:rPr>
                        <w:b/>
                        <w:i/>
                        <w:color w:val="003F62"/>
                        <w:sz w:val="18"/>
                      </w:rPr>
                      <w:t>action</w:t>
                    </w:r>
                    <w:r>
                      <w:rPr>
                        <w:b/>
                        <w:i/>
                        <w:color w:val="003F62"/>
                        <w:spacing w:val="-7"/>
                        <w:sz w:val="18"/>
                      </w:rPr>
                      <w:t xml:space="preserve"> </w:t>
                    </w:r>
                    <w:r>
                      <w:rPr>
                        <w:b/>
                        <w:i/>
                        <w:color w:val="003F62"/>
                        <w:sz w:val="18"/>
                      </w:rPr>
                      <w:t>and</w:t>
                    </w:r>
                    <w:r>
                      <w:rPr>
                        <w:b/>
                        <w:i/>
                        <w:color w:val="003F62"/>
                        <w:spacing w:val="-7"/>
                        <w:sz w:val="18"/>
                      </w:rPr>
                      <w:t xml:space="preserve"> </w:t>
                    </w:r>
                    <w:r>
                      <w:rPr>
                        <w:b/>
                        <w:i/>
                        <w:color w:val="003F62"/>
                        <w:sz w:val="18"/>
                      </w:rPr>
                      <w:t>education,</w:t>
                    </w:r>
                    <w:r>
                      <w:rPr>
                        <w:b/>
                        <w:i/>
                        <w:color w:val="003F62"/>
                        <w:spacing w:val="-7"/>
                        <w:sz w:val="18"/>
                      </w:rPr>
                      <w:t xml:space="preserve"> </w:t>
                    </w:r>
                    <w:r>
                      <w:rPr>
                        <w:b/>
                        <w:i/>
                        <w:color w:val="003F62"/>
                        <w:sz w:val="18"/>
                      </w:rPr>
                      <w:t>prioritising</w:t>
                    </w:r>
                    <w:r>
                      <w:rPr>
                        <w:b/>
                        <w:i/>
                        <w:color w:val="003F62"/>
                        <w:spacing w:val="-7"/>
                        <w:sz w:val="18"/>
                      </w:rPr>
                      <w:t xml:space="preserve"> </w:t>
                    </w:r>
                    <w:r>
                      <w:rPr>
                        <w:b/>
                        <w:i/>
                        <w:color w:val="003F62"/>
                        <w:sz w:val="18"/>
                      </w:rPr>
                      <w:t>Country</w:t>
                    </w:r>
                    <w:r>
                      <w:rPr>
                        <w:b/>
                        <w:i/>
                        <w:color w:val="003F62"/>
                        <w:spacing w:val="-6"/>
                        <w:sz w:val="18"/>
                      </w:rPr>
                      <w:t xml:space="preserve"> </w:t>
                    </w:r>
                    <w:r>
                      <w:rPr>
                        <w:b/>
                        <w:i/>
                        <w:color w:val="003F62"/>
                        <w:sz w:val="18"/>
                      </w:rPr>
                      <w:t>and</w:t>
                    </w:r>
                    <w:r>
                      <w:rPr>
                        <w:b/>
                        <w:i/>
                        <w:color w:val="003F62"/>
                        <w:spacing w:val="-7"/>
                        <w:sz w:val="18"/>
                      </w:rPr>
                      <w:t xml:space="preserve"> </w:t>
                    </w:r>
                    <w:r>
                      <w:rPr>
                        <w:b/>
                        <w:i/>
                        <w:color w:val="003F62"/>
                        <w:sz w:val="18"/>
                      </w:rPr>
                      <w:t>our</w:t>
                    </w:r>
                    <w:r>
                      <w:rPr>
                        <w:b/>
                        <w:i/>
                        <w:color w:val="003F62"/>
                        <w:spacing w:val="-7"/>
                        <w:sz w:val="18"/>
                      </w:rPr>
                      <w:t xml:space="preserve"> </w:t>
                    </w:r>
                    <w:r>
                      <w:rPr>
                        <w:b/>
                        <w:i/>
                        <w:color w:val="003F62"/>
                        <w:spacing w:val="-2"/>
                        <w:sz w:val="18"/>
                      </w:rPr>
                      <w:t>communities</w:t>
                    </w:r>
                  </w:p>
                </w:txbxContent>
              </v:textbox>
            </v:shape>
            <w10:wrap anchorx="page"/>
          </v:group>
        </w:pict>
      </w:r>
      <w:r>
        <w:pict w14:anchorId="60098FB1">
          <v:shape id="docshape296" o:spid="_x0000_s1653" type="#_x0000_t202" style="position:absolute;left:0;text-align:left;margin-left:217.2pt;margin-top:118.85pt;width:12.1pt;height:35.7pt;z-index:15776768;mso-position-horizontal-relative:page" filled="f" stroked="f">
            <v:textbox style="layout-flow:vertical;mso-layout-flow-alt:bottom-to-top" inset="0,0,0,0">
              <w:txbxContent>
                <w:p w14:paraId="60099100" w14:textId="77777777" w:rsidR="0023410F" w:rsidRDefault="001D4F61">
                  <w:pPr>
                    <w:spacing w:before="14"/>
                    <w:ind w:left="20"/>
                    <w:rPr>
                      <w:b/>
                      <w:sz w:val="18"/>
                    </w:rPr>
                  </w:pPr>
                  <w:r>
                    <w:rPr>
                      <w:b/>
                      <w:color w:val="16304F"/>
                      <w:spacing w:val="-2"/>
                      <w:sz w:val="18"/>
                    </w:rPr>
                    <w:t>Millions</w:t>
                  </w:r>
                </w:p>
              </w:txbxContent>
            </v:textbox>
            <w10:wrap anchorx="page"/>
          </v:shape>
        </w:pict>
      </w:r>
      <w:r>
        <w:rPr>
          <w:color w:val="003F62"/>
          <w:w w:val="105"/>
        </w:rPr>
        <w:t>An</w:t>
      </w:r>
      <w:r>
        <w:rPr>
          <w:color w:val="003F62"/>
          <w:spacing w:val="-10"/>
          <w:w w:val="105"/>
        </w:rPr>
        <w:t xml:space="preserve"> </w:t>
      </w:r>
      <w:r>
        <w:rPr>
          <w:color w:val="003F62"/>
          <w:w w:val="105"/>
        </w:rPr>
        <w:t>overview</w:t>
      </w:r>
      <w:r>
        <w:rPr>
          <w:color w:val="003F62"/>
          <w:spacing w:val="-10"/>
          <w:w w:val="105"/>
        </w:rPr>
        <w:t xml:space="preserve"> </w:t>
      </w:r>
      <w:r>
        <w:rPr>
          <w:color w:val="003F62"/>
          <w:w w:val="105"/>
        </w:rPr>
        <w:t>of</w:t>
      </w:r>
      <w:r>
        <w:rPr>
          <w:color w:val="003F62"/>
          <w:spacing w:val="-10"/>
          <w:w w:val="105"/>
        </w:rPr>
        <w:t xml:space="preserve"> </w:t>
      </w:r>
      <w:r>
        <w:rPr>
          <w:color w:val="003F62"/>
          <w:w w:val="105"/>
        </w:rPr>
        <w:t>each</w:t>
      </w:r>
      <w:r>
        <w:rPr>
          <w:color w:val="003F62"/>
          <w:spacing w:val="-10"/>
          <w:w w:val="105"/>
        </w:rPr>
        <w:t xml:space="preserve"> </w:t>
      </w:r>
      <w:r>
        <w:rPr>
          <w:color w:val="003F62"/>
          <w:w w:val="105"/>
        </w:rPr>
        <w:t>of</w:t>
      </w:r>
      <w:r>
        <w:rPr>
          <w:color w:val="003F62"/>
          <w:spacing w:val="-10"/>
          <w:w w:val="105"/>
        </w:rPr>
        <w:t xml:space="preserve"> </w:t>
      </w:r>
      <w:r>
        <w:rPr>
          <w:color w:val="003F62"/>
          <w:w w:val="105"/>
        </w:rPr>
        <w:t>our</w:t>
      </w:r>
      <w:r>
        <w:rPr>
          <w:color w:val="003F62"/>
          <w:spacing w:val="-10"/>
          <w:w w:val="105"/>
        </w:rPr>
        <w:t xml:space="preserve"> </w:t>
      </w:r>
      <w:r>
        <w:rPr>
          <w:color w:val="003F62"/>
          <w:w w:val="105"/>
        </w:rPr>
        <w:t>top</w:t>
      </w:r>
      <w:r>
        <w:rPr>
          <w:color w:val="003F62"/>
          <w:spacing w:val="-10"/>
          <w:w w:val="105"/>
        </w:rPr>
        <w:t xml:space="preserve"> </w:t>
      </w:r>
      <w:r>
        <w:rPr>
          <w:color w:val="003F62"/>
          <w:w w:val="105"/>
        </w:rPr>
        <w:t>10</w:t>
      </w:r>
      <w:r>
        <w:rPr>
          <w:color w:val="003F62"/>
          <w:spacing w:val="-10"/>
          <w:w w:val="105"/>
        </w:rPr>
        <w:t xml:space="preserve"> </w:t>
      </w:r>
      <w:r>
        <w:rPr>
          <w:color w:val="003F62"/>
          <w:w w:val="105"/>
        </w:rPr>
        <w:t>projects</w:t>
      </w:r>
      <w:r>
        <w:rPr>
          <w:color w:val="003F62"/>
          <w:spacing w:val="-10"/>
          <w:w w:val="105"/>
        </w:rPr>
        <w:t xml:space="preserve"> </w:t>
      </w:r>
      <w:r>
        <w:rPr>
          <w:color w:val="003F62"/>
          <w:w w:val="105"/>
        </w:rPr>
        <w:t>by</w:t>
      </w:r>
      <w:r>
        <w:rPr>
          <w:color w:val="003F62"/>
          <w:spacing w:val="-10"/>
          <w:w w:val="105"/>
        </w:rPr>
        <w:t xml:space="preserve"> </w:t>
      </w:r>
      <w:r>
        <w:rPr>
          <w:color w:val="003F62"/>
          <w:w w:val="105"/>
        </w:rPr>
        <w:t>expenditure</w:t>
      </w:r>
      <w:r>
        <w:rPr>
          <w:color w:val="003F62"/>
          <w:spacing w:val="-10"/>
          <w:w w:val="105"/>
        </w:rPr>
        <w:t xml:space="preserve"> </w:t>
      </w:r>
      <w:r>
        <w:rPr>
          <w:color w:val="003F62"/>
          <w:w w:val="105"/>
        </w:rPr>
        <w:t>is</w:t>
      </w:r>
      <w:r>
        <w:rPr>
          <w:color w:val="003F62"/>
          <w:spacing w:val="-10"/>
          <w:w w:val="105"/>
        </w:rPr>
        <w:t xml:space="preserve"> </w:t>
      </w:r>
      <w:r>
        <w:rPr>
          <w:color w:val="003F62"/>
          <w:w w:val="105"/>
        </w:rPr>
        <w:t>outlined</w:t>
      </w:r>
      <w:r>
        <w:rPr>
          <w:color w:val="003F62"/>
          <w:spacing w:val="-10"/>
          <w:w w:val="105"/>
        </w:rPr>
        <w:t xml:space="preserve"> </w:t>
      </w:r>
      <w:r>
        <w:rPr>
          <w:color w:val="003F62"/>
          <w:w w:val="105"/>
        </w:rPr>
        <w:t>in</w:t>
      </w:r>
      <w:r>
        <w:rPr>
          <w:color w:val="003F62"/>
          <w:spacing w:val="-10"/>
          <w:w w:val="105"/>
        </w:rPr>
        <w:t xml:space="preserve"> </w:t>
      </w:r>
      <w:r>
        <w:rPr>
          <w:color w:val="003F62"/>
          <w:w w:val="105"/>
        </w:rPr>
        <w:t>the</w:t>
      </w:r>
      <w:r>
        <w:rPr>
          <w:color w:val="003F62"/>
          <w:spacing w:val="-10"/>
          <w:w w:val="105"/>
        </w:rPr>
        <w:t xml:space="preserve"> </w:t>
      </w:r>
      <w:r>
        <w:rPr>
          <w:color w:val="003F62"/>
          <w:w w:val="105"/>
        </w:rPr>
        <w:t>tables</w:t>
      </w:r>
      <w:r>
        <w:rPr>
          <w:color w:val="003F62"/>
          <w:spacing w:val="-10"/>
          <w:w w:val="105"/>
        </w:rPr>
        <w:t xml:space="preserve"> </w:t>
      </w:r>
      <w:r>
        <w:rPr>
          <w:color w:val="003F62"/>
          <w:w w:val="105"/>
        </w:rPr>
        <w:t>below,</w:t>
      </w:r>
      <w:r>
        <w:rPr>
          <w:color w:val="003F62"/>
          <w:spacing w:val="-10"/>
          <w:w w:val="105"/>
        </w:rPr>
        <w:t xml:space="preserve"> </w:t>
      </w:r>
      <w:r>
        <w:rPr>
          <w:color w:val="003F62"/>
          <w:w w:val="105"/>
        </w:rPr>
        <w:t>including</w:t>
      </w:r>
      <w:r>
        <w:rPr>
          <w:color w:val="003F62"/>
          <w:spacing w:val="-10"/>
          <w:w w:val="105"/>
        </w:rPr>
        <w:t xml:space="preserve"> </w:t>
      </w:r>
      <w:r>
        <w:rPr>
          <w:color w:val="003F62"/>
          <w:w w:val="105"/>
        </w:rPr>
        <w:t>their</w:t>
      </w:r>
      <w:r>
        <w:rPr>
          <w:color w:val="003F62"/>
          <w:spacing w:val="-10"/>
          <w:w w:val="105"/>
        </w:rPr>
        <w:t xml:space="preserve"> </w:t>
      </w:r>
      <w:r>
        <w:rPr>
          <w:color w:val="003F62"/>
          <w:w w:val="105"/>
        </w:rPr>
        <w:t>drivers, links to outcomes, estimated cost, timing and background. The total capital expenditure for the top 10 major projects</w:t>
      </w:r>
      <w:r>
        <w:rPr>
          <w:color w:val="003F62"/>
          <w:spacing w:val="-1"/>
          <w:w w:val="105"/>
        </w:rPr>
        <w:t xml:space="preserve"> </w:t>
      </w:r>
      <w:r>
        <w:rPr>
          <w:color w:val="003F62"/>
          <w:w w:val="105"/>
        </w:rPr>
        <w:t>represent</w:t>
      </w:r>
      <w:r>
        <w:rPr>
          <w:color w:val="003F62"/>
          <w:w w:val="105"/>
        </w:rPr>
        <w:t>s</w:t>
      </w:r>
      <w:r>
        <w:rPr>
          <w:color w:val="003F62"/>
          <w:spacing w:val="-1"/>
          <w:w w:val="105"/>
        </w:rPr>
        <w:t xml:space="preserve"> </w:t>
      </w:r>
      <w:r>
        <w:rPr>
          <w:color w:val="003F62"/>
          <w:w w:val="105"/>
        </w:rPr>
        <w:t>60</w:t>
      </w:r>
      <w:r>
        <w:rPr>
          <w:color w:val="003F62"/>
          <w:spacing w:val="-1"/>
          <w:w w:val="105"/>
        </w:rPr>
        <w:t xml:space="preserve"> </w:t>
      </w:r>
      <w:r>
        <w:rPr>
          <w:color w:val="003F62"/>
          <w:w w:val="105"/>
        </w:rPr>
        <w:t>per</w:t>
      </w:r>
      <w:r>
        <w:rPr>
          <w:color w:val="003F62"/>
          <w:spacing w:val="-1"/>
          <w:w w:val="105"/>
        </w:rPr>
        <w:t xml:space="preserve"> </w:t>
      </w:r>
      <w:r>
        <w:rPr>
          <w:color w:val="003F62"/>
          <w:w w:val="105"/>
        </w:rPr>
        <w:t>cent</w:t>
      </w:r>
      <w:r>
        <w:rPr>
          <w:color w:val="003F62"/>
          <w:spacing w:val="-1"/>
          <w:w w:val="105"/>
        </w:rPr>
        <w:t xml:space="preserve"> </w:t>
      </w:r>
      <w:r>
        <w:rPr>
          <w:color w:val="003F62"/>
          <w:w w:val="105"/>
        </w:rPr>
        <w:t>of</w:t>
      </w:r>
      <w:r>
        <w:rPr>
          <w:color w:val="003F62"/>
          <w:spacing w:val="-1"/>
          <w:w w:val="105"/>
        </w:rPr>
        <w:t xml:space="preserve"> </w:t>
      </w:r>
      <w:r>
        <w:rPr>
          <w:color w:val="003F62"/>
          <w:w w:val="105"/>
        </w:rPr>
        <w:t>the</w:t>
      </w:r>
      <w:r>
        <w:rPr>
          <w:color w:val="003F62"/>
          <w:spacing w:val="-1"/>
          <w:w w:val="105"/>
        </w:rPr>
        <w:t xml:space="preserve"> </w:t>
      </w:r>
      <w:r>
        <w:rPr>
          <w:color w:val="003F62"/>
          <w:w w:val="105"/>
        </w:rPr>
        <w:t>planned</w:t>
      </w:r>
      <w:r>
        <w:rPr>
          <w:color w:val="003F62"/>
          <w:spacing w:val="-1"/>
          <w:w w:val="105"/>
        </w:rPr>
        <w:t xml:space="preserve"> </w:t>
      </w:r>
      <w:r>
        <w:rPr>
          <w:color w:val="003F62"/>
          <w:w w:val="105"/>
        </w:rPr>
        <w:t>capital</w:t>
      </w:r>
      <w:r>
        <w:rPr>
          <w:color w:val="003F62"/>
          <w:spacing w:val="-1"/>
          <w:w w:val="105"/>
        </w:rPr>
        <w:t xml:space="preserve"> </w:t>
      </w:r>
      <w:r>
        <w:rPr>
          <w:color w:val="003F62"/>
          <w:w w:val="105"/>
        </w:rPr>
        <w:t>expenditure</w:t>
      </w:r>
      <w:r>
        <w:rPr>
          <w:color w:val="003F62"/>
          <w:spacing w:val="-1"/>
          <w:w w:val="105"/>
        </w:rPr>
        <w:t xml:space="preserve"> </w:t>
      </w:r>
      <w:r>
        <w:rPr>
          <w:color w:val="003F62"/>
          <w:w w:val="105"/>
        </w:rPr>
        <w:t>over</w:t>
      </w:r>
      <w:r>
        <w:rPr>
          <w:color w:val="003F62"/>
          <w:spacing w:val="-1"/>
          <w:w w:val="105"/>
        </w:rPr>
        <w:t xml:space="preserve"> </w:t>
      </w:r>
      <w:r>
        <w:rPr>
          <w:color w:val="003F62"/>
          <w:w w:val="105"/>
        </w:rPr>
        <w:t>the</w:t>
      </w:r>
      <w:r>
        <w:rPr>
          <w:color w:val="003F62"/>
          <w:spacing w:val="-1"/>
          <w:w w:val="105"/>
        </w:rPr>
        <w:t xml:space="preserve"> </w:t>
      </w:r>
      <w:r>
        <w:rPr>
          <w:color w:val="003F62"/>
          <w:w w:val="105"/>
        </w:rPr>
        <w:t>five</w:t>
      </w:r>
      <w:r>
        <w:rPr>
          <w:color w:val="003F62"/>
          <w:spacing w:val="-1"/>
          <w:w w:val="105"/>
        </w:rPr>
        <w:t xml:space="preserve"> </w:t>
      </w:r>
      <w:r>
        <w:rPr>
          <w:color w:val="003F62"/>
          <w:w w:val="105"/>
        </w:rPr>
        <w:t>years.</w:t>
      </w:r>
    </w:p>
    <w:p w14:paraId="600984CA" w14:textId="77777777" w:rsidR="0023410F" w:rsidRDefault="0023410F">
      <w:pPr>
        <w:spacing w:line="249" w:lineRule="auto"/>
        <w:sectPr w:rsidR="0023410F">
          <w:pgSz w:w="11910" w:h="16840"/>
          <w:pgMar w:top="580" w:right="440" w:bottom="660" w:left="360" w:header="0" w:footer="460" w:gutter="0"/>
          <w:cols w:space="720"/>
        </w:sectPr>
      </w:pPr>
    </w:p>
    <w:p w14:paraId="600984CB" w14:textId="77777777" w:rsidR="0023410F" w:rsidRDefault="0023410F">
      <w:pPr>
        <w:pStyle w:val="BodyText"/>
      </w:pPr>
    </w:p>
    <w:p w14:paraId="600984CC" w14:textId="77777777" w:rsidR="0023410F" w:rsidRDefault="0023410F">
      <w:pPr>
        <w:pStyle w:val="BodyText"/>
      </w:pPr>
    </w:p>
    <w:p w14:paraId="600984CD" w14:textId="77777777" w:rsidR="0023410F" w:rsidRDefault="0023410F">
      <w:pPr>
        <w:pStyle w:val="BodyText"/>
      </w:pPr>
    </w:p>
    <w:p w14:paraId="600984CE" w14:textId="77777777" w:rsidR="0023410F" w:rsidRDefault="0023410F">
      <w:pPr>
        <w:pStyle w:val="BodyText"/>
      </w:pPr>
    </w:p>
    <w:p w14:paraId="600984CF" w14:textId="77777777" w:rsidR="0023410F" w:rsidRDefault="0023410F">
      <w:pPr>
        <w:pStyle w:val="BodyText"/>
      </w:pPr>
    </w:p>
    <w:p w14:paraId="600984D0" w14:textId="77777777" w:rsidR="0023410F" w:rsidRDefault="0023410F">
      <w:pPr>
        <w:pStyle w:val="BodyText"/>
        <w:spacing w:before="6" w:after="1"/>
        <w:rPr>
          <w:sz w:val="17"/>
        </w:rPr>
      </w:pPr>
    </w:p>
    <w:tbl>
      <w:tblPr>
        <w:tblW w:w="0" w:type="auto"/>
        <w:tblInd w:w="4803" w:type="dxa"/>
        <w:tblLayout w:type="fixed"/>
        <w:tblCellMar>
          <w:left w:w="0" w:type="dxa"/>
          <w:right w:w="0" w:type="dxa"/>
        </w:tblCellMar>
        <w:tblLook w:val="01E0" w:firstRow="1" w:lastRow="1" w:firstColumn="1" w:lastColumn="1" w:noHBand="0" w:noVBand="0"/>
      </w:tblPr>
      <w:tblGrid>
        <w:gridCol w:w="286"/>
        <w:gridCol w:w="260"/>
        <w:gridCol w:w="572"/>
        <w:gridCol w:w="260"/>
        <w:gridCol w:w="572"/>
        <w:gridCol w:w="260"/>
        <w:gridCol w:w="570"/>
        <w:gridCol w:w="263"/>
        <w:gridCol w:w="570"/>
        <w:gridCol w:w="263"/>
        <w:gridCol w:w="1945"/>
      </w:tblGrid>
      <w:tr w:rsidR="0023410F" w14:paraId="600984D4" w14:textId="77777777">
        <w:trPr>
          <w:trHeight w:val="170"/>
        </w:trPr>
        <w:tc>
          <w:tcPr>
            <w:tcW w:w="1118" w:type="dxa"/>
            <w:gridSpan w:val="3"/>
            <w:tcBorders>
              <w:bottom w:val="single" w:sz="6" w:space="0" w:color="D9D9D9"/>
            </w:tcBorders>
          </w:tcPr>
          <w:p w14:paraId="600984D1" w14:textId="77777777" w:rsidR="0023410F" w:rsidRDefault="0023410F">
            <w:pPr>
              <w:pStyle w:val="TableParagraph"/>
              <w:spacing w:before="0"/>
              <w:rPr>
                <w:rFonts w:ascii="Times New Roman"/>
                <w:sz w:val="10"/>
              </w:rPr>
            </w:pPr>
          </w:p>
        </w:tc>
        <w:tc>
          <w:tcPr>
            <w:tcW w:w="260" w:type="dxa"/>
            <w:vMerge w:val="restart"/>
            <w:tcBorders>
              <w:bottom w:val="single" w:sz="6" w:space="0" w:color="D9D9D9"/>
            </w:tcBorders>
            <w:shd w:val="clear" w:color="auto" w:fill="16304F"/>
          </w:tcPr>
          <w:p w14:paraId="600984D2" w14:textId="77777777" w:rsidR="0023410F" w:rsidRDefault="0023410F">
            <w:pPr>
              <w:pStyle w:val="TableParagraph"/>
              <w:spacing w:before="0"/>
              <w:rPr>
                <w:rFonts w:ascii="Times New Roman"/>
                <w:sz w:val="18"/>
              </w:rPr>
            </w:pPr>
          </w:p>
        </w:tc>
        <w:tc>
          <w:tcPr>
            <w:tcW w:w="4443" w:type="dxa"/>
            <w:gridSpan w:val="7"/>
            <w:tcBorders>
              <w:bottom w:val="single" w:sz="6" w:space="0" w:color="D9D9D9"/>
            </w:tcBorders>
          </w:tcPr>
          <w:p w14:paraId="600984D3" w14:textId="77777777" w:rsidR="0023410F" w:rsidRDefault="0023410F">
            <w:pPr>
              <w:pStyle w:val="TableParagraph"/>
              <w:spacing w:before="0"/>
              <w:rPr>
                <w:rFonts w:ascii="Times New Roman"/>
                <w:sz w:val="10"/>
              </w:rPr>
            </w:pPr>
          </w:p>
        </w:tc>
      </w:tr>
      <w:tr w:rsidR="0023410F" w14:paraId="600984D8" w14:textId="77777777">
        <w:trPr>
          <w:trHeight w:val="263"/>
        </w:trPr>
        <w:tc>
          <w:tcPr>
            <w:tcW w:w="1118" w:type="dxa"/>
            <w:gridSpan w:val="3"/>
            <w:tcBorders>
              <w:top w:val="single" w:sz="6" w:space="0" w:color="D9D9D9"/>
              <w:bottom w:val="single" w:sz="6" w:space="0" w:color="D9D9D9"/>
            </w:tcBorders>
          </w:tcPr>
          <w:p w14:paraId="600984D5"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4D6" w14:textId="77777777" w:rsidR="0023410F" w:rsidRDefault="0023410F">
            <w:pPr>
              <w:rPr>
                <w:sz w:val="2"/>
                <w:szCs w:val="2"/>
              </w:rPr>
            </w:pPr>
          </w:p>
        </w:tc>
        <w:tc>
          <w:tcPr>
            <w:tcW w:w="4443" w:type="dxa"/>
            <w:gridSpan w:val="7"/>
            <w:tcBorders>
              <w:top w:val="single" w:sz="6" w:space="0" w:color="D9D9D9"/>
            </w:tcBorders>
          </w:tcPr>
          <w:p w14:paraId="600984D7" w14:textId="77777777" w:rsidR="0023410F" w:rsidRDefault="0023410F">
            <w:pPr>
              <w:pStyle w:val="TableParagraph"/>
              <w:spacing w:before="0"/>
              <w:rPr>
                <w:rFonts w:ascii="Times New Roman"/>
                <w:sz w:val="18"/>
              </w:rPr>
            </w:pPr>
          </w:p>
        </w:tc>
      </w:tr>
      <w:tr w:rsidR="0023410F" w14:paraId="600984DE" w14:textId="77777777">
        <w:trPr>
          <w:trHeight w:val="263"/>
        </w:trPr>
        <w:tc>
          <w:tcPr>
            <w:tcW w:w="1118" w:type="dxa"/>
            <w:gridSpan w:val="3"/>
            <w:tcBorders>
              <w:top w:val="single" w:sz="6" w:space="0" w:color="D9D9D9"/>
              <w:bottom w:val="single" w:sz="6" w:space="0" w:color="D9D9D9"/>
            </w:tcBorders>
          </w:tcPr>
          <w:p w14:paraId="600984D9"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4DA" w14:textId="77777777" w:rsidR="0023410F" w:rsidRDefault="0023410F">
            <w:pPr>
              <w:rPr>
                <w:sz w:val="2"/>
                <w:szCs w:val="2"/>
              </w:rPr>
            </w:pPr>
          </w:p>
        </w:tc>
        <w:tc>
          <w:tcPr>
            <w:tcW w:w="1402" w:type="dxa"/>
            <w:gridSpan w:val="3"/>
            <w:tcBorders>
              <w:top w:val="single" w:sz="6" w:space="0" w:color="D9D9D9"/>
              <w:bottom w:val="single" w:sz="6" w:space="0" w:color="D9D9D9"/>
            </w:tcBorders>
          </w:tcPr>
          <w:p w14:paraId="600984DB" w14:textId="77777777" w:rsidR="0023410F" w:rsidRDefault="0023410F">
            <w:pPr>
              <w:pStyle w:val="TableParagraph"/>
              <w:spacing w:before="0"/>
              <w:rPr>
                <w:rFonts w:ascii="Times New Roman"/>
                <w:sz w:val="18"/>
              </w:rPr>
            </w:pPr>
          </w:p>
        </w:tc>
        <w:tc>
          <w:tcPr>
            <w:tcW w:w="263" w:type="dxa"/>
            <w:vMerge w:val="restart"/>
            <w:tcBorders>
              <w:bottom w:val="single" w:sz="6" w:space="0" w:color="D9D9D9"/>
            </w:tcBorders>
            <w:shd w:val="clear" w:color="auto" w:fill="16304F"/>
          </w:tcPr>
          <w:p w14:paraId="600984DC" w14:textId="77777777" w:rsidR="0023410F" w:rsidRDefault="0023410F">
            <w:pPr>
              <w:pStyle w:val="TableParagraph"/>
              <w:spacing w:before="0"/>
              <w:rPr>
                <w:rFonts w:ascii="Times New Roman"/>
                <w:sz w:val="18"/>
              </w:rPr>
            </w:pPr>
          </w:p>
        </w:tc>
        <w:tc>
          <w:tcPr>
            <w:tcW w:w="2778" w:type="dxa"/>
            <w:gridSpan w:val="3"/>
            <w:tcBorders>
              <w:top w:val="single" w:sz="6" w:space="0" w:color="D9D9D9"/>
              <w:bottom w:val="single" w:sz="6" w:space="0" w:color="D9D9D9"/>
            </w:tcBorders>
          </w:tcPr>
          <w:p w14:paraId="600984DD" w14:textId="77777777" w:rsidR="0023410F" w:rsidRDefault="0023410F">
            <w:pPr>
              <w:pStyle w:val="TableParagraph"/>
              <w:spacing w:before="0"/>
              <w:rPr>
                <w:rFonts w:ascii="Times New Roman"/>
                <w:sz w:val="18"/>
              </w:rPr>
            </w:pPr>
          </w:p>
        </w:tc>
      </w:tr>
      <w:tr w:rsidR="0023410F" w14:paraId="600984E4" w14:textId="77777777">
        <w:trPr>
          <w:trHeight w:val="263"/>
        </w:trPr>
        <w:tc>
          <w:tcPr>
            <w:tcW w:w="1118" w:type="dxa"/>
            <w:gridSpan w:val="3"/>
            <w:tcBorders>
              <w:top w:val="single" w:sz="6" w:space="0" w:color="D9D9D9"/>
              <w:bottom w:val="single" w:sz="6" w:space="0" w:color="D9D9D9"/>
            </w:tcBorders>
          </w:tcPr>
          <w:p w14:paraId="600984DF"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4E0" w14:textId="77777777" w:rsidR="0023410F" w:rsidRDefault="0023410F">
            <w:pPr>
              <w:rPr>
                <w:sz w:val="2"/>
                <w:szCs w:val="2"/>
              </w:rPr>
            </w:pPr>
          </w:p>
        </w:tc>
        <w:tc>
          <w:tcPr>
            <w:tcW w:w="1402" w:type="dxa"/>
            <w:gridSpan w:val="3"/>
            <w:tcBorders>
              <w:top w:val="single" w:sz="6" w:space="0" w:color="D9D9D9"/>
              <w:bottom w:val="single" w:sz="6" w:space="0" w:color="D9D9D9"/>
            </w:tcBorders>
          </w:tcPr>
          <w:p w14:paraId="600984E1" w14:textId="77777777" w:rsidR="0023410F" w:rsidRDefault="0023410F">
            <w:pPr>
              <w:pStyle w:val="TableParagraph"/>
              <w:spacing w:before="0"/>
              <w:rPr>
                <w:rFonts w:ascii="Times New Roman"/>
                <w:sz w:val="18"/>
              </w:rPr>
            </w:pPr>
          </w:p>
        </w:tc>
        <w:tc>
          <w:tcPr>
            <w:tcW w:w="263" w:type="dxa"/>
            <w:vMerge/>
            <w:tcBorders>
              <w:top w:val="nil"/>
              <w:bottom w:val="single" w:sz="6" w:space="0" w:color="D9D9D9"/>
            </w:tcBorders>
            <w:shd w:val="clear" w:color="auto" w:fill="16304F"/>
          </w:tcPr>
          <w:p w14:paraId="600984E2" w14:textId="77777777" w:rsidR="0023410F" w:rsidRDefault="0023410F">
            <w:pPr>
              <w:rPr>
                <w:sz w:val="2"/>
                <w:szCs w:val="2"/>
              </w:rPr>
            </w:pPr>
          </w:p>
        </w:tc>
        <w:tc>
          <w:tcPr>
            <w:tcW w:w="2778" w:type="dxa"/>
            <w:gridSpan w:val="3"/>
            <w:tcBorders>
              <w:top w:val="single" w:sz="6" w:space="0" w:color="D9D9D9"/>
              <w:bottom w:val="single" w:sz="6" w:space="0" w:color="D9D9D9"/>
            </w:tcBorders>
          </w:tcPr>
          <w:p w14:paraId="600984E3" w14:textId="77777777" w:rsidR="0023410F" w:rsidRDefault="0023410F">
            <w:pPr>
              <w:pStyle w:val="TableParagraph"/>
              <w:spacing w:before="0"/>
              <w:rPr>
                <w:rFonts w:ascii="Times New Roman"/>
                <w:sz w:val="18"/>
              </w:rPr>
            </w:pPr>
          </w:p>
        </w:tc>
      </w:tr>
      <w:tr w:rsidR="0023410F" w14:paraId="600984EA" w14:textId="77777777">
        <w:trPr>
          <w:trHeight w:val="263"/>
        </w:trPr>
        <w:tc>
          <w:tcPr>
            <w:tcW w:w="1118" w:type="dxa"/>
            <w:gridSpan w:val="3"/>
            <w:tcBorders>
              <w:top w:val="single" w:sz="6" w:space="0" w:color="D9D9D9"/>
              <w:bottom w:val="single" w:sz="6" w:space="0" w:color="D9D9D9"/>
            </w:tcBorders>
          </w:tcPr>
          <w:p w14:paraId="600984E5"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4E6" w14:textId="77777777" w:rsidR="0023410F" w:rsidRDefault="0023410F">
            <w:pPr>
              <w:rPr>
                <w:sz w:val="2"/>
                <w:szCs w:val="2"/>
              </w:rPr>
            </w:pPr>
          </w:p>
        </w:tc>
        <w:tc>
          <w:tcPr>
            <w:tcW w:w="1402" w:type="dxa"/>
            <w:gridSpan w:val="3"/>
            <w:tcBorders>
              <w:top w:val="single" w:sz="6" w:space="0" w:color="D9D9D9"/>
              <w:bottom w:val="single" w:sz="6" w:space="0" w:color="D9D9D9"/>
            </w:tcBorders>
          </w:tcPr>
          <w:p w14:paraId="600984E7" w14:textId="77777777" w:rsidR="0023410F" w:rsidRDefault="0023410F">
            <w:pPr>
              <w:pStyle w:val="TableParagraph"/>
              <w:spacing w:before="0"/>
              <w:rPr>
                <w:rFonts w:ascii="Times New Roman"/>
                <w:sz w:val="18"/>
              </w:rPr>
            </w:pPr>
          </w:p>
        </w:tc>
        <w:tc>
          <w:tcPr>
            <w:tcW w:w="263" w:type="dxa"/>
            <w:vMerge/>
            <w:tcBorders>
              <w:top w:val="nil"/>
              <w:bottom w:val="single" w:sz="6" w:space="0" w:color="D9D9D9"/>
            </w:tcBorders>
            <w:shd w:val="clear" w:color="auto" w:fill="16304F"/>
          </w:tcPr>
          <w:p w14:paraId="600984E8" w14:textId="77777777" w:rsidR="0023410F" w:rsidRDefault="0023410F">
            <w:pPr>
              <w:rPr>
                <w:sz w:val="2"/>
                <w:szCs w:val="2"/>
              </w:rPr>
            </w:pPr>
          </w:p>
        </w:tc>
        <w:tc>
          <w:tcPr>
            <w:tcW w:w="2778" w:type="dxa"/>
            <w:gridSpan w:val="3"/>
            <w:tcBorders>
              <w:top w:val="single" w:sz="6" w:space="0" w:color="D9D9D9"/>
              <w:bottom w:val="single" w:sz="6" w:space="0" w:color="D9D9D9"/>
            </w:tcBorders>
          </w:tcPr>
          <w:p w14:paraId="600984E9" w14:textId="77777777" w:rsidR="0023410F" w:rsidRDefault="0023410F">
            <w:pPr>
              <w:pStyle w:val="TableParagraph"/>
              <w:spacing w:before="0"/>
              <w:rPr>
                <w:rFonts w:ascii="Times New Roman"/>
                <w:sz w:val="18"/>
              </w:rPr>
            </w:pPr>
          </w:p>
        </w:tc>
      </w:tr>
      <w:tr w:rsidR="0023410F" w14:paraId="600984F6" w14:textId="77777777">
        <w:trPr>
          <w:trHeight w:val="263"/>
        </w:trPr>
        <w:tc>
          <w:tcPr>
            <w:tcW w:w="286" w:type="dxa"/>
            <w:tcBorders>
              <w:top w:val="single" w:sz="6" w:space="0" w:color="D9D9D9"/>
              <w:bottom w:val="single" w:sz="6" w:space="0" w:color="D9D9D9"/>
            </w:tcBorders>
          </w:tcPr>
          <w:p w14:paraId="600984EB" w14:textId="77777777" w:rsidR="0023410F" w:rsidRDefault="0023410F">
            <w:pPr>
              <w:pStyle w:val="TableParagraph"/>
              <w:spacing w:before="0"/>
              <w:rPr>
                <w:rFonts w:ascii="Times New Roman"/>
                <w:sz w:val="18"/>
              </w:rPr>
            </w:pPr>
          </w:p>
        </w:tc>
        <w:tc>
          <w:tcPr>
            <w:tcW w:w="260" w:type="dxa"/>
            <w:tcBorders>
              <w:top w:val="single" w:sz="6" w:space="0" w:color="D9D9D9"/>
              <w:bottom w:val="single" w:sz="6" w:space="0" w:color="D9D9D9"/>
            </w:tcBorders>
            <w:shd w:val="clear" w:color="auto" w:fill="16304F"/>
          </w:tcPr>
          <w:p w14:paraId="600984EC" w14:textId="77777777" w:rsidR="0023410F" w:rsidRDefault="0023410F">
            <w:pPr>
              <w:pStyle w:val="TableParagraph"/>
              <w:spacing w:before="0"/>
              <w:rPr>
                <w:rFonts w:ascii="Times New Roman"/>
                <w:sz w:val="18"/>
              </w:rPr>
            </w:pPr>
          </w:p>
        </w:tc>
        <w:tc>
          <w:tcPr>
            <w:tcW w:w="572" w:type="dxa"/>
            <w:tcBorders>
              <w:top w:val="single" w:sz="6" w:space="0" w:color="D9D9D9"/>
              <w:bottom w:val="single" w:sz="6" w:space="0" w:color="D9D9D9"/>
            </w:tcBorders>
          </w:tcPr>
          <w:p w14:paraId="600984ED"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4EE" w14:textId="77777777" w:rsidR="0023410F" w:rsidRDefault="0023410F">
            <w:pPr>
              <w:rPr>
                <w:sz w:val="2"/>
                <w:szCs w:val="2"/>
              </w:rPr>
            </w:pPr>
          </w:p>
        </w:tc>
        <w:tc>
          <w:tcPr>
            <w:tcW w:w="572" w:type="dxa"/>
            <w:tcBorders>
              <w:top w:val="single" w:sz="6" w:space="0" w:color="D9D9D9"/>
              <w:bottom w:val="single" w:sz="6" w:space="0" w:color="D9D9D9"/>
            </w:tcBorders>
          </w:tcPr>
          <w:p w14:paraId="600984EF" w14:textId="77777777" w:rsidR="0023410F" w:rsidRDefault="0023410F">
            <w:pPr>
              <w:pStyle w:val="TableParagraph"/>
              <w:spacing w:before="0"/>
              <w:rPr>
                <w:rFonts w:ascii="Times New Roman"/>
                <w:sz w:val="18"/>
              </w:rPr>
            </w:pPr>
          </w:p>
        </w:tc>
        <w:tc>
          <w:tcPr>
            <w:tcW w:w="260" w:type="dxa"/>
            <w:tcBorders>
              <w:top w:val="single" w:sz="6" w:space="0" w:color="D9D9D9"/>
              <w:bottom w:val="single" w:sz="6" w:space="0" w:color="D9D9D9"/>
            </w:tcBorders>
            <w:shd w:val="clear" w:color="auto" w:fill="16304F"/>
          </w:tcPr>
          <w:p w14:paraId="600984F0" w14:textId="77777777" w:rsidR="0023410F" w:rsidRDefault="0023410F">
            <w:pPr>
              <w:pStyle w:val="TableParagraph"/>
              <w:spacing w:before="0"/>
              <w:rPr>
                <w:rFonts w:ascii="Times New Roman"/>
                <w:sz w:val="18"/>
              </w:rPr>
            </w:pPr>
          </w:p>
        </w:tc>
        <w:tc>
          <w:tcPr>
            <w:tcW w:w="570" w:type="dxa"/>
            <w:tcBorders>
              <w:top w:val="single" w:sz="6" w:space="0" w:color="D9D9D9"/>
              <w:bottom w:val="single" w:sz="6" w:space="0" w:color="D9D9D9"/>
            </w:tcBorders>
          </w:tcPr>
          <w:p w14:paraId="600984F1" w14:textId="77777777" w:rsidR="0023410F" w:rsidRDefault="0023410F">
            <w:pPr>
              <w:pStyle w:val="TableParagraph"/>
              <w:spacing w:before="0"/>
              <w:rPr>
                <w:rFonts w:ascii="Times New Roman"/>
                <w:sz w:val="18"/>
              </w:rPr>
            </w:pPr>
          </w:p>
        </w:tc>
        <w:tc>
          <w:tcPr>
            <w:tcW w:w="263" w:type="dxa"/>
            <w:vMerge/>
            <w:tcBorders>
              <w:top w:val="nil"/>
              <w:bottom w:val="single" w:sz="6" w:space="0" w:color="D9D9D9"/>
            </w:tcBorders>
            <w:shd w:val="clear" w:color="auto" w:fill="16304F"/>
          </w:tcPr>
          <w:p w14:paraId="600984F2" w14:textId="77777777" w:rsidR="0023410F" w:rsidRDefault="0023410F">
            <w:pPr>
              <w:rPr>
                <w:sz w:val="2"/>
                <w:szCs w:val="2"/>
              </w:rPr>
            </w:pPr>
          </w:p>
        </w:tc>
        <w:tc>
          <w:tcPr>
            <w:tcW w:w="570" w:type="dxa"/>
            <w:tcBorders>
              <w:top w:val="single" w:sz="6" w:space="0" w:color="D9D9D9"/>
              <w:bottom w:val="single" w:sz="6" w:space="0" w:color="D9D9D9"/>
            </w:tcBorders>
          </w:tcPr>
          <w:p w14:paraId="600984F3" w14:textId="77777777" w:rsidR="0023410F" w:rsidRDefault="0023410F">
            <w:pPr>
              <w:pStyle w:val="TableParagraph"/>
              <w:spacing w:before="0"/>
              <w:rPr>
                <w:rFonts w:ascii="Times New Roman"/>
                <w:sz w:val="18"/>
              </w:rPr>
            </w:pPr>
          </w:p>
        </w:tc>
        <w:tc>
          <w:tcPr>
            <w:tcW w:w="263" w:type="dxa"/>
            <w:tcBorders>
              <w:top w:val="single" w:sz="4" w:space="0" w:color="D9D9D9"/>
              <w:bottom w:val="single" w:sz="6" w:space="0" w:color="D9D9D9"/>
            </w:tcBorders>
            <w:shd w:val="clear" w:color="auto" w:fill="16304F"/>
          </w:tcPr>
          <w:p w14:paraId="600984F4" w14:textId="77777777" w:rsidR="0023410F" w:rsidRDefault="0023410F">
            <w:pPr>
              <w:pStyle w:val="TableParagraph"/>
              <w:spacing w:before="0"/>
              <w:rPr>
                <w:rFonts w:ascii="Times New Roman"/>
                <w:sz w:val="18"/>
              </w:rPr>
            </w:pPr>
          </w:p>
        </w:tc>
        <w:tc>
          <w:tcPr>
            <w:tcW w:w="1945" w:type="dxa"/>
            <w:tcBorders>
              <w:top w:val="single" w:sz="6" w:space="0" w:color="D9D9D9"/>
              <w:bottom w:val="single" w:sz="6" w:space="0" w:color="D9D9D9"/>
            </w:tcBorders>
          </w:tcPr>
          <w:p w14:paraId="600984F5" w14:textId="77777777" w:rsidR="0023410F" w:rsidRDefault="0023410F">
            <w:pPr>
              <w:pStyle w:val="TableParagraph"/>
              <w:spacing w:before="0"/>
              <w:rPr>
                <w:rFonts w:ascii="Times New Roman"/>
                <w:sz w:val="18"/>
              </w:rPr>
            </w:pPr>
          </w:p>
        </w:tc>
      </w:tr>
    </w:tbl>
    <w:p w14:paraId="600984F7" w14:textId="77777777" w:rsidR="0023410F" w:rsidRDefault="0023410F">
      <w:pPr>
        <w:pStyle w:val="BodyText"/>
      </w:pPr>
    </w:p>
    <w:p w14:paraId="600984F8" w14:textId="77777777" w:rsidR="0023410F" w:rsidRDefault="0023410F">
      <w:pPr>
        <w:pStyle w:val="BodyText"/>
      </w:pPr>
    </w:p>
    <w:p w14:paraId="600984F9" w14:textId="77777777" w:rsidR="0023410F" w:rsidRDefault="0023410F">
      <w:pPr>
        <w:pStyle w:val="BodyText"/>
      </w:pPr>
    </w:p>
    <w:p w14:paraId="600984FA" w14:textId="77777777" w:rsidR="0023410F" w:rsidRDefault="0023410F">
      <w:pPr>
        <w:pStyle w:val="BodyText"/>
      </w:pPr>
    </w:p>
    <w:p w14:paraId="600984FB" w14:textId="77777777" w:rsidR="0023410F" w:rsidRDefault="0023410F">
      <w:pPr>
        <w:pStyle w:val="BodyText"/>
      </w:pPr>
    </w:p>
    <w:p w14:paraId="600984FC" w14:textId="77777777" w:rsidR="0023410F" w:rsidRDefault="0023410F">
      <w:pPr>
        <w:pStyle w:val="BodyText"/>
      </w:pPr>
    </w:p>
    <w:p w14:paraId="600984FD" w14:textId="77777777" w:rsidR="0023410F" w:rsidRDefault="0023410F">
      <w:pPr>
        <w:pStyle w:val="BodyText"/>
      </w:pPr>
    </w:p>
    <w:p w14:paraId="600984FE" w14:textId="77777777" w:rsidR="0023410F" w:rsidRDefault="0023410F">
      <w:pPr>
        <w:pStyle w:val="BodyText"/>
      </w:pPr>
    </w:p>
    <w:p w14:paraId="600984FF" w14:textId="77777777" w:rsidR="0023410F" w:rsidRDefault="0023410F">
      <w:pPr>
        <w:pStyle w:val="BodyText"/>
      </w:pPr>
    </w:p>
    <w:p w14:paraId="60098500" w14:textId="77777777" w:rsidR="0023410F" w:rsidRDefault="0023410F">
      <w:pPr>
        <w:pStyle w:val="BodyText"/>
      </w:pPr>
    </w:p>
    <w:p w14:paraId="60098501" w14:textId="77777777" w:rsidR="0023410F" w:rsidRDefault="0023410F">
      <w:pPr>
        <w:pStyle w:val="BodyText"/>
      </w:pPr>
    </w:p>
    <w:p w14:paraId="60098502" w14:textId="77777777" w:rsidR="0023410F" w:rsidRDefault="0023410F">
      <w:pPr>
        <w:pStyle w:val="BodyText"/>
      </w:pPr>
    </w:p>
    <w:p w14:paraId="60098503" w14:textId="77777777" w:rsidR="0023410F" w:rsidRDefault="0023410F">
      <w:pPr>
        <w:pStyle w:val="BodyText"/>
      </w:pPr>
    </w:p>
    <w:p w14:paraId="60098504" w14:textId="77777777" w:rsidR="0023410F" w:rsidRDefault="0023410F">
      <w:pPr>
        <w:pStyle w:val="BodyText"/>
        <w:spacing w:before="10"/>
      </w:pPr>
    </w:p>
    <w:p w14:paraId="60098505" w14:textId="77777777" w:rsidR="0023410F" w:rsidRDefault="001D4F61">
      <w:pPr>
        <w:pStyle w:val="Heading6"/>
        <w:spacing w:before="1" w:line="240" w:lineRule="auto"/>
        <w:ind w:left="460"/>
        <w:rPr>
          <w:rFonts w:ascii="Arial"/>
        </w:rPr>
      </w:pPr>
      <w:r>
        <w:pict w14:anchorId="60098FB2">
          <v:group id="docshapegroup297" o:spid="_x0000_s1602" style="position:absolute;left:0;text-align:left;margin-left:36pt;margin-top:-307.6pt;width:523.3pt;height:286.05pt;z-index:-21949440;mso-position-horizontal-relative:page" coordorigin="720,-6152" coordsize="10466,5721">
            <v:rect id="docshape298" o:spid="_x0000_s1652" style="position:absolute;left:740;top:-6133;width:10426;height:551" fillcolor="#003f62" stroked="f"/>
            <v:shape id="docshape299" o:spid="_x0000_s1651" style="position:absolute;left:740;top:-5582;width:3555;height:3285" coordorigin="740,-5581" coordsize="3555,3285" o:spt="100" adj="0,,0" path="m4294,-3890r-3554,l740,-2297r3554,l4294,-3890xm4294,-5581r-3554,l740,-4823r,933l4294,-3890r,-933l4294,-5581xe" fillcolor="#ceebf1" stroked="f">
              <v:stroke joinstyle="round"/>
              <v:formulas/>
              <v:path arrowok="t" o:connecttype="segments"/>
            </v:shape>
            <v:rect id="docshape300" o:spid="_x0000_s1650" style="position:absolute;left:740;top:-2298;width:10426;height:613" fillcolor="#c3d82e" stroked="f"/>
            <v:line id="_x0000_s1649" style="position:absolute" from="720,-5581" to="4294,-5581" strokecolor="#fefefe" strokeweight="2pt"/>
            <v:line id="_x0000_s1648" style="position:absolute" from="740,-5211" to="740,-5561" strokecolor="#fefefe" strokeweight="2pt"/>
            <v:line id="_x0000_s1647" style="position:absolute" from="4294,-5581" to="11186,-5581" strokecolor="#fefefe" strokeweight="2pt"/>
            <v:line id="_x0000_s1646" style="position:absolute" from="4294,-5211" to="4294,-5561" strokecolor="#fefefe" strokeweight="2pt"/>
            <v:line id="_x0000_s1645" style="position:absolute" from="11166,-5191" to="11166,-5561" strokecolor="#fefefe" strokeweight="2pt"/>
            <v:line id="_x0000_s1644" style="position:absolute" from="720,-5191" to="4314,-5191" strokecolor="#fefefe" strokeweight="2pt"/>
            <v:line id="_x0000_s1643" style="position:absolute" from="740,-4843" to="740,-5171" strokecolor="#fefefe" strokeweight="2pt"/>
            <v:line id="_x0000_s1642" style="position:absolute" from="4294,-4843" to="4294,-5171" strokecolor="#fefefe" strokeweight="2pt"/>
            <v:line id="_x0000_s1641" style="position:absolute" from="11166,-4823" to="11166,-5191" strokecolor="#fefefe" strokeweight="2pt"/>
            <v:line id="_x0000_s1640" style="position:absolute" from="720,-4823" to="4314,-4823" strokecolor="#fefefe" strokeweight="2pt"/>
            <v:line id="_x0000_s1639" style="position:absolute" from="740,-4460" to="740,-4803" strokecolor="#fefefe" strokeweight="2pt"/>
            <v:line id="_x0000_s1638" style="position:absolute" from="4294,-4460" to="4294,-4803" strokecolor="#fefefe" strokeweight="2pt"/>
            <v:line id="_x0000_s1637" style="position:absolute" from="720,-4440" to="4314,-4440" strokecolor="#fefefe" strokeweight="2pt"/>
            <v:line id="_x0000_s1636" style="position:absolute" from="740,-3910" to="740,-4420" strokecolor="#fefefe" strokeweight="2pt"/>
            <v:line id="_x0000_s1635" style="position:absolute" from="4294,-3910" to="4294,-4420" strokecolor="#fefefe" strokeweight="2pt"/>
            <v:line id="_x0000_s1634" style="position:absolute" from="720,-3890" to="4314,-3890" strokecolor="#fefefe" strokeweight="2pt"/>
            <v:line id="_x0000_s1633" style="position:absolute" from="740,-3145" to="740,-3870" strokecolor="#fefefe" strokeweight="2pt"/>
            <v:line id="_x0000_s1632" style="position:absolute" from="4294,-3145" to="4294,-3870" strokecolor="#fefefe" strokeweight="2pt"/>
            <v:line id="_x0000_s1631" style="position:absolute" from="720,-3125" to="4314,-3125" strokecolor="#fefefe" strokeweight="2pt"/>
            <v:line id="_x0000_s1630" style="position:absolute" from="740,-2765" to="740,-3105" strokecolor="#fefefe" strokeweight="2pt"/>
            <v:line id="_x0000_s1629" style="position:absolute" from="4294,-2765" to="4294,-3105" strokecolor="#fefefe" strokeweight="2pt"/>
            <v:line id="_x0000_s1628" style="position:absolute" from="11166,-2745" to="11166,-3125" strokecolor="#fefefe" strokeweight="2pt"/>
            <v:line id="_x0000_s1627" style="position:absolute" from="720,-2745" to="4314,-2745" strokecolor="#fefefe" strokeweight="2pt"/>
            <v:line id="_x0000_s1626" style="position:absolute" from="740,-2297" to="740,-2725" strokecolor="#fefefe" strokeweight="2pt"/>
            <v:line id="_x0000_s1625" style="position:absolute" from="4294,-2307" to="4294,-2725" strokecolor="#fefefe" strokeweight="2pt"/>
            <v:line id="_x0000_s1624" style="position:absolute" from="11166,-2297" to="11166,-2745" strokecolor="#fefefe" strokeweight="2pt"/>
            <v:line id="_x0000_s1623" style="position:absolute" from="740,-1685" to="740,-2297" strokecolor="#fefefe" strokeweight="2pt"/>
            <v:line id="_x0000_s1622" style="position:absolute" from="11166,-1685" to="11166,-2297" strokecolor="#fefefe" strokeweight="2pt"/>
            <v:line id="_x0000_s1621" style="position:absolute" from="740,-452" to="740,-1685" strokecolor="#fefefe" strokeweight="2pt"/>
            <v:line id="_x0000_s1620" style="position:absolute" from="11166,-452" to="11166,-1685" strokecolor="#fefefe" strokeweight="2pt"/>
            <v:line id="_x0000_s1619" style="position:absolute" from="720,-442" to="4294,-442" strokecolor="#96acc2" strokeweight="1pt"/>
            <v:line id="_x0000_s1618" style="position:absolute" from="4294,-442" to="11186,-442" strokecolor="#96acc2" strokeweight="1pt"/>
            <v:line id="_x0000_s1617" style="position:absolute" from="720,-6132" to="4294,-6132" strokecolor="#fefefe" strokeweight="2pt"/>
            <v:line id="_x0000_s1616" style="position:absolute" from="740,-5601" to="740,-6112" strokecolor="#fefefe" strokeweight="2pt"/>
            <v:line id="_x0000_s1615" style="position:absolute" from="4294,-6132" to="11186,-6132" strokecolor="#fefefe" strokeweight="2pt"/>
            <v:line id="_x0000_s1614" style="position:absolute" from="11166,-5601" to="11166,-6112" strokecolor="#fefefe" strokeweight="2pt"/>
            <v:line id="_x0000_s1613" style="position:absolute" from="4294,-2297" to="11146,-2297" strokecolor="#96acc2" strokeweight="1pt"/>
            <v:line id="_x0000_s1612" style="position:absolute" from="760,-2297" to="4294,-2297" strokecolor="#96acc2" strokeweight="1pt"/>
            <v:line id="_x0000_s1611" style="position:absolute" from="760,-1685" to="4294,-1685" strokecolor="#96acc2" strokeweight="1pt"/>
            <v:line id="_x0000_s1610" style="position:absolute" from="4294,-1685" to="11146,-1685" strokecolor="#96acc2" strokeweight="1pt"/>
            <v:rect id="docshape301" o:spid="_x0000_s1609" style="position:absolute;left:4320;top:-5117;width:6866;height:2327" stroked="f"/>
            <v:line id="_x0000_s1608" style="position:absolute" from="5156,-4898" to="10966,-4898" strokecolor="#d9d9d9"/>
            <v:shape id="docshape302" o:spid="_x0000_s1607" type="#_x0000_t202" style="position:absolute;left:820;top:-5963;width:7232;height:634" filled="f" stroked="f">
              <v:textbox inset="0,0,0,0">
                <w:txbxContent>
                  <w:p w14:paraId="60099101" w14:textId="77777777" w:rsidR="0023410F" w:rsidRDefault="001D4F61">
                    <w:pPr>
                      <w:spacing w:line="223" w:lineRule="exact"/>
                      <w:rPr>
                        <w:b/>
                        <w:sz w:val="20"/>
                      </w:rPr>
                    </w:pPr>
                    <w:r>
                      <w:rPr>
                        <w:b/>
                        <w:color w:val="FFFFFF"/>
                        <w:spacing w:val="-2"/>
                        <w:sz w:val="20"/>
                      </w:rPr>
                      <w:t>PROJECT:</w:t>
                    </w:r>
                    <w:r>
                      <w:rPr>
                        <w:b/>
                        <w:color w:val="FFFFFF"/>
                        <w:spacing w:val="-11"/>
                        <w:sz w:val="20"/>
                      </w:rPr>
                      <w:t xml:space="preserve"> </w:t>
                    </w:r>
                    <w:r>
                      <w:rPr>
                        <w:b/>
                        <w:color w:val="FFFFFF"/>
                        <w:spacing w:val="-2"/>
                        <w:sz w:val="20"/>
                      </w:rPr>
                      <w:t>Warrnambool</w:t>
                    </w:r>
                    <w:r>
                      <w:rPr>
                        <w:b/>
                        <w:color w:val="FFFFFF"/>
                        <w:spacing w:val="-10"/>
                        <w:sz w:val="20"/>
                      </w:rPr>
                      <w:t xml:space="preserve"> </w:t>
                    </w:r>
                    <w:r>
                      <w:rPr>
                        <w:b/>
                        <w:color w:val="FFFFFF"/>
                        <w:spacing w:val="-2"/>
                        <w:sz w:val="20"/>
                      </w:rPr>
                      <w:t>Sewage</w:t>
                    </w:r>
                    <w:r>
                      <w:rPr>
                        <w:b/>
                        <w:color w:val="FFFFFF"/>
                        <w:spacing w:val="-11"/>
                        <w:sz w:val="20"/>
                      </w:rPr>
                      <w:t xml:space="preserve"> </w:t>
                    </w:r>
                    <w:r>
                      <w:rPr>
                        <w:b/>
                        <w:color w:val="FFFFFF"/>
                        <w:spacing w:val="-2"/>
                        <w:sz w:val="20"/>
                      </w:rPr>
                      <w:t>Treatment</w:t>
                    </w:r>
                    <w:r>
                      <w:rPr>
                        <w:b/>
                        <w:color w:val="FFFFFF"/>
                        <w:spacing w:val="-10"/>
                        <w:sz w:val="20"/>
                      </w:rPr>
                      <w:t xml:space="preserve"> </w:t>
                    </w:r>
                    <w:r>
                      <w:rPr>
                        <w:b/>
                        <w:color w:val="FFFFFF"/>
                        <w:spacing w:val="-2"/>
                        <w:sz w:val="20"/>
                      </w:rPr>
                      <w:t>Plant</w:t>
                    </w:r>
                    <w:r>
                      <w:rPr>
                        <w:b/>
                        <w:color w:val="FFFFFF"/>
                        <w:spacing w:val="-10"/>
                        <w:sz w:val="20"/>
                      </w:rPr>
                      <w:t xml:space="preserve"> </w:t>
                    </w:r>
                    <w:r>
                      <w:rPr>
                        <w:b/>
                        <w:color w:val="FFFFFF"/>
                        <w:spacing w:val="-2"/>
                        <w:sz w:val="20"/>
                      </w:rPr>
                      <w:t>UV</w:t>
                    </w:r>
                    <w:r>
                      <w:rPr>
                        <w:b/>
                        <w:color w:val="FFFFFF"/>
                        <w:spacing w:val="-11"/>
                        <w:sz w:val="20"/>
                      </w:rPr>
                      <w:t xml:space="preserve"> </w:t>
                    </w:r>
                    <w:r>
                      <w:rPr>
                        <w:b/>
                        <w:color w:val="FFFFFF"/>
                        <w:spacing w:val="-2"/>
                        <w:sz w:val="20"/>
                      </w:rPr>
                      <w:t>Disinfection</w:t>
                    </w:r>
                    <w:r>
                      <w:rPr>
                        <w:b/>
                        <w:color w:val="FFFFFF"/>
                        <w:spacing w:val="-10"/>
                        <w:sz w:val="20"/>
                      </w:rPr>
                      <w:t xml:space="preserve"> </w:t>
                    </w:r>
                    <w:r>
                      <w:rPr>
                        <w:b/>
                        <w:color w:val="FFFFFF"/>
                        <w:spacing w:val="-2"/>
                        <w:sz w:val="20"/>
                      </w:rPr>
                      <w:t>IDEA</w:t>
                    </w:r>
                    <w:r>
                      <w:rPr>
                        <w:b/>
                        <w:color w:val="FFFFFF"/>
                        <w:spacing w:val="-10"/>
                        <w:sz w:val="20"/>
                      </w:rPr>
                      <w:t xml:space="preserve"> </w:t>
                    </w:r>
                    <w:r>
                      <w:rPr>
                        <w:b/>
                        <w:color w:val="FFFFFF"/>
                        <w:spacing w:val="-2"/>
                        <w:sz w:val="20"/>
                      </w:rPr>
                      <w:t>Tanks</w:t>
                    </w:r>
                  </w:p>
                  <w:p w14:paraId="60099102" w14:textId="77777777" w:rsidR="0023410F" w:rsidRDefault="0023410F">
                    <w:pPr>
                      <w:spacing w:before="8"/>
                      <w:rPr>
                        <w:b/>
                        <w:sz w:val="17"/>
                      </w:rPr>
                    </w:pPr>
                  </w:p>
                  <w:p w14:paraId="60099103" w14:textId="77777777" w:rsidR="0023410F" w:rsidRDefault="001D4F61">
                    <w:pPr>
                      <w:spacing w:line="207" w:lineRule="exact"/>
                      <w:rPr>
                        <w:sz w:val="18"/>
                      </w:rPr>
                    </w:pPr>
                    <w:r>
                      <w:rPr>
                        <w:b/>
                        <w:color w:val="003F62"/>
                        <w:sz w:val="18"/>
                      </w:rPr>
                      <w:t>Cost:</w:t>
                    </w:r>
                    <w:r>
                      <w:rPr>
                        <w:b/>
                        <w:color w:val="003F62"/>
                        <w:spacing w:val="-10"/>
                        <w:sz w:val="18"/>
                      </w:rPr>
                      <w:t xml:space="preserve"> </w:t>
                    </w:r>
                    <w:r>
                      <w:rPr>
                        <w:color w:val="003F62"/>
                        <w:sz w:val="18"/>
                      </w:rPr>
                      <w:t>$5.88</w:t>
                    </w:r>
                    <w:r>
                      <w:rPr>
                        <w:color w:val="003F62"/>
                        <w:spacing w:val="-9"/>
                        <w:sz w:val="18"/>
                      </w:rPr>
                      <w:t xml:space="preserve"> </w:t>
                    </w:r>
                    <w:r>
                      <w:rPr>
                        <w:color w:val="003F62"/>
                        <w:spacing w:val="-2"/>
                        <w:sz w:val="18"/>
                      </w:rPr>
                      <w:t>million</w:t>
                    </w:r>
                  </w:p>
                </w:txbxContent>
              </v:textbox>
            </v:shape>
            <v:shape id="docshape303" o:spid="_x0000_s1606" type="#_x0000_t202" style="position:absolute;left:820;top:-5139;width:2942;height:2267" filled="f" stroked="f">
              <v:textbox inset="0,0,0,0">
                <w:txbxContent>
                  <w:p w14:paraId="60099104" w14:textId="77777777" w:rsidR="0023410F" w:rsidRDefault="001D4F61">
                    <w:pPr>
                      <w:spacing w:line="201" w:lineRule="exact"/>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4%</w:t>
                    </w:r>
                  </w:p>
                  <w:p w14:paraId="60099105" w14:textId="77777777" w:rsidR="0023410F" w:rsidRDefault="001D4F61">
                    <w:pPr>
                      <w:spacing w:before="161"/>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Sewer</w:t>
                    </w:r>
                  </w:p>
                  <w:p w14:paraId="60099106" w14:textId="77777777" w:rsidR="0023410F" w:rsidRDefault="001D4F61">
                    <w:pPr>
                      <w:spacing w:before="176" w:line="249" w:lineRule="auto"/>
                      <w:ind w:right="228"/>
                      <w:rPr>
                        <w:sz w:val="18"/>
                      </w:rPr>
                    </w:pPr>
                    <w:r>
                      <w:rPr>
                        <w:b/>
                        <w:color w:val="003F62"/>
                        <w:sz w:val="18"/>
                      </w:rPr>
                      <w:t>Cost</w:t>
                    </w:r>
                    <w:r>
                      <w:rPr>
                        <w:b/>
                        <w:color w:val="003F62"/>
                        <w:spacing w:val="-13"/>
                        <w:sz w:val="18"/>
                      </w:rPr>
                      <w:t xml:space="preserve"> </w:t>
                    </w:r>
                    <w:r>
                      <w:rPr>
                        <w:b/>
                        <w:color w:val="003F62"/>
                        <w:sz w:val="18"/>
                      </w:rPr>
                      <w:t>driver</w:t>
                    </w:r>
                    <w:r>
                      <w:rPr>
                        <w:b/>
                        <w:color w:val="003F62"/>
                        <w:spacing w:val="-12"/>
                        <w:sz w:val="18"/>
                      </w:rPr>
                      <w:t xml:space="preserve"> </w:t>
                    </w:r>
                    <w:r>
                      <w:rPr>
                        <w:b/>
                        <w:color w:val="003F62"/>
                        <w:sz w:val="18"/>
                      </w:rPr>
                      <w:t>category:</w:t>
                    </w:r>
                    <w:r>
                      <w:rPr>
                        <w:b/>
                        <w:color w:val="003F62"/>
                        <w:spacing w:val="-13"/>
                        <w:sz w:val="18"/>
                      </w:rPr>
                      <w:t xml:space="preserve"> </w:t>
                    </w:r>
                    <w:r>
                      <w:rPr>
                        <w:color w:val="003F62"/>
                        <w:sz w:val="18"/>
                      </w:rPr>
                      <w:t xml:space="preserve">Regulatory </w:t>
                    </w:r>
                    <w:r>
                      <w:rPr>
                        <w:color w:val="003F62"/>
                        <w:spacing w:val="-2"/>
                        <w:w w:val="105"/>
                        <w:sz w:val="18"/>
                      </w:rPr>
                      <w:t>compliance</w:t>
                    </w:r>
                  </w:p>
                  <w:p w14:paraId="60099107" w14:textId="77777777" w:rsidR="0023410F" w:rsidRDefault="001D4F61">
                    <w:pPr>
                      <w:spacing w:before="119" w:line="249" w:lineRule="auto"/>
                      <w:rPr>
                        <w:sz w:val="18"/>
                      </w:rPr>
                    </w:pPr>
                    <w:r>
                      <w:rPr>
                        <w:b/>
                        <w:color w:val="003F62"/>
                        <w:sz w:val="18"/>
                      </w:rPr>
                      <w:t xml:space="preserve">Description: </w:t>
                    </w:r>
                    <w:r>
                      <w:rPr>
                        <w:color w:val="003F62"/>
                        <w:sz w:val="18"/>
                      </w:rPr>
                      <w:t xml:space="preserve">Infrastructure required </w:t>
                    </w:r>
                    <w:r>
                      <w:rPr>
                        <w:color w:val="003F62"/>
                        <w:w w:val="105"/>
                        <w:sz w:val="18"/>
                      </w:rPr>
                      <w:t>to</w:t>
                    </w:r>
                    <w:r>
                      <w:rPr>
                        <w:color w:val="003F62"/>
                        <w:spacing w:val="-12"/>
                        <w:w w:val="105"/>
                        <w:sz w:val="18"/>
                      </w:rPr>
                      <w:t xml:space="preserve"> </w:t>
                    </w:r>
                    <w:r>
                      <w:rPr>
                        <w:color w:val="003F62"/>
                        <w:w w:val="105"/>
                        <w:sz w:val="18"/>
                      </w:rPr>
                      <w:t>meet</w:t>
                    </w:r>
                    <w:r>
                      <w:rPr>
                        <w:color w:val="003F62"/>
                        <w:spacing w:val="-12"/>
                        <w:w w:val="105"/>
                        <w:sz w:val="18"/>
                      </w:rPr>
                      <w:t xml:space="preserve"> </w:t>
                    </w:r>
                    <w:r>
                      <w:rPr>
                        <w:color w:val="003F62"/>
                        <w:w w:val="105"/>
                        <w:sz w:val="18"/>
                      </w:rPr>
                      <w:t>EPA</w:t>
                    </w:r>
                    <w:r>
                      <w:rPr>
                        <w:color w:val="003F62"/>
                        <w:spacing w:val="-12"/>
                        <w:w w:val="105"/>
                        <w:sz w:val="18"/>
                      </w:rPr>
                      <w:t xml:space="preserve"> </w:t>
                    </w:r>
                    <w:r>
                      <w:rPr>
                        <w:color w:val="003F62"/>
                        <w:w w:val="105"/>
                        <w:sz w:val="18"/>
                      </w:rPr>
                      <w:t>Development</w:t>
                    </w:r>
                    <w:r>
                      <w:rPr>
                        <w:color w:val="003F62"/>
                        <w:spacing w:val="-12"/>
                        <w:w w:val="105"/>
                        <w:sz w:val="18"/>
                      </w:rPr>
                      <w:t xml:space="preserve"> </w:t>
                    </w:r>
                    <w:r>
                      <w:rPr>
                        <w:color w:val="003F62"/>
                        <w:w w:val="105"/>
                        <w:sz w:val="18"/>
                      </w:rPr>
                      <w:t xml:space="preserve">Licence </w:t>
                    </w:r>
                    <w:r>
                      <w:rPr>
                        <w:color w:val="003F62"/>
                        <w:spacing w:val="-2"/>
                        <w:w w:val="105"/>
                        <w:sz w:val="18"/>
                      </w:rPr>
                      <w:t>requirements</w:t>
                    </w:r>
                  </w:p>
                  <w:p w14:paraId="60099108" w14:textId="77777777" w:rsidR="0023410F" w:rsidRDefault="001D4F61">
                    <w:pPr>
                      <w:spacing w:before="120" w:line="207" w:lineRule="exact"/>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Extreme:Minor</w:t>
                    </w:r>
                  </w:p>
                </w:txbxContent>
              </v:textbox>
            </v:shape>
            <v:shape id="docshape304" o:spid="_x0000_s1605" type="#_x0000_t202" style="position:absolute;left:4651;top:-5003;width:370;height:1870" filled="f" stroked="f">
              <v:textbox inset="0,0,0,0">
                <w:txbxContent>
                  <w:p w14:paraId="60099109" w14:textId="77777777" w:rsidR="0023410F" w:rsidRDefault="001D4F61">
                    <w:pPr>
                      <w:spacing w:line="201" w:lineRule="exact"/>
                      <w:rPr>
                        <w:sz w:val="18"/>
                      </w:rPr>
                    </w:pPr>
                    <w:r>
                      <w:rPr>
                        <w:color w:val="16304F"/>
                        <w:spacing w:val="-4"/>
                        <w:sz w:val="18"/>
                      </w:rPr>
                      <w:t>$3.0</w:t>
                    </w:r>
                  </w:p>
                  <w:p w14:paraId="6009910A" w14:textId="77777777" w:rsidR="0023410F" w:rsidRDefault="001D4F61">
                    <w:pPr>
                      <w:spacing w:before="71"/>
                      <w:rPr>
                        <w:sz w:val="18"/>
                      </w:rPr>
                    </w:pPr>
                    <w:r>
                      <w:rPr>
                        <w:color w:val="16304F"/>
                        <w:spacing w:val="-4"/>
                        <w:sz w:val="18"/>
                      </w:rPr>
                      <w:t>$2.5</w:t>
                    </w:r>
                  </w:p>
                  <w:p w14:paraId="6009910B" w14:textId="77777777" w:rsidR="0023410F" w:rsidRDefault="001D4F61">
                    <w:pPr>
                      <w:spacing w:before="71"/>
                      <w:rPr>
                        <w:sz w:val="18"/>
                      </w:rPr>
                    </w:pPr>
                    <w:r>
                      <w:rPr>
                        <w:color w:val="16304F"/>
                        <w:spacing w:val="-4"/>
                        <w:sz w:val="18"/>
                      </w:rPr>
                      <w:t>$2.0</w:t>
                    </w:r>
                  </w:p>
                  <w:p w14:paraId="6009910C" w14:textId="77777777" w:rsidR="0023410F" w:rsidRDefault="001D4F61">
                    <w:pPr>
                      <w:spacing w:before="71"/>
                      <w:rPr>
                        <w:sz w:val="18"/>
                      </w:rPr>
                    </w:pPr>
                    <w:r>
                      <w:rPr>
                        <w:color w:val="16304F"/>
                        <w:spacing w:val="-4"/>
                        <w:sz w:val="18"/>
                      </w:rPr>
                      <w:t>$1.5</w:t>
                    </w:r>
                  </w:p>
                  <w:p w14:paraId="6009910D" w14:textId="77777777" w:rsidR="0023410F" w:rsidRDefault="001D4F61">
                    <w:pPr>
                      <w:spacing w:before="71"/>
                      <w:rPr>
                        <w:sz w:val="18"/>
                      </w:rPr>
                    </w:pPr>
                    <w:r>
                      <w:rPr>
                        <w:color w:val="16304F"/>
                        <w:spacing w:val="-4"/>
                        <w:sz w:val="18"/>
                      </w:rPr>
                      <w:t>$1.0</w:t>
                    </w:r>
                  </w:p>
                  <w:p w14:paraId="6009910E" w14:textId="77777777" w:rsidR="0023410F" w:rsidRDefault="001D4F61">
                    <w:pPr>
                      <w:spacing w:before="71"/>
                      <w:rPr>
                        <w:sz w:val="18"/>
                      </w:rPr>
                    </w:pPr>
                    <w:r>
                      <w:rPr>
                        <w:color w:val="16304F"/>
                        <w:spacing w:val="-4"/>
                        <w:sz w:val="18"/>
                      </w:rPr>
                      <w:t>$0.5</w:t>
                    </w:r>
                  </w:p>
                  <w:p w14:paraId="6009910F" w14:textId="77777777" w:rsidR="0023410F" w:rsidRDefault="001D4F61">
                    <w:pPr>
                      <w:spacing w:before="71"/>
                      <w:rPr>
                        <w:sz w:val="18"/>
                      </w:rPr>
                    </w:pPr>
                    <w:r>
                      <w:rPr>
                        <w:color w:val="16304F"/>
                        <w:spacing w:val="-4"/>
                        <w:sz w:val="18"/>
                      </w:rPr>
                      <w:t>$0.0</w:t>
                    </w:r>
                  </w:p>
                </w:txbxContent>
              </v:textbox>
            </v:shape>
            <v:shape id="docshape305" o:spid="_x0000_s1604" type="#_x0000_t202" style="position:absolute;left:5245;top:-3120;width:5651;height:202" filled="f" stroked="f">
              <v:textbox inset="0,0,0,0">
                <w:txbxContent>
                  <w:p w14:paraId="60099110" w14:textId="77777777" w:rsidR="0023410F" w:rsidRDefault="001D4F61">
                    <w:pPr>
                      <w:spacing w:line="201" w:lineRule="exact"/>
                      <w:rPr>
                        <w:sz w:val="18"/>
                      </w:rPr>
                    </w:pPr>
                    <w:r>
                      <w:rPr>
                        <w:color w:val="16304F"/>
                        <w:sz w:val="18"/>
                      </w:rPr>
                      <w:t>2022/23</w:t>
                    </w:r>
                    <w:r>
                      <w:rPr>
                        <w:color w:val="16304F"/>
                        <w:spacing w:val="38"/>
                        <w:sz w:val="18"/>
                      </w:rPr>
                      <w:t xml:space="preserve">  </w:t>
                    </w:r>
                    <w:r>
                      <w:rPr>
                        <w:color w:val="16304F"/>
                        <w:sz w:val="18"/>
                      </w:rPr>
                      <w:t>2023/24</w:t>
                    </w:r>
                    <w:r>
                      <w:rPr>
                        <w:color w:val="16304F"/>
                        <w:spacing w:val="38"/>
                        <w:sz w:val="18"/>
                      </w:rPr>
                      <w:t xml:space="preserve">  </w:t>
                    </w:r>
                    <w:r>
                      <w:rPr>
                        <w:color w:val="16304F"/>
                        <w:sz w:val="18"/>
                      </w:rPr>
                      <w:t>2024/25</w:t>
                    </w:r>
                    <w:r>
                      <w:rPr>
                        <w:color w:val="16304F"/>
                        <w:spacing w:val="37"/>
                        <w:sz w:val="18"/>
                      </w:rPr>
                      <w:t xml:space="preserve">  </w:t>
                    </w:r>
                    <w:r>
                      <w:rPr>
                        <w:color w:val="16304F"/>
                        <w:sz w:val="18"/>
                      </w:rPr>
                      <w:t>2025/26</w:t>
                    </w:r>
                    <w:r>
                      <w:rPr>
                        <w:color w:val="16304F"/>
                        <w:spacing w:val="38"/>
                        <w:sz w:val="18"/>
                      </w:rPr>
                      <w:t xml:space="preserve">  </w:t>
                    </w:r>
                    <w:r>
                      <w:rPr>
                        <w:color w:val="16304F"/>
                        <w:sz w:val="18"/>
                      </w:rPr>
                      <w:t>2026/27</w:t>
                    </w:r>
                    <w:r>
                      <w:rPr>
                        <w:color w:val="16304F"/>
                        <w:spacing w:val="38"/>
                        <w:sz w:val="18"/>
                      </w:rPr>
                      <w:t xml:space="preserve">  </w:t>
                    </w:r>
                    <w:r>
                      <w:rPr>
                        <w:color w:val="16304F"/>
                        <w:sz w:val="18"/>
                      </w:rPr>
                      <w:t>2027/28</w:t>
                    </w:r>
                    <w:r>
                      <w:rPr>
                        <w:color w:val="16304F"/>
                        <w:spacing w:val="38"/>
                        <w:sz w:val="18"/>
                      </w:rPr>
                      <w:t xml:space="preserve">  </w:t>
                    </w:r>
                    <w:r>
                      <w:rPr>
                        <w:color w:val="16304F"/>
                        <w:spacing w:val="-2"/>
                        <w:sz w:val="18"/>
                      </w:rPr>
                      <w:t>2028/29</w:t>
                    </w:r>
                  </w:p>
                </w:txbxContent>
              </v:textbox>
            </v:shape>
            <v:shape id="docshape306" o:spid="_x0000_s1603" type="#_x0000_t202" style="position:absolute;left:820;top:-2693;width:10213;height:2125" filled="f" stroked="f">
              <v:textbox inset="0,0,0,0">
                <w:txbxContent>
                  <w:p w14:paraId="60099111" w14:textId="77777777" w:rsidR="0023410F" w:rsidRDefault="001D4F61">
                    <w:pPr>
                      <w:spacing w:line="201"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FC2022/09579</w:t>
                    </w:r>
                  </w:p>
                  <w:p w14:paraId="60099112" w14:textId="77777777" w:rsidR="0023410F" w:rsidRDefault="0023410F">
                    <w:pPr>
                      <w:spacing w:before="10"/>
                      <w:rPr>
                        <w:sz w:val="20"/>
                      </w:rPr>
                    </w:pPr>
                  </w:p>
                  <w:p w14:paraId="60099113" w14:textId="77777777" w:rsidR="0023410F" w:rsidRDefault="001D4F61">
                    <w:pPr>
                      <w:spacing w:before="1"/>
                      <w:rPr>
                        <w:b/>
                        <w:sz w:val="18"/>
                      </w:rPr>
                    </w:pPr>
                    <w:r>
                      <w:rPr>
                        <w:b/>
                        <w:color w:val="003F62"/>
                        <w:spacing w:val="-2"/>
                        <w:sz w:val="18"/>
                      </w:rPr>
                      <w:t>Outcome:</w:t>
                    </w:r>
                  </w:p>
                  <w:p w14:paraId="60099114" w14:textId="77777777" w:rsidR="0023410F" w:rsidRDefault="001D4F61">
                    <w:pPr>
                      <w:spacing w:before="9"/>
                      <w:rPr>
                        <w:b/>
                        <w:i/>
                        <w:sz w:val="18"/>
                      </w:rPr>
                    </w:pPr>
                    <w:r>
                      <w:rPr>
                        <w:b/>
                        <w:i/>
                        <w:color w:val="003F62"/>
                        <w:sz w:val="18"/>
                      </w:rPr>
                      <w:t>Ongoing</w:t>
                    </w:r>
                    <w:r>
                      <w:rPr>
                        <w:b/>
                        <w:i/>
                        <w:color w:val="003F62"/>
                        <w:spacing w:val="-7"/>
                        <w:sz w:val="18"/>
                      </w:rPr>
                      <w:t xml:space="preserve"> </w:t>
                    </w:r>
                    <w:r>
                      <w:rPr>
                        <w:b/>
                        <w:i/>
                        <w:color w:val="003F62"/>
                        <w:sz w:val="18"/>
                      </w:rPr>
                      <w:t>protection</w:t>
                    </w:r>
                    <w:r>
                      <w:rPr>
                        <w:b/>
                        <w:i/>
                        <w:color w:val="003F62"/>
                        <w:spacing w:val="-7"/>
                        <w:sz w:val="18"/>
                      </w:rPr>
                      <w:t xml:space="preserve"> </w:t>
                    </w:r>
                    <w:r>
                      <w:rPr>
                        <w:b/>
                        <w:i/>
                        <w:color w:val="003F62"/>
                        <w:sz w:val="18"/>
                      </w:rPr>
                      <w:t>of</w:t>
                    </w:r>
                    <w:r>
                      <w:rPr>
                        <w:b/>
                        <w:i/>
                        <w:color w:val="003F62"/>
                        <w:spacing w:val="-7"/>
                        <w:sz w:val="18"/>
                      </w:rPr>
                      <w:t xml:space="preserve"> </w:t>
                    </w:r>
                    <w:r>
                      <w:rPr>
                        <w:b/>
                        <w:i/>
                        <w:color w:val="003F62"/>
                        <w:sz w:val="18"/>
                      </w:rPr>
                      <w:t>the</w:t>
                    </w:r>
                    <w:r>
                      <w:rPr>
                        <w:b/>
                        <w:i/>
                        <w:color w:val="003F62"/>
                        <w:spacing w:val="-7"/>
                        <w:sz w:val="18"/>
                      </w:rPr>
                      <w:t xml:space="preserve"> </w:t>
                    </w:r>
                    <w:r>
                      <w:rPr>
                        <w:b/>
                        <w:i/>
                        <w:color w:val="003F62"/>
                        <w:sz w:val="18"/>
                      </w:rPr>
                      <w:t>environment</w:t>
                    </w:r>
                    <w:r>
                      <w:rPr>
                        <w:b/>
                        <w:i/>
                        <w:color w:val="003F62"/>
                        <w:spacing w:val="-7"/>
                        <w:sz w:val="18"/>
                      </w:rPr>
                      <w:t xml:space="preserve"> </w:t>
                    </w:r>
                    <w:r>
                      <w:rPr>
                        <w:b/>
                        <w:i/>
                        <w:color w:val="003F62"/>
                        <w:sz w:val="18"/>
                      </w:rPr>
                      <w:t>through</w:t>
                    </w:r>
                    <w:r>
                      <w:rPr>
                        <w:b/>
                        <w:i/>
                        <w:color w:val="003F62"/>
                        <w:spacing w:val="-7"/>
                        <w:sz w:val="18"/>
                      </w:rPr>
                      <w:t xml:space="preserve"> </w:t>
                    </w:r>
                    <w:r>
                      <w:rPr>
                        <w:b/>
                        <w:i/>
                        <w:color w:val="003F62"/>
                        <w:sz w:val="18"/>
                      </w:rPr>
                      <w:t>action</w:t>
                    </w:r>
                    <w:r>
                      <w:rPr>
                        <w:b/>
                        <w:i/>
                        <w:color w:val="003F62"/>
                        <w:spacing w:val="-7"/>
                        <w:sz w:val="18"/>
                      </w:rPr>
                      <w:t xml:space="preserve"> </w:t>
                    </w:r>
                    <w:r>
                      <w:rPr>
                        <w:b/>
                        <w:i/>
                        <w:color w:val="003F62"/>
                        <w:sz w:val="18"/>
                      </w:rPr>
                      <w:t>and</w:t>
                    </w:r>
                    <w:r>
                      <w:rPr>
                        <w:b/>
                        <w:i/>
                        <w:color w:val="003F62"/>
                        <w:spacing w:val="-7"/>
                        <w:sz w:val="18"/>
                      </w:rPr>
                      <w:t xml:space="preserve"> </w:t>
                    </w:r>
                    <w:r>
                      <w:rPr>
                        <w:b/>
                        <w:i/>
                        <w:color w:val="003F62"/>
                        <w:sz w:val="18"/>
                      </w:rPr>
                      <w:t>education,</w:t>
                    </w:r>
                    <w:r>
                      <w:rPr>
                        <w:b/>
                        <w:i/>
                        <w:color w:val="003F62"/>
                        <w:spacing w:val="-7"/>
                        <w:sz w:val="18"/>
                      </w:rPr>
                      <w:t xml:space="preserve"> </w:t>
                    </w:r>
                    <w:r>
                      <w:rPr>
                        <w:b/>
                        <w:i/>
                        <w:color w:val="003F62"/>
                        <w:sz w:val="18"/>
                      </w:rPr>
                      <w:t>prioritising</w:t>
                    </w:r>
                    <w:r>
                      <w:rPr>
                        <w:b/>
                        <w:i/>
                        <w:color w:val="003F62"/>
                        <w:spacing w:val="-7"/>
                        <w:sz w:val="18"/>
                      </w:rPr>
                      <w:t xml:space="preserve"> </w:t>
                    </w:r>
                    <w:r>
                      <w:rPr>
                        <w:b/>
                        <w:i/>
                        <w:color w:val="003F62"/>
                        <w:sz w:val="18"/>
                      </w:rPr>
                      <w:t>Country</w:t>
                    </w:r>
                    <w:r>
                      <w:rPr>
                        <w:b/>
                        <w:i/>
                        <w:color w:val="003F62"/>
                        <w:spacing w:val="-6"/>
                        <w:sz w:val="18"/>
                      </w:rPr>
                      <w:t xml:space="preserve"> </w:t>
                    </w:r>
                    <w:r>
                      <w:rPr>
                        <w:b/>
                        <w:i/>
                        <w:color w:val="003F62"/>
                        <w:sz w:val="18"/>
                      </w:rPr>
                      <w:t>and</w:t>
                    </w:r>
                    <w:r>
                      <w:rPr>
                        <w:b/>
                        <w:i/>
                        <w:color w:val="003F62"/>
                        <w:spacing w:val="-7"/>
                        <w:sz w:val="18"/>
                      </w:rPr>
                      <w:t xml:space="preserve"> </w:t>
                    </w:r>
                    <w:r>
                      <w:rPr>
                        <w:b/>
                        <w:i/>
                        <w:color w:val="003F62"/>
                        <w:sz w:val="18"/>
                      </w:rPr>
                      <w:t>our</w:t>
                    </w:r>
                    <w:r>
                      <w:rPr>
                        <w:b/>
                        <w:i/>
                        <w:color w:val="003F62"/>
                        <w:spacing w:val="-7"/>
                        <w:sz w:val="18"/>
                      </w:rPr>
                      <w:t xml:space="preserve"> </w:t>
                    </w:r>
                    <w:r>
                      <w:rPr>
                        <w:b/>
                        <w:i/>
                        <w:color w:val="003F62"/>
                        <w:spacing w:val="-2"/>
                        <w:sz w:val="18"/>
                      </w:rPr>
                      <w:t>communities</w:t>
                    </w:r>
                  </w:p>
                  <w:p w14:paraId="60099115" w14:textId="77777777" w:rsidR="0023410F" w:rsidRDefault="0023410F">
                    <w:pPr>
                      <w:spacing w:before="5"/>
                      <w:rPr>
                        <w:b/>
                        <w:i/>
                        <w:sz w:val="16"/>
                      </w:rPr>
                    </w:pPr>
                  </w:p>
                  <w:p w14:paraId="60099116" w14:textId="77777777" w:rsidR="0023410F" w:rsidRDefault="001D4F61">
                    <w:pPr>
                      <w:rPr>
                        <w:b/>
                        <w:sz w:val="18"/>
                      </w:rPr>
                    </w:pPr>
                    <w:r>
                      <w:rPr>
                        <w:b/>
                        <w:color w:val="003F62"/>
                        <w:spacing w:val="-2"/>
                        <w:sz w:val="18"/>
                      </w:rPr>
                      <w:t>Background:</w:t>
                    </w:r>
                  </w:p>
                  <w:p w14:paraId="60099117" w14:textId="77777777" w:rsidR="0023410F" w:rsidRDefault="001D4F61">
                    <w:pPr>
                      <w:spacing w:before="5" w:line="249" w:lineRule="auto"/>
                      <w:rPr>
                        <w:sz w:val="18"/>
                      </w:rPr>
                    </w:pPr>
                    <w:r>
                      <w:rPr>
                        <w:color w:val="003F62"/>
                        <w:spacing w:val="-2"/>
                        <w:w w:val="105"/>
                        <w:sz w:val="18"/>
                      </w:rPr>
                      <w:t>The</w:t>
                    </w:r>
                    <w:r>
                      <w:rPr>
                        <w:color w:val="003F62"/>
                        <w:spacing w:val="-3"/>
                        <w:w w:val="105"/>
                        <w:sz w:val="18"/>
                      </w:rPr>
                      <w:t xml:space="preserve"> </w:t>
                    </w:r>
                    <w:r>
                      <w:rPr>
                        <w:color w:val="003F62"/>
                        <w:spacing w:val="-2"/>
                        <w:w w:val="105"/>
                        <w:sz w:val="18"/>
                      </w:rPr>
                      <w:t>EPA</w:t>
                    </w:r>
                    <w:r>
                      <w:rPr>
                        <w:color w:val="003F62"/>
                        <w:spacing w:val="-3"/>
                        <w:w w:val="105"/>
                        <w:sz w:val="18"/>
                      </w:rPr>
                      <w:t xml:space="preserve"> </w:t>
                    </w:r>
                    <w:r>
                      <w:rPr>
                        <w:color w:val="003F62"/>
                        <w:spacing w:val="-2"/>
                        <w:w w:val="105"/>
                        <w:sz w:val="18"/>
                      </w:rPr>
                      <w:t>Development</w:t>
                    </w:r>
                    <w:r>
                      <w:rPr>
                        <w:color w:val="003F62"/>
                        <w:spacing w:val="-3"/>
                        <w:w w:val="105"/>
                        <w:sz w:val="18"/>
                      </w:rPr>
                      <w:t xml:space="preserve"> </w:t>
                    </w:r>
                    <w:r>
                      <w:rPr>
                        <w:color w:val="003F62"/>
                        <w:spacing w:val="-2"/>
                        <w:w w:val="105"/>
                        <w:sz w:val="18"/>
                      </w:rPr>
                      <w:t>Licence</w:t>
                    </w:r>
                    <w:r>
                      <w:rPr>
                        <w:color w:val="003F62"/>
                        <w:spacing w:val="-3"/>
                        <w:w w:val="105"/>
                        <w:sz w:val="18"/>
                      </w:rPr>
                      <w:t xml:space="preserve"> </w:t>
                    </w:r>
                    <w:r>
                      <w:rPr>
                        <w:color w:val="003F62"/>
                        <w:spacing w:val="-2"/>
                        <w:w w:val="105"/>
                        <w:sz w:val="18"/>
                      </w:rPr>
                      <w:t>for</w:t>
                    </w:r>
                    <w:r>
                      <w:rPr>
                        <w:color w:val="003F62"/>
                        <w:spacing w:val="-3"/>
                        <w:w w:val="105"/>
                        <w:sz w:val="18"/>
                      </w:rPr>
                      <w:t xml:space="preserve"> </w:t>
                    </w:r>
                    <w:r>
                      <w:rPr>
                        <w:color w:val="003F62"/>
                        <w:spacing w:val="-2"/>
                        <w:w w:val="105"/>
                        <w:sz w:val="18"/>
                      </w:rPr>
                      <w:t>the</w:t>
                    </w:r>
                    <w:r>
                      <w:rPr>
                        <w:color w:val="003F62"/>
                        <w:spacing w:val="-3"/>
                        <w:w w:val="105"/>
                        <w:sz w:val="18"/>
                      </w:rPr>
                      <w:t xml:space="preserve"> </w:t>
                    </w:r>
                    <w:r>
                      <w:rPr>
                        <w:color w:val="003F62"/>
                        <w:spacing w:val="-2"/>
                        <w:w w:val="105"/>
                        <w:sz w:val="18"/>
                      </w:rPr>
                      <w:t>Warrnambool</w:t>
                    </w:r>
                    <w:r>
                      <w:rPr>
                        <w:color w:val="003F62"/>
                        <w:spacing w:val="-3"/>
                        <w:w w:val="105"/>
                        <w:sz w:val="18"/>
                      </w:rPr>
                      <w:t xml:space="preserve"> </w:t>
                    </w:r>
                    <w:r>
                      <w:rPr>
                        <w:color w:val="003F62"/>
                        <w:spacing w:val="-2"/>
                        <w:w w:val="105"/>
                        <w:sz w:val="18"/>
                      </w:rPr>
                      <w:t>Sewage</w:t>
                    </w:r>
                    <w:r>
                      <w:rPr>
                        <w:color w:val="003F62"/>
                        <w:spacing w:val="-3"/>
                        <w:w w:val="105"/>
                        <w:sz w:val="18"/>
                      </w:rPr>
                      <w:t xml:space="preserve"> </w:t>
                    </w:r>
                    <w:r>
                      <w:rPr>
                        <w:color w:val="003F62"/>
                        <w:spacing w:val="-2"/>
                        <w:w w:val="105"/>
                        <w:sz w:val="18"/>
                      </w:rPr>
                      <w:t>Treatment</w:t>
                    </w:r>
                    <w:r>
                      <w:rPr>
                        <w:color w:val="003F62"/>
                        <w:spacing w:val="-3"/>
                        <w:w w:val="105"/>
                        <w:sz w:val="18"/>
                      </w:rPr>
                      <w:t xml:space="preserve"> </w:t>
                    </w:r>
                    <w:r>
                      <w:rPr>
                        <w:color w:val="003F62"/>
                        <w:spacing w:val="-2"/>
                        <w:w w:val="105"/>
                        <w:sz w:val="18"/>
                      </w:rPr>
                      <w:t>Plant</w:t>
                    </w:r>
                    <w:r>
                      <w:rPr>
                        <w:color w:val="003F62"/>
                        <w:spacing w:val="-3"/>
                        <w:w w:val="105"/>
                        <w:sz w:val="18"/>
                      </w:rPr>
                      <w:t xml:space="preserve"> </w:t>
                    </w:r>
                    <w:r>
                      <w:rPr>
                        <w:color w:val="003F62"/>
                        <w:spacing w:val="-2"/>
                        <w:w w:val="105"/>
                        <w:sz w:val="18"/>
                      </w:rPr>
                      <w:t>includes</w:t>
                    </w:r>
                    <w:r>
                      <w:rPr>
                        <w:color w:val="003F62"/>
                        <w:spacing w:val="-3"/>
                        <w:w w:val="105"/>
                        <w:sz w:val="18"/>
                      </w:rPr>
                      <w:t xml:space="preserve"> </w:t>
                    </w:r>
                    <w:r>
                      <w:rPr>
                        <w:color w:val="003F62"/>
                        <w:spacing w:val="-2"/>
                        <w:w w:val="105"/>
                        <w:sz w:val="18"/>
                      </w:rPr>
                      <w:t>a</w:t>
                    </w:r>
                    <w:r>
                      <w:rPr>
                        <w:color w:val="003F62"/>
                        <w:spacing w:val="-3"/>
                        <w:w w:val="105"/>
                        <w:sz w:val="18"/>
                      </w:rPr>
                      <w:t xml:space="preserve"> </w:t>
                    </w:r>
                    <w:r>
                      <w:rPr>
                        <w:color w:val="003F62"/>
                        <w:spacing w:val="-2"/>
                        <w:w w:val="105"/>
                        <w:sz w:val="18"/>
                      </w:rPr>
                      <w:t>requirement</w:t>
                    </w:r>
                    <w:r>
                      <w:rPr>
                        <w:color w:val="003F62"/>
                        <w:spacing w:val="-3"/>
                        <w:w w:val="105"/>
                        <w:sz w:val="18"/>
                      </w:rPr>
                      <w:t xml:space="preserve"> </w:t>
                    </w:r>
                    <w:r>
                      <w:rPr>
                        <w:color w:val="003F62"/>
                        <w:spacing w:val="-2"/>
                        <w:w w:val="105"/>
                        <w:sz w:val="18"/>
                      </w:rPr>
                      <w:t>to</w:t>
                    </w:r>
                    <w:r>
                      <w:rPr>
                        <w:color w:val="003F62"/>
                        <w:spacing w:val="-3"/>
                        <w:w w:val="105"/>
                        <w:sz w:val="18"/>
                      </w:rPr>
                      <w:t xml:space="preserve"> </w:t>
                    </w:r>
                    <w:r>
                      <w:rPr>
                        <w:color w:val="003F62"/>
                        <w:spacing w:val="-2"/>
                        <w:w w:val="105"/>
                        <w:sz w:val="18"/>
                      </w:rPr>
                      <w:t>install</w:t>
                    </w:r>
                    <w:r>
                      <w:rPr>
                        <w:color w:val="003F62"/>
                        <w:spacing w:val="-3"/>
                        <w:w w:val="105"/>
                        <w:sz w:val="18"/>
                      </w:rPr>
                      <w:t xml:space="preserve"> </w:t>
                    </w:r>
                    <w:r>
                      <w:rPr>
                        <w:color w:val="003F62"/>
                        <w:spacing w:val="-2"/>
                        <w:w w:val="105"/>
                        <w:sz w:val="18"/>
                      </w:rPr>
                      <w:t>a</w:t>
                    </w:r>
                    <w:r>
                      <w:rPr>
                        <w:color w:val="003F62"/>
                        <w:spacing w:val="-3"/>
                        <w:w w:val="105"/>
                        <w:sz w:val="18"/>
                      </w:rPr>
                      <w:t xml:space="preserve"> </w:t>
                    </w:r>
                    <w:r>
                      <w:rPr>
                        <w:color w:val="003F62"/>
                        <w:spacing w:val="-2"/>
                        <w:w w:val="105"/>
                        <w:sz w:val="18"/>
                      </w:rPr>
                      <w:t xml:space="preserve">disinfection </w:t>
                    </w:r>
                    <w:r>
                      <w:rPr>
                        <w:color w:val="003F62"/>
                        <w:w w:val="105"/>
                        <w:sz w:val="18"/>
                      </w:rPr>
                      <w:t>system</w:t>
                    </w:r>
                    <w:r>
                      <w:rPr>
                        <w:color w:val="003F62"/>
                        <w:spacing w:val="-2"/>
                        <w:w w:val="105"/>
                        <w:sz w:val="18"/>
                      </w:rPr>
                      <w:t xml:space="preserve"> </w:t>
                    </w:r>
                    <w:r>
                      <w:rPr>
                        <w:color w:val="003F62"/>
                        <w:w w:val="105"/>
                        <w:sz w:val="18"/>
                      </w:rPr>
                      <w:t>for</w:t>
                    </w:r>
                    <w:r>
                      <w:rPr>
                        <w:color w:val="003F62"/>
                        <w:spacing w:val="-2"/>
                        <w:w w:val="105"/>
                        <w:sz w:val="18"/>
                      </w:rPr>
                      <w:t xml:space="preserve"> </w:t>
                    </w:r>
                    <w:r>
                      <w:rPr>
                        <w:color w:val="003F62"/>
                        <w:w w:val="105"/>
                        <w:sz w:val="18"/>
                      </w:rPr>
                      <w:t>the</w:t>
                    </w:r>
                    <w:r>
                      <w:rPr>
                        <w:color w:val="003F62"/>
                        <w:spacing w:val="-2"/>
                        <w:w w:val="105"/>
                        <w:sz w:val="18"/>
                      </w:rPr>
                      <w:t xml:space="preserve"> </w:t>
                    </w:r>
                    <w:r>
                      <w:rPr>
                        <w:color w:val="003F62"/>
                        <w:w w:val="105"/>
                        <w:sz w:val="18"/>
                      </w:rPr>
                      <w:t>four</w:t>
                    </w:r>
                    <w:r>
                      <w:rPr>
                        <w:color w:val="003F62"/>
                        <w:spacing w:val="-2"/>
                        <w:w w:val="105"/>
                        <w:sz w:val="18"/>
                      </w:rPr>
                      <w:t xml:space="preserve"> </w:t>
                    </w:r>
                    <w:r>
                      <w:rPr>
                        <w:color w:val="003F62"/>
                        <w:w w:val="105"/>
                        <w:sz w:val="18"/>
                      </w:rPr>
                      <w:t>current</w:t>
                    </w:r>
                    <w:r>
                      <w:rPr>
                        <w:color w:val="003F62"/>
                        <w:spacing w:val="-2"/>
                        <w:w w:val="105"/>
                        <w:sz w:val="18"/>
                      </w:rPr>
                      <w:t xml:space="preserve"> </w:t>
                    </w:r>
                    <w:r>
                      <w:rPr>
                        <w:color w:val="003F62"/>
                        <w:w w:val="105"/>
                        <w:sz w:val="18"/>
                      </w:rPr>
                      <w:t>and</w:t>
                    </w:r>
                    <w:r>
                      <w:rPr>
                        <w:color w:val="003F62"/>
                        <w:spacing w:val="-2"/>
                        <w:w w:val="105"/>
                        <w:sz w:val="18"/>
                      </w:rPr>
                      <w:t xml:space="preserve"> </w:t>
                    </w:r>
                    <w:r>
                      <w:rPr>
                        <w:color w:val="003F62"/>
                        <w:w w:val="105"/>
                        <w:sz w:val="18"/>
                      </w:rPr>
                      <w:t>two</w:t>
                    </w:r>
                    <w:r>
                      <w:rPr>
                        <w:color w:val="003F62"/>
                        <w:spacing w:val="-2"/>
                        <w:w w:val="105"/>
                        <w:sz w:val="18"/>
                      </w:rPr>
                      <w:t xml:space="preserve"> </w:t>
                    </w:r>
                    <w:r>
                      <w:rPr>
                        <w:color w:val="003F62"/>
                        <w:w w:val="105"/>
                        <w:sz w:val="18"/>
                      </w:rPr>
                      <w:t>new</w:t>
                    </w:r>
                    <w:r>
                      <w:rPr>
                        <w:color w:val="003F62"/>
                        <w:spacing w:val="-2"/>
                        <w:w w:val="105"/>
                        <w:sz w:val="18"/>
                      </w:rPr>
                      <w:t xml:space="preserve"> </w:t>
                    </w:r>
                    <w:r>
                      <w:rPr>
                        <w:color w:val="003F62"/>
                        <w:w w:val="105"/>
                        <w:sz w:val="18"/>
                      </w:rPr>
                      <w:t>treatment</w:t>
                    </w:r>
                    <w:r>
                      <w:rPr>
                        <w:color w:val="003F62"/>
                        <w:spacing w:val="-2"/>
                        <w:w w:val="105"/>
                        <w:sz w:val="18"/>
                      </w:rPr>
                      <w:t xml:space="preserve"> </w:t>
                    </w:r>
                    <w:r>
                      <w:rPr>
                        <w:color w:val="003F62"/>
                        <w:w w:val="105"/>
                        <w:sz w:val="18"/>
                      </w:rPr>
                      <w:t>cells</w:t>
                    </w:r>
                    <w:r>
                      <w:rPr>
                        <w:color w:val="003F62"/>
                        <w:spacing w:val="-2"/>
                        <w:w w:val="105"/>
                        <w:sz w:val="18"/>
                      </w:rPr>
                      <w:t xml:space="preserve"> </w:t>
                    </w:r>
                    <w:r>
                      <w:rPr>
                        <w:color w:val="003F62"/>
                        <w:w w:val="105"/>
                        <w:sz w:val="18"/>
                      </w:rPr>
                      <w:t>at</w:t>
                    </w:r>
                    <w:r>
                      <w:rPr>
                        <w:color w:val="003F62"/>
                        <w:spacing w:val="-2"/>
                        <w:w w:val="105"/>
                        <w:sz w:val="18"/>
                      </w:rPr>
                      <w:t xml:space="preserve"> </w:t>
                    </w:r>
                    <w:r>
                      <w:rPr>
                        <w:color w:val="003F62"/>
                        <w:w w:val="105"/>
                        <w:sz w:val="18"/>
                      </w:rPr>
                      <w:t>the</w:t>
                    </w:r>
                    <w:r>
                      <w:rPr>
                        <w:color w:val="003F62"/>
                        <w:spacing w:val="-2"/>
                        <w:w w:val="105"/>
                        <w:sz w:val="18"/>
                      </w:rPr>
                      <w:t xml:space="preserve"> </w:t>
                    </w:r>
                    <w:r>
                      <w:rPr>
                        <w:color w:val="003F62"/>
                        <w:w w:val="105"/>
                        <w:sz w:val="18"/>
                      </w:rPr>
                      <w:t>plant</w:t>
                    </w:r>
                    <w:r>
                      <w:rPr>
                        <w:color w:val="003F62"/>
                        <w:spacing w:val="-2"/>
                        <w:w w:val="105"/>
                        <w:sz w:val="18"/>
                      </w:rPr>
                      <w:t xml:space="preserve"> </w:t>
                    </w:r>
                    <w:r>
                      <w:rPr>
                        <w:color w:val="003F62"/>
                        <w:w w:val="105"/>
                        <w:sz w:val="18"/>
                      </w:rPr>
                      <w:t>by</w:t>
                    </w:r>
                    <w:r>
                      <w:rPr>
                        <w:color w:val="003F62"/>
                        <w:spacing w:val="-2"/>
                        <w:w w:val="105"/>
                        <w:sz w:val="18"/>
                      </w:rPr>
                      <w:t xml:space="preserve"> </w:t>
                    </w:r>
                    <w:r>
                      <w:rPr>
                        <w:color w:val="003F62"/>
                        <w:w w:val="105"/>
                        <w:sz w:val="18"/>
                      </w:rPr>
                      <w:t>December</w:t>
                    </w:r>
                    <w:r>
                      <w:rPr>
                        <w:color w:val="003F62"/>
                        <w:spacing w:val="-2"/>
                        <w:w w:val="105"/>
                        <w:sz w:val="18"/>
                      </w:rPr>
                      <w:t xml:space="preserve"> </w:t>
                    </w:r>
                    <w:r>
                      <w:rPr>
                        <w:color w:val="003F62"/>
                        <w:w w:val="105"/>
                        <w:sz w:val="18"/>
                      </w:rPr>
                      <w:t>2025.</w:t>
                    </w:r>
                    <w:r>
                      <w:rPr>
                        <w:color w:val="003F62"/>
                        <w:spacing w:val="-2"/>
                        <w:w w:val="105"/>
                        <w:sz w:val="18"/>
                      </w:rPr>
                      <w:t xml:space="preserve"> </w:t>
                    </w:r>
                    <w:r>
                      <w:rPr>
                        <w:color w:val="003F62"/>
                        <w:w w:val="105"/>
                        <w:sz w:val="18"/>
                      </w:rPr>
                      <w:t>The</w:t>
                    </w:r>
                    <w:r>
                      <w:rPr>
                        <w:color w:val="003F62"/>
                        <w:spacing w:val="-2"/>
                        <w:w w:val="105"/>
                        <w:sz w:val="18"/>
                      </w:rPr>
                      <w:t xml:space="preserve"> </w:t>
                    </w:r>
                    <w:r>
                      <w:rPr>
                        <w:color w:val="003F62"/>
                        <w:w w:val="105"/>
                        <w:sz w:val="18"/>
                      </w:rPr>
                      <w:t>system</w:t>
                    </w:r>
                    <w:r>
                      <w:rPr>
                        <w:color w:val="003F62"/>
                        <w:spacing w:val="-2"/>
                        <w:w w:val="105"/>
                        <w:sz w:val="18"/>
                      </w:rPr>
                      <w:t xml:space="preserve"> </w:t>
                    </w:r>
                    <w:r>
                      <w:rPr>
                        <w:color w:val="003F62"/>
                        <w:w w:val="105"/>
                        <w:sz w:val="18"/>
                      </w:rPr>
                      <w:t>will</w:t>
                    </w:r>
                    <w:r>
                      <w:rPr>
                        <w:color w:val="003F62"/>
                        <w:spacing w:val="-2"/>
                        <w:w w:val="105"/>
                        <w:sz w:val="18"/>
                      </w:rPr>
                      <w:t xml:space="preserve"> </w:t>
                    </w:r>
                    <w:r>
                      <w:rPr>
                        <w:color w:val="003F62"/>
                        <w:w w:val="105"/>
                        <w:sz w:val="18"/>
                      </w:rPr>
                      <w:t>be</w:t>
                    </w:r>
                    <w:r>
                      <w:rPr>
                        <w:color w:val="003F62"/>
                        <w:spacing w:val="-2"/>
                        <w:w w:val="105"/>
                        <w:sz w:val="18"/>
                      </w:rPr>
                      <w:t xml:space="preserve"> </w:t>
                    </w:r>
                    <w:r>
                      <w:rPr>
                        <w:color w:val="003F62"/>
                        <w:w w:val="105"/>
                        <w:sz w:val="18"/>
                      </w:rPr>
                      <w:t>installed</w:t>
                    </w:r>
                    <w:r>
                      <w:rPr>
                        <w:color w:val="003F62"/>
                        <w:spacing w:val="-2"/>
                        <w:w w:val="105"/>
                        <w:sz w:val="18"/>
                      </w:rPr>
                      <w:t xml:space="preserve"> </w:t>
                    </w:r>
                    <w:r>
                      <w:rPr>
                        <w:color w:val="003F62"/>
                        <w:w w:val="105"/>
                        <w:sz w:val="18"/>
                      </w:rPr>
                      <w:t>in</w:t>
                    </w:r>
                    <w:r>
                      <w:rPr>
                        <w:color w:val="003F62"/>
                        <w:spacing w:val="-2"/>
                        <w:w w:val="105"/>
                        <w:sz w:val="18"/>
                      </w:rPr>
                      <w:t xml:space="preserve"> </w:t>
                    </w:r>
                    <w:r>
                      <w:rPr>
                        <w:color w:val="003F62"/>
                        <w:w w:val="105"/>
                        <w:sz w:val="18"/>
                      </w:rPr>
                      <w:t>two stages,</w:t>
                    </w:r>
                    <w:r>
                      <w:rPr>
                        <w:color w:val="003F62"/>
                        <w:spacing w:val="-13"/>
                        <w:w w:val="105"/>
                        <w:sz w:val="18"/>
                      </w:rPr>
                      <w:t xml:space="preserve"> </w:t>
                    </w:r>
                    <w:r>
                      <w:rPr>
                        <w:color w:val="003F62"/>
                        <w:w w:val="105"/>
                        <w:sz w:val="18"/>
                      </w:rPr>
                      <w:t>with</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four</w:t>
                    </w:r>
                    <w:r>
                      <w:rPr>
                        <w:color w:val="003F62"/>
                        <w:spacing w:val="-13"/>
                        <w:w w:val="105"/>
                        <w:sz w:val="18"/>
                      </w:rPr>
                      <w:t xml:space="preserve"> </w:t>
                    </w:r>
                    <w:r>
                      <w:rPr>
                        <w:color w:val="003F62"/>
                        <w:w w:val="105"/>
                        <w:sz w:val="18"/>
                      </w:rPr>
                      <w:t>existing</w:t>
                    </w:r>
                    <w:r>
                      <w:rPr>
                        <w:color w:val="003F62"/>
                        <w:spacing w:val="-13"/>
                        <w:w w:val="105"/>
                        <w:sz w:val="18"/>
                      </w:rPr>
                      <w:t xml:space="preserve"> </w:t>
                    </w:r>
                    <w:r>
                      <w:rPr>
                        <w:color w:val="003F62"/>
                        <w:w w:val="105"/>
                        <w:sz w:val="18"/>
                      </w:rPr>
                      <w:t>cells</w:t>
                    </w:r>
                    <w:r>
                      <w:rPr>
                        <w:color w:val="003F62"/>
                        <w:spacing w:val="-13"/>
                        <w:w w:val="105"/>
                        <w:sz w:val="18"/>
                      </w:rPr>
                      <w:t xml:space="preserve"> </w:t>
                    </w:r>
                    <w:r>
                      <w:rPr>
                        <w:color w:val="003F62"/>
                        <w:w w:val="105"/>
                        <w:sz w:val="18"/>
                      </w:rPr>
                      <w:t>by</w:t>
                    </w:r>
                    <w:r>
                      <w:rPr>
                        <w:color w:val="003F62"/>
                        <w:spacing w:val="-13"/>
                        <w:w w:val="105"/>
                        <w:sz w:val="18"/>
                      </w:rPr>
                      <w:t xml:space="preserve"> </w:t>
                    </w:r>
                    <w:r>
                      <w:rPr>
                        <w:color w:val="003F62"/>
                        <w:w w:val="105"/>
                        <w:sz w:val="18"/>
                      </w:rPr>
                      <w:t>2023/24,</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two</w:t>
                    </w:r>
                    <w:r>
                      <w:rPr>
                        <w:color w:val="003F62"/>
                        <w:spacing w:val="-13"/>
                        <w:w w:val="105"/>
                        <w:sz w:val="18"/>
                      </w:rPr>
                      <w:t xml:space="preserve"> </w:t>
                    </w:r>
                    <w:r>
                      <w:rPr>
                        <w:color w:val="003F62"/>
                        <w:w w:val="105"/>
                        <w:sz w:val="18"/>
                      </w:rPr>
                      <w:t>new</w:t>
                    </w:r>
                    <w:r>
                      <w:rPr>
                        <w:color w:val="003F62"/>
                        <w:spacing w:val="-13"/>
                        <w:w w:val="105"/>
                        <w:sz w:val="18"/>
                      </w:rPr>
                      <w:t xml:space="preserve"> </w:t>
                    </w:r>
                    <w:r>
                      <w:rPr>
                        <w:color w:val="003F62"/>
                        <w:w w:val="105"/>
                        <w:sz w:val="18"/>
                      </w:rPr>
                      <w:t>cells</w:t>
                    </w:r>
                    <w:r>
                      <w:rPr>
                        <w:color w:val="003F62"/>
                        <w:spacing w:val="-13"/>
                        <w:w w:val="105"/>
                        <w:sz w:val="18"/>
                      </w:rPr>
                      <w:t xml:space="preserve"> </w:t>
                    </w:r>
                    <w:r>
                      <w:rPr>
                        <w:color w:val="003F62"/>
                        <w:w w:val="105"/>
                        <w:sz w:val="18"/>
                      </w:rPr>
                      <w:t>aligned</w:t>
                    </w:r>
                    <w:r>
                      <w:rPr>
                        <w:color w:val="003F62"/>
                        <w:spacing w:val="-13"/>
                        <w:w w:val="105"/>
                        <w:sz w:val="18"/>
                      </w:rPr>
                      <w:t xml:space="preserve"> </w:t>
                    </w:r>
                    <w:r>
                      <w:rPr>
                        <w:color w:val="003F62"/>
                        <w:w w:val="105"/>
                        <w:sz w:val="18"/>
                      </w:rPr>
                      <w:t>with</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Warrnambool</w:t>
                    </w:r>
                    <w:r>
                      <w:rPr>
                        <w:color w:val="003F62"/>
                        <w:spacing w:val="-13"/>
                        <w:w w:val="105"/>
                        <w:sz w:val="18"/>
                      </w:rPr>
                      <w:t xml:space="preserve"> </w:t>
                    </w:r>
                    <w:r>
                      <w:rPr>
                        <w:color w:val="003F62"/>
                        <w:w w:val="105"/>
                        <w:sz w:val="18"/>
                      </w:rPr>
                      <w:t>Sewage</w:t>
                    </w:r>
                    <w:r>
                      <w:rPr>
                        <w:color w:val="003F62"/>
                        <w:spacing w:val="-13"/>
                        <w:w w:val="105"/>
                        <w:sz w:val="18"/>
                      </w:rPr>
                      <w:t xml:space="preserve"> </w:t>
                    </w:r>
                    <w:r>
                      <w:rPr>
                        <w:color w:val="003F62"/>
                        <w:w w:val="105"/>
                        <w:sz w:val="18"/>
                      </w:rPr>
                      <w:t>Treatment</w:t>
                    </w:r>
                    <w:r>
                      <w:rPr>
                        <w:color w:val="003F62"/>
                        <w:spacing w:val="-13"/>
                        <w:w w:val="105"/>
                        <w:sz w:val="18"/>
                      </w:rPr>
                      <w:t xml:space="preserve"> </w:t>
                    </w:r>
                    <w:r>
                      <w:rPr>
                        <w:color w:val="003F62"/>
                        <w:w w:val="105"/>
                        <w:sz w:val="18"/>
                      </w:rPr>
                      <w:t>Plant Upgrade project by 2025/26.</w:t>
                    </w:r>
                  </w:p>
                </w:txbxContent>
              </v:textbox>
            </v:shape>
            <w10:wrap anchorx="page"/>
          </v:group>
        </w:pict>
      </w:r>
      <w:r>
        <w:pict w14:anchorId="60098FB3">
          <v:group id="docshapegroup307" o:spid="_x0000_s1553" style="position:absolute;left:0;text-align:left;margin-left:36pt;margin-top:-9.1pt;width:523.3pt;height:336.85pt;z-index:-21948928;mso-position-horizontal-relative:page" coordorigin="720,-182" coordsize="10466,6737">
            <v:rect id="docshape308" o:spid="_x0000_s1601" style="position:absolute;left:740;top:-162;width:10426;height:551" fillcolor="#003f62" stroked="f"/>
            <v:shape id="docshape309" o:spid="_x0000_s1600" style="position:absolute;left:740;top:389;width:3555;height:3478" coordorigin="740,389" coordsize="3555,3478" o:spt="100" adj="0,,0" path="m4294,3102r-3554,l740,3867r3554,l4294,3102xm4294,389r-3554,l740,779r,2323l4294,3102r,-2323l4294,389xe" fillcolor="#ceebf1" stroked="f">
              <v:stroke joinstyle="round"/>
              <v:formulas/>
              <v:path arrowok="t" o:connecttype="segments"/>
            </v:shape>
            <v:rect id="docshape310" o:spid="_x0000_s1599" style="position:absolute;left:740;top:3867;width:10426;height:579" fillcolor="#c3d82e" stroked="f"/>
            <v:line id="_x0000_s1598" style="position:absolute" from="720,389" to="4294,389" strokecolor="#fefefe" strokeweight="2pt"/>
            <v:line id="_x0000_s1597" style="position:absolute" from="740,759" to="740,409" strokecolor="#fefefe" strokeweight="2pt"/>
            <v:line id="_x0000_s1596" style="position:absolute" from="4294,389" to="11186,389" strokecolor="#fefefe" strokeweight="2pt"/>
            <v:line id="_x0000_s1595" style="position:absolute" from="4294,759" to="4294,409" strokecolor="#fefefe" strokeweight="2pt"/>
            <v:line id="_x0000_s1594" style="position:absolute" from="11166,779" to="11166,409" strokecolor="#fefefe" strokeweight="2pt"/>
            <v:line id="_x0000_s1593" style="position:absolute" from="720,779" to="4314,779" strokecolor="#fefefe" strokeweight="2pt"/>
            <v:line id="_x0000_s1592" style="position:absolute" from="740,1128" to="740,799" strokecolor="#fefefe" strokeweight="2pt"/>
            <v:line id="_x0000_s1591" style="position:absolute" from="4294,1128" to="4294,799" strokecolor="#fefefe" strokeweight="2pt"/>
            <v:line id="_x0000_s1590" style="position:absolute" from="11166,1148" to="11166,779" strokecolor="#fefefe" strokeweight="2pt"/>
            <v:line id="_x0000_s1589" style="position:absolute" from="720,1148" to="4314,1148" strokecolor="#fefefe" strokeweight="2pt"/>
            <v:line id="_x0000_s1588" style="position:absolute" from="740,1511" to="740,1168" strokecolor="#fefefe" strokeweight="2pt"/>
            <v:line id="_x0000_s1587" style="position:absolute" from="4294,1511" to="4294,1168" strokecolor="#fefefe" strokeweight="2pt"/>
            <v:line id="_x0000_s1586" style="position:absolute" from="720,1531" to="4314,1531" strokecolor="#fefefe" strokeweight="2pt"/>
            <v:line id="_x0000_s1585" style="position:absolute" from="740,2090" to="740,1551" strokecolor="#fefefe" strokeweight="2pt"/>
            <v:line id="_x0000_s1584" style="position:absolute" from="4294,2090" to="4294,1551" strokecolor="#fefefe" strokeweight="2pt"/>
            <v:line id="_x0000_s1583" style="position:absolute" from="720,2110" to="4314,2110" strokecolor="#fefefe" strokeweight="2pt"/>
            <v:line id="_x0000_s1582" style="position:absolute" from="740,3082" to="740,2130" strokecolor="#fefefe" strokeweight="2pt"/>
            <v:line id="_x0000_s1581" style="position:absolute" from="4294,3082" to="4294,2130" strokecolor="#fefefe" strokeweight="2pt"/>
            <v:line id="_x0000_s1580" style="position:absolute" from="720,3102" to="4314,3102" strokecolor="#fefefe" strokeweight="2pt"/>
            <v:line id="_x0000_s1579" style="position:absolute" from="740,3461" to="740,3122" strokecolor="#fefefe" strokeweight="2pt"/>
            <v:line id="_x0000_s1578" style="position:absolute" from="4294,3461" to="4294,3122" strokecolor="#fefefe" strokeweight="2pt"/>
            <v:line id="_x0000_s1577" style="position:absolute" from="11166,3481" to="11166,3102" strokecolor="#fefefe" strokeweight="2pt"/>
            <v:line id="_x0000_s1576" style="position:absolute" from="720,3481" to="4314,3481" strokecolor="#fefefe" strokeweight="2pt"/>
            <v:line id="_x0000_s1575" style="position:absolute" from="740,3867" to="740,3501" strokecolor="#fefefe" strokeweight="2pt"/>
            <v:line id="_x0000_s1574" style="position:absolute" from="4294,3857" to="4294,3501" strokecolor="#fefefe" strokeweight="2pt"/>
            <v:line id="_x0000_s1573" style="position:absolute" from="11166,3867" to="11166,3481" strokecolor="#fefefe" strokeweight="2pt"/>
            <v:line id="_x0000_s1572" style="position:absolute" from="740,4445" to="740,3867" strokecolor="#fefefe" strokeweight="2pt"/>
            <v:line id="_x0000_s1571" style="position:absolute" from="11166,4445" to="11166,3867" strokecolor="#fefefe" strokeweight="2pt"/>
            <v:line id="_x0000_s1570" style="position:absolute" from="740,6534" to="740,4445" strokecolor="#fefefe" strokeweight="2pt"/>
            <v:line id="_x0000_s1569" style="position:absolute" from="11166,6534" to="11166,4445" strokecolor="#fefefe" strokeweight="2pt"/>
            <v:line id="_x0000_s1568" style="position:absolute" from="720,6544" to="4294,6544" strokecolor="#96acc2" strokeweight="1pt"/>
            <v:line id="_x0000_s1567" style="position:absolute" from="4294,6544" to="11186,6544" strokecolor="#96acc2" strokeweight="1pt"/>
            <v:line id="_x0000_s1566" style="position:absolute" from="720,-162" to="4294,-162" strokecolor="#fefefe" strokeweight="2pt"/>
            <v:line id="_x0000_s1565" style="position:absolute" from="740,369" to="740,-142" strokecolor="#fefefe" strokeweight="2pt"/>
            <v:line id="_x0000_s1564" style="position:absolute" from="4294,-162" to="11186,-162" strokecolor="#fefefe" strokeweight="2pt"/>
            <v:line id="_x0000_s1563" style="position:absolute" from="11166,369" to="11166,-142" strokecolor="#fefefe" strokeweight="2pt"/>
            <v:line id="_x0000_s1562" style="position:absolute" from="4294,3867" to="11146,3867" strokecolor="#96acc2" strokeweight="1pt"/>
            <v:line id="_x0000_s1561" style="position:absolute" from="760,3867" to="4294,3867" strokecolor="#96acc2" strokeweight="1pt"/>
            <v:line id="_x0000_s1560" style="position:absolute" from="760,4445" to="4294,4445" strokecolor="#96acc2" strokeweight="1pt"/>
            <v:line id="_x0000_s1559" style="position:absolute" from="4294,4445" to="11146,4445" strokecolor="#96acc2" strokeweight="1pt"/>
            <v:rect id="docshape311" o:spid="_x0000_s1558" style="position:absolute;left:4320;top:1055;width:6866;height:2267" stroked="f"/>
            <v:shape id="docshape312" o:spid="_x0000_s1557" style="position:absolute;left:5162;top:1691;width:5806;height:836" coordorigin="5163,1692" coordsize="5806,836" o:spt="100" adj="0,,0" path="m5163,2527r1113,m6536,2527r571,m7366,2527r569,m8194,2527r571,m9024,2527r569,m9852,2527r1116,m5163,2109r1113,m6536,2109r571,m7366,2109r1399,m9024,2109r1944,m5163,1692r3602,m9024,1692r1944,e" filled="f" strokecolor="#d9d9d9">
              <v:stroke joinstyle="round"/>
              <v:formulas/>
              <v:path arrowok="t" o:connecttype="segments"/>
            </v:shape>
            <v:line id="_x0000_s1556" style="position:absolute" from="5163,1276" to="10968,1276" strokecolor="#d9d9d9"/>
            <v:shape id="docshape313" o:spid="_x0000_s1555" style="position:absolute;left:5445;top:1643;width:4407;height:1301" coordorigin="5446,1644" coordsize="4407,1301" o:spt="100" adj="0,,0" path="m5708,2877r-262,l5446,2944r262,l5708,2877xm6536,2059r-260,l6276,2944r260,l6536,2059xm7366,1826r-259,l7107,2944r259,l7366,1826xm8194,2143r-259,l7935,2944r259,l8194,2143xm9024,1644r-259,l8765,2944r259,l9024,1644xm9852,2493r-259,l9593,2944r259,l9852,2493xe" fillcolor="#16304f" stroked="f">
              <v:stroke joinstyle="round"/>
              <v:formulas/>
              <v:path arrowok="t" o:connecttype="segments"/>
            </v:shape>
            <v:line id="_x0000_s1554" style="position:absolute" from="5163,2944" to="10968,2944" strokecolor="#d9d9d9"/>
            <w10:wrap anchorx="page"/>
          </v:group>
        </w:pict>
      </w:r>
      <w:r>
        <w:rPr>
          <w:rFonts w:ascii="Arial"/>
          <w:color w:val="FFFFFF"/>
          <w:spacing w:val="-2"/>
        </w:rPr>
        <w:t>PROJECT:</w:t>
      </w:r>
      <w:r>
        <w:rPr>
          <w:rFonts w:ascii="Arial"/>
          <w:color w:val="FFFFFF"/>
          <w:spacing w:val="-4"/>
        </w:rPr>
        <w:t xml:space="preserve"> </w:t>
      </w:r>
      <w:r>
        <w:rPr>
          <w:rFonts w:ascii="Arial"/>
          <w:color w:val="FFFFFF"/>
          <w:spacing w:val="-2"/>
        </w:rPr>
        <w:t>Warrnambool</w:t>
      </w:r>
      <w:r>
        <w:rPr>
          <w:rFonts w:ascii="Arial"/>
          <w:color w:val="FFFFFF"/>
          <w:spacing w:val="-4"/>
        </w:rPr>
        <w:t xml:space="preserve"> </w:t>
      </w:r>
      <w:r>
        <w:rPr>
          <w:rFonts w:ascii="Arial"/>
          <w:color w:val="FFFFFF"/>
          <w:spacing w:val="-2"/>
        </w:rPr>
        <w:t>Effluent</w:t>
      </w:r>
      <w:r>
        <w:rPr>
          <w:rFonts w:ascii="Arial"/>
          <w:color w:val="FFFFFF"/>
          <w:spacing w:val="-4"/>
        </w:rPr>
        <w:t xml:space="preserve"> </w:t>
      </w:r>
      <w:r>
        <w:rPr>
          <w:rFonts w:ascii="Arial"/>
          <w:color w:val="FFFFFF"/>
          <w:spacing w:val="-2"/>
        </w:rPr>
        <w:t>Management</w:t>
      </w:r>
      <w:r>
        <w:rPr>
          <w:rFonts w:ascii="Arial"/>
          <w:color w:val="FFFFFF"/>
          <w:spacing w:val="-4"/>
        </w:rPr>
        <w:t xml:space="preserve"> </w:t>
      </w:r>
      <w:r>
        <w:rPr>
          <w:rFonts w:ascii="Arial"/>
          <w:color w:val="FFFFFF"/>
          <w:spacing w:val="-2"/>
        </w:rPr>
        <w:t>Investigation</w:t>
      </w:r>
    </w:p>
    <w:p w14:paraId="60098506" w14:textId="77777777" w:rsidR="0023410F" w:rsidRDefault="0023410F">
      <w:pPr>
        <w:pStyle w:val="BodyText"/>
        <w:spacing w:before="7"/>
        <w:rPr>
          <w:b/>
          <w:sz w:val="9"/>
        </w:rPr>
      </w:pPr>
    </w:p>
    <w:p w14:paraId="60098507" w14:textId="77777777" w:rsidR="0023410F" w:rsidRDefault="0023410F">
      <w:pPr>
        <w:rPr>
          <w:sz w:val="9"/>
        </w:rPr>
        <w:sectPr w:rsidR="0023410F">
          <w:pgSz w:w="11910" w:h="16840"/>
          <w:pgMar w:top="740" w:right="440" w:bottom="660" w:left="360" w:header="0" w:footer="460" w:gutter="0"/>
          <w:cols w:space="720"/>
        </w:sectPr>
      </w:pPr>
    </w:p>
    <w:p w14:paraId="60098508" w14:textId="77777777" w:rsidR="0023410F" w:rsidRDefault="001D4F61">
      <w:pPr>
        <w:spacing w:before="93"/>
        <w:ind w:left="460"/>
        <w:rPr>
          <w:sz w:val="18"/>
        </w:rPr>
      </w:pPr>
      <w:r>
        <w:rPr>
          <w:b/>
          <w:color w:val="003F62"/>
          <w:spacing w:val="-2"/>
          <w:sz w:val="18"/>
        </w:rPr>
        <w:t>Cost:</w:t>
      </w:r>
      <w:r>
        <w:rPr>
          <w:b/>
          <w:color w:val="003F62"/>
          <w:spacing w:val="-5"/>
          <w:sz w:val="18"/>
        </w:rPr>
        <w:t xml:space="preserve"> </w:t>
      </w:r>
      <w:r>
        <w:rPr>
          <w:color w:val="003F62"/>
          <w:spacing w:val="-2"/>
          <w:sz w:val="18"/>
        </w:rPr>
        <w:t>$5.46</w:t>
      </w:r>
      <w:r>
        <w:rPr>
          <w:color w:val="003F62"/>
          <w:spacing w:val="-4"/>
          <w:sz w:val="18"/>
        </w:rPr>
        <w:t xml:space="preserve"> </w:t>
      </w:r>
      <w:r>
        <w:rPr>
          <w:color w:val="003F62"/>
          <w:spacing w:val="-2"/>
          <w:sz w:val="18"/>
        </w:rPr>
        <w:t>million</w:t>
      </w:r>
    </w:p>
    <w:p w14:paraId="60098509" w14:textId="77777777" w:rsidR="0023410F" w:rsidRDefault="0023410F">
      <w:pPr>
        <w:pStyle w:val="BodyText"/>
        <w:rPr>
          <w:sz w:val="16"/>
        </w:rPr>
      </w:pPr>
    </w:p>
    <w:p w14:paraId="6009850A" w14:textId="77777777" w:rsidR="0023410F" w:rsidRDefault="001D4F61">
      <w:pPr>
        <w:ind w:left="460"/>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4%</w:t>
      </w:r>
    </w:p>
    <w:p w14:paraId="6009850B" w14:textId="77777777" w:rsidR="0023410F" w:rsidRDefault="001D4F61">
      <w:pPr>
        <w:spacing w:before="161"/>
        <w:ind w:left="460"/>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Sewer</w:t>
      </w:r>
    </w:p>
    <w:p w14:paraId="6009850C" w14:textId="77777777" w:rsidR="0023410F" w:rsidRDefault="001D4F61">
      <w:pPr>
        <w:spacing w:before="176" w:line="249" w:lineRule="auto"/>
        <w:ind w:left="460" w:right="636"/>
        <w:rPr>
          <w:sz w:val="18"/>
        </w:rPr>
      </w:pPr>
      <w:r>
        <w:rPr>
          <w:b/>
          <w:color w:val="003F62"/>
          <w:sz w:val="18"/>
        </w:rPr>
        <w:t>Cost</w:t>
      </w:r>
      <w:r>
        <w:rPr>
          <w:b/>
          <w:color w:val="003F62"/>
          <w:spacing w:val="-13"/>
          <w:sz w:val="18"/>
        </w:rPr>
        <w:t xml:space="preserve"> </w:t>
      </w:r>
      <w:r>
        <w:rPr>
          <w:b/>
          <w:color w:val="003F62"/>
          <w:sz w:val="18"/>
        </w:rPr>
        <w:t>driver</w:t>
      </w:r>
      <w:r>
        <w:rPr>
          <w:b/>
          <w:color w:val="003F62"/>
          <w:spacing w:val="-12"/>
          <w:sz w:val="18"/>
        </w:rPr>
        <w:t xml:space="preserve"> </w:t>
      </w:r>
      <w:r>
        <w:rPr>
          <w:b/>
          <w:color w:val="003F62"/>
          <w:sz w:val="18"/>
        </w:rPr>
        <w:t>category:</w:t>
      </w:r>
      <w:r>
        <w:rPr>
          <w:b/>
          <w:color w:val="003F62"/>
          <w:spacing w:val="-13"/>
          <w:sz w:val="18"/>
        </w:rPr>
        <w:t xml:space="preserve"> </w:t>
      </w:r>
      <w:r>
        <w:rPr>
          <w:color w:val="003F62"/>
          <w:sz w:val="18"/>
        </w:rPr>
        <w:t xml:space="preserve">Regulatory </w:t>
      </w:r>
      <w:r>
        <w:rPr>
          <w:color w:val="003F62"/>
          <w:spacing w:val="-2"/>
          <w:w w:val="105"/>
          <w:sz w:val="18"/>
        </w:rPr>
        <w:t>compliance</w:t>
      </w:r>
    </w:p>
    <w:p w14:paraId="6009850D" w14:textId="77777777" w:rsidR="0023410F" w:rsidRDefault="001D4F61">
      <w:pPr>
        <w:spacing w:before="148" w:line="249" w:lineRule="auto"/>
        <w:ind w:left="460"/>
        <w:rPr>
          <w:sz w:val="18"/>
        </w:rPr>
      </w:pPr>
      <w:r>
        <w:rPr>
          <w:b/>
          <w:color w:val="003F62"/>
          <w:sz w:val="18"/>
        </w:rPr>
        <w:t xml:space="preserve">Description: </w:t>
      </w:r>
      <w:r>
        <w:rPr>
          <w:color w:val="003F62"/>
          <w:sz w:val="18"/>
        </w:rPr>
        <w:t xml:space="preserve">Selection and preliminary </w:t>
      </w:r>
      <w:r>
        <w:rPr>
          <w:color w:val="003F62"/>
          <w:w w:val="105"/>
          <w:sz w:val="18"/>
        </w:rPr>
        <w:t>design of an effluent management solution required to meet EPA Development Licence requirements</w:t>
      </w:r>
    </w:p>
    <w:p w14:paraId="6009850E" w14:textId="77777777" w:rsidR="0023410F" w:rsidRDefault="001D4F61">
      <w:pPr>
        <w:spacing w:before="131"/>
        <w:ind w:left="460"/>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Extreme:Minor</w:t>
      </w:r>
    </w:p>
    <w:p w14:paraId="6009850F" w14:textId="77777777" w:rsidR="0023410F" w:rsidRDefault="001D4F61">
      <w:pPr>
        <w:spacing w:before="173"/>
        <w:ind w:left="460"/>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FC2022/09580</w:t>
      </w:r>
    </w:p>
    <w:p w14:paraId="60098510" w14:textId="77777777" w:rsidR="0023410F" w:rsidRDefault="001D4F61">
      <w:pPr>
        <w:spacing w:before="179"/>
        <w:ind w:left="460"/>
        <w:rPr>
          <w:b/>
          <w:sz w:val="18"/>
        </w:rPr>
      </w:pPr>
      <w:r>
        <w:rPr>
          <w:b/>
          <w:color w:val="003F62"/>
          <w:spacing w:val="-2"/>
          <w:sz w:val="18"/>
        </w:rPr>
        <w:t>Outcome:</w:t>
      </w:r>
    </w:p>
    <w:p w14:paraId="60098511" w14:textId="77777777" w:rsidR="0023410F" w:rsidRDefault="001D4F61">
      <w:pPr>
        <w:rPr>
          <w:b/>
          <w:sz w:val="20"/>
        </w:rPr>
      </w:pPr>
      <w:r>
        <w:br w:type="column"/>
      </w:r>
    </w:p>
    <w:p w14:paraId="60098512" w14:textId="77777777" w:rsidR="0023410F" w:rsidRDefault="0023410F">
      <w:pPr>
        <w:pStyle w:val="BodyText"/>
        <w:rPr>
          <w:b/>
        </w:rPr>
      </w:pPr>
    </w:p>
    <w:p w14:paraId="60098513" w14:textId="77777777" w:rsidR="0023410F" w:rsidRDefault="0023410F">
      <w:pPr>
        <w:pStyle w:val="BodyText"/>
        <w:rPr>
          <w:b/>
        </w:rPr>
      </w:pPr>
    </w:p>
    <w:p w14:paraId="60098514" w14:textId="77777777" w:rsidR="0023410F" w:rsidRDefault="001D4F61">
      <w:pPr>
        <w:spacing w:before="133"/>
        <w:ind w:left="447"/>
        <w:rPr>
          <w:sz w:val="18"/>
        </w:rPr>
      </w:pPr>
      <w:r>
        <w:rPr>
          <w:color w:val="16304F"/>
          <w:spacing w:val="-4"/>
          <w:sz w:val="18"/>
        </w:rPr>
        <w:t>$2.0</w:t>
      </w:r>
    </w:p>
    <w:p w14:paraId="60098515" w14:textId="77777777" w:rsidR="0023410F" w:rsidRDefault="0023410F">
      <w:pPr>
        <w:pStyle w:val="BodyText"/>
        <w:spacing w:before="2"/>
        <w:rPr>
          <w:sz w:val="18"/>
        </w:rPr>
      </w:pPr>
    </w:p>
    <w:p w14:paraId="60098516" w14:textId="77777777" w:rsidR="0023410F" w:rsidRDefault="001D4F61">
      <w:pPr>
        <w:spacing w:before="1"/>
        <w:ind w:left="447"/>
        <w:rPr>
          <w:sz w:val="18"/>
        </w:rPr>
      </w:pPr>
      <w:r>
        <w:pict w14:anchorId="60098FB4">
          <v:shape id="docshape314" o:spid="_x0000_s1552" type="#_x0000_t202" style="position:absolute;left:0;text-align:left;margin-left:218.75pt;margin-top:-13.35pt;width:12.1pt;height:35.7pt;z-index:15778816;mso-position-horizontal-relative:page" filled="f" stroked="f">
            <v:textbox style="layout-flow:vertical;mso-layout-flow-alt:bottom-to-top" inset="0,0,0,0">
              <w:txbxContent>
                <w:p w14:paraId="60099118" w14:textId="77777777" w:rsidR="0023410F" w:rsidRDefault="001D4F61">
                  <w:pPr>
                    <w:spacing w:before="14"/>
                    <w:ind w:left="20"/>
                    <w:rPr>
                      <w:b/>
                      <w:sz w:val="18"/>
                    </w:rPr>
                  </w:pPr>
                  <w:r>
                    <w:rPr>
                      <w:b/>
                      <w:color w:val="16304F"/>
                      <w:spacing w:val="-2"/>
                      <w:sz w:val="18"/>
                    </w:rPr>
                    <w:t>Millions</w:t>
                  </w:r>
                </w:p>
              </w:txbxContent>
            </v:textbox>
            <w10:wrap anchorx="page"/>
          </v:shape>
        </w:pict>
      </w:r>
      <w:r>
        <w:rPr>
          <w:color w:val="16304F"/>
          <w:spacing w:val="-4"/>
          <w:sz w:val="18"/>
        </w:rPr>
        <w:t>$1.5</w:t>
      </w:r>
    </w:p>
    <w:p w14:paraId="60098517" w14:textId="77777777" w:rsidR="0023410F" w:rsidRDefault="0023410F">
      <w:pPr>
        <w:pStyle w:val="BodyText"/>
        <w:spacing w:before="3"/>
        <w:rPr>
          <w:sz w:val="18"/>
        </w:rPr>
      </w:pPr>
    </w:p>
    <w:p w14:paraId="60098518" w14:textId="77777777" w:rsidR="0023410F" w:rsidRDefault="001D4F61">
      <w:pPr>
        <w:ind w:left="447"/>
        <w:rPr>
          <w:sz w:val="18"/>
        </w:rPr>
      </w:pPr>
      <w:r>
        <w:rPr>
          <w:color w:val="16304F"/>
          <w:spacing w:val="-4"/>
          <w:sz w:val="18"/>
        </w:rPr>
        <w:t>$1.0</w:t>
      </w:r>
    </w:p>
    <w:p w14:paraId="60098519" w14:textId="77777777" w:rsidR="0023410F" w:rsidRDefault="0023410F">
      <w:pPr>
        <w:pStyle w:val="BodyText"/>
        <w:spacing w:before="3"/>
        <w:rPr>
          <w:sz w:val="18"/>
        </w:rPr>
      </w:pPr>
    </w:p>
    <w:p w14:paraId="6009851A" w14:textId="77777777" w:rsidR="0023410F" w:rsidRDefault="001D4F61">
      <w:pPr>
        <w:ind w:left="447"/>
        <w:rPr>
          <w:sz w:val="18"/>
        </w:rPr>
      </w:pPr>
      <w:r>
        <w:rPr>
          <w:color w:val="16304F"/>
          <w:spacing w:val="-4"/>
          <w:sz w:val="18"/>
        </w:rPr>
        <w:t>$0.5</w:t>
      </w:r>
    </w:p>
    <w:p w14:paraId="6009851B" w14:textId="77777777" w:rsidR="0023410F" w:rsidRDefault="0023410F">
      <w:pPr>
        <w:pStyle w:val="BodyText"/>
        <w:spacing w:before="3"/>
        <w:rPr>
          <w:sz w:val="18"/>
        </w:rPr>
      </w:pPr>
    </w:p>
    <w:p w14:paraId="6009851C" w14:textId="77777777" w:rsidR="0023410F" w:rsidRDefault="001D4F61">
      <w:pPr>
        <w:ind w:left="447"/>
        <w:rPr>
          <w:sz w:val="18"/>
        </w:rPr>
      </w:pPr>
      <w:r>
        <w:rPr>
          <w:color w:val="16304F"/>
          <w:spacing w:val="-4"/>
          <w:sz w:val="18"/>
        </w:rPr>
        <w:t>$0.0</w:t>
      </w:r>
    </w:p>
    <w:p w14:paraId="6009851D" w14:textId="77777777" w:rsidR="0023410F" w:rsidRDefault="001D4F61">
      <w:pPr>
        <w:rPr>
          <w:sz w:val="20"/>
        </w:rPr>
      </w:pPr>
      <w:r>
        <w:br w:type="column"/>
      </w:r>
    </w:p>
    <w:p w14:paraId="6009851E" w14:textId="77777777" w:rsidR="0023410F" w:rsidRDefault="0023410F">
      <w:pPr>
        <w:pStyle w:val="BodyText"/>
      </w:pPr>
    </w:p>
    <w:p w14:paraId="6009851F" w14:textId="77777777" w:rsidR="0023410F" w:rsidRDefault="0023410F">
      <w:pPr>
        <w:pStyle w:val="BodyText"/>
      </w:pPr>
    </w:p>
    <w:p w14:paraId="60098520" w14:textId="77777777" w:rsidR="0023410F" w:rsidRDefault="0023410F">
      <w:pPr>
        <w:pStyle w:val="BodyText"/>
      </w:pPr>
    </w:p>
    <w:p w14:paraId="60098521" w14:textId="77777777" w:rsidR="0023410F" w:rsidRDefault="0023410F">
      <w:pPr>
        <w:pStyle w:val="BodyText"/>
      </w:pPr>
    </w:p>
    <w:p w14:paraId="60098522" w14:textId="77777777" w:rsidR="0023410F" w:rsidRDefault="0023410F">
      <w:pPr>
        <w:pStyle w:val="BodyText"/>
      </w:pPr>
    </w:p>
    <w:p w14:paraId="60098523" w14:textId="77777777" w:rsidR="0023410F" w:rsidRDefault="0023410F">
      <w:pPr>
        <w:pStyle w:val="BodyText"/>
      </w:pPr>
    </w:p>
    <w:p w14:paraId="60098524" w14:textId="77777777" w:rsidR="0023410F" w:rsidRDefault="0023410F">
      <w:pPr>
        <w:pStyle w:val="BodyText"/>
      </w:pPr>
    </w:p>
    <w:p w14:paraId="60098525" w14:textId="77777777" w:rsidR="0023410F" w:rsidRDefault="0023410F">
      <w:pPr>
        <w:pStyle w:val="BodyText"/>
      </w:pPr>
    </w:p>
    <w:p w14:paraId="60098526" w14:textId="77777777" w:rsidR="0023410F" w:rsidRDefault="0023410F">
      <w:pPr>
        <w:pStyle w:val="BodyText"/>
      </w:pPr>
    </w:p>
    <w:p w14:paraId="60098527" w14:textId="77777777" w:rsidR="0023410F" w:rsidRDefault="0023410F">
      <w:pPr>
        <w:pStyle w:val="BodyText"/>
      </w:pPr>
    </w:p>
    <w:p w14:paraId="60098528" w14:textId="77777777" w:rsidR="0023410F" w:rsidRDefault="001D4F61">
      <w:pPr>
        <w:spacing w:before="176"/>
        <w:ind w:left="204"/>
        <w:rPr>
          <w:sz w:val="18"/>
        </w:rPr>
      </w:pPr>
      <w:r>
        <w:rPr>
          <w:color w:val="16304F"/>
          <w:sz w:val="18"/>
        </w:rPr>
        <w:t>2022/23</w:t>
      </w:r>
      <w:r>
        <w:rPr>
          <w:color w:val="16304F"/>
          <w:spacing w:val="37"/>
          <w:sz w:val="18"/>
        </w:rPr>
        <w:t xml:space="preserve">  </w:t>
      </w:r>
      <w:r>
        <w:rPr>
          <w:color w:val="16304F"/>
          <w:sz w:val="18"/>
        </w:rPr>
        <w:t>2023/24</w:t>
      </w:r>
      <w:r>
        <w:rPr>
          <w:color w:val="16304F"/>
          <w:spacing w:val="38"/>
          <w:sz w:val="18"/>
        </w:rPr>
        <w:t xml:space="preserve">  </w:t>
      </w:r>
      <w:r>
        <w:rPr>
          <w:color w:val="16304F"/>
          <w:sz w:val="18"/>
        </w:rPr>
        <w:t>2024/25</w:t>
      </w:r>
      <w:r>
        <w:rPr>
          <w:color w:val="16304F"/>
          <w:spacing w:val="37"/>
          <w:sz w:val="18"/>
        </w:rPr>
        <w:t xml:space="preserve">  </w:t>
      </w:r>
      <w:r>
        <w:rPr>
          <w:color w:val="16304F"/>
          <w:sz w:val="18"/>
        </w:rPr>
        <w:t>2025/26</w:t>
      </w:r>
      <w:r>
        <w:rPr>
          <w:color w:val="16304F"/>
          <w:spacing w:val="37"/>
          <w:sz w:val="18"/>
        </w:rPr>
        <w:t xml:space="preserve">  </w:t>
      </w:r>
      <w:r>
        <w:rPr>
          <w:color w:val="16304F"/>
          <w:sz w:val="18"/>
        </w:rPr>
        <w:t>2026/27</w:t>
      </w:r>
      <w:r>
        <w:rPr>
          <w:color w:val="16304F"/>
          <w:spacing w:val="38"/>
          <w:sz w:val="18"/>
        </w:rPr>
        <w:t xml:space="preserve">  </w:t>
      </w:r>
      <w:r>
        <w:rPr>
          <w:color w:val="16304F"/>
          <w:sz w:val="18"/>
        </w:rPr>
        <w:t>2027/28</w:t>
      </w:r>
      <w:r>
        <w:rPr>
          <w:color w:val="16304F"/>
          <w:spacing w:val="37"/>
          <w:sz w:val="18"/>
        </w:rPr>
        <w:t xml:space="preserve">  </w:t>
      </w:r>
      <w:r>
        <w:rPr>
          <w:color w:val="16304F"/>
          <w:spacing w:val="-2"/>
          <w:sz w:val="18"/>
        </w:rPr>
        <w:t>2028/29</w:t>
      </w:r>
    </w:p>
    <w:p w14:paraId="60098529" w14:textId="77777777" w:rsidR="0023410F" w:rsidRDefault="0023410F">
      <w:pPr>
        <w:rPr>
          <w:sz w:val="18"/>
        </w:rPr>
        <w:sectPr w:rsidR="0023410F">
          <w:type w:val="continuous"/>
          <w:pgSz w:w="11910" w:h="16840"/>
          <w:pgMar w:top="0" w:right="440" w:bottom="0" w:left="360" w:header="0" w:footer="460" w:gutter="0"/>
          <w:cols w:num="3" w:space="720" w:equalWidth="0">
            <w:col w:w="3810" w:space="40"/>
            <w:col w:w="798" w:space="39"/>
            <w:col w:w="6423"/>
          </w:cols>
        </w:sectPr>
      </w:pPr>
    </w:p>
    <w:p w14:paraId="6009852A" w14:textId="77777777" w:rsidR="0023410F" w:rsidRDefault="001D4F61">
      <w:pPr>
        <w:spacing w:before="9"/>
        <w:ind w:left="460"/>
        <w:rPr>
          <w:b/>
          <w:i/>
          <w:sz w:val="18"/>
        </w:rPr>
      </w:pPr>
      <w:r>
        <w:pict w14:anchorId="60098FB5">
          <v:shape id="docshape315" o:spid="_x0000_s1551" type="#_x0000_t202" style="position:absolute;left:0;text-align:left;margin-left:218.45pt;margin-top:102.8pt;width:12.1pt;height:35.7pt;z-index:15779328;mso-position-horizontal-relative:page;mso-position-vertical-relative:page" filled="f" stroked="f">
            <v:textbox style="layout-flow:vertical;mso-layout-flow-alt:bottom-to-top" inset="0,0,0,0">
              <w:txbxContent>
                <w:p w14:paraId="60099119" w14:textId="77777777" w:rsidR="0023410F" w:rsidRDefault="001D4F61">
                  <w:pPr>
                    <w:spacing w:before="14"/>
                    <w:ind w:left="20"/>
                    <w:rPr>
                      <w:b/>
                      <w:sz w:val="18"/>
                    </w:rPr>
                  </w:pPr>
                  <w:r>
                    <w:rPr>
                      <w:b/>
                      <w:color w:val="16304F"/>
                      <w:spacing w:val="-2"/>
                      <w:sz w:val="18"/>
                    </w:rPr>
                    <w:t>Millions</w:t>
                  </w:r>
                </w:p>
              </w:txbxContent>
            </v:textbox>
            <w10:wrap anchorx="page" anchory="page"/>
          </v:shape>
        </w:pict>
      </w:r>
      <w:r>
        <w:rPr>
          <w:b/>
          <w:i/>
          <w:color w:val="003F62"/>
          <w:sz w:val="18"/>
        </w:rPr>
        <w:t>Ongoing</w:t>
      </w:r>
      <w:r>
        <w:rPr>
          <w:b/>
          <w:i/>
          <w:color w:val="003F62"/>
          <w:spacing w:val="-7"/>
          <w:sz w:val="18"/>
        </w:rPr>
        <w:t xml:space="preserve"> </w:t>
      </w:r>
      <w:r>
        <w:rPr>
          <w:b/>
          <w:i/>
          <w:color w:val="003F62"/>
          <w:sz w:val="18"/>
        </w:rPr>
        <w:t>protection</w:t>
      </w:r>
      <w:r>
        <w:rPr>
          <w:b/>
          <w:i/>
          <w:color w:val="003F62"/>
          <w:spacing w:val="-7"/>
          <w:sz w:val="18"/>
        </w:rPr>
        <w:t xml:space="preserve"> </w:t>
      </w:r>
      <w:r>
        <w:rPr>
          <w:b/>
          <w:i/>
          <w:color w:val="003F62"/>
          <w:sz w:val="18"/>
        </w:rPr>
        <w:t>of</w:t>
      </w:r>
      <w:r>
        <w:rPr>
          <w:b/>
          <w:i/>
          <w:color w:val="003F62"/>
          <w:spacing w:val="-7"/>
          <w:sz w:val="18"/>
        </w:rPr>
        <w:t xml:space="preserve"> </w:t>
      </w:r>
      <w:r>
        <w:rPr>
          <w:b/>
          <w:i/>
          <w:color w:val="003F62"/>
          <w:sz w:val="18"/>
        </w:rPr>
        <w:t>the</w:t>
      </w:r>
      <w:r>
        <w:rPr>
          <w:b/>
          <w:i/>
          <w:color w:val="003F62"/>
          <w:spacing w:val="-7"/>
          <w:sz w:val="18"/>
        </w:rPr>
        <w:t xml:space="preserve"> </w:t>
      </w:r>
      <w:r>
        <w:rPr>
          <w:b/>
          <w:i/>
          <w:color w:val="003F62"/>
          <w:sz w:val="18"/>
        </w:rPr>
        <w:t>environment</w:t>
      </w:r>
      <w:r>
        <w:rPr>
          <w:b/>
          <w:i/>
          <w:color w:val="003F62"/>
          <w:spacing w:val="-7"/>
          <w:sz w:val="18"/>
        </w:rPr>
        <w:t xml:space="preserve"> </w:t>
      </w:r>
      <w:r>
        <w:rPr>
          <w:b/>
          <w:i/>
          <w:color w:val="003F62"/>
          <w:sz w:val="18"/>
        </w:rPr>
        <w:t>through</w:t>
      </w:r>
      <w:r>
        <w:rPr>
          <w:b/>
          <w:i/>
          <w:color w:val="003F62"/>
          <w:spacing w:val="-7"/>
          <w:sz w:val="18"/>
        </w:rPr>
        <w:t xml:space="preserve"> </w:t>
      </w:r>
      <w:r>
        <w:rPr>
          <w:b/>
          <w:i/>
          <w:color w:val="003F62"/>
          <w:sz w:val="18"/>
        </w:rPr>
        <w:t>action</w:t>
      </w:r>
      <w:r>
        <w:rPr>
          <w:b/>
          <w:i/>
          <w:color w:val="003F62"/>
          <w:spacing w:val="-7"/>
          <w:sz w:val="18"/>
        </w:rPr>
        <w:t xml:space="preserve"> </w:t>
      </w:r>
      <w:r>
        <w:rPr>
          <w:b/>
          <w:i/>
          <w:color w:val="003F62"/>
          <w:sz w:val="18"/>
        </w:rPr>
        <w:t>and</w:t>
      </w:r>
      <w:r>
        <w:rPr>
          <w:b/>
          <w:i/>
          <w:color w:val="003F62"/>
          <w:spacing w:val="-7"/>
          <w:sz w:val="18"/>
        </w:rPr>
        <w:t xml:space="preserve"> </w:t>
      </w:r>
      <w:r>
        <w:rPr>
          <w:b/>
          <w:i/>
          <w:color w:val="003F62"/>
          <w:sz w:val="18"/>
        </w:rPr>
        <w:t>education,</w:t>
      </w:r>
      <w:r>
        <w:rPr>
          <w:b/>
          <w:i/>
          <w:color w:val="003F62"/>
          <w:spacing w:val="-7"/>
          <w:sz w:val="18"/>
        </w:rPr>
        <w:t xml:space="preserve"> </w:t>
      </w:r>
      <w:r>
        <w:rPr>
          <w:b/>
          <w:i/>
          <w:color w:val="003F62"/>
          <w:sz w:val="18"/>
        </w:rPr>
        <w:t>prioritising</w:t>
      </w:r>
      <w:r>
        <w:rPr>
          <w:b/>
          <w:i/>
          <w:color w:val="003F62"/>
          <w:spacing w:val="-7"/>
          <w:sz w:val="18"/>
        </w:rPr>
        <w:t xml:space="preserve"> </w:t>
      </w:r>
      <w:r>
        <w:rPr>
          <w:b/>
          <w:i/>
          <w:color w:val="003F62"/>
          <w:sz w:val="18"/>
        </w:rPr>
        <w:t>Country</w:t>
      </w:r>
      <w:r>
        <w:rPr>
          <w:b/>
          <w:i/>
          <w:color w:val="003F62"/>
          <w:spacing w:val="-6"/>
          <w:sz w:val="18"/>
        </w:rPr>
        <w:t xml:space="preserve"> </w:t>
      </w:r>
      <w:r>
        <w:rPr>
          <w:b/>
          <w:i/>
          <w:color w:val="003F62"/>
          <w:sz w:val="18"/>
        </w:rPr>
        <w:t>and</w:t>
      </w:r>
      <w:r>
        <w:rPr>
          <w:b/>
          <w:i/>
          <w:color w:val="003F62"/>
          <w:spacing w:val="-7"/>
          <w:sz w:val="18"/>
        </w:rPr>
        <w:t xml:space="preserve"> </w:t>
      </w:r>
      <w:r>
        <w:rPr>
          <w:b/>
          <w:i/>
          <w:color w:val="003F62"/>
          <w:sz w:val="18"/>
        </w:rPr>
        <w:t>our</w:t>
      </w:r>
      <w:r>
        <w:rPr>
          <w:b/>
          <w:i/>
          <w:color w:val="003F62"/>
          <w:spacing w:val="-7"/>
          <w:sz w:val="18"/>
        </w:rPr>
        <w:t xml:space="preserve"> </w:t>
      </w:r>
      <w:r>
        <w:rPr>
          <w:b/>
          <w:i/>
          <w:color w:val="003F62"/>
          <w:spacing w:val="-2"/>
          <w:sz w:val="18"/>
        </w:rPr>
        <w:t>communities</w:t>
      </w:r>
    </w:p>
    <w:p w14:paraId="6009852B" w14:textId="77777777" w:rsidR="0023410F" w:rsidRDefault="001D4F61">
      <w:pPr>
        <w:spacing w:before="155"/>
        <w:ind w:left="460"/>
        <w:rPr>
          <w:b/>
          <w:sz w:val="18"/>
        </w:rPr>
      </w:pPr>
      <w:r>
        <w:rPr>
          <w:b/>
          <w:color w:val="003F62"/>
          <w:spacing w:val="-2"/>
          <w:sz w:val="18"/>
        </w:rPr>
        <w:t>Background:</w:t>
      </w:r>
    </w:p>
    <w:p w14:paraId="6009852C" w14:textId="77777777" w:rsidR="0023410F" w:rsidRDefault="001D4F61">
      <w:pPr>
        <w:spacing w:before="9" w:line="249" w:lineRule="auto"/>
        <w:ind w:left="460" w:right="286"/>
        <w:rPr>
          <w:sz w:val="18"/>
        </w:rPr>
      </w:pPr>
      <w:r>
        <w:rPr>
          <w:color w:val="003F62"/>
          <w:sz w:val="18"/>
        </w:rPr>
        <w:t xml:space="preserve">The EPA Development Licence for the Warrnambool Sewage Treatment Plant Upgrade includes a requirement to develop an </w:t>
      </w:r>
      <w:r>
        <w:rPr>
          <w:color w:val="003F62"/>
          <w:w w:val="105"/>
          <w:sz w:val="18"/>
        </w:rPr>
        <w:t>evaluation</w:t>
      </w:r>
      <w:r>
        <w:rPr>
          <w:color w:val="003F62"/>
          <w:spacing w:val="-4"/>
          <w:w w:val="105"/>
          <w:sz w:val="18"/>
        </w:rPr>
        <w:t xml:space="preserve"> </w:t>
      </w:r>
      <w:r>
        <w:rPr>
          <w:color w:val="003F62"/>
          <w:w w:val="105"/>
          <w:sz w:val="18"/>
        </w:rPr>
        <w:t>study</w:t>
      </w:r>
      <w:r>
        <w:rPr>
          <w:color w:val="003F62"/>
          <w:spacing w:val="-4"/>
          <w:w w:val="105"/>
          <w:sz w:val="18"/>
        </w:rPr>
        <w:t xml:space="preserve"> </w:t>
      </w:r>
      <w:r>
        <w:rPr>
          <w:color w:val="003F62"/>
          <w:w w:val="105"/>
          <w:sz w:val="18"/>
        </w:rPr>
        <w:t>report</w:t>
      </w:r>
      <w:r>
        <w:rPr>
          <w:color w:val="003F62"/>
          <w:spacing w:val="-4"/>
          <w:w w:val="105"/>
          <w:sz w:val="18"/>
        </w:rPr>
        <w:t xml:space="preserve"> </w:t>
      </w:r>
      <w:r>
        <w:rPr>
          <w:color w:val="003F62"/>
          <w:w w:val="105"/>
          <w:sz w:val="18"/>
        </w:rPr>
        <w:t>which</w:t>
      </w:r>
      <w:r>
        <w:rPr>
          <w:color w:val="003F62"/>
          <w:spacing w:val="-4"/>
          <w:w w:val="105"/>
          <w:sz w:val="18"/>
        </w:rPr>
        <w:t xml:space="preserve"> </w:t>
      </w:r>
      <w:r>
        <w:rPr>
          <w:color w:val="003F62"/>
          <w:w w:val="105"/>
          <w:sz w:val="18"/>
        </w:rPr>
        <w:t>identifies</w:t>
      </w:r>
      <w:r>
        <w:rPr>
          <w:color w:val="003F62"/>
          <w:spacing w:val="-4"/>
          <w:w w:val="105"/>
          <w:sz w:val="18"/>
        </w:rPr>
        <w:t xml:space="preserve"> </w:t>
      </w:r>
      <w:r>
        <w:rPr>
          <w:color w:val="003F62"/>
          <w:w w:val="105"/>
          <w:sz w:val="18"/>
        </w:rPr>
        <w:t>alternative</w:t>
      </w:r>
      <w:r>
        <w:rPr>
          <w:color w:val="003F62"/>
          <w:spacing w:val="-4"/>
          <w:w w:val="105"/>
          <w:sz w:val="18"/>
        </w:rPr>
        <w:t xml:space="preserve"> </w:t>
      </w:r>
      <w:r>
        <w:rPr>
          <w:color w:val="003F62"/>
          <w:w w:val="105"/>
          <w:sz w:val="18"/>
        </w:rPr>
        <w:t>wastewater</w:t>
      </w:r>
      <w:r>
        <w:rPr>
          <w:color w:val="003F62"/>
          <w:spacing w:val="-4"/>
          <w:w w:val="105"/>
          <w:sz w:val="18"/>
        </w:rPr>
        <w:t xml:space="preserve"> </w:t>
      </w:r>
      <w:r>
        <w:rPr>
          <w:color w:val="003F62"/>
          <w:w w:val="105"/>
          <w:sz w:val="18"/>
        </w:rPr>
        <w:t>disposal</w:t>
      </w:r>
      <w:r>
        <w:rPr>
          <w:color w:val="003F62"/>
          <w:spacing w:val="-4"/>
          <w:w w:val="105"/>
          <w:sz w:val="18"/>
        </w:rPr>
        <w:t xml:space="preserve"> </w:t>
      </w:r>
      <w:r>
        <w:rPr>
          <w:color w:val="003F62"/>
          <w:w w:val="105"/>
          <w:sz w:val="18"/>
        </w:rPr>
        <w:t>methodologies</w:t>
      </w:r>
      <w:r>
        <w:rPr>
          <w:color w:val="003F62"/>
          <w:spacing w:val="-4"/>
          <w:w w:val="105"/>
          <w:sz w:val="18"/>
        </w:rPr>
        <w:t xml:space="preserve"> </w:t>
      </w:r>
      <w:r>
        <w:rPr>
          <w:color w:val="003F62"/>
          <w:w w:val="105"/>
          <w:sz w:val="18"/>
        </w:rPr>
        <w:t>for</w:t>
      </w:r>
      <w:r>
        <w:rPr>
          <w:color w:val="003F62"/>
          <w:spacing w:val="-4"/>
          <w:w w:val="105"/>
          <w:sz w:val="18"/>
        </w:rPr>
        <w:t xml:space="preserve"> </w:t>
      </w:r>
      <w:r>
        <w:rPr>
          <w:color w:val="003F62"/>
          <w:w w:val="105"/>
          <w:sz w:val="18"/>
        </w:rPr>
        <w:t>the</w:t>
      </w:r>
      <w:r>
        <w:rPr>
          <w:color w:val="003F62"/>
          <w:spacing w:val="-4"/>
          <w:w w:val="105"/>
          <w:sz w:val="18"/>
        </w:rPr>
        <w:t xml:space="preserve"> </w:t>
      </w:r>
      <w:r>
        <w:rPr>
          <w:color w:val="003F62"/>
          <w:w w:val="105"/>
          <w:sz w:val="18"/>
        </w:rPr>
        <w:t>plant</w:t>
      </w:r>
      <w:r>
        <w:rPr>
          <w:color w:val="003F62"/>
          <w:spacing w:val="-4"/>
          <w:w w:val="105"/>
          <w:sz w:val="18"/>
        </w:rPr>
        <w:t xml:space="preserve"> </w:t>
      </w:r>
      <w:r>
        <w:rPr>
          <w:color w:val="003F62"/>
          <w:w w:val="105"/>
          <w:sz w:val="18"/>
        </w:rPr>
        <w:t>in</w:t>
      </w:r>
      <w:r>
        <w:rPr>
          <w:color w:val="003F62"/>
          <w:spacing w:val="-4"/>
          <w:w w:val="105"/>
          <w:sz w:val="18"/>
        </w:rPr>
        <w:t xml:space="preserve"> </w:t>
      </w:r>
      <w:r>
        <w:rPr>
          <w:color w:val="003F62"/>
          <w:w w:val="105"/>
          <w:sz w:val="18"/>
        </w:rPr>
        <w:t>the</w:t>
      </w:r>
      <w:r>
        <w:rPr>
          <w:color w:val="003F62"/>
          <w:spacing w:val="-4"/>
          <w:w w:val="105"/>
          <w:sz w:val="18"/>
        </w:rPr>
        <w:t xml:space="preserve"> </w:t>
      </w:r>
      <w:r>
        <w:rPr>
          <w:color w:val="003F62"/>
          <w:w w:val="105"/>
          <w:sz w:val="18"/>
        </w:rPr>
        <w:t>longer</w:t>
      </w:r>
      <w:r>
        <w:rPr>
          <w:color w:val="003F62"/>
          <w:spacing w:val="-4"/>
          <w:w w:val="105"/>
          <w:sz w:val="18"/>
        </w:rPr>
        <w:t xml:space="preserve"> </w:t>
      </w:r>
      <w:r>
        <w:rPr>
          <w:color w:val="003F62"/>
          <w:w w:val="105"/>
          <w:sz w:val="18"/>
        </w:rPr>
        <w:t>term.</w:t>
      </w:r>
      <w:r>
        <w:rPr>
          <w:color w:val="003F62"/>
          <w:spacing w:val="-4"/>
          <w:w w:val="105"/>
          <w:sz w:val="18"/>
        </w:rPr>
        <w:t xml:space="preserve"> </w:t>
      </w:r>
      <w:r>
        <w:rPr>
          <w:color w:val="003F62"/>
          <w:w w:val="105"/>
          <w:sz w:val="18"/>
        </w:rPr>
        <w:t>The first</w:t>
      </w:r>
      <w:r>
        <w:rPr>
          <w:color w:val="003F62"/>
          <w:spacing w:val="-5"/>
          <w:w w:val="105"/>
          <w:sz w:val="18"/>
        </w:rPr>
        <w:t xml:space="preserve"> </w:t>
      </w:r>
      <w:r>
        <w:rPr>
          <w:color w:val="003F62"/>
          <w:w w:val="105"/>
          <w:sz w:val="18"/>
        </w:rPr>
        <w:t>stage</w:t>
      </w:r>
      <w:r>
        <w:rPr>
          <w:color w:val="003F62"/>
          <w:spacing w:val="-5"/>
          <w:w w:val="105"/>
          <w:sz w:val="18"/>
        </w:rPr>
        <w:t xml:space="preserve"> </w:t>
      </w:r>
      <w:r>
        <w:rPr>
          <w:color w:val="003F62"/>
          <w:w w:val="105"/>
          <w:sz w:val="18"/>
        </w:rPr>
        <w:t>is</w:t>
      </w:r>
      <w:r>
        <w:rPr>
          <w:color w:val="003F62"/>
          <w:spacing w:val="-5"/>
          <w:w w:val="105"/>
          <w:sz w:val="18"/>
        </w:rPr>
        <w:t xml:space="preserve"> </w:t>
      </w:r>
      <w:r>
        <w:rPr>
          <w:color w:val="003F62"/>
          <w:w w:val="105"/>
          <w:sz w:val="18"/>
        </w:rPr>
        <w:t>to</w:t>
      </w:r>
      <w:r>
        <w:rPr>
          <w:color w:val="003F62"/>
          <w:spacing w:val="-5"/>
          <w:w w:val="105"/>
          <w:sz w:val="18"/>
        </w:rPr>
        <w:t xml:space="preserve"> </w:t>
      </w:r>
      <w:r>
        <w:rPr>
          <w:color w:val="003F62"/>
          <w:w w:val="105"/>
          <w:sz w:val="18"/>
        </w:rPr>
        <w:t>meet</w:t>
      </w:r>
      <w:r>
        <w:rPr>
          <w:color w:val="003F62"/>
          <w:spacing w:val="-5"/>
          <w:w w:val="105"/>
          <w:sz w:val="18"/>
        </w:rPr>
        <w:t xml:space="preserve"> </w:t>
      </w:r>
      <w:r>
        <w:rPr>
          <w:color w:val="003F62"/>
          <w:w w:val="105"/>
          <w:sz w:val="18"/>
        </w:rPr>
        <w:t>the</w:t>
      </w:r>
      <w:r>
        <w:rPr>
          <w:color w:val="003F62"/>
          <w:spacing w:val="-5"/>
          <w:w w:val="105"/>
          <w:sz w:val="18"/>
        </w:rPr>
        <w:t xml:space="preserve"> </w:t>
      </w:r>
      <w:r>
        <w:rPr>
          <w:color w:val="003F62"/>
          <w:w w:val="105"/>
          <w:sz w:val="18"/>
        </w:rPr>
        <w:t>licence</w:t>
      </w:r>
      <w:r>
        <w:rPr>
          <w:color w:val="003F62"/>
          <w:spacing w:val="-5"/>
          <w:w w:val="105"/>
          <w:sz w:val="18"/>
        </w:rPr>
        <w:t xml:space="preserve"> </w:t>
      </w:r>
      <w:r>
        <w:rPr>
          <w:color w:val="003F62"/>
          <w:w w:val="105"/>
          <w:sz w:val="18"/>
        </w:rPr>
        <w:t>requirement</w:t>
      </w:r>
      <w:r>
        <w:rPr>
          <w:color w:val="003F62"/>
          <w:spacing w:val="-5"/>
          <w:w w:val="105"/>
          <w:sz w:val="18"/>
        </w:rPr>
        <w:t xml:space="preserve"> </w:t>
      </w:r>
      <w:r>
        <w:rPr>
          <w:color w:val="003F62"/>
          <w:w w:val="105"/>
          <w:sz w:val="18"/>
        </w:rPr>
        <w:t>to</w:t>
      </w:r>
      <w:r>
        <w:rPr>
          <w:color w:val="003F62"/>
          <w:spacing w:val="-5"/>
          <w:w w:val="105"/>
          <w:sz w:val="18"/>
        </w:rPr>
        <w:t xml:space="preserve"> </w:t>
      </w:r>
      <w:r>
        <w:rPr>
          <w:color w:val="003F62"/>
          <w:w w:val="105"/>
          <w:sz w:val="18"/>
        </w:rPr>
        <w:t>deliver</w:t>
      </w:r>
      <w:r>
        <w:rPr>
          <w:color w:val="003F62"/>
          <w:spacing w:val="-5"/>
          <w:w w:val="105"/>
          <w:sz w:val="18"/>
        </w:rPr>
        <w:t xml:space="preserve"> </w:t>
      </w:r>
      <w:r>
        <w:rPr>
          <w:color w:val="003F62"/>
          <w:w w:val="105"/>
          <w:sz w:val="18"/>
        </w:rPr>
        <w:t>an</w:t>
      </w:r>
      <w:r>
        <w:rPr>
          <w:color w:val="003F62"/>
          <w:spacing w:val="-5"/>
          <w:w w:val="105"/>
          <w:sz w:val="18"/>
        </w:rPr>
        <w:t xml:space="preserve"> </w:t>
      </w:r>
      <w:r>
        <w:rPr>
          <w:color w:val="003F62"/>
          <w:w w:val="105"/>
          <w:sz w:val="18"/>
        </w:rPr>
        <w:t>evaluation</w:t>
      </w:r>
      <w:r>
        <w:rPr>
          <w:color w:val="003F62"/>
          <w:spacing w:val="-5"/>
          <w:w w:val="105"/>
          <w:sz w:val="18"/>
        </w:rPr>
        <w:t xml:space="preserve"> </w:t>
      </w:r>
      <w:r>
        <w:rPr>
          <w:color w:val="003F62"/>
          <w:w w:val="105"/>
          <w:sz w:val="18"/>
        </w:rPr>
        <w:t>study</w:t>
      </w:r>
      <w:r>
        <w:rPr>
          <w:color w:val="003F62"/>
          <w:spacing w:val="-5"/>
          <w:w w:val="105"/>
          <w:sz w:val="18"/>
        </w:rPr>
        <w:t xml:space="preserve"> </w:t>
      </w:r>
      <w:r>
        <w:rPr>
          <w:color w:val="003F62"/>
          <w:w w:val="105"/>
          <w:sz w:val="18"/>
        </w:rPr>
        <w:t>report</w:t>
      </w:r>
      <w:r>
        <w:rPr>
          <w:color w:val="003F62"/>
          <w:spacing w:val="-5"/>
          <w:w w:val="105"/>
          <w:sz w:val="18"/>
        </w:rPr>
        <w:t xml:space="preserve"> </w:t>
      </w:r>
      <w:r>
        <w:rPr>
          <w:color w:val="003F62"/>
          <w:w w:val="105"/>
          <w:sz w:val="18"/>
        </w:rPr>
        <w:t>by</w:t>
      </w:r>
      <w:r>
        <w:rPr>
          <w:color w:val="003F62"/>
          <w:spacing w:val="-5"/>
          <w:w w:val="105"/>
          <w:sz w:val="18"/>
        </w:rPr>
        <w:t xml:space="preserve"> </w:t>
      </w:r>
      <w:r>
        <w:rPr>
          <w:color w:val="003F62"/>
          <w:w w:val="105"/>
          <w:sz w:val="18"/>
        </w:rPr>
        <w:t>June</w:t>
      </w:r>
      <w:r>
        <w:rPr>
          <w:color w:val="003F62"/>
          <w:spacing w:val="-5"/>
          <w:w w:val="105"/>
          <w:sz w:val="18"/>
        </w:rPr>
        <w:t xml:space="preserve"> </w:t>
      </w:r>
      <w:r>
        <w:rPr>
          <w:color w:val="003F62"/>
          <w:w w:val="105"/>
          <w:sz w:val="18"/>
        </w:rPr>
        <w:t>2025.</w:t>
      </w:r>
      <w:r>
        <w:rPr>
          <w:color w:val="003F62"/>
          <w:spacing w:val="-5"/>
          <w:w w:val="105"/>
          <w:sz w:val="18"/>
        </w:rPr>
        <w:t xml:space="preserve"> </w:t>
      </w:r>
      <w:r>
        <w:rPr>
          <w:color w:val="003F62"/>
          <w:w w:val="105"/>
          <w:sz w:val="18"/>
        </w:rPr>
        <w:t>Subsequent</w:t>
      </w:r>
      <w:r>
        <w:rPr>
          <w:color w:val="003F62"/>
          <w:spacing w:val="-5"/>
          <w:w w:val="105"/>
          <w:sz w:val="18"/>
        </w:rPr>
        <w:t xml:space="preserve"> </w:t>
      </w:r>
      <w:r>
        <w:rPr>
          <w:color w:val="003F62"/>
          <w:w w:val="105"/>
          <w:sz w:val="18"/>
        </w:rPr>
        <w:t>work</w:t>
      </w:r>
      <w:r>
        <w:rPr>
          <w:color w:val="003F62"/>
          <w:spacing w:val="-5"/>
          <w:w w:val="105"/>
          <w:sz w:val="18"/>
        </w:rPr>
        <w:t xml:space="preserve"> </w:t>
      </w:r>
      <w:r>
        <w:rPr>
          <w:color w:val="003F62"/>
          <w:w w:val="105"/>
          <w:sz w:val="18"/>
        </w:rPr>
        <w:t>pending that</w:t>
      </w:r>
      <w:r>
        <w:rPr>
          <w:color w:val="003F62"/>
          <w:spacing w:val="-1"/>
          <w:w w:val="105"/>
          <w:sz w:val="18"/>
        </w:rPr>
        <w:t xml:space="preserve"> </w:t>
      </w:r>
      <w:r>
        <w:rPr>
          <w:color w:val="003F62"/>
          <w:w w:val="105"/>
          <w:sz w:val="18"/>
        </w:rPr>
        <w:t>report</w:t>
      </w:r>
      <w:r>
        <w:rPr>
          <w:color w:val="003F62"/>
          <w:spacing w:val="-1"/>
          <w:w w:val="105"/>
          <w:sz w:val="18"/>
        </w:rPr>
        <w:t xml:space="preserve"> </w:t>
      </w:r>
      <w:r>
        <w:rPr>
          <w:color w:val="003F62"/>
          <w:w w:val="105"/>
          <w:sz w:val="18"/>
        </w:rPr>
        <w:t>is</w:t>
      </w:r>
      <w:r>
        <w:rPr>
          <w:color w:val="003F62"/>
          <w:spacing w:val="-1"/>
          <w:w w:val="105"/>
          <w:sz w:val="18"/>
        </w:rPr>
        <w:t xml:space="preserve"> </w:t>
      </w:r>
      <w:r>
        <w:rPr>
          <w:color w:val="003F62"/>
          <w:w w:val="105"/>
          <w:sz w:val="18"/>
        </w:rPr>
        <w:t>to</w:t>
      </w:r>
      <w:r>
        <w:rPr>
          <w:color w:val="003F62"/>
          <w:spacing w:val="-1"/>
          <w:w w:val="105"/>
          <w:sz w:val="18"/>
        </w:rPr>
        <w:t xml:space="preserve"> </w:t>
      </w:r>
      <w:r>
        <w:rPr>
          <w:color w:val="003F62"/>
          <w:w w:val="105"/>
          <w:sz w:val="18"/>
        </w:rPr>
        <w:t>undertake</w:t>
      </w:r>
      <w:r>
        <w:rPr>
          <w:color w:val="003F62"/>
          <w:spacing w:val="-1"/>
          <w:w w:val="105"/>
          <w:sz w:val="18"/>
        </w:rPr>
        <w:t xml:space="preserve"> </w:t>
      </w:r>
      <w:r>
        <w:rPr>
          <w:color w:val="003F62"/>
          <w:w w:val="105"/>
          <w:sz w:val="18"/>
        </w:rPr>
        <w:t>further</w:t>
      </w:r>
      <w:r>
        <w:rPr>
          <w:color w:val="003F62"/>
          <w:spacing w:val="-1"/>
          <w:w w:val="105"/>
          <w:sz w:val="18"/>
        </w:rPr>
        <w:t xml:space="preserve"> </w:t>
      </w:r>
      <w:r>
        <w:rPr>
          <w:color w:val="003F62"/>
          <w:w w:val="105"/>
          <w:sz w:val="18"/>
        </w:rPr>
        <w:t>design</w:t>
      </w:r>
      <w:r>
        <w:rPr>
          <w:color w:val="003F62"/>
          <w:spacing w:val="-1"/>
          <w:w w:val="105"/>
          <w:sz w:val="18"/>
        </w:rPr>
        <w:t xml:space="preserve"> </w:t>
      </w:r>
      <w:r>
        <w:rPr>
          <w:color w:val="003F62"/>
          <w:w w:val="105"/>
          <w:sz w:val="18"/>
        </w:rPr>
        <w:t>works</w:t>
      </w:r>
      <w:r>
        <w:rPr>
          <w:color w:val="003F62"/>
          <w:spacing w:val="-1"/>
          <w:w w:val="105"/>
          <w:sz w:val="18"/>
        </w:rPr>
        <w:t xml:space="preserve"> </w:t>
      </w:r>
      <w:r>
        <w:rPr>
          <w:color w:val="003F62"/>
          <w:w w:val="105"/>
          <w:sz w:val="18"/>
        </w:rPr>
        <w:t>to</w:t>
      </w:r>
      <w:r>
        <w:rPr>
          <w:color w:val="003F62"/>
          <w:spacing w:val="-1"/>
          <w:w w:val="105"/>
          <w:sz w:val="18"/>
        </w:rPr>
        <w:t xml:space="preserve"> </w:t>
      </w:r>
      <w:r>
        <w:rPr>
          <w:color w:val="003F62"/>
          <w:w w:val="105"/>
          <w:sz w:val="18"/>
        </w:rPr>
        <w:t>allow</w:t>
      </w:r>
      <w:r>
        <w:rPr>
          <w:color w:val="003F62"/>
          <w:spacing w:val="-1"/>
          <w:w w:val="105"/>
          <w:sz w:val="18"/>
        </w:rPr>
        <w:t xml:space="preserve"> </w:t>
      </w:r>
      <w:r>
        <w:rPr>
          <w:color w:val="003F62"/>
          <w:w w:val="105"/>
          <w:sz w:val="18"/>
        </w:rPr>
        <w:t>the</w:t>
      </w:r>
      <w:r>
        <w:rPr>
          <w:color w:val="003F62"/>
          <w:spacing w:val="-1"/>
          <w:w w:val="105"/>
          <w:sz w:val="18"/>
        </w:rPr>
        <w:t xml:space="preserve"> </w:t>
      </w:r>
      <w:r>
        <w:rPr>
          <w:color w:val="003F62"/>
          <w:w w:val="105"/>
          <w:sz w:val="18"/>
        </w:rPr>
        <w:t>EPA</w:t>
      </w:r>
      <w:r>
        <w:rPr>
          <w:color w:val="003F62"/>
          <w:spacing w:val="-1"/>
          <w:w w:val="105"/>
          <w:sz w:val="18"/>
        </w:rPr>
        <w:t xml:space="preserve"> </w:t>
      </w:r>
      <w:r>
        <w:rPr>
          <w:color w:val="003F62"/>
          <w:w w:val="105"/>
          <w:sz w:val="18"/>
        </w:rPr>
        <w:t>to</w:t>
      </w:r>
      <w:r>
        <w:rPr>
          <w:color w:val="003F62"/>
          <w:spacing w:val="-1"/>
          <w:w w:val="105"/>
          <w:sz w:val="18"/>
        </w:rPr>
        <w:t xml:space="preserve"> </w:t>
      </w:r>
      <w:r>
        <w:rPr>
          <w:color w:val="003F62"/>
          <w:w w:val="105"/>
          <w:sz w:val="18"/>
        </w:rPr>
        <w:t>review</w:t>
      </w:r>
      <w:r>
        <w:rPr>
          <w:color w:val="003F62"/>
          <w:spacing w:val="-1"/>
          <w:w w:val="105"/>
          <w:sz w:val="18"/>
        </w:rPr>
        <w:t xml:space="preserve"> </w:t>
      </w:r>
      <w:r>
        <w:rPr>
          <w:color w:val="003F62"/>
          <w:w w:val="105"/>
          <w:sz w:val="18"/>
        </w:rPr>
        <w:t>and</w:t>
      </w:r>
      <w:r>
        <w:rPr>
          <w:color w:val="003F62"/>
          <w:spacing w:val="-1"/>
          <w:w w:val="105"/>
          <w:sz w:val="18"/>
        </w:rPr>
        <w:t xml:space="preserve"> </w:t>
      </w:r>
      <w:r>
        <w:rPr>
          <w:color w:val="003F62"/>
          <w:w w:val="105"/>
          <w:sz w:val="18"/>
        </w:rPr>
        <w:t>approve</w:t>
      </w:r>
      <w:r>
        <w:rPr>
          <w:color w:val="003F62"/>
          <w:spacing w:val="-1"/>
          <w:w w:val="105"/>
          <w:sz w:val="18"/>
        </w:rPr>
        <w:t xml:space="preserve"> </w:t>
      </w:r>
      <w:r>
        <w:rPr>
          <w:color w:val="003F62"/>
          <w:w w:val="105"/>
          <w:sz w:val="18"/>
        </w:rPr>
        <w:t>the</w:t>
      </w:r>
      <w:r>
        <w:rPr>
          <w:color w:val="003F62"/>
          <w:spacing w:val="-1"/>
          <w:w w:val="105"/>
          <w:sz w:val="18"/>
        </w:rPr>
        <w:t xml:space="preserve"> </w:t>
      </w:r>
      <w:r>
        <w:rPr>
          <w:color w:val="003F62"/>
          <w:w w:val="105"/>
          <w:sz w:val="18"/>
        </w:rPr>
        <w:t>final</w:t>
      </w:r>
      <w:r>
        <w:rPr>
          <w:color w:val="003F62"/>
          <w:spacing w:val="-1"/>
          <w:w w:val="105"/>
          <w:sz w:val="18"/>
        </w:rPr>
        <w:t xml:space="preserve"> </w:t>
      </w:r>
      <w:r>
        <w:rPr>
          <w:color w:val="003F62"/>
          <w:w w:val="105"/>
          <w:sz w:val="18"/>
        </w:rPr>
        <w:t>proposal.</w:t>
      </w:r>
    </w:p>
    <w:p w14:paraId="6009852D" w14:textId="77777777" w:rsidR="0023410F" w:rsidRDefault="001D4F61">
      <w:pPr>
        <w:spacing w:before="117" w:line="249" w:lineRule="auto"/>
        <w:ind w:left="460" w:right="400"/>
        <w:rPr>
          <w:sz w:val="18"/>
        </w:rPr>
      </w:pPr>
      <w:r>
        <w:rPr>
          <w:color w:val="003F62"/>
          <w:w w:val="105"/>
          <w:sz w:val="18"/>
        </w:rPr>
        <w:t>The</w:t>
      </w:r>
      <w:r>
        <w:rPr>
          <w:color w:val="003F62"/>
          <w:spacing w:val="-7"/>
          <w:w w:val="105"/>
          <w:sz w:val="18"/>
        </w:rPr>
        <w:t xml:space="preserve"> </w:t>
      </w:r>
      <w:r>
        <w:rPr>
          <w:color w:val="003F62"/>
          <w:w w:val="105"/>
          <w:sz w:val="18"/>
        </w:rPr>
        <w:t>expenditure</w:t>
      </w:r>
      <w:r>
        <w:rPr>
          <w:color w:val="003F62"/>
          <w:spacing w:val="-7"/>
          <w:w w:val="105"/>
          <w:sz w:val="18"/>
        </w:rPr>
        <w:t xml:space="preserve"> </w:t>
      </w:r>
      <w:r>
        <w:rPr>
          <w:color w:val="003F62"/>
          <w:w w:val="105"/>
          <w:sz w:val="18"/>
        </w:rPr>
        <w:t>proposed</w:t>
      </w:r>
      <w:r>
        <w:rPr>
          <w:color w:val="003F62"/>
          <w:spacing w:val="-7"/>
          <w:w w:val="105"/>
          <w:sz w:val="18"/>
        </w:rPr>
        <w:t xml:space="preserve"> </w:t>
      </w:r>
      <w:r>
        <w:rPr>
          <w:color w:val="003F62"/>
          <w:w w:val="105"/>
          <w:sz w:val="18"/>
        </w:rPr>
        <w:t>after</w:t>
      </w:r>
      <w:r>
        <w:rPr>
          <w:color w:val="003F62"/>
          <w:spacing w:val="-7"/>
          <w:w w:val="105"/>
          <w:sz w:val="18"/>
        </w:rPr>
        <w:t xml:space="preserve"> </w:t>
      </w:r>
      <w:r>
        <w:rPr>
          <w:color w:val="003F62"/>
          <w:w w:val="105"/>
          <w:sz w:val="18"/>
        </w:rPr>
        <w:t>2025/26</w:t>
      </w:r>
      <w:r>
        <w:rPr>
          <w:color w:val="003F62"/>
          <w:spacing w:val="-7"/>
          <w:w w:val="105"/>
          <w:sz w:val="18"/>
        </w:rPr>
        <w:t xml:space="preserve"> </w:t>
      </w:r>
      <w:r>
        <w:rPr>
          <w:color w:val="003F62"/>
          <w:w w:val="105"/>
          <w:sz w:val="18"/>
        </w:rPr>
        <w:t>is</w:t>
      </w:r>
      <w:r>
        <w:rPr>
          <w:color w:val="003F62"/>
          <w:spacing w:val="-7"/>
          <w:w w:val="105"/>
          <w:sz w:val="18"/>
        </w:rPr>
        <w:t xml:space="preserve"> </w:t>
      </w:r>
      <w:r>
        <w:rPr>
          <w:color w:val="003F62"/>
          <w:w w:val="105"/>
          <w:sz w:val="18"/>
        </w:rPr>
        <w:t>to</w:t>
      </w:r>
      <w:r>
        <w:rPr>
          <w:color w:val="003F62"/>
          <w:spacing w:val="-7"/>
          <w:w w:val="105"/>
          <w:sz w:val="18"/>
        </w:rPr>
        <w:t xml:space="preserve"> </w:t>
      </w:r>
      <w:r>
        <w:rPr>
          <w:color w:val="003F62"/>
          <w:w w:val="105"/>
          <w:sz w:val="18"/>
        </w:rPr>
        <w:t>meet</w:t>
      </w:r>
      <w:r>
        <w:rPr>
          <w:color w:val="003F62"/>
          <w:spacing w:val="-7"/>
          <w:w w:val="105"/>
          <w:sz w:val="18"/>
        </w:rPr>
        <w:t xml:space="preserve"> </w:t>
      </w:r>
      <w:r>
        <w:rPr>
          <w:color w:val="003F62"/>
          <w:w w:val="105"/>
          <w:sz w:val="18"/>
        </w:rPr>
        <w:t>the</w:t>
      </w:r>
      <w:r>
        <w:rPr>
          <w:color w:val="003F62"/>
          <w:spacing w:val="-7"/>
          <w:w w:val="105"/>
          <w:sz w:val="18"/>
        </w:rPr>
        <w:t xml:space="preserve"> </w:t>
      </w:r>
      <w:r>
        <w:rPr>
          <w:color w:val="003F62"/>
          <w:w w:val="105"/>
          <w:sz w:val="18"/>
        </w:rPr>
        <w:t>requirement</w:t>
      </w:r>
      <w:r>
        <w:rPr>
          <w:color w:val="003F62"/>
          <w:spacing w:val="-7"/>
          <w:w w:val="105"/>
          <w:sz w:val="18"/>
        </w:rPr>
        <w:t xml:space="preserve"> </w:t>
      </w:r>
      <w:r>
        <w:rPr>
          <w:color w:val="003F62"/>
          <w:w w:val="105"/>
          <w:sz w:val="18"/>
        </w:rPr>
        <w:t>that</w:t>
      </w:r>
      <w:r>
        <w:rPr>
          <w:color w:val="003F62"/>
          <w:spacing w:val="-7"/>
          <w:w w:val="105"/>
          <w:sz w:val="18"/>
        </w:rPr>
        <w:t xml:space="preserve"> </w:t>
      </w:r>
      <w:r>
        <w:rPr>
          <w:color w:val="003F62"/>
          <w:w w:val="105"/>
          <w:sz w:val="18"/>
        </w:rPr>
        <w:t>this</w:t>
      </w:r>
      <w:r>
        <w:rPr>
          <w:color w:val="003F62"/>
          <w:spacing w:val="-7"/>
          <w:w w:val="105"/>
          <w:sz w:val="18"/>
        </w:rPr>
        <w:t xml:space="preserve"> </w:t>
      </w:r>
      <w:r>
        <w:rPr>
          <w:color w:val="003F62"/>
          <w:w w:val="105"/>
          <w:sz w:val="18"/>
        </w:rPr>
        <w:t>must</w:t>
      </w:r>
      <w:r>
        <w:rPr>
          <w:color w:val="003F62"/>
          <w:spacing w:val="-7"/>
          <w:w w:val="105"/>
          <w:sz w:val="18"/>
        </w:rPr>
        <w:t xml:space="preserve"> </w:t>
      </w:r>
      <w:r>
        <w:rPr>
          <w:color w:val="003F62"/>
          <w:w w:val="105"/>
          <w:sz w:val="18"/>
        </w:rPr>
        <w:t>commence</w:t>
      </w:r>
      <w:r>
        <w:rPr>
          <w:color w:val="003F62"/>
          <w:spacing w:val="-7"/>
          <w:w w:val="105"/>
          <w:sz w:val="18"/>
        </w:rPr>
        <w:t xml:space="preserve"> </w:t>
      </w:r>
      <w:r>
        <w:rPr>
          <w:color w:val="003F62"/>
          <w:w w:val="105"/>
          <w:sz w:val="18"/>
        </w:rPr>
        <w:t>operation</w:t>
      </w:r>
      <w:r>
        <w:rPr>
          <w:color w:val="003F62"/>
          <w:spacing w:val="-7"/>
          <w:w w:val="105"/>
          <w:sz w:val="18"/>
        </w:rPr>
        <w:t xml:space="preserve"> </w:t>
      </w:r>
      <w:r>
        <w:rPr>
          <w:color w:val="003F62"/>
          <w:w w:val="105"/>
          <w:sz w:val="18"/>
        </w:rPr>
        <w:t>by</w:t>
      </w:r>
      <w:r>
        <w:rPr>
          <w:color w:val="003F62"/>
          <w:spacing w:val="-7"/>
          <w:w w:val="105"/>
          <w:sz w:val="18"/>
        </w:rPr>
        <w:t xml:space="preserve"> </w:t>
      </w:r>
      <w:r>
        <w:rPr>
          <w:color w:val="003F62"/>
          <w:w w:val="105"/>
          <w:sz w:val="18"/>
        </w:rPr>
        <w:t>no</w:t>
      </w:r>
      <w:r>
        <w:rPr>
          <w:color w:val="003F62"/>
          <w:spacing w:val="-7"/>
          <w:w w:val="105"/>
          <w:sz w:val="18"/>
        </w:rPr>
        <w:t xml:space="preserve"> </w:t>
      </w:r>
      <w:r>
        <w:rPr>
          <w:color w:val="003F62"/>
          <w:w w:val="105"/>
          <w:sz w:val="18"/>
        </w:rPr>
        <w:t>later</w:t>
      </w:r>
      <w:r>
        <w:rPr>
          <w:color w:val="003F62"/>
          <w:spacing w:val="-7"/>
          <w:w w:val="105"/>
          <w:sz w:val="18"/>
        </w:rPr>
        <w:t xml:space="preserve"> </w:t>
      </w:r>
      <w:r>
        <w:rPr>
          <w:color w:val="003F62"/>
          <w:w w:val="105"/>
          <w:sz w:val="18"/>
        </w:rPr>
        <w:t>than</w:t>
      </w:r>
      <w:r>
        <w:rPr>
          <w:color w:val="003F62"/>
          <w:spacing w:val="-7"/>
          <w:w w:val="105"/>
          <w:sz w:val="18"/>
        </w:rPr>
        <w:t xml:space="preserve"> </w:t>
      </w:r>
      <w:r>
        <w:rPr>
          <w:color w:val="003F62"/>
          <w:w w:val="105"/>
          <w:sz w:val="18"/>
        </w:rPr>
        <w:t>31 December 2029, noting that the infrastructure expenditure of those works is not included in this or the next pricing period due to the uncertainty regarding the soluti</w:t>
      </w:r>
      <w:r>
        <w:rPr>
          <w:color w:val="003F62"/>
          <w:w w:val="105"/>
          <w:sz w:val="18"/>
        </w:rPr>
        <w:t>on, and the broad cost range of potential solutions.</w:t>
      </w:r>
    </w:p>
    <w:p w14:paraId="6009852E" w14:textId="77777777" w:rsidR="0023410F" w:rsidRDefault="0023410F">
      <w:pPr>
        <w:spacing w:line="249" w:lineRule="auto"/>
        <w:rPr>
          <w:sz w:val="18"/>
        </w:rPr>
        <w:sectPr w:rsidR="0023410F">
          <w:type w:val="continuous"/>
          <w:pgSz w:w="11910" w:h="16840"/>
          <w:pgMar w:top="0" w:right="440" w:bottom="0" w:left="360" w:header="0" w:footer="460" w:gutter="0"/>
          <w:cols w:space="720"/>
        </w:sectPr>
      </w:pPr>
    </w:p>
    <w:p w14:paraId="6009852F" w14:textId="77777777" w:rsidR="0023410F" w:rsidRDefault="001D4F61">
      <w:pPr>
        <w:pStyle w:val="BodyText"/>
        <w:spacing w:before="4"/>
        <w:rPr>
          <w:sz w:val="17"/>
        </w:rPr>
      </w:pPr>
      <w:r>
        <w:lastRenderedPageBreak/>
        <w:pict w14:anchorId="60098FB6">
          <v:group id="docshapegroup316" o:spid="_x0000_s1499" style="position:absolute;margin-left:36pt;margin-top:36pt;width:523.3pt;height:273.8pt;z-index:15779840;mso-position-horizontal-relative:page;mso-position-vertical-relative:page" coordorigin="720,720" coordsize="10466,5476">
            <v:rect id="docshape317" o:spid="_x0000_s1550" style="position:absolute;left:740;top:740;width:10426;height:551" fillcolor="#003f62" stroked="f"/>
            <v:shape id="docshape318" o:spid="_x0000_s1549" style="position:absolute;left:740;top:1290;width:3555;height:3081" coordorigin="740,1291" coordsize="3555,3081" o:spt="100" adj="0,,0" path="m4294,3787r-3554,l740,4371r3554,l4294,3787xm4294,1291r-3554,l740,3787r3554,l4294,1291xe" fillcolor="#ceebf1" stroked="f">
              <v:stroke joinstyle="round"/>
              <v:formulas/>
              <v:path arrowok="t" o:connecttype="segments"/>
            </v:shape>
            <v:rect id="docshape319" o:spid="_x0000_s1548" style="position:absolute;left:740;top:4371;width:10426;height:562" fillcolor="#c3d82e" stroked="f"/>
            <v:line id="_x0000_s1547" style="position:absolute" from="720,1291" to="4294,1291" strokecolor="#fefefe" strokeweight="2pt"/>
            <v:line id="_x0000_s1546" style="position:absolute" from="740,1661" to="740,1311" strokecolor="#fefefe" strokeweight="2pt"/>
            <v:line id="_x0000_s1545" style="position:absolute" from="4294,1291" to="11186,1291" strokecolor="#fefefe" strokeweight="2pt"/>
            <v:line id="_x0000_s1544" style="position:absolute" from="4294,1661" to="4294,1311" strokecolor="#fefefe" strokeweight="2pt"/>
            <v:line id="_x0000_s1543" style="position:absolute" from="11166,1681" to="11166,1311" strokecolor="#fefefe" strokeweight="2pt"/>
            <v:line id="_x0000_s1542" style="position:absolute" from="720,1681" to="4314,1681" strokecolor="#fefefe" strokeweight="2pt"/>
            <v:line id="_x0000_s1541" style="position:absolute" from="740,2030" to="740,1701" strokecolor="#fefefe" strokeweight="2pt"/>
            <v:line id="_x0000_s1540" style="position:absolute" from="4294,2030" to="4294,1701" strokecolor="#fefefe" strokeweight="2pt"/>
            <v:line id="_x0000_s1539" style="position:absolute" from="720,2050" to="4314,2050" strokecolor="#fefefe" strokeweight="2pt"/>
            <v:line id="_x0000_s1538" style="position:absolute" from="740,2412" to="740,2070" strokecolor="#fefefe" strokeweight="2pt"/>
            <v:line id="_x0000_s1537" style="position:absolute" from="4294,2412" to="4294,2070" strokecolor="#fefefe" strokeweight="2pt"/>
            <v:line id="_x0000_s1536" style="position:absolute" from="720,2432" to="4314,2432" strokecolor="#fefefe" strokeweight="2pt"/>
            <v:line id="_x0000_s1535" style="position:absolute" from="740,2795" to="740,2452" strokecolor="#fefefe" strokeweight="2pt"/>
            <v:line id="_x0000_s1534" style="position:absolute" from="4294,2795" to="4294,2452" strokecolor="#fefefe" strokeweight="2pt"/>
            <v:line id="_x0000_s1533" style="position:absolute" from="720,2815" to="4314,2815" strokecolor="#fefefe" strokeweight="2pt"/>
            <v:line id="_x0000_s1532" style="position:absolute" from="740,3387" to="740,2835" strokecolor="#fefefe" strokeweight="2pt"/>
            <v:line id="_x0000_s1531" style="position:absolute" from="4294,3387" to="4294,2835" strokecolor="#fefefe" strokeweight="2pt"/>
            <v:line id="_x0000_s1530" style="position:absolute" from="720,3407" to="4314,3407" strokecolor="#fefefe" strokeweight="2pt"/>
            <v:line id="_x0000_s1529" style="position:absolute" from="740,3767" to="740,3427" strokecolor="#fefefe" strokeweight="2pt"/>
            <v:line id="_x0000_s1528" style="position:absolute" from="4294,3767" to="4294,3427" strokecolor="#fefefe" strokeweight="2pt"/>
            <v:line id="_x0000_s1527" style="position:absolute" from="720,3787" to="4314,3787" strokecolor="#fefefe" strokeweight="2pt"/>
            <v:line id="_x0000_s1526" style="position:absolute" from="740,4371" to="740,3807" strokecolor="#fefefe" strokeweight="2pt"/>
            <v:line id="_x0000_s1525" style="position:absolute" from="4294,4361" to="4294,3807" strokecolor="#fefefe" strokeweight="2pt"/>
            <v:line id="_x0000_s1524" style="position:absolute" from="11166,4371" to="11166,3787" strokecolor="#fefefe" strokeweight="2pt"/>
            <v:line id="_x0000_s1523" style="position:absolute" from="740,4932" to="740,4371" strokecolor="#fefefe" strokeweight="2pt"/>
            <v:line id="_x0000_s1522" style="position:absolute" from="11166,4932" to="11166,4371" strokecolor="#fefefe" strokeweight="2pt"/>
            <v:line id="_x0000_s1521" style="position:absolute" from="740,6176" to="740,4932" strokecolor="#fefefe" strokeweight="2pt"/>
            <v:line id="_x0000_s1520" style="position:absolute" from="11166,6176" to="11166,4932" strokecolor="#fefefe" strokeweight="2pt"/>
            <v:line id="_x0000_s1519" style="position:absolute" from="720,6186" to="4294,6186" strokecolor="#96acc2" strokeweight="1pt"/>
            <v:line id="_x0000_s1518" style="position:absolute" from="4294,6186" to="11186,6186" strokecolor="#96acc2" strokeweight="1pt"/>
            <v:line id="_x0000_s1517" style="position:absolute" from="720,740" to="4294,740" strokecolor="#fefefe" strokeweight="2pt"/>
            <v:line id="_x0000_s1516" style="position:absolute" from="740,1271" to="740,760" strokecolor="#fefefe" strokeweight="2pt"/>
            <v:line id="_x0000_s1515" style="position:absolute" from="4294,740" to="11186,740" strokecolor="#fefefe" strokeweight="2pt"/>
            <v:line id="_x0000_s1514" style="position:absolute" from="11166,1271" to="11166,760" strokecolor="#fefefe" strokeweight="2pt"/>
            <v:line id="_x0000_s1513" style="position:absolute" from="4294,4371" to="11146,4371" strokecolor="#96acc2" strokeweight="1pt"/>
            <v:line id="_x0000_s1512" style="position:absolute" from="760,4371" to="4294,4371" strokecolor="#96acc2" strokeweight="1pt"/>
            <v:line id="_x0000_s1511" style="position:absolute" from="760,4932" to="4294,4932" strokecolor="#96acc2" strokeweight="1pt"/>
            <v:line id="_x0000_s1510" style="position:absolute" from="4294,4932" to="11146,4932" strokecolor="#96acc2" strokeweight="1pt"/>
            <v:rect id="docshape320" o:spid="_x0000_s1509" style="position:absolute;left:4351;top:1574;width:6835;height:2318" stroked="f"/>
            <v:shape id="docshape321" o:spid="_x0000_s1508" style="position:absolute;left:4995;top:2030;width:5974;height:1186" coordorigin="4995,2031" coordsize="5974,1186" o:spt="100" adj="0,,0" path="m4995,3217r293,m5554,3217r586,m6409,3217r4560,m4995,2981r293,m5554,2981r586,m6409,2981r4560,m4995,2744r293,m5554,2744r586,m6409,2744r4560,m4995,2506r293,m5554,2506r5415,m4995,2269r293,m5554,2269r5415,m4995,2031r293,m5554,2031r5415,e" filled="f" strokecolor="#d9d9d9">
              <v:stroke joinstyle="round"/>
              <v:formulas/>
              <v:path arrowok="t" o:connecttype="segments"/>
            </v:shape>
            <v:line id="_x0000_s1507" style="position:absolute" from="4995,1796" to="10969,1796" strokecolor="#d9d9d9"/>
            <v:shape id="docshape322" o:spid="_x0000_s1506" style="position:absolute;left:5287;top:1903;width:1121;height:1551" coordorigin="5288,1904" coordsize="1121,1551" o:spt="100" adj="0,,0" path="m5554,1904r-266,l5288,3454r266,l5554,1904xm6409,2638r-269,l6140,3454r269,l6409,2638xe" fillcolor="#16304f" stroked="f">
              <v:stroke joinstyle="round"/>
              <v:formulas/>
              <v:path arrowok="t" o:connecttype="segments"/>
            </v:shape>
            <v:line id="_x0000_s1505" style="position:absolute" from="4995,3454" to="10969,3454" strokecolor="#d9d9d9"/>
            <v:shape id="docshape323" o:spid="_x0000_s1504" type="#_x0000_t202" style="position:absolute;left:820;top:910;width:4135;height:634" filled="f" stroked="f">
              <v:textbox inset="0,0,0,0">
                <w:txbxContent>
                  <w:p w14:paraId="6009911A" w14:textId="77777777" w:rsidR="0023410F" w:rsidRDefault="001D4F61">
                    <w:pPr>
                      <w:spacing w:line="223" w:lineRule="exact"/>
                      <w:rPr>
                        <w:b/>
                        <w:sz w:val="20"/>
                      </w:rPr>
                    </w:pPr>
                    <w:r>
                      <w:rPr>
                        <w:b/>
                        <w:color w:val="FFFFFF"/>
                        <w:spacing w:val="-4"/>
                        <w:sz w:val="20"/>
                      </w:rPr>
                      <w:t>PROJECT:</w:t>
                    </w:r>
                    <w:r>
                      <w:rPr>
                        <w:b/>
                        <w:color w:val="FFFFFF"/>
                        <w:spacing w:val="-9"/>
                        <w:sz w:val="20"/>
                      </w:rPr>
                      <w:t xml:space="preserve"> </w:t>
                    </w:r>
                    <w:r>
                      <w:rPr>
                        <w:b/>
                        <w:color w:val="FFFFFF"/>
                        <w:spacing w:val="-4"/>
                        <w:sz w:val="20"/>
                      </w:rPr>
                      <w:t>CX</w:t>
                    </w:r>
                    <w:r>
                      <w:rPr>
                        <w:b/>
                        <w:color w:val="FFFFFF"/>
                        <w:spacing w:val="-9"/>
                        <w:sz w:val="20"/>
                      </w:rPr>
                      <w:t xml:space="preserve"> </w:t>
                    </w:r>
                    <w:r>
                      <w:rPr>
                        <w:b/>
                        <w:color w:val="FFFFFF"/>
                        <w:spacing w:val="-4"/>
                        <w:sz w:val="20"/>
                      </w:rPr>
                      <w:t>Plus</w:t>
                    </w:r>
                    <w:r>
                      <w:rPr>
                        <w:b/>
                        <w:color w:val="FFFFFF"/>
                        <w:spacing w:val="-9"/>
                        <w:sz w:val="20"/>
                      </w:rPr>
                      <w:t xml:space="preserve"> </w:t>
                    </w:r>
                    <w:r>
                      <w:rPr>
                        <w:b/>
                        <w:color w:val="FFFFFF"/>
                        <w:spacing w:val="-4"/>
                        <w:sz w:val="20"/>
                      </w:rPr>
                      <w:t>-</w:t>
                    </w:r>
                    <w:r>
                      <w:rPr>
                        <w:b/>
                        <w:color w:val="FFFFFF"/>
                        <w:spacing w:val="-9"/>
                        <w:sz w:val="20"/>
                      </w:rPr>
                      <w:t xml:space="preserve"> </w:t>
                    </w:r>
                    <w:r>
                      <w:rPr>
                        <w:b/>
                        <w:color w:val="FFFFFF"/>
                        <w:spacing w:val="-4"/>
                        <w:sz w:val="20"/>
                      </w:rPr>
                      <w:t>Billing</w:t>
                    </w:r>
                    <w:r>
                      <w:rPr>
                        <w:b/>
                        <w:color w:val="FFFFFF"/>
                        <w:spacing w:val="-9"/>
                        <w:sz w:val="20"/>
                      </w:rPr>
                      <w:t xml:space="preserve"> </w:t>
                    </w:r>
                    <w:r>
                      <w:rPr>
                        <w:b/>
                        <w:color w:val="FFFFFF"/>
                        <w:spacing w:val="-4"/>
                        <w:sz w:val="20"/>
                      </w:rPr>
                      <w:t>and</w:t>
                    </w:r>
                    <w:r>
                      <w:rPr>
                        <w:b/>
                        <w:color w:val="FFFFFF"/>
                        <w:spacing w:val="-8"/>
                        <w:sz w:val="20"/>
                      </w:rPr>
                      <w:t xml:space="preserve"> </w:t>
                    </w:r>
                    <w:r>
                      <w:rPr>
                        <w:b/>
                        <w:color w:val="FFFFFF"/>
                        <w:spacing w:val="-4"/>
                        <w:sz w:val="20"/>
                      </w:rPr>
                      <w:t>CRM</w:t>
                    </w:r>
                    <w:r>
                      <w:rPr>
                        <w:b/>
                        <w:color w:val="FFFFFF"/>
                        <w:spacing w:val="-9"/>
                        <w:sz w:val="20"/>
                      </w:rPr>
                      <w:t xml:space="preserve"> </w:t>
                    </w:r>
                    <w:r>
                      <w:rPr>
                        <w:b/>
                        <w:color w:val="FFFFFF"/>
                        <w:spacing w:val="-4"/>
                        <w:sz w:val="20"/>
                      </w:rPr>
                      <w:t>System</w:t>
                    </w:r>
                  </w:p>
                  <w:p w14:paraId="6009911B" w14:textId="77777777" w:rsidR="0023410F" w:rsidRDefault="0023410F">
                    <w:pPr>
                      <w:spacing w:before="8"/>
                      <w:rPr>
                        <w:b/>
                        <w:sz w:val="17"/>
                      </w:rPr>
                    </w:pPr>
                  </w:p>
                  <w:p w14:paraId="6009911C" w14:textId="77777777" w:rsidR="0023410F" w:rsidRDefault="001D4F61">
                    <w:pPr>
                      <w:spacing w:line="207" w:lineRule="exact"/>
                      <w:rPr>
                        <w:sz w:val="18"/>
                      </w:rPr>
                    </w:pPr>
                    <w:r>
                      <w:rPr>
                        <w:b/>
                        <w:color w:val="003F62"/>
                        <w:spacing w:val="-2"/>
                        <w:sz w:val="18"/>
                      </w:rPr>
                      <w:t>Cost:</w:t>
                    </w:r>
                    <w:r>
                      <w:rPr>
                        <w:b/>
                        <w:color w:val="003F62"/>
                        <w:spacing w:val="-5"/>
                        <w:sz w:val="18"/>
                      </w:rPr>
                      <w:t xml:space="preserve"> </w:t>
                    </w:r>
                    <w:r>
                      <w:rPr>
                        <w:color w:val="003F62"/>
                        <w:spacing w:val="-2"/>
                        <w:sz w:val="18"/>
                      </w:rPr>
                      <w:t>$3.44</w:t>
                    </w:r>
                    <w:r>
                      <w:rPr>
                        <w:color w:val="003F62"/>
                        <w:spacing w:val="-4"/>
                        <w:sz w:val="18"/>
                      </w:rPr>
                      <w:t xml:space="preserve"> </w:t>
                    </w:r>
                    <w:r>
                      <w:rPr>
                        <w:color w:val="003F62"/>
                        <w:spacing w:val="-2"/>
                        <w:sz w:val="18"/>
                      </w:rPr>
                      <w:t>million</w:t>
                    </w:r>
                  </w:p>
                </w:txbxContent>
              </v:textbox>
            </v:shape>
            <v:shape id="docshape324" o:spid="_x0000_s1503" type="#_x0000_t202" style="position:absolute;left:820;top:1733;width:3273;height:1927" filled="f" stroked="f">
              <v:textbox inset="0,0,0,0">
                <w:txbxContent>
                  <w:p w14:paraId="6009911D" w14:textId="77777777" w:rsidR="0023410F" w:rsidRDefault="001D4F61">
                    <w:pPr>
                      <w:spacing w:line="201" w:lineRule="exact"/>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2%</w:t>
                    </w:r>
                  </w:p>
                  <w:p w14:paraId="6009911E" w14:textId="77777777" w:rsidR="0023410F" w:rsidRDefault="001D4F61">
                    <w:pPr>
                      <w:spacing w:before="161"/>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Corporate</w:t>
                    </w:r>
                  </w:p>
                  <w:p w14:paraId="6009911F" w14:textId="77777777" w:rsidR="0023410F" w:rsidRDefault="001D4F61">
                    <w:pPr>
                      <w:spacing w:before="176"/>
                      <w:rPr>
                        <w:sz w:val="18"/>
                      </w:rPr>
                    </w:pPr>
                    <w:r>
                      <w:rPr>
                        <w:b/>
                        <w:color w:val="003F62"/>
                        <w:sz w:val="18"/>
                      </w:rPr>
                      <w:t>Cost</w:t>
                    </w:r>
                    <w:r>
                      <w:rPr>
                        <w:b/>
                        <w:color w:val="003F62"/>
                        <w:spacing w:val="-12"/>
                        <w:sz w:val="18"/>
                      </w:rPr>
                      <w:t xml:space="preserve"> </w:t>
                    </w:r>
                    <w:r>
                      <w:rPr>
                        <w:b/>
                        <w:color w:val="003F62"/>
                        <w:sz w:val="18"/>
                      </w:rPr>
                      <w:t>driver</w:t>
                    </w:r>
                    <w:r>
                      <w:rPr>
                        <w:b/>
                        <w:color w:val="003F62"/>
                        <w:spacing w:val="-12"/>
                        <w:sz w:val="18"/>
                      </w:rPr>
                      <w:t xml:space="preserve"> </w:t>
                    </w:r>
                    <w:r>
                      <w:rPr>
                        <w:b/>
                        <w:color w:val="003F62"/>
                        <w:sz w:val="18"/>
                      </w:rPr>
                      <w:t>category:</w:t>
                    </w:r>
                    <w:r>
                      <w:rPr>
                        <w:b/>
                        <w:color w:val="003F62"/>
                        <w:spacing w:val="-8"/>
                        <w:sz w:val="18"/>
                      </w:rPr>
                      <w:t xml:space="preserve"> </w:t>
                    </w:r>
                    <w:r>
                      <w:rPr>
                        <w:color w:val="003F62"/>
                        <w:sz w:val="18"/>
                      </w:rPr>
                      <w:t>Level</w:t>
                    </w:r>
                    <w:r>
                      <w:rPr>
                        <w:color w:val="003F62"/>
                        <w:spacing w:val="-8"/>
                        <w:sz w:val="18"/>
                      </w:rPr>
                      <w:t xml:space="preserve"> </w:t>
                    </w:r>
                    <w:r>
                      <w:rPr>
                        <w:color w:val="003F62"/>
                        <w:sz w:val="18"/>
                      </w:rPr>
                      <w:t>of</w:t>
                    </w:r>
                    <w:r>
                      <w:rPr>
                        <w:color w:val="003F62"/>
                        <w:spacing w:val="-7"/>
                        <w:sz w:val="18"/>
                      </w:rPr>
                      <w:t xml:space="preserve"> </w:t>
                    </w:r>
                    <w:r>
                      <w:rPr>
                        <w:color w:val="003F62"/>
                        <w:spacing w:val="-2"/>
                        <w:sz w:val="18"/>
                      </w:rPr>
                      <w:t>service</w:t>
                    </w:r>
                  </w:p>
                  <w:p w14:paraId="60099120" w14:textId="77777777" w:rsidR="0023410F" w:rsidRDefault="001D4F61">
                    <w:pPr>
                      <w:spacing w:before="176" w:line="249" w:lineRule="auto"/>
                      <w:rPr>
                        <w:sz w:val="18"/>
                      </w:rPr>
                    </w:pPr>
                    <w:r>
                      <w:rPr>
                        <w:b/>
                        <w:color w:val="003F62"/>
                        <w:sz w:val="18"/>
                      </w:rPr>
                      <w:t xml:space="preserve">Description: </w:t>
                    </w:r>
                    <w:r>
                      <w:rPr>
                        <w:color w:val="003F62"/>
                        <w:sz w:val="18"/>
                      </w:rPr>
                      <w:t xml:space="preserve">Replacement of our billing </w:t>
                    </w:r>
                    <w:r>
                      <w:rPr>
                        <w:color w:val="003F62"/>
                        <w:w w:val="105"/>
                        <w:sz w:val="18"/>
                      </w:rPr>
                      <w:t>and CRM system</w:t>
                    </w:r>
                  </w:p>
                  <w:p w14:paraId="60099121" w14:textId="77777777" w:rsidR="0023410F" w:rsidRDefault="001D4F61">
                    <w:pPr>
                      <w:spacing w:before="161" w:line="207" w:lineRule="exact"/>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Major:Low</w:t>
                    </w:r>
                  </w:p>
                </w:txbxContent>
              </v:textbox>
            </v:shape>
            <v:shape id="docshape325" o:spid="_x0000_s1502" type="#_x0000_t202" style="position:absolute;left:4639;top:1689;width:222;height:1861" filled="f" stroked="f">
              <v:textbox inset="0,0,0,0">
                <w:txbxContent>
                  <w:p w14:paraId="60099122" w14:textId="77777777" w:rsidR="0023410F" w:rsidRDefault="001D4F61">
                    <w:pPr>
                      <w:spacing w:line="201" w:lineRule="exact"/>
                      <w:rPr>
                        <w:sz w:val="18"/>
                      </w:rPr>
                    </w:pPr>
                    <w:r>
                      <w:rPr>
                        <w:color w:val="16304F"/>
                        <w:spacing w:val="-5"/>
                        <w:sz w:val="18"/>
                      </w:rPr>
                      <w:t>$7</w:t>
                    </w:r>
                  </w:p>
                  <w:p w14:paraId="60099123" w14:textId="77777777" w:rsidR="0023410F" w:rsidRDefault="001D4F61">
                    <w:pPr>
                      <w:spacing w:before="30"/>
                      <w:rPr>
                        <w:sz w:val="18"/>
                      </w:rPr>
                    </w:pPr>
                    <w:r>
                      <w:rPr>
                        <w:color w:val="16304F"/>
                        <w:spacing w:val="-5"/>
                        <w:sz w:val="18"/>
                      </w:rPr>
                      <w:t>$6</w:t>
                    </w:r>
                  </w:p>
                  <w:p w14:paraId="60099124" w14:textId="77777777" w:rsidR="0023410F" w:rsidRDefault="001D4F61">
                    <w:pPr>
                      <w:spacing w:before="30"/>
                      <w:rPr>
                        <w:sz w:val="18"/>
                      </w:rPr>
                    </w:pPr>
                    <w:r>
                      <w:rPr>
                        <w:color w:val="16304F"/>
                        <w:spacing w:val="-5"/>
                        <w:sz w:val="18"/>
                      </w:rPr>
                      <w:t>$5</w:t>
                    </w:r>
                  </w:p>
                  <w:p w14:paraId="60099125" w14:textId="77777777" w:rsidR="0023410F" w:rsidRDefault="001D4F61">
                    <w:pPr>
                      <w:spacing w:before="30"/>
                      <w:rPr>
                        <w:sz w:val="18"/>
                      </w:rPr>
                    </w:pPr>
                    <w:r>
                      <w:rPr>
                        <w:color w:val="16304F"/>
                        <w:spacing w:val="-5"/>
                        <w:sz w:val="18"/>
                      </w:rPr>
                      <w:t>$4</w:t>
                    </w:r>
                  </w:p>
                  <w:p w14:paraId="60099126" w14:textId="77777777" w:rsidR="0023410F" w:rsidRDefault="001D4F61">
                    <w:pPr>
                      <w:spacing w:before="30"/>
                      <w:rPr>
                        <w:sz w:val="18"/>
                      </w:rPr>
                    </w:pPr>
                    <w:r>
                      <w:rPr>
                        <w:color w:val="16304F"/>
                        <w:spacing w:val="-5"/>
                        <w:sz w:val="18"/>
                      </w:rPr>
                      <w:t>$3</w:t>
                    </w:r>
                  </w:p>
                  <w:p w14:paraId="60099127" w14:textId="77777777" w:rsidR="0023410F" w:rsidRDefault="001D4F61">
                    <w:pPr>
                      <w:spacing w:before="30"/>
                      <w:rPr>
                        <w:sz w:val="18"/>
                      </w:rPr>
                    </w:pPr>
                    <w:r>
                      <w:rPr>
                        <w:color w:val="16304F"/>
                        <w:spacing w:val="-5"/>
                        <w:sz w:val="18"/>
                      </w:rPr>
                      <w:t>$2</w:t>
                    </w:r>
                  </w:p>
                  <w:p w14:paraId="60099128" w14:textId="77777777" w:rsidR="0023410F" w:rsidRDefault="001D4F61">
                    <w:pPr>
                      <w:spacing w:before="30"/>
                      <w:rPr>
                        <w:sz w:val="18"/>
                      </w:rPr>
                    </w:pPr>
                    <w:r>
                      <w:rPr>
                        <w:color w:val="16304F"/>
                        <w:spacing w:val="-5"/>
                        <w:sz w:val="18"/>
                      </w:rPr>
                      <w:t>$1</w:t>
                    </w:r>
                  </w:p>
                  <w:p w14:paraId="60099129" w14:textId="77777777" w:rsidR="0023410F" w:rsidRDefault="001D4F61">
                    <w:pPr>
                      <w:spacing w:before="30"/>
                      <w:rPr>
                        <w:sz w:val="18"/>
                      </w:rPr>
                    </w:pPr>
                    <w:r>
                      <w:rPr>
                        <w:color w:val="16304F"/>
                        <w:spacing w:val="-5"/>
                        <w:sz w:val="18"/>
                      </w:rPr>
                      <w:t>$0</w:t>
                    </w:r>
                  </w:p>
                </w:txbxContent>
              </v:textbox>
            </v:shape>
            <v:shape id="docshape326" o:spid="_x0000_s1501" type="#_x0000_t202" style="position:absolute;left:5095;top:3563;width:5790;height:202" filled="f" stroked="f">
              <v:textbox inset="0,0,0,0">
                <w:txbxContent>
                  <w:p w14:paraId="6009912A" w14:textId="77777777" w:rsidR="0023410F" w:rsidRDefault="001D4F61">
                    <w:pPr>
                      <w:tabs>
                        <w:tab w:val="left" w:pos="853"/>
                        <w:tab w:val="left" w:pos="1706"/>
                        <w:tab w:val="left" w:pos="2560"/>
                        <w:tab w:val="left" w:pos="3413"/>
                        <w:tab w:val="left" w:pos="4266"/>
                        <w:tab w:val="left" w:pos="5120"/>
                      </w:tabs>
                      <w:spacing w:line="201" w:lineRule="exact"/>
                      <w:rPr>
                        <w:sz w:val="18"/>
                      </w:rPr>
                    </w:pPr>
                    <w:r>
                      <w:rPr>
                        <w:color w:val="16304F"/>
                        <w:spacing w:val="-2"/>
                        <w:sz w:val="18"/>
                      </w:rPr>
                      <w:t>2022/23</w:t>
                    </w:r>
                    <w:r>
                      <w:rPr>
                        <w:color w:val="16304F"/>
                        <w:sz w:val="18"/>
                      </w:rPr>
                      <w:tab/>
                    </w:r>
                    <w:r>
                      <w:rPr>
                        <w:color w:val="16304F"/>
                        <w:spacing w:val="-2"/>
                        <w:sz w:val="18"/>
                      </w:rPr>
                      <w:t>2023/24</w:t>
                    </w:r>
                    <w:r>
                      <w:rPr>
                        <w:color w:val="16304F"/>
                        <w:sz w:val="18"/>
                      </w:rPr>
                      <w:tab/>
                    </w:r>
                    <w:r>
                      <w:rPr>
                        <w:color w:val="16304F"/>
                        <w:spacing w:val="-2"/>
                        <w:sz w:val="18"/>
                      </w:rPr>
                      <w:t>2024/25</w:t>
                    </w:r>
                    <w:r>
                      <w:rPr>
                        <w:color w:val="16304F"/>
                        <w:sz w:val="18"/>
                      </w:rPr>
                      <w:tab/>
                    </w:r>
                    <w:r>
                      <w:rPr>
                        <w:color w:val="16304F"/>
                        <w:spacing w:val="-2"/>
                        <w:sz w:val="18"/>
                      </w:rPr>
                      <w:t>2025/26</w:t>
                    </w:r>
                    <w:r>
                      <w:rPr>
                        <w:color w:val="16304F"/>
                        <w:sz w:val="18"/>
                      </w:rPr>
                      <w:tab/>
                    </w:r>
                    <w:r>
                      <w:rPr>
                        <w:color w:val="16304F"/>
                        <w:spacing w:val="-2"/>
                        <w:sz w:val="18"/>
                      </w:rPr>
                      <w:t>2026/27</w:t>
                    </w:r>
                    <w:r>
                      <w:rPr>
                        <w:color w:val="16304F"/>
                        <w:sz w:val="18"/>
                      </w:rPr>
                      <w:tab/>
                    </w:r>
                    <w:r>
                      <w:rPr>
                        <w:color w:val="16304F"/>
                        <w:spacing w:val="-2"/>
                        <w:sz w:val="18"/>
                      </w:rPr>
                      <w:t>2027/28</w:t>
                    </w:r>
                    <w:r>
                      <w:rPr>
                        <w:color w:val="16304F"/>
                        <w:sz w:val="18"/>
                      </w:rPr>
                      <w:tab/>
                    </w:r>
                    <w:r>
                      <w:rPr>
                        <w:color w:val="16304F"/>
                        <w:spacing w:val="-2"/>
                        <w:sz w:val="18"/>
                      </w:rPr>
                      <w:t>2028/29</w:t>
                    </w:r>
                  </w:p>
                </w:txbxContent>
              </v:textbox>
            </v:shape>
            <v:shape id="docshape327" o:spid="_x0000_s1500" type="#_x0000_t202" style="position:absolute;left:820;top:3839;width:10029;height:2210" filled="f" stroked="f">
              <v:textbox inset="0,0,0,0">
                <w:txbxContent>
                  <w:p w14:paraId="6009912B" w14:textId="77777777" w:rsidR="0023410F" w:rsidRDefault="001D4F61">
                    <w:pPr>
                      <w:spacing w:line="201"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FC2022/09581</w:t>
                    </w:r>
                  </w:p>
                  <w:p w14:paraId="6009912C" w14:textId="77777777" w:rsidR="0023410F" w:rsidRDefault="0023410F">
                    <w:pPr>
                      <w:rPr>
                        <w:sz w:val="20"/>
                      </w:rPr>
                    </w:pPr>
                  </w:p>
                  <w:p w14:paraId="6009912D" w14:textId="77777777" w:rsidR="0023410F" w:rsidRDefault="001D4F61">
                    <w:pPr>
                      <w:spacing w:before="147"/>
                      <w:rPr>
                        <w:b/>
                        <w:sz w:val="18"/>
                      </w:rPr>
                    </w:pPr>
                    <w:r>
                      <w:rPr>
                        <w:b/>
                        <w:color w:val="003F62"/>
                        <w:spacing w:val="-2"/>
                        <w:sz w:val="18"/>
                      </w:rPr>
                      <w:t>Outcome:</w:t>
                    </w:r>
                  </w:p>
                  <w:p w14:paraId="6009912E" w14:textId="77777777" w:rsidR="0023410F" w:rsidRDefault="001D4F61">
                    <w:pPr>
                      <w:spacing w:before="9"/>
                      <w:rPr>
                        <w:b/>
                        <w:i/>
                        <w:sz w:val="18"/>
                      </w:rPr>
                    </w:pPr>
                    <w:r>
                      <w:rPr>
                        <w:b/>
                        <w:i/>
                        <w:color w:val="003F62"/>
                        <w:sz w:val="18"/>
                      </w:rPr>
                      <w:t>Improved</w:t>
                    </w:r>
                    <w:r>
                      <w:rPr>
                        <w:b/>
                        <w:i/>
                        <w:color w:val="003F62"/>
                        <w:spacing w:val="-13"/>
                        <w:sz w:val="18"/>
                      </w:rPr>
                      <w:t xml:space="preserve"> </w:t>
                    </w:r>
                    <w:r>
                      <w:rPr>
                        <w:b/>
                        <w:i/>
                        <w:color w:val="003F62"/>
                        <w:sz w:val="18"/>
                      </w:rPr>
                      <w:t>customer</w:t>
                    </w:r>
                    <w:r>
                      <w:rPr>
                        <w:b/>
                        <w:i/>
                        <w:color w:val="003F62"/>
                        <w:spacing w:val="-12"/>
                        <w:sz w:val="18"/>
                      </w:rPr>
                      <w:t xml:space="preserve"> </w:t>
                    </w:r>
                    <w:r>
                      <w:rPr>
                        <w:b/>
                        <w:i/>
                        <w:color w:val="003F62"/>
                        <w:sz w:val="18"/>
                      </w:rPr>
                      <w:t>experience</w:t>
                    </w:r>
                    <w:r>
                      <w:rPr>
                        <w:b/>
                        <w:i/>
                        <w:color w:val="003F62"/>
                        <w:spacing w:val="-12"/>
                        <w:sz w:val="18"/>
                      </w:rPr>
                      <w:t xml:space="preserve"> </w:t>
                    </w:r>
                    <w:r>
                      <w:rPr>
                        <w:b/>
                        <w:i/>
                        <w:color w:val="003F62"/>
                        <w:sz w:val="18"/>
                      </w:rPr>
                      <w:t>of</w:t>
                    </w:r>
                    <w:r>
                      <w:rPr>
                        <w:b/>
                        <w:i/>
                        <w:color w:val="003F62"/>
                        <w:spacing w:val="-12"/>
                        <w:sz w:val="18"/>
                      </w:rPr>
                      <w:t xml:space="preserve"> </w:t>
                    </w:r>
                    <w:r>
                      <w:rPr>
                        <w:b/>
                        <w:i/>
                        <w:color w:val="003F62"/>
                        <w:sz w:val="18"/>
                      </w:rPr>
                      <w:t>our</w:t>
                    </w:r>
                    <w:r>
                      <w:rPr>
                        <w:b/>
                        <w:i/>
                        <w:color w:val="003F62"/>
                        <w:spacing w:val="-12"/>
                        <w:sz w:val="18"/>
                      </w:rPr>
                      <w:t xml:space="preserve"> </w:t>
                    </w:r>
                    <w:r>
                      <w:rPr>
                        <w:b/>
                        <w:i/>
                        <w:color w:val="003F62"/>
                        <w:sz w:val="18"/>
                      </w:rPr>
                      <w:t>products</w:t>
                    </w:r>
                    <w:r>
                      <w:rPr>
                        <w:b/>
                        <w:i/>
                        <w:color w:val="003F62"/>
                        <w:spacing w:val="-12"/>
                        <w:sz w:val="18"/>
                      </w:rPr>
                      <w:t xml:space="preserve"> </w:t>
                    </w:r>
                    <w:r>
                      <w:rPr>
                        <w:b/>
                        <w:i/>
                        <w:color w:val="003F62"/>
                        <w:sz w:val="18"/>
                      </w:rPr>
                      <w:t>and</w:t>
                    </w:r>
                    <w:r>
                      <w:rPr>
                        <w:b/>
                        <w:i/>
                        <w:color w:val="003F62"/>
                        <w:spacing w:val="-13"/>
                        <w:sz w:val="18"/>
                      </w:rPr>
                      <w:t xml:space="preserve"> </w:t>
                    </w:r>
                    <w:r>
                      <w:rPr>
                        <w:b/>
                        <w:i/>
                        <w:color w:val="003F62"/>
                        <w:spacing w:val="-2"/>
                        <w:sz w:val="18"/>
                      </w:rPr>
                      <w:t>services</w:t>
                    </w:r>
                  </w:p>
                  <w:p w14:paraId="6009912F" w14:textId="77777777" w:rsidR="0023410F" w:rsidRDefault="001D4F61">
                    <w:pPr>
                      <w:spacing w:before="138"/>
                      <w:rPr>
                        <w:b/>
                        <w:sz w:val="18"/>
                      </w:rPr>
                    </w:pPr>
                    <w:r>
                      <w:rPr>
                        <w:b/>
                        <w:color w:val="003F62"/>
                        <w:spacing w:val="-2"/>
                        <w:sz w:val="18"/>
                      </w:rPr>
                      <w:t>Background:</w:t>
                    </w:r>
                  </w:p>
                  <w:p w14:paraId="60099130" w14:textId="77777777" w:rsidR="0023410F" w:rsidRDefault="001D4F61">
                    <w:pPr>
                      <w:spacing w:before="5" w:line="249" w:lineRule="auto"/>
                      <w:rPr>
                        <w:sz w:val="18"/>
                      </w:rPr>
                    </w:pPr>
                    <w:r>
                      <w:rPr>
                        <w:color w:val="003F62"/>
                        <w:w w:val="105"/>
                        <w:sz w:val="18"/>
                      </w:rPr>
                      <w:t>To</w:t>
                    </w:r>
                    <w:r>
                      <w:rPr>
                        <w:color w:val="003F62"/>
                        <w:spacing w:val="-4"/>
                        <w:w w:val="105"/>
                        <w:sz w:val="18"/>
                      </w:rPr>
                      <w:t xml:space="preserve"> </w:t>
                    </w:r>
                    <w:r>
                      <w:rPr>
                        <w:color w:val="003F62"/>
                        <w:w w:val="105"/>
                        <w:sz w:val="18"/>
                      </w:rPr>
                      <w:t>mitigate</w:t>
                    </w:r>
                    <w:r>
                      <w:rPr>
                        <w:color w:val="003F62"/>
                        <w:spacing w:val="-4"/>
                        <w:w w:val="105"/>
                        <w:sz w:val="18"/>
                      </w:rPr>
                      <w:t xml:space="preserve"> </w:t>
                    </w:r>
                    <w:r>
                      <w:rPr>
                        <w:color w:val="003F62"/>
                        <w:w w:val="105"/>
                        <w:sz w:val="18"/>
                      </w:rPr>
                      <w:t>the</w:t>
                    </w:r>
                    <w:r>
                      <w:rPr>
                        <w:color w:val="003F62"/>
                        <w:spacing w:val="-4"/>
                        <w:w w:val="105"/>
                        <w:sz w:val="18"/>
                      </w:rPr>
                      <w:t xml:space="preserve"> </w:t>
                    </w:r>
                    <w:r>
                      <w:rPr>
                        <w:color w:val="003F62"/>
                        <w:w w:val="105"/>
                        <w:sz w:val="18"/>
                      </w:rPr>
                      <w:t>risk</w:t>
                    </w:r>
                    <w:r>
                      <w:rPr>
                        <w:color w:val="003F62"/>
                        <w:spacing w:val="-4"/>
                        <w:w w:val="105"/>
                        <w:sz w:val="18"/>
                      </w:rPr>
                      <w:t xml:space="preserve"> </w:t>
                    </w:r>
                    <w:r>
                      <w:rPr>
                        <w:color w:val="003F62"/>
                        <w:w w:val="105"/>
                        <w:sz w:val="18"/>
                      </w:rPr>
                      <w:t>of</w:t>
                    </w:r>
                    <w:r>
                      <w:rPr>
                        <w:color w:val="003F62"/>
                        <w:spacing w:val="-4"/>
                        <w:w w:val="105"/>
                        <w:sz w:val="18"/>
                      </w:rPr>
                      <w:t xml:space="preserve"> </w:t>
                    </w:r>
                    <w:r>
                      <w:rPr>
                        <w:color w:val="003F62"/>
                        <w:w w:val="105"/>
                        <w:sz w:val="18"/>
                      </w:rPr>
                      <w:t>relying</w:t>
                    </w:r>
                    <w:r>
                      <w:rPr>
                        <w:color w:val="003F62"/>
                        <w:spacing w:val="-4"/>
                        <w:w w:val="105"/>
                        <w:sz w:val="18"/>
                      </w:rPr>
                      <w:t xml:space="preserve"> </w:t>
                    </w:r>
                    <w:r>
                      <w:rPr>
                        <w:color w:val="003F62"/>
                        <w:w w:val="105"/>
                        <w:sz w:val="18"/>
                      </w:rPr>
                      <w:t>on</w:t>
                    </w:r>
                    <w:r>
                      <w:rPr>
                        <w:color w:val="003F62"/>
                        <w:spacing w:val="-4"/>
                        <w:w w:val="105"/>
                        <w:sz w:val="18"/>
                      </w:rPr>
                      <w:t xml:space="preserve"> </w:t>
                    </w:r>
                    <w:r>
                      <w:rPr>
                        <w:color w:val="003F62"/>
                        <w:w w:val="105"/>
                        <w:sz w:val="18"/>
                      </w:rPr>
                      <w:t>unsupported</w:t>
                    </w:r>
                    <w:r>
                      <w:rPr>
                        <w:color w:val="003F62"/>
                        <w:spacing w:val="-4"/>
                        <w:w w:val="105"/>
                        <w:sz w:val="18"/>
                      </w:rPr>
                      <w:t xml:space="preserve"> </w:t>
                    </w:r>
                    <w:r>
                      <w:rPr>
                        <w:color w:val="003F62"/>
                        <w:w w:val="105"/>
                        <w:sz w:val="18"/>
                      </w:rPr>
                      <w:t>critical</w:t>
                    </w:r>
                    <w:r>
                      <w:rPr>
                        <w:color w:val="003F62"/>
                        <w:spacing w:val="-4"/>
                        <w:w w:val="105"/>
                        <w:sz w:val="18"/>
                      </w:rPr>
                      <w:t xml:space="preserve"> </w:t>
                    </w:r>
                    <w:r>
                      <w:rPr>
                        <w:color w:val="003F62"/>
                        <w:w w:val="105"/>
                        <w:sz w:val="18"/>
                      </w:rPr>
                      <w:t>business</w:t>
                    </w:r>
                    <w:r>
                      <w:rPr>
                        <w:color w:val="003F62"/>
                        <w:spacing w:val="-4"/>
                        <w:w w:val="105"/>
                        <w:sz w:val="18"/>
                      </w:rPr>
                      <w:t xml:space="preserve"> </w:t>
                    </w:r>
                    <w:r>
                      <w:rPr>
                        <w:color w:val="003F62"/>
                        <w:w w:val="105"/>
                        <w:sz w:val="18"/>
                      </w:rPr>
                      <w:t>systems,</w:t>
                    </w:r>
                    <w:r>
                      <w:rPr>
                        <w:color w:val="003F62"/>
                        <w:spacing w:val="-4"/>
                        <w:w w:val="105"/>
                        <w:sz w:val="18"/>
                      </w:rPr>
                      <w:t xml:space="preserve"> </w:t>
                    </w:r>
                    <w:r>
                      <w:rPr>
                        <w:color w:val="003F62"/>
                        <w:w w:val="105"/>
                        <w:sz w:val="18"/>
                      </w:rPr>
                      <w:t>and</w:t>
                    </w:r>
                    <w:r>
                      <w:rPr>
                        <w:color w:val="003F62"/>
                        <w:spacing w:val="-4"/>
                        <w:w w:val="105"/>
                        <w:sz w:val="18"/>
                      </w:rPr>
                      <w:t xml:space="preserve"> </w:t>
                    </w:r>
                    <w:r>
                      <w:rPr>
                        <w:color w:val="003F62"/>
                        <w:w w:val="105"/>
                        <w:sz w:val="18"/>
                      </w:rPr>
                      <w:t>to</w:t>
                    </w:r>
                    <w:r>
                      <w:rPr>
                        <w:color w:val="003F62"/>
                        <w:spacing w:val="-4"/>
                        <w:w w:val="105"/>
                        <w:sz w:val="18"/>
                      </w:rPr>
                      <w:t xml:space="preserve"> </w:t>
                    </w:r>
                    <w:r>
                      <w:rPr>
                        <w:color w:val="003F62"/>
                        <w:w w:val="105"/>
                        <w:sz w:val="18"/>
                      </w:rPr>
                      <w:t>implement</w:t>
                    </w:r>
                    <w:r>
                      <w:rPr>
                        <w:color w:val="003F62"/>
                        <w:spacing w:val="-4"/>
                        <w:w w:val="105"/>
                        <w:sz w:val="18"/>
                      </w:rPr>
                      <w:t xml:space="preserve"> </w:t>
                    </w:r>
                    <w:r>
                      <w:rPr>
                        <w:color w:val="003F62"/>
                        <w:w w:val="105"/>
                        <w:sz w:val="18"/>
                      </w:rPr>
                      <w:t>a</w:t>
                    </w:r>
                    <w:r>
                      <w:rPr>
                        <w:color w:val="003F62"/>
                        <w:spacing w:val="-4"/>
                        <w:w w:val="105"/>
                        <w:sz w:val="18"/>
                      </w:rPr>
                      <w:t xml:space="preserve"> </w:t>
                    </w:r>
                    <w:r>
                      <w:rPr>
                        <w:color w:val="003F62"/>
                        <w:w w:val="105"/>
                        <w:sz w:val="18"/>
                      </w:rPr>
                      <w:t>system</w:t>
                    </w:r>
                    <w:r>
                      <w:rPr>
                        <w:color w:val="003F62"/>
                        <w:spacing w:val="-4"/>
                        <w:w w:val="105"/>
                        <w:sz w:val="18"/>
                      </w:rPr>
                      <w:t xml:space="preserve"> </w:t>
                    </w:r>
                    <w:r>
                      <w:rPr>
                        <w:color w:val="003F62"/>
                        <w:w w:val="105"/>
                        <w:sz w:val="18"/>
                      </w:rPr>
                      <w:t>providing</w:t>
                    </w:r>
                    <w:r>
                      <w:rPr>
                        <w:color w:val="003F62"/>
                        <w:spacing w:val="-4"/>
                        <w:w w:val="105"/>
                        <w:sz w:val="18"/>
                      </w:rPr>
                      <w:t xml:space="preserve"> </w:t>
                    </w:r>
                    <w:r>
                      <w:rPr>
                        <w:color w:val="003F62"/>
                        <w:w w:val="105"/>
                        <w:sz w:val="18"/>
                      </w:rPr>
                      <w:t>a</w:t>
                    </w:r>
                    <w:r>
                      <w:rPr>
                        <w:color w:val="003F62"/>
                        <w:spacing w:val="-4"/>
                        <w:w w:val="105"/>
                        <w:sz w:val="18"/>
                      </w:rPr>
                      <w:t xml:space="preserve"> </w:t>
                    </w:r>
                    <w:r>
                      <w:rPr>
                        <w:color w:val="003F62"/>
                        <w:w w:val="105"/>
                        <w:sz w:val="18"/>
                      </w:rPr>
                      <w:t>base</w:t>
                    </w:r>
                    <w:r>
                      <w:rPr>
                        <w:color w:val="003F62"/>
                        <w:spacing w:val="-4"/>
                        <w:w w:val="105"/>
                        <w:sz w:val="18"/>
                      </w:rPr>
                      <w:t xml:space="preserve"> </w:t>
                    </w:r>
                    <w:r>
                      <w:rPr>
                        <w:color w:val="003F62"/>
                        <w:w w:val="105"/>
                        <w:sz w:val="18"/>
                      </w:rPr>
                      <w:t>for</w:t>
                    </w:r>
                    <w:r>
                      <w:rPr>
                        <w:color w:val="003F62"/>
                        <w:w w:val="105"/>
                        <w:sz w:val="18"/>
                      </w:rPr>
                      <w:t xml:space="preserve"> substantial digital transformation of customer experience. Implementation commenced in 2022 following an extensive procurement</w:t>
                    </w:r>
                    <w:r>
                      <w:rPr>
                        <w:color w:val="003F62"/>
                        <w:spacing w:val="-14"/>
                        <w:w w:val="105"/>
                        <w:sz w:val="18"/>
                      </w:rPr>
                      <w:t xml:space="preserve"> </w:t>
                    </w:r>
                    <w:r>
                      <w:rPr>
                        <w:color w:val="003F62"/>
                        <w:w w:val="105"/>
                        <w:sz w:val="18"/>
                      </w:rPr>
                      <w:t>process.</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proposed</w:t>
                    </w:r>
                    <w:r>
                      <w:rPr>
                        <w:color w:val="003F62"/>
                        <w:spacing w:val="-13"/>
                        <w:w w:val="105"/>
                        <w:sz w:val="18"/>
                      </w:rPr>
                      <w:t xml:space="preserve"> </w:t>
                    </w:r>
                    <w:r>
                      <w:rPr>
                        <w:color w:val="003F62"/>
                        <w:w w:val="105"/>
                        <w:sz w:val="18"/>
                      </w:rPr>
                      <w:t>is</w:t>
                    </w:r>
                    <w:r>
                      <w:rPr>
                        <w:color w:val="003F62"/>
                        <w:spacing w:val="-13"/>
                        <w:w w:val="105"/>
                        <w:sz w:val="18"/>
                      </w:rPr>
                      <w:t xml:space="preserve"> </w:t>
                    </w:r>
                    <w:r>
                      <w:rPr>
                        <w:color w:val="003F62"/>
                        <w:w w:val="105"/>
                        <w:sz w:val="18"/>
                      </w:rPr>
                      <w:t>for</w:t>
                    </w:r>
                    <w:r>
                      <w:rPr>
                        <w:color w:val="003F62"/>
                        <w:spacing w:val="-13"/>
                        <w:w w:val="105"/>
                        <w:sz w:val="18"/>
                      </w:rPr>
                      <w:t xml:space="preserve"> </w:t>
                    </w:r>
                    <w:r>
                      <w:rPr>
                        <w:color w:val="003F62"/>
                        <w:w w:val="105"/>
                        <w:sz w:val="18"/>
                      </w:rPr>
                      <w:t>expenditure</w:t>
                    </w:r>
                    <w:r>
                      <w:rPr>
                        <w:color w:val="003F62"/>
                        <w:spacing w:val="-13"/>
                        <w:w w:val="105"/>
                        <w:sz w:val="18"/>
                      </w:rPr>
                      <w:t xml:space="preserve"> </w:t>
                    </w:r>
                    <w:r>
                      <w:rPr>
                        <w:color w:val="003F62"/>
                        <w:w w:val="105"/>
                        <w:sz w:val="18"/>
                      </w:rPr>
                      <w:t>expected</w:t>
                    </w:r>
                    <w:r>
                      <w:rPr>
                        <w:color w:val="003F62"/>
                        <w:spacing w:val="-14"/>
                        <w:w w:val="105"/>
                        <w:sz w:val="18"/>
                      </w:rPr>
                      <w:t xml:space="preserve"> </w:t>
                    </w:r>
                    <w:r>
                      <w:rPr>
                        <w:color w:val="003F62"/>
                        <w:w w:val="105"/>
                        <w:sz w:val="18"/>
                      </w:rPr>
                      <w:t>during</w:t>
                    </w:r>
                    <w:r>
                      <w:rPr>
                        <w:color w:val="003F62"/>
                        <w:spacing w:val="-13"/>
                        <w:w w:val="105"/>
                        <w:sz w:val="18"/>
                      </w:rPr>
                      <w:t xml:space="preserve"> </w:t>
                    </w:r>
                    <w:r>
                      <w:rPr>
                        <w:color w:val="003F62"/>
                        <w:w w:val="105"/>
                        <w:sz w:val="18"/>
                      </w:rPr>
                      <w:t>this</w:t>
                    </w:r>
                    <w:r>
                      <w:rPr>
                        <w:color w:val="003F62"/>
                        <w:spacing w:val="-13"/>
                        <w:w w:val="105"/>
                        <w:sz w:val="18"/>
                      </w:rPr>
                      <w:t xml:space="preserve"> </w:t>
                    </w:r>
                    <w:r>
                      <w:rPr>
                        <w:color w:val="003F62"/>
                        <w:w w:val="105"/>
                        <w:sz w:val="18"/>
                      </w:rPr>
                      <w:t>pricing</w:t>
                    </w:r>
                    <w:r>
                      <w:rPr>
                        <w:color w:val="003F62"/>
                        <w:spacing w:val="-13"/>
                        <w:w w:val="105"/>
                        <w:sz w:val="18"/>
                      </w:rPr>
                      <w:t xml:space="preserve"> </w:t>
                    </w:r>
                    <w:r>
                      <w:rPr>
                        <w:color w:val="003F62"/>
                        <w:w w:val="105"/>
                        <w:sz w:val="18"/>
                      </w:rPr>
                      <w:t>period.</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system</w:t>
                    </w:r>
                    <w:r>
                      <w:rPr>
                        <w:color w:val="003F62"/>
                        <w:spacing w:val="-13"/>
                        <w:w w:val="105"/>
                        <w:sz w:val="18"/>
                      </w:rPr>
                      <w:t xml:space="preserve"> </w:t>
                    </w:r>
                    <w:r>
                      <w:rPr>
                        <w:color w:val="003F62"/>
                        <w:w w:val="105"/>
                        <w:sz w:val="18"/>
                      </w:rPr>
                      <w:t>will</w:t>
                    </w:r>
                    <w:r>
                      <w:rPr>
                        <w:color w:val="003F62"/>
                        <w:spacing w:val="-13"/>
                        <w:w w:val="105"/>
                        <w:sz w:val="18"/>
                      </w:rPr>
                      <w:t xml:space="preserve"> </w:t>
                    </w:r>
                    <w:r>
                      <w:rPr>
                        <w:color w:val="003F62"/>
                        <w:w w:val="105"/>
                        <w:sz w:val="18"/>
                      </w:rPr>
                      <w:t>enable</w:t>
                    </w:r>
                    <w:r>
                      <w:rPr>
                        <w:color w:val="003F62"/>
                        <w:w w:val="105"/>
                        <w:sz w:val="18"/>
                      </w:rPr>
                      <w:t xml:space="preserve"> enhanced customer experience to meet customer expectations and improve customer value.</w:t>
                    </w:r>
                  </w:p>
                </w:txbxContent>
              </v:textbox>
            </v:shape>
            <w10:wrap anchorx="page" anchory="page"/>
          </v:group>
        </w:pict>
      </w:r>
      <w:r>
        <w:pict w14:anchorId="60098FB7">
          <v:group id="docshapegroup328" o:spid="_x0000_s1438" style="position:absolute;margin-left:36pt;margin-top:322.3pt;width:523.3pt;height:282.35pt;z-index:15780352;mso-position-horizontal-relative:page;mso-position-vertical-relative:page" coordorigin="720,6446" coordsize="10466,5647">
            <v:rect id="docshape329" o:spid="_x0000_s1498" style="position:absolute;left:740;top:6465;width:10426;height:551" fillcolor="#003f62" stroked="f"/>
            <v:rect id="docshape330" o:spid="_x0000_s1497" style="position:absolute;left:740;top:7016;width:3555;height:3452" fillcolor="#ceebf1" stroked="f"/>
            <v:rect id="docshape331" o:spid="_x0000_s1496" style="position:absolute;left:740;top:10468;width:10426;height:574" fillcolor="#c3d82e" stroked="f"/>
            <v:line id="_x0000_s1495" style="position:absolute" from="720,7017" to="4294,7017" strokecolor="#fefefe" strokeweight="2pt"/>
            <v:line id="_x0000_s1494" style="position:absolute" from="740,7387" to="740,7037" strokecolor="#fefefe" strokeweight="2pt"/>
            <v:line id="_x0000_s1493" style="position:absolute" from="4294,7017" to="11186,7017" strokecolor="#fefefe" strokeweight="2pt"/>
            <v:line id="_x0000_s1492" style="position:absolute" from="4294,7387" to="4294,7037" strokecolor="#fefefe" strokeweight="2pt"/>
            <v:line id="_x0000_s1491" style="position:absolute" from="11166,7407" to="11166,7037" strokecolor="#fefefe" strokeweight="2pt"/>
            <v:line id="_x0000_s1490" style="position:absolute" from="720,7407" to="4314,7407" strokecolor="#fefefe" strokeweight="2pt"/>
            <v:line id="_x0000_s1489" style="position:absolute" from="740,7756" to="740,7427" strokecolor="#fefefe" strokeweight="2pt"/>
            <v:line id="_x0000_s1488" style="position:absolute" from="4294,7756" to="4294,7427" strokecolor="#fefefe" strokeweight="2pt"/>
            <v:line id="_x0000_s1487" style="position:absolute" from="11166,7776" to="11166,7407" strokecolor="#fefefe" strokeweight="2pt"/>
            <v:line id="_x0000_s1486" style="position:absolute" from="720,7776" to="4314,7776" strokecolor="#fefefe" strokeweight="2pt"/>
            <v:line id="_x0000_s1485" style="position:absolute" from="740,8138" to="740,7796" strokecolor="#fefefe" strokeweight="2pt"/>
            <v:line id="_x0000_s1484" style="position:absolute" from="4294,8138" to="4294,7796" strokecolor="#fefefe" strokeweight="2pt"/>
            <v:line id="_x0000_s1483" style="position:absolute" from="720,8158" to="4314,8158" strokecolor="#fefefe" strokeweight="2pt"/>
            <v:line id="_x0000_s1482" style="position:absolute" from="740,8521" to="740,8178" strokecolor="#fefefe" strokeweight="2pt"/>
            <v:line id="_x0000_s1481" style="position:absolute" from="4294,8521" to="4294,8178" strokecolor="#fefefe" strokeweight="2pt"/>
            <v:line id="_x0000_s1480" style="position:absolute" from="720,8541" to="4314,8541" strokecolor="#fefefe" strokeweight="2pt"/>
            <v:line id="_x0000_s1479" style="position:absolute" from="740,9680" to="740,8561" strokecolor="#fefefe" strokeweight="2pt"/>
            <v:line id="_x0000_s1478" style="position:absolute" from="4294,9680" to="4294,8561" strokecolor="#fefefe" strokeweight="2pt"/>
            <v:line id="_x0000_s1477" style="position:absolute" from="720,9700" to="4314,9700" strokecolor="#fefefe" strokeweight="2pt"/>
            <v:line id="_x0000_s1476" style="position:absolute" from="740,10060" to="740,9720" strokecolor="#fefefe" strokeweight="2pt"/>
            <v:line id="_x0000_s1475" style="position:absolute" from="4294,10060" to="4294,9720" strokecolor="#fefefe" strokeweight="2pt"/>
            <v:line id="_x0000_s1474" style="position:absolute" from="11166,10080" to="11166,9700" strokecolor="#fefefe" strokeweight="2pt"/>
            <v:line id="_x0000_s1473" style="position:absolute" from="720,10080" to="4314,10080" strokecolor="#fefefe" strokeweight="2pt"/>
            <v:line id="_x0000_s1472" style="position:absolute" from="740,10468" to="740,10100" strokecolor="#fefefe" strokeweight="2pt"/>
            <v:line id="_x0000_s1471" style="position:absolute" from="4294,10458" to="4294,10100" strokecolor="#fefefe" strokeweight="2pt"/>
            <v:line id="_x0000_s1470" style="position:absolute" from="11166,10468" to="11166,10080" strokecolor="#fefefe" strokeweight="2pt"/>
            <v:line id="_x0000_s1469" style="position:absolute" from="740,11041" to="740,10468" strokecolor="#fefefe" strokeweight="2pt"/>
            <v:line id="_x0000_s1468" style="position:absolute" from="11166,11041" to="11166,10468" strokecolor="#fefefe" strokeweight="2pt"/>
            <v:line id="_x0000_s1467" style="position:absolute" from="740,12072" to="740,11041" strokecolor="#fefefe" strokeweight="2pt"/>
            <v:line id="_x0000_s1466" style="position:absolute" from="11166,12072" to="11166,11041" strokecolor="#fefefe" strokeweight="2pt"/>
            <v:line id="_x0000_s1465" style="position:absolute" from="720,12082" to="4294,12082" strokecolor="#96acc2" strokeweight="1pt"/>
            <v:line id="_x0000_s1464" style="position:absolute" from="4294,12082" to="11186,12082" strokecolor="#96acc2" strokeweight="1pt"/>
            <v:line id="_x0000_s1463" style="position:absolute" from="720,6466" to="4294,6466" strokecolor="#fefefe" strokeweight="2pt"/>
            <v:line id="_x0000_s1462" style="position:absolute" from="740,6997" to="740,6486" strokecolor="#fefefe" strokeweight="2pt"/>
            <v:line id="_x0000_s1461" style="position:absolute" from="4294,6466" to="11186,6466" strokecolor="#fefefe" strokeweight="2pt"/>
            <v:line id="_x0000_s1460" style="position:absolute" from="11166,6997" to="11166,6486" strokecolor="#fefefe" strokeweight="2pt"/>
            <v:line id="_x0000_s1459" style="position:absolute" from="4294,10468" to="11146,10468" strokecolor="#96acc2" strokeweight="1pt"/>
            <v:line id="_x0000_s1458" style="position:absolute" from="760,10468" to="4294,10468" strokecolor="#96acc2" strokeweight="1pt"/>
            <v:line id="_x0000_s1457" style="position:absolute" from="760,11041" to="4294,11041" strokecolor="#96acc2" strokeweight="1pt"/>
            <v:line id="_x0000_s1456" style="position:absolute" from="4294,11041" to="11146,11041" strokecolor="#96acc2" strokeweight="1pt"/>
            <v:rect id="docshape332" o:spid="_x0000_s1455" style="position:absolute;left:4341;top:7598;width:6844;height:2318" stroked="f"/>
            <v:shape id="docshape333" o:spid="_x0000_s1454" style="position:absolute;left:5155;top:8232;width:5813;height:831" coordorigin="5156,8232" coordsize="5813,831" o:spt="100" adj="0,,0" path="m5156,9063r1116,m6531,9063r571,m7361,9063r3608,m5156,8647r1946,m7361,8647r3608,m5156,8232r1946,m7361,8232r3608,e" filled="f" strokecolor="#d9d9d9">
              <v:stroke joinstyle="round"/>
              <v:formulas/>
              <v:path arrowok="t" o:connecttype="segments"/>
            </v:shape>
            <v:line id="_x0000_s1453" style="position:absolute" from="5156,7817" to="10969,7817" strokecolor="#d9d9d9"/>
            <v:shape id="docshape334" o:spid="_x0000_s1452" style="position:absolute;left:5441;top:8068;width:2751;height:1409" coordorigin="5441,8069" coordsize="2751,1409" o:spt="100" adj="0,,0" path="m5701,9411r-260,l5441,9478r260,l5701,9411xm6531,8693r-259,l6272,9478r259,l6531,8693xm7361,8069r-259,l7102,9478r259,l7361,8069xm8192,9163r-259,l7933,9478r259,l8192,9163xe" fillcolor="#16304f" stroked="f">
              <v:stroke joinstyle="round"/>
              <v:formulas/>
              <v:path arrowok="t" o:connecttype="segments"/>
            </v:shape>
            <v:line id="_x0000_s1451" style="position:absolute" from="5156,9478" to="10969,9478" strokecolor="#d9d9d9"/>
            <v:shape id="docshape335" o:spid="_x0000_s1450" type="#_x0000_t202" style="position:absolute;left:820;top:7069;width:2487;height:959" filled="f" stroked="f">
              <v:textbox inset="0,0,0,0">
                <w:txbxContent>
                  <w:p w14:paraId="60099131" w14:textId="77777777" w:rsidR="0023410F" w:rsidRDefault="001D4F61">
                    <w:pPr>
                      <w:spacing w:line="201" w:lineRule="exact"/>
                      <w:rPr>
                        <w:sz w:val="18"/>
                      </w:rPr>
                    </w:pPr>
                    <w:r>
                      <w:rPr>
                        <w:b/>
                        <w:color w:val="003F62"/>
                        <w:sz w:val="18"/>
                      </w:rPr>
                      <w:t>Cost:</w:t>
                    </w:r>
                    <w:r>
                      <w:rPr>
                        <w:b/>
                        <w:color w:val="003F62"/>
                        <w:spacing w:val="-13"/>
                        <w:sz w:val="18"/>
                      </w:rPr>
                      <w:t xml:space="preserve"> </w:t>
                    </w:r>
                    <w:r>
                      <w:rPr>
                        <w:color w:val="003F62"/>
                        <w:sz w:val="18"/>
                      </w:rPr>
                      <w:t>$3.02</w:t>
                    </w:r>
                    <w:r>
                      <w:rPr>
                        <w:color w:val="003F62"/>
                        <w:spacing w:val="-12"/>
                        <w:sz w:val="18"/>
                      </w:rPr>
                      <w:t xml:space="preserve"> </w:t>
                    </w:r>
                    <w:r>
                      <w:rPr>
                        <w:color w:val="003F62"/>
                        <w:spacing w:val="-2"/>
                        <w:sz w:val="18"/>
                      </w:rPr>
                      <w:t>million</w:t>
                    </w:r>
                  </w:p>
                  <w:p w14:paraId="60099132" w14:textId="77777777" w:rsidR="0023410F" w:rsidRDefault="0023410F">
                    <w:pPr>
                      <w:spacing w:before="10"/>
                      <w:rPr>
                        <w:sz w:val="15"/>
                      </w:rPr>
                    </w:pPr>
                  </w:p>
                  <w:p w14:paraId="60099133" w14:textId="77777777" w:rsidR="0023410F" w:rsidRDefault="001D4F61">
                    <w:pPr>
                      <w:spacing w:before="1"/>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2%</w:t>
                    </w:r>
                  </w:p>
                  <w:p w14:paraId="60099134" w14:textId="77777777" w:rsidR="0023410F" w:rsidRDefault="001D4F61">
                    <w:pPr>
                      <w:spacing w:before="161" w:line="207" w:lineRule="exact"/>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Water</w:t>
                    </w:r>
                  </w:p>
                </w:txbxContent>
              </v:textbox>
            </v:shape>
            <v:shape id="docshape336" o:spid="_x0000_s1449" type="#_x0000_t202" style="position:absolute;left:4651;top:7711;width:370;height:202" filled="f" stroked="f">
              <v:textbox inset="0,0,0,0">
                <w:txbxContent>
                  <w:p w14:paraId="60099135" w14:textId="77777777" w:rsidR="0023410F" w:rsidRDefault="001D4F61">
                    <w:pPr>
                      <w:spacing w:line="201" w:lineRule="exact"/>
                      <w:rPr>
                        <w:sz w:val="18"/>
                      </w:rPr>
                    </w:pPr>
                    <w:r>
                      <w:rPr>
                        <w:color w:val="16304F"/>
                        <w:spacing w:val="-4"/>
                        <w:sz w:val="18"/>
                      </w:rPr>
                      <w:t>$2.0</w:t>
                    </w:r>
                  </w:p>
                </w:txbxContent>
              </v:textbox>
            </v:shape>
            <v:shape id="docshape337" o:spid="_x0000_s1448" type="#_x0000_t202" style="position:absolute;left:820;top:8210;width:2463;height:201" filled="f" stroked="f">
              <v:textbox inset="0,0,0,0">
                <w:txbxContent>
                  <w:p w14:paraId="60099136" w14:textId="77777777" w:rsidR="0023410F" w:rsidRDefault="001D4F61">
                    <w:pPr>
                      <w:spacing w:line="200" w:lineRule="exact"/>
                      <w:rPr>
                        <w:sz w:val="18"/>
                      </w:rPr>
                    </w:pPr>
                    <w:r>
                      <w:rPr>
                        <w:b/>
                        <w:color w:val="003F62"/>
                        <w:spacing w:val="-2"/>
                        <w:sz w:val="18"/>
                      </w:rPr>
                      <w:t>Cost</w:t>
                    </w:r>
                    <w:r>
                      <w:rPr>
                        <w:b/>
                        <w:color w:val="003F62"/>
                        <w:spacing w:val="-6"/>
                        <w:sz w:val="18"/>
                      </w:rPr>
                      <w:t xml:space="preserve"> </w:t>
                    </w:r>
                    <w:r>
                      <w:rPr>
                        <w:b/>
                        <w:color w:val="003F62"/>
                        <w:spacing w:val="-2"/>
                        <w:sz w:val="18"/>
                      </w:rPr>
                      <w:t>driver</w:t>
                    </w:r>
                    <w:r>
                      <w:rPr>
                        <w:b/>
                        <w:color w:val="003F62"/>
                        <w:spacing w:val="-5"/>
                        <w:sz w:val="18"/>
                      </w:rPr>
                      <w:t xml:space="preserve"> </w:t>
                    </w:r>
                    <w:r>
                      <w:rPr>
                        <w:b/>
                        <w:color w:val="003F62"/>
                        <w:spacing w:val="-2"/>
                        <w:sz w:val="18"/>
                      </w:rPr>
                      <w:t>category:</w:t>
                    </w:r>
                    <w:r>
                      <w:rPr>
                        <w:b/>
                        <w:color w:val="003F62"/>
                        <w:spacing w:val="-3"/>
                        <w:sz w:val="18"/>
                      </w:rPr>
                      <w:t xml:space="preserve"> </w:t>
                    </w:r>
                    <w:r>
                      <w:rPr>
                        <w:color w:val="003F62"/>
                        <w:spacing w:val="-2"/>
                        <w:sz w:val="18"/>
                      </w:rPr>
                      <w:t>Growth</w:t>
                    </w:r>
                  </w:p>
                </w:txbxContent>
              </v:textbox>
            </v:shape>
            <v:shape id="docshape338" o:spid="_x0000_s1447" type="#_x0000_t202" style="position:absolute;left:4651;top:8126;width:370;height:202" filled="f" stroked="f">
              <v:textbox inset="0,0,0,0">
                <w:txbxContent>
                  <w:p w14:paraId="60099137" w14:textId="77777777" w:rsidR="0023410F" w:rsidRDefault="001D4F61">
                    <w:pPr>
                      <w:spacing w:line="201" w:lineRule="exact"/>
                      <w:rPr>
                        <w:sz w:val="18"/>
                      </w:rPr>
                    </w:pPr>
                    <w:r>
                      <w:rPr>
                        <w:color w:val="16304F"/>
                        <w:spacing w:val="-4"/>
                        <w:sz w:val="18"/>
                      </w:rPr>
                      <w:t>$1.5</w:t>
                    </w:r>
                  </w:p>
                </w:txbxContent>
              </v:textbox>
            </v:shape>
            <v:shape id="docshape339" o:spid="_x0000_s1446" type="#_x0000_t202" style="position:absolute;left:820;top:8593;width:2965;height:1360" filled="f" stroked="f">
              <v:textbox inset="0,0,0,0">
                <w:txbxContent>
                  <w:p w14:paraId="60099138" w14:textId="77777777" w:rsidR="0023410F" w:rsidRDefault="001D4F61">
                    <w:pPr>
                      <w:spacing w:line="249" w:lineRule="auto"/>
                      <w:rPr>
                        <w:sz w:val="18"/>
                      </w:rPr>
                    </w:pPr>
                    <w:r>
                      <w:rPr>
                        <w:b/>
                        <w:color w:val="003F62"/>
                        <w:w w:val="105"/>
                        <w:sz w:val="18"/>
                      </w:rPr>
                      <w:t xml:space="preserve">Description: </w:t>
                    </w:r>
                    <w:r>
                      <w:rPr>
                        <w:color w:val="003F62"/>
                        <w:w w:val="105"/>
                        <w:sz w:val="18"/>
                      </w:rPr>
                      <w:t xml:space="preserve">New water storage </w:t>
                    </w:r>
                    <w:r>
                      <w:rPr>
                        <w:color w:val="003F62"/>
                        <w:spacing w:val="-2"/>
                        <w:w w:val="105"/>
                        <w:sz w:val="18"/>
                      </w:rPr>
                      <w:t>facility</w:t>
                    </w:r>
                    <w:r>
                      <w:rPr>
                        <w:color w:val="003F62"/>
                        <w:spacing w:val="-10"/>
                        <w:w w:val="105"/>
                        <w:sz w:val="18"/>
                      </w:rPr>
                      <w:t xml:space="preserve"> </w:t>
                    </w:r>
                    <w:r>
                      <w:rPr>
                        <w:color w:val="003F62"/>
                        <w:spacing w:val="-2"/>
                        <w:w w:val="105"/>
                        <w:sz w:val="18"/>
                      </w:rPr>
                      <w:t>and</w:t>
                    </w:r>
                    <w:r>
                      <w:rPr>
                        <w:color w:val="003F62"/>
                        <w:spacing w:val="-10"/>
                        <w:w w:val="105"/>
                        <w:sz w:val="18"/>
                      </w:rPr>
                      <w:t xml:space="preserve"> </w:t>
                    </w:r>
                    <w:r>
                      <w:rPr>
                        <w:color w:val="003F62"/>
                        <w:spacing w:val="-2"/>
                        <w:w w:val="105"/>
                        <w:sz w:val="18"/>
                      </w:rPr>
                      <w:t>associated</w:t>
                    </w:r>
                    <w:r>
                      <w:rPr>
                        <w:color w:val="003F62"/>
                        <w:spacing w:val="-10"/>
                        <w:w w:val="105"/>
                        <w:sz w:val="18"/>
                      </w:rPr>
                      <w:t xml:space="preserve"> </w:t>
                    </w:r>
                    <w:r>
                      <w:rPr>
                        <w:color w:val="003F62"/>
                        <w:spacing w:val="-2"/>
                        <w:w w:val="105"/>
                        <w:sz w:val="18"/>
                      </w:rPr>
                      <w:t xml:space="preserve">infrastructure </w:t>
                    </w:r>
                    <w:r>
                      <w:rPr>
                        <w:color w:val="003F62"/>
                        <w:w w:val="105"/>
                        <w:sz w:val="18"/>
                      </w:rPr>
                      <w:t xml:space="preserve">are required to adequately supply </w:t>
                    </w:r>
                    <w:r>
                      <w:rPr>
                        <w:color w:val="003F62"/>
                        <w:sz w:val="18"/>
                      </w:rPr>
                      <w:t xml:space="preserve">Warrnambool’s Hopkins Point Road </w:t>
                    </w:r>
                    <w:r>
                      <w:rPr>
                        <w:color w:val="003F62"/>
                        <w:w w:val="105"/>
                        <w:sz w:val="18"/>
                      </w:rPr>
                      <w:t>development area</w:t>
                    </w:r>
                  </w:p>
                  <w:p w14:paraId="60099139" w14:textId="77777777" w:rsidR="0023410F" w:rsidRDefault="001D4F61">
                    <w:pPr>
                      <w:spacing w:before="76" w:line="207" w:lineRule="exact"/>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Major:Low</w:t>
                    </w:r>
                  </w:p>
                </w:txbxContent>
              </v:textbox>
            </v:shape>
            <v:shape id="docshape340" o:spid="_x0000_s1445" type="#_x0000_t202" style="position:absolute;left:4651;top:8541;width:370;height:202" filled="f" stroked="f">
              <v:textbox inset="0,0,0,0">
                <w:txbxContent>
                  <w:p w14:paraId="6009913A" w14:textId="77777777" w:rsidR="0023410F" w:rsidRDefault="001D4F61">
                    <w:pPr>
                      <w:spacing w:line="201" w:lineRule="exact"/>
                      <w:rPr>
                        <w:sz w:val="18"/>
                      </w:rPr>
                    </w:pPr>
                    <w:r>
                      <w:rPr>
                        <w:color w:val="16304F"/>
                        <w:spacing w:val="-4"/>
                        <w:sz w:val="18"/>
                      </w:rPr>
                      <w:t>$1.0</w:t>
                    </w:r>
                  </w:p>
                </w:txbxContent>
              </v:textbox>
            </v:shape>
            <v:shape id="docshape341" o:spid="_x0000_s1444" type="#_x0000_t202" style="position:absolute;left:4651;top:8956;width:370;height:616" filled="f" stroked="f">
              <v:textbox inset="0,0,0,0">
                <w:txbxContent>
                  <w:p w14:paraId="6009913B" w14:textId="77777777" w:rsidR="0023410F" w:rsidRDefault="001D4F61">
                    <w:pPr>
                      <w:spacing w:line="201" w:lineRule="exact"/>
                      <w:rPr>
                        <w:sz w:val="18"/>
                      </w:rPr>
                    </w:pPr>
                    <w:r>
                      <w:rPr>
                        <w:color w:val="16304F"/>
                        <w:spacing w:val="-4"/>
                        <w:sz w:val="18"/>
                      </w:rPr>
                      <w:t>$0.5</w:t>
                    </w:r>
                  </w:p>
                  <w:p w14:paraId="6009913C" w14:textId="77777777" w:rsidR="0023410F" w:rsidRDefault="0023410F">
                    <w:pPr>
                      <w:rPr>
                        <w:sz w:val="18"/>
                      </w:rPr>
                    </w:pPr>
                  </w:p>
                  <w:p w14:paraId="6009913D" w14:textId="77777777" w:rsidR="0023410F" w:rsidRDefault="001D4F61">
                    <w:pPr>
                      <w:spacing w:before="1"/>
                      <w:rPr>
                        <w:sz w:val="18"/>
                      </w:rPr>
                    </w:pPr>
                    <w:r>
                      <w:rPr>
                        <w:color w:val="16304F"/>
                        <w:spacing w:val="-4"/>
                        <w:sz w:val="18"/>
                      </w:rPr>
                      <w:t>$0.0</w:t>
                    </w:r>
                  </w:p>
                </w:txbxContent>
              </v:textbox>
            </v:shape>
            <v:shape id="docshape342" o:spid="_x0000_s1443" type="#_x0000_t202" style="position:absolute;left:5246;top:9585;width:5651;height:202" filled="f" stroked="f">
              <v:textbox inset="0,0,0,0">
                <w:txbxContent>
                  <w:p w14:paraId="6009913E" w14:textId="77777777" w:rsidR="0023410F" w:rsidRDefault="001D4F61">
                    <w:pPr>
                      <w:spacing w:line="201" w:lineRule="exact"/>
                      <w:rPr>
                        <w:sz w:val="18"/>
                      </w:rPr>
                    </w:pPr>
                    <w:r>
                      <w:rPr>
                        <w:color w:val="16304F"/>
                        <w:sz w:val="18"/>
                      </w:rPr>
                      <w:t>2022/23</w:t>
                    </w:r>
                    <w:r>
                      <w:rPr>
                        <w:color w:val="16304F"/>
                        <w:spacing w:val="38"/>
                        <w:sz w:val="18"/>
                      </w:rPr>
                      <w:t xml:space="preserve">  </w:t>
                    </w:r>
                    <w:r>
                      <w:rPr>
                        <w:color w:val="16304F"/>
                        <w:sz w:val="18"/>
                      </w:rPr>
                      <w:t>2023/24</w:t>
                    </w:r>
                    <w:r>
                      <w:rPr>
                        <w:color w:val="16304F"/>
                        <w:spacing w:val="38"/>
                        <w:sz w:val="18"/>
                      </w:rPr>
                      <w:t xml:space="preserve">  </w:t>
                    </w:r>
                    <w:r>
                      <w:rPr>
                        <w:color w:val="16304F"/>
                        <w:sz w:val="18"/>
                      </w:rPr>
                      <w:t>2024/25</w:t>
                    </w:r>
                    <w:r>
                      <w:rPr>
                        <w:color w:val="16304F"/>
                        <w:spacing w:val="37"/>
                        <w:sz w:val="18"/>
                      </w:rPr>
                      <w:t xml:space="preserve">  </w:t>
                    </w:r>
                    <w:r>
                      <w:rPr>
                        <w:color w:val="16304F"/>
                        <w:sz w:val="18"/>
                      </w:rPr>
                      <w:t>2025/26</w:t>
                    </w:r>
                    <w:r>
                      <w:rPr>
                        <w:color w:val="16304F"/>
                        <w:spacing w:val="38"/>
                        <w:sz w:val="18"/>
                      </w:rPr>
                      <w:t xml:space="preserve">  </w:t>
                    </w:r>
                    <w:r>
                      <w:rPr>
                        <w:color w:val="16304F"/>
                        <w:sz w:val="18"/>
                      </w:rPr>
                      <w:t>2026/27</w:t>
                    </w:r>
                    <w:r>
                      <w:rPr>
                        <w:color w:val="16304F"/>
                        <w:spacing w:val="38"/>
                        <w:sz w:val="18"/>
                      </w:rPr>
                      <w:t xml:space="preserve">  </w:t>
                    </w:r>
                    <w:r>
                      <w:rPr>
                        <w:color w:val="16304F"/>
                        <w:sz w:val="18"/>
                      </w:rPr>
                      <w:t>2027/28</w:t>
                    </w:r>
                    <w:r>
                      <w:rPr>
                        <w:color w:val="16304F"/>
                        <w:spacing w:val="38"/>
                        <w:sz w:val="18"/>
                      </w:rPr>
                      <w:t xml:space="preserve">  </w:t>
                    </w:r>
                    <w:r>
                      <w:rPr>
                        <w:color w:val="16304F"/>
                        <w:spacing w:val="-2"/>
                        <w:sz w:val="18"/>
                      </w:rPr>
                      <w:t>2028/29</w:t>
                    </w:r>
                  </w:p>
                </w:txbxContent>
              </v:textbox>
            </v:shape>
            <v:shape id="docshape343" o:spid="_x0000_s1442" type="#_x0000_t202" style="position:absolute;left:820;top:10132;width:3359;height:201" filled="f" stroked="f">
              <v:textbox inset="0,0,0,0">
                <w:txbxContent>
                  <w:p w14:paraId="6009913F" w14:textId="77777777" w:rsidR="0023410F" w:rsidRDefault="001D4F61">
                    <w:pPr>
                      <w:spacing w:line="200"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FC2022/09582</w:t>
                    </w:r>
                  </w:p>
                </w:txbxContent>
              </v:textbox>
            </v:shape>
            <v:shape id="docshape344" o:spid="_x0000_s1441" type="#_x0000_t202" style="position:absolute;left:820;top:11094;width:9918;height:849" filled="f" stroked="f">
              <v:textbox inset="0,0,0,0">
                <w:txbxContent>
                  <w:p w14:paraId="60099140" w14:textId="77777777" w:rsidR="0023410F" w:rsidRDefault="001D4F61">
                    <w:pPr>
                      <w:spacing w:line="201" w:lineRule="exact"/>
                      <w:rPr>
                        <w:b/>
                        <w:sz w:val="18"/>
                      </w:rPr>
                    </w:pPr>
                    <w:r>
                      <w:rPr>
                        <w:b/>
                        <w:color w:val="003F62"/>
                        <w:spacing w:val="-2"/>
                        <w:sz w:val="18"/>
                      </w:rPr>
                      <w:t>Background:</w:t>
                    </w:r>
                  </w:p>
                  <w:p w14:paraId="60099141" w14:textId="77777777" w:rsidR="0023410F" w:rsidRDefault="001D4F61">
                    <w:pPr>
                      <w:spacing w:before="5" w:line="249" w:lineRule="auto"/>
                      <w:rPr>
                        <w:sz w:val="18"/>
                      </w:rPr>
                    </w:pPr>
                    <w:r>
                      <w:rPr>
                        <w:color w:val="003F62"/>
                        <w:w w:val="105"/>
                        <w:sz w:val="18"/>
                      </w:rPr>
                      <w:t>The</w:t>
                    </w:r>
                    <w:r>
                      <w:rPr>
                        <w:color w:val="003F62"/>
                        <w:spacing w:val="-3"/>
                        <w:w w:val="105"/>
                        <w:sz w:val="18"/>
                      </w:rPr>
                      <w:t xml:space="preserve"> </w:t>
                    </w:r>
                    <w:r>
                      <w:rPr>
                        <w:color w:val="003F62"/>
                        <w:w w:val="105"/>
                        <w:sz w:val="18"/>
                      </w:rPr>
                      <w:t>project</w:t>
                    </w:r>
                    <w:r>
                      <w:rPr>
                        <w:color w:val="003F62"/>
                        <w:spacing w:val="-3"/>
                        <w:w w:val="105"/>
                        <w:sz w:val="18"/>
                      </w:rPr>
                      <w:t xml:space="preserve"> </w:t>
                    </w:r>
                    <w:r>
                      <w:rPr>
                        <w:color w:val="003F62"/>
                        <w:w w:val="105"/>
                        <w:sz w:val="18"/>
                      </w:rPr>
                      <w:t>includes</w:t>
                    </w:r>
                    <w:r>
                      <w:rPr>
                        <w:color w:val="003F62"/>
                        <w:spacing w:val="-3"/>
                        <w:w w:val="105"/>
                        <w:sz w:val="18"/>
                      </w:rPr>
                      <w:t xml:space="preserve"> </w:t>
                    </w:r>
                    <w:r>
                      <w:rPr>
                        <w:color w:val="003F62"/>
                        <w:w w:val="105"/>
                        <w:sz w:val="18"/>
                      </w:rPr>
                      <w:t>constructing</w:t>
                    </w:r>
                    <w:r>
                      <w:rPr>
                        <w:color w:val="003F62"/>
                        <w:spacing w:val="-3"/>
                        <w:w w:val="105"/>
                        <w:sz w:val="18"/>
                      </w:rPr>
                      <w:t xml:space="preserve"> </w:t>
                    </w:r>
                    <w:r>
                      <w:rPr>
                        <w:color w:val="003F62"/>
                        <w:w w:val="105"/>
                        <w:sz w:val="18"/>
                      </w:rPr>
                      <w:t>the</w:t>
                    </w:r>
                    <w:r>
                      <w:rPr>
                        <w:color w:val="003F62"/>
                        <w:spacing w:val="-3"/>
                        <w:w w:val="105"/>
                        <w:sz w:val="18"/>
                      </w:rPr>
                      <w:t xml:space="preserve"> </w:t>
                    </w:r>
                    <w:r>
                      <w:rPr>
                        <w:color w:val="003F62"/>
                        <w:w w:val="105"/>
                        <w:sz w:val="18"/>
                      </w:rPr>
                      <w:t>final</w:t>
                    </w:r>
                    <w:r>
                      <w:rPr>
                        <w:color w:val="003F62"/>
                        <w:spacing w:val="-3"/>
                        <w:w w:val="105"/>
                        <w:sz w:val="18"/>
                      </w:rPr>
                      <w:t xml:space="preserve"> </w:t>
                    </w:r>
                    <w:r>
                      <w:rPr>
                        <w:color w:val="003F62"/>
                        <w:w w:val="105"/>
                        <w:sz w:val="18"/>
                      </w:rPr>
                      <w:t>permanent</w:t>
                    </w:r>
                    <w:r>
                      <w:rPr>
                        <w:color w:val="003F62"/>
                        <w:spacing w:val="-3"/>
                        <w:w w:val="105"/>
                        <w:sz w:val="18"/>
                      </w:rPr>
                      <w:t xml:space="preserve"> </w:t>
                    </w:r>
                    <w:r>
                      <w:rPr>
                        <w:color w:val="003F62"/>
                        <w:w w:val="105"/>
                        <w:sz w:val="18"/>
                      </w:rPr>
                      <w:t>supply</w:t>
                    </w:r>
                    <w:r>
                      <w:rPr>
                        <w:color w:val="003F62"/>
                        <w:spacing w:val="-3"/>
                        <w:w w:val="105"/>
                        <w:sz w:val="18"/>
                      </w:rPr>
                      <w:t xml:space="preserve"> </w:t>
                    </w:r>
                    <w:r>
                      <w:rPr>
                        <w:color w:val="003F62"/>
                        <w:w w:val="105"/>
                        <w:sz w:val="18"/>
                      </w:rPr>
                      <w:t>of</w:t>
                    </w:r>
                    <w:r>
                      <w:rPr>
                        <w:color w:val="003F62"/>
                        <w:spacing w:val="-3"/>
                        <w:w w:val="105"/>
                        <w:sz w:val="18"/>
                      </w:rPr>
                      <w:t xml:space="preserve"> </w:t>
                    </w:r>
                    <w:r>
                      <w:rPr>
                        <w:color w:val="003F62"/>
                        <w:w w:val="105"/>
                        <w:sz w:val="18"/>
                      </w:rPr>
                      <w:t>water</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the</w:t>
                    </w:r>
                    <w:r>
                      <w:rPr>
                        <w:color w:val="003F62"/>
                        <w:spacing w:val="-3"/>
                        <w:w w:val="105"/>
                        <w:sz w:val="18"/>
                      </w:rPr>
                      <w:t xml:space="preserve"> </w:t>
                    </w:r>
                    <w:r>
                      <w:rPr>
                        <w:color w:val="003F62"/>
                        <w:w w:val="105"/>
                        <w:sz w:val="18"/>
                      </w:rPr>
                      <w:t>Hopkins</w:t>
                    </w:r>
                    <w:r>
                      <w:rPr>
                        <w:color w:val="003F62"/>
                        <w:spacing w:val="-3"/>
                        <w:w w:val="105"/>
                        <w:sz w:val="18"/>
                      </w:rPr>
                      <w:t xml:space="preserve"> </w:t>
                    </w:r>
                    <w:r>
                      <w:rPr>
                        <w:color w:val="003F62"/>
                        <w:w w:val="105"/>
                        <w:sz w:val="18"/>
                      </w:rPr>
                      <w:t>Point</w:t>
                    </w:r>
                    <w:r>
                      <w:rPr>
                        <w:color w:val="003F62"/>
                        <w:spacing w:val="-3"/>
                        <w:w w:val="105"/>
                        <w:sz w:val="18"/>
                      </w:rPr>
                      <w:t xml:space="preserve"> </w:t>
                    </w:r>
                    <w:r>
                      <w:rPr>
                        <w:color w:val="003F62"/>
                        <w:w w:val="105"/>
                        <w:sz w:val="18"/>
                      </w:rPr>
                      <w:t>residential</w:t>
                    </w:r>
                    <w:r>
                      <w:rPr>
                        <w:color w:val="003F62"/>
                        <w:spacing w:val="-3"/>
                        <w:w w:val="105"/>
                        <w:sz w:val="18"/>
                      </w:rPr>
                      <w:t xml:space="preserve"> </w:t>
                    </w:r>
                    <w:r>
                      <w:rPr>
                        <w:color w:val="003F62"/>
                        <w:w w:val="105"/>
                        <w:sz w:val="18"/>
                      </w:rPr>
                      <w:t>growth</w:t>
                    </w:r>
                    <w:r>
                      <w:rPr>
                        <w:color w:val="003F62"/>
                        <w:spacing w:val="-3"/>
                        <w:w w:val="105"/>
                        <w:sz w:val="18"/>
                      </w:rPr>
                      <w:t xml:space="preserve"> </w:t>
                    </w:r>
                    <w:r>
                      <w:rPr>
                        <w:color w:val="003F62"/>
                        <w:w w:val="105"/>
                        <w:sz w:val="18"/>
                      </w:rPr>
                      <w:t>area.</w:t>
                    </w:r>
                    <w:r>
                      <w:rPr>
                        <w:color w:val="003F62"/>
                        <w:spacing w:val="-3"/>
                        <w:w w:val="105"/>
                        <w:sz w:val="18"/>
                      </w:rPr>
                      <w:t xml:space="preserve"> </w:t>
                    </w:r>
                    <w:r>
                      <w:rPr>
                        <w:color w:val="003F62"/>
                        <w:w w:val="105"/>
                        <w:sz w:val="18"/>
                      </w:rPr>
                      <w:t>Key infrastructure</w:t>
                    </w:r>
                    <w:r>
                      <w:rPr>
                        <w:color w:val="003F62"/>
                        <w:spacing w:val="-8"/>
                        <w:w w:val="105"/>
                        <w:sz w:val="18"/>
                      </w:rPr>
                      <w:t xml:space="preserve"> </w:t>
                    </w:r>
                    <w:r>
                      <w:rPr>
                        <w:color w:val="003F62"/>
                        <w:w w:val="105"/>
                        <w:sz w:val="18"/>
                      </w:rPr>
                      <w:t>includes</w:t>
                    </w:r>
                    <w:r>
                      <w:rPr>
                        <w:color w:val="003F62"/>
                        <w:spacing w:val="-8"/>
                        <w:w w:val="105"/>
                        <w:sz w:val="18"/>
                      </w:rPr>
                      <w:t xml:space="preserve"> </w:t>
                    </w:r>
                    <w:r>
                      <w:rPr>
                        <w:color w:val="003F62"/>
                        <w:w w:val="105"/>
                        <w:sz w:val="18"/>
                      </w:rPr>
                      <w:t>a</w:t>
                    </w:r>
                    <w:r>
                      <w:rPr>
                        <w:color w:val="003F62"/>
                        <w:spacing w:val="-8"/>
                        <w:w w:val="105"/>
                        <w:sz w:val="18"/>
                      </w:rPr>
                      <w:t xml:space="preserve"> </w:t>
                    </w:r>
                    <w:r>
                      <w:rPr>
                        <w:color w:val="003F62"/>
                        <w:w w:val="105"/>
                        <w:sz w:val="18"/>
                      </w:rPr>
                      <w:t>water</w:t>
                    </w:r>
                    <w:r>
                      <w:rPr>
                        <w:color w:val="003F62"/>
                        <w:spacing w:val="-8"/>
                        <w:w w:val="105"/>
                        <w:sz w:val="18"/>
                      </w:rPr>
                      <w:t xml:space="preserve"> </w:t>
                    </w:r>
                    <w:r>
                      <w:rPr>
                        <w:color w:val="003F62"/>
                        <w:w w:val="105"/>
                        <w:sz w:val="18"/>
                      </w:rPr>
                      <w:t>storage</w:t>
                    </w:r>
                    <w:r>
                      <w:rPr>
                        <w:color w:val="003F62"/>
                        <w:spacing w:val="-8"/>
                        <w:w w:val="105"/>
                        <w:sz w:val="18"/>
                      </w:rPr>
                      <w:t xml:space="preserve"> </w:t>
                    </w:r>
                    <w:r>
                      <w:rPr>
                        <w:color w:val="003F62"/>
                        <w:w w:val="105"/>
                        <w:sz w:val="18"/>
                      </w:rPr>
                      <w:t>facility</w:t>
                    </w:r>
                    <w:r>
                      <w:rPr>
                        <w:color w:val="003F62"/>
                        <w:spacing w:val="-8"/>
                        <w:w w:val="105"/>
                        <w:sz w:val="18"/>
                      </w:rPr>
                      <w:t xml:space="preserve"> </w:t>
                    </w:r>
                    <w:r>
                      <w:rPr>
                        <w:color w:val="003F62"/>
                        <w:w w:val="105"/>
                        <w:sz w:val="18"/>
                      </w:rPr>
                      <w:t>(elevated</w:t>
                    </w:r>
                    <w:r>
                      <w:rPr>
                        <w:color w:val="003F62"/>
                        <w:spacing w:val="-8"/>
                        <w:w w:val="105"/>
                        <w:sz w:val="18"/>
                      </w:rPr>
                      <w:t xml:space="preserve"> </w:t>
                    </w:r>
                    <w:r>
                      <w:rPr>
                        <w:color w:val="003F62"/>
                        <w:w w:val="105"/>
                        <w:sz w:val="18"/>
                      </w:rPr>
                      <w:t>tower</w:t>
                    </w:r>
                    <w:r>
                      <w:rPr>
                        <w:color w:val="003F62"/>
                        <w:spacing w:val="-8"/>
                        <w:w w:val="105"/>
                        <w:sz w:val="18"/>
                      </w:rPr>
                      <w:t xml:space="preserve"> </w:t>
                    </w:r>
                    <w:r>
                      <w:rPr>
                        <w:color w:val="003F62"/>
                        <w:w w:val="105"/>
                        <w:sz w:val="18"/>
                      </w:rPr>
                      <w:t>or</w:t>
                    </w:r>
                    <w:r>
                      <w:rPr>
                        <w:color w:val="003F62"/>
                        <w:spacing w:val="-8"/>
                        <w:w w:val="105"/>
                        <w:sz w:val="18"/>
                      </w:rPr>
                      <w:t xml:space="preserve"> </w:t>
                    </w:r>
                    <w:r>
                      <w:rPr>
                        <w:color w:val="003F62"/>
                        <w:w w:val="105"/>
                        <w:sz w:val="18"/>
                      </w:rPr>
                      <w:t>on-ground</w:t>
                    </w:r>
                    <w:r>
                      <w:rPr>
                        <w:color w:val="003F62"/>
                        <w:spacing w:val="-8"/>
                        <w:w w:val="105"/>
                        <w:sz w:val="18"/>
                      </w:rPr>
                      <w:t xml:space="preserve"> </w:t>
                    </w:r>
                    <w:r>
                      <w:rPr>
                        <w:color w:val="003F62"/>
                        <w:w w:val="105"/>
                        <w:sz w:val="18"/>
                      </w:rPr>
                      <w:t>water</w:t>
                    </w:r>
                    <w:r>
                      <w:rPr>
                        <w:color w:val="003F62"/>
                        <w:spacing w:val="-8"/>
                        <w:w w:val="105"/>
                        <w:sz w:val="18"/>
                      </w:rPr>
                      <w:t xml:space="preserve"> </w:t>
                    </w:r>
                    <w:r>
                      <w:rPr>
                        <w:color w:val="003F62"/>
                        <w:w w:val="105"/>
                        <w:sz w:val="18"/>
                      </w:rPr>
                      <w:t>tank),</w:t>
                    </w:r>
                    <w:r>
                      <w:rPr>
                        <w:color w:val="003F62"/>
                        <w:spacing w:val="-8"/>
                        <w:w w:val="105"/>
                        <w:sz w:val="18"/>
                      </w:rPr>
                      <w:t xml:space="preserve"> </w:t>
                    </w:r>
                    <w:r>
                      <w:rPr>
                        <w:color w:val="003F62"/>
                        <w:w w:val="105"/>
                        <w:sz w:val="18"/>
                      </w:rPr>
                      <w:t>distribution</w:t>
                    </w:r>
                    <w:r>
                      <w:rPr>
                        <w:color w:val="003F62"/>
                        <w:spacing w:val="-8"/>
                        <w:w w:val="105"/>
                        <w:sz w:val="18"/>
                      </w:rPr>
                      <w:t xml:space="preserve"> </w:t>
                    </w:r>
                    <w:r>
                      <w:rPr>
                        <w:color w:val="003F62"/>
                        <w:w w:val="105"/>
                        <w:sz w:val="18"/>
                      </w:rPr>
                      <w:t>pump</w:t>
                    </w:r>
                    <w:r>
                      <w:rPr>
                        <w:color w:val="003F62"/>
                        <w:spacing w:val="-8"/>
                        <w:w w:val="105"/>
                        <w:sz w:val="18"/>
                      </w:rPr>
                      <w:t xml:space="preserve"> </w:t>
                    </w:r>
                    <w:r>
                      <w:rPr>
                        <w:color w:val="003F62"/>
                        <w:w w:val="105"/>
                        <w:sz w:val="18"/>
                      </w:rPr>
                      <w:t>station</w:t>
                    </w:r>
                    <w:r>
                      <w:rPr>
                        <w:color w:val="003F62"/>
                        <w:spacing w:val="-8"/>
                        <w:w w:val="105"/>
                        <w:sz w:val="18"/>
                      </w:rPr>
                      <w:t xml:space="preserve"> </w:t>
                    </w:r>
                    <w:r>
                      <w:rPr>
                        <w:color w:val="003F62"/>
                        <w:w w:val="105"/>
                        <w:sz w:val="18"/>
                      </w:rPr>
                      <w:t>(in</w:t>
                    </w:r>
                    <w:r>
                      <w:rPr>
                        <w:color w:val="003F62"/>
                        <w:spacing w:val="-8"/>
                        <w:w w:val="105"/>
                        <w:sz w:val="18"/>
                      </w:rPr>
                      <w:t xml:space="preserve"> </w:t>
                    </w:r>
                    <w:r>
                      <w:rPr>
                        <w:color w:val="003F62"/>
                        <w:w w:val="105"/>
                        <w:sz w:val="18"/>
                      </w:rPr>
                      <w:t>the</w:t>
                    </w:r>
                    <w:r>
                      <w:rPr>
                        <w:color w:val="003F62"/>
                        <w:w w:val="105"/>
                        <w:sz w:val="18"/>
                      </w:rPr>
                      <w:t xml:space="preserve"> event of no elevated water tower supply), supply pump station and connecting pipelines.</w:t>
                    </w:r>
                  </w:p>
                </w:txbxContent>
              </v:textbox>
            </v:shape>
            <v:shape id="docshape345" o:spid="_x0000_s1440" type="#_x0000_t202" style="position:absolute;left:760;top:10478;width:10426;height:554" filled="f" stroked="f">
              <v:textbox inset="0,0,0,0">
                <w:txbxContent>
                  <w:p w14:paraId="60099142" w14:textId="77777777" w:rsidR="0023410F" w:rsidRDefault="001D4F61">
                    <w:pPr>
                      <w:spacing w:before="36"/>
                      <w:ind w:left="60"/>
                      <w:rPr>
                        <w:b/>
                        <w:sz w:val="18"/>
                      </w:rPr>
                    </w:pPr>
                    <w:r>
                      <w:rPr>
                        <w:b/>
                        <w:color w:val="003F62"/>
                        <w:spacing w:val="-2"/>
                        <w:sz w:val="18"/>
                      </w:rPr>
                      <w:t>Outcome:</w:t>
                    </w:r>
                  </w:p>
                  <w:p w14:paraId="60099143" w14:textId="77777777" w:rsidR="0023410F" w:rsidRDefault="001D4F61">
                    <w:pPr>
                      <w:spacing w:before="9"/>
                      <w:ind w:left="60"/>
                      <w:rPr>
                        <w:b/>
                        <w:i/>
                        <w:sz w:val="18"/>
                      </w:rPr>
                    </w:pPr>
                    <w:r>
                      <w:rPr>
                        <w:b/>
                        <w:i/>
                        <w:color w:val="003F62"/>
                        <w:sz w:val="18"/>
                      </w:rPr>
                      <w:t>Ongoing</w:t>
                    </w:r>
                    <w:r>
                      <w:rPr>
                        <w:b/>
                        <w:i/>
                        <w:color w:val="003F62"/>
                        <w:spacing w:val="-11"/>
                        <w:sz w:val="18"/>
                      </w:rPr>
                      <w:t xml:space="preserve"> </w:t>
                    </w:r>
                    <w:r>
                      <w:rPr>
                        <w:b/>
                        <w:i/>
                        <w:color w:val="003F62"/>
                        <w:sz w:val="18"/>
                      </w:rPr>
                      <w:t>reliability</w:t>
                    </w:r>
                    <w:r>
                      <w:rPr>
                        <w:b/>
                        <w:i/>
                        <w:color w:val="003F62"/>
                        <w:spacing w:val="-10"/>
                        <w:sz w:val="18"/>
                      </w:rPr>
                      <w:t xml:space="preserve"> </w:t>
                    </w:r>
                    <w:r>
                      <w:rPr>
                        <w:b/>
                        <w:i/>
                        <w:color w:val="003F62"/>
                        <w:sz w:val="18"/>
                      </w:rPr>
                      <w:t>of</w:t>
                    </w:r>
                    <w:r>
                      <w:rPr>
                        <w:b/>
                        <w:i/>
                        <w:color w:val="003F62"/>
                        <w:spacing w:val="-10"/>
                        <w:sz w:val="18"/>
                      </w:rPr>
                      <w:t xml:space="preserve"> </w:t>
                    </w:r>
                    <w:r>
                      <w:rPr>
                        <w:b/>
                        <w:i/>
                        <w:color w:val="003F62"/>
                        <w:sz w:val="18"/>
                      </w:rPr>
                      <w:t>water</w:t>
                    </w:r>
                    <w:r>
                      <w:rPr>
                        <w:b/>
                        <w:i/>
                        <w:color w:val="003F62"/>
                        <w:spacing w:val="-10"/>
                        <w:sz w:val="18"/>
                      </w:rPr>
                      <w:t xml:space="preserve"> </w:t>
                    </w:r>
                    <w:r>
                      <w:rPr>
                        <w:b/>
                        <w:i/>
                        <w:color w:val="003F62"/>
                        <w:sz w:val="18"/>
                      </w:rPr>
                      <w:t>and</w:t>
                    </w:r>
                    <w:r>
                      <w:rPr>
                        <w:b/>
                        <w:i/>
                        <w:color w:val="003F62"/>
                        <w:spacing w:val="-10"/>
                        <w:sz w:val="18"/>
                      </w:rPr>
                      <w:t xml:space="preserve"> </w:t>
                    </w:r>
                    <w:r>
                      <w:rPr>
                        <w:b/>
                        <w:i/>
                        <w:color w:val="003F62"/>
                        <w:sz w:val="18"/>
                      </w:rPr>
                      <w:t>sewerage</w:t>
                    </w:r>
                    <w:r>
                      <w:rPr>
                        <w:b/>
                        <w:i/>
                        <w:color w:val="003F62"/>
                        <w:spacing w:val="-10"/>
                        <w:sz w:val="18"/>
                      </w:rPr>
                      <w:t xml:space="preserve"> </w:t>
                    </w:r>
                    <w:r>
                      <w:rPr>
                        <w:b/>
                        <w:i/>
                        <w:color w:val="003F62"/>
                        <w:spacing w:val="-2"/>
                        <w:sz w:val="18"/>
                      </w:rPr>
                      <w:t>services</w:t>
                    </w:r>
                  </w:p>
                </w:txbxContent>
              </v:textbox>
            </v:shape>
            <v:shape id="docshape346" o:spid="_x0000_s1439" type="#_x0000_t202" style="position:absolute;left:760;top:6465;width:10426;height:551" filled="f" stroked="f">
              <v:textbox inset="0,0,0,0">
                <w:txbxContent>
                  <w:p w14:paraId="60099144" w14:textId="77777777" w:rsidR="0023410F" w:rsidRDefault="001D4F61">
                    <w:pPr>
                      <w:spacing w:before="163"/>
                      <w:ind w:left="60"/>
                      <w:rPr>
                        <w:b/>
                        <w:sz w:val="20"/>
                      </w:rPr>
                    </w:pPr>
                    <w:r>
                      <w:rPr>
                        <w:b/>
                        <w:color w:val="FFFFFF"/>
                        <w:spacing w:val="-4"/>
                        <w:sz w:val="20"/>
                      </w:rPr>
                      <w:t>PROJECT:</w:t>
                    </w:r>
                    <w:r>
                      <w:rPr>
                        <w:b/>
                        <w:color w:val="FFFFFF"/>
                        <w:spacing w:val="-7"/>
                        <w:sz w:val="20"/>
                      </w:rPr>
                      <w:t xml:space="preserve"> </w:t>
                    </w:r>
                    <w:r>
                      <w:rPr>
                        <w:b/>
                        <w:color w:val="FFFFFF"/>
                        <w:spacing w:val="-4"/>
                        <w:sz w:val="20"/>
                      </w:rPr>
                      <w:t>Hopkins</w:t>
                    </w:r>
                    <w:r>
                      <w:rPr>
                        <w:b/>
                        <w:color w:val="FFFFFF"/>
                        <w:spacing w:val="-6"/>
                        <w:sz w:val="20"/>
                      </w:rPr>
                      <w:t xml:space="preserve"> </w:t>
                    </w:r>
                    <w:r>
                      <w:rPr>
                        <w:b/>
                        <w:color w:val="FFFFFF"/>
                        <w:spacing w:val="-4"/>
                        <w:sz w:val="20"/>
                      </w:rPr>
                      <w:t>Point</w:t>
                    </w:r>
                    <w:r>
                      <w:rPr>
                        <w:b/>
                        <w:color w:val="FFFFFF"/>
                        <w:spacing w:val="-7"/>
                        <w:sz w:val="20"/>
                      </w:rPr>
                      <w:t xml:space="preserve"> </w:t>
                    </w:r>
                    <w:r>
                      <w:rPr>
                        <w:b/>
                        <w:color w:val="FFFFFF"/>
                        <w:spacing w:val="-4"/>
                        <w:sz w:val="20"/>
                      </w:rPr>
                      <w:t>Road</w:t>
                    </w:r>
                    <w:r>
                      <w:rPr>
                        <w:b/>
                        <w:color w:val="FFFFFF"/>
                        <w:spacing w:val="-6"/>
                        <w:sz w:val="20"/>
                      </w:rPr>
                      <w:t xml:space="preserve"> </w:t>
                    </w:r>
                    <w:r>
                      <w:rPr>
                        <w:b/>
                        <w:color w:val="FFFFFF"/>
                        <w:spacing w:val="-4"/>
                        <w:sz w:val="20"/>
                      </w:rPr>
                      <w:t>Water</w:t>
                    </w:r>
                    <w:r>
                      <w:rPr>
                        <w:b/>
                        <w:color w:val="FFFFFF"/>
                        <w:spacing w:val="-6"/>
                        <w:sz w:val="20"/>
                      </w:rPr>
                      <w:t xml:space="preserve"> </w:t>
                    </w:r>
                    <w:r>
                      <w:rPr>
                        <w:b/>
                        <w:color w:val="FFFFFF"/>
                        <w:spacing w:val="-4"/>
                        <w:sz w:val="20"/>
                      </w:rPr>
                      <w:t>Supply</w:t>
                    </w:r>
                    <w:r>
                      <w:rPr>
                        <w:b/>
                        <w:color w:val="FFFFFF"/>
                        <w:spacing w:val="-7"/>
                        <w:sz w:val="20"/>
                      </w:rPr>
                      <w:t xml:space="preserve"> </w:t>
                    </w:r>
                    <w:r>
                      <w:rPr>
                        <w:b/>
                        <w:color w:val="FFFFFF"/>
                        <w:spacing w:val="-4"/>
                        <w:sz w:val="20"/>
                      </w:rPr>
                      <w:t>Upgrade</w:t>
                    </w:r>
                  </w:p>
                </w:txbxContent>
              </v:textbox>
            </v:shape>
            <w10:wrap anchorx="page" anchory="page"/>
          </v:group>
        </w:pict>
      </w:r>
      <w:r>
        <w:pict w14:anchorId="60098FB8">
          <v:shape id="docshape347" o:spid="_x0000_s1437" type="#_x0000_t202" style="position:absolute;margin-left:218.5pt;margin-top:392.75pt;width:12.1pt;height:35.7pt;z-index:15780864;mso-position-horizontal-relative:page;mso-position-vertical-relative:page" filled="f" stroked="f">
            <v:textbox style="layout-flow:vertical;mso-layout-flow-alt:bottom-to-top" inset="0,0,0,0">
              <w:txbxContent>
                <w:p w14:paraId="60099145" w14:textId="77777777" w:rsidR="0023410F" w:rsidRDefault="001D4F61">
                  <w:pPr>
                    <w:spacing w:before="14"/>
                    <w:ind w:left="20"/>
                    <w:rPr>
                      <w:b/>
                      <w:sz w:val="18"/>
                    </w:rPr>
                  </w:pPr>
                  <w:r>
                    <w:rPr>
                      <w:b/>
                      <w:color w:val="16304F"/>
                      <w:spacing w:val="-2"/>
                      <w:sz w:val="18"/>
                    </w:rPr>
                    <w:t>Millions</w:t>
                  </w:r>
                </w:p>
              </w:txbxContent>
            </v:textbox>
            <w10:wrap anchorx="page" anchory="page"/>
          </v:shape>
        </w:pict>
      </w:r>
      <w:r>
        <w:pict w14:anchorId="60098FB9">
          <v:shape id="docshape348" o:spid="_x0000_s1436" type="#_x0000_t202" style="position:absolute;margin-left:217.9pt;margin-top:91.65pt;width:12.1pt;height:35.7pt;z-index:15781376;mso-position-horizontal-relative:page;mso-position-vertical-relative:page" filled="f" stroked="f">
            <v:textbox style="layout-flow:vertical;mso-layout-flow-alt:bottom-to-top" inset="0,0,0,0">
              <w:txbxContent>
                <w:p w14:paraId="60099146" w14:textId="77777777" w:rsidR="0023410F" w:rsidRDefault="001D4F61">
                  <w:pPr>
                    <w:spacing w:before="14"/>
                    <w:ind w:left="20"/>
                    <w:rPr>
                      <w:b/>
                      <w:sz w:val="18"/>
                    </w:rPr>
                  </w:pPr>
                  <w:r>
                    <w:rPr>
                      <w:b/>
                      <w:color w:val="16304F"/>
                      <w:spacing w:val="-2"/>
                      <w:sz w:val="18"/>
                    </w:rPr>
                    <w:t>Millions</w:t>
                  </w:r>
                </w:p>
              </w:txbxContent>
            </v:textbox>
            <w10:wrap anchorx="page" anchory="page"/>
          </v:shape>
        </w:pict>
      </w:r>
    </w:p>
    <w:p w14:paraId="60098530" w14:textId="77777777" w:rsidR="0023410F" w:rsidRDefault="0023410F">
      <w:pPr>
        <w:rPr>
          <w:sz w:val="17"/>
        </w:rPr>
        <w:sectPr w:rsidR="0023410F">
          <w:pgSz w:w="11910" w:h="16840"/>
          <w:pgMar w:top="700" w:right="440" w:bottom="660" w:left="360" w:header="0" w:footer="460" w:gutter="0"/>
          <w:cols w:space="720"/>
        </w:sectPr>
      </w:pPr>
    </w:p>
    <w:p w14:paraId="60098531" w14:textId="77777777" w:rsidR="0023410F" w:rsidRDefault="001D4F61">
      <w:pPr>
        <w:pStyle w:val="BodyText"/>
      </w:pPr>
      <w:r>
        <w:lastRenderedPageBreak/>
        <w:pict w14:anchorId="60098FBA">
          <v:group id="docshapegroup349" o:spid="_x0000_s1382" style="position:absolute;margin-left:36pt;margin-top:36pt;width:523.3pt;height:268.25pt;z-index:15781888;mso-position-horizontal-relative:page;mso-position-vertical-relative:page" coordorigin="720,720" coordsize="10466,5365">
            <v:rect id="docshape350" o:spid="_x0000_s1435" style="position:absolute;left:740;top:740;width:10426;height:551" fillcolor="#003f62" stroked="f"/>
            <v:shape id="docshape351" o:spid="_x0000_s1434" style="position:absolute;left:740;top:1290;width:3555;height:3229" coordorigin="740,1291" coordsize="3555,3229" path="m4294,1291r-3554,l740,4140r,379l4294,4519r,-379l4294,1291xe" fillcolor="#ceebf1" stroked="f">
              <v:path arrowok="t"/>
            </v:shape>
            <v:rect id="docshape352" o:spid="_x0000_s1433" style="position:absolute;left:740;top:4519;width:10426;height:562" fillcolor="#c3d82e" stroked="f"/>
            <v:line id="_x0000_s1432" style="position:absolute" from="720,1291" to="4294,1291" strokecolor="#fefefe" strokeweight="2pt"/>
            <v:line id="_x0000_s1431" style="position:absolute" from="740,1661" to="740,1311" strokecolor="#fefefe" strokeweight="2pt"/>
            <v:line id="_x0000_s1430" style="position:absolute" from="4294,1291" to="11186,1291" strokecolor="#fefefe" strokeweight="2pt"/>
            <v:line id="_x0000_s1429" style="position:absolute" from="4294,1661" to="4294,1311" strokecolor="#fefefe" strokeweight="2pt"/>
            <v:line id="_x0000_s1428" style="position:absolute" from="11166,1681" to="11166,1311" strokecolor="#fefefe" strokeweight="2pt"/>
            <v:line id="_x0000_s1427" style="position:absolute" from="720,1681" to="4314,1681" strokecolor="#fefefe" strokeweight="2pt"/>
            <v:line id="_x0000_s1426" style="position:absolute" from="740,2030" to="740,1701" strokecolor="#fefefe" strokeweight="2pt"/>
            <v:line id="_x0000_s1425" style="position:absolute" from="4294,2030" to="4294,1701" strokecolor="#fefefe" strokeweight="2pt"/>
            <v:line id="_x0000_s1424" style="position:absolute" from="11166,2050" to="11166,1681" strokecolor="#fefefe" strokeweight="2pt"/>
            <v:line id="_x0000_s1423" style="position:absolute" from="720,2050" to="4314,2050" strokecolor="#fefefe" strokeweight="2pt"/>
            <v:line id="_x0000_s1422" style="position:absolute" from="740,2412" to="740,2070" strokecolor="#fefefe" strokeweight="2pt"/>
            <v:line id="_x0000_s1421" style="position:absolute" from="4294,2412" to="4294,2070" strokecolor="#fefefe" strokeweight="2pt"/>
            <v:line id="_x0000_s1420" style="position:absolute" from="720,2432" to="4314,2432" strokecolor="#fefefe" strokeweight="2pt"/>
            <v:line id="_x0000_s1419" style="position:absolute" from="740,2946" to="740,2452" strokecolor="#fefefe" strokeweight="2pt"/>
            <v:line id="_x0000_s1418" style="position:absolute" from="4294,2946" to="4294,2452" strokecolor="#fefefe" strokeweight="2pt"/>
            <v:line id="_x0000_s1417" style="position:absolute" from="720,2966" to="4314,2966" strokecolor="#fefefe" strokeweight="2pt"/>
            <v:line id="_x0000_s1416" style="position:absolute" from="740,3740" to="740,2986" strokecolor="#fefefe" strokeweight="2pt"/>
            <v:line id="_x0000_s1415" style="position:absolute" from="4294,3740" to="4294,2986" strokecolor="#fefefe" strokeweight="2pt"/>
            <v:line id="_x0000_s1414" style="position:absolute" from="720,3760" to="4314,3760" strokecolor="#fefefe" strokeweight="2pt"/>
            <v:line id="_x0000_s1413" style="position:absolute" from="740,4120" to="740,3780" strokecolor="#fefefe" strokeweight="2pt"/>
            <v:line id="_x0000_s1412" style="position:absolute" from="4294,4120" to="4294,3780" strokecolor="#fefefe" strokeweight="2pt"/>
            <v:line id="_x0000_s1411" style="position:absolute" from="11166,4140" to="11166,3760" strokecolor="#fefefe" strokeweight="2pt"/>
            <v:line id="_x0000_s1410" style="position:absolute" from="720,4140" to="4314,4140" strokecolor="#fefefe" strokeweight="2pt"/>
            <v:line id="_x0000_s1409" style="position:absolute" from="740,4519" to="740,4160" strokecolor="#fefefe" strokeweight="2pt"/>
            <v:line id="_x0000_s1408" style="position:absolute" from="4294,4509" to="4294,4160" strokecolor="#fefefe" strokeweight="2pt"/>
            <v:line id="_x0000_s1407" style="position:absolute" from="11166,4519" to="11166,4140" strokecolor="#fefefe" strokeweight="2pt"/>
            <v:line id="_x0000_s1406" style="position:absolute" from="740,5081" to="740,4519" strokecolor="#fefefe" strokeweight="2pt"/>
            <v:line id="_x0000_s1405" style="position:absolute" from="11166,5081" to="11166,4519" strokecolor="#fefefe" strokeweight="2pt"/>
            <v:line id="_x0000_s1404" style="position:absolute" from="740,6064" to="740,5081" strokecolor="#fefefe" strokeweight="2pt"/>
            <v:line id="_x0000_s1403" style="position:absolute" from="11166,6064" to="11166,5081" strokecolor="#fefefe" strokeweight="2pt"/>
            <v:line id="_x0000_s1402" style="position:absolute" from="720,6074" to="4294,6074" strokecolor="#96acc2" strokeweight="1pt"/>
            <v:line id="_x0000_s1401" style="position:absolute" from="4294,6074" to="11186,6074" strokecolor="#96acc2" strokeweight="1pt"/>
            <v:line id="_x0000_s1400" style="position:absolute" from="720,740" to="4294,740" strokecolor="#fefefe" strokeweight="2pt"/>
            <v:line id="_x0000_s1399" style="position:absolute" from="740,1271" to="740,760" strokecolor="#fefefe" strokeweight="2pt"/>
            <v:line id="_x0000_s1398" style="position:absolute" from="4294,740" to="11186,740" strokecolor="#fefefe" strokeweight="2pt"/>
            <v:line id="_x0000_s1397" style="position:absolute" from="11166,1271" to="11166,760" strokecolor="#fefefe" strokeweight="2pt"/>
            <v:line id="_x0000_s1396" style="position:absolute" from="4294,4519" to="11146,4519" strokecolor="#96acc2" strokeweight="1pt"/>
            <v:line id="_x0000_s1395" style="position:absolute" from="760,4519" to="4294,4519" strokecolor="#96acc2" strokeweight="1pt"/>
            <v:line id="_x0000_s1394" style="position:absolute" from="760,5081" to="4294,5081" strokecolor="#96acc2" strokeweight="1pt"/>
            <v:line id="_x0000_s1393" style="position:absolute" from="4294,5081" to="11146,5081" strokecolor="#96acc2" strokeweight="1pt"/>
            <v:rect id="docshape353" o:spid="_x0000_s1392" style="position:absolute;left:4341;top:1815;width:6844;height:2318" stroked="f"/>
            <v:shape id="docshape354" o:spid="_x0000_s1391" style="position:absolute;left:5160;top:2312;width:5806;height:1107" coordorigin="5160,2313" coordsize="5806,1107" o:spt="100" adj="0,,0" path="m5160,3419r1114,m6536,3419r568,m7364,3419r571,m8194,3419r569,m9022,3419r571,m9852,3419r1114,m5160,3143r1114,m6536,3143r568,m7364,3143r571,m8194,3143r2772,m5160,2865r1114,m6536,2865r568,m7364,2865r571,m8194,2865r2772,m5160,2589r1114,m6536,2589r568,m7364,2589r571,m8194,2589r2772,m5160,2313r1114,m6536,2313r568,m7364,2313r571,m8194,2313r2772,e" filled="f" strokecolor="#d9d9d9">
              <v:stroke joinstyle="round"/>
              <v:formulas/>
              <v:path arrowok="t" o:connecttype="segments"/>
            </v:shape>
            <v:line id="_x0000_s1390" style="position:absolute" from="5160,2037" to="10966,2037" strokecolor="#d9d9d9"/>
            <v:shape id="docshape355" o:spid="_x0000_s1389" style="position:absolute;left:6273;top:2202;width:3579;height:1493" coordorigin="6274,2202" coordsize="3579,1493" o:spt="100" adj="0,,0" path="m6536,2202r-262,l6274,3695r262,l6536,2202xm7364,2202r-260,l7104,3695r260,l7364,2202xm8194,2202r-259,l7935,3695r259,l8194,2202xm9022,3198r-259,l8763,3695r259,l9022,3198xm9852,3198r-259,l9593,3695r259,l9852,3198xe" fillcolor="#16304f" stroked="f">
              <v:stroke joinstyle="round"/>
              <v:formulas/>
              <v:path arrowok="t" o:connecttype="segments"/>
            </v:shape>
            <v:line id="_x0000_s1388" style="position:absolute" from="5160,3695" to="10966,3695" strokecolor="#d9d9d9"/>
            <v:shape id="docshape356" o:spid="_x0000_s1387" type="#_x0000_t202" style="position:absolute;left:820;top:910;width:4354;height:634" filled="f" stroked="f">
              <v:textbox inset="0,0,0,0">
                <w:txbxContent>
                  <w:p w14:paraId="60099147" w14:textId="77777777" w:rsidR="0023410F" w:rsidRDefault="001D4F61">
                    <w:pPr>
                      <w:spacing w:line="223" w:lineRule="exact"/>
                      <w:rPr>
                        <w:b/>
                        <w:sz w:val="20"/>
                      </w:rPr>
                    </w:pPr>
                    <w:r>
                      <w:rPr>
                        <w:b/>
                        <w:color w:val="FFFFFF"/>
                        <w:spacing w:val="-2"/>
                        <w:sz w:val="20"/>
                      </w:rPr>
                      <w:t>PROJECT:</w:t>
                    </w:r>
                    <w:r>
                      <w:rPr>
                        <w:b/>
                        <w:color w:val="FFFFFF"/>
                        <w:spacing w:val="-10"/>
                        <w:sz w:val="20"/>
                      </w:rPr>
                      <w:t xml:space="preserve"> </w:t>
                    </w:r>
                    <w:r>
                      <w:rPr>
                        <w:b/>
                        <w:color w:val="FFFFFF"/>
                        <w:spacing w:val="-2"/>
                        <w:sz w:val="20"/>
                      </w:rPr>
                      <w:t>Conversion</w:t>
                    </w:r>
                    <w:r>
                      <w:rPr>
                        <w:b/>
                        <w:color w:val="FFFFFF"/>
                        <w:spacing w:val="-9"/>
                        <w:sz w:val="20"/>
                      </w:rPr>
                      <w:t xml:space="preserve"> </w:t>
                    </w:r>
                    <w:r>
                      <w:rPr>
                        <w:b/>
                        <w:color w:val="FFFFFF"/>
                        <w:spacing w:val="-2"/>
                        <w:sz w:val="20"/>
                      </w:rPr>
                      <w:t>of</w:t>
                    </w:r>
                    <w:r>
                      <w:rPr>
                        <w:b/>
                        <w:color w:val="FFFFFF"/>
                        <w:spacing w:val="-9"/>
                        <w:sz w:val="20"/>
                      </w:rPr>
                      <w:t xml:space="preserve"> </w:t>
                    </w:r>
                    <w:r>
                      <w:rPr>
                        <w:b/>
                        <w:color w:val="FFFFFF"/>
                        <w:spacing w:val="-2"/>
                        <w:sz w:val="20"/>
                      </w:rPr>
                      <w:t>Citect</w:t>
                    </w:r>
                    <w:r>
                      <w:rPr>
                        <w:b/>
                        <w:color w:val="FFFFFF"/>
                        <w:spacing w:val="-9"/>
                        <w:sz w:val="20"/>
                      </w:rPr>
                      <w:t xml:space="preserve"> </w:t>
                    </w:r>
                    <w:r>
                      <w:rPr>
                        <w:b/>
                        <w:color w:val="FFFFFF"/>
                        <w:spacing w:val="-2"/>
                        <w:sz w:val="20"/>
                      </w:rPr>
                      <w:t>to</w:t>
                    </w:r>
                    <w:r>
                      <w:rPr>
                        <w:b/>
                        <w:color w:val="FFFFFF"/>
                        <w:spacing w:val="-9"/>
                        <w:sz w:val="20"/>
                      </w:rPr>
                      <w:t xml:space="preserve"> </w:t>
                    </w:r>
                    <w:r>
                      <w:rPr>
                        <w:b/>
                        <w:color w:val="FFFFFF"/>
                        <w:spacing w:val="-2"/>
                        <w:sz w:val="20"/>
                      </w:rPr>
                      <w:t>Clear</w:t>
                    </w:r>
                    <w:r>
                      <w:rPr>
                        <w:b/>
                        <w:color w:val="FFFFFF"/>
                        <w:spacing w:val="-9"/>
                        <w:sz w:val="20"/>
                      </w:rPr>
                      <w:t xml:space="preserve"> </w:t>
                    </w:r>
                    <w:r>
                      <w:rPr>
                        <w:b/>
                        <w:color w:val="FFFFFF"/>
                        <w:spacing w:val="-2"/>
                        <w:sz w:val="20"/>
                      </w:rPr>
                      <w:t>Scada</w:t>
                    </w:r>
                  </w:p>
                  <w:p w14:paraId="60099148" w14:textId="77777777" w:rsidR="0023410F" w:rsidRDefault="0023410F">
                    <w:pPr>
                      <w:spacing w:before="8"/>
                      <w:rPr>
                        <w:b/>
                        <w:sz w:val="17"/>
                      </w:rPr>
                    </w:pPr>
                  </w:p>
                  <w:p w14:paraId="60099149" w14:textId="77777777" w:rsidR="0023410F" w:rsidRDefault="001D4F61">
                    <w:pPr>
                      <w:spacing w:line="207" w:lineRule="exact"/>
                      <w:rPr>
                        <w:sz w:val="18"/>
                      </w:rPr>
                    </w:pPr>
                    <w:r>
                      <w:rPr>
                        <w:b/>
                        <w:color w:val="003F62"/>
                        <w:spacing w:val="-2"/>
                        <w:sz w:val="18"/>
                      </w:rPr>
                      <w:t>Cost:</w:t>
                    </w:r>
                    <w:r>
                      <w:rPr>
                        <w:b/>
                        <w:color w:val="003F62"/>
                        <w:spacing w:val="-7"/>
                        <w:sz w:val="18"/>
                      </w:rPr>
                      <w:t xml:space="preserve"> </w:t>
                    </w:r>
                    <w:r>
                      <w:rPr>
                        <w:color w:val="003F62"/>
                        <w:spacing w:val="-2"/>
                        <w:sz w:val="18"/>
                      </w:rPr>
                      <w:t>$1.98</w:t>
                    </w:r>
                    <w:r>
                      <w:rPr>
                        <w:color w:val="003F62"/>
                        <w:spacing w:val="-6"/>
                        <w:sz w:val="18"/>
                      </w:rPr>
                      <w:t xml:space="preserve"> </w:t>
                    </w:r>
                    <w:r>
                      <w:rPr>
                        <w:color w:val="003F62"/>
                        <w:spacing w:val="-2"/>
                        <w:sz w:val="18"/>
                      </w:rPr>
                      <w:t>million</w:t>
                    </w:r>
                  </w:p>
                </w:txbxContent>
              </v:textbox>
            </v:shape>
            <v:shape id="docshape357" o:spid="_x0000_s1386" type="#_x0000_t202" style="position:absolute;left:820;top:1733;width:3264;height:2279" filled="f" stroked="f">
              <v:textbox inset="0,0,0,0">
                <w:txbxContent>
                  <w:p w14:paraId="6009914A" w14:textId="77777777" w:rsidR="0023410F" w:rsidRDefault="001D4F61">
                    <w:pPr>
                      <w:spacing w:line="201" w:lineRule="exact"/>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1%</w:t>
                    </w:r>
                  </w:p>
                  <w:p w14:paraId="6009914B" w14:textId="77777777" w:rsidR="0023410F" w:rsidRDefault="001D4F61">
                    <w:pPr>
                      <w:spacing w:before="161"/>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Corporate</w:t>
                    </w:r>
                  </w:p>
                  <w:p w14:paraId="6009914C" w14:textId="77777777" w:rsidR="0023410F" w:rsidRDefault="001D4F61">
                    <w:pPr>
                      <w:spacing w:before="176" w:line="249" w:lineRule="auto"/>
                      <w:rPr>
                        <w:sz w:val="18"/>
                      </w:rPr>
                    </w:pPr>
                    <w:r>
                      <w:rPr>
                        <w:b/>
                        <w:color w:val="003F62"/>
                        <w:sz w:val="18"/>
                      </w:rPr>
                      <w:t>Cost</w:t>
                    </w:r>
                    <w:r>
                      <w:rPr>
                        <w:b/>
                        <w:color w:val="003F62"/>
                        <w:spacing w:val="-13"/>
                        <w:sz w:val="18"/>
                      </w:rPr>
                      <w:t xml:space="preserve"> </w:t>
                    </w:r>
                    <w:r>
                      <w:rPr>
                        <w:b/>
                        <w:color w:val="003F62"/>
                        <w:sz w:val="18"/>
                      </w:rPr>
                      <w:t>driver</w:t>
                    </w:r>
                    <w:r>
                      <w:rPr>
                        <w:b/>
                        <w:color w:val="003F62"/>
                        <w:spacing w:val="-12"/>
                        <w:sz w:val="18"/>
                      </w:rPr>
                      <w:t xml:space="preserve"> </w:t>
                    </w:r>
                    <w:r>
                      <w:rPr>
                        <w:b/>
                        <w:color w:val="003F62"/>
                        <w:sz w:val="18"/>
                      </w:rPr>
                      <w:t>category:</w:t>
                    </w:r>
                    <w:r>
                      <w:rPr>
                        <w:b/>
                        <w:color w:val="003F62"/>
                        <w:spacing w:val="-13"/>
                        <w:sz w:val="18"/>
                      </w:rPr>
                      <w:t xml:space="preserve"> </w:t>
                    </w:r>
                    <w:r>
                      <w:rPr>
                        <w:color w:val="003F62"/>
                        <w:sz w:val="18"/>
                      </w:rPr>
                      <w:t xml:space="preserve">Efficiency </w:t>
                    </w:r>
                    <w:r>
                      <w:rPr>
                        <w:color w:val="003F62"/>
                        <w:spacing w:val="-2"/>
                        <w:sz w:val="18"/>
                      </w:rPr>
                      <w:t>improvement</w:t>
                    </w:r>
                  </w:p>
                  <w:p w14:paraId="6009914D" w14:textId="77777777" w:rsidR="0023410F" w:rsidRDefault="001D4F61">
                    <w:pPr>
                      <w:spacing w:before="103" w:line="249" w:lineRule="auto"/>
                      <w:rPr>
                        <w:sz w:val="18"/>
                      </w:rPr>
                    </w:pPr>
                    <w:r>
                      <w:rPr>
                        <w:b/>
                        <w:color w:val="003F62"/>
                        <w:sz w:val="18"/>
                      </w:rPr>
                      <w:t xml:space="preserve">Description: </w:t>
                    </w:r>
                    <w:r>
                      <w:rPr>
                        <w:color w:val="003F62"/>
                        <w:sz w:val="18"/>
                      </w:rPr>
                      <w:t xml:space="preserve">Replacing Citect plant and process control software with Clear </w:t>
                    </w:r>
                    <w:r>
                      <w:rPr>
                        <w:color w:val="003F62"/>
                        <w:spacing w:val="-2"/>
                        <w:sz w:val="18"/>
                      </w:rPr>
                      <w:t>SCADA</w:t>
                    </w:r>
                  </w:p>
                  <w:p w14:paraId="6009914E" w14:textId="77777777" w:rsidR="0023410F" w:rsidRDefault="001D4F61">
                    <w:pPr>
                      <w:spacing w:before="148" w:line="207" w:lineRule="exact"/>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Major:Low</w:t>
                    </w:r>
                  </w:p>
                </w:txbxContent>
              </v:textbox>
            </v:shape>
            <v:shape id="docshape358" o:spid="_x0000_s1385" type="#_x0000_t202" style="position:absolute;left:4656;top:1930;width:370;height:1860" filled="f" stroked="f">
              <v:textbox inset="0,0,0,0">
                <w:txbxContent>
                  <w:p w14:paraId="6009914F" w14:textId="77777777" w:rsidR="0023410F" w:rsidRDefault="001D4F61">
                    <w:pPr>
                      <w:spacing w:line="201" w:lineRule="exact"/>
                      <w:rPr>
                        <w:sz w:val="18"/>
                      </w:rPr>
                    </w:pPr>
                    <w:r>
                      <w:rPr>
                        <w:color w:val="16304F"/>
                        <w:spacing w:val="-4"/>
                        <w:sz w:val="18"/>
                      </w:rPr>
                      <w:t>$0.6</w:t>
                    </w:r>
                  </w:p>
                  <w:p w14:paraId="60099150" w14:textId="77777777" w:rsidR="0023410F" w:rsidRDefault="001D4F61">
                    <w:pPr>
                      <w:spacing w:before="69"/>
                      <w:rPr>
                        <w:sz w:val="18"/>
                      </w:rPr>
                    </w:pPr>
                    <w:r>
                      <w:rPr>
                        <w:color w:val="16304F"/>
                        <w:spacing w:val="-4"/>
                        <w:sz w:val="18"/>
                      </w:rPr>
                      <w:t>$0.5</w:t>
                    </w:r>
                  </w:p>
                  <w:p w14:paraId="60099151" w14:textId="77777777" w:rsidR="0023410F" w:rsidRDefault="001D4F61">
                    <w:pPr>
                      <w:spacing w:before="70"/>
                      <w:rPr>
                        <w:sz w:val="18"/>
                      </w:rPr>
                    </w:pPr>
                    <w:r>
                      <w:rPr>
                        <w:color w:val="16304F"/>
                        <w:spacing w:val="-4"/>
                        <w:sz w:val="18"/>
                      </w:rPr>
                      <w:t>$0.4</w:t>
                    </w:r>
                  </w:p>
                  <w:p w14:paraId="60099152" w14:textId="77777777" w:rsidR="0023410F" w:rsidRDefault="001D4F61">
                    <w:pPr>
                      <w:spacing w:before="69"/>
                      <w:rPr>
                        <w:sz w:val="18"/>
                      </w:rPr>
                    </w:pPr>
                    <w:r>
                      <w:rPr>
                        <w:color w:val="16304F"/>
                        <w:spacing w:val="-4"/>
                        <w:sz w:val="18"/>
                      </w:rPr>
                      <w:t>$0.3</w:t>
                    </w:r>
                  </w:p>
                  <w:p w14:paraId="60099153" w14:textId="77777777" w:rsidR="0023410F" w:rsidRDefault="001D4F61">
                    <w:pPr>
                      <w:spacing w:before="70"/>
                      <w:rPr>
                        <w:sz w:val="18"/>
                      </w:rPr>
                    </w:pPr>
                    <w:r>
                      <w:rPr>
                        <w:color w:val="16304F"/>
                        <w:spacing w:val="-4"/>
                        <w:sz w:val="18"/>
                      </w:rPr>
                      <w:t>$0.2</w:t>
                    </w:r>
                  </w:p>
                  <w:p w14:paraId="60099154" w14:textId="77777777" w:rsidR="0023410F" w:rsidRDefault="001D4F61">
                    <w:pPr>
                      <w:spacing w:before="69"/>
                      <w:rPr>
                        <w:sz w:val="18"/>
                      </w:rPr>
                    </w:pPr>
                    <w:r>
                      <w:rPr>
                        <w:color w:val="16304F"/>
                        <w:spacing w:val="-4"/>
                        <w:sz w:val="18"/>
                      </w:rPr>
                      <w:t>$0.1</w:t>
                    </w:r>
                  </w:p>
                  <w:p w14:paraId="60099155" w14:textId="77777777" w:rsidR="0023410F" w:rsidRDefault="001D4F61">
                    <w:pPr>
                      <w:spacing w:before="70"/>
                      <w:rPr>
                        <w:sz w:val="18"/>
                      </w:rPr>
                    </w:pPr>
                    <w:r>
                      <w:rPr>
                        <w:color w:val="16304F"/>
                        <w:spacing w:val="-4"/>
                        <w:sz w:val="18"/>
                      </w:rPr>
                      <w:t>$0.0</w:t>
                    </w:r>
                  </w:p>
                </w:txbxContent>
              </v:textbox>
            </v:shape>
            <v:shape id="docshape359" o:spid="_x0000_s1384" type="#_x0000_t202" style="position:absolute;left:5250;top:3804;width:5646;height:202" filled="f" stroked="f">
              <v:textbox inset="0,0,0,0">
                <w:txbxContent>
                  <w:p w14:paraId="60099156" w14:textId="77777777" w:rsidR="0023410F" w:rsidRDefault="001D4F61">
                    <w:pPr>
                      <w:spacing w:line="201" w:lineRule="exact"/>
                      <w:rPr>
                        <w:sz w:val="18"/>
                      </w:rPr>
                    </w:pPr>
                    <w:r>
                      <w:rPr>
                        <w:color w:val="16304F"/>
                        <w:sz w:val="18"/>
                      </w:rPr>
                      <w:t>2022/23</w:t>
                    </w:r>
                    <w:r>
                      <w:rPr>
                        <w:color w:val="16304F"/>
                        <w:spacing w:val="37"/>
                        <w:sz w:val="18"/>
                      </w:rPr>
                      <w:t xml:space="preserve">  </w:t>
                    </w:r>
                    <w:r>
                      <w:rPr>
                        <w:color w:val="16304F"/>
                        <w:sz w:val="18"/>
                      </w:rPr>
                      <w:t>2023/24</w:t>
                    </w:r>
                    <w:r>
                      <w:rPr>
                        <w:color w:val="16304F"/>
                        <w:spacing w:val="38"/>
                        <w:sz w:val="18"/>
                      </w:rPr>
                      <w:t xml:space="preserve">  </w:t>
                    </w:r>
                    <w:r>
                      <w:rPr>
                        <w:color w:val="16304F"/>
                        <w:sz w:val="18"/>
                      </w:rPr>
                      <w:t>2024/25</w:t>
                    </w:r>
                    <w:r>
                      <w:rPr>
                        <w:color w:val="16304F"/>
                        <w:spacing w:val="37"/>
                        <w:sz w:val="18"/>
                      </w:rPr>
                      <w:t xml:space="preserve">  </w:t>
                    </w:r>
                    <w:r>
                      <w:rPr>
                        <w:color w:val="16304F"/>
                        <w:sz w:val="18"/>
                      </w:rPr>
                      <w:t>2025/26</w:t>
                    </w:r>
                    <w:r>
                      <w:rPr>
                        <w:color w:val="16304F"/>
                        <w:spacing w:val="37"/>
                        <w:sz w:val="18"/>
                      </w:rPr>
                      <w:t xml:space="preserve">  </w:t>
                    </w:r>
                    <w:r>
                      <w:rPr>
                        <w:color w:val="16304F"/>
                        <w:sz w:val="18"/>
                      </w:rPr>
                      <w:t>2026/27</w:t>
                    </w:r>
                    <w:r>
                      <w:rPr>
                        <w:color w:val="16304F"/>
                        <w:spacing w:val="38"/>
                        <w:sz w:val="18"/>
                      </w:rPr>
                      <w:t xml:space="preserve">  </w:t>
                    </w:r>
                    <w:r>
                      <w:rPr>
                        <w:color w:val="16304F"/>
                        <w:sz w:val="18"/>
                      </w:rPr>
                      <w:t>2027/28</w:t>
                    </w:r>
                    <w:r>
                      <w:rPr>
                        <w:color w:val="16304F"/>
                        <w:spacing w:val="37"/>
                        <w:sz w:val="18"/>
                      </w:rPr>
                      <w:t xml:space="preserve">  </w:t>
                    </w:r>
                    <w:r>
                      <w:rPr>
                        <w:color w:val="16304F"/>
                        <w:spacing w:val="-2"/>
                        <w:sz w:val="18"/>
                      </w:rPr>
                      <w:t>2028/29</w:t>
                    </w:r>
                  </w:p>
                </w:txbxContent>
              </v:textbox>
            </v:shape>
            <v:shape id="docshape360" o:spid="_x0000_s1383" type="#_x0000_t202" style="position:absolute;left:820;top:4192;width:10135;height:1790" filled="f" stroked="f">
              <v:textbox inset="0,0,0,0">
                <w:txbxContent>
                  <w:p w14:paraId="60099157" w14:textId="77777777" w:rsidR="0023410F" w:rsidRDefault="001D4F61">
                    <w:pPr>
                      <w:spacing w:line="201"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FC2022/09583</w:t>
                    </w:r>
                  </w:p>
                  <w:p w14:paraId="60099158" w14:textId="77777777" w:rsidR="0023410F" w:rsidRDefault="001D4F61">
                    <w:pPr>
                      <w:spacing w:before="173"/>
                      <w:rPr>
                        <w:b/>
                        <w:sz w:val="18"/>
                      </w:rPr>
                    </w:pPr>
                    <w:r>
                      <w:rPr>
                        <w:b/>
                        <w:color w:val="003F62"/>
                        <w:spacing w:val="-2"/>
                        <w:sz w:val="18"/>
                      </w:rPr>
                      <w:t>Outcome:</w:t>
                    </w:r>
                  </w:p>
                  <w:p w14:paraId="60099159" w14:textId="77777777" w:rsidR="0023410F" w:rsidRDefault="001D4F61">
                    <w:pPr>
                      <w:spacing w:before="9"/>
                      <w:rPr>
                        <w:b/>
                        <w:i/>
                        <w:sz w:val="18"/>
                      </w:rPr>
                    </w:pPr>
                    <w:r>
                      <w:rPr>
                        <w:b/>
                        <w:i/>
                        <w:color w:val="003F62"/>
                        <w:sz w:val="18"/>
                      </w:rPr>
                      <w:t>Ongoing</w:t>
                    </w:r>
                    <w:r>
                      <w:rPr>
                        <w:b/>
                        <w:i/>
                        <w:color w:val="003F62"/>
                        <w:spacing w:val="-11"/>
                        <w:sz w:val="18"/>
                      </w:rPr>
                      <w:t xml:space="preserve"> </w:t>
                    </w:r>
                    <w:r>
                      <w:rPr>
                        <w:b/>
                        <w:i/>
                        <w:color w:val="003F62"/>
                        <w:sz w:val="18"/>
                      </w:rPr>
                      <w:t>reliability</w:t>
                    </w:r>
                    <w:r>
                      <w:rPr>
                        <w:b/>
                        <w:i/>
                        <w:color w:val="003F62"/>
                        <w:spacing w:val="-10"/>
                        <w:sz w:val="18"/>
                      </w:rPr>
                      <w:t xml:space="preserve"> </w:t>
                    </w:r>
                    <w:r>
                      <w:rPr>
                        <w:b/>
                        <w:i/>
                        <w:color w:val="003F62"/>
                        <w:sz w:val="18"/>
                      </w:rPr>
                      <w:t>of</w:t>
                    </w:r>
                    <w:r>
                      <w:rPr>
                        <w:b/>
                        <w:i/>
                        <w:color w:val="003F62"/>
                        <w:spacing w:val="-10"/>
                        <w:sz w:val="18"/>
                      </w:rPr>
                      <w:t xml:space="preserve"> </w:t>
                    </w:r>
                    <w:r>
                      <w:rPr>
                        <w:b/>
                        <w:i/>
                        <w:color w:val="003F62"/>
                        <w:sz w:val="18"/>
                      </w:rPr>
                      <w:t>water</w:t>
                    </w:r>
                    <w:r>
                      <w:rPr>
                        <w:b/>
                        <w:i/>
                        <w:color w:val="003F62"/>
                        <w:spacing w:val="-10"/>
                        <w:sz w:val="18"/>
                      </w:rPr>
                      <w:t xml:space="preserve"> </w:t>
                    </w:r>
                    <w:r>
                      <w:rPr>
                        <w:b/>
                        <w:i/>
                        <w:color w:val="003F62"/>
                        <w:sz w:val="18"/>
                      </w:rPr>
                      <w:t>and</w:t>
                    </w:r>
                    <w:r>
                      <w:rPr>
                        <w:b/>
                        <w:i/>
                        <w:color w:val="003F62"/>
                        <w:spacing w:val="-10"/>
                        <w:sz w:val="18"/>
                      </w:rPr>
                      <w:t xml:space="preserve"> </w:t>
                    </w:r>
                    <w:r>
                      <w:rPr>
                        <w:b/>
                        <w:i/>
                        <w:color w:val="003F62"/>
                        <w:sz w:val="18"/>
                      </w:rPr>
                      <w:t>sewerage</w:t>
                    </w:r>
                    <w:r>
                      <w:rPr>
                        <w:b/>
                        <w:i/>
                        <w:color w:val="003F62"/>
                        <w:spacing w:val="-10"/>
                        <w:sz w:val="18"/>
                      </w:rPr>
                      <w:t xml:space="preserve"> </w:t>
                    </w:r>
                    <w:r>
                      <w:rPr>
                        <w:b/>
                        <w:i/>
                        <w:color w:val="003F62"/>
                        <w:spacing w:val="-2"/>
                        <w:sz w:val="18"/>
                      </w:rPr>
                      <w:t>services</w:t>
                    </w:r>
                  </w:p>
                  <w:p w14:paraId="6009915A" w14:textId="77777777" w:rsidR="0023410F" w:rsidRDefault="001D4F61">
                    <w:pPr>
                      <w:spacing w:before="138"/>
                      <w:rPr>
                        <w:b/>
                        <w:sz w:val="18"/>
                      </w:rPr>
                    </w:pPr>
                    <w:r>
                      <w:rPr>
                        <w:b/>
                        <w:color w:val="003F62"/>
                        <w:spacing w:val="-2"/>
                        <w:sz w:val="18"/>
                      </w:rPr>
                      <w:t>Background:</w:t>
                    </w:r>
                  </w:p>
                  <w:p w14:paraId="6009915B" w14:textId="77777777" w:rsidR="0023410F" w:rsidRDefault="001D4F61">
                    <w:pPr>
                      <w:spacing w:before="5" w:line="249" w:lineRule="auto"/>
                      <w:rPr>
                        <w:sz w:val="18"/>
                      </w:rPr>
                    </w:pPr>
                    <w:r>
                      <w:rPr>
                        <w:color w:val="003F62"/>
                        <w:sz w:val="18"/>
                      </w:rPr>
                      <w:t>We currently operate two plant and process control systems, Citect SCADA and Clear SCADA. This project is to move to a common</w:t>
                    </w:r>
                    <w:r>
                      <w:rPr>
                        <w:color w:val="003F62"/>
                        <w:spacing w:val="23"/>
                        <w:sz w:val="18"/>
                      </w:rPr>
                      <w:t xml:space="preserve"> </w:t>
                    </w:r>
                    <w:r>
                      <w:rPr>
                        <w:color w:val="003F62"/>
                        <w:sz w:val="18"/>
                      </w:rPr>
                      <w:t>platform,</w:t>
                    </w:r>
                    <w:r>
                      <w:rPr>
                        <w:color w:val="003F62"/>
                        <w:spacing w:val="23"/>
                        <w:sz w:val="18"/>
                      </w:rPr>
                      <w:t xml:space="preserve"> </w:t>
                    </w:r>
                    <w:r>
                      <w:rPr>
                        <w:color w:val="003F62"/>
                        <w:sz w:val="18"/>
                      </w:rPr>
                      <w:t>Clear</w:t>
                    </w:r>
                    <w:r>
                      <w:rPr>
                        <w:color w:val="003F62"/>
                        <w:spacing w:val="23"/>
                        <w:sz w:val="18"/>
                      </w:rPr>
                      <w:t xml:space="preserve"> </w:t>
                    </w:r>
                    <w:r>
                      <w:rPr>
                        <w:color w:val="003F62"/>
                        <w:sz w:val="18"/>
                      </w:rPr>
                      <w:t>SCADA.</w:t>
                    </w:r>
                    <w:r>
                      <w:rPr>
                        <w:color w:val="003F62"/>
                        <w:spacing w:val="23"/>
                        <w:sz w:val="18"/>
                      </w:rPr>
                      <w:t xml:space="preserve"> </w:t>
                    </w:r>
                    <w:r>
                      <w:rPr>
                        <w:color w:val="003F62"/>
                        <w:sz w:val="18"/>
                      </w:rPr>
                      <w:t>Standardisation</w:t>
                    </w:r>
                    <w:r>
                      <w:rPr>
                        <w:color w:val="003F62"/>
                        <w:spacing w:val="23"/>
                        <w:sz w:val="18"/>
                      </w:rPr>
                      <w:t xml:space="preserve"> </w:t>
                    </w:r>
                    <w:r>
                      <w:rPr>
                        <w:color w:val="003F62"/>
                        <w:sz w:val="18"/>
                      </w:rPr>
                      <w:t>benefits</w:t>
                    </w:r>
                    <w:r>
                      <w:rPr>
                        <w:color w:val="003F62"/>
                        <w:spacing w:val="23"/>
                        <w:sz w:val="18"/>
                      </w:rPr>
                      <w:t xml:space="preserve"> </w:t>
                    </w:r>
                    <w:r>
                      <w:rPr>
                        <w:color w:val="003F62"/>
                        <w:sz w:val="18"/>
                      </w:rPr>
                      <w:t>include</w:t>
                    </w:r>
                    <w:r>
                      <w:rPr>
                        <w:color w:val="003F62"/>
                        <w:spacing w:val="23"/>
                        <w:sz w:val="18"/>
                      </w:rPr>
                      <w:t xml:space="preserve"> </w:t>
                    </w:r>
                    <w:r>
                      <w:rPr>
                        <w:color w:val="003F62"/>
                        <w:sz w:val="18"/>
                      </w:rPr>
                      <w:t>ce</w:t>
                    </w:r>
                    <w:r>
                      <w:rPr>
                        <w:color w:val="003F62"/>
                        <w:sz w:val="18"/>
                      </w:rPr>
                      <w:t>ntralising</w:t>
                    </w:r>
                    <w:r>
                      <w:rPr>
                        <w:color w:val="003F62"/>
                        <w:spacing w:val="23"/>
                        <w:sz w:val="18"/>
                      </w:rPr>
                      <w:t xml:space="preserve"> </w:t>
                    </w:r>
                    <w:r>
                      <w:rPr>
                        <w:color w:val="003F62"/>
                        <w:sz w:val="18"/>
                      </w:rPr>
                      <w:t>data</w:t>
                    </w:r>
                    <w:r>
                      <w:rPr>
                        <w:color w:val="003F62"/>
                        <w:spacing w:val="23"/>
                        <w:sz w:val="18"/>
                      </w:rPr>
                      <w:t xml:space="preserve"> </w:t>
                    </w:r>
                    <w:r>
                      <w:rPr>
                        <w:color w:val="003F62"/>
                        <w:sz w:val="18"/>
                      </w:rPr>
                      <w:t>collection,</w:t>
                    </w:r>
                    <w:r>
                      <w:rPr>
                        <w:color w:val="003F62"/>
                        <w:spacing w:val="23"/>
                        <w:sz w:val="18"/>
                      </w:rPr>
                      <w:t xml:space="preserve"> </w:t>
                    </w:r>
                    <w:r>
                      <w:rPr>
                        <w:color w:val="003F62"/>
                        <w:sz w:val="18"/>
                      </w:rPr>
                      <w:t>a</w:t>
                    </w:r>
                    <w:r>
                      <w:rPr>
                        <w:color w:val="003F62"/>
                        <w:spacing w:val="23"/>
                        <w:sz w:val="18"/>
                      </w:rPr>
                      <w:t xml:space="preserve"> </w:t>
                    </w:r>
                    <w:r>
                      <w:rPr>
                        <w:color w:val="003F62"/>
                        <w:sz w:val="18"/>
                      </w:rPr>
                      <w:t>common</w:t>
                    </w:r>
                    <w:r>
                      <w:rPr>
                        <w:color w:val="003F62"/>
                        <w:spacing w:val="23"/>
                        <w:sz w:val="18"/>
                      </w:rPr>
                      <w:t xml:space="preserve"> </w:t>
                    </w:r>
                    <w:r>
                      <w:rPr>
                        <w:color w:val="003F62"/>
                        <w:sz w:val="18"/>
                      </w:rPr>
                      <w:t>control</w:t>
                    </w:r>
                    <w:r>
                      <w:rPr>
                        <w:color w:val="003F62"/>
                        <w:spacing w:val="23"/>
                        <w:sz w:val="18"/>
                      </w:rPr>
                      <w:t xml:space="preserve"> </w:t>
                    </w:r>
                    <w:r>
                      <w:rPr>
                        <w:color w:val="003F62"/>
                        <w:sz w:val="18"/>
                      </w:rPr>
                      <w:t>language, improving cyber maturity.</w:t>
                    </w:r>
                  </w:p>
                </w:txbxContent>
              </v:textbox>
            </v:shape>
            <w10:wrap anchorx="page" anchory="page"/>
          </v:group>
        </w:pict>
      </w:r>
      <w:r>
        <w:pict w14:anchorId="60098FBB">
          <v:group id="docshapegroup361" o:spid="_x0000_s1326" style="position:absolute;margin-left:36pt;margin-top:316.7pt;width:523.3pt;height:263.3pt;z-index:-21944832;mso-position-horizontal-relative:page;mso-position-vertical-relative:page" coordorigin="720,6334" coordsize="10466,5266">
            <v:rect id="docshape362" o:spid="_x0000_s1381" style="position:absolute;left:740;top:6354;width:10426;height:551" fillcolor="#003f62" stroked="f"/>
            <v:shape id="docshape363" o:spid="_x0000_s1380" style="position:absolute;left:740;top:6905;width:3555;height:3274" coordorigin="740,6905" coordsize="3555,3274" o:spt="100" adj="0,,0" path="m4294,9791r-3554,l740,10179r3554,l4294,9791xm4294,6905r-3554,l740,7296r,368l740,9791r3554,l4294,7664r,-368l4294,6905xe" fillcolor="#ceebf1" stroked="f">
              <v:stroke joinstyle="round"/>
              <v:formulas/>
              <v:path arrowok="t" o:connecttype="segments"/>
            </v:shape>
            <v:rect id="docshape364" o:spid="_x0000_s1379" style="position:absolute;left:740;top:10179;width:10426;height:574" fillcolor="#c3d82e" stroked="f"/>
            <v:line id="_x0000_s1378" style="position:absolute" from="720,6905" to="4294,6905" strokecolor="#fefefe" strokeweight="2pt"/>
            <v:line id="_x0000_s1377" style="position:absolute" from="740,7276" to="740,6925" strokecolor="#fefefe" strokeweight="2pt"/>
            <v:line id="_x0000_s1376" style="position:absolute" from="4294,6905" to="11186,6905" strokecolor="#fefefe" strokeweight="2pt"/>
            <v:line id="_x0000_s1375" style="position:absolute" from="4294,7276" to="4294,6925" strokecolor="#fefefe" strokeweight="2pt"/>
            <v:line id="_x0000_s1374" style="position:absolute" from="11166,7296" to="11166,6925" strokecolor="#fefefe" strokeweight="2pt"/>
            <v:line id="_x0000_s1373" style="position:absolute" from="720,7296" to="4314,7296" strokecolor="#fefefe" strokeweight="2pt"/>
            <v:line id="_x0000_s1372" style="position:absolute" from="740,7644" to="740,7316" strokecolor="#fefefe" strokeweight="2pt"/>
            <v:line id="_x0000_s1371" style="position:absolute" from="4294,7644" to="4294,7316" strokecolor="#fefefe" strokeweight="2pt"/>
            <v:line id="_x0000_s1370" style="position:absolute" from="11166,7664" to="11166,7296" strokecolor="#fefefe" strokeweight="2pt"/>
            <v:line id="_x0000_s1369" style="position:absolute" from="720,7664" to="4314,7664" strokecolor="#fefefe" strokeweight="2pt"/>
            <v:line id="_x0000_s1368" style="position:absolute" from="740,8027" to="740,7684" strokecolor="#fefefe" strokeweight="2pt"/>
            <v:line id="_x0000_s1367" style="position:absolute" from="4294,8027" to="4294,7684" strokecolor="#fefefe" strokeweight="2pt"/>
            <v:line id="_x0000_s1366" style="position:absolute" from="11166,8047" to="11166,7664" strokecolor="#fefefe" strokeweight="2pt"/>
            <v:line id="_x0000_s1365" style="position:absolute" from="720,8047" to="4314,8047" strokecolor="#fefefe" strokeweight="2pt"/>
            <v:line id="_x0000_s1364" style="position:absolute" from="740,8609" to="740,8067" strokecolor="#fefefe" strokeweight="2pt"/>
            <v:line id="_x0000_s1363" style="position:absolute" from="4294,8609" to="4294,8067" strokecolor="#fefefe" strokeweight="2pt"/>
            <v:line id="_x0000_s1362" style="position:absolute" from="11166,8629" to="11166,8047" strokecolor="#fefefe" strokeweight="2pt"/>
            <v:line id="_x0000_s1361" style="position:absolute" from="720,8629" to="4314,8629" strokecolor="#fefefe" strokeweight="2pt"/>
            <v:line id="_x0000_s1360" style="position:absolute" from="740,9391" to="740,8649" strokecolor="#fefefe" strokeweight="2pt"/>
            <v:line id="_x0000_s1359" style="position:absolute" from="4294,9391" to="4294,8649" strokecolor="#fefefe" strokeweight="2pt"/>
            <v:line id="_x0000_s1358" style="position:absolute" from="11166,9411" to="11166,8629" strokecolor="#fefefe" strokeweight="2pt"/>
            <v:line id="_x0000_s1357" style="position:absolute" from="720,9411" to="4314,9411" strokecolor="#fefefe" strokeweight="2pt"/>
            <v:line id="_x0000_s1356" style="position:absolute" from="740,9771" to="740,9431" strokecolor="#fefefe" strokeweight="2pt"/>
            <v:line id="_x0000_s1355" style="position:absolute" from="4294,9771" to="4294,9431" strokecolor="#fefefe" strokeweight="2pt"/>
            <v:line id="_x0000_s1354" style="position:absolute" from="11166,9791" to="11166,9411" strokecolor="#fefefe" strokeweight="2pt"/>
            <v:line id="_x0000_s1353" style="position:absolute" from="720,9791" to="4314,9791" strokecolor="#fefefe" strokeweight="2pt"/>
            <v:line id="_x0000_s1352" style="position:absolute" from="740,10179" to="740,9811" strokecolor="#fefefe" strokeweight="2pt"/>
            <v:line id="_x0000_s1351" style="position:absolute" from="4294,10169" to="4294,9811" strokecolor="#fefefe" strokeweight="2pt"/>
            <v:line id="_x0000_s1350" style="position:absolute" from="11166,10179" to="11166,9791" strokecolor="#fefefe" strokeweight="2pt"/>
            <v:line id="_x0000_s1349" style="position:absolute" from="740,10753" to="740,10179" strokecolor="#fefefe" strokeweight="2pt"/>
            <v:line id="_x0000_s1348" style="position:absolute" from="11166,10753" to="11166,10179" strokecolor="#fefefe" strokeweight="2pt"/>
            <v:line id="_x0000_s1347" style="position:absolute" from="740,11579" to="740,10753" strokecolor="#fefefe" strokeweight="2pt"/>
            <v:line id="_x0000_s1346" style="position:absolute" from="11166,11579" to="11166,10753" strokecolor="#fefefe" strokeweight="2pt"/>
            <v:line id="_x0000_s1345" style="position:absolute" from="720,11589" to="4294,11589" strokecolor="#96acc2" strokeweight="1pt"/>
            <v:line id="_x0000_s1344" style="position:absolute" from="4294,11589" to="11186,11589" strokecolor="#96acc2" strokeweight="1pt"/>
            <v:line id="_x0000_s1343" style="position:absolute" from="720,6354" to="4294,6354" strokecolor="#fefefe" strokeweight="2pt"/>
            <v:line id="_x0000_s1342" style="position:absolute" from="740,6885" to="740,6374" strokecolor="#fefefe" strokeweight="2pt"/>
            <v:line id="_x0000_s1341" style="position:absolute" from="4294,6354" to="11186,6354" strokecolor="#fefefe" strokeweight="2pt"/>
            <v:line id="_x0000_s1340" style="position:absolute" from="11166,6885" to="11166,6374" strokecolor="#fefefe" strokeweight="2pt"/>
            <v:line id="_x0000_s1339" style="position:absolute" from="4294,10179" to="11146,10179" strokecolor="#96acc2" strokeweight="1pt"/>
            <v:line id="_x0000_s1338" style="position:absolute" from="760,10179" to="4294,10179" strokecolor="#96acc2" strokeweight="1pt"/>
            <v:line id="_x0000_s1337" style="position:absolute" from="760,10753" to="4294,10753" strokecolor="#96acc2" strokeweight="1pt"/>
            <v:line id="_x0000_s1336" style="position:absolute" from="4294,10753" to="11146,10753" strokecolor="#96acc2" strokeweight="1pt"/>
            <v:rect id="docshape365" o:spid="_x0000_s1335" style="position:absolute;left:4341;top:7461;width:6835;height:2327" stroked="f"/>
            <v:line id="_x0000_s1334" style="position:absolute" from="5154,7683" to="10959,7683" strokecolor="#d9d9d9"/>
            <v:shape id="docshape366" o:spid="_x0000_s1333" type="#_x0000_t202" style="position:absolute;left:820;top:6524;width:5505;height:634" filled="f" stroked="f">
              <v:textbox inset="0,0,0,0">
                <w:txbxContent>
                  <w:p w14:paraId="6009915C" w14:textId="77777777" w:rsidR="0023410F" w:rsidRDefault="001D4F61">
                    <w:pPr>
                      <w:spacing w:line="223" w:lineRule="exact"/>
                      <w:rPr>
                        <w:b/>
                        <w:sz w:val="20"/>
                      </w:rPr>
                    </w:pPr>
                    <w:r>
                      <w:rPr>
                        <w:b/>
                        <w:color w:val="FFFFFF"/>
                        <w:spacing w:val="-2"/>
                        <w:sz w:val="20"/>
                      </w:rPr>
                      <w:t>PROJECT:</w:t>
                    </w:r>
                    <w:r>
                      <w:rPr>
                        <w:b/>
                        <w:color w:val="FFFFFF"/>
                        <w:spacing w:val="-7"/>
                        <w:sz w:val="20"/>
                      </w:rPr>
                      <w:t xml:space="preserve"> </w:t>
                    </w:r>
                    <w:r>
                      <w:rPr>
                        <w:b/>
                        <w:color w:val="FFFFFF"/>
                        <w:spacing w:val="-2"/>
                        <w:sz w:val="20"/>
                      </w:rPr>
                      <w:t>Camperdown</w:t>
                    </w:r>
                    <w:r>
                      <w:rPr>
                        <w:b/>
                        <w:color w:val="FFFFFF"/>
                        <w:spacing w:val="-7"/>
                        <w:sz w:val="20"/>
                      </w:rPr>
                      <w:t xml:space="preserve"> </w:t>
                    </w:r>
                    <w:r>
                      <w:rPr>
                        <w:b/>
                        <w:color w:val="FFFFFF"/>
                        <w:spacing w:val="-2"/>
                        <w:sz w:val="20"/>
                      </w:rPr>
                      <w:t>Water</w:t>
                    </w:r>
                    <w:r>
                      <w:rPr>
                        <w:b/>
                        <w:color w:val="FFFFFF"/>
                        <w:spacing w:val="-6"/>
                        <w:sz w:val="20"/>
                      </w:rPr>
                      <w:t xml:space="preserve"> </w:t>
                    </w:r>
                    <w:r>
                      <w:rPr>
                        <w:b/>
                        <w:color w:val="FFFFFF"/>
                        <w:spacing w:val="-2"/>
                        <w:sz w:val="20"/>
                      </w:rPr>
                      <w:t>Treatment</w:t>
                    </w:r>
                    <w:r>
                      <w:rPr>
                        <w:b/>
                        <w:color w:val="FFFFFF"/>
                        <w:spacing w:val="-7"/>
                        <w:sz w:val="20"/>
                      </w:rPr>
                      <w:t xml:space="preserve"> </w:t>
                    </w:r>
                    <w:r>
                      <w:rPr>
                        <w:b/>
                        <w:color w:val="FFFFFF"/>
                        <w:spacing w:val="-2"/>
                        <w:sz w:val="20"/>
                      </w:rPr>
                      <w:t>Plant</w:t>
                    </w:r>
                    <w:r>
                      <w:rPr>
                        <w:b/>
                        <w:color w:val="FFFFFF"/>
                        <w:spacing w:val="-7"/>
                        <w:sz w:val="20"/>
                      </w:rPr>
                      <w:t xml:space="preserve"> </w:t>
                    </w:r>
                    <w:r>
                      <w:rPr>
                        <w:b/>
                        <w:color w:val="FFFFFF"/>
                        <w:spacing w:val="-2"/>
                        <w:sz w:val="20"/>
                      </w:rPr>
                      <w:t>UV</w:t>
                    </w:r>
                    <w:r>
                      <w:rPr>
                        <w:b/>
                        <w:color w:val="FFFFFF"/>
                        <w:spacing w:val="-7"/>
                        <w:sz w:val="20"/>
                      </w:rPr>
                      <w:t xml:space="preserve"> </w:t>
                    </w:r>
                    <w:r>
                      <w:rPr>
                        <w:b/>
                        <w:color w:val="FFFFFF"/>
                        <w:spacing w:val="-2"/>
                        <w:sz w:val="20"/>
                      </w:rPr>
                      <w:t>System</w:t>
                    </w:r>
                  </w:p>
                  <w:p w14:paraId="6009915D" w14:textId="77777777" w:rsidR="0023410F" w:rsidRDefault="0023410F">
                    <w:pPr>
                      <w:spacing w:before="8"/>
                      <w:rPr>
                        <w:b/>
                        <w:sz w:val="17"/>
                      </w:rPr>
                    </w:pPr>
                  </w:p>
                  <w:p w14:paraId="6009915E" w14:textId="77777777" w:rsidR="0023410F" w:rsidRDefault="001D4F61">
                    <w:pPr>
                      <w:spacing w:line="207" w:lineRule="exact"/>
                      <w:rPr>
                        <w:sz w:val="18"/>
                      </w:rPr>
                    </w:pPr>
                    <w:r>
                      <w:rPr>
                        <w:b/>
                        <w:color w:val="003F62"/>
                        <w:spacing w:val="-6"/>
                        <w:sz w:val="18"/>
                      </w:rPr>
                      <w:t>Cost:</w:t>
                    </w:r>
                    <w:r>
                      <w:rPr>
                        <w:b/>
                        <w:color w:val="003F62"/>
                        <w:spacing w:val="-1"/>
                        <w:sz w:val="18"/>
                      </w:rPr>
                      <w:t xml:space="preserve"> </w:t>
                    </w:r>
                    <w:r>
                      <w:rPr>
                        <w:color w:val="003F62"/>
                        <w:spacing w:val="-6"/>
                        <w:sz w:val="18"/>
                      </w:rPr>
                      <w:t>$1.77</w:t>
                    </w:r>
                    <w:r>
                      <w:rPr>
                        <w:color w:val="003F62"/>
                        <w:spacing w:val="-1"/>
                        <w:sz w:val="18"/>
                      </w:rPr>
                      <w:t xml:space="preserve"> </w:t>
                    </w:r>
                    <w:r>
                      <w:rPr>
                        <w:color w:val="003F62"/>
                        <w:spacing w:val="-6"/>
                        <w:sz w:val="18"/>
                      </w:rPr>
                      <w:t>million</w:t>
                    </w:r>
                  </w:p>
                </w:txbxContent>
              </v:textbox>
            </v:shape>
            <v:shape id="docshape367" o:spid="_x0000_s1332" type="#_x0000_t202" style="position:absolute;left:820;top:7348;width:2469;height:569" filled="f" stroked="f">
              <v:textbox inset="0,0,0,0">
                <w:txbxContent>
                  <w:p w14:paraId="6009915F" w14:textId="77777777" w:rsidR="0023410F" w:rsidRDefault="001D4F61">
                    <w:pPr>
                      <w:spacing w:line="201" w:lineRule="exact"/>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13"/>
                        <w:sz w:val="18"/>
                      </w:rPr>
                      <w:t>1%</w:t>
                    </w:r>
                  </w:p>
                  <w:p w14:paraId="60099160" w14:textId="77777777" w:rsidR="0023410F" w:rsidRDefault="001D4F61">
                    <w:pPr>
                      <w:spacing w:before="161" w:line="207" w:lineRule="exact"/>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Water</w:t>
                    </w:r>
                  </w:p>
                </w:txbxContent>
              </v:textbox>
            </v:shape>
            <v:shape id="docshape368" o:spid="_x0000_s1331" type="#_x0000_t202" style="position:absolute;left:4648;top:7576;width:370;height:202" filled="f" stroked="f">
              <v:textbox inset="0,0,0,0">
                <w:txbxContent>
                  <w:p w14:paraId="60099161" w14:textId="77777777" w:rsidR="0023410F" w:rsidRDefault="001D4F61">
                    <w:pPr>
                      <w:spacing w:line="201" w:lineRule="exact"/>
                      <w:rPr>
                        <w:sz w:val="18"/>
                      </w:rPr>
                    </w:pPr>
                    <w:r>
                      <w:rPr>
                        <w:color w:val="16304F"/>
                        <w:spacing w:val="-4"/>
                        <w:sz w:val="18"/>
                      </w:rPr>
                      <w:t>$2.0</w:t>
                    </w:r>
                  </w:p>
                </w:txbxContent>
              </v:textbox>
            </v:shape>
            <v:shape id="docshape369" o:spid="_x0000_s1330" type="#_x0000_t202" style="position:absolute;left:820;top:8099;width:3365;height:1945" filled="f" stroked="f">
              <v:textbox inset="0,0,0,0">
                <w:txbxContent>
                  <w:p w14:paraId="60099162" w14:textId="77777777" w:rsidR="0023410F" w:rsidRDefault="001D4F61">
                    <w:pPr>
                      <w:spacing w:line="249" w:lineRule="auto"/>
                      <w:ind w:right="651"/>
                      <w:rPr>
                        <w:sz w:val="18"/>
                      </w:rPr>
                    </w:pPr>
                    <w:r>
                      <w:rPr>
                        <w:b/>
                        <w:color w:val="003F62"/>
                        <w:sz w:val="18"/>
                      </w:rPr>
                      <w:t>Cost</w:t>
                    </w:r>
                    <w:r>
                      <w:rPr>
                        <w:b/>
                        <w:color w:val="003F62"/>
                        <w:spacing w:val="-13"/>
                        <w:sz w:val="18"/>
                      </w:rPr>
                      <w:t xml:space="preserve"> </w:t>
                    </w:r>
                    <w:r>
                      <w:rPr>
                        <w:b/>
                        <w:color w:val="003F62"/>
                        <w:sz w:val="18"/>
                      </w:rPr>
                      <w:t>driver</w:t>
                    </w:r>
                    <w:r>
                      <w:rPr>
                        <w:b/>
                        <w:color w:val="003F62"/>
                        <w:spacing w:val="-12"/>
                        <w:sz w:val="18"/>
                      </w:rPr>
                      <w:t xml:space="preserve"> </w:t>
                    </w:r>
                    <w:r>
                      <w:rPr>
                        <w:b/>
                        <w:color w:val="003F62"/>
                        <w:sz w:val="18"/>
                      </w:rPr>
                      <w:t>category:</w:t>
                    </w:r>
                    <w:r>
                      <w:rPr>
                        <w:b/>
                        <w:color w:val="003F62"/>
                        <w:spacing w:val="-13"/>
                        <w:sz w:val="18"/>
                      </w:rPr>
                      <w:t xml:space="preserve"> </w:t>
                    </w:r>
                    <w:r>
                      <w:rPr>
                        <w:color w:val="003F62"/>
                        <w:sz w:val="18"/>
                      </w:rPr>
                      <w:t xml:space="preserve">Regulatory </w:t>
                    </w:r>
                    <w:r>
                      <w:rPr>
                        <w:color w:val="003F62"/>
                        <w:spacing w:val="-2"/>
                        <w:w w:val="105"/>
                        <w:sz w:val="18"/>
                      </w:rPr>
                      <w:t>compliance</w:t>
                    </w:r>
                  </w:p>
                  <w:p w14:paraId="60099163" w14:textId="77777777" w:rsidR="0023410F" w:rsidRDefault="001D4F61">
                    <w:pPr>
                      <w:spacing w:before="145" w:line="249" w:lineRule="auto"/>
                      <w:rPr>
                        <w:sz w:val="18"/>
                      </w:rPr>
                    </w:pPr>
                    <w:r>
                      <w:rPr>
                        <w:b/>
                        <w:color w:val="003F62"/>
                        <w:w w:val="105"/>
                        <w:sz w:val="18"/>
                      </w:rPr>
                      <w:t>Description:</w:t>
                    </w:r>
                    <w:r>
                      <w:rPr>
                        <w:b/>
                        <w:color w:val="003F62"/>
                        <w:spacing w:val="-2"/>
                        <w:w w:val="105"/>
                        <w:sz w:val="18"/>
                      </w:rPr>
                      <w:t xml:space="preserve"> </w:t>
                    </w:r>
                    <w:r>
                      <w:rPr>
                        <w:color w:val="003F62"/>
                        <w:w w:val="105"/>
                        <w:sz w:val="18"/>
                      </w:rPr>
                      <w:t>Infrastructure</w:t>
                    </w:r>
                    <w:r>
                      <w:rPr>
                        <w:color w:val="003F62"/>
                        <w:spacing w:val="-2"/>
                        <w:w w:val="105"/>
                        <w:sz w:val="18"/>
                      </w:rPr>
                      <w:t xml:space="preserve"> </w:t>
                    </w:r>
                    <w:r>
                      <w:rPr>
                        <w:color w:val="003F62"/>
                        <w:w w:val="105"/>
                        <w:sz w:val="18"/>
                      </w:rPr>
                      <w:t>to</w:t>
                    </w:r>
                    <w:r>
                      <w:rPr>
                        <w:color w:val="003F62"/>
                        <w:spacing w:val="-2"/>
                        <w:w w:val="105"/>
                        <w:sz w:val="18"/>
                      </w:rPr>
                      <w:t xml:space="preserve"> </w:t>
                    </w:r>
                    <w:r>
                      <w:rPr>
                        <w:color w:val="003F62"/>
                        <w:w w:val="105"/>
                        <w:sz w:val="18"/>
                      </w:rPr>
                      <w:t>improve compliance</w:t>
                    </w:r>
                    <w:r>
                      <w:rPr>
                        <w:color w:val="003F62"/>
                        <w:spacing w:val="-2"/>
                        <w:w w:val="105"/>
                        <w:sz w:val="18"/>
                      </w:rPr>
                      <w:t xml:space="preserve"> </w:t>
                    </w:r>
                    <w:r>
                      <w:rPr>
                        <w:color w:val="003F62"/>
                        <w:w w:val="105"/>
                        <w:sz w:val="18"/>
                      </w:rPr>
                      <w:t>with</w:t>
                    </w:r>
                    <w:r>
                      <w:rPr>
                        <w:color w:val="003F62"/>
                        <w:spacing w:val="-2"/>
                        <w:w w:val="105"/>
                        <w:sz w:val="18"/>
                      </w:rPr>
                      <w:t xml:space="preserve"> </w:t>
                    </w:r>
                    <w:r>
                      <w:rPr>
                        <w:color w:val="003F62"/>
                        <w:w w:val="105"/>
                        <w:sz w:val="18"/>
                      </w:rPr>
                      <w:t>drinking</w:t>
                    </w:r>
                    <w:r>
                      <w:rPr>
                        <w:color w:val="003F62"/>
                        <w:spacing w:val="-2"/>
                        <w:w w:val="105"/>
                        <w:sz w:val="18"/>
                      </w:rPr>
                      <w:t xml:space="preserve"> </w:t>
                    </w:r>
                    <w:r>
                      <w:rPr>
                        <w:color w:val="003F62"/>
                        <w:w w:val="105"/>
                        <w:sz w:val="18"/>
                      </w:rPr>
                      <w:t>water</w:t>
                    </w:r>
                    <w:r>
                      <w:rPr>
                        <w:color w:val="003F62"/>
                        <w:spacing w:val="-2"/>
                        <w:w w:val="105"/>
                        <w:sz w:val="18"/>
                      </w:rPr>
                      <w:t xml:space="preserve"> </w:t>
                    </w:r>
                    <w:r>
                      <w:rPr>
                        <w:color w:val="003F62"/>
                        <w:w w:val="105"/>
                        <w:sz w:val="18"/>
                      </w:rPr>
                      <w:t>health-based targets.</w:t>
                    </w:r>
                  </w:p>
                  <w:p w14:paraId="60099164" w14:textId="77777777" w:rsidR="0023410F" w:rsidRDefault="001D4F61">
                    <w:pPr>
                      <w:spacing w:before="136"/>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Moderate:Low</w:t>
                    </w:r>
                  </w:p>
                  <w:p w14:paraId="60099165" w14:textId="77777777" w:rsidR="0023410F" w:rsidRDefault="001D4F61">
                    <w:pPr>
                      <w:spacing w:before="173" w:line="207"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FC2022/09584</w:t>
                    </w:r>
                  </w:p>
                </w:txbxContent>
              </v:textbox>
            </v:shape>
            <v:shape id="docshape370" o:spid="_x0000_s1329" type="#_x0000_t202" style="position:absolute;left:4648;top:7993;width:370;height:1453" filled="f" stroked="f">
              <v:textbox inset="0,0,0,0">
                <w:txbxContent>
                  <w:p w14:paraId="60099166" w14:textId="77777777" w:rsidR="0023410F" w:rsidRDefault="001D4F61">
                    <w:pPr>
                      <w:spacing w:line="201" w:lineRule="exact"/>
                      <w:rPr>
                        <w:sz w:val="18"/>
                      </w:rPr>
                    </w:pPr>
                    <w:r>
                      <w:rPr>
                        <w:color w:val="16304F"/>
                        <w:spacing w:val="-4"/>
                        <w:sz w:val="18"/>
                      </w:rPr>
                      <w:t>$1.5</w:t>
                    </w:r>
                  </w:p>
                  <w:p w14:paraId="60099167" w14:textId="77777777" w:rsidR="0023410F" w:rsidRDefault="0023410F">
                    <w:pPr>
                      <w:spacing w:before="3"/>
                      <w:rPr>
                        <w:sz w:val="18"/>
                      </w:rPr>
                    </w:pPr>
                  </w:p>
                  <w:p w14:paraId="60099168" w14:textId="77777777" w:rsidR="0023410F" w:rsidRDefault="001D4F61">
                    <w:pPr>
                      <w:rPr>
                        <w:sz w:val="18"/>
                      </w:rPr>
                    </w:pPr>
                    <w:r>
                      <w:rPr>
                        <w:color w:val="16304F"/>
                        <w:spacing w:val="-4"/>
                        <w:sz w:val="18"/>
                      </w:rPr>
                      <w:t>$1.0</w:t>
                    </w:r>
                  </w:p>
                  <w:p w14:paraId="60099169" w14:textId="77777777" w:rsidR="0023410F" w:rsidRDefault="0023410F">
                    <w:pPr>
                      <w:spacing w:before="3"/>
                      <w:rPr>
                        <w:sz w:val="18"/>
                      </w:rPr>
                    </w:pPr>
                  </w:p>
                  <w:p w14:paraId="6009916A" w14:textId="77777777" w:rsidR="0023410F" w:rsidRDefault="001D4F61">
                    <w:pPr>
                      <w:rPr>
                        <w:sz w:val="18"/>
                      </w:rPr>
                    </w:pPr>
                    <w:r>
                      <w:rPr>
                        <w:color w:val="16304F"/>
                        <w:spacing w:val="-4"/>
                        <w:sz w:val="18"/>
                      </w:rPr>
                      <w:t>$0.5</w:t>
                    </w:r>
                  </w:p>
                  <w:p w14:paraId="6009916B" w14:textId="77777777" w:rsidR="0023410F" w:rsidRDefault="0023410F">
                    <w:pPr>
                      <w:spacing w:before="3"/>
                      <w:rPr>
                        <w:sz w:val="18"/>
                      </w:rPr>
                    </w:pPr>
                  </w:p>
                  <w:p w14:paraId="6009916C" w14:textId="77777777" w:rsidR="0023410F" w:rsidRDefault="001D4F61">
                    <w:pPr>
                      <w:rPr>
                        <w:sz w:val="18"/>
                      </w:rPr>
                    </w:pPr>
                    <w:r>
                      <w:rPr>
                        <w:color w:val="16304F"/>
                        <w:spacing w:val="-4"/>
                        <w:sz w:val="18"/>
                      </w:rPr>
                      <w:t>$0.0</w:t>
                    </w:r>
                  </w:p>
                </w:txbxContent>
              </v:textbox>
            </v:shape>
            <v:shape id="docshape371" o:spid="_x0000_s1328" type="#_x0000_t202" style="position:absolute;left:5242;top:9459;width:5646;height:202" filled="f" stroked="f">
              <v:textbox inset="0,0,0,0">
                <w:txbxContent>
                  <w:p w14:paraId="6009916D" w14:textId="77777777" w:rsidR="0023410F" w:rsidRDefault="001D4F61">
                    <w:pPr>
                      <w:spacing w:line="201" w:lineRule="exact"/>
                      <w:rPr>
                        <w:sz w:val="18"/>
                      </w:rPr>
                    </w:pPr>
                    <w:r>
                      <w:rPr>
                        <w:color w:val="16304F"/>
                        <w:sz w:val="18"/>
                      </w:rPr>
                      <w:t>2022/23</w:t>
                    </w:r>
                    <w:r>
                      <w:rPr>
                        <w:color w:val="16304F"/>
                        <w:spacing w:val="37"/>
                        <w:sz w:val="18"/>
                      </w:rPr>
                      <w:t xml:space="preserve">  </w:t>
                    </w:r>
                    <w:r>
                      <w:rPr>
                        <w:color w:val="16304F"/>
                        <w:sz w:val="18"/>
                      </w:rPr>
                      <w:t>2023/24</w:t>
                    </w:r>
                    <w:r>
                      <w:rPr>
                        <w:color w:val="16304F"/>
                        <w:spacing w:val="38"/>
                        <w:sz w:val="18"/>
                      </w:rPr>
                      <w:t xml:space="preserve">  </w:t>
                    </w:r>
                    <w:r>
                      <w:rPr>
                        <w:color w:val="16304F"/>
                        <w:sz w:val="18"/>
                      </w:rPr>
                      <w:t>2024/25</w:t>
                    </w:r>
                    <w:r>
                      <w:rPr>
                        <w:color w:val="16304F"/>
                        <w:spacing w:val="37"/>
                        <w:sz w:val="18"/>
                      </w:rPr>
                      <w:t xml:space="preserve">  </w:t>
                    </w:r>
                    <w:r>
                      <w:rPr>
                        <w:color w:val="16304F"/>
                        <w:sz w:val="18"/>
                      </w:rPr>
                      <w:t>2025/26</w:t>
                    </w:r>
                    <w:r>
                      <w:rPr>
                        <w:color w:val="16304F"/>
                        <w:spacing w:val="37"/>
                        <w:sz w:val="18"/>
                      </w:rPr>
                      <w:t xml:space="preserve">  </w:t>
                    </w:r>
                    <w:r>
                      <w:rPr>
                        <w:color w:val="16304F"/>
                        <w:sz w:val="18"/>
                      </w:rPr>
                      <w:t>2026/27</w:t>
                    </w:r>
                    <w:r>
                      <w:rPr>
                        <w:color w:val="16304F"/>
                        <w:spacing w:val="38"/>
                        <w:sz w:val="18"/>
                      </w:rPr>
                      <w:t xml:space="preserve">  </w:t>
                    </w:r>
                    <w:r>
                      <w:rPr>
                        <w:color w:val="16304F"/>
                        <w:sz w:val="18"/>
                      </w:rPr>
                      <w:t>2027/28</w:t>
                    </w:r>
                    <w:r>
                      <w:rPr>
                        <w:color w:val="16304F"/>
                        <w:spacing w:val="37"/>
                        <w:sz w:val="18"/>
                      </w:rPr>
                      <w:t xml:space="preserve">  </w:t>
                    </w:r>
                    <w:r>
                      <w:rPr>
                        <w:color w:val="16304F"/>
                        <w:spacing w:val="-2"/>
                        <w:sz w:val="18"/>
                      </w:rPr>
                      <w:t>2028/29</w:t>
                    </w:r>
                  </w:p>
                </w:txbxContent>
              </v:textbox>
            </v:shape>
            <v:shape id="docshape372" o:spid="_x0000_s1327" type="#_x0000_t202" style="position:absolute;left:820;top:10231;width:9828;height:1206" filled="f" stroked="f">
              <v:textbox inset="0,0,0,0">
                <w:txbxContent>
                  <w:p w14:paraId="6009916E" w14:textId="77777777" w:rsidR="0023410F" w:rsidRDefault="001D4F61">
                    <w:pPr>
                      <w:spacing w:line="201" w:lineRule="exact"/>
                      <w:rPr>
                        <w:b/>
                        <w:sz w:val="18"/>
                      </w:rPr>
                    </w:pPr>
                    <w:r>
                      <w:rPr>
                        <w:b/>
                        <w:color w:val="003F62"/>
                        <w:spacing w:val="-2"/>
                        <w:sz w:val="18"/>
                      </w:rPr>
                      <w:t>Outcome:</w:t>
                    </w:r>
                  </w:p>
                  <w:p w14:paraId="6009916F" w14:textId="77777777" w:rsidR="0023410F" w:rsidRDefault="001D4F61">
                    <w:pPr>
                      <w:spacing w:before="9"/>
                      <w:rPr>
                        <w:b/>
                        <w:i/>
                        <w:sz w:val="18"/>
                      </w:rPr>
                    </w:pPr>
                    <w:r>
                      <w:rPr>
                        <w:b/>
                        <w:i/>
                        <w:color w:val="003F62"/>
                        <w:sz w:val="18"/>
                      </w:rPr>
                      <w:t>Ongoing</w:t>
                    </w:r>
                    <w:r>
                      <w:rPr>
                        <w:b/>
                        <w:i/>
                        <w:color w:val="003F62"/>
                        <w:spacing w:val="-11"/>
                        <w:sz w:val="18"/>
                      </w:rPr>
                      <w:t xml:space="preserve"> </w:t>
                    </w:r>
                    <w:r>
                      <w:rPr>
                        <w:b/>
                        <w:i/>
                        <w:color w:val="003F62"/>
                        <w:sz w:val="18"/>
                      </w:rPr>
                      <w:t>reliability</w:t>
                    </w:r>
                    <w:r>
                      <w:rPr>
                        <w:b/>
                        <w:i/>
                        <w:color w:val="003F62"/>
                        <w:spacing w:val="-10"/>
                        <w:sz w:val="18"/>
                      </w:rPr>
                      <w:t xml:space="preserve"> </w:t>
                    </w:r>
                    <w:r>
                      <w:rPr>
                        <w:b/>
                        <w:i/>
                        <w:color w:val="003F62"/>
                        <w:sz w:val="18"/>
                      </w:rPr>
                      <w:t>of</w:t>
                    </w:r>
                    <w:r>
                      <w:rPr>
                        <w:b/>
                        <w:i/>
                        <w:color w:val="003F62"/>
                        <w:spacing w:val="-10"/>
                        <w:sz w:val="18"/>
                      </w:rPr>
                      <w:t xml:space="preserve"> </w:t>
                    </w:r>
                    <w:r>
                      <w:rPr>
                        <w:b/>
                        <w:i/>
                        <w:color w:val="003F62"/>
                        <w:sz w:val="18"/>
                      </w:rPr>
                      <w:t>water</w:t>
                    </w:r>
                    <w:r>
                      <w:rPr>
                        <w:b/>
                        <w:i/>
                        <w:color w:val="003F62"/>
                        <w:spacing w:val="-10"/>
                        <w:sz w:val="18"/>
                      </w:rPr>
                      <w:t xml:space="preserve"> </w:t>
                    </w:r>
                    <w:r>
                      <w:rPr>
                        <w:b/>
                        <w:i/>
                        <w:color w:val="003F62"/>
                        <w:sz w:val="18"/>
                      </w:rPr>
                      <w:t>and</w:t>
                    </w:r>
                    <w:r>
                      <w:rPr>
                        <w:b/>
                        <w:i/>
                        <w:color w:val="003F62"/>
                        <w:spacing w:val="-10"/>
                        <w:sz w:val="18"/>
                      </w:rPr>
                      <w:t xml:space="preserve"> </w:t>
                    </w:r>
                    <w:r>
                      <w:rPr>
                        <w:b/>
                        <w:i/>
                        <w:color w:val="003F62"/>
                        <w:sz w:val="18"/>
                      </w:rPr>
                      <w:t>sewerage</w:t>
                    </w:r>
                    <w:r>
                      <w:rPr>
                        <w:b/>
                        <w:i/>
                        <w:color w:val="003F62"/>
                        <w:spacing w:val="-10"/>
                        <w:sz w:val="18"/>
                      </w:rPr>
                      <w:t xml:space="preserve"> </w:t>
                    </w:r>
                    <w:r>
                      <w:rPr>
                        <w:b/>
                        <w:i/>
                        <w:color w:val="003F62"/>
                        <w:spacing w:val="-2"/>
                        <w:sz w:val="18"/>
                      </w:rPr>
                      <w:t>services</w:t>
                    </w:r>
                  </w:p>
                  <w:p w14:paraId="60099170" w14:textId="77777777" w:rsidR="0023410F" w:rsidRDefault="001D4F61">
                    <w:pPr>
                      <w:spacing w:before="150"/>
                      <w:rPr>
                        <w:b/>
                        <w:sz w:val="18"/>
                      </w:rPr>
                    </w:pPr>
                    <w:r>
                      <w:rPr>
                        <w:b/>
                        <w:color w:val="003F62"/>
                        <w:spacing w:val="-2"/>
                        <w:sz w:val="18"/>
                      </w:rPr>
                      <w:t>Background:</w:t>
                    </w:r>
                  </w:p>
                  <w:p w14:paraId="60099171" w14:textId="77777777" w:rsidR="0023410F" w:rsidRDefault="001D4F61">
                    <w:pPr>
                      <w:spacing w:before="5" w:line="249" w:lineRule="auto"/>
                      <w:rPr>
                        <w:sz w:val="18"/>
                      </w:rPr>
                    </w:pPr>
                    <w:r>
                      <w:rPr>
                        <w:color w:val="003F62"/>
                        <w:sz w:val="18"/>
                      </w:rPr>
                      <w:t>The installation of a UV system addresses an action from an assessment of health-based targets, based on Safe Drinking Water Regulations.</w:t>
                    </w:r>
                  </w:p>
                </w:txbxContent>
              </v:textbox>
            </v:shape>
            <w10:wrap anchorx="page" anchory="page"/>
          </v:group>
        </w:pict>
      </w:r>
      <w:r>
        <w:pict w14:anchorId="60098FBC">
          <v:shape id="docshape373" o:spid="_x0000_s1325" type="#_x0000_t202" style="position:absolute;margin-left:218.3pt;margin-top:386pt;width:12.1pt;height:35.7pt;z-index:15782912;mso-position-horizontal-relative:page;mso-position-vertical-relative:page" filled="f" stroked="f">
            <v:textbox style="layout-flow:vertical;mso-layout-flow-alt:bottom-to-top" inset="0,0,0,0">
              <w:txbxContent>
                <w:p w14:paraId="60099172" w14:textId="77777777" w:rsidR="0023410F" w:rsidRDefault="001D4F61">
                  <w:pPr>
                    <w:spacing w:before="14"/>
                    <w:ind w:left="20"/>
                    <w:rPr>
                      <w:b/>
                      <w:sz w:val="18"/>
                    </w:rPr>
                  </w:pPr>
                  <w:r>
                    <w:rPr>
                      <w:b/>
                      <w:color w:val="16304F"/>
                      <w:spacing w:val="-2"/>
                      <w:sz w:val="18"/>
                    </w:rPr>
                    <w:t>Millions</w:t>
                  </w:r>
                </w:p>
              </w:txbxContent>
            </v:textbox>
            <w10:wrap anchorx="page" anchory="page"/>
          </v:shape>
        </w:pict>
      </w:r>
      <w:r>
        <w:pict w14:anchorId="60098FBD">
          <v:shape id="docshape374" o:spid="_x0000_s1324" type="#_x0000_t202" style="position:absolute;margin-left:218.7pt;margin-top:103.7pt;width:12.1pt;height:35.7pt;z-index:15783424;mso-position-horizontal-relative:page;mso-position-vertical-relative:page" filled="f" stroked="f">
            <v:textbox style="layout-flow:vertical;mso-layout-flow-alt:bottom-to-top" inset="0,0,0,0">
              <w:txbxContent>
                <w:p w14:paraId="60099173" w14:textId="77777777" w:rsidR="0023410F" w:rsidRDefault="001D4F61">
                  <w:pPr>
                    <w:spacing w:before="14"/>
                    <w:ind w:left="20"/>
                    <w:rPr>
                      <w:b/>
                      <w:sz w:val="18"/>
                    </w:rPr>
                  </w:pPr>
                  <w:r>
                    <w:rPr>
                      <w:b/>
                      <w:color w:val="16304F"/>
                      <w:spacing w:val="-2"/>
                      <w:sz w:val="18"/>
                    </w:rPr>
                    <w:t>Millions</w:t>
                  </w:r>
                </w:p>
              </w:txbxContent>
            </v:textbox>
            <w10:wrap anchorx="page" anchory="page"/>
          </v:shape>
        </w:pict>
      </w:r>
    </w:p>
    <w:p w14:paraId="60098532" w14:textId="77777777" w:rsidR="0023410F" w:rsidRDefault="0023410F">
      <w:pPr>
        <w:pStyle w:val="BodyText"/>
      </w:pPr>
    </w:p>
    <w:p w14:paraId="60098533" w14:textId="77777777" w:rsidR="0023410F" w:rsidRDefault="0023410F">
      <w:pPr>
        <w:pStyle w:val="BodyText"/>
      </w:pPr>
    </w:p>
    <w:p w14:paraId="60098534" w14:textId="77777777" w:rsidR="0023410F" w:rsidRDefault="0023410F">
      <w:pPr>
        <w:pStyle w:val="BodyText"/>
      </w:pPr>
    </w:p>
    <w:p w14:paraId="60098535" w14:textId="77777777" w:rsidR="0023410F" w:rsidRDefault="0023410F">
      <w:pPr>
        <w:pStyle w:val="BodyText"/>
      </w:pPr>
    </w:p>
    <w:p w14:paraId="60098536" w14:textId="77777777" w:rsidR="0023410F" w:rsidRDefault="0023410F">
      <w:pPr>
        <w:pStyle w:val="BodyText"/>
      </w:pPr>
    </w:p>
    <w:p w14:paraId="60098537" w14:textId="77777777" w:rsidR="0023410F" w:rsidRDefault="0023410F">
      <w:pPr>
        <w:pStyle w:val="BodyText"/>
      </w:pPr>
    </w:p>
    <w:p w14:paraId="60098538" w14:textId="77777777" w:rsidR="0023410F" w:rsidRDefault="0023410F">
      <w:pPr>
        <w:pStyle w:val="BodyText"/>
      </w:pPr>
    </w:p>
    <w:p w14:paraId="60098539" w14:textId="77777777" w:rsidR="0023410F" w:rsidRDefault="0023410F">
      <w:pPr>
        <w:pStyle w:val="BodyText"/>
      </w:pPr>
    </w:p>
    <w:p w14:paraId="6009853A" w14:textId="77777777" w:rsidR="0023410F" w:rsidRDefault="0023410F">
      <w:pPr>
        <w:pStyle w:val="BodyText"/>
      </w:pPr>
    </w:p>
    <w:p w14:paraId="6009853B" w14:textId="77777777" w:rsidR="0023410F" w:rsidRDefault="0023410F">
      <w:pPr>
        <w:pStyle w:val="BodyText"/>
      </w:pPr>
    </w:p>
    <w:p w14:paraId="6009853C" w14:textId="77777777" w:rsidR="0023410F" w:rsidRDefault="0023410F">
      <w:pPr>
        <w:pStyle w:val="BodyText"/>
      </w:pPr>
    </w:p>
    <w:p w14:paraId="6009853D" w14:textId="77777777" w:rsidR="0023410F" w:rsidRDefault="0023410F">
      <w:pPr>
        <w:pStyle w:val="BodyText"/>
      </w:pPr>
    </w:p>
    <w:p w14:paraId="6009853E" w14:textId="77777777" w:rsidR="0023410F" w:rsidRDefault="0023410F">
      <w:pPr>
        <w:pStyle w:val="BodyText"/>
      </w:pPr>
    </w:p>
    <w:p w14:paraId="6009853F" w14:textId="77777777" w:rsidR="0023410F" w:rsidRDefault="0023410F">
      <w:pPr>
        <w:pStyle w:val="BodyText"/>
      </w:pPr>
    </w:p>
    <w:p w14:paraId="60098540" w14:textId="77777777" w:rsidR="0023410F" w:rsidRDefault="0023410F">
      <w:pPr>
        <w:pStyle w:val="BodyText"/>
      </w:pPr>
    </w:p>
    <w:p w14:paraId="60098541" w14:textId="77777777" w:rsidR="0023410F" w:rsidRDefault="0023410F">
      <w:pPr>
        <w:pStyle w:val="BodyText"/>
      </w:pPr>
    </w:p>
    <w:p w14:paraId="60098542" w14:textId="77777777" w:rsidR="0023410F" w:rsidRDefault="0023410F">
      <w:pPr>
        <w:pStyle w:val="BodyText"/>
      </w:pPr>
    </w:p>
    <w:p w14:paraId="60098543" w14:textId="77777777" w:rsidR="0023410F" w:rsidRDefault="0023410F">
      <w:pPr>
        <w:pStyle w:val="BodyText"/>
      </w:pPr>
    </w:p>
    <w:p w14:paraId="60098544" w14:textId="77777777" w:rsidR="0023410F" w:rsidRDefault="0023410F">
      <w:pPr>
        <w:pStyle w:val="BodyText"/>
      </w:pPr>
    </w:p>
    <w:p w14:paraId="60098545" w14:textId="77777777" w:rsidR="0023410F" w:rsidRDefault="0023410F">
      <w:pPr>
        <w:pStyle w:val="BodyText"/>
      </w:pPr>
    </w:p>
    <w:p w14:paraId="60098546" w14:textId="77777777" w:rsidR="0023410F" w:rsidRDefault="0023410F">
      <w:pPr>
        <w:pStyle w:val="BodyText"/>
      </w:pPr>
    </w:p>
    <w:p w14:paraId="60098547" w14:textId="77777777" w:rsidR="0023410F" w:rsidRDefault="0023410F">
      <w:pPr>
        <w:pStyle w:val="BodyText"/>
      </w:pPr>
    </w:p>
    <w:p w14:paraId="60098548" w14:textId="77777777" w:rsidR="0023410F" w:rsidRDefault="0023410F">
      <w:pPr>
        <w:pStyle w:val="BodyText"/>
      </w:pPr>
    </w:p>
    <w:p w14:paraId="60098549" w14:textId="77777777" w:rsidR="0023410F" w:rsidRDefault="0023410F">
      <w:pPr>
        <w:pStyle w:val="BodyText"/>
      </w:pPr>
    </w:p>
    <w:p w14:paraId="6009854A" w14:textId="77777777" w:rsidR="0023410F" w:rsidRDefault="0023410F">
      <w:pPr>
        <w:pStyle w:val="BodyText"/>
      </w:pPr>
    </w:p>
    <w:p w14:paraId="6009854B" w14:textId="77777777" w:rsidR="0023410F" w:rsidRDefault="0023410F">
      <w:pPr>
        <w:pStyle w:val="BodyText"/>
      </w:pPr>
    </w:p>
    <w:p w14:paraId="6009854C" w14:textId="77777777" w:rsidR="0023410F" w:rsidRDefault="0023410F">
      <w:pPr>
        <w:pStyle w:val="BodyText"/>
      </w:pPr>
    </w:p>
    <w:p w14:paraId="6009854D" w14:textId="77777777" w:rsidR="0023410F" w:rsidRDefault="0023410F">
      <w:pPr>
        <w:pStyle w:val="BodyText"/>
      </w:pPr>
    </w:p>
    <w:p w14:paraId="6009854E" w14:textId="77777777" w:rsidR="0023410F" w:rsidRDefault="0023410F">
      <w:pPr>
        <w:pStyle w:val="BodyText"/>
      </w:pPr>
    </w:p>
    <w:p w14:paraId="6009854F" w14:textId="77777777" w:rsidR="0023410F" w:rsidRDefault="0023410F">
      <w:pPr>
        <w:pStyle w:val="BodyText"/>
      </w:pPr>
    </w:p>
    <w:p w14:paraId="60098550" w14:textId="77777777" w:rsidR="0023410F" w:rsidRDefault="0023410F">
      <w:pPr>
        <w:pStyle w:val="BodyText"/>
        <w:spacing w:before="1"/>
        <w:rPr>
          <w:sz w:val="21"/>
        </w:rPr>
      </w:pPr>
    </w:p>
    <w:tbl>
      <w:tblPr>
        <w:tblW w:w="0" w:type="auto"/>
        <w:tblInd w:w="4801" w:type="dxa"/>
        <w:tblLayout w:type="fixed"/>
        <w:tblCellMar>
          <w:left w:w="0" w:type="dxa"/>
          <w:right w:w="0" w:type="dxa"/>
        </w:tblCellMar>
        <w:tblLook w:val="01E0" w:firstRow="1" w:lastRow="1" w:firstColumn="1" w:lastColumn="1" w:noHBand="0" w:noVBand="0"/>
      </w:tblPr>
      <w:tblGrid>
        <w:gridCol w:w="2772"/>
        <w:gridCol w:w="259"/>
        <w:gridCol w:w="571"/>
        <w:gridCol w:w="259"/>
        <w:gridCol w:w="1944"/>
      </w:tblGrid>
      <w:tr w:rsidR="0023410F" w14:paraId="60098554" w14:textId="77777777">
        <w:trPr>
          <w:trHeight w:val="402"/>
        </w:trPr>
        <w:tc>
          <w:tcPr>
            <w:tcW w:w="3602" w:type="dxa"/>
            <w:gridSpan w:val="3"/>
            <w:tcBorders>
              <w:top w:val="single" w:sz="6" w:space="0" w:color="D9D9D9"/>
              <w:bottom w:val="single" w:sz="6" w:space="0" w:color="D9D9D9"/>
            </w:tcBorders>
          </w:tcPr>
          <w:p w14:paraId="60098551" w14:textId="77777777" w:rsidR="0023410F" w:rsidRDefault="0023410F">
            <w:pPr>
              <w:pStyle w:val="TableParagraph"/>
              <w:spacing w:before="0"/>
              <w:rPr>
                <w:rFonts w:ascii="Times New Roman"/>
                <w:sz w:val="18"/>
              </w:rPr>
            </w:pPr>
          </w:p>
        </w:tc>
        <w:tc>
          <w:tcPr>
            <w:tcW w:w="259" w:type="dxa"/>
            <w:vMerge w:val="restart"/>
            <w:tcBorders>
              <w:bottom w:val="single" w:sz="6" w:space="0" w:color="D9D9D9"/>
            </w:tcBorders>
            <w:shd w:val="clear" w:color="auto" w:fill="16304F"/>
          </w:tcPr>
          <w:p w14:paraId="60098552" w14:textId="77777777" w:rsidR="0023410F" w:rsidRDefault="0023410F">
            <w:pPr>
              <w:pStyle w:val="TableParagraph"/>
              <w:spacing w:before="0"/>
              <w:rPr>
                <w:rFonts w:ascii="Times New Roman"/>
                <w:sz w:val="18"/>
              </w:rPr>
            </w:pPr>
          </w:p>
        </w:tc>
        <w:tc>
          <w:tcPr>
            <w:tcW w:w="1944" w:type="dxa"/>
            <w:tcBorders>
              <w:top w:val="single" w:sz="6" w:space="0" w:color="D9D9D9"/>
              <w:bottom w:val="single" w:sz="6" w:space="0" w:color="D9D9D9"/>
            </w:tcBorders>
          </w:tcPr>
          <w:p w14:paraId="60098553" w14:textId="77777777" w:rsidR="0023410F" w:rsidRDefault="0023410F">
            <w:pPr>
              <w:pStyle w:val="TableParagraph"/>
              <w:spacing w:before="0"/>
              <w:rPr>
                <w:rFonts w:ascii="Times New Roman"/>
                <w:sz w:val="18"/>
              </w:rPr>
            </w:pPr>
          </w:p>
        </w:tc>
      </w:tr>
      <w:tr w:rsidR="0023410F" w14:paraId="60098558" w14:textId="77777777">
        <w:trPr>
          <w:trHeight w:val="402"/>
        </w:trPr>
        <w:tc>
          <w:tcPr>
            <w:tcW w:w="3602" w:type="dxa"/>
            <w:gridSpan w:val="3"/>
            <w:tcBorders>
              <w:top w:val="single" w:sz="6" w:space="0" w:color="D9D9D9"/>
              <w:bottom w:val="single" w:sz="6" w:space="0" w:color="D9D9D9"/>
            </w:tcBorders>
          </w:tcPr>
          <w:p w14:paraId="60098555" w14:textId="77777777" w:rsidR="0023410F" w:rsidRDefault="0023410F">
            <w:pPr>
              <w:pStyle w:val="TableParagraph"/>
              <w:spacing w:before="0"/>
              <w:rPr>
                <w:rFonts w:ascii="Times New Roman"/>
                <w:sz w:val="18"/>
              </w:rPr>
            </w:pPr>
          </w:p>
        </w:tc>
        <w:tc>
          <w:tcPr>
            <w:tcW w:w="259" w:type="dxa"/>
            <w:vMerge/>
            <w:tcBorders>
              <w:top w:val="nil"/>
              <w:bottom w:val="single" w:sz="6" w:space="0" w:color="D9D9D9"/>
            </w:tcBorders>
            <w:shd w:val="clear" w:color="auto" w:fill="16304F"/>
          </w:tcPr>
          <w:p w14:paraId="60098556" w14:textId="77777777" w:rsidR="0023410F" w:rsidRDefault="0023410F">
            <w:pPr>
              <w:rPr>
                <w:sz w:val="2"/>
                <w:szCs w:val="2"/>
              </w:rPr>
            </w:pPr>
          </w:p>
        </w:tc>
        <w:tc>
          <w:tcPr>
            <w:tcW w:w="1944" w:type="dxa"/>
            <w:tcBorders>
              <w:top w:val="single" w:sz="6" w:space="0" w:color="D9D9D9"/>
              <w:bottom w:val="single" w:sz="6" w:space="0" w:color="D9D9D9"/>
            </w:tcBorders>
          </w:tcPr>
          <w:p w14:paraId="60098557" w14:textId="77777777" w:rsidR="0023410F" w:rsidRDefault="0023410F">
            <w:pPr>
              <w:pStyle w:val="TableParagraph"/>
              <w:spacing w:before="0"/>
              <w:rPr>
                <w:rFonts w:ascii="Times New Roman"/>
                <w:sz w:val="18"/>
              </w:rPr>
            </w:pPr>
          </w:p>
        </w:tc>
      </w:tr>
      <w:tr w:rsidR="0023410F" w14:paraId="6009855C" w14:textId="77777777">
        <w:trPr>
          <w:trHeight w:val="193"/>
        </w:trPr>
        <w:tc>
          <w:tcPr>
            <w:tcW w:w="3602" w:type="dxa"/>
            <w:gridSpan w:val="3"/>
            <w:tcBorders>
              <w:top w:val="single" w:sz="6" w:space="0" w:color="D9D9D9"/>
            </w:tcBorders>
          </w:tcPr>
          <w:p w14:paraId="60098559" w14:textId="77777777" w:rsidR="0023410F" w:rsidRDefault="0023410F">
            <w:pPr>
              <w:pStyle w:val="TableParagraph"/>
              <w:spacing w:before="0"/>
              <w:rPr>
                <w:rFonts w:ascii="Times New Roman"/>
                <w:sz w:val="12"/>
              </w:rPr>
            </w:pPr>
          </w:p>
        </w:tc>
        <w:tc>
          <w:tcPr>
            <w:tcW w:w="259" w:type="dxa"/>
            <w:vMerge/>
            <w:tcBorders>
              <w:top w:val="nil"/>
              <w:bottom w:val="single" w:sz="6" w:space="0" w:color="D9D9D9"/>
            </w:tcBorders>
            <w:shd w:val="clear" w:color="auto" w:fill="16304F"/>
          </w:tcPr>
          <w:p w14:paraId="6009855A" w14:textId="77777777" w:rsidR="0023410F" w:rsidRDefault="0023410F">
            <w:pPr>
              <w:rPr>
                <w:sz w:val="2"/>
                <w:szCs w:val="2"/>
              </w:rPr>
            </w:pPr>
          </w:p>
        </w:tc>
        <w:tc>
          <w:tcPr>
            <w:tcW w:w="1944" w:type="dxa"/>
            <w:vMerge w:val="restart"/>
            <w:tcBorders>
              <w:top w:val="single" w:sz="6" w:space="0" w:color="D9D9D9"/>
              <w:bottom w:val="single" w:sz="6" w:space="0" w:color="D9D9D9"/>
            </w:tcBorders>
          </w:tcPr>
          <w:p w14:paraId="6009855B" w14:textId="77777777" w:rsidR="0023410F" w:rsidRDefault="0023410F">
            <w:pPr>
              <w:pStyle w:val="TableParagraph"/>
              <w:spacing w:before="0"/>
              <w:rPr>
                <w:rFonts w:ascii="Times New Roman"/>
                <w:sz w:val="18"/>
              </w:rPr>
            </w:pPr>
          </w:p>
        </w:tc>
      </w:tr>
      <w:tr w:rsidR="0023410F" w14:paraId="60098562" w14:textId="77777777">
        <w:trPr>
          <w:trHeight w:val="193"/>
        </w:trPr>
        <w:tc>
          <w:tcPr>
            <w:tcW w:w="2772" w:type="dxa"/>
            <w:tcBorders>
              <w:bottom w:val="single" w:sz="6" w:space="0" w:color="D9D9D9"/>
            </w:tcBorders>
          </w:tcPr>
          <w:p w14:paraId="6009855D" w14:textId="77777777" w:rsidR="0023410F" w:rsidRDefault="0023410F">
            <w:pPr>
              <w:pStyle w:val="TableParagraph"/>
              <w:spacing w:before="0"/>
              <w:rPr>
                <w:rFonts w:ascii="Times New Roman"/>
                <w:sz w:val="12"/>
              </w:rPr>
            </w:pPr>
          </w:p>
        </w:tc>
        <w:tc>
          <w:tcPr>
            <w:tcW w:w="259" w:type="dxa"/>
            <w:tcBorders>
              <w:bottom w:val="single" w:sz="6" w:space="0" w:color="D9D9D9"/>
            </w:tcBorders>
            <w:shd w:val="clear" w:color="auto" w:fill="16304F"/>
          </w:tcPr>
          <w:p w14:paraId="6009855E" w14:textId="77777777" w:rsidR="0023410F" w:rsidRDefault="0023410F">
            <w:pPr>
              <w:pStyle w:val="TableParagraph"/>
              <w:spacing w:before="0"/>
              <w:rPr>
                <w:rFonts w:ascii="Times New Roman"/>
                <w:sz w:val="12"/>
              </w:rPr>
            </w:pPr>
          </w:p>
        </w:tc>
        <w:tc>
          <w:tcPr>
            <w:tcW w:w="571" w:type="dxa"/>
            <w:tcBorders>
              <w:bottom w:val="single" w:sz="6" w:space="0" w:color="D9D9D9"/>
            </w:tcBorders>
          </w:tcPr>
          <w:p w14:paraId="6009855F" w14:textId="77777777" w:rsidR="0023410F" w:rsidRDefault="0023410F">
            <w:pPr>
              <w:pStyle w:val="TableParagraph"/>
              <w:spacing w:before="0"/>
              <w:rPr>
                <w:rFonts w:ascii="Times New Roman"/>
                <w:sz w:val="12"/>
              </w:rPr>
            </w:pPr>
          </w:p>
        </w:tc>
        <w:tc>
          <w:tcPr>
            <w:tcW w:w="259" w:type="dxa"/>
            <w:vMerge/>
            <w:tcBorders>
              <w:top w:val="nil"/>
              <w:bottom w:val="single" w:sz="6" w:space="0" w:color="D9D9D9"/>
            </w:tcBorders>
            <w:shd w:val="clear" w:color="auto" w:fill="16304F"/>
          </w:tcPr>
          <w:p w14:paraId="60098560" w14:textId="77777777" w:rsidR="0023410F" w:rsidRDefault="0023410F">
            <w:pPr>
              <w:rPr>
                <w:sz w:val="2"/>
                <w:szCs w:val="2"/>
              </w:rPr>
            </w:pPr>
          </w:p>
        </w:tc>
        <w:tc>
          <w:tcPr>
            <w:tcW w:w="1944" w:type="dxa"/>
            <w:vMerge/>
            <w:tcBorders>
              <w:top w:val="nil"/>
              <w:bottom w:val="single" w:sz="6" w:space="0" w:color="D9D9D9"/>
            </w:tcBorders>
          </w:tcPr>
          <w:p w14:paraId="60098561" w14:textId="77777777" w:rsidR="0023410F" w:rsidRDefault="0023410F">
            <w:pPr>
              <w:rPr>
                <w:sz w:val="2"/>
                <w:szCs w:val="2"/>
              </w:rPr>
            </w:pPr>
          </w:p>
        </w:tc>
      </w:tr>
    </w:tbl>
    <w:p w14:paraId="60098563" w14:textId="77777777" w:rsidR="0023410F" w:rsidRDefault="0023410F">
      <w:pPr>
        <w:rPr>
          <w:sz w:val="2"/>
          <w:szCs w:val="2"/>
        </w:rPr>
        <w:sectPr w:rsidR="0023410F">
          <w:pgSz w:w="11910" w:h="16840"/>
          <w:pgMar w:top="700" w:right="440" w:bottom="660" w:left="360" w:header="0" w:footer="460" w:gutter="0"/>
          <w:cols w:space="720"/>
        </w:sectPr>
      </w:pPr>
    </w:p>
    <w:p w14:paraId="60098564" w14:textId="77777777" w:rsidR="0023410F" w:rsidRDefault="001D4F61">
      <w:pPr>
        <w:pStyle w:val="BodyText"/>
      </w:pPr>
      <w:r>
        <w:lastRenderedPageBreak/>
        <w:pict w14:anchorId="60098FBE">
          <v:group id="docshapegroup375" o:spid="_x0000_s1275" style="position:absolute;margin-left:36pt;margin-top:36pt;width:523.3pt;height:250.85pt;z-index:-21943296;mso-position-horizontal-relative:page;mso-position-vertical-relative:page" coordorigin="720,720" coordsize="10466,5017">
            <v:rect id="docshape376" o:spid="_x0000_s1323" style="position:absolute;left:740;top:740;width:10426;height:551" fillcolor="#003f62" stroked="f"/>
            <v:shape id="docshape377" o:spid="_x0000_s1322" style="position:absolute;left:740;top:1290;width:3555;height:2882" coordorigin="740,1291" coordsize="3555,2882" o:spt="100" adj="0,,0" path="m4294,3792r-3554,l740,4172r3554,l4294,3792xm4294,2828r-3554,l740,3792r3554,l4294,2828xm4294,1291r-3554,l740,2828r3554,l4294,1291xe" fillcolor="#ceebf1" stroked="f">
              <v:stroke joinstyle="round"/>
              <v:formulas/>
              <v:path arrowok="t" o:connecttype="segments"/>
            </v:shape>
            <v:rect id="docshape378" o:spid="_x0000_s1321" style="position:absolute;left:740;top:4172;width:10426;height:562" fillcolor="#c3d82e" stroked="f"/>
            <v:line id="_x0000_s1320" style="position:absolute" from="720,1291" to="4294,1291" strokecolor="#fefefe" strokeweight="2pt"/>
            <v:line id="_x0000_s1319" style="position:absolute" from="740,1661" to="740,1311" strokecolor="#fefefe" strokeweight="2pt"/>
            <v:line id="_x0000_s1318" style="position:absolute" from="4294,1291" to="11186,1291" strokecolor="#fefefe" strokeweight="2pt"/>
            <v:line id="_x0000_s1317" style="position:absolute" from="4294,1661" to="4294,1311" strokecolor="#fefefe" strokeweight="2pt"/>
            <v:line id="_x0000_s1316" style="position:absolute" from="11166,1681" to="11166,1311" strokecolor="#fefefe" strokeweight="2pt"/>
            <v:line id="_x0000_s1315" style="position:absolute" from="720,1681" to="4314,1681" strokecolor="#fefefe" strokeweight="2pt"/>
            <v:line id="_x0000_s1314" style="position:absolute" from="740,2030" to="740,1701" strokecolor="#fefefe" strokeweight="2pt"/>
            <v:line id="_x0000_s1313" style="position:absolute" from="4294,2030" to="4294,1701" strokecolor="#fefefe" strokeweight="2pt"/>
            <v:line id="_x0000_s1312" style="position:absolute" from="720,2050" to="4314,2050" strokecolor="#fefefe" strokeweight="2pt"/>
            <v:line id="_x0000_s1311" style="position:absolute" from="740,2412" to="740,2070" strokecolor="#fefefe" strokeweight="2pt"/>
            <v:line id="_x0000_s1310" style="position:absolute" from="4294,2412" to="4294,2070" strokecolor="#fefefe" strokeweight="2pt"/>
            <v:line id="_x0000_s1309" style="position:absolute" from="720,2432" to="4314,2432" strokecolor="#fefefe" strokeweight="2pt"/>
            <v:line id="_x0000_s1308" style="position:absolute" from="740,2808" to="740,2452" strokecolor="#fefefe" strokeweight="2pt"/>
            <v:line id="_x0000_s1307" style="position:absolute" from="4294,2808" to="4294,2452" strokecolor="#fefefe" strokeweight="2pt"/>
            <v:line id="_x0000_s1306" style="position:absolute" from="720,2828" to="4314,2828" strokecolor="#fefefe" strokeweight="2pt"/>
            <v:line id="_x0000_s1305" style="position:absolute" from="740,3392" to="740,2848" strokecolor="#fefefe" strokeweight="2pt"/>
            <v:line id="_x0000_s1304" style="position:absolute" from="4294,3392" to="4294,2848" strokecolor="#fefefe" strokeweight="2pt"/>
            <v:line id="_x0000_s1303" style="position:absolute" from="720,3412" to="4314,3412" strokecolor="#fefefe" strokeweight="2pt"/>
            <v:line id="_x0000_s1302" style="position:absolute" from="740,3772" to="740,3432" strokecolor="#fefefe" strokeweight="2pt"/>
            <v:line id="_x0000_s1301" style="position:absolute" from="4294,3772" to="4294,3432" strokecolor="#fefefe" strokeweight="2pt"/>
            <v:line id="_x0000_s1300" style="position:absolute" from="720,3792" to="4314,3792" strokecolor="#fefefe" strokeweight="2pt"/>
            <v:line id="_x0000_s1299" style="position:absolute" from="740,4172" to="740,3812" strokecolor="#fefefe" strokeweight="2pt"/>
            <v:line id="_x0000_s1298" style="position:absolute" from="4294,4162" to="4294,3812" strokecolor="#fefefe" strokeweight="2pt"/>
            <v:line id="_x0000_s1297" style="position:absolute" from="11166,4172" to="11166,3792" strokecolor="#fefefe" strokeweight="2pt"/>
            <v:line id="_x0000_s1296" style="position:absolute" from="740,4733" to="740,4172" strokecolor="#fefefe" strokeweight="2pt"/>
            <v:line id="_x0000_s1295" style="position:absolute" from="11166,4733" to="11166,4172" strokecolor="#fefefe" strokeweight="2pt"/>
            <v:line id="_x0000_s1294" style="position:absolute" from="740,5717" to="740,4733" strokecolor="#fefefe" strokeweight="2pt"/>
            <v:line id="_x0000_s1293" style="position:absolute" from="11166,5717" to="11166,4733" strokecolor="#fefefe" strokeweight="2pt"/>
            <v:line id="_x0000_s1292" style="position:absolute" from="720,5727" to="4294,5727" strokecolor="#96acc2" strokeweight="1pt"/>
            <v:line id="_x0000_s1291" style="position:absolute" from="4294,5727" to="11186,5727" strokecolor="#96acc2" strokeweight="1pt"/>
            <v:line id="_x0000_s1290" style="position:absolute" from="720,740" to="4294,740" strokecolor="#fefefe" strokeweight="2pt"/>
            <v:line id="_x0000_s1289" style="position:absolute" from="740,1271" to="740,760" strokecolor="#fefefe" strokeweight="2pt"/>
            <v:line id="_x0000_s1288" style="position:absolute" from="4294,740" to="11186,740" strokecolor="#fefefe" strokeweight="2pt"/>
            <v:line id="_x0000_s1287" style="position:absolute" from="11166,1271" to="11166,760" strokecolor="#fefefe" strokeweight="2pt"/>
            <v:line id="_x0000_s1286" style="position:absolute" from="4294,4172" to="11146,4172" strokecolor="#96acc2" strokeweight="1pt"/>
            <v:line id="_x0000_s1285" style="position:absolute" from="760,4172" to="4294,4172" strokecolor="#96acc2" strokeweight="1pt"/>
            <v:line id="_x0000_s1284" style="position:absolute" from="760,4733" to="4294,4733" strokecolor="#96acc2" strokeweight="1pt"/>
            <v:line id="_x0000_s1283" style="position:absolute" from="4294,4733" to="11146,4733" strokecolor="#96acc2" strokeweight="1pt"/>
            <v:rect id="docshape379" o:spid="_x0000_s1282" style="position:absolute;left:4327;top:1504;width:6858;height:2327" stroked="f"/>
            <v:line id="_x0000_s1281" style="position:absolute" from="5144,1725" to="10966,1725" strokecolor="#d9d9d9"/>
            <v:shape id="docshape380" o:spid="_x0000_s1280" type="#_x0000_t202" style="position:absolute;left:820;top:910;width:5091;height:634" filled="f" stroked="f">
              <v:textbox inset="0,0,0,0">
                <w:txbxContent>
                  <w:p w14:paraId="60099174" w14:textId="77777777" w:rsidR="0023410F" w:rsidRDefault="001D4F61">
                    <w:pPr>
                      <w:spacing w:line="223" w:lineRule="exact"/>
                      <w:rPr>
                        <w:b/>
                        <w:sz w:val="20"/>
                      </w:rPr>
                    </w:pPr>
                    <w:r>
                      <w:rPr>
                        <w:b/>
                        <w:color w:val="FFFFFF"/>
                        <w:spacing w:val="-4"/>
                        <w:sz w:val="20"/>
                      </w:rPr>
                      <w:t>PROJECT:</w:t>
                    </w:r>
                    <w:r>
                      <w:rPr>
                        <w:b/>
                        <w:color w:val="FFFFFF"/>
                        <w:spacing w:val="-3"/>
                        <w:sz w:val="20"/>
                      </w:rPr>
                      <w:t xml:space="preserve"> </w:t>
                    </w:r>
                    <w:r>
                      <w:rPr>
                        <w:b/>
                        <w:color w:val="FFFFFF"/>
                        <w:spacing w:val="-4"/>
                        <w:sz w:val="20"/>
                      </w:rPr>
                      <w:t>Data</w:t>
                    </w:r>
                    <w:r>
                      <w:rPr>
                        <w:b/>
                        <w:color w:val="FFFFFF"/>
                        <w:spacing w:val="-3"/>
                        <w:sz w:val="20"/>
                      </w:rPr>
                      <w:t xml:space="preserve"> </w:t>
                    </w:r>
                    <w:r>
                      <w:rPr>
                        <w:b/>
                        <w:color w:val="FFFFFF"/>
                        <w:spacing w:val="-4"/>
                        <w:sz w:val="20"/>
                      </w:rPr>
                      <w:t>Centre</w:t>
                    </w:r>
                    <w:r>
                      <w:rPr>
                        <w:b/>
                        <w:color w:val="FFFFFF"/>
                        <w:spacing w:val="-3"/>
                        <w:sz w:val="20"/>
                      </w:rPr>
                      <w:t xml:space="preserve"> </w:t>
                    </w:r>
                    <w:r>
                      <w:rPr>
                        <w:b/>
                        <w:color w:val="FFFFFF"/>
                        <w:spacing w:val="-4"/>
                        <w:sz w:val="20"/>
                      </w:rPr>
                      <w:t>-</w:t>
                    </w:r>
                    <w:r>
                      <w:rPr>
                        <w:b/>
                        <w:color w:val="FFFFFF"/>
                        <w:spacing w:val="-3"/>
                        <w:sz w:val="20"/>
                      </w:rPr>
                      <w:t xml:space="preserve"> </w:t>
                    </w:r>
                    <w:r>
                      <w:rPr>
                        <w:b/>
                        <w:color w:val="FFFFFF"/>
                        <w:spacing w:val="-4"/>
                        <w:sz w:val="20"/>
                      </w:rPr>
                      <w:t>Servers,</w:t>
                    </w:r>
                    <w:r>
                      <w:rPr>
                        <w:b/>
                        <w:color w:val="FFFFFF"/>
                        <w:spacing w:val="-3"/>
                        <w:sz w:val="20"/>
                      </w:rPr>
                      <w:t xml:space="preserve"> </w:t>
                    </w:r>
                    <w:r>
                      <w:rPr>
                        <w:b/>
                        <w:color w:val="FFFFFF"/>
                        <w:spacing w:val="-4"/>
                        <w:sz w:val="20"/>
                      </w:rPr>
                      <w:t>Storage</w:t>
                    </w:r>
                    <w:r>
                      <w:rPr>
                        <w:b/>
                        <w:color w:val="FFFFFF"/>
                        <w:spacing w:val="-3"/>
                        <w:sz w:val="20"/>
                      </w:rPr>
                      <w:t xml:space="preserve"> </w:t>
                    </w:r>
                    <w:r>
                      <w:rPr>
                        <w:b/>
                        <w:color w:val="FFFFFF"/>
                        <w:spacing w:val="-4"/>
                        <w:sz w:val="20"/>
                      </w:rPr>
                      <w:t>and</w:t>
                    </w:r>
                    <w:r>
                      <w:rPr>
                        <w:b/>
                        <w:color w:val="FFFFFF"/>
                        <w:spacing w:val="-3"/>
                        <w:sz w:val="20"/>
                      </w:rPr>
                      <w:t xml:space="preserve"> </w:t>
                    </w:r>
                    <w:r>
                      <w:rPr>
                        <w:b/>
                        <w:color w:val="FFFFFF"/>
                        <w:spacing w:val="-4"/>
                        <w:sz w:val="20"/>
                      </w:rPr>
                      <w:t>Back-</w:t>
                    </w:r>
                    <w:r>
                      <w:rPr>
                        <w:b/>
                        <w:color w:val="FFFFFF"/>
                        <w:spacing w:val="-5"/>
                        <w:sz w:val="20"/>
                      </w:rPr>
                      <w:t>up</w:t>
                    </w:r>
                  </w:p>
                  <w:p w14:paraId="60099175" w14:textId="77777777" w:rsidR="0023410F" w:rsidRDefault="0023410F">
                    <w:pPr>
                      <w:spacing w:before="8"/>
                      <w:rPr>
                        <w:b/>
                        <w:sz w:val="17"/>
                      </w:rPr>
                    </w:pPr>
                  </w:p>
                  <w:p w14:paraId="60099176" w14:textId="77777777" w:rsidR="0023410F" w:rsidRDefault="001D4F61">
                    <w:pPr>
                      <w:spacing w:line="207" w:lineRule="exact"/>
                      <w:rPr>
                        <w:sz w:val="18"/>
                      </w:rPr>
                    </w:pPr>
                    <w:r>
                      <w:rPr>
                        <w:b/>
                        <w:color w:val="003F62"/>
                        <w:spacing w:val="-2"/>
                        <w:sz w:val="18"/>
                      </w:rPr>
                      <w:t>Cost:</w:t>
                    </w:r>
                    <w:r>
                      <w:rPr>
                        <w:b/>
                        <w:color w:val="003F62"/>
                        <w:spacing w:val="-8"/>
                        <w:sz w:val="18"/>
                      </w:rPr>
                      <w:t xml:space="preserve"> </w:t>
                    </w:r>
                    <w:r>
                      <w:rPr>
                        <w:color w:val="003F62"/>
                        <w:spacing w:val="-2"/>
                        <w:sz w:val="18"/>
                      </w:rPr>
                      <w:t>$1.58</w:t>
                    </w:r>
                    <w:r>
                      <w:rPr>
                        <w:color w:val="003F62"/>
                        <w:spacing w:val="-8"/>
                        <w:sz w:val="18"/>
                      </w:rPr>
                      <w:t xml:space="preserve"> </w:t>
                    </w:r>
                    <w:r>
                      <w:rPr>
                        <w:color w:val="003F62"/>
                        <w:spacing w:val="-2"/>
                        <w:sz w:val="18"/>
                      </w:rPr>
                      <w:t>million</w:t>
                    </w:r>
                  </w:p>
                </w:txbxContent>
              </v:textbox>
            </v:shape>
            <v:shape id="docshape381" o:spid="_x0000_s1279" type="#_x0000_t202" style="position:absolute;left:820;top:1733;width:3358;height:2691" filled="f" stroked="f">
              <v:textbox inset="0,0,0,0">
                <w:txbxContent>
                  <w:p w14:paraId="60099177" w14:textId="77777777" w:rsidR="0023410F" w:rsidRDefault="001D4F61">
                    <w:pPr>
                      <w:spacing w:line="201" w:lineRule="exact"/>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1%</w:t>
                    </w:r>
                  </w:p>
                  <w:p w14:paraId="60099178" w14:textId="77777777" w:rsidR="0023410F" w:rsidRDefault="001D4F61">
                    <w:pPr>
                      <w:spacing w:before="161"/>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Corporate</w:t>
                    </w:r>
                  </w:p>
                  <w:p w14:paraId="60099179" w14:textId="77777777" w:rsidR="0023410F" w:rsidRDefault="001D4F61">
                    <w:pPr>
                      <w:spacing w:before="176"/>
                      <w:rPr>
                        <w:sz w:val="18"/>
                      </w:rPr>
                    </w:pPr>
                    <w:r>
                      <w:rPr>
                        <w:b/>
                        <w:color w:val="003F62"/>
                        <w:spacing w:val="-2"/>
                        <w:sz w:val="18"/>
                      </w:rPr>
                      <w:t>Cost</w:t>
                    </w:r>
                    <w:r>
                      <w:rPr>
                        <w:b/>
                        <w:color w:val="003F62"/>
                        <w:spacing w:val="-9"/>
                        <w:sz w:val="18"/>
                      </w:rPr>
                      <w:t xml:space="preserve"> </w:t>
                    </w:r>
                    <w:r>
                      <w:rPr>
                        <w:b/>
                        <w:color w:val="003F62"/>
                        <w:spacing w:val="-2"/>
                        <w:sz w:val="18"/>
                      </w:rPr>
                      <w:t>driver</w:t>
                    </w:r>
                    <w:r>
                      <w:rPr>
                        <w:b/>
                        <w:color w:val="003F62"/>
                        <w:spacing w:val="-9"/>
                        <w:sz w:val="18"/>
                      </w:rPr>
                      <w:t xml:space="preserve"> </w:t>
                    </w:r>
                    <w:r>
                      <w:rPr>
                        <w:b/>
                        <w:color w:val="003F62"/>
                        <w:spacing w:val="-2"/>
                        <w:sz w:val="18"/>
                      </w:rPr>
                      <w:t>category:</w:t>
                    </w:r>
                    <w:r>
                      <w:rPr>
                        <w:b/>
                        <w:color w:val="003F62"/>
                        <w:spacing w:val="-6"/>
                        <w:sz w:val="18"/>
                      </w:rPr>
                      <w:t xml:space="preserve"> </w:t>
                    </w:r>
                    <w:r>
                      <w:rPr>
                        <w:color w:val="003F62"/>
                        <w:spacing w:val="-2"/>
                        <w:sz w:val="18"/>
                      </w:rPr>
                      <w:t>Asset</w:t>
                    </w:r>
                    <w:r>
                      <w:rPr>
                        <w:color w:val="003F62"/>
                        <w:spacing w:val="-4"/>
                        <w:sz w:val="18"/>
                      </w:rPr>
                      <w:t xml:space="preserve"> </w:t>
                    </w:r>
                    <w:r>
                      <w:rPr>
                        <w:color w:val="003F62"/>
                        <w:spacing w:val="-2"/>
                        <w:sz w:val="18"/>
                      </w:rPr>
                      <w:t>replacement</w:t>
                    </w:r>
                  </w:p>
                  <w:p w14:paraId="6009917A" w14:textId="77777777" w:rsidR="0023410F" w:rsidRDefault="0023410F">
                    <w:pPr>
                      <w:spacing w:before="5"/>
                      <w:rPr>
                        <w:sz w:val="16"/>
                      </w:rPr>
                    </w:pPr>
                  </w:p>
                  <w:p w14:paraId="6009917B" w14:textId="77777777" w:rsidR="0023410F" w:rsidRDefault="001D4F61">
                    <w:pPr>
                      <w:spacing w:line="249" w:lineRule="auto"/>
                      <w:ind w:right="95"/>
                      <w:rPr>
                        <w:sz w:val="18"/>
                      </w:rPr>
                    </w:pPr>
                    <w:r>
                      <w:rPr>
                        <w:b/>
                        <w:color w:val="003F62"/>
                        <w:sz w:val="18"/>
                      </w:rPr>
                      <w:t>Description:</w:t>
                    </w:r>
                    <w:r>
                      <w:rPr>
                        <w:b/>
                        <w:color w:val="003F62"/>
                        <w:spacing w:val="-9"/>
                        <w:sz w:val="18"/>
                      </w:rPr>
                      <w:t xml:space="preserve"> </w:t>
                    </w:r>
                    <w:r>
                      <w:rPr>
                        <w:color w:val="003F62"/>
                        <w:sz w:val="18"/>
                      </w:rPr>
                      <w:t>Replacement</w:t>
                    </w:r>
                    <w:r>
                      <w:rPr>
                        <w:color w:val="003F62"/>
                        <w:spacing w:val="-7"/>
                        <w:sz w:val="18"/>
                      </w:rPr>
                      <w:t xml:space="preserve"> </w:t>
                    </w:r>
                    <w:r>
                      <w:rPr>
                        <w:color w:val="003F62"/>
                        <w:sz w:val="18"/>
                      </w:rPr>
                      <w:t>of</w:t>
                    </w:r>
                    <w:r>
                      <w:rPr>
                        <w:color w:val="003F62"/>
                        <w:spacing w:val="-7"/>
                        <w:sz w:val="18"/>
                      </w:rPr>
                      <w:t xml:space="preserve"> </w:t>
                    </w:r>
                    <w:r>
                      <w:rPr>
                        <w:color w:val="003F62"/>
                        <w:sz w:val="18"/>
                      </w:rPr>
                      <w:t xml:space="preserve">IT </w:t>
                    </w:r>
                    <w:r>
                      <w:rPr>
                        <w:color w:val="003F62"/>
                        <w:spacing w:val="-2"/>
                        <w:sz w:val="18"/>
                      </w:rPr>
                      <w:t>hardware</w:t>
                    </w:r>
                  </w:p>
                  <w:p w14:paraId="6009917C" w14:textId="77777777" w:rsidR="0023410F" w:rsidRDefault="001D4F61">
                    <w:pPr>
                      <w:spacing w:line="380" w:lineRule="exact"/>
                      <w:rPr>
                        <w:b/>
                        <w:sz w:val="18"/>
                      </w:rPr>
                    </w:pPr>
                    <w:r>
                      <w:rPr>
                        <w:b/>
                        <w:color w:val="003F62"/>
                        <w:sz w:val="18"/>
                      </w:rPr>
                      <w:t xml:space="preserve">Pre:Post risk rating: </w:t>
                    </w:r>
                    <w:r>
                      <w:rPr>
                        <w:color w:val="003F62"/>
                        <w:sz w:val="18"/>
                      </w:rPr>
                      <w:t xml:space="preserve">Moderate:Low </w:t>
                    </w:r>
                    <w:r>
                      <w:rPr>
                        <w:b/>
                        <w:color w:val="003F62"/>
                        <w:spacing w:val="-2"/>
                        <w:sz w:val="18"/>
                      </w:rPr>
                      <w:t>Business</w:t>
                    </w:r>
                    <w:r>
                      <w:rPr>
                        <w:b/>
                        <w:color w:val="003F62"/>
                        <w:spacing w:val="-11"/>
                        <w:sz w:val="18"/>
                      </w:rPr>
                      <w:t xml:space="preserve"> </w:t>
                    </w:r>
                    <w:r>
                      <w:rPr>
                        <w:b/>
                        <w:color w:val="003F62"/>
                        <w:spacing w:val="-2"/>
                        <w:sz w:val="18"/>
                      </w:rPr>
                      <w:t>case</w:t>
                    </w:r>
                    <w:r>
                      <w:rPr>
                        <w:b/>
                        <w:color w:val="003F62"/>
                        <w:spacing w:val="-10"/>
                        <w:sz w:val="18"/>
                      </w:rPr>
                      <w:t xml:space="preserve"> </w:t>
                    </w:r>
                    <w:r>
                      <w:rPr>
                        <w:b/>
                        <w:color w:val="003F62"/>
                        <w:spacing w:val="-2"/>
                        <w:sz w:val="18"/>
                      </w:rPr>
                      <w:t>reference:</w:t>
                    </w:r>
                    <w:r>
                      <w:rPr>
                        <w:b/>
                        <w:color w:val="003F62"/>
                        <w:spacing w:val="-11"/>
                        <w:sz w:val="18"/>
                      </w:rPr>
                      <w:t xml:space="preserve"> </w:t>
                    </w:r>
                    <w:r>
                      <w:rPr>
                        <w:color w:val="003F62"/>
                        <w:spacing w:val="-2"/>
                        <w:sz w:val="18"/>
                      </w:rPr>
                      <w:t xml:space="preserve">FC2022/09585 </w:t>
                    </w:r>
                    <w:r>
                      <w:rPr>
                        <w:b/>
                        <w:color w:val="003F62"/>
                        <w:spacing w:val="-2"/>
                        <w:sz w:val="18"/>
                      </w:rPr>
                      <w:t>Outcome:</w:t>
                    </w:r>
                  </w:p>
                </w:txbxContent>
              </v:textbox>
            </v:shape>
            <v:shape id="docshape382" o:spid="_x0000_s1278" type="#_x0000_t202" style="position:absolute;left:4637;top:1618;width:370;height:1870" filled="f" stroked="f">
              <v:textbox inset="0,0,0,0">
                <w:txbxContent>
                  <w:p w14:paraId="6009917D" w14:textId="77777777" w:rsidR="0023410F" w:rsidRDefault="001D4F61">
                    <w:pPr>
                      <w:spacing w:line="201" w:lineRule="exact"/>
                      <w:rPr>
                        <w:sz w:val="18"/>
                      </w:rPr>
                    </w:pPr>
                    <w:r>
                      <w:rPr>
                        <w:color w:val="16304F"/>
                        <w:spacing w:val="-4"/>
                        <w:sz w:val="18"/>
                      </w:rPr>
                      <w:t>$1.2</w:t>
                    </w:r>
                  </w:p>
                  <w:p w14:paraId="6009917E" w14:textId="77777777" w:rsidR="0023410F" w:rsidRDefault="001D4F61">
                    <w:pPr>
                      <w:spacing w:before="71"/>
                      <w:rPr>
                        <w:sz w:val="18"/>
                      </w:rPr>
                    </w:pPr>
                    <w:r>
                      <w:rPr>
                        <w:color w:val="16304F"/>
                        <w:spacing w:val="-4"/>
                        <w:sz w:val="18"/>
                      </w:rPr>
                      <w:t>$1.0</w:t>
                    </w:r>
                  </w:p>
                  <w:p w14:paraId="6009917F" w14:textId="77777777" w:rsidR="0023410F" w:rsidRDefault="001D4F61">
                    <w:pPr>
                      <w:spacing w:before="71"/>
                      <w:rPr>
                        <w:sz w:val="18"/>
                      </w:rPr>
                    </w:pPr>
                    <w:r>
                      <w:rPr>
                        <w:color w:val="16304F"/>
                        <w:spacing w:val="-4"/>
                        <w:sz w:val="18"/>
                      </w:rPr>
                      <w:t>$0.8</w:t>
                    </w:r>
                  </w:p>
                  <w:p w14:paraId="60099180" w14:textId="77777777" w:rsidR="0023410F" w:rsidRDefault="001D4F61">
                    <w:pPr>
                      <w:spacing w:before="71"/>
                      <w:rPr>
                        <w:sz w:val="18"/>
                      </w:rPr>
                    </w:pPr>
                    <w:r>
                      <w:rPr>
                        <w:color w:val="16304F"/>
                        <w:spacing w:val="-4"/>
                        <w:sz w:val="18"/>
                      </w:rPr>
                      <w:t>$0.6</w:t>
                    </w:r>
                  </w:p>
                  <w:p w14:paraId="60099181" w14:textId="77777777" w:rsidR="0023410F" w:rsidRDefault="001D4F61">
                    <w:pPr>
                      <w:spacing w:before="71"/>
                      <w:rPr>
                        <w:sz w:val="18"/>
                      </w:rPr>
                    </w:pPr>
                    <w:r>
                      <w:rPr>
                        <w:color w:val="16304F"/>
                        <w:spacing w:val="-4"/>
                        <w:sz w:val="18"/>
                      </w:rPr>
                      <w:t>$0.4</w:t>
                    </w:r>
                  </w:p>
                  <w:p w14:paraId="60099182" w14:textId="77777777" w:rsidR="0023410F" w:rsidRDefault="001D4F61">
                    <w:pPr>
                      <w:spacing w:before="71"/>
                      <w:rPr>
                        <w:sz w:val="18"/>
                      </w:rPr>
                    </w:pPr>
                    <w:r>
                      <w:rPr>
                        <w:color w:val="16304F"/>
                        <w:spacing w:val="-4"/>
                        <w:sz w:val="18"/>
                      </w:rPr>
                      <w:t>$0.2</w:t>
                    </w:r>
                  </w:p>
                  <w:p w14:paraId="60099183" w14:textId="77777777" w:rsidR="0023410F" w:rsidRDefault="001D4F61">
                    <w:pPr>
                      <w:spacing w:before="71"/>
                      <w:rPr>
                        <w:sz w:val="18"/>
                      </w:rPr>
                    </w:pPr>
                    <w:r>
                      <w:rPr>
                        <w:color w:val="16304F"/>
                        <w:spacing w:val="-4"/>
                        <w:sz w:val="18"/>
                      </w:rPr>
                      <w:t>$0.0</w:t>
                    </w:r>
                  </w:p>
                </w:txbxContent>
              </v:textbox>
            </v:shape>
            <v:shape id="docshape383" o:spid="_x0000_s1277" type="#_x0000_t202" style="position:absolute;left:5233;top:3501;width:5661;height:202" filled="f" stroked="f">
              <v:textbox inset="0,0,0,0">
                <w:txbxContent>
                  <w:p w14:paraId="60099184" w14:textId="77777777" w:rsidR="0023410F" w:rsidRDefault="001D4F61">
                    <w:pPr>
                      <w:spacing w:line="201" w:lineRule="exact"/>
                      <w:rPr>
                        <w:sz w:val="18"/>
                      </w:rPr>
                    </w:pPr>
                    <w:r>
                      <w:rPr>
                        <w:color w:val="16304F"/>
                        <w:sz w:val="18"/>
                      </w:rPr>
                      <w:t>2022/23</w:t>
                    </w:r>
                    <w:r>
                      <w:rPr>
                        <w:color w:val="16304F"/>
                        <w:spacing w:val="39"/>
                        <w:sz w:val="18"/>
                      </w:rPr>
                      <w:t xml:space="preserve">  </w:t>
                    </w:r>
                    <w:r>
                      <w:rPr>
                        <w:color w:val="16304F"/>
                        <w:sz w:val="18"/>
                      </w:rPr>
                      <w:t>2023/24</w:t>
                    </w:r>
                    <w:r>
                      <w:rPr>
                        <w:color w:val="16304F"/>
                        <w:spacing w:val="39"/>
                        <w:sz w:val="18"/>
                      </w:rPr>
                      <w:t xml:space="preserve">  </w:t>
                    </w:r>
                    <w:r>
                      <w:rPr>
                        <w:color w:val="16304F"/>
                        <w:sz w:val="18"/>
                      </w:rPr>
                      <w:t>2024/25</w:t>
                    </w:r>
                    <w:r>
                      <w:rPr>
                        <w:color w:val="16304F"/>
                        <w:spacing w:val="38"/>
                        <w:sz w:val="18"/>
                      </w:rPr>
                      <w:t xml:space="preserve">  </w:t>
                    </w:r>
                    <w:r>
                      <w:rPr>
                        <w:color w:val="16304F"/>
                        <w:sz w:val="18"/>
                      </w:rPr>
                      <w:t>2025/26</w:t>
                    </w:r>
                    <w:r>
                      <w:rPr>
                        <w:color w:val="16304F"/>
                        <w:spacing w:val="39"/>
                        <w:sz w:val="18"/>
                      </w:rPr>
                      <w:t xml:space="preserve">  </w:t>
                    </w:r>
                    <w:r>
                      <w:rPr>
                        <w:color w:val="16304F"/>
                        <w:sz w:val="18"/>
                      </w:rPr>
                      <w:t>2026/27</w:t>
                    </w:r>
                    <w:r>
                      <w:rPr>
                        <w:color w:val="16304F"/>
                        <w:spacing w:val="39"/>
                        <w:sz w:val="18"/>
                      </w:rPr>
                      <w:t xml:space="preserve">  </w:t>
                    </w:r>
                    <w:r>
                      <w:rPr>
                        <w:color w:val="16304F"/>
                        <w:sz w:val="18"/>
                      </w:rPr>
                      <w:t>2027/28</w:t>
                    </w:r>
                    <w:r>
                      <w:rPr>
                        <w:color w:val="16304F"/>
                        <w:spacing w:val="39"/>
                        <w:sz w:val="18"/>
                      </w:rPr>
                      <w:t xml:space="preserve">  </w:t>
                    </w:r>
                    <w:r>
                      <w:rPr>
                        <w:color w:val="16304F"/>
                        <w:spacing w:val="-2"/>
                        <w:sz w:val="18"/>
                      </w:rPr>
                      <w:t>2028/29</w:t>
                    </w:r>
                  </w:p>
                </w:txbxContent>
              </v:textbox>
            </v:shape>
            <v:shape id="docshape384" o:spid="_x0000_s1276" type="#_x0000_t202" style="position:absolute;left:820;top:4440;width:10025;height:1194" filled="f" stroked="f">
              <v:textbox inset="0,0,0,0">
                <w:txbxContent>
                  <w:p w14:paraId="60099185" w14:textId="77777777" w:rsidR="0023410F" w:rsidRDefault="001D4F61">
                    <w:pPr>
                      <w:spacing w:line="201" w:lineRule="exact"/>
                      <w:rPr>
                        <w:b/>
                        <w:i/>
                        <w:sz w:val="18"/>
                      </w:rPr>
                    </w:pPr>
                    <w:r>
                      <w:rPr>
                        <w:b/>
                        <w:i/>
                        <w:color w:val="003F62"/>
                        <w:spacing w:val="-2"/>
                        <w:sz w:val="18"/>
                      </w:rPr>
                      <w:t>Business</w:t>
                    </w:r>
                    <w:r>
                      <w:rPr>
                        <w:b/>
                        <w:i/>
                        <w:color w:val="003F62"/>
                        <w:spacing w:val="-9"/>
                        <w:sz w:val="18"/>
                      </w:rPr>
                      <w:t xml:space="preserve"> </w:t>
                    </w:r>
                    <w:r>
                      <w:rPr>
                        <w:b/>
                        <w:i/>
                        <w:color w:val="003F62"/>
                        <w:spacing w:val="-2"/>
                        <w:sz w:val="18"/>
                      </w:rPr>
                      <w:t>enabler</w:t>
                    </w:r>
                    <w:r>
                      <w:rPr>
                        <w:b/>
                        <w:i/>
                        <w:color w:val="003F62"/>
                        <w:spacing w:val="-8"/>
                        <w:sz w:val="18"/>
                      </w:rPr>
                      <w:t xml:space="preserve"> </w:t>
                    </w:r>
                    <w:r>
                      <w:rPr>
                        <w:b/>
                        <w:i/>
                        <w:color w:val="003F62"/>
                        <w:spacing w:val="-2"/>
                        <w:sz w:val="18"/>
                      </w:rPr>
                      <w:t>which</w:t>
                    </w:r>
                    <w:r>
                      <w:rPr>
                        <w:b/>
                        <w:i/>
                        <w:color w:val="003F62"/>
                        <w:spacing w:val="-8"/>
                        <w:sz w:val="18"/>
                      </w:rPr>
                      <w:t xml:space="preserve"> </w:t>
                    </w:r>
                    <w:r>
                      <w:rPr>
                        <w:b/>
                        <w:i/>
                        <w:color w:val="003F62"/>
                        <w:spacing w:val="-2"/>
                        <w:sz w:val="18"/>
                      </w:rPr>
                      <w:t>broadly</w:t>
                    </w:r>
                    <w:r>
                      <w:rPr>
                        <w:b/>
                        <w:i/>
                        <w:color w:val="003F62"/>
                        <w:spacing w:val="-9"/>
                        <w:sz w:val="18"/>
                      </w:rPr>
                      <w:t xml:space="preserve"> </w:t>
                    </w:r>
                    <w:r>
                      <w:rPr>
                        <w:b/>
                        <w:i/>
                        <w:color w:val="003F62"/>
                        <w:spacing w:val="-2"/>
                        <w:sz w:val="18"/>
                      </w:rPr>
                      <w:t>supports</w:t>
                    </w:r>
                    <w:r>
                      <w:rPr>
                        <w:b/>
                        <w:i/>
                        <w:color w:val="003F62"/>
                        <w:spacing w:val="-8"/>
                        <w:sz w:val="18"/>
                      </w:rPr>
                      <w:t xml:space="preserve"> </w:t>
                    </w:r>
                    <w:r>
                      <w:rPr>
                        <w:b/>
                        <w:i/>
                        <w:color w:val="003F62"/>
                        <w:spacing w:val="-2"/>
                        <w:sz w:val="18"/>
                      </w:rPr>
                      <w:t>the</w:t>
                    </w:r>
                    <w:r>
                      <w:rPr>
                        <w:b/>
                        <w:i/>
                        <w:color w:val="003F62"/>
                        <w:spacing w:val="-8"/>
                        <w:sz w:val="18"/>
                      </w:rPr>
                      <w:t xml:space="preserve"> </w:t>
                    </w:r>
                    <w:r>
                      <w:rPr>
                        <w:b/>
                        <w:i/>
                        <w:color w:val="003F62"/>
                        <w:spacing w:val="-2"/>
                        <w:sz w:val="18"/>
                      </w:rPr>
                      <w:t>delivery</w:t>
                    </w:r>
                    <w:r>
                      <w:rPr>
                        <w:b/>
                        <w:i/>
                        <w:color w:val="003F62"/>
                        <w:spacing w:val="-8"/>
                        <w:sz w:val="18"/>
                      </w:rPr>
                      <w:t xml:space="preserve"> </w:t>
                    </w:r>
                    <w:r>
                      <w:rPr>
                        <w:b/>
                        <w:i/>
                        <w:color w:val="003F62"/>
                        <w:spacing w:val="-2"/>
                        <w:sz w:val="18"/>
                      </w:rPr>
                      <w:t>of</w:t>
                    </w:r>
                    <w:r>
                      <w:rPr>
                        <w:b/>
                        <w:i/>
                        <w:color w:val="003F62"/>
                        <w:spacing w:val="-9"/>
                        <w:sz w:val="18"/>
                      </w:rPr>
                      <w:t xml:space="preserve"> </w:t>
                    </w:r>
                    <w:r>
                      <w:rPr>
                        <w:b/>
                        <w:i/>
                        <w:color w:val="003F62"/>
                        <w:spacing w:val="-2"/>
                        <w:sz w:val="18"/>
                      </w:rPr>
                      <w:t>all</w:t>
                    </w:r>
                    <w:r>
                      <w:rPr>
                        <w:b/>
                        <w:i/>
                        <w:color w:val="003F62"/>
                        <w:spacing w:val="-8"/>
                        <w:sz w:val="18"/>
                      </w:rPr>
                      <w:t xml:space="preserve"> </w:t>
                    </w:r>
                    <w:r>
                      <w:rPr>
                        <w:b/>
                        <w:i/>
                        <w:color w:val="003F62"/>
                        <w:spacing w:val="-2"/>
                        <w:sz w:val="18"/>
                      </w:rPr>
                      <w:t>customer</w:t>
                    </w:r>
                    <w:r>
                      <w:rPr>
                        <w:b/>
                        <w:i/>
                        <w:color w:val="003F62"/>
                        <w:spacing w:val="-8"/>
                        <w:sz w:val="18"/>
                      </w:rPr>
                      <w:t xml:space="preserve"> </w:t>
                    </w:r>
                    <w:r>
                      <w:rPr>
                        <w:b/>
                        <w:i/>
                        <w:color w:val="003F62"/>
                        <w:spacing w:val="-2"/>
                        <w:sz w:val="18"/>
                      </w:rPr>
                      <w:t>outcomes</w:t>
                    </w:r>
                  </w:p>
                  <w:p w14:paraId="60099186" w14:textId="77777777" w:rsidR="0023410F" w:rsidRDefault="001D4F61">
                    <w:pPr>
                      <w:spacing w:before="138"/>
                      <w:rPr>
                        <w:b/>
                        <w:sz w:val="18"/>
                      </w:rPr>
                    </w:pPr>
                    <w:r>
                      <w:rPr>
                        <w:b/>
                        <w:color w:val="003F62"/>
                        <w:spacing w:val="-2"/>
                        <w:sz w:val="18"/>
                      </w:rPr>
                      <w:t>Background:</w:t>
                    </w:r>
                  </w:p>
                  <w:p w14:paraId="60099187" w14:textId="77777777" w:rsidR="0023410F" w:rsidRDefault="001D4F61">
                    <w:pPr>
                      <w:spacing w:before="5" w:line="249" w:lineRule="auto"/>
                      <w:ind w:right="15"/>
                      <w:rPr>
                        <w:sz w:val="18"/>
                      </w:rPr>
                    </w:pPr>
                    <w:r>
                      <w:rPr>
                        <w:color w:val="003F62"/>
                        <w:w w:val="105"/>
                        <w:sz w:val="18"/>
                      </w:rPr>
                      <w:t>Upgrading</w:t>
                    </w:r>
                    <w:r>
                      <w:rPr>
                        <w:color w:val="003F62"/>
                        <w:spacing w:val="-6"/>
                        <w:w w:val="105"/>
                        <w:sz w:val="18"/>
                      </w:rPr>
                      <w:t xml:space="preserve"> </w:t>
                    </w:r>
                    <w:r>
                      <w:rPr>
                        <w:color w:val="003F62"/>
                        <w:w w:val="105"/>
                        <w:sz w:val="18"/>
                      </w:rPr>
                      <w:t>IT</w:t>
                    </w:r>
                    <w:r>
                      <w:rPr>
                        <w:color w:val="003F62"/>
                        <w:spacing w:val="-6"/>
                        <w:w w:val="105"/>
                        <w:sz w:val="18"/>
                      </w:rPr>
                      <w:t xml:space="preserve"> </w:t>
                    </w:r>
                    <w:r>
                      <w:rPr>
                        <w:color w:val="003F62"/>
                        <w:w w:val="105"/>
                        <w:sz w:val="18"/>
                      </w:rPr>
                      <w:t>infrastructure</w:t>
                    </w:r>
                    <w:r>
                      <w:rPr>
                        <w:color w:val="003F62"/>
                        <w:spacing w:val="-6"/>
                        <w:w w:val="105"/>
                        <w:sz w:val="18"/>
                      </w:rPr>
                      <w:t xml:space="preserve"> </w:t>
                    </w:r>
                    <w:r>
                      <w:rPr>
                        <w:color w:val="003F62"/>
                        <w:w w:val="105"/>
                        <w:sz w:val="18"/>
                      </w:rPr>
                      <w:t>will</w:t>
                    </w:r>
                    <w:r>
                      <w:rPr>
                        <w:color w:val="003F62"/>
                        <w:spacing w:val="-6"/>
                        <w:w w:val="105"/>
                        <w:sz w:val="18"/>
                      </w:rPr>
                      <w:t xml:space="preserve"> </w:t>
                    </w:r>
                    <w:r>
                      <w:rPr>
                        <w:color w:val="003F62"/>
                        <w:w w:val="105"/>
                        <w:sz w:val="18"/>
                      </w:rPr>
                      <w:t>maintain</w:t>
                    </w:r>
                    <w:r>
                      <w:rPr>
                        <w:color w:val="003F62"/>
                        <w:spacing w:val="-6"/>
                        <w:w w:val="105"/>
                        <w:sz w:val="18"/>
                      </w:rPr>
                      <w:t xml:space="preserve"> </w:t>
                    </w:r>
                    <w:r>
                      <w:rPr>
                        <w:color w:val="003F62"/>
                        <w:w w:val="105"/>
                        <w:sz w:val="18"/>
                      </w:rPr>
                      <w:t>the</w:t>
                    </w:r>
                    <w:r>
                      <w:rPr>
                        <w:color w:val="003F62"/>
                        <w:spacing w:val="-6"/>
                        <w:w w:val="105"/>
                        <w:sz w:val="18"/>
                      </w:rPr>
                      <w:t xml:space="preserve"> </w:t>
                    </w:r>
                    <w:r>
                      <w:rPr>
                        <w:color w:val="003F62"/>
                        <w:w w:val="105"/>
                        <w:sz w:val="18"/>
                      </w:rPr>
                      <w:t>security</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data,</w:t>
                    </w:r>
                    <w:r>
                      <w:rPr>
                        <w:color w:val="003F62"/>
                        <w:spacing w:val="-6"/>
                        <w:w w:val="105"/>
                        <w:sz w:val="18"/>
                      </w:rPr>
                      <w:t xml:space="preserve"> </w:t>
                    </w:r>
                    <w:r>
                      <w:rPr>
                        <w:color w:val="003F62"/>
                        <w:w w:val="105"/>
                        <w:sz w:val="18"/>
                      </w:rPr>
                      <w:t>the</w:t>
                    </w:r>
                    <w:r>
                      <w:rPr>
                        <w:color w:val="003F62"/>
                        <w:spacing w:val="-6"/>
                        <w:w w:val="105"/>
                        <w:sz w:val="18"/>
                      </w:rPr>
                      <w:t xml:space="preserve"> </w:t>
                    </w:r>
                    <w:r>
                      <w:rPr>
                        <w:color w:val="003F62"/>
                        <w:w w:val="105"/>
                        <w:sz w:val="18"/>
                      </w:rPr>
                      <w:t>availability</w:t>
                    </w:r>
                    <w:r>
                      <w:rPr>
                        <w:color w:val="003F62"/>
                        <w:spacing w:val="-6"/>
                        <w:w w:val="105"/>
                        <w:sz w:val="18"/>
                      </w:rPr>
                      <w:t xml:space="preserve"> </w:t>
                    </w:r>
                    <w:r>
                      <w:rPr>
                        <w:color w:val="003F62"/>
                        <w:w w:val="105"/>
                        <w:sz w:val="18"/>
                      </w:rPr>
                      <w:t>and</w:t>
                    </w:r>
                    <w:r>
                      <w:rPr>
                        <w:color w:val="003F62"/>
                        <w:spacing w:val="-6"/>
                        <w:w w:val="105"/>
                        <w:sz w:val="18"/>
                      </w:rPr>
                      <w:t xml:space="preserve"> </w:t>
                    </w:r>
                    <w:r>
                      <w:rPr>
                        <w:color w:val="003F62"/>
                        <w:w w:val="105"/>
                        <w:sz w:val="18"/>
                      </w:rPr>
                      <w:t>responsiveness</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applications,</w:t>
                    </w:r>
                    <w:r>
                      <w:rPr>
                        <w:color w:val="003F62"/>
                        <w:spacing w:val="-6"/>
                        <w:w w:val="105"/>
                        <w:sz w:val="18"/>
                      </w:rPr>
                      <w:t xml:space="preserve"> </w:t>
                    </w:r>
                    <w:r>
                      <w:rPr>
                        <w:color w:val="003F62"/>
                        <w:w w:val="105"/>
                        <w:sz w:val="18"/>
                      </w:rPr>
                      <w:t>and</w:t>
                    </w:r>
                    <w:r>
                      <w:rPr>
                        <w:color w:val="003F62"/>
                        <w:spacing w:val="-6"/>
                        <w:w w:val="105"/>
                        <w:sz w:val="18"/>
                      </w:rPr>
                      <w:t xml:space="preserve"> </w:t>
                    </w:r>
                    <w:r>
                      <w:rPr>
                        <w:color w:val="003F62"/>
                        <w:w w:val="105"/>
                        <w:sz w:val="18"/>
                      </w:rPr>
                      <w:t>the control,</w:t>
                    </w:r>
                    <w:r>
                      <w:rPr>
                        <w:color w:val="003F62"/>
                        <w:spacing w:val="-14"/>
                        <w:w w:val="105"/>
                        <w:sz w:val="18"/>
                      </w:rPr>
                      <w:t xml:space="preserve"> </w:t>
                    </w:r>
                    <w:r>
                      <w:rPr>
                        <w:color w:val="003F62"/>
                        <w:w w:val="105"/>
                        <w:sz w:val="18"/>
                      </w:rPr>
                      <w:t>reliability,</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integrity</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industrial</w:t>
                    </w:r>
                    <w:r>
                      <w:rPr>
                        <w:color w:val="003F62"/>
                        <w:spacing w:val="-13"/>
                        <w:w w:val="105"/>
                        <w:sz w:val="18"/>
                      </w:rPr>
                      <w:t xml:space="preserve"> </w:t>
                    </w:r>
                    <w:r>
                      <w:rPr>
                        <w:color w:val="003F62"/>
                        <w:w w:val="105"/>
                        <w:sz w:val="18"/>
                      </w:rPr>
                      <w:t>control</w:t>
                    </w:r>
                    <w:r>
                      <w:rPr>
                        <w:color w:val="003F62"/>
                        <w:spacing w:val="-13"/>
                        <w:w w:val="105"/>
                        <w:sz w:val="18"/>
                      </w:rPr>
                      <w:t xml:space="preserve"> </w:t>
                    </w:r>
                    <w:r>
                      <w:rPr>
                        <w:color w:val="003F62"/>
                        <w:w w:val="105"/>
                        <w:sz w:val="18"/>
                      </w:rPr>
                      <w:t>systems.</w:t>
                    </w:r>
                    <w:r>
                      <w:rPr>
                        <w:color w:val="003F62"/>
                        <w:spacing w:val="-14"/>
                        <w:w w:val="105"/>
                        <w:sz w:val="18"/>
                      </w:rPr>
                      <w:t xml:space="preserve"> </w:t>
                    </w:r>
                    <w:r>
                      <w:rPr>
                        <w:color w:val="003F62"/>
                        <w:w w:val="105"/>
                        <w:sz w:val="18"/>
                      </w:rPr>
                      <w:t>Strategically,</w:t>
                    </w:r>
                    <w:r>
                      <w:rPr>
                        <w:color w:val="003F62"/>
                        <w:spacing w:val="-13"/>
                        <w:w w:val="105"/>
                        <w:sz w:val="18"/>
                      </w:rPr>
                      <w:t xml:space="preserve"> </w:t>
                    </w:r>
                    <w:r>
                      <w:rPr>
                        <w:color w:val="003F62"/>
                        <w:w w:val="105"/>
                        <w:sz w:val="18"/>
                      </w:rPr>
                      <w:t>this</w:t>
                    </w:r>
                    <w:r>
                      <w:rPr>
                        <w:color w:val="003F62"/>
                        <w:spacing w:val="-13"/>
                        <w:w w:val="105"/>
                        <w:sz w:val="18"/>
                      </w:rPr>
                      <w:t xml:space="preserve"> </w:t>
                    </w:r>
                    <w:r>
                      <w:rPr>
                        <w:color w:val="003F62"/>
                        <w:w w:val="105"/>
                        <w:sz w:val="18"/>
                      </w:rPr>
                      <w:t>project</w:t>
                    </w:r>
                    <w:r>
                      <w:rPr>
                        <w:color w:val="003F62"/>
                        <w:spacing w:val="-13"/>
                        <w:w w:val="105"/>
                        <w:sz w:val="18"/>
                      </w:rPr>
                      <w:t xml:space="preserve"> </w:t>
                    </w:r>
                    <w:r>
                      <w:rPr>
                        <w:color w:val="003F62"/>
                        <w:w w:val="105"/>
                        <w:sz w:val="18"/>
                      </w:rPr>
                      <w:t>supports</w:t>
                    </w:r>
                    <w:r>
                      <w:rPr>
                        <w:color w:val="003F62"/>
                        <w:spacing w:val="-13"/>
                        <w:w w:val="105"/>
                        <w:sz w:val="18"/>
                      </w:rPr>
                      <w:t xml:space="preserve"> </w:t>
                    </w:r>
                    <w:r>
                      <w:rPr>
                        <w:color w:val="003F62"/>
                        <w:w w:val="105"/>
                        <w:sz w:val="18"/>
                      </w:rPr>
                      <w:t>the</w:t>
                    </w:r>
                    <w:r>
                      <w:rPr>
                        <w:color w:val="003F62"/>
                        <w:spacing w:val="-13"/>
                        <w:w w:val="105"/>
                        <w:sz w:val="18"/>
                      </w:rPr>
                      <w:t xml:space="preserve"> </w:t>
                    </w:r>
                    <w:r>
                      <w:rPr>
                        <w:color w:val="003F62"/>
                        <w:w w:val="105"/>
                        <w:sz w:val="18"/>
                      </w:rPr>
                      <w:t>business</w:t>
                    </w:r>
                    <w:r>
                      <w:rPr>
                        <w:color w:val="003F62"/>
                        <w:spacing w:val="-13"/>
                        <w:w w:val="105"/>
                        <w:sz w:val="18"/>
                      </w:rPr>
                      <w:t xml:space="preserve"> </w:t>
                    </w:r>
                    <w:r>
                      <w:rPr>
                        <w:color w:val="003F62"/>
                        <w:w w:val="105"/>
                        <w:sz w:val="18"/>
                      </w:rPr>
                      <w:t>by</w:t>
                    </w:r>
                    <w:r>
                      <w:rPr>
                        <w:color w:val="003F62"/>
                        <w:spacing w:val="-13"/>
                        <w:w w:val="105"/>
                        <w:sz w:val="18"/>
                      </w:rPr>
                      <w:t xml:space="preserve"> </w:t>
                    </w:r>
                    <w:r>
                      <w:rPr>
                        <w:color w:val="003F62"/>
                        <w:w w:val="105"/>
                        <w:sz w:val="18"/>
                      </w:rPr>
                      <w:t>providing</w:t>
                    </w:r>
                    <w:r>
                      <w:rPr>
                        <w:color w:val="003F62"/>
                        <w:spacing w:val="-14"/>
                        <w:w w:val="105"/>
                        <w:sz w:val="18"/>
                      </w:rPr>
                      <w:t xml:space="preserve"> </w:t>
                    </w:r>
                    <w:r>
                      <w:rPr>
                        <w:color w:val="003F62"/>
                        <w:w w:val="105"/>
                        <w:sz w:val="18"/>
                      </w:rPr>
                      <w:t>a digital network to support the delivery of services to our customers.</w:t>
                    </w:r>
                  </w:p>
                </w:txbxContent>
              </v:textbox>
            </v:shape>
            <w10:wrap anchorx="page" anchory="page"/>
          </v:group>
        </w:pict>
      </w:r>
      <w:r>
        <w:pict w14:anchorId="60098FBF">
          <v:group id="docshapegroup385" o:spid="_x0000_s1222" style="position:absolute;margin-left:36pt;margin-top:299.35pt;width:523.3pt;height:252pt;z-index:15784448;mso-position-horizontal-relative:page;mso-position-vertical-relative:page" coordorigin="720,5987" coordsize="10466,5040">
            <v:rect id="docshape386" o:spid="_x0000_s1274" style="position:absolute;left:740;top:6006;width:10426;height:551" fillcolor="#003f62" stroked="f"/>
            <v:rect id="docshape387" o:spid="_x0000_s1273" style="position:absolute;left:740;top:6557;width:3555;height:2899" fillcolor="#ceebf1" stroked="f"/>
            <v:rect id="docshape388" o:spid="_x0000_s1272" style="position:absolute;left:740;top:9456;width:10426;height:550" fillcolor="#c3d82e" stroked="f"/>
            <v:line id="_x0000_s1271" style="position:absolute" from="720,6558" to="4294,6558" strokecolor="#fefefe" strokeweight="2pt"/>
            <v:line id="_x0000_s1270" style="position:absolute" from="740,6928" to="740,6578" strokecolor="#fefefe" strokeweight="2pt"/>
            <v:line id="_x0000_s1269" style="position:absolute" from="4294,6558" to="11186,6558" strokecolor="#fefefe" strokeweight="2pt"/>
            <v:line id="_x0000_s1268" style="position:absolute" from="4294,6928" to="4294,6578" strokecolor="#fefefe" strokeweight="2pt"/>
            <v:line id="_x0000_s1267" style="position:absolute" from="11166,6948" to="11166,6578" strokecolor="#fefefe" strokeweight="2pt"/>
            <v:line id="_x0000_s1266" style="position:absolute" from="720,6948" to="4314,6948" strokecolor="#fefefe" strokeweight="2pt"/>
            <v:line id="_x0000_s1265" style="position:absolute" from="740,7297" to="740,6968" strokecolor="#fefefe" strokeweight="2pt"/>
            <v:line id="_x0000_s1264" style="position:absolute" from="4294,7297" to="4294,6968" strokecolor="#fefefe" strokeweight="2pt"/>
            <v:line id="_x0000_s1263" style="position:absolute" from="720,7317" to="4314,7317" strokecolor="#fefefe" strokeweight="2pt"/>
            <v:line id="_x0000_s1262" style="position:absolute" from="740,7679" to="740,7337" strokecolor="#fefefe" strokeweight="2pt"/>
            <v:line id="_x0000_s1261" style="position:absolute" from="4294,7679" to="4294,7337" strokecolor="#fefefe" strokeweight="2pt"/>
            <v:line id="_x0000_s1260" style="position:absolute" from="720,7699" to="4314,7699" strokecolor="#fefefe" strokeweight="2pt"/>
            <v:line id="_x0000_s1259" style="position:absolute" from="740,8062" to="740,7719" strokecolor="#fefefe" strokeweight="2pt"/>
            <v:line id="_x0000_s1258" style="position:absolute" from="4294,8062" to="4294,7719" strokecolor="#fefefe" strokeweight="2pt"/>
            <v:line id="_x0000_s1257" style="position:absolute" from="720,8082" to="4314,8082" strokecolor="#fefefe" strokeweight="2pt"/>
            <v:line id="_x0000_s1256" style="position:absolute" from="740,8648" to="740,8102" strokecolor="#fefefe" strokeweight="2pt"/>
            <v:line id="_x0000_s1255" style="position:absolute" from="4294,8648" to="4294,8102" strokecolor="#fefefe" strokeweight="2pt"/>
            <v:line id="_x0000_s1254" style="position:absolute" from="720,8668" to="4314,8668" strokecolor="#fefefe" strokeweight="2pt"/>
            <v:line id="_x0000_s1253" style="position:absolute" from="740,9028" to="740,8688" strokecolor="#fefefe" strokeweight="2pt"/>
            <v:line id="_x0000_s1252" style="position:absolute" from="4294,9028" to="4294,8688" strokecolor="#fefefe" strokeweight="2pt"/>
            <v:line id="_x0000_s1251" style="position:absolute" from="11166,9048" to="11166,8668" strokecolor="#fefefe" strokeweight="2pt"/>
            <v:line id="_x0000_s1250" style="position:absolute" from="720,9048" to="4314,9048" strokecolor="#fefefe" strokeweight="2pt"/>
            <v:line id="_x0000_s1249" style="position:absolute" from="740,9456" to="740,9068" strokecolor="#fefefe" strokeweight="2pt"/>
            <v:line id="_x0000_s1248" style="position:absolute" from="4294,9446" to="4294,9068" strokecolor="#fefefe" strokeweight="2pt"/>
            <v:line id="_x0000_s1247" style="position:absolute" from="11166,9456" to="11166,9048" strokecolor="#fefefe" strokeweight="2pt"/>
            <v:line id="_x0000_s1246" style="position:absolute" from="740,10006" to="740,9456" strokecolor="#fefefe" strokeweight="2pt"/>
            <v:line id="_x0000_s1245" style="position:absolute" from="11166,10006" to="11166,9456" strokecolor="#fefefe" strokeweight="2pt"/>
            <v:line id="_x0000_s1244" style="position:absolute" from="740,11007" to="740,10006" strokecolor="#fefefe" strokeweight="2pt"/>
            <v:line id="_x0000_s1243" style="position:absolute" from="11166,11007" to="11166,10006" strokecolor="#fefefe" strokeweight="2pt"/>
            <v:line id="_x0000_s1242" style="position:absolute" from="720,11017" to="4294,11017" strokecolor="#96acc2" strokeweight="1pt"/>
            <v:line id="_x0000_s1241" style="position:absolute" from="4294,11017" to="11186,11017" strokecolor="#96acc2" strokeweight="1pt"/>
            <v:line id="_x0000_s1240" style="position:absolute" from="720,6007" to="4294,6007" strokecolor="#fefefe" strokeweight="2pt"/>
            <v:line id="_x0000_s1239" style="position:absolute" from="740,6538" to="740,6027" strokecolor="#fefefe" strokeweight="2pt"/>
            <v:line id="_x0000_s1238" style="position:absolute" from="4294,6007" to="11186,6007" strokecolor="#fefefe" strokeweight="2pt"/>
            <v:line id="_x0000_s1237" style="position:absolute" from="11166,6538" to="11166,6027" strokecolor="#fefefe" strokeweight="2pt"/>
            <v:line id="_x0000_s1236" style="position:absolute" from="4294,9456" to="11146,9456" strokecolor="#96acc2" strokeweight="1pt"/>
            <v:line id="_x0000_s1235" style="position:absolute" from="760,9456" to="4294,9456" strokecolor="#96acc2" strokeweight="1pt"/>
            <v:line id="_x0000_s1234" style="position:absolute" from="760,10006" to="4294,10006" strokecolor="#96acc2" strokeweight="1pt"/>
            <v:line id="_x0000_s1233" style="position:absolute" from="4294,10006" to="11146,10006" strokecolor="#96acc2" strokeweight="1pt"/>
            <v:rect id="docshape389" o:spid="_x0000_s1232" style="position:absolute;left:4327;top:6705;width:6858;height:2327" stroked="f"/>
            <v:shape id="docshape390" o:spid="_x0000_s1231" style="position:absolute;left:5144;top:7164;width:5823;height:1193" coordorigin="5144,7164" coordsize="5823,1193" o:spt="100" adj="0,,0" path="m5144,8357r1949,m7354,8357r572,m8185,8357r571,m9018,8357r1948,m5144,8117r2782,m8185,8117r571,m9018,8117r1948,m5144,7879r2782,m8185,7879r571,m9018,7879r1948,m5144,7642r2782,m8185,7642r571,m9018,7642r1948,m5144,7404r2782,m8185,7404r571,m9018,7404r1948,m5144,7164r2782,m8185,7164r571,m9018,7164r1948,e" filled="f" strokecolor="#d9d9d9">
              <v:stroke joinstyle="round"/>
              <v:formulas/>
              <v:path arrowok="t" o:connecttype="segments"/>
            </v:shape>
            <v:line id="_x0000_s1230" style="position:absolute" from="5144,6926" to="10966,6926" strokecolor="#d9d9d9"/>
            <v:shape id="docshape391" o:spid="_x0000_s1229" style="position:absolute;left:7092;top:7022;width:1925;height:1572" coordorigin="7093,7022" coordsize="1925,1572" o:spt="100" adj="0,,0" path="m7354,8170r-261,l7093,8594r261,l7354,8170xm8185,7022r-259,l7926,8594r259,l8185,7022xm9018,7022r-262,l8756,8594r262,l9018,7022xe" fillcolor="#16304f" stroked="f">
              <v:stroke joinstyle="round"/>
              <v:formulas/>
              <v:path arrowok="t" o:connecttype="segments"/>
            </v:shape>
            <v:line id="_x0000_s1228" style="position:absolute" from="5144,8594" to="10966,8594" strokecolor="#d9d9d9"/>
            <v:shape id="docshape392" o:spid="_x0000_s1227" type="#_x0000_t202" style="position:absolute;left:820;top:6176;width:10212;height:634" filled="f" stroked="f">
              <v:textbox inset="0,0,0,0">
                <w:txbxContent>
                  <w:p w14:paraId="60099188" w14:textId="77777777" w:rsidR="0023410F" w:rsidRDefault="001D4F61">
                    <w:pPr>
                      <w:spacing w:line="223" w:lineRule="exact"/>
                      <w:rPr>
                        <w:b/>
                        <w:sz w:val="20"/>
                      </w:rPr>
                    </w:pPr>
                    <w:r>
                      <w:rPr>
                        <w:b/>
                        <w:color w:val="FFFFFF"/>
                        <w:spacing w:val="-2"/>
                        <w:sz w:val="20"/>
                      </w:rPr>
                      <w:t>PROJECT:</w:t>
                    </w:r>
                    <w:r>
                      <w:rPr>
                        <w:b/>
                        <w:color w:val="FFFFFF"/>
                        <w:spacing w:val="-4"/>
                        <w:sz w:val="20"/>
                      </w:rPr>
                      <w:t xml:space="preserve"> </w:t>
                    </w:r>
                    <w:r>
                      <w:rPr>
                        <w:b/>
                        <w:color w:val="FFFFFF"/>
                        <w:spacing w:val="-2"/>
                        <w:sz w:val="20"/>
                      </w:rPr>
                      <w:t>Camperdown</w:t>
                    </w:r>
                    <w:r>
                      <w:rPr>
                        <w:b/>
                        <w:color w:val="FFFFFF"/>
                        <w:spacing w:val="-4"/>
                        <w:sz w:val="20"/>
                      </w:rPr>
                      <w:t xml:space="preserve"> </w:t>
                    </w:r>
                    <w:r>
                      <w:rPr>
                        <w:b/>
                        <w:color w:val="FFFFFF"/>
                        <w:spacing w:val="-2"/>
                        <w:sz w:val="20"/>
                      </w:rPr>
                      <w:t>Industrial</w:t>
                    </w:r>
                    <w:r>
                      <w:rPr>
                        <w:b/>
                        <w:color w:val="FFFFFF"/>
                        <w:spacing w:val="-4"/>
                        <w:sz w:val="20"/>
                      </w:rPr>
                      <w:t xml:space="preserve"> </w:t>
                    </w:r>
                    <w:r>
                      <w:rPr>
                        <w:b/>
                        <w:color w:val="FFFFFF"/>
                        <w:spacing w:val="-2"/>
                        <w:sz w:val="20"/>
                      </w:rPr>
                      <w:t>Water</w:t>
                    </w:r>
                    <w:r>
                      <w:rPr>
                        <w:b/>
                        <w:color w:val="FFFFFF"/>
                        <w:spacing w:val="-4"/>
                        <w:sz w:val="20"/>
                      </w:rPr>
                      <w:t xml:space="preserve"> </w:t>
                    </w:r>
                    <w:r>
                      <w:rPr>
                        <w:b/>
                        <w:color w:val="FFFFFF"/>
                        <w:spacing w:val="-2"/>
                        <w:sz w:val="20"/>
                      </w:rPr>
                      <w:t>Reclamation</w:t>
                    </w:r>
                    <w:r>
                      <w:rPr>
                        <w:b/>
                        <w:color w:val="FFFFFF"/>
                        <w:spacing w:val="-4"/>
                        <w:sz w:val="20"/>
                      </w:rPr>
                      <w:t xml:space="preserve"> </w:t>
                    </w:r>
                    <w:r>
                      <w:rPr>
                        <w:b/>
                        <w:color w:val="FFFFFF"/>
                        <w:spacing w:val="-2"/>
                        <w:sz w:val="20"/>
                      </w:rPr>
                      <w:t>Plant</w:t>
                    </w:r>
                    <w:r>
                      <w:rPr>
                        <w:b/>
                        <w:color w:val="FFFFFF"/>
                        <w:spacing w:val="-4"/>
                        <w:sz w:val="20"/>
                      </w:rPr>
                      <w:t xml:space="preserve"> </w:t>
                    </w:r>
                    <w:r>
                      <w:rPr>
                        <w:b/>
                        <w:color w:val="FFFFFF"/>
                        <w:spacing w:val="-2"/>
                        <w:sz w:val="20"/>
                      </w:rPr>
                      <w:t>Lagoon</w:t>
                    </w:r>
                    <w:r>
                      <w:rPr>
                        <w:b/>
                        <w:color w:val="FFFFFF"/>
                        <w:spacing w:val="-4"/>
                        <w:sz w:val="20"/>
                      </w:rPr>
                      <w:t xml:space="preserve"> </w:t>
                    </w:r>
                    <w:r>
                      <w:rPr>
                        <w:b/>
                        <w:color w:val="FFFFFF"/>
                        <w:spacing w:val="-2"/>
                        <w:sz w:val="20"/>
                      </w:rPr>
                      <w:t>No.</w:t>
                    </w:r>
                    <w:r>
                      <w:rPr>
                        <w:b/>
                        <w:color w:val="FFFFFF"/>
                        <w:spacing w:val="-4"/>
                        <w:sz w:val="20"/>
                      </w:rPr>
                      <w:t xml:space="preserve"> </w:t>
                    </w:r>
                    <w:r>
                      <w:rPr>
                        <w:b/>
                        <w:color w:val="FFFFFF"/>
                        <w:spacing w:val="-2"/>
                        <w:sz w:val="20"/>
                      </w:rPr>
                      <w:t>2</w:t>
                    </w:r>
                    <w:r>
                      <w:rPr>
                        <w:b/>
                        <w:color w:val="FFFFFF"/>
                        <w:spacing w:val="-4"/>
                        <w:sz w:val="20"/>
                      </w:rPr>
                      <w:t xml:space="preserve"> </w:t>
                    </w:r>
                    <w:r>
                      <w:rPr>
                        <w:b/>
                        <w:color w:val="FFFFFF"/>
                        <w:spacing w:val="-2"/>
                        <w:sz w:val="20"/>
                      </w:rPr>
                      <w:t>ANCOLD-related</w:t>
                    </w:r>
                    <w:r>
                      <w:rPr>
                        <w:b/>
                        <w:color w:val="FFFFFF"/>
                        <w:spacing w:val="-3"/>
                        <w:sz w:val="20"/>
                      </w:rPr>
                      <w:t xml:space="preserve"> </w:t>
                    </w:r>
                    <w:r>
                      <w:rPr>
                        <w:b/>
                        <w:color w:val="FFFFFF"/>
                        <w:spacing w:val="-2"/>
                        <w:sz w:val="20"/>
                      </w:rPr>
                      <w:t>Dam</w:t>
                    </w:r>
                    <w:r>
                      <w:rPr>
                        <w:b/>
                        <w:color w:val="FFFFFF"/>
                        <w:spacing w:val="-4"/>
                        <w:sz w:val="20"/>
                      </w:rPr>
                      <w:t xml:space="preserve"> </w:t>
                    </w:r>
                    <w:r>
                      <w:rPr>
                        <w:b/>
                        <w:color w:val="FFFFFF"/>
                        <w:spacing w:val="-2"/>
                        <w:sz w:val="20"/>
                      </w:rPr>
                      <w:t>Safety</w:t>
                    </w:r>
                    <w:r>
                      <w:rPr>
                        <w:b/>
                        <w:color w:val="FFFFFF"/>
                        <w:spacing w:val="-4"/>
                        <w:sz w:val="20"/>
                      </w:rPr>
                      <w:t xml:space="preserve"> Work</w:t>
                    </w:r>
                  </w:p>
                  <w:p w14:paraId="60099189" w14:textId="77777777" w:rsidR="0023410F" w:rsidRDefault="0023410F">
                    <w:pPr>
                      <w:spacing w:before="8"/>
                      <w:rPr>
                        <w:b/>
                        <w:sz w:val="17"/>
                      </w:rPr>
                    </w:pPr>
                  </w:p>
                  <w:p w14:paraId="6009918A" w14:textId="77777777" w:rsidR="0023410F" w:rsidRDefault="001D4F61">
                    <w:pPr>
                      <w:spacing w:line="207" w:lineRule="exact"/>
                      <w:rPr>
                        <w:sz w:val="18"/>
                      </w:rPr>
                    </w:pPr>
                    <w:r>
                      <w:rPr>
                        <w:b/>
                        <w:color w:val="003F62"/>
                        <w:spacing w:val="-2"/>
                        <w:sz w:val="18"/>
                      </w:rPr>
                      <w:t>Cost:</w:t>
                    </w:r>
                    <w:r>
                      <w:rPr>
                        <w:b/>
                        <w:color w:val="003F62"/>
                        <w:spacing w:val="-6"/>
                        <w:sz w:val="18"/>
                      </w:rPr>
                      <w:t xml:space="preserve"> </w:t>
                    </w:r>
                    <w:r>
                      <w:rPr>
                        <w:color w:val="003F62"/>
                        <w:spacing w:val="-2"/>
                        <w:sz w:val="18"/>
                      </w:rPr>
                      <w:t>$1.50</w:t>
                    </w:r>
                    <w:r>
                      <w:rPr>
                        <w:color w:val="003F62"/>
                        <w:spacing w:val="-6"/>
                        <w:sz w:val="18"/>
                      </w:rPr>
                      <w:t xml:space="preserve"> </w:t>
                    </w:r>
                    <w:r>
                      <w:rPr>
                        <w:color w:val="003F62"/>
                        <w:spacing w:val="-2"/>
                        <w:sz w:val="18"/>
                      </w:rPr>
                      <w:t>million</w:t>
                    </w:r>
                  </w:p>
                </w:txbxContent>
              </v:textbox>
            </v:shape>
            <v:shape id="docshape393" o:spid="_x0000_s1226" type="#_x0000_t202" style="position:absolute;left:820;top:7000;width:3399;height:1921" filled="f" stroked="f">
              <v:textbox inset="0,0,0,0">
                <w:txbxContent>
                  <w:p w14:paraId="6009918B" w14:textId="77777777" w:rsidR="0023410F" w:rsidRDefault="001D4F61">
                    <w:pPr>
                      <w:spacing w:line="201" w:lineRule="exact"/>
                      <w:rPr>
                        <w:sz w:val="18"/>
                      </w:rPr>
                    </w:pPr>
                    <w:r>
                      <w:rPr>
                        <w:b/>
                        <w:color w:val="003F62"/>
                        <w:sz w:val="18"/>
                      </w:rPr>
                      <w:t>Per</w:t>
                    </w:r>
                    <w:r>
                      <w:rPr>
                        <w:b/>
                        <w:color w:val="003F62"/>
                        <w:spacing w:val="-7"/>
                        <w:sz w:val="18"/>
                      </w:rPr>
                      <w:t xml:space="preserve"> </w:t>
                    </w:r>
                    <w:r>
                      <w:rPr>
                        <w:b/>
                        <w:color w:val="003F62"/>
                        <w:sz w:val="18"/>
                      </w:rPr>
                      <w:t>cent</w:t>
                    </w:r>
                    <w:r>
                      <w:rPr>
                        <w:b/>
                        <w:color w:val="003F62"/>
                        <w:spacing w:val="-6"/>
                        <w:sz w:val="18"/>
                      </w:rPr>
                      <w:t xml:space="preserve"> </w:t>
                    </w:r>
                    <w:r>
                      <w:rPr>
                        <w:b/>
                        <w:color w:val="003F62"/>
                        <w:sz w:val="18"/>
                      </w:rPr>
                      <w:t>of</w:t>
                    </w:r>
                    <w:r>
                      <w:rPr>
                        <w:b/>
                        <w:color w:val="003F62"/>
                        <w:spacing w:val="-7"/>
                        <w:sz w:val="18"/>
                      </w:rPr>
                      <w:t xml:space="preserve"> </w:t>
                    </w:r>
                    <w:r>
                      <w:rPr>
                        <w:b/>
                        <w:color w:val="003F62"/>
                        <w:sz w:val="18"/>
                      </w:rPr>
                      <w:t>total</w:t>
                    </w:r>
                    <w:r>
                      <w:rPr>
                        <w:b/>
                        <w:color w:val="003F62"/>
                        <w:spacing w:val="-6"/>
                        <w:sz w:val="18"/>
                      </w:rPr>
                      <w:t xml:space="preserve"> </w:t>
                    </w:r>
                    <w:r>
                      <w:rPr>
                        <w:b/>
                        <w:color w:val="003F62"/>
                        <w:sz w:val="18"/>
                      </w:rPr>
                      <w:t>program:</w:t>
                    </w:r>
                    <w:r>
                      <w:rPr>
                        <w:b/>
                        <w:color w:val="003F62"/>
                        <w:spacing w:val="-4"/>
                        <w:sz w:val="18"/>
                      </w:rPr>
                      <w:t xml:space="preserve"> </w:t>
                    </w:r>
                    <w:r>
                      <w:rPr>
                        <w:color w:val="003F62"/>
                        <w:spacing w:val="-5"/>
                        <w:sz w:val="18"/>
                      </w:rPr>
                      <w:t>1%</w:t>
                    </w:r>
                  </w:p>
                  <w:p w14:paraId="6009918C" w14:textId="77777777" w:rsidR="0023410F" w:rsidRDefault="001D4F61">
                    <w:pPr>
                      <w:spacing w:before="161"/>
                      <w:rPr>
                        <w:sz w:val="18"/>
                      </w:rPr>
                    </w:pPr>
                    <w:r>
                      <w:rPr>
                        <w:b/>
                        <w:color w:val="003F62"/>
                        <w:spacing w:val="-4"/>
                        <w:sz w:val="18"/>
                      </w:rPr>
                      <w:t>Service</w:t>
                    </w:r>
                    <w:r>
                      <w:rPr>
                        <w:b/>
                        <w:color w:val="003F62"/>
                        <w:spacing w:val="2"/>
                        <w:sz w:val="18"/>
                      </w:rPr>
                      <w:t xml:space="preserve"> </w:t>
                    </w:r>
                    <w:r>
                      <w:rPr>
                        <w:b/>
                        <w:color w:val="003F62"/>
                        <w:spacing w:val="-4"/>
                        <w:sz w:val="18"/>
                      </w:rPr>
                      <w:t>category:</w:t>
                    </w:r>
                    <w:r>
                      <w:rPr>
                        <w:b/>
                        <w:color w:val="003F62"/>
                        <w:spacing w:val="7"/>
                        <w:sz w:val="18"/>
                      </w:rPr>
                      <w:t xml:space="preserve"> </w:t>
                    </w:r>
                    <w:r>
                      <w:rPr>
                        <w:color w:val="003F62"/>
                        <w:spacing w:val="-4"/>
                        <w:sz w:val="18"/>
                      </w:rPr>
                      <w:t>Sewer</w:t>
                    </w:r>
                  </w:p>
                  <w:p w14:paraId="6009918D" w14:textId="77777777" w:rsidR="0023410F" w:rsidRDefault="001D4F61">
                    <w:pPr>
                      <w:spacing w:before="176"/>
                      <w:rPr>
                        <w:sz w:val="18"/>
                      </w:rPr>
                    </w:pPr>
                    <w:r>
                      <w:rPr>
                        <w:b/>
                        <w:color w:val="003F62"/>
                        <w:sz w:val="18"/>
                      </w:rPr>
                      <w:t>Cost</w:t>
                    </w:r>
                    <w:r>
                      <w:rPr>
                        <w:b/>
                        <w:color w:val="003F62"/>
                        <w:spacing w:val="-12"/>
                        <w:sz w:val="18"/>
                      </w:rPr>
                      <w:t xml:space="preserve"> </w:t>
                    </w:r>
                    <w:r>
                      <w:rPr>
                        <w:b/>
                        <w:color w:val="003F62"/>
                        <w:sz w:val="18"/>
                      </w:rPr>
                      <w:t>driver</w:t>
                    </w:r>
                    <w:r>
                      <w:rPr>
                        <w:b/>
                        <w:color w:val="003F62"/>
                        <w:spacing w:val="-12"/>
                        <w:sz w:val="18"/>
                      </w:rPr>
                      <w:t xml:space="preserve"> </w:t>
                    </w:r>
                    <w:r>
                      <w:rPr>
                        <w:b/>
                        <w:color w:val="003F62"/>
                        <w:sz w:val="18"/>
                      </w:rPr>
                      <w:t>category:</w:t>
                    </w:r>
                    <w:r>
                      <w:rPr>
                        <w:b/>
                        <w:color w:val="003F62"/>
                        <w:spacing w:val="-8"/>
                        <w:sz w:val="18"/>
                      </w:rPr>
                      <w:t xml:space="preserve"> </w:t>
                    </w:r>
                    <w:r>
                      <w:rPr>
                        <w:color w:val="003F62"/>
                        <w:sz w:val="18"/>
                      </w:rPr>
                      <w:t>Level</w:t>
                    </w:r>
                    <w:r>
                      <w:rPr>
                        <w:color w:val="003F62"/>
                        <w:spacing w:val="-8"/>
                        <w:sz w:val="18"/>
                      </w:rPr>
                      <w:t xml:space="preserve"> </w:t>
                    </w:r>
                    <w:r>
                      <w:rPr>
                        <w:color w:val="003F62"/>
                        <w:sz w:val="18"/>
                      </w:rPr>
                      <w:t>of</w:t>
                    </w:r>
                    <w:r>
                      <w:rPr>
                        <w:color w:val="003F62"/>
                        <w:spacing w:val="-7"/>
                        <w:sz w:val="18"/>
                      </w:rPr>
                      <w:t xml:space="preserve"> </w:t>
                    </w:r>
                    <w:r>
                      <w:rPr>
                        <w:color w:val="003F62"/>
                        <w:spacing w:val="-2"/>
                        <w:sz w:val="18"/>
                      </w:rPr>
                      <w:t>service</w:t>
                    </w:r>
                  </w:p>
                  <w:p w14:paraId="6009918E" w14:textId="77777777" w:rsidR="0023410F" w:rsidRDefault="001D4F61">
                    <w:pPr>
                      <w:spacing w:before="176" w:line="249" w:lineRule="auto"/>
                      <w:rPr>
                        <w:sz w:val="18"/>
                      </w:rPr>
                    </w:pPr>
                    <w:r>
                      <w:rPr>
                        <w:b/>
                        <w:color w:val="003F62"/>
                        <w:w w:val="105"/>
                        <w:sz w:val="18"/>
                      </w:rPr>
                      <w:t xml:space="preserve">Description: </w:t>
                    </w:r>
                    <w:r>
                      <w:rPr>
                        <w:color w:val="003F62"/>
                        <w:w w:val="105"/>
                        <w:sz w:val="18"/>
                      </w:rPr>
                      <w:t>Remediation and other minor</w:t>
                    </w:r>
                    <w:r>
                      <w:rPr>
                        <w:color w:val="003F62"/>
                        <w:spacing w:val="-9"/>
                        <w:w w:val="105"/>
                        <w:sz w:val="18"/>
                      </w:rPr>
                      <w:t xml:space="preserve"> </w:t>
                    </w:r>
                    <w:r>
                      <w:rPr>
                        <w:color w:val="003F62"/>
                        <w:w w:val="105"/>
                        <w:sz w:val="18"/>
                      </w:rPr>
                      <w:t>works</w:t>
                    </w:r>
                    <w:r>
                      <w:rPr>
                        <w:color w:val="003F62"/>
                        <w:spacing w:val="-9"/>
                        <w:w w:val="105"/>
                        <w:sz w:val="18"/>
                      </w:rPr>
                      <w:t xml:space="preserve"> </w:t>
                    </w:r>
                    <w:r>
                      <w:rPr>
                        <w:color w:val="003F62"/>
                        <w:w w:val="105"/>
                        <w:sz w:val="18"/>
                      </w:rPr>
                      <w:t>to</w:t>
                    </w:r>
                    <w:r>
                      <w:rPr>
                        <w:color w:val="003F62"/>
                        <w:spacing w:val="-9"/>
                        <w:w w:val="105"/>
                        <w:sz w:val="18"/>
                      </w:rPr>
                      <w:t xml:space="preserve"> </w:t>
                    </w:r>
                    <w:r>
                      <w:rPr>
                        <w:color w:val="003F62"/>
                        <w:w w:val="105"/>
                        <w:sz w:val="18"/>
                      </w:rPr>
                      <w:t>reduce</w:t>
                    </w:r>
                    <w:r>
                      <w:rPr>
                        <w:color w:val="003F62"/>
                        <w:spacing w:val="-9"/>
                        <w:w w:val="105"/>
                        <w:sz w:val="18"/>
                      </w:rPr>
                      <w:t xml:space="preserve"> </w:t>
                    </w:r>
                    <w:r>
                      <w:rPr>
                        <w:color w:val="003F62"/>
                        <w:w w:val="105"/>
                        <w:sz w:val="18"/>
                      </w:rPr>
                      <w:t>risk</w:t>
                    </w:r>
                    <w:r>
                      <w:rPr>
                        <w:color w:val="003F62"/>
                        <w:spacing w:val="-9"/>
                        <w:w w:val="105"/>
                        <w:sz w:val="18"/>
                      </w:rPr>
                      <w:t xml:space="preserve"> </w:t>
                    </w:r>
                    <w:r>
                      <w:rPr>
                        <w:color w:val="003F62"/>
                        <w:w w:val="105"/>
                        <w:sz w:val="18"/>
                      </w:rPr>
                      <w:t>of</w:t>
                    </w:r>
                    <w:r>
                      <w:rPr>
                        <w:color w:val="003F62"/>
                        <w:spacing w:val="-9"/>
                        <w:w w:val="105"/>
                        <w:sz w:val="18"/>
                      </w:rPr>
                      <w:t xml:space="preserve"> </w:t>
                    </w:r>
                    <w:r>
                      <w:rPr>
                        <w:color w:val="003F62"/>
                        <w:w w:val="105"/>
                        <w:sz w:val="18"/>
                      </w:rPr>
                      <w:t>dam</w:t>
                    </w:r>
                    <w:r>
                      <w:rPr>
                        <w:color w:val="003F62"/>
                        <w:spacing w:val="-9"/>
                        <w:w w:val="105"/>
                        <w:sz w:val="18"/>
                      </w:rPr>
                      <w:t xml:space="preserve"> </w:t>
                    </w:r>
                    <w:r>
                      <w:rPr>
                        <w:color w:val="003F62"/>
                        <w:w w:val="105"/>
                        <w:sz w:val="18"/>
                      </w:rPr>
                      <w:t>failure</w:t>
                    </w:r>
                  </w:p>
                  <w:p w14:paraId="6009918F" w14:textId="77777777" w:rsidR="0023410F" w:rsidRDefault="001D4F61">
                    <w:pPr>
                      <w:spacing w:before="156" w:line="207" w:lineRule="exact"/>
                      <w:rPr>
                        <w:sz w:val="18"/>
                      </w:rPr>
                    </w:pPr>
                    <w:r>
                      <w:rPr>
                        <w:b/>
                        <w:color w:val="003F62"/>
                        <w:spacing w:val="-4"/>
                        <w:sz w:val="18"/>
                      </w:rPr>
                      <w:t>Pre:Post</w:t>
                    </w:r>
                    <w:r>
                      <w:rPr>
                        <w:b/>
                        <w:color w:val="003F62"/>
                        <w:spacing w:val="-5"/>
                        <w:sz w:val="18"/>
                      </w:rPr>
                      <w:t xml:space="preserve"> </w:t>
                    </w:r>
                    <w:r>
                      <w:rPr>
                        <w:b/>
                        <w:color w:val="003F62"/>
                        <w:spacing w:val="-4"/>
                        <w:sz w:val="18"/>
                      </w:rPr>
                      <w:t>risk rating:</w:t>
                    </w:r>
                    <w:r>
                      <w:rPr>
                        <w:b/>
                        <w:color w:val="003F62"/>
                        <w:spacing w:val="-1"/>
                        <w:sz w:val="18"/>
                      </w:rPr>
                      <w:t xml:space="preserve"> </w:t>
                    </w:r>
                    <w:r>
                      <w:rPr>
                        <w:color w:val="003F62"/>
                        <w:spacing w:val="-4"/>
                        <w:sz w:val="18"/>
                      </w:rPr>
                      <w:t>Major:Low</w:t>
                    </w:r>
                  </w:p>
                </w:txbxContent>
              </v:textbox>
            </v:shape>
            <v:shape id="docshape394" o:spid="_x0000_s1225" type="#_x0000_t202" style="position:absolute;left:4638;top:6820;width:370;height:1870" filled="f" stroked="f">
              <v:textbox inset="0,0,0,0">
                <w:txbxContent>
                  <w:p w14:paraId="60099190" w14:textId="77777777" w:rsidR="0023410F" w:rsidRDefault="001D4F61">
                    <w:pPr>
                      <w:spacing w:line="201" w:lineRule="exact"/>
                      <w:rPr>
                        <w:sz w:val="18"/>
                      </w:rPr>
                    </w:pPr>
                    <w:r>
                      <w:rPr>
                        <w:color w:val="16304F"/>
                        <w:spacing w:val="-4"/>
                        <w:sz w:val="18"/>
                      </w:rPr>
                      <w:t>$0.7</w:t>
                    </w:r>
                  </w:p>
                  <w:p w14:paraId="60099191" w14:textId="77777777" w:rsidR="0023410F" w:rsidRDefault="001D4F61">
                    <w:pPr>
                      <w:spacing w:before="31"/>
                      <w:rPr>
                        <w:sz w:val="18"/>
                      </w:rPr>
                    </w:pPr>
                    <w:r>
                      <w:rPr>
                        <w:color w:val="16304F"/>
                        <w:spacing w:val="-4"/>
                        <w:sz w:val="18"/>
                      </w:rPr>
                      <w:t>$0.6</w:t>
                    </w:r>
                  </w:p>
                  <w:p w14:paraId="60099192" w14:textId="77777777" w:rsidR="0023410F" w:rsidRDefault="001D4F61">
                    <w:pPr>
                      <w:spacing w:before="31"/>
                      <w:rPr>
                        <w:sz w:val="18"/>
                      </w:rPr>
                    </w:pPr>
                    <w:r>
                      <w:rPr>
                        <w:color w:val="16304F"/>
                        <w:spacing w:val="-4"/>
                        <w:sz w:val="18"/>
                      </w:rPr>
                      <w:t>$0.5</w:t>
                    </w:r>
                  </w:p>
                  <w:p w14:paraId="60099193" w14:textId="77777777" w:rsidR="0023410F" w:rsidRDefault="001D4F61">
                    <w:pPr>
                      <w:spacing w:before="32"/>
                      <w:rPr>
                        <w:sz w:val="18"/>
                      </w:rPr>
                    </w:pPr>
                    <w:r>
                      <w:rPr>
                        <w:color w:val="16304F"/>
                        <w:spacing w:val="-4"/>
                        <w:sz w:val="18"/>
                      </w:rPr>
                      <w:t>$0.4</w:t>
                    </w:r>
                  </w:p>
                  <w:p w14:paraId="60099194" w14:textId="77777777" w:rsidR="0023410F" w:rsidRDefault="001D4F61">
                    <w:pPr>
                      <w:spacing w:before="31"/>
                      <w:rPr>
                        <w:sz w:val="18"/>
                      </w:rPr>
                    </w:pPr>
                    <w:r>
                      <w:rPr>
                        <w:color w:val="16304F"/>
                        <w:spacing w:val="-4"/>
                        <w:sz w:val="18"/>
                      </w:rPr>
                      <w:t>$0.3</w:t>
                    </w:r>
                  </w:p>
                  <w:p w14:paraId="60099195" w14:textId="77777777" w:rsidR="0023410F" w:rsidRDefault="001D4F61">
                    <w:pPr>
                      <w:spacing w:before="31"/>
                      <w:rPr>
                        <w:sz w:val="18"/>
                      </w:rPr>
                    </w:pPr>
                    <w:r>
                      <w:rPr>
                        <w:color w:val="16304F"/>
                        <w:spacing w:val="-4"/>
                        <w:sz w:val="18"/>
                      </w:rPr>
                      <w:t>$0.2</w:t>
                    </w:r>
                  </w:p>
                  <w:p w14:paraId="60099196" w14:textId="77777777" w:rsidR="0023410F" w:rsidRDefault="001D4F61">
                    <w:pPr>
                      <w:spacing w:before="32"/>
                      <w:rPr>
                        <w:sz w:val="18"/>
                      </w:rPr>
                    </w:pPr>
                    <w:r>
                      <w:rPr>
                        <w:color w:val="16304F"/>
                        <w:spacing w:val="-4"/>
                        <w:sz w:val="18"/>
                      </w:rPr>
                      <w:t>$0.1</w:t>
                    </w:r>
                  </w:p>
                  <w:p w14:paraId="60099197" w14:textId="77777777" w:rsidR="0023410F" w:rsidRDefault="001D4F61">
                    <w:pPr>
                      <w:spacing w:before="31"/>
                      <w:rPr>
                        <w:sz w:val="18"/>
                      </w:rPr>
                    </w:pPr>
                    <w:r>
                      <w:rPr>
                        <w:color w:val="16304F"/>
                        <w:spacing w:val="-4"/>
                        <w:sz w:val="18"/>
                      </w:rPr>
                      <w:t>$0.0</w:t>
                    </w:r>
                  </w:p>
                </w:txbxContent>
              </v:textbox>
            </v:shape>
            <v:shape id="docshape395" o:spid="_x0000_s1224" type="#_x0000_t202" style="position:absolute;left:5234;top:8703;width:5661;height:202" filled="f" stroked="f">
              <v:textbox inset="0,0,0,0">
                <w:txbxContent>
                  <w:p w14:paraId="60099198" w14:textId="77777777" w:rsidR="0023410F" w:rsidRDefault="001D4F61">
                    <w:pPr>
                      <w:spacing w:line="201" w:lineRule="exact"/>
                      <w:rPr>
                        <w:sz w:val="18"/>
                      </w:rPr>
                    </w:pPr>
                    <w:r>
                      <w:rPr>
                        <w:color w:val="16304F"/>
                        <w:sz w:val="18"/>
                      </w:rPr>
                      <w:t>2022/23</w:t>
                    </w:r>
                    <w:r>
                      <w:rPr>
                        <w:color w:val="16304F"/>
                        <w:spacing w:val="39"/>
                        <w:sz w:val="18"/>
                      </w:rPr>
                      <w:t xml:space="preserve">  </w:t>
                    </w:r>
                    <w:r>
                      <w:rPr>
                        <w:color w:val="16304F"/>
                        <w:sz w:val="18"/>
                      </w:rPr>
                      <w:t>2023/24</w:t>
                    </w:r>
                    <w:r>
                      <w:rPr>
                        <w:color w:val="16304F"/>
                        <w:spacing w:val="39"/>
                        <w:sz w:val="18"/>
                      </w:rPr>
                      <w:t xml:space="preserve">  </w:t>
                    </w:r>
                    <w:r>
                      <w:rPr>
                        <w:color w:val="16304F"/>
                        <w:sz w:val="18"/>
                      </w:rPr>
                      <w:t>2024/25</w:t>
                    </w:r>
                    <w:r>
                      <w:rPr>
                        <w:color w:val="16304F"/>
                        <w:spacing w:val="38"/>
                        <w:sz w:val="18"/>
                      </w:rPr>
                      <w:t xml:space="preserve">  </w:t>
                    </w:r>
                    <w:r>
                      <w:rPr>
                        <w:color w:val="16304F"/>
                        <w:sz w:val="18"/>
                      </w:rPr>
                      <w:t>2025/26</w:t>
                    </w:r>
                    <w:r>
                      <w:rPr>
                        <w:color w:val="16304F"/>
                        <w:spacing w:val="39"/>
                        <w:sz w:val="18"/>
                      </w:rPr>
                      <w:t xml:space="preserve">  </w:t>
                    </w:r>
                    <w:r>
                      <w:rPr>
                        <w:color w:val="16304F"/>
                        <w:sz w:val="18"/>
                      </w:rPr>
                      <w:t>2026/27</w:t>
                    </w:r>
                    <w:r>
                      <w:rPr>
                        <w:color w:val="16304F"/>
                        <w:spacing w:val="39"/>
                        <w:sz w:val="18"/>
                      </w:rPr>
                      <w:t xml:space="preserve">  </w:t>
                    </w:r>
                    <w:r>
                      <w:rPr>
                        <w:color w:val="16304F"/>
                        <w:sz w:val="18"/>
                      </w:rPr>
                      <w:t>2027/28</w:t>
                    </w:r>
                    <w:r>
                      <w:rPr>
                        <w:color w:val="16304F"/>
                        <w:spacing w:val="39"/>
                        <w:sz w:val="18"/>
                      </w:rPr>
                      <w:t xml:space="preserve">  </w:t>
                    </w:r>
                    <w:r>
                      <w:rPr>
                        <w:color w:val="16304F"/>
                        <w:spacing w:val="-2"/>
                        <w:sz w:val="18"/>
                      </w:rPr>
                      <w:t>2028/29</w:t>
                    </w:r>
                  </w:p>
                </w:txbxContent>
              </v:textbox>
            </v:shape>
            <v:shape id="docshape396" o:spid="_x0000_s1223" type="#_x0000_t202" style="position:absolute;left:820;top:9100;width:10210;height:1807" filled="f" stroked="f">
              <v:textbox inset="0,0,0,0">
                <w:txbxContent>
                  <w:p w14:paraId="60099199" w14:textId="77777777" w:rsidR="0023410F" w:rsidRDefault="001D4F61">
                    <w:pPr>
                      <w:spacing w:line="201" w:lineRule="exact"/>
                      <w:rPr>
                        <w:sz w:val="18"/>
                      </w:rPr>
                    </w:pPr>
                    <w:r>
                      <w:rPr>
                        <w:b/>
                        <w:color w:val="003F62"/>
                        <w:spacing w:val="-6"/>
                        <w:sz w:val="18"/>
                      </w:rPr>
                      <w:t>Business</w:t>
                    </w:r>
                    <w:r>
                      <w:rPr>
                        <w:b/>
                        <w:color w:val="003F62"/>
                        <w:spacing w:val="-2"/>
                        <w:sz w:val="18"/>
                      </w:rPr>
                      <w:t xml:space="preserve"> </w:t>
                    </w:r>
                    <w:r>
                      <w:rPr>
                        <w:b/>
                        <w:color w:val="003F62"/>
                        <w:spacing w:val="-6"/>
                        <w:sz w:val="18"/>
                      </w:rPr>
                      <w:t>case</w:t>
                    </w:r>
                    <w:r>
                      <w:rPr>
                        <w:b/>
                        <w:color w:val="003F62"/>
                        <w:spacing w:val="-2"/>
                        <w:sz w:val="18"/>
                      </w:rPr>
                      <w:t xml:space="preserve"> </w:t>
                    </w:r>
                    <w:r>
                      <w:rPr>
                        <w:b/>
                        <w:color w:val="003F62"/>
                        <w:spacing w:val="-6"/>
                        <w:sz w:val="18"/>
                      </w:rPr>
                      <w:t>reference:</w:t>
                    </w:r>
                    <w:r>
                      <w:rPr>
                        <w:b/>
                        <w:color w:val="003F62"/>
                        <w:spacing w:val="-2"/>
                        <w:sz w:val="18"/>
                      </w:rPr>
                      <w:t xml:space="preserve"> </w:t>
                    </w:r>
                    <w:r>
                      <w:rPr>
                        <w:color w:val="003F62"/>
                        <w:spacing w:val="-6"/>
                        <w:sz w:val="18"/>
                      </w:rPr>
                      <w:t>FC2022/09586</w:t>
                    </w:r>
                  </w:p>
                  <w:p w14:paraId="6009919A" w14:textId="77777777" w:rsidR="0023410F" w:rsidRDefault="0023410F">
                    <w:pPr>
                      <w:spacing w:before="5"/>
                      <w:rPr>
                        <w:sz w:val="17"/>
                      </w:rPr>
                    </w:pPr>
                  </w:p>
                  <w:p w14:paraId="6009919B" w14:textId="77777777" w:rsidR="0023410F" w:rsidRDefault="001D4F61">
                    <w:pPr>
                      <w:rPr>
                        <w:b/>
                        <w:sz w:val="18"/>
                      </w:rPr>
                    </w:pPr>
                    <w:r>
                      <w:rPr>
                        <w:b/>
                        <w:color w:val="003F62"/>
                        <w:spacing w:val="-2"/>
                        <w:sz w:val="18"/>
                      </w:rPr>
                      <w:t>Outcome:</w:t>
                    </w:r>
                  </w:p>
                  <w:p w14:paraId="6009919C" w14:textId="77777777" w:rsidR="0023410F" w:rsidRDefault="001D4F61">
                    <w:pPr>
                      <w:spacing w:before="9"/>
                      <w:rPr>
                        <w:b/>
                        <w:i/>
                        <w:sz w:val="18"/>
                      </w:rPr>
                    </w:pPr>
                    <w:r>
                      <w:rPr>
                        <w:b/>
                        <w:i/>
                        <w:color w:val="003F62"/>
                        <w:sz w:val="18"/>
                      </w:rPr>
                      <w:t>Ongoing</w:t>
                    </w:r>
                    <w:r>
                      <w:rPr>
                        <w:b/>
                        <w:i/>
                        <w:color w:val="003F62"/>
                        <w:spacing w:val="-7"/>
                        <w:sz w:val="18"/>
                      </w:rPr>
                      <w:t xml:space="preserve"> </w:t>
                    </w:r>
                    <w:r>
                      <w:rPr>
                        <w:b/>
                        <w:i/>
                        <w:color w:val="003F62"/>
                        <w:sz w:val="18"/>
                      </w:rPr>
                      <w:t>protection</w:t>
                    </w:r>
                    <w:r>
                      <w:rPr>
                        <w:b/>
                        <w:i/>
                        <w:color w:val="003F62"/>
                        <w:spacing w:val="-7"/>
                        <w:sz w:val="18"/>
                      </w:rPr>
                      <w:t xml:space="preserve"> </w:t>
                    </w:r>
                    <w:r>
                      <w:rPr>
                        <w:b/>
                        <w:i/>
                        <w:color w:val="003F62"/>
                        <w:sz w:val="18"/>
                      </w:rPr>
                      <w:t>of</w:t>
                    </w:r>
                    <w:r>
                      <w:rPr>
                        <w:b/>
                        <w:i/>
                        <w:color w:val="003F62"/>
                        <w:spacing w:val="-7"/>
                        <w:sz w:val="18"/>
                      </w:rPr>
                      <w:t xml:space="preserve"> </w:t>
                    </w:r>
                    <w:r>
                      <w:rPr>
                        <w:b/>
                        <w:i/>
                        <w:color w:val="003F62"/>
                        <w:sz w:val="18"/>
                      </w:rPr>
                      <w:t>the</w:t>
                    </w:r>
                    <w:r>
                      <w:rPr>
                        <w:b/>
                        <w:i/>
                        <w:color w:val="003F62"/>
                        <w:spacing w:val="-7"/>
                        <w:sz w:val="18"/>
                      </w:rPr>
                      <w:t xml:space="preserve"> </w:t>
                    </w:r>
                    <w:r>
                      <w:rPr>
                        <w:b/>
                        <w:i/>
                        <w:color w:val="003F62"/>
                        <w:sz w:val="18"/>
                      </w:rPr>
                      <w:t>environment</w:t>
                    </w:r>
                    <w:r>
                      <w:rPr>
                        <w:b/>
                        <w:i/>
                        <w:color w:val="003F62"/>
                        <w:spacing w:val="-7"/>
                        <w:sz w:val="18"/>
                      </w:rPr>
                      <w:t xml:space="preserve"> </w:t>
                    </w:r>
                    <w:r>
                      <w:rPr>
                        <w:b/>
                        <w:i/>
                        <w:color w:val="003F62"/>
                        <w:sz w:val="18"/>
                      </w:rPr>
                      <w:t>through</w:t>
                    </w:r>
                    <w:r>
                      <w:rPr>
                        <w:b/>
                        <w:i/>
                        <w:color w:val="003F62"/>
                        <w:spacing w:val="-7"/>
                        <w:sz w:val="18"/>
                      </w:rPr>
                      <w:t xml:space="preserve"> </w:t>
                    </w:r>
                    <w:r>
                      <w:rPr>
                        <w:b/>
                        <w:i/>
                        <w:color w:val="003F62"/>
                        <w:sz w:val="18"/>
                      </w:rPr>
                      <w:t>action</w:t>
                    </w:r>
                    <w:r>
                      <w:rPr>
                        <w:b/>
                        <w:i/>
                        <w:color w:val="003F62"/>
                        <w:spacing w:val="-7"/>
                        <w:sz w:val="18"/>
                      </w:rPr>
                      <w:t xml:space="preserve"> </w:t>
                    </w:r>
                    <w:r>
                      <w:rPr>
                        <w:b/>
                        <w:i/>
                        <w:color w:val="003F62"/>
                        <w:sz w:val="18"/>
                      </w:rPr>
                      <w:t>and</w:t>
                    </w:r>
                    <w:r>
                      <w:rPr>
                        <w:b/>
                        <w:i/>
                        <w:color w:val="003F62"/>
                        <w:spacing w:val="-7"/>
                        <w:sz w:val="18"/>
                      </w:rPr>
                      <w:t xml:space="preserve"> </w:t>
                    </w:r>
                    <w:r>
                      <w:rPr>
                        <w:b/>
                        <w:i/>
                        <w:color w:val="003F62"/>
                        <w:sz w:val="18"/>
                      </w:rPr>
                      <w:t>education,</w:t>
                    </w:r>
                    <w:r>
                      <w:rPr>
                        <w:b/>
                        <w:i/>
                        <w:color w:val="003F62"/>
                        <w:spacing w:val="-7"/>
                        <w:sz w:val="18"/>
                      </w:rPr>
                      <w:t xml:space="preserve"> </w:t>
                    </w:r>
                    <w:r>
                      <w:rPr>
                        <w:b/>
                        <w:i/>
                        <w:color w:val="003F62"/>
                        <w:sz w:val="18"/>
                      </w:rPr>
                      <w:t>prioritising</w:t>
                    </w:r>
                    <w:r>
                      <w:rPr>
                        <w:b/>
                        <w:i/>
                        <w:color w:val="003F62"/>
                        <w:spacing w:val="-7"/>
                        <w:sz w:val="18"/>
                      </w:rPr>
                      <w:t xml:space="preserve"> </w:t>
                    </w:r>
                    <w:r>
                      <w:rPr>
                        <w:b/>
                        <w:i/>
                        <w:color w:val="003F62"/>
                        <w:sz w:val="18"/>
                      </w:rPr>
                      <w:t>Country</w:t>
                    </w:r>
                    <w:r>
                      <w:rPr>
                        <w:b/>
                        <w:i/>
                        <w:color w:val="003F62"/>
                        <w:spacing w:val="-6"/>
                        <w:sz w:val="18"/>
                      </w:rPr>
                      <w:t xml:space="preserve"> </w:t>
                    </w:r>
                    <w:r>
                      <w:rPr>
                        <w:b/>
                        <w:i/>
                        <w:color w:val="003F62"/>
                        <w:sz w:val="18"/>
                      </w:rPr>
                      <w:t>and</w:t>
                    </w:r>
                    <w:r>
                      <w:rPr>
                        <w:b/>
                        <w:i/>
                        <w:color w:val="003F62"/>
                        <w:spacing w:val="-7"/>
                        <w:sz w:val="18"/>
                      </w:rPr>
                      <w:t xml:space="preserve"> </w:t>
                    </w:r>
                    <w:r>
                      <w:rPr>
                        <w:b/>
                        <w:i/>
                        <w:color w:val="003F62"/>
                        <w:sz w:val="18"/>
                      </w:rPr>
                      <w:t>our</w:t>
                    </w:r>
                    <w:r>
                      <w:rPr>
                        <w:b/>
                        <w:i/>
                        <w:color w:val="003F62"/>
                        <w:spacing w:val="-7"/>
                        <w:sz w:val="18"/>
                      </w:rPr>
                      <w:t xml:space="preserve"> </w:t>
                    </w:r>
                    <w:r>
                      <w:rPr>
                        <w:b/>
                        <w:i/>
                        <w:color w:val="003F62"/>
                        <w:spacing w:val="-2"/>
                        <w:sz w:val="18"/>
                      </w:rPr>
                      <w:t>communities</w:t>
                    </w:r>
                  </w:p>
                  <w:p w14:paraId="6009919D" w14:textId="77777777" w:rsidR="0023410F" w:rsidRDefault="001D4F61">
                    <w:pPr>
                      <w:spacing w:before="127"/>
                      <w:rPr>
                        <w:b/>
                        <w:sz w:val="18"/>
                      </w:rPr>
                    </w:pPr>
                    <w:r>
                      <w:rPr>
                        <w:b/>
                        <w:color w:val="003F62"/>
                        <w:spacing w:val="-2"/>
                        <w:sz w:val="18"/>
                      </w:rPr>
                      <w:t>Background:</w:t>
                    </w:r>
                  </w:p>
                  <w:p w14:paraId="6009919E" w14:textId="77777777" w:rsidR="0023410F" w:rsidRDefault="001D4F61">
                    <w:pPr>
                      <w:spacing w:before="5" w:line="249" w:lineRule="auto"/>
                      <w:rPr>
                        <w:sz w:val="18"/>
                      </w:rPr>
                    </w:pPr>
                    <w:r>
                      <w:rPr>
                        <w:color w:val="003F62"/>
                        <w:w w:val="105"/>
                        <w:sz w:val="18"/>
                      </w:rPr>
                      <w:t>The</w:t>
                    </w:r>
                    <w:r>
                      <w:rPr>
                        <w:color w:val="003F62"/>
                        <w:spacing w:val="-7"/>
                        <w:w w:val="105"/>
                        <w:sz w:val="18"/>
                      </w:rPr>
                      <w:t xml:space="preserve"> </w:t>
                    </w:r>
                    <w:r>
                      <w:rPr>
                        <w:color w:val="003F62"/>
                        <w:w w:val="105"/>
                        <w:sz w:val="18"/>
                      </w:rPr>
                      <w:t>remedial</w:t>
                    </w:r>
                    <w:r>
                      <w:rPr>
                        <w:color w:val="003F62"/>
                        <w:spacing w:val="-7"/>
                        <w:w w:val="105"/>
                        <w:sz w:val="18"/>
                      </w:rPr>
                      <w:t xml:space="preserve"> </w:t>
                    </w:r>
                    <w:r>
                      <w:rPr>
                        <w:color w:val="003F62"/>
                        <w:w w:val="105"/>
                        <w:sz w:val="18"/>
                      </w:rPr>
                      <w:t>works</w:t>
                    </w:r>
                    <w:r>
                      <w:rPr>
                        <w:color w:val="003F62"/>
                        <w:spacing w:val="-7"/>
                        <w:w w:val="105"/>
                        <w:sz w:val="18"/>
                      </w:rPr>
                      <w:t xml:space="preserve"> </w:t>
                    </w:r>
                    <w:r>
                      <w:rPr>
                        <w:color w:val="003F62"/>
                        <w:w w:val="105"/>
                        <w:sz w:val="18"/>
                      </w:rPr>
                      <w:t>scope</w:t>
                    </w:r>
                    <w:r>
                      <w:rPr>
                        <w:color w:val="003F62"/>
                        <w:spacing w:val="-7"/>
                        <w:w w:val="105"/>
                        <w:sz w:val="18"/>
                      </w:rPr>
                      <w:t xml:space="preserve"> </w:t>
                    </w:r>
                    <w:r>
                      <w:rPr>
                        <w:color w:val="003F62"/>
                        <w:w w:val="105"/>
                        <w:sz w:val="18"/>
                      </w:rPr>
                      <w:t>includes</w:t>
                    </w:r>
                    <w:r>
                      <w:rPr>
                        <w:color w:val="003F62"/>
                        <w:spacing w:val="-7"/>
                        <w:w w:val="105"/>
                        <w:sz w:val="18"/>
                      </w:rPr>
                      <w:t xml:space="preserve"> </w:t>
                    </w:r>
                    <w:r>
                      <w:rPr>
                        <w:color w:val="003F62"/>
                        <w:w w:val="105"/>
                        <w:sz w:val="18"/>
                      </w:rPr>
                      <w:t>upstream</w:t>
                    </w:r>
                    <w:r>
                      <w:rPr>
                        <w:color w:val="003F62"/>
                        <w:spacing w:val="-7"/>
                        <w:w w:val="105"/>
                        <w:sz w:val="18"/>
                      </w:rPr>
                      <w:t xml:space="preserve"> </w:t>
                    </w:r>
                    <w:r>
                      <w:rPr>
                        <w:color w:val="003F62"/>
                        <w:w w:val="105"/>
                        <w:sz w:val="18"/>
                      </w:rPr>
                      <w:t>slope</w:t>
                    </w:r>
                    <w:r>
                      <w:rPr>
                        <w:color w:val="003F62"/>
                        <w:spacing w:val="-7"/>
                        <w:w w:val="105"/>
                        <w:sz w:val="18"/>
                      </w:rPr>
                      <w:t xml:space="preserve"> </w:t>
                    </w:r>
                    <w:r>
                      <w:rPr>
                        <w:color w:val="003F62"/>
                        <w:w w:val="105"/>
                        <w:sz w:val="18"/>
                      </w:rPr>
                      <w:t>and</w:t>
                    </w:r>
                    <w:r>
                      <w:rPr>
                        <w:color w:val="003F62"/>
                        <w:spacing w:val="-7"/>
                        <w:w w:val="105"/>
                        <w:sz w:val="18"/>
                      </w:rPr>
                      <w:t xml:space="preserve"> </w:t>
                    </w:r>
                    <w:r>
                      <w:rPr>
                        <w:color w:val="003F62"/>
                        <w:w w:val="105"/>
                        <w:sz w:val="18"/>
                      </w:rPr>
                      <w:t>storage</w:t>
                    </w:r>
                    <w:r>
                      <w:rPr>
                        <w:color w:val="003F62"/>
                        <w:spacing w:val="-7"/>
                        <w:w w:val="105"/>
                        <w:sz w:val="18"/>
                      </w:rPr>
                      <w:t xml:space="preserve"> </w:t>
                    </w:r>
                    <w:r>
                      <w:rPr>
                        <w:color w:val="003F62"/>
                        <w:w w:val="105"/>
                        <w:sz w:val="18"/>
                      </w:rPr>
                      <w:t>works,</w:t>
                    </w:r>
                    <w:r>
                      <w:rPr>
                        <w:color w:val="003F62"/>
                        <w:spacing w:val="-7"/>
                        <w:w w:val="105"/>
                        <w:sz w:val="18"/>
                      </w:rPr>
                      <w:t xml:space="preserve"> </w:t>
                    </w:r>
                    <w:r>
                      <w:rPr>
                        <w:color w:val="003F62"/>
                        <w:w w:val="105"/>
                        <w:sz w:val="18"/>
                      </w:rPr>
                      <w:t>gravel</w:t>
                    </w:r>
                    <w:r>
                      <w:rPr>
                        <w:color w:val="003F62"/>
                        <w:spacing w:val="-7"/>
                        <w:w w:val="105"/>
                        <w:sz w:val="18"/>
                      </w:rPr>
                      <w:t xml:space="preserve"> </w:t>
                    </w:r>
                    <w:r>
                      <w:rPr>
                        <w:color w:val="003F62"/>
                        <w:w w:val="105"/>
                        <w:sz w:val="18"/>
                      </w:rPr>
                      <w:t>capping</w:t>
                    </w:r>
                    <w:r>
                      <w:rPr>
                        <w:color w:val="003F62"/>
                        <w:spacing w:val="-7"/>
                        <w:w w:val="105"/>
                        <w:sz w:val="18"/>
                      </w:rPr>
                      <w:t xml:space="preserve"> </w:t>
                    </w:r>
                    <w:r>
                      <w:rPr>
                        <w:color w:val="003F62"/>
                        <w:w w:val="105"/>
                        <w:sz w:val="18"/>
                      </w:rPr>
                      <w:t>and</w:t>
                    </w:r>
                    <w:r>
                      <w:rPr>
                        <w:color w:val="003F62"/>
                        <w:spacing w:val="-7"/>
                        <w:w w:val="105"/>
                        <w:sz w:val="18"/>
                      </w:rPr>
                      <w:t xml:space="preserve"> </w:t>
                    </w:r>
                    <w:r>
                      <w:rPr>
                        <w:color w:val="003F62"/>
                        <w:w w:val="105"/>
                        <w:sz w:val="18"/>
                      </w:rPr>
                      <w:t>grass</w:t>
                    </w:r>
                    <w:r>
                      <w:rPr>
                        <w:color w:val="003F62"/>
                        <w:spacing w:val="-7"/>
                        <w:w w:val="105"/>
                        <w:sz w:val="18"/>
                      </w:rPr>
                      <w:t xml:space="preserve"> </w:t>
                    </w:r>
                    <w:r>
                      <w:rPr>
                        <w:color w:val="003F62"/>
                        <w:w w:val="105"/>
                        <w:sz w:val="18"/>
                      </w:rPr>
                      <w:t>re-establishment</w:t>
                    </w:r>
                    <w:r>
                      <w:rPr>
                        <w:color w:val="003F62"/>
                        <w:spacing w:val="-7"/>
                        <w:w w:val="105"/>
                        <w:sz w:val="18"/>
                      </w:rPr>
                      <w:t xml:space="preserve"> </w:t>
                    </w:r>
                    <w:r>
                      <w:rPr>
                        <w:color w:val="003F62"/>
                        <w:w w:val="105"/>
                        <w:sz w:val="18"/>
                      </w:rPr>
                      <w:t>on embankments</w:t>
                    </w:r>
                    <w:r>
                      <w:rPr>
                        <w:color w:val="003F62"/>
                        <w:spacing w:val="-12"/>
                        <w:w w:val="105"/>
                        <w:sz w:val="18"/>
                      </w:rPr>
                      <w:t xml:space="preserve"> </w:t>
                    </w:r>
                    <w:r>
                      <w:rPr>
                        <w:color w:val="003F62"/>
                        <w:w w:val="105"/>
                        <w:sz w:val="18"/>
                      </w:rPr>
                      <w:t>and</w:t>
                    </w:r>
                    <w:r>
                      <w:rPr>
                        <w:color w:val="003F62"/>
                        <w:spacing w:val="-12"/>
                        <w:w w:val="105"/>
                        <w:sz w:val="18"/>
                      </w:rPr>
                      <w:t xml:space="preserve"> </w:t>
                    </w:r>
                    <w:r>
                      <w:rPr>
                        <w:color w:val="003F62"/>
                        <w:w w:val="105"/>
                        <w:sz w:val="18"/>
                      </w:rPr>
                      <w:t>relocation</w:t>
                    </w:r>
                    <w:r>
                      <w:rPr>
                        <w:color w:val="003F62"/>
                        <w:spacing w:val="-12"/>
                        <w:w w:val="105"/>
                        <w:sz w:val="18"/>
                      </w:rPr>
                      <w:t xml:space="preserve"> </w:t>
                    </w:r>
                    <w:r>
                      <w:rPr>
                        <w:color w:val="003F62"/>
                        <w:w w:val="105"/>
                        <w:sz w:val="18"/>
                      </w:rPr>
                      <w:t>of</w:t>
                    </w:r>
                    <w:r>
                      <w:rPr>
                        <w:color w:val="003F62"/>
                        <w:spacing w:val="-12"/>
                        <w:w w:val="105"/>
                        <w:sz w:val="18"/>
                      </w:rPr>
                      <w:t xml:space="preserve"> </w:t>
                    </w:r>
                    <w:r>
                      <w:rPr>
                        <w:color w:val="003F62"/>
                        <w:w w:val="105"/>
                        <w:sz w:val="18"/>
                      </w:rPr>
                      <w:t>security</w:t>
                    </w:r>
                    <w:r>
                      <w:rPr>
                        <w:color w:val="003F62"/>
                        <w:spacing w:val="-12"/>
                        <w:w w:val="105"/>
                        <w:sz w:val="18"/>
                      </w:rPr>
                      <w:t xml:space="preserve"> </w:t>
                    </w:r>
                    <w:r>
                      <w:rPr>
                        <w:color w:val="003F62"/>
                        <w:w w:val="105"/>
                        <w:sz w:val="18"/>
                      </w:rPr>
                      <w:t>fences.</w:t>
                    </w:r>
                    <w:r>
                      <w:rPr>
                        <w:color w:val="003F62"/>
                        <w:spacing w:val="-12"/>
                        <w:w w:val="105"/>
                        <w:sz w:val="18"/>
                      </w:rPr>
                      <w:t xml:space="preserve"> </w:t>
                    </w:r>
                    <w:r>
                      <w:rPr>
                        <w:color w:val="003F62"/>
                        <w:w w:val="105"/>
                        <w:sz w:val="18"/>
                      </w:rPr>
                      <w:t>When</w:t>
                    </w:r>
                    <w:r>
                      <w:rPr>
                        <w:color w:val="003F62"/>
                        <w:spacing w:val="-12"/>
                        <w:w w:val="105"/>
                        <w:sz w:val="18"/>
                      </w:rPr>
                      <w:t xml:space="preserve"> </w:t>
                    </w:r>
                    <w:r>
                      <w:rPr>
                        <w:color w:val="003F62"/>
                        <w:w w:val="105"/>
                        <w:sz w:val="18"/>
                      </w:rPr>
                      <w:t>complete,</w:t>
                    </w:r>
                    <w:r>
                      <w:rPr>
                        <w:color w:val="003F62"/>
                        <w:spacing w:val="-12"/>
                        <w:w w:val="105"/>
                        <w:sz w:val="18"/>
                      </w:rPr>
                      <w:t xml:space="preserve"> </w:t>
                    </w:r>
                    <w:r>
                      <w:rPr>
                        <w:color w:val="003F62"/>
                        <w:w w:val="105"/>
                        <w:sz w:val="18"/>
                      </w:rPr>
                      <w:t>this</w:t>
                    </w:r>
                    <w:r>
                      <w:rPr>
                        <w:color w:val="003F62"/>
                        <w:spacing w:val="-12"/>
                        <w:w w:val="105"/>
                        <w:sz w:val="18"/>
                      </w:rPr>
                      <w:t xml:space="preserve"> </w:t>
                    </w:r>
                    <w:r>
                      <w:rPr>
                        <w:color w:val="003F62"/>
                        <w:w w:val="105"/>
                        <w:sz w:val="18"/>
                      </w:rPr>
                      <w:t>storage</w:t>
                    </w:r>
                    <w:r>
                      <w:rPr>
                        <w:color w:val="003F62"/>
                        <w:spacing w:val="-12"/>
                        <w:w w:val="105"/>
                        <w:sz w:val="18"/>
                      </w:rPr>
                      <w:t xml:space="preserve"> </w:t>
                    </w:r>
                    <w:r>
                      <w:rPr>
                        <w:color w:val="003F62"/>
                        <w:w w:val="105"/>
                        <w:sz w:val="18"/>
                      </w:rPr>
                      <w:t>will</w:t>
                    </w:r>
                    <w:r>
                      <w:rPr>
                        <w:color w:val="003F62"/>
                        <w:spacing w:val="-12"/>
                        <w:w w:val="105"/>
                        <w:sz w:val="18"/>
                      </w:rPr>
                      <w:t xml:space="preserve"> </w:t>
                    </w:r>
                    <w:r>
                      <w:rPr>
                        <w:color w:val="003F62"/>
                        <w:w w:val="105"/>
                        <w:sz w:val="18"/>
                      </w:rPr>
                      <w:t>comply</w:t>
                    </w:r>
                    <w:r>
                      <w:rPr>
                        <w:color w:val="003F62"/>
                        <w:spacing w:val="-12"/>
                        <w:w w:val="105"/>
                        <w:sz w:val="18"/>
                      </w:rPr>
                      <w:t xml:space="preserve"> </w:t>
                    </w:r>
                    <w:r>
                      <w:rPr>
                        <w:color w:val="003F62"/>
                        <w:w w:val="105"/>
                        <w:sz w:val="18"/>
                      </w:rPr>
                      <w:t>with</w:t>
                    </w:r>
                    <w:r>
                      <w:rPr>
                        <w:color w:val="003F62"/>
                        <w:spacing w:val="-12"/>
                        <w:w w:val="105"/>
                        <w:sz w:val="18"/>
                      </w:rPr>
                      <w:t xml:space="preserve"> </w:t>
                    </w:r>
                    <w:r>
                      <w:rPr>
                        <w:color w:val="003F62"/>
                        <w:w w:val="105"/>
                        <w:sz w:val="18"/>
                      </w:rPr>
                      <w:t>ANCOLD</w:t>
                    </w:r>
                    <w:r>
                      <w:rPr>
                        <w:color w:val="003F62"/>
                        <w:spacing w:val="-12"/>
                        <w:w w:val="105"/>
                        <w:sz w:val="18"/>
                      </w:rPr>
                      <w:t xml:space="preserve"> </w:t>
                    </w:r>
                    <w:r>
                      <w:rPr>
                        <w:color w:val="003F62"/>
                        <w:w w:val="105"/>
                        <w:sz w:val="18"/>
                      </w:rPr>
                      <w:t>guidelines,</w:t>
                    </w:r>
                    <w:r>
                      <w:rPr>
                        <w:color w:val="003F62"/>
                        <w:spacing w:val="-12"/>
                        <w:w w:val="105"/>
                        <w:sz w:val="18"/>
                      </w:rPr>
                      <w:t xml:space="preserve"> </w:t>
                    </w:r>
                    <w:r>
                      <w:rPr>
                        <w:color w:val="003F62"/>
                        <w:w w:val="105"/>
                        <w:sz w:val="18"/>
                      </w:rPr>
                      <w:t>meeting our dam safety responsibilities under the Statement of Obligations.</w:t>
                    </w:r>
                  </w:p>
                </w:txbxContent>
              </v:textbox>
            </v:shape>
            <w10:wrap anchorx="page" anchory="page"/>
          </v:group>
        </w:pict>
      </w:r>
      <w:r>
        <w:pict w14:anchorId="60098FC0">
          <v:shape id="docshape397" o:spid="_x0000_s1221" type="#_x0000_t202" style="position:absolute;margin-left:217.85pt;margin-top:348.2pt;width:12.1pt;height:35.7pt;z-index:15784960;mso-position-horizontal-relative:page;mso-position-vertical-relative:page" filled="f" stroked="f">
            <v:textbox style="layout-flow:vertical;mso-layout-flow-alt:bottom-to-top" inset="0,0,0,0">
              <w:txbxContent>
                <w:p w14:paraId="6009919F" w14:textId="77777777" w:rsidR="0023410F" w:rsidRDefault="001D4F61">
                  <w:pPr>
                    <w:spacing w:before="14"/>
                    <w:ind w:left="20"/>
                    <w:rPr>
                      <w:b/>
                      <w:sz w:val="18"/>
                    </w:rPr>
                  </w:pPr>
                  <w:r>
                    <w:rPr>
                      <w:b/>
                      <w:color w:val="16304F"/>
                      <w:spacing w:val="-2"/>
                      <w:sz w:val="18"/>
                    </w:rPr>
                    <w:t>Millions</w:t>
                  </w:r>
                </w:p>
              </w:txbxContent>
            </v:textbox>
            <w10:wrap anchorx="page" anchory="page"/>
          </v:shape>
        </w:pict>
      </w:r>
      <w:r>
        <w:pict w14:anchorId="60098FC1">
          <v:shape id="docshape398" o:spid="_x0000_s1220" type="#_x0000_t202" style="position:absolute;margin-left:217.8pt;margin-top:88.1pt;width:12.1pt;height:35.7pt;z-index:15785472;mso-position-horizontal-relative:page;mso-position-vertical-relative:page" filled="f" stroked="f">
            <v:textbox style="layout-flow:vertical;mso-layout-flow-alt:bottom-to-top" inset="0,0,0,0">
              <w:txbxContent>
                <w:p w14:paraId="600991A0" w14:textId="77777777" w:rsidR="0023410F" w:rsidRDefault="001D4F61">
                  <w:pPr>
                    <w:spacing w:before="14"/>
                    <w:ind w:left="20"/>
                    <w:rPr>
                      <w:b/>
                      <w:sz w:val="18"/>
                    </w:rPr>
                  </w:pPr>
                  <w:r>
                    <w:rPr>
                      <w:b/>
                      <w:color w:val="16304F"/>
                      <w:spacing w:val="-2"/>
                      <w:sz w:val="18"/>
                    </w:rPr>
                    <w:t>Millions</w:t>
                  </w:r>
                </w:p>
              </w:txbxContent>
            </v:textbox>
            <w10:wrap anchorx="page" anchory="page"/>
          </v:shape>
        </w:pict>
      </w:r>
    </w:p>
    <w:p w14:paraId="60098565" w14:textId="77777777" w:rsidR="0023410F" w:rsidRDefault="0023410F">
      <w:pPr>
        <w:pStyle w:val="BodyText"/>
      </w:pPr>
    </w:p>
    <w:p w14:paraId="60098566" w14:textId="77777777" w:rsidR="0023410F" w:rsidRDefault="0023410F">
      <w:pPr>
        <w:pStyle w:val="BodyText"/>
      </w:pPr>
    </w:p>
    <w:p w14:paraId="60098567" w14:textId="77777777" w:rsidR="0023410F" w:rsidRDefault="0023410F">
      <w:pPr>
        <w:pStyle w:val="BodyText"/>
      </w:pPr>
    </w:p>
    <w:p w14:paraId="60098568" w14:textId="77777777" w:rsidR="0023410F" w:rsidRDefault="0023410F">
      <w:pPr>
        <w:pStyle w:val="BodyText"/>
      </w:pPr>
    </w:p>
    <w:p w14:paraId="60098569" w14:textId="77777777" w:rsidR="0023410F" w:rsidRDefault="0023410F">
      <w:pPr>
        <w:pStyle w:val="BodyText"/>
        <w:spacing w:before="1"/>
        <w:rPr>
          <w:sz w:val="11"/>
        </w:rPr>
      </w:pPr>
    </w:p>
    <w:tbl>
      <w:tblPr>
        <w:tblW w:w="0" w:type="auto"/>
        <w:tblInd w:w="4791" w:type="dxa"/>
        <w:tblLayout w:type="fixed"/>
        <w:tblCellMar>
          <w:left w:w="0" w:type="dxa"/>
          <w:right w:w="0" w:type="dxa"/>
        </w:tblCellMar>
        <w:tblLook w:val="01E0" w:firstRow="1" w:lastRow="1" w:firstColumn="1" w:lastColumn="1" w:noHBand="0" w:noVBand="0"/>
      </w:tblPr>
      <w:tblGrid>
        <w:gridCol w:w="1116"/>
        <w:gridCol w:w="262"/>
        <w:gridCol w:w="572"/>
        <w:gridCol w:w="260"/>
        <w:gridCol w:w="2238"/>
        <w:gridCol w:w="260"/>
        <w:gridCol w:w="1119"/>
      </w:tblGrid>
      <w:tr w:rsidR="0023410F" w14:paraId="6009856D" w14:textId="77777777">
        <w:trPr>
          <w:trHeight w:val="263"/>
        </w:trPr>
        <w:tc>
          <w:tcPr>
            <w:tcW w:w="1950" w:type="dxa"/>
            <w:gridSpan w:val="3"/>
            <w:tcBorders>
              <w:top w:val="single" w:sz="6" w:space="0" w:color="D9D9D9"/>
              <w:bottom w:val="single" w:sz="6" w:space="0" w:color="D9D9D9"/>
            </w:tcBorders>
          </w:tcPr>
          <w:p w14:paraId="6009856A" w14:textId="77777777" w:rsidR="0023410F" w:rsidRDefault="0023410F">
            <w:pPr>
              <w:pStyle w:val="TableParagraph"/>
              <w:spacing w:before="0"/>
              <w:rPr>
                <w:rFonts w:ascii="Times New Roman"/>
                <w:sz w:val="18"/>
              </w:rPr>
            </w:pPr>
          </w:p>
        </w:tc>
        <w:tc>
          <w:tcPr>
            <w:tcW w:w="260" w:type="dxa"/>
            <w:vMerge w:val="restart"/>
            <w:tcBorders>
              <w:top w:val="single" w:sz="6" w:space="0" w:color="D9D9D9"/>
              <w:bottom w:val="single" w:sz="6" w:space="0" w:color="D9D9D9"/>
            </w:tcBorders>
            <w:shd w:val="clear" w:color="auto" w:fill="16304F"/>
          </w:tcPr>
          <w:p w14:paraId="6009856B" w14:textId="77777777" w:rsidR="0023410F" w:rsidRDefault="0023410F">
            <w:pPr>
              <w:pStyle w:val="TableParagraph"/>
              <w:spacing w:before="0"/>
              <w:rPr>
                <w:rFonts w:ascii="Times New Roman"/>
                <w:sz w:val="18"/>
              </w:rPr>
            </w:pPr>
          </w:p>
        </w:tc>
        <w:tc>
          <w:tcPr>
            <w:tcW w:w="3617" w:type="dxa"/>
            <w:gridSpan w:val="3"/>
            <w:tcBorders>
              <w:top w:val="single" w:sz="6" w:space="0" w:color="D9D9D9"/>
              <w:bottom w:val="single" w:sz="6" w:space="0" w:color="D9D9D9"/>
            </w:tcBorders>
          </w:tcPr>
          <w:p w14:paraId="6009856C" w14:textId="77777777" w:rsidR="0023410F" w:rsidRDefault="0023410F">
            <w:pPr>
              <w:pStyle w:val="TableParagraph"/>
              <w:spacing w:before="0"/>
              <w:rPr>
                <w:rFonts w:ascii="Times New Roman"/>
                <w:sz w:val="18"/>
              </w:rPr>
            </w:pPr>
          </w:p>
        </w:tc>
      </w:tr>
      <w:tr w:rsidR="0023410F" w14:paraId="60098571" w14:textId="77777777">
        <w:trPr>
          <w:trHeight w:val="263"/>
        </w:trPr>
        <w:tc>
          <w:tcPr>
            <w:tcW w:w="1950" w:type="dxa"/>
            <w:gridSpan w:val="3"/>
            <w:tcBorders>
              <w:top w:val="single" w:sz="6" w:space="0" w:color="D9D9D9"/>
              <w:bottom w:val="single" w:sz="6" w:space="0" w:color="D9D9D9"/>
            </w:tcBorders>
          </w:tcPr>
          <w:p w14:paraId="6009856E"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56F" w14:textId="77777777" w:rsidR="0023410F" w:rsidRDefault="0023410F">
            <w:pPr>
              <w:rPr>
                <w:sz w:val="2"/>
                <w:szCs w:val="2"/>
              </w:rPr>
            </w:pPr>
          </w:p>
        </w:tc>
        <w:tc>
          <w:tcPr>
            <w:tcW w:w="3617" w:type="dxa"/>
            <w:gridSpan w:val="3"/>
            <w:tcBorders>
              <w:top w:val="single" w:sz="6" w:space="0" w:color="D9D9D9"/>
              <w:bottom w:val="single" w:sz="6" w:space="0" w:color="D9D9D9"/>
            </w:tcBorders>
          </w:tcPr>
          <w:p w14:paraId="60098570" w14:textId="77777777" w:rsidR="0023410F" w:rsidRDefault="0023410F">
            <w:pPr>
              <w:pStyle w:val="TableParagraph"/>
              <w:spacing w:before="0"/>
              <w:rPr>
                <w:rFonts w:ascii="Times New Roman"/>
                <w:sz w:val="18"/>
              </w:rPr>
            </w:pPr>
          </w:p>
        </w:tc>
      </w:tr>
      <w:tr w:rsidR="0023410F" w14:paraId="60098575" w14:textId="77777777">
        <w:trPr>
          <w:trHeight w:val="261"/>
        </w:trPr>
        <w:tc>
          <w:tcPr>
            <w:tcW w:w="1950" w:type="dxa"/>
            <w:gridSpan w:val="3"/>
            <w:tcBorders>
              <w:top w:val="single" w:sz="6" w:space="0" w:color="D9D9D9"/>
              <w:bottom w:val="single" w:sz="6" w:space="0" w:color="D9D9D9"/>
            </w:tcBorders>
          </w:tcPr>
          <w:p w14:paraId="60098572"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573" w14:textId="77777777" w:rsidR="0023410F" w:rsidRDefault="0023410F">
            <w:pPr>
              <w:rPr>
                <w:sz w:val="2"/>
                <w:szCs w:val="2"/>
              </w:rPr>
            </w:pPr>
          </w:p>
        </w:tc>
        <w:tc>
          <w:tcPr>
            <w:tcW w:w="3617" w:type="dxa"/>
            <w:gridSpan w:val="3"/>
            <w:tcBorders>
              <w:top w:val="single" w:sz="6" w:space="0" w:color="D9D9D9"/>
              <w:bottom w:val="single" w:sz="6" w:space="0" w:color="D9D9D9"/>
            </w:tcBorders>
          </w:tcPr>
          <w:p w14:paraId="60098574" w14:textId="77777777" w:rsidR="0023410F" w:rsidRDefault="0023410F">
            <w:pPr>
              <w:pStyle w:val="TableParagraph"/>
              <w:spacing w:before="0"/>
              <w:rPr>
                <w:rFonts w:ascii="Times New Roman"/>
                <w:sz w:val="18"/>
              </w:rPr>
            </w:pPr>
          </w:p>
        </w:tc>
      </w:tr>
      <w:tr w:rsidR="0023410F" w14:paraId="60098579" w14:textId="77777777">
        <w:trPr>
          <w:trHeight w:val="263"/>
        </w:trPr>
        <w:tc>
          <w:tcPr>
            <w:tcW w:w="1950" w:type="dxa"/>
            <w:gridSpan w:val="3"/>
            <w:tcBorders>
              <w:top w:val="single" w:sz="6" w:space="0" w:color="D9D9D9"/>
              <w:bottom w:val="single" w:sz="6" w:space="0" w:color="D9D9D9"/>
            </w:tcBorders>
          </w:tcPr>
          <w:p w14:paraId="60098576"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577" w14:textId="77777777" w:rsidR="0023410F" w:rsidRDefault="0023410F">
            <w:pPr>
              <w:rPr>
                <w:sz w:val="2"/>
                <w:szCs w:val="2"/>
              </w:rPr>
            </w:pPr>
          </w:p>
        </w:tc>
        <w:tc>
          <w:tcPr>
            <w:tcW w:w="3617" w:type="dxa"/>
            <w:gridSpan w:val="3"/>
            <w:tcBorders>
              <w:top w:val="single" w:sz="6" w:space="0" w:color="D9D9D9"/>
            </w:tcBorders>
          </w:tcPr>
          <w:p w14:paraId="60098578" w14:textId="77777777" w:rsidR="0023410F" w:rsidRDefault="0023410F">
            <w:pPr>
              <w:pStyle w:val="TableParagraph"/>
              <w:spacing w:before="0"/>
              <w:rPr>
                <w:rFonts w:ascii="Times New Roman"/>
                <w:sz w:val="18"/>
              </w:rPr>
            </w:pPr>
          </w:p>
        </w:tc>
      </w:tr>
      <w:tr w:rsidR="0023410F" w14:paraId="60098581" w14:textId="77777777">
        <w:trPr>
          <w:trHeight w:val="263"/>
        </w:trPr>
        <w:tc>
          <w:tcPr>
            <w:tcW w:w="1116" w:type="dxa"/>
            <w:tcBorders>
              <w:top w:val="single" w:sz="6" w:space="0" w:color="D9D9D9"/>
              <w:bottom w:val="single" w:sz="6" w:space="0" w:color="D9D9D9"/>
            </w:tcBorders>
          </w:tcPr>
          <w:p w14:paraId="6009857A" w14:textId="77777777" w:rsidR="0023410F" w:rsidRDefault="0023410F">
            <w:pPr>
              <w:pStyle w:val="TableParagraph"/>
              <w:spacing w:before="0"/>
              <w:rPr>
                <w:rFonts w:ascii="Times New Roman"/>
                <w:sz w:val="18"/>
              </w:rPr>
            </w:pPr>
          </w:p>
        </w:tc>
        <w:tc>
          <w:tcPr>
            <w:tcW w:w="262" w:type="dxa"/>
            <w:tcBorders>
              <w:top w:val="single" w:sz="6" w:space="0" w:color="D9D9D9"/>
              <w:bottom w:val="single" w:sz="6" w:space="0" w:color="D9D9D9"/>
            </w:tcBorders>
            <w:shd w:val="clear" w:color="auto" w:fill="16304F"/>
          </w:tcPr>
          <w:p w14:paraId="6009857B" w14:textId="77777777" w:rsidR="0023410F" w:rsidRDefault="0023410F">
            <w:pPr>
              <w:pStyle w:val="TableParagraph"/>
              <w:spacing w:before="0"/>
              <w:rPr>
                <w:rFonts w:ascii="Times New Roman"/>
                <w:sz w:val="18"/>
              </w:rPr>
            </w:pPr>
          </w:p>
        </w:tc>
        <w:tc>
          <w:tcPr>
            <w:tcW w:w="572" w:type="dxa"/>
            <w:tcBorders>
              <w:top w:val="single" w:sz="6" w:space="0" w:color="D9D9D9"/>
              <w:bottom w:val="single" w:sz="6" w:space="0" w:color="D9D9D9"/>
            </w:tcBorders>
          </w:tcPr>
          <w:p w14:paraId="6009857C" w14:textId="77777777" w:rsidR="0023410F" w:rsidRDefault="0023410F">
            <w:pPr>
              <w:pStyle w:val="TableParagraph"/>
              <w:spacing w:before="0"/>
              <w:rPr>
                <w:rFonts w:ascii="Times New Roman"/>
                <w:sz w:val="18"/>
              </w:rPr>
            </w:pPr>
          </w:p>
        </w:tc>
        <w:tc>
          <w:tcPr>
            <w:tcW w:w="260" w:type="dxa"/>
            <w:vMerge/>
            <w:tcBorders>
              <w:top w:val="nil"/>
              <w:bottom w:val="single" w:sz="6" w:space="0" w:color="D9D9D9"/>
            </w:tcBorders>
            <w:shd w:val="clear" w:color="auto" w:fill="16304F"/>
          </w:tcPr>
          <w:p w14:paraId="6009857D" w14:textId="77777777" w:rsidR="0023410F" w:rsidRDefault="0023410F">
            <w:pPr>
              <w:rPr>
                <w:sz w:val="2"/>
                <w:szCs w:val="2"/>
              </w:rPr>
            </w:pPr>
          </w:p>
        </w:tc>
        <w:tc>
          <w:tcPr>
            <w:tcW w:w="2238" w:type="dxa"/>
            <w:tcBorders>
              <w:top w:val="single" w:sz="6" w:space="0" w:color="D9D9D9"/>
              <w:bottom w:val="single" w:sz="6" w:space="0" w:color="16304F"/>
            </w:tcBorders>
          </w:tcPr>
          <w:p w14:paraId="6009857E" w14:textId="77777777" w:rsidR="0023410F" w:rsidRDefault="0023410F">
            <w:pPr>
              <w:pStyle w:val="TableParagraph"/>
              <w:spacing w:before="0"/>
              <w:rPr>
                <w:rFonts w:ascii="Times New Roman"/>
                <w:sz w:val="18"/>
              </w:rPr>
            </w:pPr>
          </w:p>
        </w:tc>
        <w:tc>
          <w:tcPr>
            <w:tcW w:w="260" w:type="dxa"/>
            <w:tcBorders>
              <w:bottom w:val="single" w:sz="6" w:space="0" w:color="D9D9D9"/>
            </w:tcBorders>
            <w:shd w:val="clear" w:color="auto" w:fill="16304F"/>
          </w:tcPr>
          <w:p w14:paraId="6009857F" w14:textId="77777777" w:rsidR="0023410F" w:rsidRDefault="0023410F">
            <w:pPr>
              <w:pStyle w:val="TableParagraph"/>
              <w:spacing w:before="0"/>
              <w:rPr>
                <w:rFonts w:ascii="Times New Roman"/>
                <w:sz w:val="18"/>
              </w:rPr>
            </w:pPr>
          </w:p>
        </w:tc>
        <w:tc>
          <w:tcPr>
            <w:tcW w:w="1119" w:type="dxa"/>
            <w:tcBorders>
              <w:top w:val="single" w:sz="6" w:space="0" w:color="D9D9D9"/>
              <w:bottom w:val="single" w:sz="6" w:space="0" w:color="D9D9D9"/>
            </w:tcBorders>
          </w:tcPr>
          <w:p w14:paraId="60098580" w14:textId="77777777" w:rsidR="0023410F" w:rsidRDefault="0023410F">
            <w:pPr>
              <w:pStyle w:val="TableParagraph"/>
              <w:spacing w:before="0"/>
              <w:rPr>
                <w:rFonts w:ascii="Times New Roman"/>
                <w:sz w:val="18"/>
              </w:rPr>
            </w:pPr>
          </w:p>
        </w:tc>
      </w:tr>
    </w:tbl>
    <w:p w14:paraId="60098582" w14:textId="77777777" w:rsidR="0023410F" w:rsidRDefault="0023410F">
      <w:pPr>
        <w:rPr>
          <w:rFonts w:ascii="Times New Roman"/>
          <w:sz w:val="18"/>
        </w:rPr>
        <w:sectPr w:rsidR="0023410F">
          <w:pgSz w:w="11910" w:h="16840"/>
          <w:pgMar w:top="700" w:right="440" w:bottom="660" w:left="360" w:header="0" w:footer="460" w:gutter="0"/>
          <w:cols w:space="720"/>
        </w:sectPr>
      </w:pPr>
    </w:p>
    <w:p w14:paraId="60098583" w14:textId="77777777" w:rsidR="0023410F" w:rsidRDefault="001D4F61">
      <w:pPr>
        <w:pStyle w:val="Heading3"/>
        <w:spacing w:before="62"/>
      </w:pPr>
      <w:r>
        <w:rPr>
          <w:color w:val="003F62"/>
        </w:rPr>
        <w:lastRenderedPageBreak/>
        <w:t>Capital</w:t>
      </w:r>
      <w:r>
        <w:rPr>
          <w:color w:val="003F62"/>
          <w:spacing w:val="-22"/>
        </w:rPr>
        <w:t xml:space="preserve"> </w:t>
      </w:r>
      <w:r>
        <w:rPr>
          <w:color w:val="003F62"/>
        </w:rPr>
        <w:t>programs</w:t>
      </w:r>
      <w:r>
        <w:rPr>
          <w:color w:val="003F62"/>
          <w:spacing w:val="-21"/>
        </w:rPr>
        <w:t xml:space="preserve"> </w:t>
      </w:r>
      <w:r>
        <w:rPr>
          <w:color w:val="003F62"/>
        </w:rPr>
        <w:t>and</w:t>
      </w:r>
      <w:r>
        <w:rPr>
          <w:color w:val="003F62"/>
          <w:spacing w:val="-21"/>
        </w:rPr>
        <w:t xml:space="preserve"> </w:t>
      </w:r>
      <w:r>
        <w:rPr>
          <w:color w:val="003F62"/>
        </w:rPr>
        <w:t>other</w:t>
      </w:r>
      <w:r>
        <w:rPr>
          <w:color w:val="003F62"/>
          <w:spacing w:val="-21"/>
        </w:rPr>
        <w:t xml:space="preserve"> </w:t>
      </w:r>
      <w:r>
        <w:rPr>
          <w:color w:val="003F62"/>
        </w:rPr>
        <w:t>capital</w:t>
      </w:r>
      <w:r>
        <w:rPr>
          <w:color w:val="003F62"/>
          <w:spacing w:val="-21"/>
        </w:rPr>
        <w:t xml:space="preserve"> </w:t>
      </w:r>
      <w:r>
        <w:rPr>
          <w:color w:val="003F62"/>
          <w:spacing w:val="-2"/>
        </w:rPr>
        <w:t>expenditure</w:t>
      </w:r>
    </w:p>
    <w:p w14:paraId="60098584" w14:textId="77777777" w:rsidR="0023410F" w:rsidRDefault="001D4F61">
      <w:pPr>
        <w:pStyle w:val="BodyText"/>
        <w:spacing w:before="154" w:line="249" w:lineRule="auto"/>
        <w:ind w:left="360"/>
      </w:pPr>
      <w:r>
        <w:rPr>
          <w:color w:val="003F62"/>
          <w:w w:val="105"/>
        </w:rPr>
        <w:t>Apart from the ‘top 10’ projects, our capital investment is grouped into either ‘capital programs’ that are ongoing throughout</w:t>
      </w:r>
      <w:r>
        <w:rPr>
          <w:color w:val="003F62"/>
          <w:spacing w:val="-5"/>
          <w:w w:val="105"/>
        </w:rPr>
        <w:t xml:space="preserve"> </w:t>
      </w:r>
      <w:r>
        <w:rPr>
          <w:color w:val="003F62"/>
          <w:w w:val="105"/>
        </w:rPr>
        <w:t>the</w:t>
      </w:r>
      <w:r>
        <w:rPr>
          <w:color w:val="003F62"/>
          <w:spacing w:val="-5"/>
          <w:w w:val="105"/>
        </w:rPr>
        <w:t xml:space="preserve"> </w:t>
      </w:r>
      <w:r>
        <w:rPr>
          <w:color w:val="003F62"/>
          <w:w w:val="105"/>
        </w:rPr>
        <w:t>2023-28</w:t>
      </w:r>
      <w:r>
        <w:rPr>
          <w:color w:val="003F62"/>
          <w:spacing w:val="-5"/>
          <w:w w:val="105"/>
        </w:rPr>
        <w:t xml:space="preserve"> </w:t>
      </w:r>
      <w:r>
        <w:rPr>
          <w:color w:val="003F62"/>
          <w:w w:val="105"/>
        </w:rPr>
        <w:t>period,</w:t>
      </w:r>
      <w:r>
        <w:rPr>
          <w:color w:val="003F62"/>
          <w:spacing w:val="-5"/>
          <w:w w:val="105"/>
        </w:rPr>
        <w:t xml:space="preserve"> </w:t>
      </w:r>
      <w:r>
        <w:rPr>
          <w:color w:val="003F62"/>
          <w:w w:val="105"/>
        </w:rPr>
        <w:t>or</w:t>
      </w:r>
      <w:r>
        <w:rPr>
          <w:color w:val="003F62"/>
          <w:spacing w:val="-5"/>
          <w:w w:val="105"/>
        </w:rPr>
        <w:t xml:space="preserve"> </w:t>
      </w:r>
      <w:r>
        <w:rPr>
          <w:color w:val="003F62"/>
          <w:w w:val="105"/>
        </w:rPr>
        <w:t>as</w:t>
      </w:r>
      <w:r>
        <w:rPr>
          <w:color w:val="003F62"/>
          <w:spacing w:val="-5"/>
          <w:w w:val="105"/>
        </w:rPr>
        <w:t xml:space="preserve"> </w:t>
      </w:r>
      <w:r>
        <w:rPr>
          <w:color w:val="003F62"/>
          <w:w w:val="105"/>
        </w:rPr>
        <w:t>‘other</w:t>
      </w:r>
      <w:r>
        <w:rPr>
          <w:color w:val="003F62"/>
          <w:spacing w:val="-5"/>
          <w:w w:val="105"/>
        </w:rPr>
        <w:t xml:space="preserve"> </w:t>
      </w:r>
      <w:r>
        <w:rPr>
          <w:color w:val="003F62"/>
          <w:w w:val="105"/>
        </w:rPr>
        <w:t>projects’,</w:t>
      </w:r>
      <w:r>
        <w:rPr>
          <w:color w:val="003F62"/>
          <w:spacing w:val="-5"/>
          <w:w w:val="105"/>
        </w:rPr>
        <w:t xml:space="preserve"> </w:t>
      </w:r>
      <w:r>
        <w:rPr>
          <w:color w:val="003F62"/>
          <w:w w:val="105"/>
        </w:rPr>
        <w:t>which</w:t>
      </w:r>
      <w:r>
        <w:rPr>
          <w:color w:val="003F62"/>
          <w:spacing w:val="-5"/>
          <w:w w:val="105"/>
        </w:rPr>
        <w:t xml:space="preserve"> </w:t>
      </w:r>
      <w:r>
        <w:rPr>
          <w:color w:val="003F62"/>
          <w:w w:val="105"/>
        </w:rPr>
        <w:t>are</w:t>
      </w:r>
      <w:r>
        <w:rPr>
          <w:color w:val="003F62"/>
          <w:spacing w:val="-5"/>
          <w:w w:val="105"/>
        </w:rPr>
        <w:t xml:space="preserve"> </w:t>
      </w:r>
      <w:r>
        <w:rPr>
          <w:color w:val="003F62"/>
          <w:w w:val="105"/>
        </w:rPr>
        <w:t>discrete</w:t>
      </w:r>
      <w:r>
        <w:rPr>
          <w:color w:val="003F62"/>
          <w:spacing w:val="-5"/>
          <w:w w:val="105"/>
        </w:rPr>
        <w:t xml:space="preserve"> </w:t>
      </w:r>
      <w:r>
        <w:rPr>
          <w:color w:val="003F62"/>
          <w:w w:val="105"/>
        </w:rPr>
        <w:t>projects</w:t>
      </w:r>
      <w:r>
        <w:rPr>
          <w:color w:val="003F62"/>
          <w:spacing w:val="-5"/>
          <w:w w:val="105"/>
        </w:rPr>
        <w:t xml:space="preserve"> </w:t>
      </w:r>
      <w:r>
        <w:rPr>
          <w:color w:val="003F62"/>
          <w:w w:val="105"/>
        </w:rPr>
        <w:t>driven</w:t>
      </w:r>
      <w:r>
        <w:rPr>
          <w:color w:val="003F62"/>
          <w:spacing w:val="-5"/>
          <w:w w:val="105"/>
        </w:rPr>
        <w:t xml:space="preserve"> </w:t>
      </w:r>
      <w:r>
        <w:rPr>
          <w:color w:val="003F62"/>
          <w:w w:val="105"/>
        </w:rPr>
        <w:t>by</w:t>
      </w:r>
      <w:r>
        <w:rPr>
          <w:color w:val="003F62"/>
          <w:spacing w:val="-5"/>
          <w:w w:val="105"/>
        </w:rPr>
        <w:t xml:space="preserve"> </w:t>
      </w:r>
      <w:r>
        <w:rPr>
          <w:color w:val="003F62"/>
          <w:w w:val="105"/>
        </w:rPr>
        <w:t>compliance,</w:t>
      </w:r>
      <w:r>
        <w:rPr>
          <w:color w:val="003F62"/>
          <w:spacing w:val="-5"/>
          <w:w w:val="105"/>
        </w:rPr>
        <w:t xml:space="preserve"> </w:t>
      </w:r>
      <w:r>
        <w:rPr>
          <w:color w:val="003F62"/>
          <w:w w:val="105"/>
        </w:rPr>
        <w:t>growth</w:t>
      </w:r>
      <w:r>
        <w:rPr>
          <w:color w:val="003F62"/>
          <w:spacing w:val="-5"/>
          <w:w w:val="105"/>
        </w:rPr>
        <w:t xml:space="preserve"> </w:t>
      </w:r>
      <w:r>
        <w:rPr>
          <w:color w:val="003F62"/>
          <w:w w:val="105"/>
        </w:rPr>
        <w:t>or minor asset refurbishment</w:t>
      </w:r>
      <w:r>
        <w:rPr>
          <w:color w:val="003F62"/>
          <w:w w:val="105"/>
        </w:rPr>
        <w:t xml:space="preserve"> objectives, and not considered top 10 projects or capital programs.</w:t>
      </w:r>
    </w:p>
    <w:p w14:paraId="60098585" w14:textId="77777777" w:rsidR="0023410F" w:rsidRDefault="001D4F61">
      <w:pPr>
        <w:pStyle w:val="BodyText"/>
        <w:spacing w:before="173" w:line="249" w:lineRule="auto"/>
        <w:ind w:left="360"/>
      </w:pPr>
      <w:r>
        <w:rPr>
          <w:color w:val="003F62"/>
          <w:w w:val="105"/>
        </w:rPr>
        <w:t>The</w:t>
      </w:r>
      <w:r>
        <w:rPr>
          <w:color w:val="003F62"/>
          <w:spacing w:val="-6"/>
          <w:w w:val="105"/>
        </w:rPr>
        <w:t xml:space="preserve"> </w:t>
      </w:r>
      <w:r>
        <w:rPr>
          <w:color w:val="003F62"/>
          <w:w w:val="105"/>
        </w:rPr>
        <w:t>‘capital</w:t>
      </w:r>
      <w:r>
        <w:rPr>
          <w:color w:val="003F62"/>
          <w:spacing w:val="-6"/>
          <w:w w:val="105"/>
        </w:rPr>
        <w:t xml:space="preserve"> </w:t>
      </w:r>
      <w:r>
        <w:rPr>
          <w:color w:val="003F62"/>
          <w:w w:val="105"/>
        </w:rPr>
        <w:t>programs’</w:t>
      </w:r>
      <w:r>
        <w:rPr>
          <w:color w:val="003F62"/>
          <w:spacing w:val="-6"/>
          <w:w w:val="105"/>
        </w:rPr>
        <w:t xml:space="preserve"> </w:t>
      </w:r>
      <w:r>
        <w:rPr>
          <w:color w:val="003F62"/>
          <w:w w:val="105"/>
        </w:rPr>
        <w:t>account</w:t>
      </w:r>
      <w:r>
        <w:rPr>
          <w:color w:val="003F62"/>
          <w:spacing w:val="-6"/>
          <w:w w:val="105"/>
        </w:rPr>
        <w:t xml:space="preserve"> </w:t>
      </w:r>
      <w:r>
        <w:rPr>
          <w:color w:val="003F62"/>
          <w:w w:val="105"/>
        </w:rPr>
        <w:t>for</w:t>
      </w:r>
      <w:r>
        <w:rPr>
          <w:color w:val="003F62"/>
          <w:spacing w:val="-6"/>
          <w:w w:val="105"/>
        </w:rPr>
        <w:t xml:space="preserve"> </w:t>
      </w:r>
      <w:r>
        <w:rPr>
          <w:color w:val="003F62"/>
          <w:w w:val="105"/>
        </w:rPr>
        <w:t>34</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and</w:t>
      </w:r>
      <w:r>
        <w:rPr>
          <w:color w:val="003F62"/>
          <w:spacing w:val="-6"/>
          <w:w w:val="105"/>
        </w:rPr>
        <w:t xml:space="preserve"> </w:t>
      </w:r>
      <w:r>
        <w:rPr>
          <w:color w:val="003F62"/>
          <w:w w:val="105"/>
        </w:rPr>
        <w:t>‘other</w:t>
      </w:r>
      <w:r>
        <w:rPr>
          <w:color w:val="003F62"/>
          <w:spacing w:val="-6"/>
          <w:w w:val="105"/>
        </w:rPr>
        <w:t xml:space="preserve"> </w:t>
      </w:r>
      <w:r>
        <w:rPr>
          <w:color w:val="003F62"/>
          <w:w w:val="105"/>
        </w:rPr>
        <w:t>projects’</w:t>
      </w:r>
      <w:r>
        <w:rPr>
          <w:color w:val="003F62"/>
          <w:spacing w:val="-6"/>
          <w:w w:val="105"/>
        </w:rPr>
        <w:t xml:space="preserve"> </w:t>
      </w:r>
      <w:r>
        <w:rPr>
          <w:color w:val="003F62"/>
          <w:w w:val="105"/>
        </w:rPr>
        <w:t>account</w:t>
      </w:r>
      <w:r>
        <w:rPr>
          <w:color w:val="003F62"/>
          <w:spacing w:val="-6"/>
          <w:w w:val="105"/>
        </w:rPr>
        <w:t xml:space="preserve"> </w:t>
      </w:r>
      <w:r>
        <w:rPr>
          <w:color w:val="003F62"/>
          <w:w w:val="105"/>
        </w:rPr>
        <w:t>for</w:t>
      </w:r>
      <w:r>
        <w:rPr>
          <w:color w:val="003F62"/>
          <w:spacing w:val="-6"/>
          <w:w w:val="105"/>
        </w:rPr>
        <w:t xml:space="preserve"> </w:t>
      </w:r>
      <w:r>
        <w:rPr>
          <w:color w:val="003F62"/>
          <w:w w:val="105"/>
        </w:rPr>
        <w:t>6</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of</w:t>
      </w:r>
      <w:r>
        <w:rPr>
          <w:color w:val="003F62"/>
          <w:spacing w:val="-6"/>
          <w:w w:val="105"/>
        </w:rPr>
        <w:t xml:space="preserve"> </w:t>
      </w:r>
      <w:r>
        <w:rPr>
          <w:color w:val="003F62"/>
          <w:w w:val="105"/>
        </w:rPr>
        <w:t>the</w:t>
      </w:r>
      <w:r>
        <w:rPr>
          <w:color w:val="003F62"/>
          <w:spacing w:val="-6"/>
          <w:w w:val="105"/>
        </w:rPr>
        <w:t xml:space="preserve"> </w:t>
      </w:r>
      <w:r>
        <w:rPr>
          <w:color w:val="003F62"/>
          <w:w w:val="105"/>
        </w:rPr>
        <w:t>proposed</w:t>
      </w:r>
      <w:r>
        <w:rPr>
          <w:color w:val="003F62"/>
          <w:spacing w:val="-6"/>
          <w:w w:val="105"/>
        </w:rPr>
        <w:t xml:space="preserve"> </w:t>
      </w:r>
      <w:r>
        <w:rPr>
          <w:color w:val="003F62"/>
          <w:w w:val="105"/>
        </w:rPr>
        <w:t>capital expenditure during the pricing period.</w:t>
      </w:r>
    </w:p>
    <w:p w14:paraId="60098586" w14:textId="77777777" w:rsidR="0023410F" w:rsidRDefault="0023410F">
      <w:pPr>
        <w:pStyle w:val="BodyText"/>
        <w:spacing w:before="4"/>
        <w:rPr>
          <w:sz w:val="17"/>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1450"/>
        <w:gridCol w:w="482"/>
        <w:gridCol w:w="472"/>
        <w:gridCol w:w="472"/>
        <w:gridCol w:w="472"/>
        <w:gridCol w:w="472"/>
        <w:gridCol w:w="472"/>
        <w:gridCol w:w="2948"/>
        <w:gridCol w:w="2569"/>
        <w:gridCol w:w="683"/>
      </w:tblGrid>
      <w:tr w:rsidR="0023410F" w14:paraId="60098590" w14:textId="77777777">
        <w:trPr>
          <w:trHeight w:val="331"/>
        </w:trPr>
        <w:tc>
          <w:tcPr>
            <w:tcW w:w="1450" w:type="dxa"/>
            <w:vMerge w:val="restart"/>
            <w:tcBorders>
              <w:bottom w:val="single" w:sz="18" w:space="0" w:color="FFFFFF"/>
            </w:tcBorders>
            <w:shd w:val="clear" w:color="auto" w:fill="003F62"/>
          </w:tcPr>
          <w:p w14:paraId="60098587" w14:textId="77777777" w:rsidR="0023410F" w:rsidRDefault="0023410F">
            <w:pPr>
              <w:pStyle w:val="TableParagraph"/>
              <w:spacing w:before="0"/>
            </w:pPr>
          </w:p>
          <w:p w14:paraId="60098588" w14:textId="77777777" w:rsidR="0023410F" w:rsidRDefault="001D4F61">
            <w:pPr>
              <w:pStyle w:val="TableParagraph"/>
              <w:spacing w:before="195"/>
              <w:ind w:left="77"/>
              <w:rPr>
                <w:b/>
                <w:sz w:val="20"/>
              </w:rPr>
            </w:pPr>
            <w:r>
              <w:rPr>
                <w:b/>
                <w:color w:val="FFFFFF"/>
                <w:spacing w:val="-2"/>
                <w:sz w:val="20"/>
              </w:rPr>
              <w:t>Program</w:t>
            </w:r>
          </w:p>
        </w:tc>
        <w:tc>
          <w:tcPr>
            <w:tcW w:w="2842" w:type="dxa"/>
            <w:gridSpan w:val="6"/>
            <w:shd w:val="clear" w:color="auto" w:fill="003F62"/>
          </w:tcPr>
          <w:p w14:paraId="60098589" w14:textId="77777777" w:rsidR="0023410F" w:rsidRDefault="001D4F61">
            <w:pPr>
              <w:pStyle w:val="TableParagraph"/>
              <w:spacing w:before="53"/>
              <w:ind w:left="932"/>
              <w:rPr>
                <w:b/>
                <w:sz w:val="20"/>
              </w:rPr>
            </w:pPr>
            <w:r>
              <w:rPr>
                <w:b/>
                <w:color w:val="FFFFFF"/>
                <w:spacing w:val="-2"/>
                <w:sz w:val="20"/>
              </w:rPr>
              <w:t>Outcomes</w:t>
            </w:r>
          </w:p>
        </w:tc>
        <w:tc>
          <w:tcPr>
            <w:tcW w:w="2948" w:type="dxa"/>
            <w:vMerge w:val="restart"/>
            <w:tcBorders>
              <w:bottom w:val="single" w:sz="8" w:space="0" w:color="FFFFFF"/>
            </w:tcBorders>
            <w:shd w:val="clear" w:color="auto" w:fill="003F62"/>
          </w:tcPr>
          <w:p w14:paraId="6009858A" w14:textId="77777777" w:rsidR="0023410F" w:rsidRDefault="0023410F">
            <w:pPr>
              <w:pStyle w:val="TableParagraph"/>
              <w:spacing w:before="6"/>
            </w:pPr>
          </w:p>
          <w:p w14:paraId="6009858B" w14:textId="77777777" w:rsidR="0023410F" w:rsidRDefault="001D4F61">
            <w:pPr>
              <w:pStyle w:val="TableParagraph"/>
              <w:spacing w:before="1"/>
              <w:ind w:left="1003" w:right="976"/>
              <w:jc w:val="center"/>
              <w:rPr>
                <w:b/>
                <w:sz w:val="20"/>
              </w:rPr>
            </w:pPr>
            <w:r>
              <w:rPr>
                <w:b/>
                <w:color w:val="FFFFFF"/>
                <w:spacing w:val="-2"/>
                <w:sz w:val="20"/>
              </w:rPr>
              <w:t>Objective</w:t>
            </w:r>
          </w:p>
        </w:tc>
        <w:tc>
          <w:tcPr>
            <w:tcW w:w="2569" w:type="dxa"/>
            <w:vMerge w:val="restart"/>
            <w:tcBorders>
              <w:bottom w:val="single" w:sz="8" w:space="0" w:color="FFFFFF"/>
            </w:tcBorders>
            <w:shd w:val="clear" w:color="auto" w:fill="003F62"/>
          </w:tcPr>
          <w:p w14:paraId="6009858C" w14:textId="77777777" w:rsidR="0023410F" w:rsidRDefault="0023410F">
            <w:pPr>
              <w:pStyle w:val="TableParagraph"/>
              <w:spacing w:before="6"/>
            </w:pPr>
          </w:p>
          <w:p w14:paraId="6009858D" w14:textId="77777777" w:rsidR="0023410F" w:rsidRDefault="001D4F61">
            <w:pPr>
              <w:pStyle w:val="TableParagraph"/>
              <w:spacing w:before="1"/>
              <w:ind w:left="322"/>
              <w:rPr>
                <w:b/>
                <w:sz w:val="20"/>
              </w:rPr>
            </w:pPr>
            <w:r>
              <w:rPr>
                <w:b/>
                <w:color w:val="FFFFFF"/>
                <w:sz w:val="20"/>
              </w:rPr>
              <w:t>Comparison</w:t>
            </w:r>
            <w:r>
              <w:rPr>
                <w:b/>
                <w:color w:val="FFFFFF"/>
                <w:spacing w:val="-15"/>
                <w:sz w:val="20"/>
              </w:rPr>
              <w:t xml:space="preserve"> </w:t>
            </w:r>
            <w:r>
              <w:rPr>
                <w:b/>
                <w:color w:val="FFFFFF"/>
                <w:sz w:val="20"/>
              </w:rPr>
              <w:t>to</w:t>
            </w:r>
            <w:r>
              <w:rPr>
                <w:b/>
                <w:color w:val="FFFFFF"/>
                <w:spacing w:val="-13"/>
                <w:sz w:val="20"/>
              </w:rPr>
              <w:t xml:space="preserve"> </w:t>
            </w:r>
            <w:r>
              <w:rPr>
                <w:b/>
                <w:color w:val="FFFFFF"/>
                <w:spacing w:val="-4"/>
                <w:sz w:val="20"/>
              </w:rPr>
              <w:t>PS18</w:t>
            </w:r>
          </w:p>
        </w:tc>
        <w:tc>
          <w:tcPr>
            <w:tcW w:w="683" w:type="dxa"/>
            <w:vMerge w:val="restart"/>
            <w:tcBorders>
              <w:bottom w:val="single" w:sz="8" w:space="0" w:color="FFFFFF"/>
            </w:tcBorders>
            <w:shd w:val="clear" w:color="auto" w:fill="003F62"/>
          </w:tcPr>
          <w:p w14:paraId="6009858E" w14:textId="77777777" w:rsidR="0023410F" w:rsidRDefault="001D4F61">
            <w:pPr>
              <w:pStyle w:val="TableParagraph"/>
              <w:spacing w:before="20"/>
              <w:ind w:left="102"/>
              <w:rPr>
                <w:b/>
                <w:sz w:val="20"/>
              </w:rPr>
            </w:pPr>
            <w:r>
              <w:rPr>
                <w:b/>
                <w:color w:val="FFFFFF"/>
                <w:spacing w:val="-4"/>
                <w:sz w:val="20"/>
              </w:rPr>
              <w:t>PS23</w:t>
            </w:r>
          </w:p>
          <w:p w14:paraId="6009858F" w14:textId="77777777" w:rsidR="0023410F" w:rsidRDefault="001D4F61">
            <w:pPr>
              <w:pStyle w:val="TableParagraph"/>
              <w:spacing w:before="0" w:line="240" w:lineRule="atLeast"/>
              <w:ind w:left="124" w:hanging="10"/>
              <w:rPr>
                <w:b/>
                <w:sz w:val="20"/>
              </w:rPr>
            </w:pPr>
            <w:r>
              <w:rPr>
                <w:b/>
                <w:color w:val="FFFFFF"/>
                <w:spacing w:val="-2"/>
                <w:sz w:val="20"/>
              </w:rPr>
              <w:t xml:space="preserve">total </w:t>
            </w:r>
            <w:r>
              <w:rPr>
                <w:b/>
                <w:color w:val="FFFFFF"/>
                <w:spacing w:val="-4"/>
                <w:sz w:val="20"/>
              </w:rPr>
              <w:t>($m)</w:t>
            </w:r>
          </w:p>
        </w:tc>
      </w:tr>
      <w:tr w:rsidR="0023410F" w14:paraId="6009859B" w14:textId="77777777">
        <w:trPr>
          <w:trHeight w:val="368"/>
        </w:trPr>
        <w:tc>
          <w:tcPr>
            <w:tcW w:w="1450" w:type="dxa"/>
            <w:vMerge/>
            <w:tcBorders>
              <w:top w:val="nil"/>
              <w:bottom w:val="single" w:sz="18" w:space="0" w:color="FFFFFF"/>
            </w:tcBorders>
            <w:shd w:val="clear" w:color="auto" w:fill="003F62"/>
          </w:tcPr>
          <w:p w14:paraId="60098591" w14:textId="77777777" w:rsidR="0023410F" w:rsidRDefault="0023410F">
            <w:pPr>
              <w:rPr>
                <w:sz w:val="2"/>
                <w:szCs w:val="2"/>
              </w:rPr>
            </w:pPr>
          </w:p>
        </w:tc>
        <w:tc>
          <w:tcPr>
            <w:tcW w:w="482" w:type="dxa"/>
            <w:tcBorders>
              <w:bottom w:val="single" w:sz="18" w:space="0" w:color="FFFFFF"/>
            </w:tcBorders>
            <w:shd w:val="clear" w:color="auto" w:fill="003F62"/>
          </w:tcPr>
          <w:p w14:paraId="60098592" w14:textId="77777777" w:rsidR="0023410F" w:rsidRDefault="001D4F61">
            <w:pPr>
              <w:pStyle w:val="TableParagraph"/>
              <w:spacing w:before="71"/>
              <w:ind w:right="140"/>
              <w:jc w:val="right"/>
              <w:rPr>
                <w:b/>
                <w:sz w:val="20"/>
              </w:rPr>
            </w:pPr>
            <w:r>
              <w:rPr>
                <w:b/>
                <w:color w:val="FFFFFF"/>
                <w:w w:val="92"/>
                <w:sz w:val="20"/>
              </w:rPr>
              <w:t>1</w:t>
            </w:r>
          </w:p>
        </w:tc>
        <w:tc>
          <w:tcPr>
            <w:tcW w:w="472" w:type="dxa"/>
            <w:tcBorders>
              <w:bottom w:val="single" w:sz="8" w:space="0" w:color="FFFFFF"/>
            </w:tcBorders>
            <w:shd w:val="clear" w:color="auto" w:fill="003F62"/>
          </w:tcPr>
          <w:p w14:paraId="60098593" w14:textId="77777777" w:rsidR="0023410F" w:rsidRDefault="001D4F61">
            <w:pPr>
              <w:pStyle w:val="TableParagraph"/>
              <w:spacing w:before="71"/>
              <w:ind w:left="37"/>
              <w:jc w:val="center"/>
              <w:rPr>
                <w:b/>
                <w:sz w:val="20"/>
              </w:rPr>
            </w:pPr>
            <w:r>
              <w:rPr>
                <w:b/>
                <w:color w:val="FFFFFF"/>
                <w:w w:val="104"/>
                <w:sz w:val="20"/>
              </w:rPr>
              <w:t>2</w:t>
            </w:r>
          </w:p>
        </w:tc>
        <w:tc>
          <w:tcPr>
            <w:tcW w:w="472" w:type="dxa"/>
            <w:tcBorders>
              <w:bottom w:val="single" w:sz="8" w:space="0" w:color="FFFFFF"/>
            </w:tcBorders>
            <w:shd w:val="clear" w:color="auto" w:fill="003F62"/>
          </w:tcPr>
          <w:p w14:paraId="60098594" w14:textId="77777777" w:rsidR="0023410F" w:rsidRDefault="001D4F61">
            <w:pPr>
              <w:pStyle w:val="TableParagraph"/>
              <w:spacing w:before="71"/>
              <w:ind w:left="36"/>
              <w:jc w:val="center"/>
              <w:rPr>
                <w:b/>
                <w:sz w:val="20"/>
              </w:rPr>
            </w:pPr>
            <w:r>
              <w:rPr>
                <w:b/>
                <w:color w:val="FFFFFF"/>
                <w:w w:val="103"/>
                <w:sz w:val="20"/>
              </w:rPr>
              <w:t>3</w:t>
            </w:r>
          </w:p>
        </w:tc>
        <w:tc>
          <w:tcPr>
            <w:tcW w:w="472" w:type="dxa"/>
            <w:tcBorders>
              <w:bottom w:val="single" w:sz="8" w:space="0" w:color="FFFFFF"/>
            </w:tcBorders>
            <w:shd w:val="clear" w:color="auto" w:fill="003F62"/>
          </w:tcPr>
          <w:p w14:paraId="60098595" w14:textId="77777777" w:rsidR="0023410F" w:rsidRDefault="001D4F61">
            <w:pPr>
              <w:pStyle w:val="TableParagraph"/>
              <w:spacing w:before="71"/>
              <w:ind w:left="169"/>
              <w:rPr>
                <w:b/>
                <w:sz w:val="20"/>
              </w:rPr>
            </w:pPr>
            <w:r>
              <w:rPr>
                <w:b/>
                <w:color w:val="FFFFFF"/>
                <w:w w:val="111"/>
                <w:sz w:val="20"/>
              </w:rPr>
              <w:t>4</w:t>
            </w:r>
          </w:p>
        </w:tc>
        <w:tc>
          <w:tcPr>
            <w:tcW w:w="472" w:type="dxa"/>
            <w:tcBorders>
              <w:bottom w:val="single" w:sz="8" w:space="0" w:color="FFFFFF"/>
            </w:tcBorders>
            <w:shd w:val="clear" w:color="auto" w:fill="003F62"/>
          </w:tcPr>
          <w:p w14:paraId="60098596" w14:textId="77777777" w:rsidR="0023410F" w:rsidRDefault="001D4F61">
            <w:pPr>
              <w:pStyle w:val="TableParagraph"/>
              <w:spacing w:before="71"/>
              <w:ind w:left="34"/>
              <w:jc w:val="center"/>
              <w:rPr>
                <w:b/>
                <w:sz w:val="20"/>
              </w:rPr>
            </w:pPr>
            <w:r>
              <w:rPr>
                <w:b/>
                <w:color w:val="FFFFFF"/>
                <w:w w:val="102"/>
                <w:sz w:val="20"/>
              </w:rPr>
              <w:t>5</w:t>
            </w:r>
          </w:p>
        </w:tc>
        <w:tc>
          <w:tcPr>
            <w:tcW w:w="472" w:type="dxa"/>
            <w:tcBorders>
              <w:bottom w:val="single" w:sz="8" w:space="0" w:color="FFFFFF"/>
            </w:tcBorders>
            <w:shd w:val="clear" w:color="auto" w:fill="003F62"/>
          </w:tcPr>
          <w:p w14:paraId="60098597" w14:textId="77777777" w:rsidR="0023410F" w:rsidRDefault="001D4F61">
            <w:pPr>
              <w:pStyle w:val="TableParagraph"/>
              <w:spacing w:before="71"/>
              <w:ind w:left="170"/>
              <w:rPr>
                <w:b/>
                <w:sz w:val="20"/>
              </w:rPr>
            </w:pPr>
            <w:r>
              <w:rPr>
                <w:b/>
                <w:color w:val="FFFFFF"/>
                <w:w w:val="108"/>
                <w:sz w:val="20"/>
              </w:rPr>
              <w:t>6</w:t>
            </w:r>
          </w:p>
        </w:tc>
        <w:tc>
          <w:tcPr>
            <w:tcW w:w="2948" w:type="dxa"/>
            <w:vMerge/>
            <w:tcBorders>
              <w:top w:val="nil"/>
              <w:bottom w:val="single" w:sz="8" w:space="0" w:color="FFFFFF"/>
            </w:tcBorders>
            <w:shd w:val="clear" w:color="auto" w:fill="003F62"/>
          </w:tcPr>
          <w:p w14:paraId="60098598" w14:textId="77777777" w:rsidR="0023410F" w:rsidRDefault="0023410F">
            <w:pPr>
              <w:rPr>
                <w:sz w:val="2"/>
                <w:szCs w:val="2"/>
              </w:rPr>
            </w:pPr>
          </w:p>
        </w:tc>
        <w:tc>
          <w:tcPr>
            <w:tcW w:w="2569" w:type="dxa"/>
            <w:vMerge/>
            <w:tcBorders>
              <w:top w:val="nil"/>
              <w:bottom w:val="single" w:sz="8" w:space="0" w:color="FFFFFF"/>
            </w:tcBorders>
            <w:shd w:val="clear" w:color="auto" w:fill="003F62"/>
          </w:tcPr>
          <w:p w14:paraId="60098599" w14:textId="77777777" w:rsidR="0023410F" w:rsidRDefault="0023410F">
            <w:pPr>
              <w:rPr>
                <w:sz w:val="2"/>
                <w:szCs w:val="2"/>
              </w:rPr>
            </w:pPr>
          </w:p>
        </w:tc>
        <w:tc>
          <w:tcPr>
            <w:tcW w:w="683" w:type="dxa"/>
            <w:vMerge/>
            <w:tcBorders>
              <w:top w:val="nil"/>
              <w:bottom w:val="single" w:sz="8" w:space="0" w:color="FFFFFF"/>
            </w:tcBorders>
            <w:shd w:val="clear" w:color="auto" w:fill="003F62"/>
          </w:tcPr>
          <w:p w14:paraId="6009859A" w14:textId="77777777" w:rsidR="0023410F" w:rsidRDefault="0023410F">
            <w:pPr>
              <w:rPr>
                <w:sz w:val="2"/>
                <w:szCs w:val="2"/>
              </w:rPr>
            </w:pPr>
          </w:p>
        </w:tc>
      </w:tr>
      <w:tr w:rsidR="0023410F" w14:paraId="600985AA" w14:textId="77777777">
        <w:trPr>
          <w:trHeight w:val="718"/>
        </w:trPr>
        <w:tc>
          <w:tcPr>
            <w:tcW w:w="1450" w:type="dxa"/>
            <w:tcBorders>
              <w:top w:val="single" w:sz="18" w:space="0" w:color="FFFFFF"/>
              <w:left w:val="nil"/>
              <w:bottom w:val="single" w:sz="8" w:space="0" w:color="003F62"/>
              <w:right w:val="single" w:sz="8" w:space="0" w:color="FFFFFF"/>
            </w:tcBorders>
          </w:tcPr>
          <w:p w14:paraId="6009859C" w14:textId="77777777" w:rsidR="0023410F" w:rsidRDefault="001D4F61">
            <w:pPr>
              <w:pStyle w:val="TableParagraph"/>
              <w:spacing w:before="23" w:line="278" w:lineRule="auto"/>
              <w:ind w:left="89" w:right="403"/>
              <w:rPr>
                <w:sz w:val="18"/>
              </w:rPr>
            </w:pPr>
            <w:r>
              <w:rPr>
                <w:b/>
                <w:color w:val="003F62"/>
                <w:sz w:val="18"/>
              </w:rPr>
              <w:t>Renewals</w:t>
            </w:r>
            <w:r>
              <w:rPr>
                <w:b/>
                <w:color w:val="003F62"/>
                <w:spacing w:val="-13"/>
                <w:sz w:val="18"/>
              </w:rPr>
              <w:t xml:space="preserve"> </w:t>
            </w:r>
            <w:r>
              <w:rPr>
                <w:b/>
                <w:color w:val="003F62"/>
                <w:sz w:val="18"/>
              </w:rPr>
              <w:t>-</w:t>
            </w:r>
            <w:r>
              <w:rPr>
                <w:b/>
                <w:color w:val="003F62"/>
                <w:spacing w:val="-2"/>
                <w:w w:val="110"/>
                <w:sz w:val="18"/>
              </w:rPr>
              <w:t>sewer</w:t>
            </w:r>
            <w:r>
              <w:rPr>
                <w:color w:val="231F20"/>
                <w:spacing w:val="-2"/>
                <w:w w:val="110"/>
                <w:sz w:val="18"/>
                <w:vertAlign w:val="superscript"/>
              </w:rPr>
              <w:t>36</w:t>
            </w:r>
          </w:p>
        </w:tc>
        <w:tc>
          <w:tcPr>
            <w:tcW w:w="482" w:type="dxa"/>
            <w:tcBorders>
              <w:top w:val="single" w:sz="18" w:space="0" w:color="FFFFFF"/>
              <w:left w:val="single" w:sz="8" w:space="0" w:color="FFFFFF"/>
              <w:bottom w:val="single" w:sz="8" w:space="0" w:color="003F62"/>
              <w:right w:val="single" w:sz="8" w:space="0" w:color="FFFFFF"/>
            </w:tcBorders>
            <w:shd w:val="clear" w:color="auto" w:fill="C2E7EF"/>
          </w:tcPr>
          <w:p w14:paraId="6009859D" w14:textId="77777777" w:rsidR="0023410F" w:rsidRDefault="0023410F">
            <w:pPr>
              <w:pStyle w:val="TableParagraph"/>
              <w:spacing w:before="10"/>
              <w:rPr>
                <w:sz w:val="19"/>
              </w:rPr>
            </w:pPr>
          </w:p>
          <w:p w14:paraId="6009859E" w14:textId="77777777" w:rsidR="0023410F" w:rsidRDefault="001D4F61">
            <w:pPr>
              <w:pStyle w:val="TableParagraph"/>
              <w:spacing w:before="0"/>
              <w:ind w:right="134"/>
              <w:jc w:val="right"/>
              <w:rPr>
                <w:b/>
              </w:rPr>
            </w:pPr>
            <w:r>
              <w:rPr>
                <w:b/>
                <w:color w:val="003F62"/>
                <w:w w:val="94"/>
              </w:rPr>
              <w:t>X</w:t>
            </w:r>
          </w:p>
        </w:tc>
        <w:tc>
          <w:tcPr>
            <w:tcW w:w="472" w:type="dxa"/>
            <w:tcBorders>
              <w:top w:val="single" w:sz="8" w:space="0" w:color="FFFFFF"/>
              <w:left w:val="single" w:sz="8" w:space="0" w:color="FFFFFF"/>
              <w:bottom w:val="single" w:sz="8" w:space="0" w:color="003F62"/>
              <w:right w:val="single" w:sz="8" w:space="0" w:color="FFFFFF"/>
            </w:tcBorders>
          </w:tcPr>
          <w:p w14:paraId="6009859F" w14:textId="77777777" w:rsidR="0023410F" w:rsidRDefault="0023410F">
            <w:pPr>
              <w:pStyle w:val="TableParagraph"/>
              <w:spacing w:before="10"/>
              <w:rPr>
                <w:sz w:val="19"/>
              </w:rPr>
            </w:pPr>
          </w:p>
          <w:p w14:paraId="600985A0" w14:textId="77777777" w:rsidR="0023410F" w:rsidRDefault="001D4F61">
            <w:pPr>
              <w:pStyle w:val="TableParagraph"/>
              <w:spacing w:before="0"/>
              <w:ind w:left="37"/>
              <w:jc w:val="center"/>
              <w:rPr>
                <w:b/>
              </w:rPr>
            </w:pPr>
            <w:r>
              <w:rPr>
                <w:b/>
                <w:color w:val="003F62"/>
                <w:w w:val="94"/>
              </w:rPr>
              <w:t>X</w:t>
            </w:r>
          </w:p>
        </w:tc>
        <w:tc>
          <w:tcPr>
            <w:tcW w:w="472" w:type="dxa"/>
            <w:tcBorders>
              <w:top w:val="single" w:sz="8" w:space="0" w:color="FFFFFF"/>
              <w:left w:val="single" w:sz="8" w:space="0" w:color="FFFFFF"/>
              <w:bottom w:val="single" w:sz="8" w:space="0" w:color="003F62"/>
              <w:right w:val="single" w:sz="8" w:space="0" w:color="FFFFFF"/>
            </w:tcBorders>
            <w:shd w:val="clear" w:color="auto" w:fill="C2E7EF"/>
          </w:tcPr>
          <w:p w14:paraId="600985A1" w14:textId="77777777" w:rsidR="0023410F" w:rsidRDefault="0023410F">
            <w:pPr>
              <w:pStyle w:val="TableParagraph"/>
              <w:spacing w:before="0"/>
              <w:rPr>
                <w:rFonts w:ascii="Times New Roman"/>
                <w:sz w:val="18"/>
              </w:rPr>
            </w:pPr>
          </w:p>
        </w:tc>
        <w:tc>
          <w:tcPr>
            <w:tcW w:w="472" w:type="dxa"/>
            <w:tcBorders>
              <w:top w:val="single" w:sz="8" w:space="0" w:color="FFFFFF"/>
              <w:left w:val="single" w:sz="8" w:space="0" w:color="FFFFFF"/>
              <w:bottom w:val="single" w:sz="8" w:space="0" w:color="003F62"/>
              <w:right w:val="single" w:sz="8" w:space="0" w:color="FFFFFF"/>
            </w:tcBorders>
          </w:tcPr>
          <w:p w14:paraId="600985A2" w14:textId="77777777" w:rsidR="0023410F" w:rsidRDefault="0023410F">
            <w:pPr>
              <w:pStyle w:val="TableParagraph"/>
              <w:spacing w:before="0"/>
              <w:rPr>
                <w:rFonts w:ascii="Times New Roman"/>
                <w:sz w:val="18"/>
              </w:rPr>
            </w:pPr>
          </w:p>
        </w:tc>
        <w:tc>
          <w:tcPr>
            <w:tcW w:w="472" w:type="dxa"/>
            <w:tcBorders>
              <w:top w:val="single" w:sz="8" w:space="0" w:color="FFFFFF"/>
              <w:left w:val="single" w:sz="8" w:space="0" w:color="FFFFFF"/>
              <w:bottom w:val="single" w:sz="8" w:space="0" w:color="003F62"/>
              <w:right w:val="single" w:sz="8" w:space="0" w:color="FFFFFF"/>
            </w:tcBorders>
            <w:shd w:val="clear" w:color="auto" w:fill="C2E7EF"/>
          </w:tcPr>
          <w:p w14:paraId="600985A3" w14:textId="77777777" w:rsidR="0023410F" w:rsidRDefault="0023410F">
            <w:pPr>
              <w:pStyle w:val="TableParagraph"/>
              <w:spacing w:before="0"/>
              <w:rPr>
                <w:rFonts w:ascii="Times New Roman"/>
                <w:sz w:val="18"/>
              </w:rPr>
            </w:pPr>
          </w:p>
        </w:tc>
        <w:tc>
          <w:tcPr>
            <w:tcW w:w="472" w:type="dxa"/>
            <w:tcBorders>
              <w:top w:val="single" w:sz="8" w:space="0" w:color="FFFFFF"/>
              <w:left w:val="single" w:sz="8" w:space="0" w:color="FFFFFF"/>
              <w:bottom w:val="single" w:sz="8" w:space="0" w:color="003F62"/>
              <w:right w:val="single" w:sz="8" w:space="0" w:color="FFFFFF"/>
            </w:tcBorders>
          </w:tcPr>
          <w:p w14:paraId="600985A4" w14:textId="77777777" w:rsidR="0023410F" w:rsidRDefault="0023410F">
            <w:pPr>
              <w:pStyle w:val="TableParagraph"/>
              <w:spacing w:before="0"/>
              <w:rPr>
                <w:rFonts w:ascii="Times New Roman"/>
                <w:sz w:val="18"/>
              </w:rPr>
            </w:pPr>
          </w:p>
        </w:tc>
        <w:tc>
          <w:tcPr>
            <w:tcW w:w="2948" w:type="dxa"/>
            <w:vMerge w:val="restart"/>
            <w:tcBorders>
              <w:top w:val="single" w:sz="8" w:space="0" w:color="FFFFFF"/>
              <w:left w:val="single" w:sz="8" w:space="0" w:color="FFFFFF"/>
              <w:bottom w:val="single" w:sz="8" w:space="0" w:color="003F62"/>
              <w:right w:val="single" w:sz="8" w:space="0" w:color="FFFFFF"/>
            </w:tcBorders>
            <w:shd w:val="clear" w:color="auto" w:fill="C2E7EF"/>
          </w:tcPr>
          <w:p w14:paraId="600985A5" w14:textId="77777777" w:rsidR="0023410F" w:rsidRDefault="0023410F">
            <w:pPr>
              <w:pStyle w:val="TableParagraph"/>
              <w:spacing w:before="11"/>
              <w:rPr>
                <w:sz w:val="16"/>
              </w:rPr>
            </w:pPr>
          </w:p>
          <w:p w14:paraId="600985A6" w14:textId="77777777" w:rsidR="0023410F" w:rsidRDefault="001D4F61">
            <w:pPr>
              <w:pStyle w:val="TableParagraph"/>
              <w:spacing w:before="0" w:line="249" w:lineRule="auto"/>
              <w:ind w:left="86" w:right="4"/>
              <w:rPr>
                <w:sz w:val="18"/>
              </w:rPr>
            </w:pPr>
            <w:r>
              <w:rPr>
                <w:color w:val="003F62"/>
                <w:sz w:val="18"/>
              </w:rPr>
              <w:t xml:space="preserve">To maintain asset base in working </w:t>
            </w:r>
            <w:r>
              <w:rPr>
                <w:color w:val="003F62"/>
                <w:w w:val="105"/>
                <w:sz w:val="18"/>
              </w:rPr>
              <w:t xml:space="preserve">order and ensure an appropriate balance between maximising </w:t>
            </w:r>
            <w:r>
              <w:rPr>
                <w:color w:val="003F62"/>
                <w:sz w:val="18"/>
              </w:rPr>
              <w:t>asset</w:t>
            </w:r>
            <w:r>
              <w:rPr>
                <w:color w:val="003F62"/>
                <w:spacing w:val="-6"/>
                <w:sz w:val="18"/>
              </w:rPr>
              <w:t xml:space="preserve"> </w:t>
            </w:r>
            <w:r>
              <w:rPr>
                <w:color w:val="003F62"/>
                <w:sz w:val="18"/>
              </w:rPr>
              <w:t>lifespan</w:t>
            </w:r>
            <w:r>
              <w:rPr>
                <w:color w:val="003F62"/>
                <w:spacing w:val="-6"/>
                <w:sz w:val="18"/>
              </w:rPr>
              <w:t xml:space="preserve"> </w:t>
            </w:r>
            <w:r>
              <w:rPr>
                <w:color w:val="003F62"/>
                <w:sz w:val="18"/>
              </w:rPr>
              <w:t>and</w:t>
            </w:r>
            <w:r>
              <w:rPr>
                <w:color w:val="003F62"/>
                <w:spacing w:val="-6"/>
                <w:sz w:val="18"/>
              </w:rPr>
              <w:t xml:space="preserve"> </w:t>
            </w:r>
            <w:r>
              <w:rPr>
                <w:color w:val="003F62"/>
                <w:sz w:val="18"/>
              </w:rPr>
              <w:t>the</w:t>
            </w:r>
            <w:r>
              <w:rPr>
                <w:color w:val="003F62"/>
                <w:spacing w:val="-6"/>
                <w:sz w:val="18"/>
              </w:rPr>
              <w:t xml:space="preserve"> </w:t>
            </w:r>
            <w:r>
              <w:rPr>
                <w:color w:val="003F62"/>
                <w:sz w:val="18"/>
              </w:rPr>
              <w:t>risk</w:t>
            </w:r>
            <w:r>
              <w:rPr>
                <w:color w:val="003F62"/>
                <w:spacing w:val="-6"/>
                <w:sz w:val="18"/>
              </w:rPr>
              <w:t xml:space="preserve"> </w:t>
            </w:r>
            <w:r>
              <w:rPr>
                <w:color w:val="003F62"/>
                <w:sz w:val="18"/>
              </w:rPr>
              <w:t>of</w:t>
            </w:r>
            <w:r>
              <w:rPr>
                <w:color w:val="003F62"/>
                <w:spacing w:val="-6"/>
                <w:sz w:val="18"/>
              </w:rPr>
              <w:t xml:space="preserve"> </w:t>
            </w:r>
            <w:r>
              <w:rPr>
                <w:color w:val="003F62"/>
                <w:sz w:val="18"/>
              </w:rPr>
              <w:t xml:space="preserve">asset </w:t>
            </w:r>
            <w:r>
              <w:rPr>
                <w:color w:val="003F62"/>
                <w:spacing w:val="-2"/>
                <w:w w:val="105"/>
                <w:sz w:val="18"/>
              </w:rPr>
              <w:t>failure.</w:t>
            </w:r>
          </w:p>
        </w:tc>
        <w:tc>
          <w:tcPr>
            <w:tcW w:w="2569" w:type="dxa"/>
            <w:tcBorders>
              <w:top w:val="single" w:sz="8" w:space="0" w:color="FFFFFF"/>
              <w:left w:val="single" w:sz="8" w:space="0" w:color="FFFFFF"/>
              <w:bottom w:val="single" w:sz="8" w:space="0" w:color="003F62"/>
              <w:right w:val="single" w:sz="8" w:space="0" w:color="FFFFFF"/>
            </w:tcBorders>
          </w:tcPr>
          <w:p w14:paraId="600985A7" w14:textId="77777777" w:rsidR="0023410F" w:rsidRDefault="001D4F61">
            <w:pPr>
              <w:pStyle w:val="TableParagraph"/>
              <w:spacing w:before="143" w:line="249" w:lineRule="auto"/>
              <w:ind w:left="81" w:right="133"/>
              <w:rPr>
                <w:sz w:val="18"/>
              </w:rPr>
            </w:pPr>
            <w:r>
              <w:rPr>
                <w:color w:val="003F62"/>
                <w:w w:val="105"/>
                <w:sz w:val="18"/>
              </w:rPr>
              <w:t>Similar</w:t>
            </w:r>
            <w:r>
              <w:rPr>
                <w:color w:val="003F62"/>
                <w:spacing w:val="-14"/>
                <w:w w:val="105"/>
                <w:sz w:val="18"/>
              </w:rPr>
              <w:t xml:space="preserve"> </w:t>
            </w:r>
            <w:r>
              <w:rPr>
                <w:color w:val="003F62"/>
                <w:w w:val="120"/>
                <w:sz w:val="18"/>
              </w:rPr>
              <w:t>-</w:t>
            </w:r>
            <w:r>
              <w:rPr>
                <w:color w:val="003F62"/>
                <w:spacing w:val="-15"/>
                <w:w w:val="120"/>
                <w:sz w:val="18"/>
              </w:rPr>
              <w:t xml:space="preserve"> </w:t>
            </w:r>
            <w:r>
              <w:rPr>
                <w:color w:val="003F62"/>
                <w:w w:val="105"/>
                <w:sz w:val="18"/>
              </w:rPr>
              <w:t>0.5</w:t>
            </w:r>
            <w:r>
              <w:rPr>
                <w:color w:val="003F62"/>
                <w:spacing w:val="-13"/>
                <w:w w:val="105"/>
                <w:sz w:val="18"/>
              </w:rPr>
              <w:t xml:space="preserve"> </w:t>
            </w:r>
            <w:r>
              <w:rPr>
                <w:color w:val="003F62"/>
                <w:w w:val="105"/>
                <w:sz w:val="18"/>
              </w:rPr>
              <w:t>per</w:t>
            </w:r>
            <w:r>
              <w:rPr>
                <w:color w:val="003F62"/>
                <w:spacing w:val="-13"/>
                <w:w w:val="105"/>
                <w:sz w:val="18"/>
              </w:rPr>
              <w:t xml:space="preserve"> </w:t>
            </w:r>
            <w:r>
              <w:rPr>
                <w:color w:val="003F62"/>
                <w:w w:val="105"/>
                <w:sz w:val="18"/>
              </w:rPr>
              <w:t>cent</w:t>
            </w:r>
            <w:r>
              <w:rPr>
                <w:color w:val="003F62"/>
                <w:spacing w:val="-13"/>
                <w:w w:val="105"/>
                <w:sz w:val="18"/>
              </w:rPr>
              <w:t xml:space="preserve"> </w:t>
            </w:r>
            <w:r>
              <w:rPr>
                <w:color w:val="003F62"/>
                <w:w w:val="105"/>
                <w:sz w:val="18"/>
              </w:rPr>
              <w:t>more than 2018-23</w:t>
            </w:r>
          </w:p>
        </w:tc>
        <w:tc>
          <w:tcPr>
            <w:tcW w:w="683" w:type="dxa"/>
            <w:tcBorders>
              <w:top w:val="single" w:sz="8" w:space="0" w:color="FFFFFF"/>
              <w:left w:val="single" w:sz="8" w:space="0" w:color="FFFFFF"/>
              <w:bottom w:val="single" w:sz="8" w:space="0" w:color="003F62"/>
              <w:right w:val="single" w:sz="8" w:space="0" w:color="FFFFFF"/>
            </w:tcBorders>
            <w:shd w:val="clear" w:color="auto" w:fill="C2E7EF"/>
          </w:tcPr>
          <w:p w14:paraId="600985A8" w14:textId="77777777" w:rsidR="0023410F" w:rsidRDefault="0023410F">
            <w:pPr>
              <w:pStyle w:val="TableParagraph"/>
              <w:spacing w:before="10"/>
              <w:rPr>
                <w:sz w:val="21"/>
              </w:rPr>
            </w:pPr>
          </w:p>
          <w:p w14:paraId="600985A9" w14:textId="77777777" w:rsidR="0023410F" w:rsidRDefault="001D4F61">
            <w:pPr>
              <w:pStyle w:val="TableParagraph"/>
              <w:spacing w:before="0"/>
              <w:ind w:right="96"/>
              <w:jc w:val="right"/>
              <w:rPr>
                <w:sz w:val="18"/>
              </w:rPr>
            </w:pPr>
            <w:r>
              <w:rPr>
                <w:color w:val="003F62"/>
                <w:spacing w:val="-2"/>
                <w:sz w:val="18"/>
              </w:rPr>
              <w:t>14.92</w:t>
            </w:r>
          </w:p>
        </w:tc>
      </w:tr>
      <w:tr w:rsidR="0023410F" w14:paraId="600985B8" w14:textId="77777777">
        <w:trPr>
          <w:trHeight w:val="730"/>
        </w:trPr>
        <w:tc>
          <w:tcPr>
            <w:tcW w:w="1450" w:type="dxa"/>
            <w:tcBorders>
              <w:top w:val="single" w:sz="8" w:space="0" w:color="003F62"/>
              <w:left w:val="nil"/>
              <w:bottom w:val="single" w:sz="8" w:space="0" w:color="003F62"/>
              <w:right w:val="single" w:sz="8" w:space="0" w:color="FFFFFF"/>
            </w:tcBorders>
          </w:tcPr>
          <w:p w14:paraId="600985AB" w14:textId="77777777" w:rsidR="0023410F" w:rsidRDefault="001D4F61">
            <w:pPr>
              <w:pStyle w:val="TableParagraph"/>
              <w:spacing w:line="278" w:lineRule="auto"/>
              <w:ind w:left="89" w:right="403"/>
              <w:rPr>
                <w:sz w:val="18"/>
              </w:rPr>
            </w:pPr>
            <w:r>
              <w:rPr>
                <w:b/>
                <w:color w:val="003F62"/>
                <w:spacing w:val="-2"/>
                <w:sz w:val="18"/>
              </w:rPr>
              <w:t>Renewals-water</w:t>
            </w:r>
            <w:r>
              <w:rPr>
                <w:color w:val="231F20"/>
                <w:spacing w:val="-2"/>
                <w:sz w:val="18"/>
                <w:vertAlign w:val="superscript"/>
              </w:rPr>
              <w:t>37</w:t>
            </w:r>
          </w:p>
        </w:tc>
        <w:tc>
          <w:tcPr>
            <w:tcW w:w="482" w:type="dxa"/>
            <w:tcBorders>
              <w:top w:val="single" w:sz="8" w:space="0" w:color="003F62"/>
              <w:left w:val="single" w:sz="8" w:space="0" w:color="FFFFFF"/>
              <w:bottom w:val="single" w:sz="8" w:space="0" w:color="003F62"/>
              <w:right w:val="single" w:sz="8" w:space="0" w:color="FFFFFF"/>
            </w:tcBorders>
            <w:shd w:val="clear" w:color="auto" w:fill="C2E7EF"/>
          </w:tcPr>
          <w:p w14:paraId="600985AC" w14:textId="77777777" w:rsidR="0023410F" w:rsidRDefault="0023410F">
            <w:pPr>
              <w:pStyle w:val="TableParagraph"/>
              <w:spacing w:before="0"/>
              <w:rPr>
                <w:sz w:val="21"/>
              </w:rPr>
            </w:pPr>
          </w:p>
          <w:p w14:paraId="600985AD" w14:textId="77777777" w:rsidR="0023410F" w:rsidRDefault="001D4F61">
            <w:pPr>
              <w:pStyle w:val="TableParagraph"/>
              <w:spacing w:before="0"/>
              <w:ind w:right="134"/>
              <w:jc w:val="right"/>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tcPr>
          <w:p w14:paraId="600985AE" w14:textId="77777777" w:rsidR="0023410F" w:rsidRDefault="0023410F">
            <w:pPr>
              <w:pStyle w:val="TableParagraph"/>
              <w:spacing w:before="0"/>
              <w:rPr>
                <w:sz w:val="21"/>
              </w:rPr>
            </w:pPr>
          </w:p>
          <w:p w14:paraId="600985AF" w14:textId="77777777" w:rsidR="0023410F" w:rsidRDefault="001D4F61">
            <w:pPr>
              <w:pStyle w:val="TableParagraph"/>
              <w:spacing w:before="0"/>
              <w:ind w:left="37"/>
              <w:jc w:val="center"/>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B0"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tcPr>
          <w:p w14:paraId="600985B1"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B2"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tcPr>
          <w:p w14:paraId="600985B3" w14:textId="77777777" w:rsidR="0023410F" w:rsidRDefault="0023410F">
            <w:pPr>
              <w:pStyle w:val="TableParagraph"/>
              <w:spacing w:before="0"/>
              <w:rPr>
                <w:rFonts w:ascii="Times New Roman"/>
                <w:sz w:val="18"/>
              </w:rPr>
            </w:pPr>
          </w:p>
        </w:tc>
        <w:tc>
          <w:tcPr>
            <w:tcW w:w="2948" w:type="dxa"/>
            <w:vMerge/>
            <w:tcBorders>
              <w:top w:val="nil"/>
              <w:left w:val="single" w:sz="8" w:space="0" w:color="FFFFFF"/>
              <w:bottom w:val="single" w:sz="8" w:space="0" w:color="003F62"/>
              <w:right w:val="single" w:sz="8" w:space="0" w:color="FFFFFF"/>
            </w:tcBorders>
            <w:shd w:val="clear" w:color="auto" w:fill="C2E7EF"/>
          </w:tcPr>
          <w:p w14:paraId="600985B4" w14:textId="77777777" w:rsidR="0023410F" w:rsidRDefault="0023410F">
            <w:pPr>
              <w:rPr>
                <w:sz w:val="2"/>
                <w:szCs w:val="2"/>
              </w:rPr>
            </w:pPr>
          </w:p>
        </w:tc>
        <w:tc>
          <w:tcPr>
            <w:tcW w:w="2569" w:type="dxa"/>
            <w:tcBorders>
              <w:top w:val="single" w:sz="8" w:space="0" w:color="003F62"/>
              <w:left w:val="single" w:sz="8" w:space="0" w:color="FFFFFF"/>
              <w:bottom w:val="single" w:sz="8" w:space="0" w:color="003F62"/>
              <w:right w:val="single" w:sz="8" w:space="0" w:color="FFFFFF"/>
            </w:tcBorders>
          </w:tcPr>
          <w:p w14:paraId="600985B5" w14:textId="77777777" w:rsidR="0023410F" w:rsidRDefault="001D4F61">
            <w:pPr>
              <w:pStyle w:val="TableParagraph"/>
              <w:spacing w:before="156" w:line="249" w:lineRule="auto"/>
              <w:ind w:left="81" w:right="133"/>
              <w:rPr>
                <w:sz w:val="18"/>
              </w:rPr>
            </w:pPr>
            <w:r>
              <w:rPr>
                <w:color w:val="003F62"/>
                <w:spacing w:val="-2"/>
                <w:w w:val="105"/>
                <w:sz w:val="18"/>
              </w:rPr>
              <w:t>Similar</w:t>
            </w:r>
            <w:r>
              <w:rPr>
                <w:color w:val="003F62"/>
                <w:spacing w:val="-12"/>
                <w:w w:val="105"/>
                <w:sz w:val="18"/>
              </w:rPr>
              <w:t xml:space="preserve"> </w:t>
            </w:r>
            <w:r>
              <w:rPr>
                <w:color w:val="003F62"/>
                <w:spacing w:val="-2"/>
                <w:w w:val="120"/>
                <w:sz w:val="18"/>
              </w:rPr>
              <w:t>-</w:t>
            </w:r>
            <w:r>
              <w:rPr>
                <w:color w:val="003F62"/>
                <w:spacing w:val="-13"/>
                <w:w w:val="120"/>
                <w:sz w:val="18"/>
              </w:rPr>
              <w:t xml:space="preserve"> </w:t>
            </w:r>
            <w:r>
              <w:rPr>
                <w:color w:val="003F62"/>
                <w:spacing w:val="-2"/>
                <w:w w:val="105"/>
                <w:sz w:val="18"/>
              </w:rPr>
              <w:t>5</w:t>
            </w:r>
            <w:r>
              <w:rPr>
                <w:color w:val="003F62"/>
                <w:spacing w:val="-11"/>
                <w:w w:val="105"/>
                <w:sz w:val="18"/>
              </w:rPr>
              <w:t xml:space="preserve"> </w:t>
            </w:r>
            <w:r>
              <w:rPr>
                <w:color w:val="003F62"/>
                <w:spacing w:val="-2"/>
                <w:w w:val="105"/>
                <w:sz w:val="18"/>
              </w:rPr>
              <w:t>per</w:t>
            </w:r>
            <w:r>
              <w:rPr>
                <w:color w:val="003F62"/>
                <w:spacing w:val="-11"/>
                <w:w w:val="105"/>
                <w:sz w:val="18"/>
              </w:rPr>
              <w:t xml:space="preserve"> </w:t>
            </w:r>
            <w:r>
              <w:rPr>
                <w:color w:val="003F62"/>
                <w:spacing w:val="-2"/>
                <w:w w:val="105"/>
                <w:sz w:val="18"/>
              </w:rPr>
              <w:t>cent</w:t>
            </w:r>
            <w:r>
              <w:rPr>
                <w:color w:val="003F62"/>
                <w:spacing w:val="-11"/>
                <w:w w:val="105"/>
                <w:sz w:val="18"/>
              </w:rPr>
              <w:t xml:space="preserve"> </w:t>
            </w:r>
            <w:r>
              <w:rPr>
                <w:color w:val="003F62"/>
                <w:spacing w:val="-2"/>
                <w:w w:val="105"/>
                <w:sz w:val="18"/>
              </w:rPr>
              <w:t>less</w:t>
            </w:r>
            <w:r>
              <w:rPr>
                <w:color w:val="003F62"/>
                <w:spacing w:val="-11"/>
                <w:w w:val="105"/>
                <w:sz w:val="18"/>
              </w:rPr>
              <w:t xml:space="preserve"> </w:t>
            </w:r>
            <w:r>
              <w:rPr>
                <w:color w:val="003F62"/>
                <w:spacing w:val="-2"/>
                <w:w w:val="105"/>
                <w:sz w:val="18"/>
              </w:rPr>
              <w:t xml:space="preserve">than </w:t>
            </w:r>
            <w:r>
              <w:rPr>
                <w:color w:val="003F62"/>
                <w:w w:val="105"/>
                <w:sz w:val="18"/>
              </w:rPr>
              <w:t>2018-23 average spend</w:t>
            </w:r>
          </w:p>
        </w:tc>
        <w:tc>
          <w:tcPr>
            <w:tcW w:w="683" w:type="dxa"/>
            <w:tcBorders>
              <w:top w:val="single" w:sz="8" w:space="0" w:color="003F62"/>
              <w:left w:val="single" w:sz="8" w:space="0" w:color="FFFFFF"/>
              <w:bottom w:val="single" w:sz="8" w:space="0" w:color="003F62"/>
              <w:right w:val="single" w:sz="8" w:space="0" w:color="FFFFFF"/>
            </w:tcBorders>
            <w:shd w:val="clear" w:color="auto" w:fill="C2E7EF"/>
          </w:tcPr>
          <w:p w14:paraId="600985B6" w14:textId="77777777" w:rsidR="0023410F" w:rsidRDefault="0023410F">
            <w:pPr>
              <w:pStyle w:val="TableParagraph"/>
              <w:spacing w:before="11"/>
            </w:pPr>
          </w:p>
          <w:p w14:paraId="600985B7" w14:textId="77777777" w:rsidR="0023410F" w:rsidRDefault="001D4F61">
            <w:pPr>
              <w:pStyle w:val="TableParagraph"/>
              <w:spacing w:before="0"/>
              <w:ind w:right="108"/>
              <w:jc w:val="right"/>
              <w:rPr>
                <w:sz w:val="18"/>
              </w:rPr>
            </w:pPr>
            <w:r>
              <w:rPr>
                <w:color w:val="003F62"/>
                <w:spacing w:val="-2"/>
                <w:sz w:val="18"/>
              </w:rPr>
              <w:t>15.15</w:t>
            </w:r>
          </w:p>
        </w:tc>
      </w:tr>
      <w:tr w:rsidR="0023410F" w14:paraId="600985D0" w14:textId="77777777">
        <w:trPr>
          <w:trHeight w:val="1571"/>
        </w:trPr>
        <w:tc>
          <w:tcPr>
            <w:tcW w:w="1450" w:type="dxa"/>
            <w:tcBorders>
              <w:top w:val="single" w:sz="8" w:space="0" w:color="003F62"/>
              <w:left w:val="nil"/>
              <w:bottom w:val="single" w:sz="8" w:space="0" w:color="003F62"/>
              <w:right w:val="single" w:sz="8" w:space="0" w:color="FFFFFF"/>
            </w:tcBorders>
          </w:tcPr>
          <w:p w14:paraId="600985B9" w14:textId="77777777" w:rsidR="0023410F" w:rsidRDefault="0023410F">
            <w:pPr>
              <w:pStyle w:val="TableParagraph"/>
              <w:spacing w:before="0"/>
              <w:rPr>
                <w:sz w:val="20"/>
              </w:rPr>
            </w:pPr>
          </w:p>
          <w:p w14:paraId="600985BA" w14:textId="77777777" w:rsidR="0023410F" w:rsidRDefault="0023410F">
            <w:pPr>
              <w:pStyle w:val="TableParagraph"/>
              <w:spacing w:before="0"/>
              <w:rPr>
                <w:sz w:val="20"/>
              </w:rPr>
            </w:pPr>
          </w:p>
          <w:p w14:paraId="600985BB" w14:textId="77777777" w:rsidR="0023410F" w:rsidRDefault="001D4F61">
            <w:pPr>
              <w:pStyle w:val="TableParagraph"/>
              <w:spacing w:before="116"/>
              <w:ind w:left="89"/>
              <w:rPr>
                <w:b/>
                <w:sz w:val="18"/>
              </w:rPr>
            </w:pPr>
            <w:r>
              <w:rPr>
                <w:b/>
                <w:color w:val="003F62"/>
                <w:spacing w:val="-2"/>
                <w:sz w:val="18"/>
              </w:rPr>
              <w:t>Digital</w:t>
            </w:r>
          </w:p>
          <w:p w14:paraId="600985BC" w14:textId="77777777" w:rsidR="0023410F" w:rsidRDefault="001D4F61">
            <w:pPr>
              <w:pStyle w:val="TableParagraph"/>
              <w:spacing w:before="9"/>
              <w:ind w:left="89"/>
              <w:rPr>
                <w:b/>
                <w:sz w:val="18"/>
              </w:rPr>
            </w:pPr>
            <w:r>
              <w:rPr>
                <w:b/>
                <w:color w:val="003F62"/>
                <w:sz w:val="18"/>
              </w:rPr>
              <w:t>(IT</w:t>
            </w:r>
            <w:r>
              <w:rPr>
                <w:b/>
                <w:color w:val="003F62"/>
                <w:spacing w:val="-7"/>
                <w:sz w:val="18"/>
              </w:rPr>
              <w:t xml:space="preserve"> </w:t>
            </w:r>
            <w:r>
              <w:rPr>
                <w:b/>
                <w:color w:val="003F62"/>
                <w:spacing w:val="-2"/>
                <w:sz w:val="18"/>
              </w:rPr>
              <w:t>systems)</w:t>
            </w:r>
          </w:p>
        </w:tc>
        <w:tc>
          <w:tcPr>
            <w:tcW w:w="482" w:type="dxa"/>
            <w:tcBorders>
              <w:top w:val="single" w:sz="8" w:space="0" w:color="003F62"/>
              <w:left w:val="single" w:sz="8" w:space="0" w:color="FFFFFF"/>
              <w:bottom w:val="single" w:sz="8" w:space="0" w:color="003F62"/>
              <w:right w:val="single" w:sz="8" w:space="0" w:color="FFFFFF"/>
            </w:tcBorders>
            <w:shd w:val="clear" w:color="auto" w:fill="C2E7EF"/>
          </w:tcPr>
          <w:p w14:paraId="600985BD" w14:textId="77777777" w:rsidR="0023410F" w:rsidRDefault="0023410F">
            <w:pPr>
              <w:pStyle w:val="TableParagraph"/>
              <w:spacing w:before="0"/>
              <w:rPr>
                <w:sz w:val="24"/>
              </w:rPr>
            </w:pPr>
          </w:p>
          <w:p w14:paraId="600985BE" w14:textId="77777777" w:rsidR="0023410F" w:rsidRDefault="0023410F">
            <w:pPr>
              <w:pStyle w:val="TableParagraph"/>
              <w:spacing w:before="6"/>
              <w:rPr>
                <w:sz w:val="33"/>
              </w:rPr>
            </w:pPr>
          </w:p>
          <w:p w14:paraId="600985BF" w14:textId="77777777" w:rsidR="0023410F" w:rsidRDefault="001D4F61">
            <w:pPr>
              <w:pStyle w:val="TableParagraph"/>
              <w:spacing w:before="0"/>
              <w:ind w:right="134"/>
              <w:jc w:val="right"/>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tcPr>
          <w:p w14:paraId="600985C0" w14:textId="77777777" w:rsidR="0023410F" w:rsidRDefault="0023410F">
            <w:pPr>
              <w:pStyle w:val="TableParagraph"/>
              <w:spacing w:before="0"/>
              <w:rPr>
                <w:sz w:val="24"/>
              </w:rPr>
            </w:pPr>
          </w:p>
          <w:p w14:paraId="600985C1" w14:textId="77777777" w:rsidR="0023410F" w:rsidRDefault="0023410F">
            <w:pPr>
              <w:pStyle w:val="TableParagraph"/>
              <w:spacing w:before="6"/>
              <w:rPr>
                <w:sz w:val="33"/>
              </w:rPr>
            </w:pPr>
          </w:p>
          <w:p w14:paraId="600985C2" w14:textId="77777777" w:rsidR="0023410F" w:rsidRDefault="001D4F61">
            <w:pPr>
              <w:pStyle w:val="TableParagraph"/>
              <w:spacing w:before="0"/>
              <w:ind w:left="37"/>
              <w:jc w:val="center"/>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C3"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tcPr>
          <w:p w14:paraId="600985C4"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C5" w14:textId="77777777" w:rsidR="0023410F" w:rsidRDefault="0023410F">
            <w:pPr>
              <w:pStyle w:val="TableParagraph"/>
              <w:spacing w:before="0"/>
              <w:rPr>
                <w:sz w:val="24"/>
              </w:rPr>
            </w:pPr>
          </w:p>
          <w:p w14:paraId="600985C6" w14:textId="77777777" w:rsidR="0023410F" w:rsidRDefault="0023410F">
            <w:pPr>
              <w:pStyle w:val="TableParagraph"/>
              <w:spacing w:before="6"/>
              <w:rPr>
                <w:sz w:val="33"/>
              </w:rPr>
            </w:pPr>
          </w:p>
          <w:p w14:paraId="600985C7" w14:textId="77777777" w:rsidR="0023410F" w:rsidRDefault="001D4F61">
            <w:pPr>
              <w:pStyle w:val="TableParagraph"/>
              <w:spacing w:before="0"/>
              <w:ind w:left="34"/>
              <w:jc w:val="center"/>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tcPr>
          <w:p w14:paraId="600985C8" w14:textId="77777777" w:rsidR="0023410F" w:rsidRDefault="0023410F">
            <w:pPr>
              <w:pStyle w:val="TableParagraph"/>
              <w:spacing w:before="0"/>
              <w:rPr>
                <w:rFonts w:ascii="Times New Roman"/>
                <w:sz w:val="18"/>
              </w:rPr>
            </w:pPr>
          </w:p>
        </w:tc>
        <w:tc>
          <w:tcPr>
            <w:tcW w:w="2948" w:type="dxa"/>
            <w:tcBorders>
              <w:top w:val="single" w:sz="8" w:space="0" w:color="003F62"/>
              <w:left w:val="single" w:sz="8" w:space="0" w:color="FFFFFF"/>
              <w:bottom w:val="single" w:sz="8" w:space="0" w:color="003F62"/>
              <w:right w:val="single" w:sz="8" w:space="0" w:color="FFFFFF"/>
            </w:tcBorders>
            <w:shd w:val="clear" w:color="auto" w:fill="C2E7EF"/>
          </w:tcPr>
          <w:p w14:paraId="600985C9" w14:textId="77777777" w:rsidR="0023410F" w:rsidRDefault="001D4F61">
            <w:pPr>
              <w:pStyle w:val="TableParagraph"/>
              <w:spacing w:line="249" w:lineRule="auto"/>
              <w:ind w:left="86" w:right="4"/>
              <w:rPr>
                <w:sz w:val="18"/>
              </w:rPr>
            </w:pPr>
            <w:r>
              <w:rPr>
                <w:color w:val="003F62"/>
                <w:w w:val="105"/>
                <w:sz w:val="18"/>
              </w:rPr>
              <w:t>To ensure IT infrastructure supports efficient planning and</w:t>
            </w:r>
            <w:r>
              <w:rPr>
                <w:color w:val="003F62"/>
                <w:w w:val="105"/>
                <w:sz w:val="18"/>
              </w:rPr>
              <w:t xml:space="preserve"> operational activities. Replace legacy systems no longer </w:t>
            </w:r>
            <w:r>
              <w:rPr>
                <w:color w:val="003F62"/>
                <w:spacing w:val="-2"/>
                <w:w w:val="105"/>
                <w:sz w:val="18"/>
              </w:rPr>
              <w:t>supported</w:t>
            </w:r>
            <w:r>
              <w:rPr>
                <w:color w:val="003F62"/>
                <w:spacing w:val="-8"/>
                <w:w w:val="105"/>
                <w:sz w:val="18"/>
              </w:rPr>
              <w:t xml:space="preserve"> </w:t>
            </w:r>
            <w:r>
              <w:rPr>
                <w:color w:val="003F62"/>
                <w:spacing w:val="-2"/>
                <w:w w:val="105"/>
                <w:sz w:val="18"/>
              </w:rPr>
              <w:t>and</w:t>
            </w:r>
            <w:r>
              <w:rPr>
                <w:color w:val="003F62"/>
                <w:spacing w:val="-8"/>
                <w:w w:val="105"/>
                <w:sz w:val="18"/>
              </w:rPr>
              <w:t xml:space="preserve"> </w:t>
            </w:r>
            <w:r>
              <w:rPr>
                <w:color w:val="003F62"/>
                <w:spacing w:val="-2"/>
                <w:w w:val="105"/>
                <w:sz w:val="18"/>
              </w:rPr>
              <w:t>replace</w:t>
            </w:r>
            <w:r>
              <w:rPr>
                <w:color w:val="003F62"/>
                <w:spacing w:val="-8"/>
                <w:w w:val="105"/>
                <w:sz w:val="18"/>
              </w:rPr>
              <w:t xml:space="preserve"> </w:t>
            </w:r>
            <w:r>
              <w:rPr>
                <w:color w:val="003F62"/>
                <w:spacing w:val="-2"/>
                <w:w w:val="105"/>
                <w:sz w:val="18"/>
              </w:rPr>
              <w:t>obsolete hardware.</w:t>
            </w:r>
          </w:p>
        </w:tc>
        <w:tc>
          <w:tcPr>
            <w:tcW w:w="2569" w:type="dxa"/>
            <w:tcBorders>
              <w:top w:val="single" w:sz="8" w:space="0" w:color="003F62"/>
              <w:left w:val="single" w:sz="8" w:space="0" w:color="FFFFFF"/>
              <w:bottom w:val="single" w:sz="8" w:space="0" w:color="003F62"/>
              <w:right w:val="single" w:sz="8" w:space="0" w:color="FFFFFF"/>
            </w:tcBorders>
          </w:tcPr>
          <w:p w14:paraId="600985CA" w14:textId="77777777" w:rsidR="0023410F" w:rsidRDefault="0023410F">
            <w:pPr>
              <w:pStyle w:val="TableParagraph"/>
              <w:spacing w:before="10"/>
              <w:rPr>
                <w:sz w:val="21"/>
              </w:rPr>
            </w:pPr>
          </w:p>
          <w:p w14:paraId="600985CB" w14:textId="77777777" w:rsidR="0023410F" w:rsidRDefault="001D4F61">
            <w:pPr>
              <w:pStyle w:val="TableParagraph"/>
              <w:spacing w:before="0" w:line="249" w:lineRule="auto"/>
              <w:ind w:left="81"/>
              <w:rPr>
                <w:sz w:val="18"/>
              </w:rPr>
            </w:pPr>
            <w:r>
              <w:rPr>
                <w:color w:val="003F62"/>
                <w:w w:val="105"/>
                <w:sz w:val="18"/>
              </w:rPr>
              <w:t xml:space="preserve">Increase </w:t>
            </w:r>
            <w:r>
              <w:rPr>
                <w:color w:val="003F62"/>
                <w:w w:val="120"/>
                <w:sz w:val="18"/>
              </w:rPr>
              <w:t xml:space="preserve">- </w:t>
            </w:r>
            <w:r>
              <w:rPr>
                <w:color w:val="003F62"/>
                <w:w w:val="105"/>
                <w:sz w:val="18"/>
              </w:rPr>
              <w:t xml:space="preserve">reflecting importance of secure and reliable digital systems that </w:t>
            </w:r>
            <w:r>
              <w:rPr>
                <w:color w:val="003F62"/>
                <w:spacing w:val="-2"/>
                <w:w w:val="105"/>
                <w:sz w:val="18"/>
              </w:rPr>
              <w:t>enable</w:t>
            </w:r>
            <w:r>
              <w:rPr>
                <w:color w:val="003F62"/>
                <w:spacing w:val="-12"/>
                <w:w w:val="105"/>
                <w:sz w:val="18"/>
              </w:rPr>
              <w:t xml:space="preserve"> </w:t>
            </w:r>
            <w:r>
              <w:rPr>
                <w:color w:val="003F62"/>
                <w:spacing w:val="-2"/>
                <w:w w:val="105"/>
                <w:sz w:val="18"/>
              </w:rPr>
              <w:t>delivery</w:t>
            </w:r>
            <w:r>
              <w:rPr>
                <w:color w:val="003F62"/>
                <w:spacing w:val="-11"/>
                <w:w w:val="105"/>
                <w:sz w:val="18"/>
              </w:rPr>
              <w:t xml:space="preserve"> </w:t>
            </w:r>
            <w:r>
              <w:rPr>
                <w:color w:val="003F62"/>
                <w:spacing w:val="-2"/>
                <w:w w:val="105"/>
                <w:sz w:val="18"/>
              </w:rPr>
              <w:t>of</w:t>
            </w:r>
            <w:r>
              <w:rPr>
                <w:color w:val="003F62"/>
                <w:spacing w:val="-11"/>
                <w:w w:val="105"/>
                <w:sz w:val="18"/>
              </w:rPr>
              <w:t xml:space="preserve"> </w:t>
            </w:r>
            <w:r>
              <w:rPr>
                <w:color w:val="003F62"/>
                <w:spacing w:val="-2"/>
                <w:w w:val="105"/>
                <w:sz w:val="18"/>
              </w:rPr>
              <w:t>services</w:t>
            </w:r>
            <w:r>
              <w:rPr>
                <w:color w:val="003F62"/>
                <w:spacing w:val="-11"/>
                <w:w w:val="105"/>
                <w:sz w:val="18"/>
              </w:rPr>
              <w:t xml:space="preserve"> </w:t>
            </w:r>
            <w:r>
              <w:rPr>
                <w:color w:val="003F62"/>
                <w:spacing w:val="-2"/>
                <w:w w:val="105"/>
                <w:sz w:val="18"/>
              </w:rPr>
              <w:t>to customers</w:t>
            </w:r>
          </w:p>
        </w:tc>
        <w:tc>
          <w:tcPr>
            <w:tcW w:w="683" w:type="dxa"/>
            <w:tcBorders>
              <w:top w:val="single" w:sz="8" w:space="0" w:color="003F62"/>
              <w:left w:val="single" w:sz="8" w:space="0" w:color="FFFFFF"/>
              <w:bottom w:val="single" w:sz="8" w:space="0" w:color="003F62"/>
              <w:right w:val="single" w:sz="8" w:space="0" w:color="FFFFFF"/>
            </w:tcBorders>
            <w:shd w:val="clear" w:color="auto" w:fill="C2E7EF"/>
          </w:tcPr>
          <w:p w14:paraId="600985CC" w14:textId="77777777" w:rsidR="0023410F" w:rsidRDefault="0023410F">
            <w:pPr>
              <w:pStyle w:val="TableParagraph"/>
              <w:spacing w:before="0"/>
              <w:rPr>
                <w:sz w:val="20"/>
              </w:rPr>
            </w:pPr>
          </w:p>
          <w:p w14:paraId="600985CD" w14:textId="77777777" w:rsidR="0023410F" w:rsidRDefault="0023410F">
            <w:pPr>
              <w:pStyle w:val="TableParagraph"/>
              <w:spacing w:before="0"/>
              <w:rPr>
                <w:sz w:val="20"/>
              </w:rPr>
            </w:pPr>
          </w:p>
          <w:p w14:paraId="600985CE" w14:textId="77777777" w:rsidR="0023410F" w:rsidRDefault="0023410F">
            <w:pPr>
              <w:pStyle w:val="TableParagraph"/>
              <w:spacing w:before="5"/>
              <w:rPr>
                <w:sz w:val="19"/>
              </w:rPr>
            </w:pPr>
          </w:p>
          <w:p w14:paraId="600985CF" w14:textId="77777777" w:rsidR="0023410F" w:rsidRDefault="001D4F61">
            <w:pPr>
              <w:pStyle w:val="TableParagraph"/>
              <w:spacing w:before="0"/>
              <w:ind w:right="129"/>
              <w:jc w:val="right"/>
              <w:rPr>
                <w:sz w:val="18"/>
              </w:rPr>
            </w:pPr>
            <w:r>
              <w:rPr>
                <w:color w:val="003F62"/>
                <w:spacing w:val="-4"/>
                <w:w w:val="105"/>
                <w:sz w:val="18"/>
              </w:rPr>
              <w:t>8.80</w:t>
            </w:r>
          </w:p>
        </w:tc>
      </w:tr>
      <w:tr w:rsidR="0023410F" w14:paraId="600985DF" w14:textId="77777777">
        <w:trPr>
          <w:trHeight w:val="922"/>
        </w:trPr>
        <w:tc>
          <w:tcPr>
            <w:tcW w:w="1450" w:type="dxa"/>
            <w:tcBorders>
              <w:top w:val="single" w:sz="8" w:space="0" w:color="003F62"/>
              <w:left w:val="nil"/>
              <w:bottom w:val="single" w:sz="8" w:space="0" w:color="003F62"/>
              <w:right w:val="single" w:sz="8" w:space="0" w:color="FFFFFF"/>
            </w:tcBorders>
          </w:tcPr>
          <w:p w14:paraId="600985D1" w14:textId="77777777" w:rsidR="0023410F" w:rsidRDefault="0023410F">
            <w:pPr>
              <w:pStyle w:val="TableParagraph"/>
              <w:spacing w:before="10"/>
              <w:rPr>
                <w:sz w:val="20"/>
              </w:rPr>
            </w:pPr>
          </w:p>
          <w:p w14:paraId="600985D2" w14:textId="77777777" w:rsidR="0023410F" w:rsidRDefault="001D4F61">
            <w:pPr>
              <w:pStyle w:val="TableParagraph"/>
              <w:spacing w:before="0" w:line="278" w:lineRule="auto"/>
              <w:ind w:left="89"/>
              <w:rPr>
                <w:sz w:val="18"/>
              </w:rPr>
            </w:pPr>
            <w:r>
              <w:rPr>
                <w:b/>
                <w:color w:val="003F62"/>
                <w:sz w:val="18"/>
              </w:rPr>
              <w:t>Plant</w:t>
            </w:r>
            <w:r>
              <w:rPr>
                <w:b/>
                <w:color w:val="003F62"/>
                <w:spacing w:val="-5"/>
                <w:sz w:val="18"/>
              </w:rPr>
              <w:t xml:space="preserve"> </w:t>
            </w:r>
            <w:r>
              <w:rPr>
                <w:b/>
                <w:color w:val="003F62"/>
                <w:sz w:val="18"/>
              </w:rPr>
              <w:t xml:space="preserve">and </w:t>
            </w:r>
            <w:r>
              <w:rPr>
                <w:b/>
                <w:color w:val="003F62"/>
                <w:spacing w:val="-2"/>
                <w:sz w:val="18"/>
              </w:rPr>
              <w:t>equipment</w:t>
            </w:r>
            <w:r>
              <w:rPr>
                <w:color w:val="231F20"/>
                <w:spacing w:val="-2"/>
                <w:sz w:val="18"/>
                <w:vertAlign w:val="superscript"/>
              </w:rPr>
              <w:t>38</w:t>
            </w:r>
          </w:p>
        </w:tc>
        <w:tc>
          <w:tcPr>
            <w:tcW w:w="482" w:type="dxa"/>
            <w:tcBorders>
              <w:top w:val="single" w:sz="8" w:space="0" w:color="003F62"/>
              <w:left w:val="single" w:sz="8" w:space="0" w:color="FFFFFF"/>
              <w:bottom w:val="single" w:sz="8" w:space="0" w:color="003F62"/>
              <w:right w:val="single" w:sz="8" w:space="0" w:color="FFFFFF"/>
            </w:tcBorders>
            <w:shd w:val="clear" w:color="auto" w:fill="C2E7EF"/>
          </w:tcPr>
          <w:p w14:paraId="600985D3" w14:textId="77777777" w:rsidR="0023410F" w:rsidRDefault="0023410F">
            <w:pPr>
              <w:pStyle w:val="TableParagraph"/>
              <w:spacing w:before="4"/>
              <w:rPr>
                <w:sz w:val="29"/>
              </w:rPr>
            </w:pPr>
          </w:p>
          <w:p w14:paraId="600985D4" w14:textId="77777777" w:rsidR="0023410F" w:rsidRDefault="001D4F61">
            <w:pPr>
              <w:pStyle w:val="TableParagraph"/>
              <w:spacing w:before="0"/>
              <w:ind w:right="134"/>
              <w:jc w:val="right"/>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tcPr>
          <w:p w14:paraId="600985D5"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D6"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tcPr>
          <w:p w14:paraId="600985D7"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D8"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tcPr>
          <w:p w14:paraId="600985D9" w14:textId="77777777" w:rsidR="0023410F" w:rsidRDefault="0023410F">
            <w:pPr>
              <w:pStyle w:val="TableParagraph"/>
              <w:spacing w:before="0"/>
              <w:rPr>
                <w:rFonts w:ascii="Times New Roman"/>
                <w:sz w:val="18"/>
              </w:rPr>
            </w:pPr>
          </w:p>
        </w:tc>
        <w:tc>
          <w:tcPr>
            <w:tcW w:w="2948" w:type="dxa"/>
            <w:tcBorders>
              <w:top w:val="single" w:sz="8" w:space="0" w:color="003F62"/>
              <w:left w:val="single" w:sz="8" w:space="0" w:color="FFFFFF"/>
              <w:bottom w:val="single" w:sz="8" w:space="0" w:color="003F62"/>
              <w:right w:val="single" w:sz="8" w:space="0" w:color="FFFFFF"/>
            </w:tcBorders>
            <w:shd w:val="clear" w:color="auto" w:fill="C2E7EF"/>
          </w:tcPr>
          <w:p w14:paraId="600985DA" w14:textId="77777777" w:rsidR="0023410F" w:rsidRDefault="001D4F61">
            <w:pPr>
              <w:pStyle w:val="TableParagraph"/>
              <w:spacing w:line="249" w:lineRule="auto"/>
              <w:ind w:left="86" w:right="95"/>
              <w:jc w:val="both"/>
              <w:rPr>
                <w:sz w:val="18"/>
              </w:rPr>
            </w:pPr>
            <w:r>
              <w:rPr>
                <w:color w:val="003F62"/>
                <w:spacing w:val="-2"/>
                <w:w w:val="105"/>
                <w:sz w:val="18"/>
              </w:rPr>
              <w:t>To</w:t>
            </w:r>
            <w:r>
              <w:rPr>
                <w:color w:val="003F62"/>
                <w:spacing w:val="-9"/>
                <w:w w:val="105"/>
                <w:sz w:val="18"/>
              </w:rPr>
              <w:t xml:space="preserve"> </w:t>
            </w:r>
            <w:r>
              <w:rPr>
                <w:color w:val="003F62"/>
                <w:spacing w:val="-2"/>
                <w:w w:val="105"/>
                <w:sz w:val="18"/>
              </w:rPr>
              <w:t>ensure</w:t>
            </w:r>
            <w:r>
              <w:rPr>
                <w:color w:val="003F62"/>
                <w:spacing w:val="-9"/>
                <w:w w:val="105"/>
                <w:sz w:val="18"/>
              </w:rPr>
              <w:t xml:space="preserve"> </w:t>
            </w:r>
            <w:r>
              <w:rPr>
                <w:color w:val="003F62"/>
                <w:spacing w:val="-2"/>
                <w:w w:val="105"/>
                <w:sz w:val="18"/>
              </w:rPr>
              <w:t>plant</w:t>
            </w:r>
            <w:r>
              <w:rPr>
                <w:color w:val="003F62"/>
                <w:spacing w:val="-9"/>
                <w:w w:val="105"/>
                <w:sz w:val="18"/>
              </w:rPr>
              <w:t xml:space="preserve"> </w:t>
            </w:r>
            <w:r>
              <w:rPr>
                <w:color w:val="003F62"/>
                <w:spacing w:val="-2"/>
                <w:w w:val="105"/>
                <w:sz w:val="18"/>
              </w:rPr>
              <w:t>and</w:t>
            </w:r>
            <w:r>
              <w:rPr>
                <w:color w:val="003F62"/>
                <w:spacing w:val="-9"/>
                <w:w w:val="105"/>
                <w:sz w:val="18"/>
              </w:rPr>
              <w:t xml:space="preserve"> </w:t>
            </w:r>
            <w:r>
              <w:rPr>
                <w:color w:val="003F62"/>
                <w:spacing w:val="-2"/>
                <w:w w:val="105"/>
                <w:sz w:val="18"/>
              </w:rPr>
              <w:t>equipment</w:t>
            </w:r>
            <w:r>
              <w:rPr>
                <w:color w:val="003F62"/>
                <w:spacing w:val="-9"/>
                <w:w w:val="105"/>
                <w:sz w:val="18"/>
              </w:rPr>
              <w:t xml:space="preserve"> </w:t>
            </w:r>
            <w:r>
              <w:rPr>
                <w:color w:val="003F62"/>
                <w:spacing w:val="-2"/>
                <w:w w:val="105"/>
                <w:sz w:val="18"/>
              </w:rPr>
              <w:t xml:space="preserve">is </w:t>
            </w:r>
            <w:r>
              <w:rPr>
                <w:color w:val="003F62"/>
                <w:w w:val="105"/>
                <w:sz w:val="18"/>
              </w:rPr>
              <w:t>sufficient</w:t>
            </w:r>
            <w:r>
              <w:rPr>
                <w:color w:val="003F62"/>
                <w:spacing w:val="-7"/>
                <w:w w:val="105"/>
                <w:sz w:val="18"/>
              </w:rPr>
              <w:t xml:space="preserve"> </w:t>
            </w:r>
            <w:r>
              <w:rPr>
                <w:color w:val="003F62"/>
                <w:w w:val="105"/>
                <w:sz w:val="18"/>
              </w:rPr>
              <w:t>to</w:t>
            </w:r>
            <w:r>
              <w:rPr>
                <w:color w:val="003F62"/>
                <w:spacing w:val="-7"/>
                <w:w w:val="105"/>
                <w:sz w:val="18"/>
              </w:rPr>
              <w:t xml:space="preserve"> </w:t>
            </w:r>
            <w:r>
              <w:rPr>
                <w:color w:val="003F62"/>
                <w:w w:val="105"/>
                <w:sz w:val="18"/>
              </w:rPr>
              <w:t>provide</w:t>
            </w:r>
            <w:r>
              <w:rPr>
                <w:color w:val="003F62"/>
                <w:spacing w:val="-7"/>
                <w:w w:val="105"/>
                <w:sz w:val="18"/>
              </w:rPr>
              <w:t xml:space="preserve"> </w:t>
            </w:r>
            <w:r>
              <w:rPr>
                <w:color w:val="003F62"/>
                <w:w w:val="105"/>
                <w:sz w:val="18"/>
              </w:rPr>
              <w:t>efficient</w:t>
            </w:r>
            <w:r>
              <w:rPr>
                <w:color w:val="003F62"/>
                <w:spacing w:val="-7"/>
                <w:w w:val="105"/>
                <w:sz w:val="18"/>
              </w:rPr>
              <w:t xml:space="preserve"> </w:t>
            </w:r>
            <w:r>
              <w:rPr>
                <w:color w:val="003F62"/>
                <w:w w:val="105"/>
                <w:sz w:val="18"/>
              </w:rPr>
              <w:t>field based and office activities.</w:t>
            </w:r>
          </w:p>
        </w:tc>
        <w:tc>
          <w:tcPr>
            <w:tcW w:w="2569" w:type="dxa"/>
            <w:tcBorders>
              <w:top w:val="single" w:sz="8" w:space="0" w:color="003F62"/>
              <w:left w:val="single" w:sz="8" w:space="0" w:color="FFFFFF"/>
              <w:bottom w:val="single" w:sz="8" w:space="0" w:color="003F62"/>
              <w:right w:val="single" w:sz="8" w:space="0" w:color="FFFFFF"/>
            </w:tcBorders>
          </w:tcPr>
          <w:p w14:paraId="600985DB" w14:textId="77777777" w:rsidR="0023410F" w:rsidRDefault="0023410F">
            <w:pPr>
              <w:pStyle w:val="TableParagraph"/>
              <w:spacing w:before="0"/>
              <w:rPr>
                <w:sz w:val="20"/>
              </w:rPr>
            </w:pPr>
          </w:p>
          <w:p w14:paraId="600985DC" w14:textId="77777777" w:rsidR="0023410F" w:rsidRDefault="001D4F61">
            <w:pPr>
              <w:pStyle w:val="TableParagraph"/>
              <w:spacing w:before="130"/>
              <w:ind w:left="81"/>
              <w:rPr>
                <w:sz w:val="18"/>
              </w:rPr>
            </w:pPr>
            <w:r>
              <w:rPr>
                <w:color w:val="003F62"/>
                <w:spacing w:val="-2"/>
                <w:sz w:val="18"/>
              </w:rPr>
              <w:t>Similar</w:t>
            </w:r>
          </w:p>
        </w:tc>
        <w:tc>
          <w:tcPr>
            <w:tcW w:w="683" w:type="dxa"/>
            <w:tcBorders>
              <w:top w:val="single" w:sz="8" w:space="0" w:color="003F62"/>
              <w:left w:val="single" w:sz="8" w:space="0" w:color="FFFFFF"/>
              <w:bottom w:val="single" w:sz="8" w:space="0" w:color="003F62"/>
              <w:right w:val="single" w:sz="8" w:space="0" w:color="FFFFFF"/>
            </w:tcBorders>
            <w:shd w:val="clear" w:color="auto" w:fill="C2E7EF"/>
          </w:tcPr>
          <w:p w14:paraId="600985DD" w14:textId="77777777" w:rsidR="0023410F" w:rsidRDefault="0023410F">
            <w:pPr>
              <w:pStyle w:val="TableParagraph"/>
              <w:spacing w:before="0"/>
              <w:rPr>
                <w:sz w:val="20"/>
              </w:rPr>
            </w:pPr>
          </w:p>
          <w:p w14:paraId="600985DE" w14:textId="77777777" w:rsidR="0023410F" w:rsidRDefault="001D4F61">
            <w:pPr>
              <w:pStyle w:val="TableParagraph"/>
              <w:spacing w:before="130"/>
              <w:ind w:right="131"/>
              <w:jc w:val="right"/>
              <w:rPr>
                <w:sz w:val="18"/>
              </w:rPr>
            </w:pPr>
            <w:r>
              <w:rPr>
                <w:color w:val="003F62"/>
                <w:spacing w:val="-4"/>
                <w:w w:val="105"/>
                <w:sz w:val="18"/>
              </w:rPr>
              <w:t>6.09</w:t>
            </w:r>
          </w:p>
        </w:tc>
      </w:tr>
      <w:tr w:rsidR="0023410F" w14:paraId="600985F5" w14:textId="77777777">
        <w:trPr>
          <w:trHeight w:val="1293"/>
        </w:trPr>
        <w:tc>
          <w:tcPr>
            <w:tcW w:w="1450" w:type="dxa"/>
            <w:tcBorders>
              <w:top w:val="single" w:sz="8" w:space="0" w:color="003F62"/>
              <w:left w:val="nil"/>
              <w:bottom w:val="single" w:sz="8" w:space="0" w:color="003F62"/>
              <w:right w:val="single" w:sz="8" w:space="0" w:color="FFFFFF"/>
            </w:tcBorders>
          </w:tcPr>
          <w:p w14:paraId="600985E0" w14:textId="77777777" w:rsidR="0023410F" w:rsidRDefault="0023410F">
            <w:pPr>
              <w:pStyle w:val="TableParagraph"/>
              <w:spacing w:before="0"/>
              <w:rPr>
                <w:sz w:val="20"/>
              </w:rPr>
            </w:pPr>
          </w:p>
          <w:p w14:paraId="600985E1" w14:textId="77777777" w:rsidR="0023410F" w:rsidRDefault="0023410F">
            <w:pPr>
              <w:pStyle w:val="TableParagraph"/>
              <w:spacing w:before="0"/>
              <w:rPr>
                <w:sz w:val="17"/>
              </w:rPr>
            </w:pPr>
          </w:p>
          <w:p w14:paraId="600985E2" w14:textId="77777777" w:rsidR="0023410F" w:rsidRDefault="001D4F61">
            <w:pPr>
              <w:pStyle w:val="TableParagraph"/>
              <w:spacing w:before="0"/>
              <w:ind w:left="89"/>
              <w:rPr>
                <w:b/>
                <w:sz w:val="18"/>
              </w:rPr>
            </w:pPr>
            <w:r>
              <w:rPr>
                <w:b/>
                <w:color w:val="003F62"/>
                <w:spacing w:val="-5"/>
                <w:sz w:val="18"/>
              </w:rPr>
              <w:t>PLC</w:t>
            </w:r>
          </w:p>
          <w:p w14:paraId="600985E3" w14:textId="77777777" w:rsidR="0023410F" w:rsidRDefault="001D4F61">
            <w:pPr>
              <w:pStyle w:val="TableParagraph"/>
              <w:spacing w:before="33"/>
              <w:ind w:left="89"/>
              <w:rPr>
                <w:sz w:val="18"/>
              </w:rPr>
            </w:pPr>
            <w:r>
              <w:rPr>
                <w:b/>
                <w:color w:val="003F62"/>
                <w:spacing w:val="-2"/>
                <w:sz w:val="18"/>
              </w:rPr>
              <w:t>replacements</w:t>
            </w:r>
            <w:r>
              <w:rPr>
                <w:color w:val="231F20"/>
                <w:spacing w:val="-2"/>
                <w:sz w:val="18"/>
                <w:vertAlign w:val="superscript"/>
              </w:rPr>
              <w:t>39</w:t>
            </w:r>
          </w:p>
        </w:tc>
        <w:tc>
          <w:tcPr>
            <w:tcW w:w="482" w:type="dxa"/>
            <w:tcBorders>
              <w:top w:val="single" w:sz="8" w:space="0" w:color="003F62"/>
              <w:left w:val="single" w:sz="8" w:space="0" w:color="FFFFFF"/>
              <w:bottom w:val="single" w:sz="8" w:space="0" w:color="003F62"/>
              <w:right w:val="single" w:sz="8" w:space="0" w:color="FFFFFF"/>
            </w:tcBorders>
            <w:shd w:val="clear" w:color="auto" w:fill="C2E7EF"/>
          </w:tcPr>
          <w:p w14:paraId="600985E4" w14:textId="77777777" w:rsidR="0023410F" w:rsidRDefault="0023410F">
            <w:pPr>
              <w:pStyle w:val="TableParagraph"/>
              <w:spacing w:before="0"/>
              <w:rPr>
                <w:sz w:val="24"/>
              </w:rPr>
            </w:pPr>
          </w:p>
          <w:p w14:paraId="600985E5" w14:textId="77777777" w:rsidR="0023410F" w:rsidRDefault="0023410F">
            <w:pPr>
              <w:pStyle w:val="TableParagraph"/>
              <w:spacing w:before="5"/>
              <w:rPr>
                <w:sz w:val="21"/>
              </w:rPr>
            </w:pPr>
          </w:p>
          <w:p w14:paraId="600985E6" w14:textId="77777777" w:rsidR="0023410F" w:rsidRDefault="001D4F61">
            <w:pPr>
              <w:pStyle w:val="TableParagraph"/>
              <w:spacing w:before="0"/>
              <w:ind w:right="134"/>
              <w:jc w:val="right"/>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tcPr>
          <w:p w14:paraId="600985E7" w14:textId="77777777" w:rsidR="0023410F" w:rsidRDefault="0023410F">
            <w:pPr>
              <w:pStyle w:val="TableParagraph"/>
              <w:spacing w:before="0"/>
              <w:rPr>
                <w:sz w:val="24"/>
              </w:rPr>
            </w:pPr>
          </w:p>
          <w:p w14:paraId="600985E8" w14:textId="77777777" w:rsidR="0023410F" w:rsidRDefault="0023410F">
            <w:pPr>
              <w:pStyle w:val="TableParagraph"/>
              <w:spacing w:before="5"/>
              <w:rPr>
                <w:sz w:val="21"/>
              </w:rPr>
            </w:pPr>
          </w:p>
          <w:p w14:paraId="600985E9" w14:textId="77777777" w:rsidR="0023410F" w:rsidRDefault="001D4F61">
            <w:pPr>
              <w:pStyle w:val="TableParagraph"/>
              <w:spacing w:before="0"/>
              <w:ind w:left="37"/>
              <w:jc w:val="center"/>
              <w:rPr>
                <w:b/>
              </w:rPr>
            </w:pPr>
            <w:r>
              <w:rPr>
                <w:b/>
                <w:color w:val="003F62"/>
                <w:w w:val="94"/>
              </w:rPr>
              <w:t>X</w:t>
            </w: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EA"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tcPr>
          <w:p w14:paraId="600985EB"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shd w:val="clear" w:color="auto" w:fill="C2E7EF"/>
          </w:tcPr>
          <w:p w14:paraId="600985EC" w14:textId="77777777" w:rsidR="0023410F" w:rsidRDefault="0023410F">
            <w:pPr>
              <w:pStyle w:val="TableParagraph"/>
              <w:spacing w:before="0"/>
              <w:rPr>
                <w:rFonts w:ascii="Times New Roman"/>
                <w:sz w:val="18"/>
              </w:rPr>
            </w:pPr>
          </w:p>
        </w:tc>
        <w:tc>
          <w:tcPr>
            <w:tcW w:w="472" w:type="dxa"/>
            <w:tcBorders>
              <w:top w:val="single" w:sz="8" w:space="0" w:color="003F62"/>
              <w:left w:val="single" w:sz="8" w:space="0" w:color="FFFFFF"/>
              <w:bottom w:val="single" w:sz="8" w:space="0" w:color="003F62"/>
              <w:right w:val="single" w:sz="8" w:space="0" w:color="FFFFFF"/>
            </w:tcBorders>
          </w:tcPr>
          <w:p w14:paraId="600985ED" w14:textId="77777777" w:rsidR="0023410F" w:rsidRDefault="0023410F">
            <w:pPr>
              <w:pStyle w:val="TableParagraph"/>
              <w:spacing w:before="0"/>
              <w:rPr>
                <w:rFonts w:ascii="Times New Roman"/>
                <w:sz w:val="18"/>
              </w:rPr>
            </w:pPr>
          </w:p>
        </w:tc>
        <w:tc>
          <w:tcPr>
            <w:tcW w:w="2948" w:type="dxa"/>
            <w:tcBorders>
              <w:top w:val="single" w:sz="8" w:space="0" w:color="003F62"/>
              <w:left w:val="single" w:sz="8" w:space="0" w:color="FFFFFF"/>
              <w:bottom w:val="single" w:sz="8" w:space="0" w:color="003F62"/>
              <w:right w:val="single" w:sz="8" w:space="0" w:color="FFFFFF"/>
            </w:tcBorders>
            <w:shd w:val="clear" w:color="auto" w:fill="C2E7EF"/>
          </w:tcPr>
          <w:p w14:paraId="600985EE" w14:textId="77777777" w:rsidR="0023410F" w:rsidRDefault="0023410F">
            <w:pPr>
              <w:pStyle w:val="TableParagraph"/>
              <w:spacing w:before="7"/>
              <w:rPr>
                <w:sz w:val="28"/>
              </w:rPr>
            </w:pPr>
          </w:p>
          <w:p w14:paraId="600985EF" w14:textId="77777777" w:rsidR="0023410F" w:rsidRDefault="001D4F61">
            <w:pPr>
              <w:pStyle w:val="TableParagraph"/>
              <w:spacing w:before="0" w:line="249" w:lineRule="auto"/>
              <w:ind w:left="86" w:right="403"/>
              <w:rPr>
                <w:sz w:val="18"/>
              </w:rPr>
            </w:pPr>
            <w:r>
              <w:rPr>
                <w:color w:val="003F62"/>
                <w:w w:val="105"/>
                <w:sz w:val="18"/>
              </w:rPr>
              <w:t>To</w:t>
            </w:r>
            <w:r>
              <w:rPr>
                <w:color w:val="003F62"/>
                <w:spacing w:val="-2"/>
                <w:w w:val="105"/>
                <w:sz w:val="18"/>
              </w:rPr>
              <w:t xml:space="preserve"> </w:t>
            </w:r>
            <w:r>
              <w:rPr>
                <w:color w:val="003F62"/>
                <w:w w:val="105"/>
                <w:sz w:val="18"/>
              </w:rPr>
              <w:t>ensure</w:t>
            </w:r>
            <w:r>
              <w:rPr>
                <w:color w:val="003F62"/>
                <w:spacing w:val="-2"/>
                <w:w w:val="105"/>
                <w:sz w:val="18"/>
              </w:rPr>
              <w:t xml:space="preserve"> </w:t>
            </w:r>
            <w:r>
              <w:rPr>
                <w:color w:val="003F62"/>
                <w:w w:val="105"/>
                <w:sz w:val="18"/>
              </w:rPr>
              <w:t>reliable</w:t>
            </w:r>
            <w:r>
              <w:rPr>
                <w:color w:val="003F62"/>
                <w:spacing w:val="-2"/>
                <w:w w:val="105"/>
                <w:sz w:val="18"/>
              </w:rPr>
              <w:t xml:space="preserve"> </w:t>
            </w:r>
            <w:r>
              <w:rPr>
                <w:color w:val="003F62"/>
                <w:w w:val="105"/>
                <w:sz w:val="18"/>
              </w:rPr>
              <w:t>water</w:t>
            </w:r>
            <w:r>
              <w:rPr>
                <w:color w:val="003F62"/>
                <w:spacing w:val="-2"/>
                <w:w w:val="105"/>
                <w:sz w:val="18"/>
              </w:rPr>
              <w:t xml:space="preserve"> </w:t>
            </w:r>
            <w:r>
              <w:rPr>
                <w:color w:val="003F62"/>
                <w:w w:val="105"/>
                <w:sz w:val="18"/>
              </w:rPr>
              <w:t>and sewer</w:t>
            </w:r>
            <w:r>
              <w:rPr>
                <w:color w:val="003F62"/>
                <w:spacing w:val="-14"/>
                <w:w w:val="105"/>
                <w:sz w:val="18"/>
              </w:rPr>
              <w:t xml:space="preserve"> </w:t>
            </w:r>
            <w:r>
              <w:rPr>
                <w:color w:val="003F62"/>
                <w:w w:val="105"/>
                <w:sz w:val="18"/>
              </w:rPr>
              <w:t>system</w:t>
            </w:r>
            <w:r>
              <w:rPr>
                <w:color w:val="003F62"/>
                <w:spacing w:val="-13"/>
                <w:w w:val="105"/>
                <w:sz w:val="18"/>
              </w:rPr>
              <w:t xml:space="preserve"> </w:t>
            </w:r>
            <w:r>
              <w:rPr>
                <w:color w:val="003F62"/>
                <w:w w:val="105"/>
                <w:sz w:val="18"/>
              </w:rPr>
              <w:t>monitoring</w:t>
            </w:r>
            <w:r>
              <w:rPr>
                <w:color w:val="003F62"/>
                <w:spacing w:val="-13"/>
                <w:w w:val="105"/>
                <w:sz w:val="18"/>
              </w:rPr>
              <w:t xml:space="preserve"> </w:t>
            </w:r>
            <w:r>
              <w:rPr>
                <w:color w:val="003F62"/>
                <w:w w:val="105"/>
                <w:sz w:val="18"/>
              </w:rPr>
              <w:t xml:space="preserve">and </w:t>
            </w:r>
            <w:r>
              <w:rPr>
                <w:color w:val="003F62"/>
                <w:spacing w:val="-2"/>
                <w:w w:val="105"/>
                <w:sz w:val="18"/>
              </w:rPr>
              <w:t>control.</w:t>
            </w:r>
          </w:p>
        </w:tc>
        <w:tc>
          <w:tcPr>
            <w:tcW w:w="2569" w:type="dxa"/>
            <w:tcBorders>
              <w:top w:val="single" w:sz="8" w:space="0" w:color="003F62"/>
              <w:left w:val="single" w:sz="8" w:space="0" w:color="FFFFFF"/>
              <w:bottom w:val="single" w:sz="8" w:space="0" w:color="003F62"/>
              <w:right w:val="single" w:sz="8" w:space="0" w:color="FFFFFF"/>
            </w:tcBorders>
          </w:tcPr>
          <w:p w14:paraId="600985F0" w14:textId="77777777" w:rsidR="0023410F" w:rsidRDefault="0023410F">
            <w:pPr>
              <w:pStyle w:val="TableParagraph"/>
              <w:spacing w:before="3"/>
              <w:rPr>
                <w:sz w:val="19"/>
              </w:rPr>
            </w:pPr>
          </w:p>
          <w:p w14:paraId="600985F1" w14:textId="77777777" w:rsidR="0023410F" w:rsidRDefault="001D4F61">
            <w:pPr>
              <w:pStyle w:val="TableParagraph"/>
              <w:spacing w:before="0" w:line="249" w:lineRule="auto"/>
              <w:ind w:left="81"/>
              <w:rPr>
                <w:sz w:val="18"/>
              </w:rPr>
            </w:pPr>
            <w:r>
              <w:rPr>
                <w:color w:val="003F62"/>
                <w:w w:val="105"/>
                <w:sz w:val="18"/>
              </w:rPr>
              <w:t>New expenditure to</w:t>
            </w:r>
            <w:r>
              <w:rPr>
                <w:color w:val="003F62"/>
                <w:w w:val="105"/>
                <w:sz w:val="18"/>
              </w:rPr>
              <w:t xml:space="preserve"> implement</w:t>
            </w:r>
            <w:r>
              <w:rPr>
                <w:color w:val="003F62"/>
                <w:spacing w:val="-8"/>
                <w:w w:val="105"/>
                <w:sz w:val="18"/>
              </w:rPr>
              <w:t xml:space="preserve"> </w:t>
            </w:r>
            <w:r>
              <w:rPr>
                <w:color w:val="003F62"/>
                <w:w w:val="105"/>
                <w:sz w:val="18"/>
              </w:rPr>
              <w:t>program</w:t>
            </w:r>
            <w:r>
              <w:rPr>
                <w:color w:val="003F62"/>
                <w:spacing w:val="-8"/>
                <w:w w:val="105"/>
                <w:sz w:val="18"/>
              </w:rPr>
              <w:t xml:space="preserve"> </w:t>
            </w:r>
            <w:r>
              <w:rPr>
                <w:color w:val="003F62"/>
                <w:w w:val="105"/>
                <w:sz w:val="18"/>
              </w:rPr>
              <w:t>of</w:t>
            </w:r>
            <w:r>
              <w:rPr>
                <w:color w:val="003F62"/>
                <w:spacing w:val="-8"/>
                <w:w w:val="105"/>
                <w:sz w:val="18"/>
              </w:rPr>
              <w:t xml:space="preserve"> </w:t>
            </w:r>
            <w:r>
              <w:rPr>
                <w:color w:val="003F62"/>
                <w:w w:val="105"/>
                <w:sz w:val="18"/>
              </w:rPr>
              <w:t>works to</w:t>
            </w:r>
            <w:r>
              <w:rPr>
                <w:color w:val="003F62"/>
                <w:spacing w:val="-9"/>
                <w:w w:val="105"/>
                <w:sz w:val="18"/>
              </w:rPr>
              <w:t xml:space="preserve"> </w:t>
            </w:r>
            <w:r>
              <w:rPr>
                <w:color w:val="003F62"/>
                <w:w w:val="105"/>
                <w:sz w:val="18"/>
              </w:rPr>
              <w:t>replace</w:t>
            </w:r>
            <w:r>
              <w:rPr>
                <w:color w:val="003F62"/>
                <w:spacing w:val="-9"/>
                <w:w w:val="105"/>
                <w:sz w:val="18"/>
              </w:rPr>
              <w:t xml:space="preserve"> </w:t>
            </w:r>
            <w:r>
              <w:rPr>
                <w:color w:val="003F62"/>
                <w:w w:val="105"/>
                <w:sz w:val="18"/>
              </w:rPr>
              <w:t>end</w:t>
            </w:r>
            <w:r>
              <w:rPr>
                <w:color w:val="003F62"/>
                <w:spacing w:val="-9"/>
                <w:w w:val="105"/>
                <w:sz w:val="18"/>
              </w:rPr>
              <w:t xml:space="preserve"> </w:t>
            </w:r>
            <w:r>
              <w:rPr>
                <w:color w:val="003F62"/>
                <w:w w:val="105"/>
                <w:sz w:val="18"/>
              </w:rPr>
              <w:t>of</w:t>
            </w:r>
            <w:r>
              <w:rPr>
                <w:color w:val="003F62"/>
                <w:spacing w:val="-9"/>
                <w:w w:val="105"/>
                <w:sz w:val="18"/>
              </w:rPr>
              <w:t xml:space="preserve"> </w:t>
            </w:r>
            <w:r>
              <w:rPr>
                <w:color w:val="003F62"/>
                <w:w w:val="105"/>
                <w:sz w:val="18"/>
              </w:rPr>
              <w:t>life</w:t>
            </w:r>
            <w:r>
              <w:rPr>
                <w:color w:val="003F62"/>
                <w:spacing w:val="-9"/>
                <w:w w:val="105"/>
                <w:sz w:val="18"/>
              </w:rPr>
              <w:t xml:space="preserve"> </w:t>
            </w:r>
            <w:r>
              <w:rPr>
                <w:color w:val="003F62"/>
                <w:w w:val="105"/>
                <w:sz w:val="18"/>
              </w:rPr>
              <w:t>SCADA PLC infrastructure</w:t>
            </w:r>
          </w:p>
        </w:tc>
        <w:tc>
          <w:tcPr>
            <w:tcW w:w="683" w:type="dxa"/>
            <w:tcBorders>
              <w:top w:val="single" w:sz="8" w:space="0" w:color="003F62"/>
              <w:left w:val="single" w:sz="8" w:space="0" w:color="FFFFFF"/>
              <w:bottom w:val="single" w:sz="8" w:space="0" w:color="003F62"/>
              <w:right w:val="single" w:sz="8" w:space="0" w:color="FFFFFF"/>
            </w:tcBorders>
            <w:shd w:val="clear" w:color="auto" w:fill="C2E7EF"/>
          </w:tcPr>
          <w:p w14:paraId="600985F2" w14:textId="77777777" w:rsidR="0023410F" w:rsidRDefault="0023410F">
            <w:pPr>
              <w:pStyle w:val="TableParagraph"/>
              <w:spacing w:before="0"/>
              <w:rPr>
                <w:sz w:val="20"/>
              </w:rPr>
            </w:pPr>
          </w:p>
          <w:p w14:paraId="600985F3" w14:textId="77777777" w:rsidR="0023410F" w:rsidRDefault="0023410F">
            <w:pPr>
              <w:pStyle w:val="TableParagraph"/>
              <w:spacing w:before="5"/>
              <w:rPr>
                <w:sz w:val="27"/>
              </w:rPr>
            </w:pPr>
          </w:p>
          <w:p w14:paraId="600985F4" w14:textId="77777777" w:rsidR="0023410F" w:rsidRDefault="001D4F61">
            <w:pPr>
              <w:pStyle w:val="TableParagraph"/>
              <w:spacing w:before="0"/>
              <w:ind w:right="131"/>
              <w:jc w:val="right"/>
              <w:rPr>
                <w:sz w:val="18"/>
              </w:rPr>
            </w:pPr>
            <w:r>
              <w:rPr>
                <w:color w:val="003F62"/>
                <w:spacing w:val="-4"/>
                <w:w w:val="105"/>
                <w:sz w:val="18"/>
              </w:rPr>
              <w:t>3.00</w:t>
            </w:r>
          </w:p>
        </w:tc>
      </w:tr>
      <w:tr w:rsidR="0023410F" w14:paraId="60098608" w14:textId="77777777">
        <w:trPr>
          <w:trHeight w:val="1136"/>
        </w:trPr>
        <w:tc>
          <w:tcPr>
            <w:tcW w:w="1450" w:type="dxa"/>
            <w:tcBorders>
              <w:top w:val="single" w:sz="8" w:space="0" w:color="003F62"/>
              <w:left w:val="nil"/>
              <w:bottom w:val="single" w:sz="8" w:space="0" w:color="003F62"/>
              <w:right w:val="single" w:sz="18" w:space="0" w:color="FFFFFF"/>
            </w:tcBorders>
          </w:tcPr>
          <w:p w14:paraId="600985F6" w14:textId="77777777" w:rsidR="0023410F" w:rsidRDefault="0023410F">
            <w:pPr>
              <w:pStyle w:val="TableParagraph"/>
              <w:spacing w:before="0"/>
              <w:rPr>
                <w:sz w:val="20"/>
              </w:rPr>
            </w:pPr>
          </w:p>
          <w:p w14:paraId="600985F7" w14:textId="77777777" w:rsidR="0023410F" w:rsidRDefault="0023410F">
            <w:pPr>
              <w:pStyle w:val="TableParagraph"/>
              <w:spacing w:before="2"/>
              <w:rPr>
                <w:sz w:val="21"/>
              </w:rPr>
            </w:pPr>
          </w:p>
          <w:p w14:paraId="600985F8" w14:textId="77777777" w:rsidR="0023410F" w:rsidRDefault="001D4F61">
            <w:pPr>
              <w:pStyle w:val="TableParagraph"/>
              <w:spacing w:before="1"/>
              <w:ind w:left="77"/>
              <w:rPr>
                <w:sz w:val="18"/>
              </w:rPr>
            </w:pPr>
            <w:r>
              <w:rPr>
                <w:b/>
                <w:color w:val="003F62"/>
                <w:sz w:val="18"/>
              </w:rPr>
              <w:t>UV</w:t>
            </w:r>
            <w:r>
              <w:rPr>
                <w:b/>
                <w:color w:val="003F62"/>
                <w:spacing w:val="-10"/>
                <w:sz w:val="18"/>
              </w:rPr>
              <w:t xml:space="preserve"> </w:t>
            </w:r>
            <w:r>
              <w:rPr>
                <w:b/>
                <w:color w:val="003F62"/>
                <w:spacing w:val="-2"/>
                <w:sz w:val="18"/>
              </w:rPr>
              <w:t>systems</w:t>
            </w:r>
            <w:r>
              <w:rPr>
                <w:color w:val="231F20"/>
                <w:spacing w:val="-2"/>
                <w:sz w:val="18"/>
                <w:vertAlign w:val="superscript"/>
              </w:rPr>
              <w:t>40</w:t>
            </w:r>
          </w:p>
        </w:tc>
        <w:tc>
          <w:tcPr>
            <w:tcW w:w="482" w:type="dxa"/>
            <w:tcBorders>
              <w:top w:val="single" w:sz="8" w:space="0" w:color="003F62"/>
              <w:left w:val="single" w:sz="18" w:space="0" w:color="FFFFFF"/>
              <w:bottom w:val="single" w:sz="8" w:space="0" w:color="003F62"/>
              <w:right w:val="single" w:sz="18" w:space="0" w:color="FFFFFF"/>
            </w:tcBorders>
            <w:shd w:val="clear" w:color="auto" w:fill="C2E7EF"/>
          </w:tcPr>
          <w:p w14:paraId="600985F9" w14:textId="77777777" w:rsidR="0023410F" w:rsidRDefault="0023410F">
            <w:pPr>
              <w:pStyle w:val="TableParagraph"/>
              <w:spacing w:before="0"/>
              <w:rPr>
                <w:sz w:val="24"/>
              </w:rPr>
            </w:pPr>
          </w:p>
          <w:p w14:paraId="600985FA" w14:textId="77777777" w:rsidR="0023410F" w:rsidRDefault="001D4F61">
            <w:pPr>
              <w:pStyle w:val="TableParagraph"/>
              <w:spacing w:before="168"/>
              <w:ind w:right="122"/>
              <w:jc w:val="right"/>
              <w:rPr>
                <w:b/>
              </w:rPr>
            </w:pPr>
            <w:r>
              <w:rPr>
                <w:b/>
                <w:color w:val="003F62"/>
                <w:w w:val="94"/>
              </w:rPr>
              <w:t>X</w:t>
            </w:r>
          </w:p>
        </w:tc>
        <w:tc>
          <w:tcPr>
            <w:tcW w:w="472" w:type="dxa"/>
            <w:tcBorders>
              <w:top w:val="single" w:sz="8" w:space="0" w:color="003F62"/>
              <w:left w:val="single" w:sz="18" w:space="0" w:color="FFFFFF"/>
              <w:bottom w:val="single" w:sz="8" w:space="0" w:color="003F62"/>
              <w:right w:val="single" w:sz="18" w:space="0" w:color="FFFFFF"/>
            </w:tcBorders>
          </w:tcPr>
          <w:p w14:paraId="600985FB"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shd w:val="clear" w:color="auto" w:fill="C2E7EF"/>
          </w:tcPr>
          <w:p w14:paraId="600985FC" w14:textId="77777777" w:rsidR="0023410F" w:rsidRDefault="0023410F">
            <w:pPr>
              <w:pStyle w:val="TableParagraph"/>
              <w:spacing w:before="0"/>
              <w:rPr>
                <w:sz w:val="24"/>
              </w:rPr>
            </w:pPr>
          </w:p>
          <w:p w14:paraId="600985FD" w14:textId="77777777" w:rsidR="0023410F" w:rsidRDefault="001D4F61">
            <w:pPr>
              <w:pStyle w:val="TableParagraph"/>
              <w:spacing w:before="168"/>
              <w:ind w:left="36"/>
              <w:jc w:val="center"/>
              <w:rPr>
                <w:b/>
              </w:rPr>
            </w:pPr>
            <w:r>
              <w:rPr>
                <w:b/>
                <w:color w:val="003F62"/>
                <w:w w:val="94"/>
              </w:rPr>
              <w:t>X</w:t>
            </w:r>
          </w:p>
        </w:tc>
        <w:tc>
          <w:tcPr>
            <w:tcW w:w="472" w:type="dxa"/>
            <w:tcBorders>
              <w:top w:val="single" w:sz="8" w:space="0" w:color="003F62"/>
              <w:left w:val="single" w:sz="18" w:space="0" w:color="FFFFFF"/>
              <w:bottom w:val="single" w:sz="8" w:space="0" w:color="003F62"/>
              <w:right w:val="single" w:sz="18" w:space="0" w:color="FFFFFF"/>
            </w:tcBorders>
          </w:tcPr>
          <w:p w14:paraId="600985FE"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shd w:val="clear" w:color="auto" w:fill="C2E7EF"/>
          </w:tcPr>
          <w:p w14:paraId="600985FF"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tcPr>
          <w:p w14:paraId="60098600" w14:textId="77777777" w:rsidR="0023410F" w:rsidRDefault="0023410F">
            <w:pPr>
              <w:pStyle w:val="TableParagraph"/>
              <w:spacing w:before="0"/>
              <w:rPr>
                <w:rFonts w:ascii="Times New Roman"/>
                <w:sz w:val="18"/>
              </w:rPr>
            </w:pPr>
          </w:p>
        </w:tc>
        <w:tc>
          <w:tcPr>
            <w:tcW w:w="2948" w:type="dxa"/>
            <w:tcBorders>
              <w:top w:val="single" w:sz="8" w:space="0" w:color="003F62"/>
              <w:left w:val="single" w:sz="18" w:space="0" w:color="FFFFFF"/>
              <w:bottom w:val="single" w:sz="8" w:space="0" w:color="003F62"/>
              <w:right w:val="single" w:sz="18" w:space="0" w:color="FFFFFF"/>
            </w:tcBorders>
            <w:shd w:val="clear" w:color="auto" w:fill="C2E7EF"/>
          </w:tcPr>
          <w:p w14:paraId="60098601" w14:textId="77777777" w:rsidR="0023410F" w:rsidRDefault="0023410F">
            <w:pPr>
              <w:pStyle w:val="TableParagraph"/>
              <w:spacing w:before="0"/>
              <w:rPr>
                <w:sz w:val="20"/>
              </w:rPr>
            </w:pPr>
          </w:p>
          <w:p w14:paraId="60098602" w14:textId="77777777" w:rsidR="0023410F" w:rsidRDefault="001D4F61">
            <w:pPr>
              <w:pStyle w:val="TableParagraph"/>
              <w:spacing w:before="129"/>
              <w:ind w:left="74"/>
              <w:rPr>
                <w:sz w:val="18"/>
              </w:rPr>
            </w:pPr>
            <w:r>
              <w:rPr>
                <w:color w:val="003F62"/>
                <w:w w:val="105"/>
                <w:sz w:val="18"/>
              </w:rPr>
              <w:t>To</w:t>
            </w:r>
            <w:r>
              <w:rPr>
                <w:color w:val="003F62"/>
                <w:spacing w:val="-11"/>
                <w:w w:val="105"/>
                <w:sz w:val="18"/>
              </w:rPr>
              <w:t xml:space="preserve"> </w:t>
            </w:r>
            <w:r>
              <w:rPr>
                <w:color w:val="003F62"/>
                <w:w w:val="105"/>
                <w:sz w:val="18"/>
              </w:rPr>
              <w:t>ensure</w:t>
            </w:r>
            <w:r>
              <w:rPr>
                <w:color w:val="003F62"/>
                <w:spacing w:val="-10"/>
                <w:w w:val="105"/>
                <w:sz w:val="18"/>
              </w:rPr>
              <w:t xml:space="preserve"> </w:t>
            </w:r>
            <w:r>
              <w:rPr>
                <w:color w:val="003F62"/>
                <w:w w:val="105"/>
                <w:sz w:val="18"/>
              </w:rPr>
              <w:t>compliance</w:t>
            </w:r>
            <w:r>
              <w:rPr>
                <w:color w:val="003F62"/>
                <w:spacing w:val="-10"/>
                <w:w w:val="105"/>
                <w:sz w:val="18"/>
              </w:rPr>
              <w:t xml:space="preserve"> </w:t>
            </w:r>
            <w:r>
              <w:rPr>
                <w:color w:val="003F62"/>
                <w:w w:val="105"/>
                <w:sz w:val="18"/>
              </w:rPr>
              <w:t>with</w:t>
            </w:r>
            <w:r>
              <w:rPr>
                <w:color w:val="003F62"/>
                <w:spacing w:val="-10"/>
                <w:w w:val="105"/>
                <w:sz w:val="18"/>
              </w:rPr>
              <w:t xml:space="preserve"> </w:t>
            </w:r>
            <w:r>
              <w:rPr>
                <w:color w:val="003F62"/>
                <w:spacing w:val="-5"/>
                <w:w w:val="105"/>
                <w:sz w:val="18"/>
              </w:rPr>
              <w:t>the</w:t>
            </w:r>
          </w:p>
          <w:p w14:paraId="60098603" w14:textId="77777777" w:rsidR="0023410F" w:rsidRDefault="001D4F61">
            <w:pPr>
              <w:pStyle w:val="TableParagraph"/>
              <w:spacing w:before="9"/>
              <w:ind w:left="74"/>
              <w:rPr>
                <w:i/>
                <w:sz w:val="18"/>
              </w:rPr>
            </w:pPr>
            <w:r>
              <w:rPr>
                <w:i/>
                <w:color w:val="003F62"/>
                <w:sz w:val="18"/>
              </w:rPr>
              <w:t>Safe</w:t>
            </w:r>
            <w:r>
              <w:rPr>
                <w:i/>
                <w:color w:val="003F62"/>
                <w:spacing w:val="-2"/>
                <w:sz w:val="18"/>
              </w:rPr>
              <w:t xml:space="preserve"> </w:t>
            </w:r>
            <w:r>
              <w:rPr>
                <w:i/>
                <w:color w:val="003F62"/>
                <w:sz w:val="18"/>
              </w:rPr>
              <w:t>Drinking</w:t>
            </w:r>
            <w:r>
              <w:rPr>
                <w:i/>
                <w:color w:val="003F62"/>
                <w:spacing w:val="-2"/>
                <w:sz w:val="18"/>
              </w:rPr>
              <w:t xml:space="preserve"> </w:t>
            </w:r>
            <w:r>
              <w:rPr>
                <w:i/>
                <w:color w:val="003F62"/>
                <w:sz w:val="18"/>
              </w:rPr>
              <w:t>Water</w:t>
            </w:r>
            <w:r>
              <w:rPr>
                <w:i/>
                <w:color w:val="003F62"/>
                <w:spacing w:val="-2"/>
                <w:sz w:val="18"/>
              </w:rPr>
              <w:t xml:space="preserve"> </w:t>
            </w:r>
            <w:r>
              <w:rPr>
                <w:i/>
                <w:color w:val="003F62"/>
                <w:spacing w:val="-5"/>
                <w:sz w:val="18"/>
              </w:rPr>
              <w:t>Act</w:t>
            </w:r>
          </w:p>
        </w:tc>
        <w:tc>
          <w:tcPr>
            <w:tcW w:w="2569" w:type="dxa"/>
            <w:tcBorders>
              <w:top w:val="single" w:sz="8" w:space="0" w:color="003F62"/>
              <w:left w:val="single" w:sz="18" w:space="0" w:color="FFFFFF"/>
              <w:bottom w:val="single" w:sz="8" w:space="0" w:color="003F62"/>
              <w:right w:val="single" w:sz="18" w:space="0" w:color="FFFFFF"/>
            </w:tcBorders>
          </w:tcPr>
          <w:p w14:paraId="60098604" w14:textId="77777777" w:rsidR="0023410F" w:rsidRDefault="001D4F61">
            <w:pPr>
              <w:pStyle w:val="TableParagraph"/>
              <w:spacing w:before="143" w:line="249" w:lineRule="auto"/>
              <w:ind w:left="68" w:right="17"/>
              <w:rPr>
                <w:sz w:val="18"/>
              </w:rPr>
            </w:pPr>
            <w:r>
              <w:rPr>
                <w:color w:val="003F62"/>
                <w:w w:val="105"/>
                <w:sz w:val="18"/>
              </w:rPr>
              <w:t>New expenditure to rollout UV systems at six water</w:t>
            </w:r>
            <w:r>
              <w:rPr>
                <w:color w:val="003F62"/>
                <w:w w:val="105"/>
                <w:sz w:val="18"/>
              </w:rPr>
              <w:t xml:space="preserve"> treatment/disinfection</w:t>
            </w:r>
            <w:r>
              <w:rPr>
                <w:color w:val="003F62"/>
                <w:spacing w:val="-14"/>
                <w:w w:val="105"/>
                <w:sz w:val="18"/>
              </w:rPr>
              <w:t xml:space="preserve"> </w:t>
            </w:r>
            <w:r>
              <w:rPr>
                <w:color w:val="003F62"/>
                <w:w w:val="105"/>
                <w:sz w:val="18"/>
              </w:rPr>
              <w:t>plants</w:t>
            </w:r>
          </w:p>
        </w:tc>
        <w:tc>
          <w:tcPr>
            <w:tcW w:w="683" w:type="dxa"/>
            <w:tcBorders>
              <w:top w:val="single" w:sz="8" w:space="0" w:color="003F62"/>
              <w:left w:val="single" w:sz="18" w:space="0" w:color="FFFFFF"/>
              <w:bottom w:val="single" w:sz="8" w:space="0" w:color="003F62"/>
              <w:right w:val="single" w:sz="18" w:space="0" w:color="FFFFFF"/>
            </w:tcBorders>
            <w:shd w:val="clear" w:color="auto" w:fill="C2E7EF"/>
          </w:tcPr>
          <w:p w14:paraId="60098605" w14:textId="77777777" w:rsidR="0023410F" w:rsidRDefault="0023410F">
            <w:pPr>
              <w:pStyle w:val="TableParagraph"/>
              <w:spacing w:before="0"/>
              <w:rPr>
                <w:sz w:val="20"/>
              </w:rPr>
            </w:pPr>
          </w:p>
          <w:p w14:paraId="60098606" w14:textId="77777777" w:rsidR="0023410F" w:rsidRDefault="0023410F">
            <w:pPr>
              <w:pStyle w:val="TableParagraph"/>
              <w:spacing w:before="6"/>
              <w:rPr>
                <w:sz w:val="20"/>
              </w:rPr>
            </w:pPr>
          </w:p>
          <w:p w14:paraId="60098607" w14:textId="77777777" w:rsidR="0023410F" w:rsidRDefault="001D4F61">
            <w:pPr>
              <w:pStyle w:val="TableParagraph"/>
              <w:spacing w:before="1"/>
              <w:ind w:right="124"/>
              <w:jc w:val="right"/>
              <w:rPr>
                <w:sz w:val="18"/>
              </w:rPr>
            </w:pPr>
            <w:r>
              <w:rPr>
                <w:color w:val="003F62"/>
                <w:spacing w:val="-4"/>
                <w:sz w:val="18"/>
              </w:rPr>
              <w:t>2.82</w:t>
            </w:r>
          </w:p>
        </w:tc>
      </w:tr>
      <w:tr w:rsidR="0023410F" w14:paraId="6009861B" w14:textId="77777777">
        <w:trPr>
          <w:trHeight w:val="1356"/>
        </w:trPr>
        <w:tc>
          <w:tcPr>
            <w:tcW w:w="1450" w:type="dxa"/>
            <w:tcBorders>
              <w:top w:val="single" w:sz="8" w:space="0" w:color="003F62"/>
              <w:left w:val="nil"/>
              <w:bottom w:val="single" w:sz="8" w:space="0" w:color="003F62"/>
              <w:right w:val="single" w:sz="18" w:space="0" w:color="FFFFFF"/>
            </w:tcBorders>
          </w:tcPr>
          <w:p w14:paraId="60098609" w14:textId="77777777" w:rsidR="0023410F" w:rsidRDefault="0023410F">
            <w:pPr>
              <w:pStyle w:val="TableParagraph"/>
              <w:spacing w:before="0"/>
              <w:rPr>
                <w:sz w:val="20"/>
              </w:rPr>
            </w:pPr>
          </w:p>
          <w:p w14:paraId="6009860A" w14:textId="77777777" w:rsidR="0023410F" w:rsidRDefault="0023410F">
            <w:pPr>
              <w:pStyle w:val="TableParagraph"/>
              <w:spacing w:before="8"/>
              <w:rPr>
                <w:sz w:val="19"/>
              </w:rPr>
            </w:pPr>
          </w:p>
          <w:p w14:paraId="6009860B" w14:textId="77777777" w:rsidR="0023410F" w:rsidRDefault="001D4F61">
            <w:pPr>
              <w:pStyle w:val="TableParagraph"/>
              <w:spacing w:before="0" w:line="278" w:lineRule="auto"/>
              <w:ind w:left="77"/>
              <w:rPr>
                <w:sz w:val="18"/>
              </w:rPr>
            </w:pPr>
            <w:r>
              <w:rPr>
                <w:b/>
                <w:color w:val="003F62"/>
                <w:sz w:val="18"/>
              </w:rPr>
              <w:t>Water</w:t>
            </w:r>
            <w:r>
              <w:rPr>
                <w:b/>
                <w:color w:val="003F62"/>
                <w:spacing w:val="-5"/>
                <w:sz w:val="18"/>
              </w:rPr>
              <w:t xml:space="preserve"> </w:t>
            </w:r>
            <w:r>
              <w:rPr>
                <w:b/>
                <w:color w:val="003F62"/>
                <w:sz w:val="18"/>
              </w:rPr>
              <w:t xml:space="preserve">meter </w:t>
            </w:r>
            <w:r>
              <w:rPr>
                <w:b/>
                <w:color w:val="003F62"/>
                <w:spacing w:val="-2"/>
                <w:sz w:val="18"/>
              </w:rPr>
              <w:t>replacements</w:t>
            </w:r>
            <w:r>
              <w:rPr>
                <w:color w:val="231F20"/>
                <w:spacing w:val="-2"/>
                <w:sz w:val="18"/>
                <w:vertAlign w:val="superscript"/>
              </w:rPr>
              <w:t>41</w:t>
            </w:r>
          </w:p>
        </w:tc>
        <w:tc>
          <w:tcPr>
            <w:tcW w:w="482" w:type="dxa"/>
            <w:tcBorders>
              <w:top w:val="single" w:sz="8" w:space="0" w:color="003F62"/>
              <w:left w:val="single" w:sz="18" w:space="0" w:color="FFFFFF"/>
              <w:bottom w:val="single" w:sz="8" w:space="0" w:color="003F62"/>
              <w:right w:val="single" w:sz="18" w:space="0" w:color="FFFFFF"/>
            </w:tcBorders>
            <w:shd w:val="clear" w:color="auto" w:fill="C2E7EF"/>
          </w:tcPr>
          <w:p w14:paraId="6009860C" w14:textId="77777777" w:rsidR="0023410F" w:rsidRDefault="0023410F">
            <w:pPr>
              <w:pStyle w:val="TableParagraph"/>
              <w:spacing w:before="0"/>
              <w:rPr>
                <w:sz w:val="24"/>
              </w:rPr>
            </w:pPr>
          </w:p>
          <w:p w14:paraId="6009860D" w14:textId="77777777" w:rsidR="0023410F" w:rsidRDefault="0023410F">
            <w:pPr>
              <w:pStyle w:val="TableParagraph"/>
              <w:spacing w:before="2"/>
              <w:rPr>
                <w:sz w:val="24"/>
              </w:rPr>
            </w:pPr>
          </w:p>
          <w:p w14:paraId="6009860E" w14:textId="77777777" w:rsidR="0023410F" w:rsidRDefault="001D4F61">
            <w:pPr>
              <w:pStyle w:val="TableParagraph"/>
              <w:spacing w:before="0"/>
              <w:ind w:right="122"/>
              <w:jc w:val="right"/>
              <w:rPr>
                <w:b/>
              </w:rPr>
            </w:pPr>
            <w:r>
              <w:rPr>
                <w:b/>
                <w:color w:val="003F62"/>
                <w:w w:val="94"/>
              </w:rPr>
              <w:t>X</w:t>
            </w:r>
          </w:p>
        </w:tc>
        <w:tc>
          <w:tcPr>
            <w:tcW w:w="472" w:type="dxa"/>
            <w:tcBorders>
              <w:top w:val="single" w:sz="8" w:space="0" w:color="003F62"/>
              <w:left w:val="single" w:sz="18" w:space="0" w:color="FFFFFF"/>
              <w:bottom w:val="single" w:sz="8" w:space="0" w:color="003F62"/>
              <w:right w:val="single" w:sz="18" w:space="0" w:color="FFFFFF"/>
            </w:tcBorders>
          </w:tcPr>
          <w:p w14:paraId="6009860F"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shd w:val="clear" w:color="auto" w:fill="C2E7EF"/>
          </w:tcPr>
          <w:p w14:paraId="60098610"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tcPr>
          <w:p w14:paraId="60098611"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shd w:val="clear" w:color="auto" w:fill="C2E7EF"/>
          </w:tcPr>
          <w:p w14:paraId="60098612"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tcPr>
          <w:p w14:paraId="60098613" w14:textId="77777777" w:rsidR="0023410F" w:rsidRDefault="0023410F">
            <w:pPr>
              <w:pStyle w:val="TableParagraph"/>
              <w:spacing w:before="0"/>
              <w:rPr>
                <w:rFonts w:ascii="Times New Roman"/>
                <w:sz w:val="18"/>
              </w:rPr>
            </w:pPr>
          </w:p>
        </w:tc>
        <w:tc>
          <w:tcPr>
            <w:tcW w:w="2948" w:type="dxa"/>
            <w:tcBorders>
              <w:top w:val="single" w:sz="8" w:space="0" w:color="003F62"/>
              <w:left w:val="single" w:sz="18" w:space="0" w:color="FFFFFF"/>
              <w:bottom w:val="single" w:sz="8" w:space="0" w:color="003F62"/>
              <w:right w:val="single" w:sz="18" w:space="0" w:color="FFFFFF"/>
            </w:tcBorders>
            <w:shd w:val="clear" w:color="auto" w:fill="C2E7EF"/>
          </w:tcPr>
          <w:p w14:paraId="60098614" w14:textId="77777777" w:rsidR="0023410F" w:rsidRDefault="0023410F">
            <w:pPr>
              <w:pStyle w:val="TableParagraph"/>
              <w:spacing w:before="0"/>
              <w:rPr>
                <w:sz w:val="20"/>
              </w:rPr>
            </w:pPr>
          </w:p>
          <w:p w14:paraId="60098615" w14:textId="77777777" w:rsidR="0023410F" w:rsidRDefault="0023410F">
            <w:pPr>
              <w:pStyle w:val="TableParagraph"/>
              <w:spacing w:before="9"/>
              <w:rPr>
                <w:sz w:val="20"/>
              </w:rPr>
            </w:pPr>
          </w:p>
          <w:p w14:paraId="60098616" w14:textId="77777777" w:rsidR="0023410F" w:rsidRDefault="001D4F61">
            <w:pPr>
              <w:pStyle w:val="TableParagraph"/>
              <w:spacing w:before="0" w:line="249" w:lineRule="auto"/>
              <w:ind w:left="74"/>
              <w:rPr>
                <w:sz w:val="18"/>
              </w:rPr>
            </w:pPr>
            <w:r>
              <w:rPr>
                <w:color w:val="003F62"/>
                <w:sz w:val="18"/>
              </w:rPr>
              <w:t>To</w:t>
            </w:r>
            <w:r>
              <w:rPr>
                <w:color w:val="003F62"/>
                <w:spacing w:val="-1"/>
                <w:sz w:val="18"/>
              </w:rPr>
              <w:t xml:space="preserve"> </w:t>
            </w:r>
            <w:r>
              <w:rPr>
                <w:color w:val="003F62"/>
                <w:sz w:val="18"/>
              </w:rPr>
              <w:t>maintain</w:t>
            </w:r>
            <w:r>
              <w:rPr>
                <w:color w:val="003F62"/>
                <w:spacing w:val="-1"/>
                <w:sz w:val="18"/>
              </w:rPr>
              <w:t xml:space="preserve"> </w:t>
            </w:r>
            <w:r>
              <w:rPr>
                <w:color w:val="003F62"/>
                <w:sz w:val="18"/>
              </w:rPr>
              <w:t>asset</w:t>
            </w:r>
            <w:r>
              <w:rPr>
                <w:color w:val="003F62"/>
                <w:spacing w:val="-1"/>
                <w:sz w:val="18"/>
              </w:rPr>
              <w:t xml:space="preserve"> </w:t>
            </w:r>
            <w:r>
              <w:rPr>
                <w:color w:val="003F62"/>
                <w:sz w:val="18"/>
              </w:rPr>
              <w:t>base</w:t>
            </w:r>
            <w:r>
              <w:rPr>
                <w:color w:val="003F62"/>
                <w:spacing w:val="-1"/>
                <w:sz w:val="18"/>
              </w:rPr>
              <w:t xml:space="preserve"> </w:t>
            </w:r>
            <w:r>
              <w:rPr>
                <w:color w:val="003F62"/>
                <w:sz w:val="18"/>
              </w:rPr>
              <w:t>in</w:t>
            </w:r>
            <w:r>
              <w:rPr>
                <w:color w:val="003F62"/>
                <w:spacing w:val="-1"/>
                <w:sz w:val="18"/>
              </w:rPr>
              <w:t xml:space="preserve"> </w:t>
            </w:r>
            <w:r>
              <w:rPr>
                <w:color w:val="003F62"/>
                <w:sz w:val="18"/>
              </w:rPr>
              <w:t xml:space="preserve">working </w:t>
            </w:r>
            <w:r>
              <w:rPr>
                <w:color w:val="003F62"/>
                <w:spacing w:val="-4"/>
                <w:w w:val="105"/>
                <w:sz w:val="18"/>
              </w:rPr>
              <w:t>order</w:t>
            </w:r>
          </w:p>
        </w:tc>
        <w:tc>
          <w:tcPr>
            <w:tcW w:w="2569" w:type="dxa"/>
            <w:tcBorders>
              <w:top w:val="single" w:sz="8" w:space="0" w:color="003F62"/>
              <w:left w:val="single" w:sz="18" w:space="0" w:color="FFFFFF"/>
              <w:bottom w:val="single" w:sz="8" w:space="0" w:color="003F62"/>
              <w:right w:val="single" w:sz="18" w:space="0" w:color="FFFFFF"/>
            </w:tcBorders>
          </w:tcPr>
          <w:p w14:paraId="60098617" w14:textId="77777777" w:rsidR="0023410F" w:rsidRDefault="001D4F61">
            <w:pPr>
              <w:pStyle w:val="TableParagraph"/>
              <w:spacing w:before="37" w:line="249" w:lineRule="auto"/>
              <w:ind w:left="68" w:right="163"/>
              <w:rPr>
                <w:sz w:val="18"/>
              </w:rPr>
            </w:pPr>
            <w:r>
              <w:rPr>
                <w:color w:val="003F62"/>
                <w:w w:val="110"/>
                <w:sz w:val="18"/>
              </w:rPr>
              <w:t xml:space="preserve">Significant increase </w:t>
            </w:r>
            <w:r>
              <w:rPr>
                <w:color w:val="003F62"/>
                <w:w w:val="120"/>
                <w:sz w:val="18"/>
              </w:rPr>
              <w:t>-</w:t>
            </w:r>
            <w:r>
              <w:rPr>
                <w:color w:val="003F62"/>
                <w:w w:val="110"/>
                <w:sz w:val="18"/>
              </w:rPr>
              <w:t>reflecting</w:t>
            </w:r>
            <w:r>
              <w:rPr>
                <w:color w:val="003F62"/>
                <w:spacing w:val="-13"/>
                <w:w w:val="110"/>
                <w:sz w:val="18"/>
              </w:rPr>
              <w:t xml:space="preserve"> </w:t>
            </w:r>
            <w:r>
              <w:rPr>
                <w:color w:val="003F62"/>
                <w:w w:val="110"/>
                <w:sz w:val="18"/>
              </w:rPr>
              <w:t>the</w:t>
            </w:r>
            <w:r>
              <w:rPr>
                <w:color w:val="003F62"/>
                <w:spacing w:val="-13"/>
                <w:w w:val="110"/>
                <w:sz w:val="18"/>
              </w:rPr>
              <w:t xml:space="preserve"> </w:t>
            </w:r>
            <w:r>
              <w:rPr>
                <w:color w:val="003F62"/>
                <w:w w:val="110"/>
                <w:sz w:val="18"/>
              </w:rPr>
              <w:t xml:space="preserve">replacement </w:t>
            </w:r>
            <w:r>
              <w:rPr>
                <w:color w:val="003F62"/>
                <w:sz w:val="18"/>
              </w:rPr>
              <w:t>of end-of-life water meters, including the consideration</w:t>
            </w:r>
            <w:r>
              <w:rPr>
                <w:color w:val="003F62"/>
                <w:spacing w:val="40"/>
                <w:sz w:val="18"/>
              </w:rPr>
              <w:t xml:space="preserve"> </w:t>
            </w:r>
            <w:r>
              <w:rPr>
                <w:color w:val="003F62"/>
                <w:sz w:val="18"/>
              </w:rPr>
              <w:t>of</w:t>
            </w:r>
            <w:r>
              <w:rPr>
                <w:color w:val="003F62"/>
                <w:spacing w:val="21"/>
                <w:sz w:val="18"/>
              </w:rPr>
              <w:t xml:space="preserve"> </w:t>
            </w:r>
            <w:r>
              <w:rPr>
                <w:color w:val="003F62"/>
                <w:sz w:val="18"/>
              </w:rPr>
              <w:t>digital</w:t>
            </w:r>
            <w:r>
              <w:rPr>
                <w:color w:val="003F62"/>
                <w:spacing w:val="22"/>
                <w:sz w:val="18"/>
              </w:rPr>
              <w:t xml:space="preserve"> </w:t>
            </w:r>
            <w:r>
              <w:rPr>
                <w:color w:val="003F62"/>
                <w:sz w:val="18"/>
              </w:rPr>
              <w:t>metering</w:t>
            </w:r>
            <w:r>
              <w:rPr>
                <w:color w:val="003F62"/>
                <w:spacing w:val="22"/>
                <w:sz w:val="18"/>
              </w:rPr>
              <w:t xml:space="preserve"> </w:t>
            </w:r>
            <w:r>
              <w:rPr>
                <w:color w:val="003F62"/>
                <w:spacing w:val="-2"/>
                <w:sz w:val="18"/>
              </w:rPr>
              <w:t>solutions</w:t>
            </w:r>
          </w:p>
        </w:tc>
        <w:tc>
          <w:tcPr>
            <w:tcW w:w="683" w:type="dxa"/>
            <w:tcBorders>
              <w:top w:val="single" w:sz="8" w:space="0" w:color="003F62"/>
              <w:left w:val="single" w:sz="18" w:space="0" w:color="FFFFFF"/>
              <w:bottom w:val="single" w:sz="8" w:space="0" w:color="003F62"/>
              <w:right w:val="single" w:sz="18" w:space="0" w:color="FFFFFF"/>
            </w:tcBorders>
            <w:shd w:val="clear" w:color="auto" w:fill="C2E7EF"/>
          </w:tcPr>
          <w:p w14:paraId="60098618" w14:textId="77777777" w:rsidR="0023410F" w:rsidRDefault="0023410F">
            <w:pPr>
              <w:pStyle w:val="TableParagraph"/>
              <w:spacing w:before="0"/>
              <w:rPr>
                <w:sz w:val="20"/>
              </w:rPr>
            </w:pPr>
          </w:p>
          <w:p w14:paraId="60098619" w14:textId="77777777" w:rsidR="0023410F" w:rsidRDefault="0023410F">
            <w:pPr>
              <w:pStyle w:val="TableParagraph"/>
              <w:spacing w:before="0"/>
              <w:rPr>
                <w:sz w:val="20"/>
              </w:rPr>
            </w:pPr>
          </w:p>
          <w:p w14:paraId="6009861A" w14:textId="77777777" w:rsidR="0023410F" w:rsidRDefault="001D4F61">
            <w:pPr>
              <w:pStyle w:val="TableParagraph"/>
              <w:spacing w:before="117"/>
              <w:ind w:right="134"/>
              <w:jc w:val="right"/>
              <w:rPr>
                <w:sz w:val="18"/>
              </w:rPr>
            </w:pPr>
            <w:r>
              <w:rPr>
                <w:color w:val="003F62"/>
                <w:spacing w:val="-4"/>
                <w:sz w:val="18"/>
              </w:rPr>
              <w:t>1.95</w:t>
            </w:r>
          </w:p>
        </w:tc>
      </w:tr>
      <w:tr w:rsidR="0023410F" w14:paraId="60098630" w14:textId="77777777">
        <w:trPr>
          <w:trHeight w:val="1355"/>
        </w:trPr>
        <w:tc>
          <w:tcPr>
            <w:tcW w:w="1450" w:type="dxa"/>
            <w:tcBorders>
              <w:top w:val="single" w:sz="8" w:space="0" w:color="003F62"/>
              <w:left w:val="nil"/>
              <w:bottom w:val="single" w:sz="8" w:space="0" w:color="003F62"/>
              <w:right w:val="single" w:sz="18" w:space="0" w:color="FFFFFF"/>
            </w:tcBorders>
          </w:tcPr>
          <w:p w14:paraId="6009861C" w14:textId="77777777" w:rsidR="0023410F" w:rsidRDefault="0023410F">
            <w:pPr>
              <w:pStyle w:val="TableParagraph"/>
              <w:spacing w:before="0"/>
              <w:rPr>
                <w:sz w:val="20"/>
              </w:rPr>
            </w:pPr>
          </w:p>
          <w:p w14:paraId="6009861D" w14:textId="77777777" w:rsidR="0023410F" w:rsidRDefault="0023410F">
            <w:pPr>
              <w:pStyle w:val="TableParagraph"/>
              <w:spacing w:before="0"/>
              <w:rPr>
                <w:sz w:val="20"/>
              </w:rPr>
            </w:pPr>
          </w:p>
          <w:p w14:paraId="6009861E" w14:textId="77777777" w:rsidR="0023410F" w:rsidRDefault="001D4F61">
            <w:pPr>
              <w:pStyle w:val="TableParagraph"/>
              <w:spacing w:before="116"/>
              <w:ind w:left="77"/>
              <w:rPr>
                <w:b/>
                <w:sz w:val="18"/>
              </w:rPr>
            </w:pPr>
            <w:r>
              <w:rPr>
                <w:b/>
                <w:color w:val="003F62"/>
                <w:spacing w:val="-2"/>
                <w:w w:val="105"/>
                <w:sz w:val="18"/>
              </w:rPr>
              <w:t>Other</w:t>
            </w:r>
          </w:p>
        </w:tc>
        <w:tc>
          <w:tcPr>
            <w:tcW w:w="482" w:type="dxa"/>
            <w:tcBorders>
              <w:top w:val="single" w:sz="8" w:space="0" w:color="003F62"/>
              <w:left w:val="single" w:sz="18" w:space="0" w:color="FFFFFF"/>
              <w:bottom w:val="single" w:sz="8" w:space="0" w:color="003F62"/>
              <w:right w:val="single" w:sz="18" w:space="0" w:color="FFFFFF"/>
            </w:tcBorders>
            <w:shd w:val="clear" w:color="auto" w:fill="C2E7EF"/>
          </w:tcPr>
          <w:p w14:paraId="6009861F" w14:textId="77777777" w:rsidR="0023410F" w:rsidRDefault="0023410F">
            <w:pPr>
              <w:pStyle w:val="TableParagraph"/>
              <w:spacing w:before="0"/>
              <w:rPr>
                <w:sz w:val="24"/>
              </w:rPr>
            </w:pPr>
          </w:p>
          <w:p w14:paraId="60098620" w14:textId="77777777" w:rsidR="0023410F" w:rsidRDefault="0023410F">
            <w:pPr>
              <w:pStyle w:val="TableParagraph"/>
              <w:spacing w:before="1"/>
              <w:rPr>
                <w:sz w:val="24"/>
              </w:rPr>
            </w:pPr>
          </w:p>
          <w:p w14:paraId="60098621" w14:textId="77777777" w:rsidR="0023410F" w:rsidRDefault="001D4F61">
            <w:pPr>
              <w:pStyle w:val="TableParagraph"/>
              <w:spacing w:before="0"/>
              <w:ind w:right="122"/>
              <w:jc w:val="right"/>
              <w:rPr>
                <w:b/>
              </w:rPr>
            </w:pPr>
            <w:r>
              <w:rPr>
                <w:b/>
                <w:color w:val="003F62"/>
                <w:w w:val="94"/>
              </w:rPr>
              <w:t>X</w:t>
            </w:r>
          </w:p>
        </w:tc>
        <w:tc>
          <w:tcPr>
            <w:tcW w:w="472" w:type="dxa"/>
            <w:tcBorders>
              <w:top w:val="single" w:sz="8" w:space="0" w:color="003F62"/>
              <w:left w:val="single" w:sz="18" w:space="0" w:color="FFFFFF"/>
              <w:bottom w:val="single" w:sz="8" w:space="0" w:color="003F62"/>
              <w:right w:val="single" w:sz="18" w:space="0" w:color="FFFFFF"/>
            </w:tcBorders>
          </w:tcPr>
          <w:p w14:paraId="60098622" w14:textId="77777777" w:rsidR="0023410F" w:rsidRDefault="0023410F">
            <w:pPr>
              <w:pStyle w:val="TableParagraph"/>
              <w:spacing w:before="0"/>
              <w:rPr>
                <w:sz w:val="24"/>
              </w:rPr>
            </w:pPr>
          </w:p>
          <w:p w14:paraId="60098623" w14:textId="77777777" w:rsidR="0023410F" w:rsidRDefault="0023410F">
            <w:pPr>
              <w:pStyle w:val="TableParagraph"/>
              <w:spacing w:before="1"/>
              <w:rPr>
                <w:sz w:val="24"/>
              </w:rPr>
            </w:pPr>
          </w:p>
          <w:p w14:paraId="60098624" w14:textId="77777777" w:rsidR="0023410F" w:rsidRDefault="001D4F61">
            <w:pPr>
              <w:pStyle w:val="TableParagraph"/>
              <w:spacing w:before="0"/>
              <w:ind w:left="37"/>
              <w:jc w:val="center"/>
              <w:rPr>
                <w:b/>
              </w:rPr>
            </w:pPr>
            <w:r>
              <w:rPr>
                <w:b/>
                <w:color w:val="003F62"/>
                <w:w w:val="94"/>
              </w:rPr>
              <w:t>X</w:t>
            </w:r>
          </w:p>
        </w:tc>
        <w:tc>
          <w:tcPr>
            <w:tcW w:w="472" w:type="dxa"/>
            <w:tcBorders>
              <w:top w:val="single" w:sz="8" w:space="0" w:color="003F62"/>
              <w:left w:val="single" w:sz="18" w:space="0" w:color="FFFFFF"/>
              <w:bottom w:val="single" w:sz="8" w:space="0" w:color="003F62"/>
              <w:right w:val="single" w:sz="18" w:space="0" w:color="FFFFFF"/>
            </w:tcBorders>
            <w:shd w:val="clear" w:color="auto" w:fill="C2E7EF"/>
          </w:tcPr>
          <w:p w14:paraId="60098625"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tcPr>
          <w:p w14:paraId="60098626" w14:textId="77777777" w:rsidR="0023410F" w:rsidRDefault="0023410F">
            <w:pPr>
              <w:pStyle w:val="TableParagraph"/>
              <w:spacing w:before="0"/>
              <w:rPr>
                <w:rFonts w:ascii="Times New Roman"/>
                <w:sz w:val="18"/>
              </w:rPr>
            </w:pPr>
          </w:p>
        </w:tc>
        <w:tc>
          <w:tcPr>
            <w:tcW w:w="472" w:type="dxa"/>
            <w:tcBorders>
              <w:top w:val="single" w:sz="8" w:space="0" w:color="003F62"/>
              <w:left w:val="single" w:sz="18" w:space="0" w:color="FFFFFF"/>
              <w:bottom w:val="single" w:sz="8" w:space="0" w:color="003F62"/>
              <w:right w:val="single" w:sz="18" w:space="0" w:color="FFFFFF"/>
            </w:tcBorders>
            <w:shd w:val="clear" w:color="auto" w:fill="C2E7EF"/>
          </w:tcPr>
          <w:p w14:paraId="60098627" w14:textId="77777777" w:rsidR="0023410F" w:rsidRDefault="0023410F">
            <w:pPr>
              <w:pStyle w:val="TableParagraph"/>
              <w:spacing w:before="0"/>
              <w:rPr>
                <w:sz w:val="24"/>
              </w:rPr>
            </w:pPr>
          </w:p>
          <w:p w14:paraId="60098628" w14:textId="77777777" w:rsidR="0023410F" w:rsidRDefault="0023410F">
            <w:pPr>
              <w:pStyle w:val="TableParagraph"/>
              <w:spacing w:before="1"/>
              <w:rPr>
                <w:sz w:val="24"/>
              </w:rPr>
            </w:pPr>
          </w:p>
          <w:p w14:paraId="60098629" w14:textId="77777777" w:rsidR="0023410F" w:rsidRDefault="001D4F61">
            <w:pPr>
              <w:pStyle w:val="TableParagraph"/>
              <w:spacing w:before="0"/>
              <w:ind w:left="34"/>
              <w:jc w:val="center"/>
              <w:rPr>
                <w:b/>
              </w:rPr>
            </w:pPr>
            <w:r>
              <w:rPr>
                <w:b/>
                <w:color w:val="003F62"/>
                <w:w w:val="94"/>
              </w:rPr>
              <w:t>X</w:t>
            </w:r>
          </w:p>
        </w:tc>
        <w:tc>
          <w:tcPr>
            <w:tcW w:w="472" w:type="dxa"/>
            <w:tcBorders>
              <w:top w:val="single" w:sz="8" w:space="0" w:color="003F62"/>
              <w:left w:val="single" w:sz="18" w:space="0" w:color="FFFFFF"/>
              <w:bottom w:val="single" w:sz="8" w:space="0" w:color="003F62"/>
              <w:right w:val="single" w:sz="18" w:space="0" w:color="FFFFFF"/>
            </w:tcBorders>
          </w:tcPr>
          <w:p w14:paraId="6009862A" w14:textId="77777777" w:rsidR="0023410F" w:rsidRDefault="0023410F">
            <w:pPr>
              <w:pStyle w:val="TableParagraph"/>
              <w:spacing w:before="0"/>
              <w:rPr>
                <w:rFonts w:ascii="Times New Roman"/>
                <w:sz w:val="18"/>
              </w:rPr>
            </w:pPr>
          </w:p>
        </w:tc>
        <w:tc>
          <w:tcPr>
            <w:tcW w:w="2948" w:type="dxa"/>
            <w:tcBorders>
              <w:top w:val="single" w:sz="8" w:space="0" w:color="003F62"/>
              <w:left w:val="single" w:sz="18" w:space="0" w:color="FFFFFF"/>
              <w:bottom w:val="single" w:sz="8" w:space="0" w:color="003F62"/>
              <w:right w:val="single" w:sz="18" w:space="0" w:color="FFFFFF"/>
            </w:tcBorders>
            <w:shd w:val="clear" w:color="auto" w:fill="C2E7EF"/>
          </w:tcPr>
          <w:p w14:paraId="6009862B" w14:textId="77777777" w:rsidR="0023410F" w:rsidRDefault="001D4F61">
            <w:pPr>
              <w:pStyle w:val="TableParagraph"/>
              <w:spacing w:line="249" w:lineRule="auto"/>
              <w:ind w:left="74" w:right="115"/>
              <w:rPr>
                <w:sz w:val="18"/>
              </w:rPr>
            </w:pPr>
            <w:r>
              <w:rPr>
                <w:color w:val="003F62"/>
                <w:w w:val="105"/>
                <w:sz w:val="18"/>
              </w:rPr>
              <w:t>To invest in minor upgrades to improve compliance, growth</w:t>
            </w:r>
            <w:r>
              <w:rPr>
                <w:color w:val="003F62"/>
                <w:spacing w:val="40"/>
                <w:w w:val="105"/>
                <w:sz w:val="18"/>
              </w:rPr>
              <w:t xml:space="preserve"> </w:t>
            </w:r>
            <w:r>
              <w:rPr>
                <w:color w:val="003F62"/>
                <w:w w:val="105"/>
                <w:sz w:val="18"/>
              </w:rPr>
              <w:t>and minor asset refurbishment to</w:t>
            </w:r>
            <w:r>
              <w:rPr>
                <w:color w:val="003F62"/>
                <w:spacing w:val="-14"/>
                <w:w w:val="105"/>
                <w:sz w:val="18"/>
              </w:rPr>
              <w:t xml:space="preserve"> </w:t>
            </w:r>
            <w:r>
              <w:rPr>
                <w:color w:val="003F62"/>
                <w:w w:val="105"/>
                <w:sz w:val="18"/>
              </w:rPr>
              <w:t>meet</w:t>
            </w:r>
            <w:r>
              <w:rPr>
                <w:color w:val="003F62"/>
                <w:spacing w:val="-13"/>
                <w:w w:val="105"/>
                <w:sz w:val="18"/>
              </w:rPr>
              <w:t xml:space="preserve"> </w:t>
            </w:r>
            <w:r>
              <w:rPr>
                <w:color w:val="003F62"/>
                <w:w w:val="105"/>
                <w:sz w:val="18"/>
              </w:rPr>
              <w:t>current</w:t>
            </w:r>
            <w:r>
              <w:rPr>
                <w:color w:val="003F62"/>
                <w:spacing w:val="-13"/>
                <w:w w:val="105"/>
                <w:sz w:val="18"/>
              </w:rPr>
              <w:t xml:space="preserve"> </w:t>
            </w:r>
            <w:r>
              <w:rPr>
                <w:color w:val="003F62"/>
                <w:w w:val="105"/>
                <w:sz w:val="18"/>
              </w:rPr>
              <w:t>levels</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services into the future.</w:t>
            </w:r>
          </w:p>
        </w:tc>
        <w:tc>
          <w:tcPr>
            <w:tcW w:w="2569" w:type="dxa"/>
            <w:tcBorders>
              <w:top w:val="single" w:sz="8" w:space="0" w:color="003F62"/>
              <w:left w:val="single" w:sz="18" w:space="0" w:color="FFFFFF"/>
              <w:bottom w:val="single" w:sz="8" w:space="0" w:color="003F62"/>
              <w:right w:val="single" w:sz="18" w:space="0" w:color="FFFFFF"/>
            </w:tcBorders>
          </w:tcPr>
          <w:p w14:paraId="6009862C" w14:textId="77777777" w:rsidR="0023410F" w:rsidRDefault="001D4F61">
            <w:pPr>
              <w:pStyle w:val="TableParagraph"/>
              <w:spacing w:before="144" w:line="249" w:lineRule="auto"/>
              <w:ind w:left="68" w:right="98"/>
              <w:rPr>
                <w:sz w:val="18"/>
              </w:rPr>
            </w:pPr>
            <w:r>
              <w:rPr>
                <w:color w:val="003F62"/>
                <w:w w:val="105"/>
                <w:sz w:val="18"/>
              </w:rPr>
              <w:t xml:space="preserve">Decrease </w:t>
            </w:r>
            <w:r>
              <w:rPr>
                <w:color w:val="003F62"/>
                <w:w w:val="115"/>
                <w:sz w:val="18"/>
              </w:rPr>
              <w:t xml:space="preserve">- </w:t>
            </w:r>
            <w:r>
              <w:rPr>
                <w:color w:val="003F62"/>
                <w:w w:val="105"/>
                <w:sz w:val="18"/>
              </w:rPr>
              <w:t xml:space="preserve">reflecting program prioritisation, including ensuring </w:t>
            </w:r>
            <w:r>
              <w:rPr>
                <w:color w:val="003F62"/>
                <w:spacing w:val="-2"/>
                <w:w w:val="105"/>
                <w:sz w:val="18"/>
              </w:rPr>
              <w:t>customers</w:t>
            </w:r>
            <w:r>
              <w:rPr>
                <w:color w:val="003F62"/>
                <w:spacing w:val="-9"/>
                <w:w w:val="105"/>
                <w:sz w:val="18"/>
              </w:rPr>
              <w:t xml:space="preserve"> </w:t>
            </w:r>
            <w:r>
              <w:rPr>
                <w:color w:val="003F62"/>
                <w:spacing w:val="-2"/>
                <w:w w:val="105"/>
                <w:sz w:val="18"/>
              </w:rPr>
              <w:t>are</w:t>
            </w:r>
            <w:r>
              <w:rPr>
                <w:color w:val="003F62"/>
                <w:spacing w:val="-9"/>
                <w:w w:val="105"/>
                <w:sz w:val="18"/>
              </w:rPr>
              <w:t xml:space="preserve"> </w:t>
            </w:r>
            <w:r>
              <w:rPr>
                <w:color w:val="003F62"/>
                <w:spacing w:val="-2"/>
                <w:w w:val="105"/>
                <w:sz w:val="18"/>
              </w:rPr>
              <w:t>not</w:t>
            </w:r>
            <w:r>
              <w:rPr>
                <w:color w:val="003F62"/>
                <w:spacing w:val="-9"/>
                <w:w w:val="105"/>
                <w:sz w:val="18"/>
              </w:rPr>
              <w:t xml:space="preserve"> </w:t>
            </w:r>
            <w:r>
              <w:rPr>
                <w:color w:val="003F62"/>
                <w:spacing w:val="-2"/>
                <w:w w:val="105"/>
                <w:sz w:val="18"/>
              </w:rPr>
              <w:t xml:space="preserve">bearing </w:t>
            </w:r>
            <w:r>
              <w:rPr>
                <w:color w:val="003F62"/>
                <w:w w:val="105"/>
                <w:sz w:val="18"/>
              </w:rPr>
              <w:t>risk of uncertain projects</w:t>
            </w:r>
          </w:p>
        </w:tc>
        <w:tc>
          <w:tcPr>
            <w:tcW w:w="683" w:type="dxa"/>
            <w:tcBorders>
              <w:top w:val="single" w:sz="8" w:space="0" w:color="003F62"/>
              <w:left w:val="single" w:sz="18" w:space="0" w:color="FFFFFF"/>
              <w:bottom w:val="single" w:sz="8" w:space="0" w:color="003F62"/>
              <w:right w:val="single" w:sz="18" w:space="0" w:color="FFFFFF"/>
            </w:tcBorders>
            <w:shd w:val="clear" w:color="auto" w:fill="C2E7EF"/>
          </w:tcPr>
          <w:p w14:paraId="6009862D" w14:textId="77777777" w:rsidR="0023410F" w:rsidRDefault="0023410F">
            <w:pPr>
              <w:pStyle w:val="TableParagraph"/>
              <w:spacing w:before="0"/>
              <w:rPr>
                <w:sz w:val="20"/>
              </w:rPr>
            </w:pPr>
          </w:p>
          <w:p w14:paraId="6009862E" w14:textId="77777777" w:rsidR="0023410F" w:rsidRDefault="0023410F">
            <w:pPr>
              <w:pStyle w:val="TableParagraph"/>
              <w:spacing w:before="0"/>
              <w:rPr>
                <w:sz w:val="20"/>
              </w:rPr>
            </w:pPr>
          </w:p>
          <w:p w14:paraId="6009862F" w14:textId="77777777" w:rsidR="0023410F" w:rsidRDefault="001D4F61">
            <w:pPr>
              <w:pStyle w:val="TableParagraph"/>
              <w:spacing w:before="116"/>
              <w:ind w:right="135"/>
              <w:jc w:val="right"/>
              <w:rPr>
                <w:sz w:val="18"/>
              </w:rPr>
            </w:pPr>
            <w:r>
              <w:rPr>
                <w:color w:val="003F62"/>
                <w:spacing w:val="-4"/>
                <w:sz w:val="18"/>
              </w:rPr>
              <w:t>9.61</w:t>
            </w:r>
          </w:p>
        </w:tc>
      </w:tr>
    </w:tbl>
    <w:p w14:paraId="60098631" w14:textId="77777777" w:rsidR="0023410F" w:rsidRDefault="0023410F">
      <w:pPr>
        <w:pStyle w:val="BodyText"/>
      </w:pPr>
    </w:p>
    <w:p w14:paraId="60098632" w14:textId="77777777" w:rsidR="0023410F" w:rsidRDefault="0023410F">
      <w:pPr>
        <w:pStyle w:val="BodyText"/>
      </w:pPr>
    </w:p>
    <w:p w14:paraId="60098633" w14:textId="77777777" w:rsidR="0023410F" w:rsidRDefault="0023410F">
      <w:pPr>
        <w:pStyle w:val="BodyText"/>
      </w:pPr>
    </w:p>
    <w:p w14:paraId="60098634" w14:textId="77777777" w:rsidR="0023410F" w:rsidRDefault="0023410F">
      <w:pPr>
        <w:pStyle w:val="BodyText"/>
      </w:pPr>
    </w:p>
    <w:p w14:paraId="60098635" w14:textId="77777777" w:rsidR="0023410F" w:rsidRDefault="0023410F">
      <w:pPr>
        <w:pStyle w:val="BodyText"/>
      </w:pPr>
    </w:p>
    <w:p w14:paraId="60098636" w14:textId="77777777" w:rsidR="0023410F" w:rsidRDefault="0023410F">
      <w:pPr>
        <w:pStyle w:val="BodyText"/>
      </w:pPr>
    </w:p>
    <w:p w14:paraId="60098637" w14:textId="77777777" w:rsidR="0023410F" w:rsidRDefault="0023410F">
      <w:pPr>
        <w:pStyle w:val="BodyText"/>
      </w:pPr>
    </w:p>
    <w:p w14:paraId="60098638" w14:textId="77777777" w:rsidR="0023410F" w:rsidRDefault="001D4F61">
      <w:pPr>
        <w:pStyle w:val="BodyText"/>
        <w:spacing w:before="8"/>
        <w:rPr>
          <w:sz w:val="10"/>
        </w:rPr>
      </w:pPr>
      <w:r>
        <w:pict w14:anchorId="60098FC2">
          <v:shape id="docshape399" o:spid="_x0000_s1219" style="position:absolute;margin-left:36pt;margin-top:7.35pt;width:1in;height:.1pt;z-index:-15671296;mso-wrap-distance-left:0;mso-wrap-distance-right:0;mso-position-horizontal-relative:page" coordorigin="720,147" coordsize="1440,0" path="m720,147r1440,e" filled="f" strokecolor="#00b2cd" strokeweight="1pt">
            <v:path arrowok="t"/>
            <w10:wrap type="topAndBottom" anchorx="page"/>
          </v:shape>
        </w:pict>
      </w:r>
    </w:p>
    <w:p w14:paraId="60098639" w14:textId="77777777" w:rsidR="0023410F" w:rsidRDefault="001D4F61">
      <w:pPr>
        <w:pStyle w:val="ListParagraph"/>
        <w:numPr>
          <w:ilvl w:val="0"/>
          <w:numId w:val="15"/>
        </w:numPr>
        <w:tabs>
          <w:tab w:val="left" w:pos="632"/>
        </w:tabs>
        <w:spacing w:before="32"/>
        <w:ind w:left="631" w:hanging="273"/>
        <w:rPr>
          <w:sz w:val="16"/>
        </w:rPr>
      </w:pPr>
      <w:r>
        <w:rPr>
          <w:color w:val="00B2CD"/>
          <w:sz w:val="16"/>
        </w:rPr>
        <w:t>FC2022/10440</w:t>
      </w:r>
      <w:r>
        <w:rPr>
          <w:color w:val="00B2CD"/>
          <w:spacing w:val="1"/>
          <w:sz w:val="16"/>
        </w:rPr>
        <w:t xml:space="preserve"> </w:t>
      </w:r>
      <w:r>
        <w:rPr>
          <w:color w:val="00B2CD"/>
          <w:sz w:val="16"/>
        </w:rPr>
        <w:t>–</w:t>
      </w:r>
      <w:r>
        <w:rPr>
          <w:color w:val="00B2CD"/>
          <w:spacing w:val="2"/>
          <w:sz w:val="16"/>
        </w:rPr>
        <w:t xml:space="preserve"> </w:t>
      </w:r>
      <w:r>
        <w:rPr>
          <w:color w:val="00B2CD"/>
          <w:sz w:val="16"/>
        </w:rPr>
        <w:t>Renewals</w:t>
      </w:r>
      <w:r>
        <w:rPr>
          <w:color w:val="00B2CD"/>
          <w:spacing w:val="2"/>
          <w:sz w:val="16"/>
        </w:rPr>
        <w:t xml:space="preserve"> </w:t>
      </w:r>
      <w:r>
        <w:rPr>
          <w:color w:val="00B2CD"/>
          <w:sz w:val="16"/>
        </w:rPr>
        <w:t>Business</w:t>
      </w:r>
      <w:r>
        <w:rPr>
          <w:color w:val="00B2CD"/>
          <w:spacing w:val="2"/>
          <w:sz w:val="16"/>
        </w:rPr>
        <w:t xml:space="preserve"> </w:t>
      </w:r>
      <w:r>
        <w:rPr>
          <w:color w:val="00B2CD"/>
          <w:spacing w:val="-4"/>
          <w:sz w:val="16"/>
        </w:rPr>
        <w:t>Case</w:t>
      </w:r>
    </w:p>
    <w:p w14:paraId="6009863A" w14:textId="77777777" w:rsidR="0023410F" w:rsidRDefault="001D4F61">
      <w:pPr>
        <w:pStyle w:val="ListParagraph"/>
        <w:numPr>
          <w:ilvl w:val="0"/>
          <w:numId w:val="15"/>
        </w:numPr>
        <w:tabs>
          <w:tab w:val="left" w:pos="620"/>
        </w:tabs>
        <w:spacing w:before="64"/>
        <w:ind w:left="619" w:hanging="261"/>
        <w:rPr>
          <w:sz w:val="16"/>
        </w:rPr>
      </w:pPr>
      <w:r>
        <w:rPr>
          <w:color w:val="00B2CD"/>
          <w:sz w:val="16"/>
        </w:rPr>
        <w:t>FC2022/10440</w:t>
      </w:r>
      <w:r>
        <w:rPr>
          <w:color w:val="00B2CD"/>
          <w:spacing w:val="1"/>
          <w:sz w:val="16"/>
        </w:rPr>
        <w:t xml:space="preserve"> </w:t>
      </w:r>
      <w:r>
        <w:rPr>
          <w:color w:val="00B2CD"/>
          <w:sz w:val="16"/>
        </w:rPr>
        <w:t>–</w:t>
      </w:r>
      <w:r>
        <w:rPr>
          <w:color w:val="00B2CD"/>
          <w:spacing w:val="2"/>
          <w:sz w:val="16"/>
        </w:rPr>
        <w:t xml:space="preserve"> </w:t>
      </w:r>
      <w:r>
        <w:rPr>
          <w:color w:val="00B2CD"/>
          <w:sz w:val="16"/>
        </w:rPr>
        <w:t>Renewals</w:t>
      </w:r>
      <w:r>
        <w:rPr>
          <w:color w:val="00B2CD"/>
          <w:spacing w:val="2"/>
          <w:sz w:val="16"/>
        </w:rPr>
        <w:t xml:space="preserve"> </w:t>
      </w:r>
      <w:r>
        <w:rPr>
          <w:color w:val="00B2CD"/>
          <w:sz w:val="16"/>
        </w:rPr>
        <w:t>Business</w:t>
      </w:r>
      <w:r>
        <w:rPr>
          <w:color w:val="00B2CD"/>
          <w:spacing w:val="2"/>
          <w:sz w:val="16"/>
        </w:rPr>
        <w:t xml:space="preserve"> </w:t>
      </w:r>
      <w:r>
        <w:rPr>
          <w:color w:val="00B2CD"/>
          <w:spacing w:val="-4"/>
          <w:sz w:val="16"/>
        </w:rPr>
        <w:t>Case</w:t>
      </w:r>
    </w:p>
    <w:p w14:paraId="6009863B" w14:textId="77777777" w:rsidR="0023410F" w:rsidRDefault="001D4F61">
      <w:pPr>
        <w:pStyle w:val="ListParagraph"/>
        <w:numPr>
          <w:ilvl w:val="0"/>
          <w:numId w:val="15"/>
        </w:numPr>
        <w:tabs>
          <w:tab w:val="left" w:pos="633"/>
        </w:tabs>
        <w:spacing w:before="65"/>
        <w:ind w:left="632" w:hanging="274"/>
        <w:rPr>
          <w:sz w:val="16"/>
        </w:rPr>
      </w:pPr>
      <w:r>
        <w:rPr>
          <w:color w:val="00B2CD"/>
          <w:sz w:val="16"/>
        </w:rPr>
        <w:t>FC2022/10453</w:t>
      </w:r>
      <w:r>
        <w:rPr>
          <w:color w:val="00B2CD"/>
          <w:spacing w:val="6"/>
          <w:sz w:val="16"/>
        </w:rPr>
        <w:t xml:space="preserve"> </w:t>
      </w:r>
      <w:r>
        <w:rPr>
          <w:color w:val="00B2CD"/>
          <w:sz w:val="16"/>
        </w:rPr>
        <w:t>–</w:t>
      </w:r>
      <w:r>
        <w:rPr>
          <w:color w:val="00B2CD"/>
          <w:spacing w:val="7"/>
          <w:sz w:val="16"/>
        </w:rPr>
        <w:t xml:space="preserve"> </w:t>
      </w:r>
      <w:r>
        <w:rPr>
          <w:color w:val="00B2CD"/>
          <w:sz w:val="16"/>
        </w:rPr>
        <w:t>Vehicles</w:t>
      </w:r>
      <w:r>
        <w:rPr>
          <w:color w:val="00B2CD"/>
          <w:spacing w:val="6"/>
          <w:sz w:val="16"/>
        </w:rPr>
        <w:t xml:space="preserve"> </w:t>
      </w:r>
      <w:r>
        <w:rPr>
          <w:color w:val="00B2CD"/>
          <w:sz w:val="16"/>
        </w:rPr>
        <w:t>(Commercial)</w:t>
      </w:r>
      <w:r>
        <w:rPr>
          <w:color w:val="00B2CD"/>
          <w:spacing w:val="7"/>
          <w:sz w:val="16"/>
        </w:rPr>
        <w:t xml:space="preserve"> </w:t>
      </w:r>
      <w:r>
        <w:rPr>
          <w:color w:val="00B2CD"/>
          <w:sz w:val="16"/>
        </w:rPr>
        <w:t>Business</w:t>
      </w:r>
      <w:r>
        <w:rPr>
          <w:color w:val="00B2CD"/>
          <w:spacing w:val="7"/>
          <w:sz w:val="16"/>
        </w:rPr>
        <w:t xml:space="preserve"> </w:t>
      </w:r>
      <w:r>
        <w:rPr>
          <w:color w:val="00B2CD"/>
          <w:spacing w:val="-4"/>
          <w:sz w:val="16"/>
        </w:rPr>
        <w:t>Case</w:t>
      </w:r>
    </w:p>
    <w:p w14:paraId="6009863C" w14:textId="77777777" w:rsidR="0023410F" w:rsidRDefault="001D4F61">
      <w:pPr>
        <w:pStyle w:val="ListParagraph"/>
        <w:numPr>
          <w:ilvl w:val="0"/>
          <w:numId w:val="15"/>
        </w:numPr>
        <w:tabs>
          <w:tab w:val="left" w:pos="632"/>
        </w:tabs>
        <w:spacing w:before="65"/>
        <w:ind w:left="631" w:hanging="273"/>
        <w:rPr>
          <w:sz w:val="16"/>
        </w:rPr>
      </w:pPr>
      <w:r>
        <w:rPr>
          <w:color w:val="00B2CD"/>
          <w:sz w:val="16"/>
        </w:rPr>
        <w:t>FC2022/10454</w:t>
      </w:r>
      <w:r>
        <w:rPr>
          <w:color w:val="00B2CD"/>
          <w:spacing w:val="-1"/>
          <w:sz w:val="16"/>
        </w:rPr>
        <w:t xml:space="preserve"> </w:t>
      </w:r>
      <w:r>
        <w:rPr>
          <w:color w:val="00B2CD"/>
          <w:sz w:val="16"/>
        </w:rPr>
        <w:t>–</w:t>
      </w:r>
      <w:r>
        <w:rPr>
          <w:color w:val="00B2CD"/>
          <w:spacing w:val="-1"/>
          <w:sz w:val="16"/>
        </w:rPr>
        <w:t xml:space="preserve"> </w:t>
      </w:r>
      <w:r>
        <w:rPr>
          <w:color w:val="00B2CD"/>
          <w:sz w:val="16"/>
        </w:rPr>
        <w:t>PLC Replacements</w:t>
      </w:r>
      <w:r>
        <w:rPr>
          <w:color w:val="00B2CD"/>
          <w:spacing w:val="-1"/>
          <w:sz w:val="16"/>
        </w:rPr>
        <w:t xml:space="preserve"> </w:t>
      </w:r>
      <w:r>
        <w:rPr>
          <w:color w:val="00B2CD"/>
          <w:sz w:val="16"/>
        </w:rPr>
        <w:t>Business</w:t>
      </w:r>
      <w:r>
        <w:rPr>
          <w:color w:val="00B2CD"/>
          <w:spacing w:val="-1"/>
          <w:sz w:val="16"/>
        </w:rPr>
        <w:t xml:space="preserve"> </w:t>
      </w:r>
      <w:r>
        <w:rPr>
          <w:color w:val="00B2CD"/>
          <w:spacing w:val="-4"/>
          <w:sz w:val="16"/>
        </w:rPr>
        <w:t>Case</w:t>
      </w:r>
    </w:p>
    <w:p w14:paraId="6009863D" w14:textId="77777777" w:rsidR="0023410F" w:rsidRDefault="001D4F61">
      <w:pPr>
        <w:pStyle w:val="ListParagraph"/>
        <w:numPr>
          <w:ilvl w:val="0"/>
          <w:numId w:val="15"/>
        </w:numPr>
        <w:tabs>
          <w:tab w:val="left" w:pos="642"/>
        </w:tabs>
        <w:spacing w:before="64"/>
        <w:ind w:left="641" w:hanging="283"/>
        <w:rPr>
          <w:sz w:val="16"/>
        </w:rPr>
      </w:pPr>
      <w:r>
        <w:rPr>
          <w:color w:val="00B2CD"/>
          <w:sz w:val="16"/>
        </w:rPr>
        <w:t>FC2022/10457</w:t>
      </w:r>
      <w:r>
        <w:rPr>
          <w:color w:val="00B2CD"/>
          <w:spacing w:val="3"/>
          <w:sz w:val="16"/>
        </w:rPr>
        <w:t xml:space="preserve"> </w:t>
      </w:r>
      <w:r>
        <w:rPr>
          <w:color w:val="00B2CD"/>
          <w:sz w:val="16"/>
        </w:rPr>
        <w:t>–</w:t>
      </w:r>
      <w:r>
        <w:rPr>
          <w:color w:val="00B2CD"/>
          <w:spacing w:val="3"/>
          <w:sz w:val="16"/>
        </w:rPr>
        <w:t xml:space="preserve"> </w:t>
      </w:r>
      <w:r>
        <w:rPr>
          <w:color w:val="00B2CD"/>
          <w:sz w:val="16"/>
        </w:rPr>
        <w:t>Camperdown</w:t>
      </w:r>
      <w:r>
        <w:rPr>
          <w:color w:val="00B2CD"/>
          <w:spacing w:val="3"/>
          <w:sz w:val="16"/>
        </w:rPr>
        <w:t xml:space="preserve"> </w:t>
      </w:r>
      <w:r>
        <w:rPr>
          <w:color w:val="00B2CD"/>
          <w:sz w:val="16"/>
        </w:rPr>
        <w:t>WTP</w:t>
      </w:r>
      <w:r>
        <w:rPr>
          <w:color w:val="00B2CD"/>
          <w:spacing w:val="3"/>
          <w:sz w:val="16"/>
        </w:rPr>
        <w:t xml:space="preserve"> </w:t>
      </w:r>
      <w:r>
        <w:rPr>
          <w:color w:val="00B2CD"/>
          <w:sz w:val="16"/>
        </w:rPr>
        <w:t>UV</w:t>
      </w:r>
      <w:r>
        <w:rPr>
          <w:color w:val="00B2CD"/>
          <w:spacing w:val="3"/>
          <w:sz w:val="16"/>
        </w:rPr>
        <w:t xml:space="preserve"> </w:t>
      </w:r>
      <w:r>
        <w:rPr>
          <w:color w:val="00B2CD"/>
          <w:sz w:val="16"/>
        </w:rPr>
        <w:t>Upgrade</w:t>
      </w:r>
      <w:r>
        <w:rPr>
          <w:color w:val="00B2CD"/>
          <w:spacing w:val="3"/>
          <w:sz w:val="16"/>
        </w:rPr>
        <w:t xml:space="preserve"> </w:t>
      </w:r>
      <w:r>
        <w:rPr>
          <w:color w:val="00B2CD"/>
          <w:sz w:val="16"/>
        </w:rPr>
        <w:t>Business</w:t>
      </w:r>
      <w:r>
        <w:rPr>
          <w:color w:val="00B2CD"/>
          <w:spacing w:val="3"/>
          <w:sz w:val="16"/>
        </w:rPr>
        <w:t xml:space="preserve"> </w:t>
      </w:r>
      <w:r>
        <w:rPr>
          <w:color w:val="00B2CD"/>
          <w:spacing w:val="-4"/>
          <w:sz w:val="16"/>
        </w:rPr>
        <w:t>Case</w:t>
      </w:r>
    </w:p>
    <w:p w14:paraId="6009863E" w14:textId="77777777" w:rsidR="0023410F" w:rsidRDefault="001D4F61">
      <w:pPr>
        <w:pStyle w:val="ListParagraph"/>
        <w:numPr>
          <w:ilvl w:val="0"/>
          <w:numId w:val="15"/>
        </w:numPr>
        <w:tabs>
          <w:tab w:val="left" w:pos="617"/>
        </w:tabs>
        <w:spacing w:before="65"/>
        <w:ind w:left="616" w:hanging="258"/>
        <w:rPr>
          <w:sz w:val="16"/>
        </w:rPr>
      </w:pPr>
      <w:r>
        <w:rPr>
          <w:color w:val="00B2CD"/>
          <w:sz w:val="16"/>
        </w:rPr>
        <w:t>FC2022/10460</w:t>
      </w:r>
      <w:r>
        <w:rPr>
          <w:color w:val="00B2CD"/>
          <w:spacing w:val="6"/>
          <w:sz w:val="16"/>
        </w:rPr>
        <w:t xml:space="preserve"> </w:t>
      </w:r>
      <w:r>
        <w:rPr>
          <w:color w:val="00B2CD"/>
          <w:sz w:val="16"/>
        </w:rPr>
        <w:t>–</w:t>
      </w:r>
      <w:r>
        <w:rPr>
          <w:color w:val="00B2CD"/>
          <w:spacing w:val="6"/>
          <w:sz w:val="16"/>
        </w:rPr>
        <w:t xml:space="preserve"> </w:t>
      </w:r>
      <w:r>
        <w:rPr>
          <w:color w:val="00B2CD"/>
          <w:sz w:val="16"/>
        </w:rPr>
        <w:t>Water</w:t>
      </w:r>
      <w:r>
        <w:rPr>
          <w:color w:val="00B2CD"/>
          <w:spacing w:val="7"/>
          <w:sz w:val="16"/>
        </w:rPr>
        <w:t xml:space="preserve"> </w:t>
      </w:r>
      <w:r>
        <w:rPr>
          <w:color w:val="00B2CD"/>
          <w:sz w:val="16"/>
        </w:rPr>
        <w:t>Meter</w:t>
      </w:r>
      <w:r>
        <w:rPr>
          <w:color w:val="00B2CD"/>
          <w:spacing w:val="6"/>
          <w:sz w:val="16"/>
        </w:rPr>
        <w:t xml:space="preserve"> </w:t>
      </w:r>
      <w:r>
        <w:rPr>
          <w:color w:val="00B2CD"/>
          <w:sz w:val="16"/>
        </w:rPr>
        <w:t>Replacements</w:t>
      </w:r>
      <w:r>
        <w:rPr>
          <w:color w:val="00B2CD"/>
          <w:spacing w:val="6"/>
          <w:sz w:val="16"/>
        </w:rPr>
        <w:t xml:space="preserve"> </w:t>
      </w:r>
      <w:r>
        <w:rPr>
          <w:color w:val="00B2CD"/>
          <w:sz w:val="16"/>
        </w:rPr>
        <w:t>Business</w:t>
      </w:r>
      <w:r>
        <w:rPr>
          <w:color w:val="00B2CD"/>
          <w:spacing w:val="7"/>
          <w:sz w:val="16"/>
        </w:rPr>
        <w:t xml:space="preserve"> </w:t>
      </w:r>
      <w:r>
        <w:rPr>
          <w:color w:val="00B2CD"/>
          <w:spacing w:val="-4"/>
          <w:sz w:val="16"/>
        </w:rPr>
        <w:t>Case</w:t>
      </w:r>
    </w:p>
    <w:p w14:paraId="6009863F" w14:textId="77777777" w:rsidR="0023410F" w:rsidRDefault="0023410F">
      <w:pPr>
        <w:rPr>
          <w:sz w:val="16"/>
        </w:rPr>
        <w:sectPr w:rsidR="0023410F">
          <w:pgSz w:w="11910" w:h="16840"/>
          <w:pgMar w:top="580" w:right="440" w:bottom="660" w:left="360" w:header="0" w:footer="460" w:gutter="0"/>
          <w:cols w:space="720"/>
        </w:sectPr>
      </w:pPr>
    </w:p>
    <w:p w14:paraId="60098640" w14:textId="77777777" w:rsidR="0023410F" w:rsidRDefault="001D4F61">
      <w:pPr>
        <w:pStyle w:val="Heading3"/>
        <w:spacing w:before="65"/>
        <w:ind w:left="377"/>
      </w:pPr>
      <w:r>
        <w:rPr>
          <w:color w:val="003F62"/>
        </w:rPr>
        <w:lastRenderedPageBreak/>
        <w:t>Capacity</w:t>
      </w:r>
      <w:r>
        <w:rPr>
          <w:color w:val="003F62"/>
          <w:spacing w:val="-17"/>
        </w:rPr>
        <w:t xml:space="preserve"> </w:t>
      </w:r>
      <w:r>
        <w:rPr>
          <w:color w:val="003F62"/>
        </w:rPr>
        <w:t>to</w:t>
      </w:r>
      <w:r>
        <w:rPr>
          <w:color w:val="003F62"/>
          <w:spacing w:val="-16"/>
        </w:rPr>
        <w:t xml:space="preserve"> </w:t>
      </w:r>
      <w:r>
        <w:rPr>
          <w:color w:val="003F62"/>
          <w:spacing w:val="-2"/>
        </w:rPr>
        <w:t>deliver</w:t>
      </w:r>
    </w:p>
    <w:p w14:paraId="60098641" w14:textId="77777777" w:rsidR="0023410F" w:rsidRDefault="001D4F61">
      <w:pPr>
        <w:pStyle w:val="BodyText"/>
        <w:spacing w:before="154"/>
        <w:ind w:left="377"/>
      </w:pPr>
      <w:r>
        <w:rPr>
          <w:color w:val="003F62"/>
          <w:w w:val="105"/>
        </w:rPr>
        <w:t>We</w:t>
      </w:r>
      <w:r>
        <w:rPr>
          <w:color w:val="003F62"/>
          <w:spacing w:val="-9"/>
          <w:w w:val="105"/>
        </w:rPr>
        <w:t xml:space="preserve"> </w:t>
      </w:r>
      <w:r>
        <w:rPr>
          <w:color w:val="003F62"/>
          <w:w w:val="105"/>
        </w:rPr>
        <w:t>expect</w:t>
      </w:r>
      <w:r>
        <w:rPr>
          <w:color w:val="003F62"/>
          <w:spacing w:val="-9"/>
          <w:w w:val="105"/>
        </w:rPr>
        <w:t xml:space="preserve"> </w:t>
      </w:r>
      <w:r>
        <w:rPr>
          <w:color w:val="003F62"/>
          <w:w w:val="105"/>
        </w:rPr>
        <w:t>to</w:t>
      </w:r>
      <w:r>
        <w:rPr>
          <w:color w:val="003F62"/>
          <w:spacing w:val="-8"/>
          <w:w w:val="105"/>
        </w:rPr>
        <w:t xml:space="preserve"> </w:t>
      </w:r>
      <w:r>
        <w:rPr>
          <w:color w:val="003F62"/>
          <w:w w:val="105"/>
        </w:rPr>
        <w:t>deliver</w:t>
      </w:r>
      <w:r>
        <w:rPr>
          <w:color w:val="003F62"/>
          <w:spacing w:val="-9"/>
          <w:w w:val="105"/>
        </w:rPr>
        <w:t xml:space="preserve"> </w:t>
      </w:r>
      <w:r>
        <w:rPr>
          <w:color w:val="003F62"/>
          <w:w w:val="105"/>
        </w:rPr>
        <w:t>the</w:t>
      </w:r>
      <w:r>
        <w:rPr>
          <w:color w:val="003F62"/>
          <w:spacing w:val="-9"/>
          <w:w w:val="105"/>
        </w:rPr>
        <w:t xml:space="preserve"> </w:t>
      </w:r>
      <w:r>
        <w:rPr>
          <w:color w:val="003F62"/>
          <w:w w:val="105"/>
        </w:rPr>
        <w:t>forecast</w:t>
      </w:r>
      <w:r>
        <w:rPr>
          <w:color w:val="003F62"/>
          <w:spacing w:val="-9"/>
          <w:w w:val="105"/>
        </w:rPr>
        <w:t xml:space="preserve"> </w:t>
      </w:r>
      <w:r>
        <w:rPr>
          <w:color w:val="003F62"/>
          <w:w w:val="105"/>
        </w:rPr>
        <w:t>capital</w:t>
      </w:r>
      <w:r>
        <w:rPr>
          <w:color w:val="003F62"/>
          <w:spacing w:val="-8"/>
          <w:w w:val="105"/>
        </w:rPr>
        <w:t xml:space="preserve"> </w:t>
      </w:r>
      <w:r>
        <w:rPr>
          <w:color w:val="003F62"/>
          <w:w w:val="105"/>
        </w:rPr>
        <w:t>expenditure</w:t>
      </w:r>
      <w:r>
        <w:rPr>
          <w:color w:val="003F62"/>
          <w:spacing w:val="-9"/>
          <w:w w:val="105"/>
        </w:rPr>
        <w:t xml:space="preserve"> </w:t>
      </w:r>
      <w:r>
        <w:rPr>
          <w:color w:val="003F62"/>
          <w:w w:val="105"/>
        </w:rPr>
        <w:t>program</w:t>
      </w:r>
      <w:r>
        <w:rPr>
          <w:color w:val="003F62"/>
          <w:spacing w:val="-9"/>
          <w:w w:val="105"/>
        </w:rPr>
        <w:t xml:space="preserve"> </w:t>
      </w:r>
      <w:r>
        <w:rPr>
          <w:color w:val="003F62"/>
          <w:w w:val="105"/>
        </w:rPr>
        <w:t>in</w:t>
      </w:r>
      <w:r>
        <w:rPr>
          <w:color w:val="003F62"/>
          <w:spacing w:val="-8"/>
          <w:w w:val="105"/>
        </w:rPr>
        <w:t xml:space="preserve"> </w:t>
      </w:r>
      <w:r>
        <w:rPr>
          <w:color w:val="003F62"/>
          <w:w w:val="105"/>
        </w:rPr>
        <w:t>full</w:t>
      </w:r>
      <w:r>
        <w:rPr>
          <w:color w:val="003F62"/>
          <w:spacing w:val="-9"/>
          <w:w w:val="105"/>
        </w:rPr>
        <w:t xml:space="preserve"> </w:t>
      </w:r>
      <w:r>
        <w:rPr>
          <w:color w:val="003F62"/>
          <w:w w:val="105"/>
        </w:rPr>
        <w:t>and</w:t>
      </w:r>
      <w:r>
        <w:rPr>
          <w:color w:val="003F62"/>
          <w:spacing w:val="-9"/>
          <w:w w:val="105"/>
        </w:rPr>
        <w:t xml:space="preserve"> </w:t>
      </w:r>
      <w:r>
        <w:rPr>
          <w:color w:val="003F62"/>
          <w:w w:val="105"/>
        </w:rPr>
        <w:t>within</w:t>
      </w:r>
      <w:r>
        <w:rPr>
          <w:color w:val="003F62"/>
          <w:spacing w:val="-8"/>
          <w:w w:val="105"/>
        </w:rPr>
        <w:t xml:space="preserve"> </w:t>
      </w:r>
      <w:r>
        <w:rPr>
          <w:color w:val="003F62"/>
          <w:w w:val="105"/>
        </w:rPr>
        <w:t>our</w:t>
      </w:r>
      <w:r>
        <w:rPr>
          <w:color w:val="003F62"/>
          <w:spacing w:val="-9"/>
          <w:w w:val="105"/>
        </w:rPr>
        <w:t xml:space="preserve"> </w:t>
      </w:r>
      <w:r>
        <w:rPr>
          <w:color w:val="003F62"/>
          <w:w w:val="105"/>
        </w:rPr>
        <w:t>current</w:t>
      </w:r>
      <w:r>
        <w:rPr>
          <w:color w:val="003F62"/>
          <w:spacing w:val="-9"/>
          <w:w w:val="105"/>
        </w:rPr>
        <w:t xml:space="preserve"> </w:t>
      </w:r>
      <w:r>
        <w:rPr>
          <w:color w:val="003F62"/>
          <w:w w:val="105"/>
        </w:rPr>
        <w:t>resource</w:t>
      </w:r>
      <w:r>
        <w:rPr>
          <w:color w:val="003F62"/>
          <w:spacing w:val="-8"/>
          <w:w w:val="105"/>
        </w:rPr>
        <w:t xml:space="preserve"> </w:t>
      </w:r>
      <w:r>
        <w:rPr>
          <w:color w:val="003F62"/>
          <w:spacing w:val="-2"/>
          <w:w w:val="105"/>
        </w:rPr>
        <w:t>capacity.</w:t>
      </w:r>
    </w:p>
    <w:p w14:paraId="60098642" w14:textId="77777777" w:rsidR="0023410F" w:rsidRDefault="001D4F61">
      <w:pPr>
        <w:pStyle w:val="BodyText"/>
        <w:spacing w:before="181" w:line="249" w:lineRule="auto"/>
        <w:ind w:left="377" w:right="286"/>
      </w:pPr>
      <w:r>
        <w:rPr>
          <w:color w:val="003F62"/>
          <w:w w:val="105"/>
        </w:rPr>
        <w:t>In developing the capital expenditure program and our capacity to deliver we acknowledged that availability of contractors within the construction environment is currently tight. While this is out of our control, we will continue to</w:t>
      </w:r>
      <w:r>
        <w:rPr>
          <w:color w:val="003F62"/>
          <w:spacing w:val="-3"/>
          <w:w w:val="105"/>
        </w:rPr>
        <w:t xml:space="preserve"> </w:t>
      </w:r>
      <w:r>
        <w:rPr>
          <w:color w:val="003F62"/>
          <w:w w:val="105"/>
        </w:rPr>
        <w:t>implement</w:t>
      </w:r>
      <w:r>
        <w:rPr>
          <w:color w:val="003F62"/>
          <w:spacing w:val="-3"/>
          <w:w w:val="105"/>
        </w:rPr>
        <w:t xml:space="preserve"> </w:t>
      </w:r>
      <w:r>
        <w:rPr>
          <w:color w:val="003F62"/>
          <w:w w:val="105"/>
        </w:rPr>
        <w:t>mec</w:t>
      </w:r>
      <w:r>
        <w:rPr>
          <w:color w:val="003F62"/>
          <w:w w:val="105"/>
        </w:rPr>
        <w:t>hanisms</w:t>
      </w:r>
      <w:r>
        <w:rPr>
          <w:color w:val="003F62"/>
          <w:spacing w:val="-3"/>
          <w:w w:val="105"/>
        </w:rPr>
        <w:t xml:space="preserve"> </w:t>
      </w:r>
      <w:r>
        <w:rPr>
          <w:color w:val="003F62"/>
          <w:w w:val="105"/>
        </w:rPr>
        <w:t>to</w:t>
      </w:r>
      <w:r>
        <w:rPr>
          <w:color w:val="003F62"/>
          <w:spacing w:val="-3"/>
          <w:w w:val="105"/>
        </w:rPr>
        <w:t xml:space="preserve"> </w:t>
      </w:r>
      <w:r>
        <w:rPr>
          <w:color w:val="003F62"/>
          <w:w w:val="105"/>
        </w:rPr>
        <w:t>place</w:t>
      </w:r>
      <w:r>
        <w:rPr>
          <w:color w:val="003F62"/>
          <w:spacing w:val="-3"/>
          <w:w w:val="105"/>
        </w:rPr>
        <w:t xml:space="preserve"> </w:t>
      </w:r>
      <w:r>
        <w:rPr>
          <w:color w:val="003F62"/>
          <w:w w:val="105"/>
        </w:rPr>
        <w:t>ourselves</w:t>
      </w:r>
      <w:r>
        <w:rPr>
          <w:color w:val="003F62"/>
          <w:spacing w:val="-3"/>
          <w:w w:val="105"/>
        </w:rPr>
        <w:t xml:space="preserve"> </w:t>
      </w:r>
      <w:r>
        <w:rPr>
          <w:color w:val="003F62"/>
          <w:w w:val="105"/>
        </w:rPr>
        <w:t>in</w:t>
      </w:r>
      <w:r>
        <w:rPr>
          <w:color w:val="003F62"/>
          <w:spacing w:val="-3"/>
          <w:w w:val="105"/>
        </w:rPr>
        <w:t xml:space="preserve"> </w:t>
      </w:r>
      <w:r>
        <w:rPr>
          <w:color w:val="003F62"/>
          <w:w w:val="105"/>
        </w:rPr>
        <w:t>good</w:t>
      </w:r>
      <w:r>
        <w:rPr>
          <w:color w:val="003F62"/>
          <w:spacing w:val="-3"/>
          <w:w w:val="105"/>
        </w:rPr>
        <w:t xml:space="preserve"> </w:t>
      </w:r>
      <w:r>
        <w:rPr>
          <w:color w:val="003F62"/>
          <w:w w:val="105"/>
        </w:rPr>
        <w:t>positions</w:t>
      </w:r>
      <w:r>
        <w:rPr>
          <w:color w:val="003F62"/>
          <w:spacing w:val="-3"/>
          <w:w w:val="105"/>
        </w:rPr>
        <w:t xml:space="preserve"> </w:t>
      </w:r>
      <w:r>
        <w:rPr>
          <w:color w:val="003F62"/>
          <w:w w:val="105"/>
        </w:rPr>
        <w:t>to</w:t>
      </w:r>
      <w:r>
        <w:rPr>
          <w:color w:val="003F62"/>
          <w:spacing w:val="-3"/>
          <w:w w:val="105"/>
        </w:rPr>
        <w:t xml:space="preserve"> </w:t>
      </w:r>
      <w:r>
        <w:rPr>
          <w:color w:val="003F62"/>
          <w:w w:val="105"/>
        </w:rPr>
        <w:t>deliver,</w:t>
      </w:r>
      <w:r>
        <w:rPr>
          <w:color w:val="003F62"/>
          <w:spacing w:val="-3"/>
          <w:w w:val="105"/>
        </w:rPr>
        <w:t xml:space="preserve"> </w:t>
      </w:r>
      <w:r>
        <w:rPr>
          <w:color w:val="003F62"/>
          <w:w w:val="105"/>
        </w:rPr>
        <w:t>at</w:t>
      </w:r>
      <w:r>
        <w:rPr>
          <w:color w:val="003F62"/>
          <w:spacing w:val="-3"/>
          <w:w w:val="105"/>
        </w:rPr>
        <w:t xml:space="preserve"> </w:t>
      </w:r>
      <w:r>
        <w:rPr>
          <w:color w:val="003F62"/>
          <w:w w:val="105"/>
        </w:rPr>
        <w:t>the</w:t>
      </w:r>
      <w:r>
        <w:rPr>
          <w:color w:val="003F62"/>
          <w:spacing w:val="-3"/>
          <w:w w:val="105"/>
        </w:rPr>
        <w:t xml:space="preserve"> </w:t>
      </w:r>
      <w:r>
        <w:rPr>
          <w:color w:val="003F62"/>
          <w:w w:val="105"/>
        </w:rPr>
        <w:t>very</w:t>
      </w:r>
      <w:r>
        <w:rPr>
          <w:color w:val="003F62"/>
          <w:spacing w:val="-3"/>
          <w:w w:val="105"/>
        </w:rPr>
        <w:t xml:space="preserve"> </w:t>
      </w:r>
      <w:r>
        <w:rPr>
          <w:color w:val="003F62"/>
          <w:w w:val="105"/>
        </w:rPr>
        <w:t>least,</w:t>
      </w:r>
      <w:r>
        <w:rPr>
          <w:color w:val="003F62"/>
          <w:spacing w:val="-3"/>
          <w:w w:val="105"/>
        </w:rPr>
        <w:t xml:space="preserve"> </w:t>
      </w:r>
      <w:r>
        <w:rPr>
          <w:color w:val="003F62"/>
          <w:w w:val="105"/>
        </w:rPr>
        <w:t>the</w:t>
      </w:r>
      <w:r>
        <w:rPr>
          <w:color w:val="003F62"/>
          <w:spacing w:val="-3"/>
          <w:w w:val="105"/>
        </w:rPr>
        <w:t xml:space="preserve"> </w:t>
      </w:r>
      <w:r>
        <w:rPr>
          <w:color w:val="003F62"/>
          <w:w w:val="105"/>
        </w:rPr>
        <w:t>critical</w:t>
      </w:r>
      <w:r>
        <w:rPr>
          <w:color w:val="003F62"/>
          <w:spacing w:val="-3"/>
          <w:w w:val="105"/>
        </w:rPr>
        <w:t xml:space="preserve"> </w:t>
      </w:r>
      <w:r>
        <w:rPr>
          <w:color w:val="003F62"/>
          <w:w w:val="105"/>
        </w:rPr>
        <w:t>asset replacement and regulatory compliance obligations. These mechanisms include:</w:t>
      </w:r>
    </w:p>
    <w:p w14:paraId="60098643" w14:textId="77777777" w:rsidR="0023410F" w:rsidRDefault="001D4F61">
      <w:pPr>
        <w:pStyle w:val="ListParagraph"/>
        <w:numPr>
          <w:ilvl w:val="0"/>
          <w:numId w:val="14"/>
        </w:numPr>
        <w:tabs>
          <w:tab w:val="left" w:pos="736"/>
          <w:tab w:val="left" w:pos="737"/>
        </w:tabs>
        <w:spacing w:before="116"/>
        <w:rPr>
          <w:sz w:val="20"/>
        </w:rPr>
      </w:pPr>
      <w:r>
        <w:rPr>
          <w:color w:val="003F62"/>
          <w:w w:val="105"/>
          <w:sz w:val="20"/>
        </w:rPr>
        <w:t>An</w:t>
      </w:r>
      <w:r>
        <w:rPr>
          <w:color w:val="003F62"/>
          <w:spacing w:val="-7"/>
          <w:w w:val="105"/>
          <w:sz w:val="20"/>
        </w:rPr>
        <w:t xml:space="preserve"> </w:t>
      </w:r>
      <w:r>
        <w:rPr>
          <w:color w:val="003F62"/>
          <w:w w:val="105"/>
          <w:sz w:val="20"/>
        </w:rPr>
        <w:t>ongoing</w:t>
      </w:r>
      <w:r>
        <w:rPr>
          <w:color w:val="003F62"/>
          <w:spacing w:val="-7"/>
          <w:w w:val="105"/>
          <w:sz w:val="20"/>
        </w:rPr>
        <w:t xml:space="preserve"> </w:t>
      </w:r>
      <w:r>
        <w:rPr>
          <w:color w:val="003F62"/>
          <w:w w:val="105"/>
          <w:sz w:val="20"/>
        </w:rPr>
        <w:t>agreement</w:t>
      </w:r>
      <w:r>
        <w:rPr>
          <w:color w:val="003F62"/>
          <w:spacing w:val="-7"/>
          <w:w w:val="105"/>
          <w:sz w:val="20"/>
        </w:rPr>
        <w:t xml:space="preserve"> </w:t>
      </w:r>
      <w:r>
        <w:rPr>
          <w:color w:val="003F62"/>
          <w:w w:val="105"/>
          <w:sz w:val="20"/>
        </w:rPr>
        <w:t>with</w:t>
      </w:r>
      <w:r>
        <w:rPr>
          <w:color w:val="003F62"/>
          <w:spacing w:val="-7"/>
          <w:w w:val="105"/>
          <w:sz w:val="20"/>
        </w:rPr>
        <w:t xml:space="preserve"> </w:t>
      </w:r>
      <w:r>
        <w:rPr>
          <w:color w:val="003F62"/>
          <w:w w:val="105"/>
          <w:sz w:val="20"/>
        </w:rPr>
        <w:t>engineering</w:t>
      </w:r>
      <w:r>
        <w:rPr>
          <w:color w:val="003F62"/>
          <w:spacing w:val="-7"/>
          <w:w w:val="105"/>
          <w:sz w:val="20"/>
        </w:rPr>
        <w:t xml:space="preserve"> </w:t>
      </w:r>
      <w:r>
        <w:rPr>
          <w:color w:val="003F62"/>
          <w:w w:val="105"/>
          <w:sz w:val="20"/>
        </w:rPr>
        <w:t>consultant/s</w:t>
      </w:r>
      <w:r>
        <w:rPr>
          <w:color w:val="003F62"/>
          <w:spacing w:val="-7"/>
          <w:w w:val="105"/>
          <w:sz w:val="20"/>
        </w:rPr>
        <w:t xml:space="preserve"> </w:t>
      </w:r>
      <w:r>
        <w:rPr>
          <w:color w:val="003F62"/>
          <w:w w:val="105"/>
          <w:sz w:val="20"/>
        </w:rPr>
        <w:t>for</w:t>
      </w:r>
      <w:r>
        <w:rPr>
          <w:color w:val="003F62"/>
          <w:spacing w:val="-7"/>
          <w:w w:val="105"/>
          <w:sz w:val="20"/>
        </w:rPr>
        <w:t xml:space="preserve"> </w:t>
      </w:r>
      <w:r>
        <w:rPr>
          <w:color w:val="003F62"/>
          <w:w w:val="105"/>
          <w:sz w:val="20"/>
        </w:rPr>
        <w:t>design</w:t>
      </w:r>
      <w:r>
        <w:rPr>
          <w:color w:val="003F62"/>
          <w:spacing w:val="-7"/>
          <w:w w:val="105"/>
          <w:sz w:val="20"/>
        </w:rPr>
        <w:t xml:space="preserve"> </w:t>
      </w:r>
      <w:r>
        <w:rPr>
          <w:color w:val="003F62"/>
          <w:w w:val="105"/>
          <w:sz w:val="20"/>
        </w:rPr>
        <w:t>and</w:t>
      </w:r>
      <w:r>
        <w:rPr>
          <w:color w:val="003F62"/>
          <w:spacing w:val="-7"/>
          <w:w w:val="105"/>
          <w:sz w:val="20"/>
        </w:rPr>
        <w:t xml:space="preserve"> </w:t>
      </w:r>
      <w:r>
        <w:rPr>
          <w:color w:val="003F62"/>
          <w:w w:val="105"/>
          <w:sz w:val="20"/>
        </w:rPr>
        <w:t>contract</w:t>
      </w:r>
      <w:r>
        <w:rPr>
          <w:color w:val="003F62"/>
          <w:spacing w:val="-7"/>
          <w:w w:val="105"/>
          <w:sz w:val="20"/>
        </w:rPr>
        <w:t xml:space="preserve"> </w:t>
      </w:r>
      <w:r>
        <w:rPr>
          <w:color w:val="003F62"/>
          <w:w w:val="105"/>
          <w:sz w:val="20"/>
        </w:rPr>
        <w:t>management</w:t>
      </w:r>
      <w:r>
        <w:rPr>
          <w:color w:val="003F62"/>
          <w:spacing w:val="-7"/>
          <w:w w:val="105"/>
          <w:sz w:val="20"/>
        </w:rPr>
        <w:t xml:space="preserve"> </w:t>
      </w:r>
      <w:r>
        <w:rPr>
          <w:color w:val="003F62"/>
          <w:spacing w:val="-2"/>
          <w:w w:val="105"/>
          <w:sz w:val="20"/>
        </w:rPr>
        <w:t>services</w:t>
      </w:r>
    </w:p>
    <w:p w14:paraId="60098644" w14:textId="77777777" w:rsidR="0023410F" w:rsidRDefault="001D4F61">
      <w:pPr>
        <w:pStyle w:val="ListParagraph"/>
        <w:numPr>
          <w:ilvl w:val="0"/>
          <w:numId w:val="14"/>
        </w:numPr>
        <w:tabs>
          <w:tab w:val="left" w:pos="736"/>
          <w:tab w:val="left" w:pos="737"/>
        </w:tabs>
        <w:spacing w:before="124"/>
        <w:rPr>
          <w:sz w:val="20"/>
        </w:rPr>
      </w:pPr>
      <w:r>
        <w:rPr>
          <w:color w:val="003F62"/>
          <w:sz w:val="20"/>
        </w:rPr>
        <w:t>Tendering</w:t>
      </w:r>
      <w:r>
        <w:rPr>
          <w:color w:val="003F62"/>
          <w:spacing w:val="10"/>
          <w:sz w:val="20"/>
        </w:rPr>
        <w:t xml:space="preserve"> </w:t>
      </w:r>
      <w:r>
        <w:rPr>
          <w:color w:val="003F62"/>
          <w:sz w:val="20"/>
        </w:rPr>
        <w:t>works</w:t>
      </w:r>
      <w:r>
        <w:rPr>
          <w:color w:val="003F62"/>
          <w:spacing w:val="11"/>
          <w:sz w:val="20"/>
        </w:rPr>
        <w:t xml:space="preserve"> </w:t>
      </w:r>
      <w:r>
        <w:rPr>
          <w:color w:val="003F62"/>
          <w:sz w:val="20"/>
        </w:rPr>
        <w:t>early</w:t>
      </w:r>
      <w:r>
        <w:rPr>
          <w:color w:val="003F62"/>
          <w:spacing w:val="11"/>
          <w:sz w:val="20"/>
        </w:rPr>
        <w:t xml:space="preserve"> </w:t>
      </w:r>
      <w:r>
        <w:rPr>
          <w:color w:val="003F62"/>
          <w:sz w:val="20"/>
        </w:rPr>
        <w:t>where</w:t>
      </w:r>
      <w:r>
        <w:rPr>
          <w:color w:val="003F62"/>
          <w:spacing w:val="10"/>
          <w:sz w:val="20"/>
        </w:rPr>
        <w:t xml:space="preserve"> </w:t>
      </w:r>
      <w:r>
        <w:rPr>
          <w:color w:val="003F62"/>
          <w:spacing w:val="-2"/>
          <w:sz w:val="20"/>
        </w:rPr>
        <w:t>possible</w:t>
      </w:r>
    </w:p>
    <w:p w14:paraId="60098645" w14:textId="77777777" w:rsidR="0023410F" w:rsidRDefault="001D4F61">
      <w:pPr>
        <w:pStyle w:val="ListParagraph"/>
        <w:numPr>
          <w:ilvl w:val="0"/>
          <w:numId w:val="14"/>
        </w:numPr>
        <w:tabs>
          <w:tab w:val="left" w:pos="736"/>
          <w:tab w:val="left" w:pos="737"/>
        </w:tabs>
        <w:rPr>
          <w:sz w:val="20"/>
        </w:rPr>
      </w:pPr>
      <w:r>
        <w:rPr>
          <w:color w:val="003F62"/>
          <w:w w:val="105"/>
          <w:sz w:val="20"/>
        </w:rPr>
        <w:t>Sizing</w:t>
      </w:r>
      <w:r>
        <w:rPr>
          <w:color w:val="003F62"/>
          <w:spacing w:val="-13"/>
          <w:w w:val="105"/>
          <w:sz w:val="20"/>
        </w:rPr>
        <w:t xml:space="preserve"> </w:t>
      </w:r>
      <w:r>
        <w:rPr>
          <w:color w:val="003F62"/>
          <w:w w:val="105"/>
          <w:sz w:val="20"/>
        </w:rPr>
        <w:t>work</w:t>
      </w:r>
      <w:r>
        <w:rPr>
          <w:color w:val="003F62"/>
          <w:spacing w:val="-13"/>
          <w:w w:val="105"/>
          <w:sz w:val="20"/>
        </w:rPr>
        <w:t xml:space="preserve"> </w:t>
      </w:r>
      <w:r>
        <w:rPr>
          <w:color w:val="003F62"/>
          <w:w w:val="105"/>
          <w:sz w:val="20"/>
        </w:rPr>
        <w:t>packages</w:t>
      </w:r>
      <w:r>
        <w:rPr>
          <w:color w:val="003F62"/>
          <w:spacing w:val="-13"/>
          <w:w w:val="105"/>
          <w:sz w:val="20"/>
        </w:rPr>
        <w:t xml:space="preserve"> </w:t>
      </w:r>
      <w:r>
        <w:rPr>
          <w:color w:val="003F62"/>
          <w:w w:val="105"/>
          <w:sz w:val="20"/>
        </w:rPr>
        <w:t>that</w:t>
      </w:r>
      <w:r>
        <w:rPr>
          <w:color w:val="003F62"/>
          <w:spacing w:val="-13"/>
          <w:w w:val="105"/>
          <w:sz w:val="20"/>
        </w:rPr>
        <w:t xml:space="preserve"> </w:t>
      </w:r>
      <w:r>
        <w:rPr>
          <w:color w:val="003F62"/>
          <w:w w:val="105"/>
          <w:sz w:val="20"/>
        </w:rPr>
        <w:t>allow</w:t>
      </w:r>
      <w:r>
        <w:rPr>
          <w:color w:val="003F62"/>
          <w:spacing w:val="-12"/>
          <w:w w:val="105"/>
          <w:sz w:val="20"/>
        </w:rPr>
        <w:t xml:space="preserve"> </w:t>
      </w:r>
      <w:r>
        <w:rPr>
          <w:color w:val="003F62"/>
          <w:w w:val="105"/>
          <w:sz w:val="20"/>
        </w:rPr>
        <w:t>for</w:t>
      </w:r>
      <w:r>
        <w:rPr>
          <w:color w:val="003F62"/>
          <w:spacing w:val="-13"/>
          <w:w w:val="105"/>
          <w:sz w:val="20"/>
        </w:rPr>
        <w:t xml:space="preserve"> </w:t>
      </w:r>
      <w:r>
        <w:rPr>
          <w:color w:val="003F62"/>
          <w:w w:val="105"/>
          <w:sz w:val="20"/>
        </w:rPr>
        <w:t>a</w:t>
      </w:r>
      <w:r>
        <w:rPr>
          <w:color w:val="003F62"/>
          <w:spacing w:val="-13"/>
          <w:w w:val="105"/>
          <w:sz w:val="20"/>
        </w:rPr>
        <w:t xml:space="preserve"> </w:t>
      </w:r>
      <w:r>
        <w:rPr>
          <w:color w:val="003F62"/>
          <w:w w:val="105"/>
          <w:sz w:val="20"/>
        </w:rPr>
        <w:t>broad</w:t>
      </w:r>
      <w:r>
        <w:rPr>
          <w:color w:val="003F62"/>
          <w:spacing w:val="-13"/>
          <w:w w:val="105"/>
          <w:sz w:val="20"/>
        </w:rPr>
        <w:t xml:space="preserve"> </w:t>
      </w:r>
      <w:r>
        <w:rPr>
          <w:color w:val="003F62"/>
          <w:w w:val="105"/>
          <w:sz w:val="20"/>
        </w:rPr>
        <w:t>base</w:t>
      </w:r>
      <w:r>
        <w:rPr>
          <w:color w:val="003F62"/>
          <w:spacing w:val="-12"/>
          <w:w w:val="105"/>
          <w:sz w:val="20"/>
        </w:rPr>
        <w:t xml:space="preserve"> </w:t>
      </w:r>
      <w:r>
        <w:rPr>
          <w:color w:val="003F62"/>
          <w:w w:val="105"/>
          <w:sz w:val="20"/>
        </w:rPr>
        <w:t>of</w:t>
      </w:r>
      <w:r>
        <w:rPr>
          <w:color w:val="003F62"/>
          <w:spacing w:val="-13"/>
          <w:w w:val="105"/>
          <w:sz w:val="20"/>
        </w:rPr>
        <w:t xml:space="preserve"> </w:t>
      </w:r>
      <w:r>
        <w:rPr>
          <w:color w:val="003F62"/>
          <w:w w:val="105"/>
          <w:sz w:val="20"/>
        </w:rPr>
        <w:t>suppliers</w:t>
      </w:r>
      <w:r>
        <w:rPr>
          <w:color w:val="003F62"/>
          <w:spacing w:val="-13"/>
          <w:w w:val="105"/>
          <w:sz w:val="20"/>
        </w:rPr>
        <w:t xml:space="preserve"> </w:t>
      </w:r>
      <w:r>
        <w:rPr>
          <w:color w:val="003F62"/>
          <w:w w:val="105"/>
          <w:sz w:val="20"/>
        </w:rPr>
        <w:t>to</w:t>
      </w:r>
      <w:r>
        <w:rPr>
          <w:color w:val="003F62"/>
          <w:spacing w:val="-13"/>
          <w:w w:val="105"/>
          <w:sz w:val="20"/>
        </w:rPr>
        <w:t xml:space="preserve"> </w:t>
      </w:r>
      <w:r>
        <w:rPr>
          <w:color w:val="003F62"/>
          <w:w w:val="105"/>
          <w:sz w:val="20"/>
        </w:rPr>
        <w:t>offer</w:t>
      </w:r>
      <w:r>
        <w:rPr>
          <w:color w:val="003F62"/>
          <w:spacing w:val="-12"/>
          <w:w w:val="105"/>
          <w:sz w:val="20"/>
        </w:rPr>
        <w:t xml:space="preserve"> </w:t>
      </w:r>
      <w:r>
        <w:rPr>
          <w:color w:val="003F62"/>
          <w:w w:val="105"/>
          <w:sz w:val="20"/>
        </w:rPr>
        <w:t>their</w:t>
      </w:r>
      <w:r>
        <w:rPr>
          <w:color w:val="003F62"/>
          <w:spacing w:val="-13"/>
          <w:w w:val="105"/>
          <w:sz w:val="20"/>
        </w:rPr>
        <w:t xml:space="preserve"> </w:t>
      </w:r>
      <w:r>
        <w:rPr>
          <w:color w:val="003F62"/>
          <w:spacing w:val="-2"/>
          <w:w w:val="105"/>
          <w:sz w:val="20"/>
        </w:rPr>
        <w:t>services</w:t>
      </w:r>
    </w:p>
    <w:p w14:paraId="60098646" w14:textId="77777777" w:rsidR="0023410F" w:rsidRDefault="001D4F61">
      <w:pPr>
        <w:pStyle w:val="ListParagraph"/>
        <w:numPr>
          <w:ilvl w:val="0"/>
          <w:numId w:val="14"/>
        </w:numPr>
        <w:tabs>
          <w:tab w:val="left" w:pos="736"/>
          <w:tab w:val="left" w:pos="737"/>
        </w:tabs>
        <w:rPr>
          <w:sz w:val="20"/>
        </w:rPr>
      </w:pPr>
      <w:r>
        <w:rPr>
          <w:color w:val="003F62"/>
          <w:sz w:val="20"/>
        </w:rPr>
        <w:t>Entering</w:t>
      </w:r>
      <w:r>
        <w:rPr>
          <w:color w:val="003F62"/>
          <w:spacing w:val="14"/>
          <w:sz w:val="20"/>
        </w:rPr>
        <w:t xml:space="preserve"> </w:t>
      </w:r>
      <w:r>
        <w:rPr>
          <w:color w:val="003F62"/>
          <w:sz w:val="20"/>
        </w:rPr>
        <w:t>into</w:t>
      </w:r>
      <w:r>
        <w:rPr>
          <w:color w:val="003F62"/>
          <w:spacing w:val="15"/>
          <w:sz w:val="20"/>
        </w:rPr>
        <w:t xml:space="preserve"> </w:t>
      </w:r>
      <w:r>
        <w:rPr>
          <w:color w:val="003F62"/>
          <w:sz w:val="20"/>
        </w:rPr>
        <w:t>scheduled</w:t>
      </w:r>
      <w:r>
        <w:rPr>
          <w:color w:val="003F62"/>
          <w:spacing w:val="15"/>
          <w:sz w:val="20"/>
        </w:rPr>
        <w:t xml:space="preserve"> </w:t>
      </w:r>
      <w:r>
        <w:rPr>
          <w:color w:val="003F62"/>
          <w:sz w:val="20"/>
        </w:rPr>
        <w:t>rates</w:t>
      </w:r>
      <w:r>
        <w:rPr>
          <w:color w:val="003F62"/>
          <w:spacing w:val="15"/>
          <w:sz w:val="20"/>
        </w:rPr>
        <w:t xml:space="preserve"> </w:t>
      </w:r>
      <w:r>
        <w:rPr>
          <w:color w:val="003F62"/>
          <w:spacing w:val="-2"/>
          <w:sz w:val="20"/>
        </w:rPr>
        <w:t>contracts</w:t>
      </w:r>
    </w:p>
    <w:p w14:paraId="60098647" w14:textId="77777777" w:rsidR="0023410F" w:rsidRDefault="001D4F61">
      <w:pPr>
        <w:pStyle w:val="ListParagraph"/>
        <w:numPr>
          <w:ilvl w:val="0"/>
          <w:numId w:val="14"/>
        </w:numPr>
        <w:tabs>
          <w:tab w:val="left" w:pos="736"/>
          <w:tab w:val="left" w:pos="737"/>
        </w:tabs>
        <w:spacing w:before="124"/>
        <w:rPr>
          <w:sz w:val="20"/>
        </w:rPr>
      </w:pPr>
      <w:r>
        <w:rPr>
          <w:color w:val="003F62"/>
          <w:w w:val="105"/>
          <w:sz w:val="20"/>
        </w:rPr>
        <w:t>Allowing</w:t>
      </w:r>
      <w:r>
        <w:rPr>
          <w:color w:val="003F62"/>
          <w:spacing w:val="-5"/>
          <w:w w:val="105"/>
          <w:sz w:val="20"/>
        </w:rPr>
        <w:t xml:space="preserve"> </w:t>
      </w:r>
      <w:r>
        <w:rPr>
          <w:color w:val="003F62"/>
          <w:w w:val="105"/>
          <w:sz w:val="20"/>
        </w:rPr>
        <w:t>sufficient</w:t>
      </w:r>
      <w:r>
        <w:rPr>
          <w:color w:val="003F62"/>
          <w:spacing w:val="-5"/>
          <w:w w:val="105"/>
          <w:sz w:val="20"/>
        </w:rPr>
        <w:t xml:space="preserve"> </w:t>
      </w:r>
      <w:r>
        <w:rPr>
          <w:color w:val="003F62"/>
          <w:w w:val="105"/>
          <w:sz w:val="20"/>
        </w:rPr>
        <w:t>time</w:t>
      </w:r>
      <w:r>
        <w:rPr>
          <w:color w:val="003F62"/>
          <w:spacing w:val="-5"/>
          <w:w w:val="105"/>
          <w:sz w:val="20"/>
        </w:rPr>
        <w:t xml:space="preserve"> </w:t>
      </w:r>
      <w:r>
        <w:rPr>
          <w:color w:val="003F62"/>
          <w:w w:val="105"/>
          <w:sz w:val="20"/>
        </w:rPr>
        <w:t>for</w:t>
      </w:r>
      <w:r>
        <w:rPr>
          <w:color w:val="003F62"/>
          <w:spacing w:val="-5"/>
          <w:w w:val="105"/>
          <w:sz w:val="20"/>
        </w:rPr>
        <w:t xml:space="preserve"> </w:t>
      </w:r>
      <w:r>
        <w:rPr>
          <w:color w:val="003F62"/>
          <w:w w:val="105"/>
          <w:sz w:val="20"/>
        </w:rPr>
        <w:t>planning</w:t>
      </w:r>
      <w:r>
        <w:rPr>
          <w:color w:val="003F62"/>
          <w:spacing w:val="-5"/>
          <w:w w:val="105"/>
          <w:sz w:val="20"/>
        </w:rPr>
        <w:t xml:space="preserve"> </w:t>
      </w:r>
      <w:r>
        <w:rPr>
          <w:color w:val="003F62"/>
          <w:w w:val="105"/>
          <w:sz w:val="20"/>
        </w:rPr>
        <w:t>and</w:t>
      </w:r>
      <w:r>
        <w:rPr>
          <w:color w:val="003F62"/>
          <w:spacing w:val="-5"/>
          <w:w w:val="105"/>
          <w:sz w:val="20"/>
        </w:rPr>
        <w:t xml:space="preserve"> </w:t>
      </w:r>
      <w:r>
        <w:rPr>
          <w:color w:val="003F62"/>
          <w:w w:val="105"/>
          <w:sz w:val="20"/>
        </w:rPr>
        <w:t>statutory</w:t>
      </w:r>
      <w:r>
        <w:rPr>
          <w:color w:val="003F62"/>
          <w:spacing w:val="-5"/>
          <w:w w:val="105"/>
          <w:sz w:val="20"/>
        </w:rPr>
        <w:t xml:space="preserve"> </w:t>
      </w:r>
      <w:r>
        <w:rPr>
          <w:color w:val="003F62"/>
          <w:spacing w:val="-2"/>
          <w:w w:val="105"/>
          <w:sz w:val="20"/>
        </w:rPr>
        <w:t>approvals.</w:t>
      </w:r>
    </w:p>
    <w:p w14:paraId="60098648" w14:textId="77777777" w:rsidR="0023410F" w:rsidRDefault="001D4F61">
      <w:pPr>
        <w:pStyle w:val="BodyText"/>
        <w:spacing w:before="180" w:line="249" w:lineRule="auto"/>
        <w:ind w:left="377"/>
      </w:pPr>
      <w:r>
        <w:rPr>
          <w:color w:val="003F62"/>
        </w:rPr>
        <w:t xml:space="preserve">For the Warrnambool Sewage Treatment Plant Upgrade Project, we have engaged a dedicated project manager to </w:t>
      </w:r>
      <w:r>
        <w:rPr>
          <w:color w:val="003F62"/>
          <w:w w:val="105"/>
        </w:rPr>
        <w:t>oversee</w:t>
      </w:r>
      <w:r>
        <w:rPr>
          <w:color w:val="003F62"/>
          <w:spacing w:val="-7"/>
          <w:w w:val="105"/>
        </w:rPr>
        <w:t xml:space="preserve"> </w:t>
      </w:r>
      <w:r>
        <w:rPr>
          <w:color w:val="003F62"/>
          <w:w w:val="105"/>
        </w:rPr>
        <w:t>its</w:t>
      </w:r>
      <w:r>
        <w:rPr>
          <w:color w:val="003F62"/>
          <w:spacing w:val="-7"/>
          <w:w w:val="105"/>
        </w:rPr>
        <w:t xml:space="preserve"> </w:t>
      </w:r>
      <w:r>
        <w:rPr>
          <w:color w:val="003F62"/>
          <w:w w:val="105"/>
        </w:rPr>
        <w:t>implementation,</w:t>
      </w:r>
      <w:r>
        <w:rPr>
          <w:color w:val="003F62"/>
          <w:spacing w:val="-7"/>
          <w:w w:val="105"/>
        </w:rPr>
        <w:t xml:space="preserve"> </w:t>
      </w:r>
      <w:r>
        <w:rPr>
          <w:color w:val="003F62"/>
          <w:w w:val="105"/>
        </w:rPr>
        <w:t>all</w:t>
      </w:r>
      <w:r>
        <w:rPr>
          <w:color w:val="003F62"/>
          <w:spacing w:val="-7"/>
          <w:w w:val="105"/>
        </w:rPr>
        <w:t xml:space="preserve"> </w:t>
      </w:r>
      <w:r>
        <w:rPr>
          <w:color w:val="003F62"/>
          <w:w w:val="105"/>
        </w:rPr>
        <w:t>the</w:t>
      </w:r>
      <w:r>
        <w:rPr>
          <w:color w:val="003F62"/>
          <w:spacing w:val="-7"/>
          <w:w w:val="105"/>
        </w:rPr>
        <w:t xml:space="preserve"> </w:t>
      </w:r>
      <w:r>
        <w:rPr>
          <w:color w:val="003F62"/>
          <w:w w:val="105"/>
        </w:rPr>
        <w:t>approvals</w:t>
      </w:r>
      <w:r>
        <w:rPr>
          <w:color w:val="003F62"/>
          <w:spacing w:val="-7"/>
          <w:w w:val="105"/>
        </w:rPr>
        <w:t xml:space="preserve"> </w:t>
      </w:r>
      <w:r>
        <w:rPr>
          <w:color w:val="003F62"/>
          <w:w w:val="105"/>
        </w:rPr>
        <w:t>have</w:t>
      </w:r>
      <w:r>
        <w:rPr>
          <w:color w:val="003F62"/>
          <w:spacing w:val="-7"/>
          <w:w w:val="105"/>
        </w:rPr>
        <w:t xml:space="preserve"> </w:t>
      </w:r>
      <w:r>
        <w:rPr>
          <w:color w:val="003F62"/>
          <w:w w:val="105"/>
        </w:rPr>
        <w:t>been</w:t>
      </w:r>
      <w:r>
        <w:rPr>
          <w:color w:val="003F62"/>
          <w:spacing w:val="-7"/>
          <w:w w:val="105"/>
        </w:rPr>
        <w:t xml:space="preserve"> </w:t>
      </w:r>
      <w:r>
        <w:rPr>
          <w:color w:val="003F62"/>
          <w:w w:val="105"/>
        </w:rPr>
        <w:t>obtained</w:t>
      </w:r>
      <w:r>
        <w:rPr>
          <w:color w:val="003F62"/>
          <w:spacing w:val="-7"/>
          <w:w w:val="105"/>
        </w:rPr>
        <w:t xml:space="preserve"> </w:t>
      </w:r>
      <w:r>
        <w:rPr>
          <w:color w:val="003F62"/>
          <w:w w:val="105"/>
        </w:rPr>
        <w:t>and</w:t>
      </w:r>
      <w:r>
        <w:rPr>
          <w:color w:val="003F62"/>
          <w:spacing w:val="-7"/>
          <w:w w:val="105"/>
        </w:rPr>
        <w:t xml:space="preserve"> </w:t>
      </w:r>
      <w:r>
        <w:rPr>
          <w:color w:val="003F62"/>
          <w:w w:val="105"/>
        </w:rPr>
        <w:t>the</w:t>
      </w:r>
      <w:r>
        <w:rPr>
          <w:color w:val="003F62"/>
          <w:spacing w:val="-7"/>
          <w:w w:val="105"/>
        </w:rPr>
        <w:t xml:space="preserve"> </w:t>
      </w:r>
      <w:r>
        <w:rPr>
          <w:color w:val="003F62"/>
          <w:w w:val="105"/>
        </w:rPr>
        <w:t>construction</w:t>
      </w:r>
      <w:r>
        <w:rPr>
          <w:color w:val="003F62"/>
          <w:spacing w:val="-7"/>
          <w:w w:val="105"/>
        </w:rPr>
        <w:t xml:space="preserve"> </w:t>
      </w:r>
      <w:r>
        <w:rPr>
          <w:color w:val="003F62"/>
          <w:w w:val="105"/>
        </w:rPr>
        <w:t>contract</w:t>
      </w:r>
      <w:r>
        <w:rPr>
          <w:color w:val="003F62"/>
          <w:spacing w:val="-7"/>
          <w:w w:val="105"/>
        </w:rPr>
        <w:t xml:space="preserve"> </w:t>
      </w:r>
      <w:r>
        <w:rPr>
          <w:color w:val="003F62"/>
          <w:w w:val="105"/>
        </w:rPr>
        <w:t>is</w:t>
      </w:r>
      <w:r>
        <w:rPr>
          <w:color w:val="003F62"/>
          <w:spacing w:val="-7"/>
          <w:w w:val="105"/>
        </w:rPr>
        <w:t xml:space="preserve"> </w:t>
      </w:r>
      <w:r>
        <w:rPr>
          <w:color w:val="003F62"/>
          <w:w w:val="105"/>
        </w:rPr>
        <w:t>expected</w:t>
      </w:r>
      <w:r>
        <w:rPr>
          <w:color w:val="003F62"/>
          <w:spacing w:val="-7"/>
          <w:w w:val="105"/>
        </w:rPr>
        <w:t xml:space="preserve"> </w:t>
      </w:r>
      <w:r>
        <w:rPr>
          <w:color w:val="003F62"/>
          <w:w w:val="105"/>
        </w:rPr>
        <w:t>to</w:t>
      </w:r>
      <w:r>
        <w:rPr>
          <w:color w:val="003F62"/>
          <w:spacing w:val="-7"/>
          <w:w w:val="105"/>
        </w:rPr>
        <w:t xml:space="preserve"> </w:t>
      </w:r>
      <w:r>
        <w:rPr>
          <w:color w:val="003F62"/>
          <w:w w:val="105"/>
        </w:rPr>
        <w:t>be awarded in October 2022.</w:t>
      </w:r>
    </w:p>
    <w:p w14:paraId="60098649" w14:textId="77777777" w:rsidR="0023410F" w:rsidRDefault="001D4F61">
      <w:pPr>
        <w:pStyle w:val="BodyText"/>
        <w:spacing w:before="172" w:line="249" w:lineRule="auto"/>
        <w:ind w:left="377" w:right="286"/>
      </w:pPr>
      <w:r>
        <w:rPr>
          <w:color w:val="003F62"/>
          <w:w w:val="105"/>
        </w:rPr>
        <w:t>Despite the</w:t>
      </w:r>
      <w:r>
        <w:rPr>
          <w:color w:val="003F62"/>
          <w:w w:val="105"/>
        </w:rPr>
        <w:t xml:space="preserve"> financial quantum of the program being equivalent to the 2018-23 regulatory period, the number of projects</w:t>
      </w:r>
      <w:r>
        <w:rPr>
          <w:color w:val="003F62"/>
          <w:spacing w:val="-8"/>
          <w:w w:val="105"/>
        </w:rPr>
        <w:t xml:space="preserve"> </w:t>
      </w:r>
      <w:r>
        <w:rPr>
          <w:color w:val="003F62"/>
          <w:w w:val="105"/>
        </w:rPr>
        <w:t>in</w:t>
      </w:r>
      <w:r>
        <w:rPr>
          <w:color w:val="003F62"/>
          <w:spacing w:val="-8"/>
          <w:w w:val="105"/>
        </w:rPr>
        <w:t xml:space="preserve"> </w:t>
      </w:r>
      <w:r>
        <w:rPr>
          <w:color w:val="003F62"/>
          <w:w w:val="105"/>
        </w:rPr>
        <w:t>our</w:t>
      </w:r>
      <w:r>
        <w:rPr>
          <w:color w:val="003F62"/>
          <w:spacing w:val="-8"/>
          <w:w w:val="105"/>
        </w:rPr>
        <w:t xml:space="preserve"> </w:t>
      </w:r>
      <w:r>
        <w:rPr>
          <w:color w:val="003F62"/>
          <w:w w:val="105"/>
        </w:rPr>
        <w:t>proposed</w:t>
      </w:r>
      <w:r>
        <w:rPr>
          <w:color w:val="003F62"/>
          <w:spacing w:val="-8"/>
          <w:w w:val="105"/>
        </w:rPr>
        <w:t xml:space="preserve"> </w:t>
      </w:r>
      <w:r>
        <w:rPr>
          <w:color w:val="003F62"/>
          <w:w w:val="105"/>
        </w:rPr>
        <w:t>capital</w:t>
      </w:r>
      <w:r>
        <w:rPr>
          <w:color w:val="003F62"/>
          <w:spacing w:val="-8"/>
          <w:w w:val="105"/>
        </w:rPr>
        <w:t xml:space="preserve"> </w:t>
      </w:r>
      <w:r>
        <w:rPr>
          <w:color w:val="003F62"/>
          <w:w w:val="105"/>
        </w:rPr>
        <w:t>expenditure</w:t>
      </w:r>
      <w:r>
        <w:rPr>
          <w:color w:val="003F62"/>
          <w:spacing w:val="-8"/>
          <w:w w:val="105"/>
        </w:rPr>
        <w:t xml:space="preserve"> </w:t>
      </w:r>
      <w:r>
        <w:rPr>
          <w:color w:val="003F62"/>
          <w:w w:val="105"/>
        </w:rPr>
        <w:t>program</w:t>
      </w:r>
      <w:r>
        <w:rPr>
          <w:color w:val="003F62"/>
          <w:spacing w:val="-8"/>
          <w:w w:val="105"/>
        </w:rPr>
        <w:t xml:space="preserve"> </w:t>
      </w:r>
      <w:r>
        <w:rPr>
          <w:color w:val="003F62"/>
          <w:w w:val="105"/>
        </w:rPr>
        <w:t>is</w:t>
      </w:r>
      <w:r>
        <w:rPr>
          <w:color w:val="003F62"/>
          <w:spacing w:val="-8"/>
          <w:w w:val="105"/>
        </w:rPr>
        <w:t xml:space="preserve"> </w:t>
      </w:r>
      <w:r>
        <w:rPr>
          <w:color w:val="003F62"/>
          <w:w w:val="105"/>
        </w:rPr>
        <w:t>much</w:t>
      </w:r>
      <w:r>
        <w:rPr>
          <w:color w:val="003F62"/>
          <w:spacing w:val="-8"/>
          <w:w w:val="105"/>
        </w:rPr>
        <w:t xml:space="preserve"> </w:t>
      </w:r>
      <w:r>
        <w:rPr>
          <w:color w:val="003F62"/>
          <w:w w:val="105"/>
        </w:rPr>
        <w:t>smaller</w:t>
      </w:r>
      <w:r>
        <w:rPr>
          <w:color w:val="003F62"/>
          <w:spacing w:val="-8"/>
          <w:w w:val="105"/>
        </w:rPr>
        <w:t xml:space="preserve"> </w:t>
      </w:r>
      <w:r>
        <w:rPr>
          <w:color w:val="003F62"/>
          <w:w w:val="105"/>
        </w:rPr>
        <w:t>than</w:t>
      </w:r>
      <w:r>
        <w:rPr>
          <w:color w:val="003F62"/>
          <w:spacing w:val="-8"/>
          <w:w w:val="105"/>
        </w:rPr>
        <w:t xml:space="preserve"> </w:t>
      </w:r>
      <w:r>
        <w:rPr>
          <w:color w:val="003F62"/>
          <w:w w:val="105"/>
        </w:rPr>
        <w:t>the</w:t>
      </w:r>
      <w:r>
        <w:rPr>
          <w:color w:val="003F62"/>
          <w:spacing w:val="-8"/>
          <w:w w:val="105"/>
        </w:rPr>
        <w:t xml:space="preserve"> </w:t>
      </w:r>
      <w:r>
        <w:rPr>
          <w:color w:val="003F62"/>
          <w:w w:val="105"/>
        </w:rPr>
        <w:t>number</w:t>
      </w:r>
      <w:r>
        <w:rPr>
          <w:color w:val="003F62"/>
          <w:spacing w:val="-8"/>
          <w:w w:val="105"/>
        </w:rPr>
        <w:t xml:space="preserve"> </w:t>
      </w:r>
      <w:r>
        <w:rPr>
          <w:color w:val="003F62"/>
          <w:w w:val="105"/>
        </w:rPr>
        <w:t>of</w:t>
      </w:r>
      <w:r>
        <w:rPr>
          <w:color w:val="003F62"/>
          <w:spacing w:val="-8"/>
          <w:w w:val="105"/>
        </w:rPr>
        <w:t xml:space="preserve"> </w:t>
      </w:r>
      <w:r>
        <w:rPr>
          <w:color w:val="003F62"/>
          <w:w w:val="105"/>
        </w:rPr>
        <w:t>projects</w:t>
      </w:r>
      <w:r>
        <w:rPr>
          <w:color w:val="003F62"/>
          <w:spacing w:val="-8"/>
          <w:w w:val="105"/>
        </w:rPr>
        <w:t xml:space="preserve"> </w:t>
      </w:r>
      <w:r>
        <w:rPr>
          <w:color w:val="003F62"/>
          <w:w w:val="105"/>
        </w:rPr>
        <w:t>to</w:t>
      </w:r>
      <w:r>
        <w:rPr>
          <w:color w:val="003F62"/>
          <w:spacing w:val="-8"/>
          <w:w w:val="105"/>
        </w:rPr>
        <w:t xml:space="preserve"> </w:t>
      </w:r>
      <w:r>
        <w:rPr>
          <w:color w:val="003F62"/>
          <w:w w:val="105"/>
        </w:rPr>
        <w:t>be</w:t>
      </w:r>
      <w:r>
        <w:rPr>
          <w:color w:val="003F62"/>
          <w:spacing w:val="-8"/>
          <w:w w:val="105"/>
        </w:rPr>
        <w:t xml:space="preserve"> </w:t>
      </w:r>
      <w:r>
        <w:rPr>
          <w:color w:val="003F62"/>
          <w:w w:val="105"/>
        </w:rPr>
        <w:t>delivered</w:t>
      </w:r>
      <w:r>
        <w:rPr>
          <w:color w:val="003F62"/>
          <w:w w:val="105"/>
        </w:rPr>
        <w:t xml:space="preserve"> in the 2018-23 program.</w:t>
      </w:r>
    </w:p>
    <w:p w14:paraId="6009864A" w14:textId="77777777" w:rsidR="0023410F" w:rsidRDefault="0023410F">
      <w:pPr>
        <w:spacing w:line="249" w:lineRule="auto"/>
        <w:sectPr w:rsidR="0023410F">
          <w:pgSz w:w="11910" w:h="16840"/>
          <w:pgMar w:top="560" w:right="440" w:bottom="660" w:left="360" w:header="0" w:footer="460" w:gutter="0"/>
          <w:cols w:space="720"/>
        </w:sectPr>
      </w:pPr>
    </w:p>
    <w:p w14:paraId="6009864B" w14:textId="77777777" w:rsidR="0023410F" w:rsidRDefault="001D4F61">
      <w:pPr>
        <w:pStyle w:val="Heading1"/>
        <w:spacing w:before="95" w:line="228" w:lineRule="auto"/>
        <w:ind w:right="286"/>
      </w:pPr>
      <w:r>
        <w:rPr>
          <w:color w:val="003F62"/>
          <w:w w:val="105"/>
        </w:rPr>
        <w:lastRenderedPageBreak/>
        <w:t xml:space="preserve">Return on the </w:t>
      </w:r>
      <w:r>
        <w:rPr>
          <w:color w:val="003F62"/>
        </w:rPr>
        <w:t>regulatory asset base</w:t>
      </w:r>
    </w:p>
    <w:p w14:paraId="6009864C" w14:textId="77777777" w:rsidR="0023410F" w:rsidRDefault="001D4F61">
      <w:pPr>
        <w:pStyle w:val="BodyText"/>
        <w:spacing w:before="11"/>
        <w:rPr>
          <w:b/>
          <w:sz w:val="8"/>
        </w:rPr>
      </w:pPr>
      <w:r>
        <w:pict w14:anchorId="60098FC3">
          <v:group id="docshapegroup400" o:spid="_x0000_s1215" style="position:absolute;margin-left:36pt;margin-top:6.35pt;width:522.75pt;height:112.9pt;z-index:-15670784;mso-wrap-distance-left:0;mso-wrap-distance-right:0;mso-position-horizontal-relative:page" coordorigin="720,127" coordsize="10455,2258">
            <v:rect id="docshape401" o:spid="_x0000_s1218" style="position:absolute;left:720;top:430;width:10455;height:1955" fillcolor="#003f62" stroked="f"/>
            <v:shape id="docshape402" o:spid="_x0000_s1217" type="#_x0000_t75" style="position:absolute;left:1021;top:127;width:641;height:1009">
              <v:imagedata r:id="rId13" o:title=""/>
            </v:shape>
            <v:shape id="docshape403" o:spid="_x0000_s1216" type="#_x0000_t202" style="position:absolute;left:720;top:127;width:10455;height:2258" filled="f" stroked="f">
              <v:textbox inset="0,0,0,0">
                <w:txbxContent>
                  <w:p w14:paraId="600991A1"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1A2" w14:textId="77777777" w:rsidR="0023410F" w:rsidRDefault="001D4F61">
                    <w:pPr>
                      <w:numPr>
                        <w:ilvl w:val="0"/>
                        <w:numId w:val="13"/>
                      </w:numPr>
                      <w:tabs>
                        <w:tab w:val="left" w:pos="663"/>
                        <w:tab w:val="left" w:pos="664"/>
                      </w:tabs>
                      <w:spacing w:before="323"/>
                      <w:ind w:hanging="361"/>
                      <w:rPr>
                        <w:sz w:val="24"/>
                      </w:rPr>
                    </w:pPr>
                    <w:r>
                      <w:rPr>
                        <w:color w:val="FFFFFF"/>
                        <w:sz w:val="24"/>
                      </w:rPr>
                      <w:t>Opening</w:t>
                    </w:r>
                    <w:r>
                      <w:rPr>
                        <w:color w:val="FFFFFF"/>
                        <w:spacing w:val="9"/>
                        <w:sz w:val="24"/>
                      </w:rPr>
                      <w:t xml:space="preserve"> </w:t>
                    </w:r>
                    <w:r>
                      <w:rPr>
                        <w:color w:val="FFFFFF"/>
                        <w:sz w:val="24"/>
                      </w:rPr>
                      <w:t>regulatory</w:t>
                    </w:r>
                    <w:r>
                      <w:rPr>
                        <w:color w:val="FFFFFF"/>
                        <w:spacing w:val="9"/>
                        <w:sz w:val="24"/>
                      </w:rPr>
                      <w:t xml:space="preserve"> </w:t>
                    </w:r>
                    <w:r>
                      <w:rPr>
                        <w:color w:val="FFFFFF"/>
                        <w:sz w:val="24"/>
                      </w:rPr>
                      <w:t>asset</w:t>
                    </w:r>
                    <w:r>
                      <w:rPr>
                        <w:color w:val="FFFFFF"/>
                        <w:spacing w:val="10"/>
                        <w:sz w:val="24"/>
                      </w:rPr>
                      <w:t xml:space="preserve"> </w:t>
                    </w:r>
                    <w:r>
                      <w:rPr>
                        <w:color w:val="FFFFFF"/>
                        <w:sz w:val="24"/>
                      </w:rPr>
                      <w:t>base</w:t>
                    </w:r>
                    <w:r>
                      <w:rPr>
                        <w:color w:val="FFFFFF"/>
                        <w:spacing w:val="9"/>
                        <w:sz w:val="24"/>
                      </w:rPr>
                      <w:t xml:space="preserve"> </w:t>
                    </w:r>
                    <w:r>
                      <w:rPr>
                        <w:color w:val="FFFFFF"/>
                        <w:sz w:val="24"/>
                      </w:rPr>
                      <w:t>(RAB)</w:t>
                    </w:r>
                    <w:r>
                      <w:rPr>
                        <w:color w:val="FFFFFF"/>
                        <w:spacing w:val="10"/>
                        <w:sz w:val="24"/>
                      </w:rPr>
                      <w:t xml:space="preserve"> </w:t>
                    </w:r>
                    <w:r>
                      <w:rPr>
                        <w:color w:val="FFFFFF"/>
                        <w:sz w:val="24"/>
                      </w:rPr>
                      <w:t>at</w:t>
                    </w:r>
                    <w:r>
                      <w:rPr>
                        <w:color w:val="FFFFFF"/>
                        <w:spacing w:val="9"/>
                        <w:sz w:val="24"/>
                      </w:rPr>
                      <w:t xml:space="preserve"> </w:t>
                    </w:r>
                    <w:r>
                      <w:rPr>
                        <w:color w:val="FFFFFF"/>
                        <w:sz w:val="24"/>
                      </w:rPr>
                      <w:t>1</w:t>
                    </w:r>
                    <w:r>
                      <w:rPr>
                        <w:color w:val="FFFFFF"/>
                        <w:spacing w:val="10"/>
                        <w:sz w:val="24"/>
                      </w:rPr>
                      <w:t xml:space="preserve"> </w:t>
                    </w:r>
                    <w:r>
                      <w:rPr>
                        <w:color w:val="FFFFFF"/>
                        <w:sz w:val="24"/>
                      </w:rPr>
                      <w:t>July</w:t>
                    </w:r>
                    <w:r>
                      <w:rPr>
                        <w:color w:val="FFFFFF"/>
                        <w:spacing w:val="9"/>
                        <w:sz w:val="24"/>
                      </w:rPr>
                      <w:t xml:space="preserve"> </w:t>
                    </w:r>
                    <w:r>
                      <w:rPr>
                        <w:color w:val="FFFFFF"/>
                        <w:sz w:val="24"/>
                      </w:rPr>
                      <w:t>2023</w:t>
                    </w:r>
                    <w:r>
                      <w:rPr>
                        <w:color w:val="FFFFFF"/>
                        <w:spacing w:val="9"/>
                        <w:sz w:val="24"/>
                      </w:rPr>
                      <w:t xml:space="preserve"> </w:t>
                    </w:r>
                    <w:r>
                      <w:rPr>
                        <w:color w:val="FFFFFF"/>
                        <w:sz w:val="24"/>
                      </w:rPr>
                      <w:t>is</w:t>
                    </w:r>
                    <w:r>
                      <w:rPr>
                        <w:color w:val="FFFFFF"/>
                        <w:spacing w:val="10"/>
                        <w:sz w:val="24"/>
                      </w:rPr>
                      <w:t xml:space="preserve"> </w:t>
                    </w:r>
                    <w:r>
                      <w:rPr>
                        <w:color w:val="FFFFFF"/>
                        <w:sz w:val="24"/>
                      </w:rPr>
                      <w:t>expected</w:t>
                    </w:r>
                    <w:r>
                      <w:rPr>
                        <w:color w:val="FFFFFF"/>
                        <w:spacing w:val="9"/>
                        <w:sz w:val="24"/>
                      </w:rPr>
                      <w:t xml:space="preserve"> </w:t>
                    </w:r>
                    <w:r>
                      <w:rPr>
                        <w:color w:val="FFFFFF"/>
                        <w:sz w:val="24"/>
                      </w:rPr>
                      <w:t>to</w:t>
                    </w:r>
                    <w:r>
                      <w:rPr>
                        <w:color w:val="FFFFFF"/>
                        <w:spacing w:val="10"/>
                        <w:sz w:val="24"/>
                      </w:rPr>
                      <w:t xml:space="preserve"> </w:t>
                    </w:r>
                    <w:r>
                      <w:rPr>
                        <w:color w:val="FFFFFF"/>
                        <w:sz w:val="24"/>
                      </w:rPr>
                      <w:t>be</w:t>
                    </w:r>
                    <w:r>
                      <w:rPr>
                        <w:color w:val="FFFFFF"/>
                        <w:spacing w:val="9"/>
                        <w:sz w:val="24"/>
                      </w:rPr>
                      <w:t xml:space="preserve"> </w:t>
                    </w:r>
                    <w:r>
                      <w:rPr>
                        <w:color w:val="FFFFFF"/>
                        <w:sz w:val="24"/>
                      </w:rPr>
                      <w:t>$399</w:t>
                    </w:r>
                    <w:r>
                      <w:rPr>
                        <w:color w:val="FFFFFF"/>
                        <w:spacing w:val="10"/>
                        <w:sz w:val="24"/>
                      </w:rPr>
                      <w:t xml:space="preserve"> </w:t>
                    </w:r>
                    <w:r>
                      <w:rPr>
                        <w:color w:val="FFFFFF"/>
                        <w:spacing w:val="-2"/>
                        <w:sz w:val="24"/>
                      </w:rPr>
                      <w:t>million.</w:t>
                    </w:r>
                  </w:p>
                  <w:p w14:paraId="600991A3" w14:textId="77777777" w:rsidR="0023410F" w:rsidRDefault="001D4F61">
                    <w:pPr>
                      <w:numPr>
                        <w:ilvl w:val="0"/>
                        <w:numId w:val="13"/>
                      </w:numPr>
                      <w:tabs>
                        <w:tab w:val="left" w:pos="663"/>
                        <w:tab w:val="left" w:pos="664"/>
                      </w:tabs>
                      <w:spacing w:before="69"/>
                      <w:ind w:hanging="361"/>
                      <w:rPr>
                        <w:sz w:val="24"/>
                      </w:rPr>
                    </w:pPr>
                    <w:r>
                      <w:rPr>
                        <w:color w:val="FFFFFF"/>
                        <w:w w:val="105"/>
                        <w:sz w:val="24"/>
                      </w:rPr>
                      <w:t>Overall</w:t>
                    </w:r>
                    <w:r>
                      <w:rPr>
                        <w:color w:val="FFFFFF"/>
                        <w:spacing w:val="-13"/>
                        <w:w w:val="105"/>
                        <w:sz w:val="24"/>
                      </w:rPr>
                      <w:t xml:space="preserve"> </w:t>
                    </w:r>
                    <w:r>
                      <w:rPr>
                        <w:color w:val="FFFFFF"/>
                        <w:w w:val="105"/>
                        <w:sz w:val="24"/>
                      </w:rPr>
                      <w:t>PREMO</w:t>
                    </w:r>
                    <w:r>
                      <w:rPr>
                        <w:color w:val="FFFFFF"/>
                        <w:spacing w:val="-12"/>
                        <w:w w:val="105"/>
                        <w:sz w:val="24"/>
                      </w:rPr>
                      <w:t xml:space="preserve"> </w:t>
                    </w:r>
                    <w:r>
                      <w:rPr>
                        <w:color w:val="FFFFFF"/>
                        <w:w w:val="105"/>
                        <w:sz w:val="24"/>
                      </w:rPr>
                      <w:t>rating</w:t>
                    </w:r>
                    <w:r>
                      <w:rPr>
                        <w:color w:val="FFFFFF"/>
                        <w:spacing w:val="-13"/>
                        <w:w w:val="105"/>
                        <w:sz w:val="24"/>
                      </w:rPr>
                      <w:t xml:space="preserve"> </w:t>
                    </w:r>
                    <w:r>
                      <w:rPr>
                        <w:color w:val="FFFFFF"/>
                        <w:w w:val="105"/>
                        <w:sz w:val="24"/>
                      </w:rPr>
                      <w:t>of</w:t>
                    </w:r>
                    <w:r>
                      <w:rPr>
                        <w:color w:val="FFFFFF"/>
                        <w:spacing w:val="-12"/>
                        <w:w w:val="105"/>
                        <w:sz w:val="24"/>
                      </w:rPr>
                      <w:t xml:space="preserve"> </w:t>
                    </w:r>
                    <w:r>
                      <w:rPr>
                        <w:color w:val="FFFFFF"/>
                        <w:w w:val="105"/>
                        <w:sz w:val="24"/>
                      </w:rPr>
                      <w:t>standard</w:t>
                    </w:r>
                    <w:r>
                      <w:rPr>
                        <w:color w:val="FFFFFF"/>
                        <w:spacing w:val="-13"/>
                        <w:w w:val="105"/>
                        <w:sz w:val="24"/>
                      </w:rPr>
                      <w:t xml:space="preserve"> </w:t>
                    </w:r>
                    <w:r>
                      <w:rPr>
                        <w:color w:val="FFFFFF"/>
                        <w:w w:val="105"/>
                        <w:sz w:val="24"/>
                      </w:rPr>
                      <w:t>=</w:t>
                    </w:r>
                    <w:r>
                      <w:rPr>
                        <w:color w:val="FFFFFF"/>
                        <w:spacing w:val="-12"/>
                        <w:w w:val="105"/>
                        <w:sz w:val="24"/>
                      </w:rPr>
                      <w:t xml:space="preserve"> </w:t>
                    </w:r>
                    <w:r>
                      <w:rPr>
                        <w:color w:val="FFFFFF"/>
                        <w:w w:val="105"/>
                        <w:sz w:val="24"/>
                      </w:rPr>
                      <w:t>4.1</w:t>
                    </w:r>
                    <w:r>
                      <w:rPr>
                        <w:color w:val="FFFFFF"/>
                        <w:spacing w:val="-13"/>
                        <w:w w:val="105"/>
                        <w:sz w:val="24"/>
                      </w:rPr>
                      <w:t xml:space="preserve"> </w:t>
                    </w:r>
                    <w:r>
                      <w:rPr>
                        <w:color w:val="FFFFFF"/>
                        <w:w w:val="105"/>
                        <w:sz w:val="24"/>
                      </w:rPr>
                      <w:t>per</w:t>
                    </w:r>
                    <w:r>
                      <w:rPr>
                        <w:color w:val="FFFFFF"/>
                        <w:spacing w:val="-12"/>
                        <w:w w:val="105"/>
                        <w:sz w:val="24"/>
                      </w:rPr>
                      <w:t xml:space="preserve"> </w:t>
                    </w:r>
                    <w:r>
                      <w:rPr>
                        <w:color w:val="FFFFFF"/>
                        <w:w w:val="105"/>
                        <w:sz w:val="24"/>
                      </w:rPr>
                      <w:t>cent</w:t>
                    </w:r>
                    <w:r>
                      <w:rPr>
                        <w:color w:val="FFFFFF"/>
                        <w:spacing w:val="-13"/>
                        <w:w w:val="105"/>
                        <w:sz w:val="24"/>
                      </w:rPr>
                      <w:t xml:space="preserve"> </w:t>
                    </w:r>
                    <w:r>
                      <w:rPr>
                        <w:color w:val="FFFFFF"/>
                        <w:w w:val="105"/>
                        <w:sz w:val="24"/>
                      </w:rPr>
                      <w:t>return</w:t>
                    </w:r>
                    <w:r>
                      <w:rPr>
                        <w:color w:val="FFFFFF"/>
                        <w:spacing w:val="-12"/>
                        <w:w w:val="105"/>
                        <w:sz w:val="24"/>
                      </w:rPr>
                      <w:t xml:space="preserve"> </w:t>
                    </w:r>
                    <w:r>
                      <w:rPr>
                        <w:color w:val="FFFFFF"/>
                        <w:w w:val="105"/>
                        <w:sz w:val="24"/>
                      </w:rPr>
                      <w:t>on</w:t>
                    </w:r>
                    <w:r>
                      <w:rPr>
                        <w:color w:val="FFFFFF"/>
                        <w:spacing w:val="-13"/>
                        <w:w w:val="105"/>
                        <w:sz w:val="24"/>
                      </w:rPr>
                      <w:t xml:space="preserve"> </w:t>
                    </w:r>
                    <w:r>
                      <w:rPr>
                        <w:color w:val="FFFFFF"/>
                        <w:spacing w:val="-2"/>
                        <w:w w:val="105"/>
                        <w:sz w:val="24"/>
                      </w:rPr>
                      <w:t>equity.</w:t>
                    </w:r>
                  </w:p>
                </w:txbxContent>
              </v:textbox>
            </v:shape>
            <w10:wrap type="topAndBottom" anchorx="page"/>
          </v:group>
        </w:pict>
      </w:r>
    </w:p>
    <w:p w14:paraId="6009864D" w14:textId="77777777" w:rsidR="0023410F" w:rsidRDefault="0023410F">
      <w:pPr>
        <w:pStyle w:val="BodyText"/>
        <w:rPr>
          <w:b/>
        </w:rPr>
      </w:pPr>
    </w:p>
    <w:p w14:paraId="6009864E" w14:textId="77777777" w:rsidR="0023410F" w:rsidRDefault="001D4F61">
      <w:pPr>
        <w:pStyle w:val="Heading3"/>
        <w:spacing w:before="237"/>
      </w:pPr>
      <w:r>
        <w:rPr>
          <w:color w:val="003F62"/>
          <w:spacing w:val="-6"/>
        </w:rPr>
        <w:t>Forecast</w:t>
      </w:r>
      <w:r>
        <w:rPr>
          <w:color w:val="003F62"/>
          <w:spacing w:val="-12"/>
        </w:rPr>
        <w:t xml:space="preserve"> </w:t>
      </w:r>
      <w:r>
        <w:rPr>
          <w:color w:val="003F62"/>
          <w:spacing w:val="-6"/>
        </w:rPr>
        <w:t>regulatory</w:t>
      </w:r>
      <w:r>
        <w:rPr>
          <w:color w:val="003F62"/>
          <w:spacing w:val="-12"/>
        </w:rPr>
        <w:t xml:space="preserve"> </w:t>
      </w:r>
      <w:r>
        <w:rPr>
          <w:color w:val="003F62"/>
          <w:spacing w:val="-6"/>
        </w:rPr>
        <w:t>asset</w:t>
      </w:r>
      <w:r>
        <w:rPr>
          <w:color w:val="003F62"/>
          <w:spacing w:val="-12"/>
        </w:rPr>
        <w:t xml:space="preserve"> </w:t>
      </w:r>
      <w:r>
        <w:rPr>
          <w:color w:val="003F62"/>
          <w:spacing w:val="-6"/>
        </w:rPr>
        <w:t>base</w:t>
      </w:r>
      <w:r>
        <w:rPr>
          <w:color w:val="003F62"/>
          <w:spacing w:val="-12"/>
        </w:rPr>
        <w:t xml:space="preserve"> </w:t>
      </w:r>
      <w:r>
        <w:rPr>
          <w:color w:val="003F62"/>
          <w:spacing w:val="-6"/>
        </w:rPr>
        <w:t>(RAB)</w:t>
      </w:r>
    </w:p>
    <w:p w14:paraId="6009864F" w14:textId="77777777" w:rsidR="0023410F" w:rsidRDefault="001D4F61">
      <w:pPr>
        <w:pStyle w:val="BodyText"/>
        <w:spacing w:before="154"/>
        <w:ind w:left="360"/>
      </w:pPr>
      <w:r>
        <w:rPr>
          <w:color w:val="003F62"/>
        </w:rPr>
        <w:t>The</w:t>
      </w:r>
      <w:r>
        <w:rPr>
          <w:color w:val="003F62"/>
          <w:spacing w:val="4"/>
        </w:rPr>
        <w:t xml:space="preserve"> </w:t>
      </w:r>
      <w:r>
        <w:rPr>
          <w:color w:val="003F62"/>
        </w:rPr>
        <w:t>closing</w:t>
      </w:r>
      <w:r>
        <w:rPr>
          <w:color w:val="003F62"/>
          <w:spacing w:val="5"/>
        </w:rPr>
        <w:t xml:space="preserve"> </w:t>
      </w:r>
      <w:r>
        <w:rPr>
          <w:color w:val="003F62"/>
        </w:rPr>
        <w:t>value</w:t>
      </w:r>
      <w:r>
        <w:rPr>
          <w:color w:val="003F62"/>
          <w:spacing w:val="4"/>
        </w:rPr>
        <w:t xml:space="preserve"> </w:t>
      </w:r>
      <w:r>
        <w:rPr>
          <w:color w:val="003F62"/>
        </w:rPr>
        <w:t>of</w:t>
      </w:r>
      <w:r>
        <w:rPr>
          <w:color w:val="003F62"/>
          <w:spacing w:val="5"/>
        </w:rPr>
        <w:t xml:space="preserve"> </w:t>
      </w:r>
      <w:r>
        <w:rPr>
          <w:color w:val="003F62"/>
        </w:rPr>
        <w:t>our</w:t>
      </w:r>
      <w:r>
        <w:rPr>
          <w:color w:val="003F62"/>
          <w:spacing w:val="5"/>
        </w:rPr>
        <w:t xml:space="preserve"> </w:t>
      </w:r>
      <w:r>
        <w:rPr>
          <w:color w:val="003F62"/>
        </w:rPr>
        <w:t>RAB</w:t>
      </w:r>
      <w:r>
        <w:rPr>
          <w:color w:val="003F62"/>
          <w:spacing w:val="4"/>
        </w:rPr>
        <w:t xml:space="preserve"> </w:t>
      </w:r>
      <w:r>
        <w:rPr>
          <w:color w:val="003F62"/>
        </w:rPr>
        <w:t>at</w:t>
      </w:r>
      <w:r>
        <w:rPr>
          <w:color w:val="003F62"/>
          <w:spacing w:val="5"/>
        </w:rPr>
        <w:t xml:space="preserve"> </w:t>
      </w:r>
      <w:r>
        <w:rPr>
          <w:color w:val="003F62"/>
        </w:rPr>
        <w:t>30</w:t>
      </w:r>
      <w:r>
        <w:rPr>
          <w:color w:val="003F62"/>
          <w:spacing w:val="4"/>
        </w:rPr>
        <w:t xml:space="preserve"> </w:t>
      </w:r>
      <w:r>
        <w:rPr>
          <w:color w:val="003F62"/>
        </w:rPr>
        <w:t>June</w:t>
      </w:r>
      <w:r>
        <w:rPr>
          <w:color w:val="003F62"/>
          <w:spacing w:val="5"/>
        </w:rPr>
        <w:t xml:space="preserve"> </w:t>
      </w:r>
      <w:r>
        <w:rPr>
          <w:color w:val="003F62"/>
        </w:rPr>
        <w:t>2022</w:t>
      </w:r>
      <w:r>
        <w:rPr>
          <w:color w:val="003F62"/>
          <w:spacing w:val="5"/>
        </w:rPr>
        <w:t xml:space="preserve"> </w:t>
      </w:r>
      <w:r>
        <w:rPr>
          <w:color w:val="003F62"/>
        </w:rPr>
        <w:t>was</w:t>
      </w:r>
      <w:r>
        <w:rPr>
          <w:color w:val="003F62"/>
          <w:spacing w:val="4"/>
        </w:rPr>
        <w:t xml:space="preserve"> </w:t>
      </w:r>
      <w:r>
        <w:rPr>
          <w:color w:val="003F62"/>
        </w:rPr>
        <w:t>$400.1</w:t>
      </w:r>
      <w:r>
        <w:rPr>
          <w:color w:val="003F62"/>
          <w:spacing w:val="5"/>
        </w:rPr>
        <w:t xml:space="preserve"> </w:t>
      </w:r>
      <w:r>
        <w:rPr>
          <w:color w:val="003F62"/>
          <w:spacing w:val="-2"/>
        </w:rPr>
        <w:t>million</w:t>
      </w:r>
      <w:r>
        <w:rPr>
          <w:color w:val="231F20"/>
          <w:spacing w:val="-2"/>
          <w:vertAlign w:val="superscript"/>
        </w:rPr>
        <w:t>42</w:t>
      </w:r>
      <w:r>
        <w:rPr>
          <w:color w:val="003F62"/>
          <w:spacing w:val="-2"/>
        </w:rPr>
        <w:t>.</w:t>
      </w:r>
    </w:p>
    <w:p w14:paraId="60098650" w14:textId="77777777" w:rsidR="0023410F" w:rsidRDefault="001D4F61">
      <w:pPr>
        <w:pStyle w:val="BodyText"/>
        <w:spacing w:before="180"/>
        <w:ind w:left="360"/>
      </w:pPr>
      <w:r>
        <w:rPr>
          <w:color w:val="003F62"/>
          <w:w w:val="105"/>
        </w:rPr>
        <w:t>We</w:t>
      </w:r>
      <w:r>
        <w:rPr>
          <w:color w:val="003F62"/>
          <w:spacing w:val="-15"/>
          <w:w w:val="105"/>
        </w:rPr>
        <w:t xml:space="preserve"> </w:t>
      </w:r>
      <w:r>
        <w:rPr>
          <w:color w:val="003F62"/>
          <w:w w:val="105"/>
        </w:rPr>
        <w:t>estimate</w:t>
      </w:r>
      <w:r>
        <w:rPr>
          <w:color w:val="003F62"/>
          <w:spacing w:val="-14"/>
          <w:w w:val="105"/>
        </w:rPr>
        <w:t xml:space="preserve"> </w:t>
      </w:r>
      <w:r>
        <w:rPr>
          <w:color w:val="003F62"/>
          <w:w w:val="105"/>
        </w:rPr>
        <w:t>an</w:t>
      </w:r>
      <w:r>
        <w:rPr>
          <w:color w:val="003F62"/>
          <w:spacing w:val="-14"/>
          <w:w w:val="105"/>
        </w:rPr>
        <w:t xml:space="preserve"> </w:t>
      </w:r>
      <w:r>
        <w:rPr>
          <w:color w:val="003F62"/>
          <w:w w:val="105"/>
        </w:rPr>
        <w:t>opening</w:t>
      </w:r>
      <w:r>
        <w:rPr>
          <w:color w:val="003F62"/>
          <w:spacing w:val="-15"/>
          <w:w w:val="105"/>
        </w:rPr>
        <w:t xml:space="preserve"> </w:t>
      </w:r>
      <w:r>
        <w:rPr>
          <w:color w:val="003F62"/>
          <w:w w:val="105"/>
        </w:rPr>
        <w:t>RAB</w:t>
      </w:r>
      <w:r>
        <w:rPr>
          <w:color w:val="003F62"/>
          <w:spacing w:val="-14"/>
          <w:w w:val="105"/>
        </w:rPr>
        <w:t xml:space="preserve"> </w:t>
      </w:r>
      <w:r>
        <w:rPr>
          <w:color w:val="003F62"/>
          <w:w w:val="105"/>
        </w:rPr>
        <w:t>at</w:t>
      </w:r>
      <w:r>
        <w:rPr>
          <w:color w:val="003F62"/>
          <w:spacing w:val="-14"/>
          <w:w w:val="105"/>
        </w:rPr>
        <w:t xml:space="preserve"> </w:t>
      </w:r>
      <w:r>
        <w:rPr>
          <w:color w:val="003F62"/>
          <w:w w:val="105"/>
        </w:rPr>
        <w:t>the</w:t>
      </w:r>
      <w:r>
        <w:rPr>
          <w:color w:val="003F62"/>
          <w:spacing w:val="-15"/>
          <w:w w:val="105"/>
        </w:rPr>
        <w:t xml:space="preserve"> </w:t>
      </w:r>
      <w:r>
        <w:rPr>
          <w:color w:val="003F62"/>
          <w:w w:val="105"/>
        </w:rPr>
        <w:t>start</w:t>
      </w:r>
      <w:r>
        <w:rPr>
          <w:color w:val="003F62"/>
          <w:spacing w:val="-14"/>
          <w:w w:val="105"/>
        </w:rPr>
        <w:t xml:space="preserve"> </w:t>
      </w:r>
      <w:r>
        <w:rPr>
          <w:color w:val="003F62"/>
          <w:w w:val="105"/>
        </w:rPr>
        <w:t>of</w:t>
      </w:r>
      <w:r>
        <w:rPr>
          <w:color w:val="003F62"/>
          <w:spacing w:val="-14"/>
          <w:w w:val="105"/>
        </w:rPr>
        <w:t xml:space="preserve"> </w:t>
      </w:r>
      <w:r>
        <w:rPr>
          <w:color w:val="003F62"/>
          <w:w w:val="105"/>
        </w:rPr>
        <w:t>the</w:t>
      </w:r>
      <w:r>
        <w:rPr>
          <w:color w:val="003F62"/>
          <w:spacing w:val="-15"/>
          <w:w w:val="105"/>
        </w:rPr>
        <w:t xml:space="preserve"> </w:t>
      </w:r>
      <w:r>
        <w:rPr>
          <w:color w:val="003F62"/>
          <w:w w:val="105"/>
        </w:rPr>
        <w:t>pricing</w:t>
      </w:r>
      <w:r>
        <w:rPr>
          <w:color w:val="003F62"/>
          <w:spacing w:val="-14"/>
          <w:w w:val="105"/>
        </w:rPr>
        <w:t xml:space="preserve"> </w:t>
      </w:r>
      <w:r>
        <w:rPr>
          <w:color w:val="003F62"/>
          <w:w w:val="105"/>
        </w:rPr>
        <w:t>period</w:t>
      </w:r>
      <w:r>
        <w:rPr>
          <w:color w:val="003F62"/>
          <w:spacing w:val="-14"/>
          <w:w w:val="105"/>
        </w:rPr>
        <w:t xml:space="preserve"> </w:t>
      </w:r>
      <w:r>
        <w:rPr>
          <w:color w:val="003F62"/>
          <w:w w:val="105"/>
        </w:rPr>
        <w:t>of</w:t>
      </w:r>
      <w:r>
        <w:rPr>
          <w:color w:val="003F62"/>
          <w:spacing w:val="-15"/>
          <w:w w:val="105"/>
        </w:rPr>
        <w:t xml:space="preserve"> </w:t>
      </w:r>
      <w:r>
        <w:rPr>
          <w:color w:val="003F62"/>
          <w:w w:val="105"/>
        </w:rPr>
        <w:t>$399.3</w:t>
      </w:r>
      <w:r>
        <w:rPr>
          <w:color w:val="003F62"/>
          <w:spacing w:val="-14"/>
          <w:w w:val="105"/>
        </w:rPr>
        <w:t xml:space="preserve"> </w:t>
      </w:r>
      <w:r>
        <w:rPr>
          <w:color w:val="003F62"/>
          <w:spacing w:val="-2"/>
          <w:w w:val="105"/>
        </w:rPr>
        <w:t>million.</w:t>
      </w:r>
    </w:p>
    <w:p w14:paraId="60098651" w14:textId="77777777" w:rsidR="0023410F" w:rsidRDefault="001D4F61">
      <w:pPr>
        <w:pStyle w:val="BodyText"/>
        <w:spacing w:before="181" w:line="249" w:lineRule="auto"/>
        <w:ind w:left="360" w:right="150"/>
      </w:pPr>
      <w:r>
        <w:rPr>
          <w:color w:val="003F62"/>
          <w:w w:val="105"/>
        </w:rPr>
        <w:t>Consistent</w:t>
      </w:r>
      <w:r>
        <w:rPr>
          <w:color w:val="003F62"/>
          <w:spacing w:val="-3"/>
          <w:w w:val="105"/>
        </w:rPr>
        <w:t xml:space="preserve"> </w:t>
      </w:r>
      <w:r>
        <w:rPr>
          <w:color w:val="003F62"/>
          <w:w w:val="105"/>
        </w:rPr>
        <w:t>with</w:t>
      </w:r>
      <w:r>
        <w:rPr>
          <w:color w:val="003F62"/>
          <w:spacing w:val="-3"/>
          <w:w w:val="105"/>
        </w:rPr>
        <w:t xml:space="preserve"> </w:t>
      </w:r>
      <w:r>
        <w:rPr>
          <w:color w:val="003F62"/>
          <w:w w:val="105"/>
        </w:rPr>
        <w:t>the</w:t>
      </w:r>
      <w:r>
        <w:rPr>
          <w:color w:val="003F62"/>
          <w:spacing w:val="-3"/>
          <w:w w:val="105"/>
        </w:rPr>
        <w:t xml:space="preserve"> </w:t>
      </w:r>
      <w:r>
        <w:rPr>
          <w:color w:val="003F62"/>
          <w:w w:val="105"/>
        </w:rPr>
        <w:t>guidance</w:t>
      </w:r>
      <w:r>
        <w:rPr>
          <w:color w:val="003F62"/>
          <w:spacing w:val="-3"/>
          <w:w w:val="105"/>
        </w:rPr>
        <w:t xml:space="preserve"> </w:t>
      </w:r>
      <w:r>
        <w:rPr>
          <w:color w:val="003F62"/>
          <w:w w:val="105"/>
        </w:rPr>
        <w:t>paper,</w:t>
      </w:r>
      <w:r>
        <w:rPr>
          <w:color w:val="003F62"/>
          <w:spacing w:val="-3"/>
          <w:w w:val="105"/>
        </w:rPr>
        <w:t xml:space="preserve"> </w:t>
      </w:r>
      <w:r>
        <w:rPr>
          <w:color w:val="003F62"/>
          <w:w w:val="105"/>
        </w:rPr>
        <w:t>capital</w:t>
      </w:r>
      <w:r>
        <w:rPr>
          <w:color w:val="003F62"/>
          <w:spacing w:val="-3"/>
          <w:w w:val="105"/>
        </w:rPr>
        <w:t xml:space="preserve"> </w:t>
      </w:r>
      <w:r>
        <w:rPr>
          <w:color w:val="003F62"/>
          <w:w w:val="105"/>
        </w:rPr>
        <w:t>investment</w:t>
      </w:r>
      <w:r>
        <w:rPr>
          <w:color w:val="003F62"/>
          <w:spacing w:val="-3"/>
          <w:w w:val="105"/>
        </w:rPr>
        <w:t xml:space="preserve"> </w:t>
      </w:r>
      <w:r>
        <w:rPr>
          <w:color w:val="003F62"/>
          <w:w w:val="105"/>
        </w:rPr>
        <w:t>of</w:t>
      </w:r>
      <w:r>
        <w:rPr>
          <w:color w:val="003F62"/>
          <w:spacing w:val="-3"/>
          <w:w w:val="105"/>
        </w:rPr>
        <w:t xml:space="preserve"> </w:t>
      </w:r>
      <w:r>
        <w:rPr>
          <w:color w:val="003F62"/>
          <w:w w:val="105"/>
        </w:rPr>
        <w:t>$14.95</w:t>
      </w:r>
      <w:r>
        <w:rPr>
          <w:color w:val="003F62"/>
          <w:spacing w:val="-3"/>
          <w:w w:val="105"/>
        </w:rPr>
        <w:t xml:space="preserve"> </w:t>
      </w:r>
      <w:r>
        <w:rPr>
          <w:color w:val="003F62"/>
          <w:w w:val="105"/>
        </w:rPr>
        <w:t>million</w:t>
      </w:r>
      <w:r>
        <w:rPr>
          <w:color w:val="231F20"/>
          <w:w w:val="105"/>
          <w:vertAlign w:val="superscript"/>
        </w:rPr>
        <w:t>43</w:t>
      </w:r>
      <w:r>
        <w:rPr>
          <w:color w:val="231F20"/>
          <w:spacing w:val="-3"/>
          <w:w w:val="105"/>
        </w:rPr>
        <w:t xml:space="preserve"> </w:t>
      </w:r>
      <w:r>
        <w:rPr>
          <w:color w:val="003F62"/>
          <w:w w:val="105"/>
        </w:rPr>
        <w:t>for</w:t>
      </w:r>
      <w:r>
        <w:rPr>
          <w:color w:val="003F62"/>
          <w:spacing w:val="-3"/>
          <w:w w:val="105"/>
        </w:rPr>
        <w:t xml:space="preserve"> </w:t>
      </w:r>
      <w:r>
        <w:rPr>
          <w:color w:val="003F62"/>
          <w:w w:val="105"/>
        </w:rPr>
        <w:t>the</w:t>
      </w:r>
      <w:r>
        <w:rPr>
          <w:color w:val="003F62"/>
          <w:spacing w:val="-3"/>
          <w:w w:val="105"/>
        </w:rPr>
        <w:t xml:space="preserve"> </w:t>
      </w:r>
      <w:r>
        <w:rPr>
          <w:color w:val="003F62"/>
          <w:w w:val="105"/>
        </w:rPr>
        <w:t>2022/23</w:t>
      </w:r>
      <w:r>
        <w:rPr>
          <w:color w:val="003F62"/>
          <w:spacing w:val="-3"/>
          <w:w w:val="105"/>
        </w:rPr>
        <w:t xml:space="preserve"> </w:t>
      </w:r>
      <w:r>
        <w:rPr>
          <w:color w:val="003F62"/>
          <w:w w:val="105"/>
        </w:rPr>
        <w:t>year</w:t>
      </w:r>
      <w:r>
        <w:rPr>
          <w:color w:val="003F62"/>
          <w:spacing w:val="-3"/>
          <w:w w:val="105"/>
        </w:rPr>
        <w:t xml:space="preserve"> </w:t>
      </w:r>
      <w:r>
        <w:rPr>
          <w:color w:val="003F62"/>
          <w:w w:val="105"/>
        </w:rPr>
        <w:t>is</w:t>
      </w:r>
      <w:r>
        <w:rPr>
          <w:color w:val="003F62"/>
          <w:spacing w:val="-3"/>
          <w:w w:val="105"/>
        </w:rPr>
        <w:t xml:space="preserve"> </w:t>
      </w:r>
      <w:r>
        <w:rPr>
          <w:color w:val="003F62"/>
          <w:w w:val="105"/>
        </w:rPr>
        <w:t>included.</w:t>
      </w:r>
      <w:r>
        <w:rPr>
          <w:color w:val="003F62"/>
          <w:spacing w:val="-3"/>
          <w:w w:val="105"/>
        </w:rPr>
        <w:t xml:space="preserve"> </w:t>
      </w:r>
      <w:r>
        <w:rPr>
          <w:color w:val="003F62"/>
          <w:w w:val="105"/>
        </w:rPr>
        <w:t>We expect</w:t>
      </w:r>
      <w:r>
        <w:rPr>
          <w:color w:val="003F62"/>
          <w:spacing w:val="-8"/>
          <w:w w:val="105"/>
        </w:rPr>
        <w:t xml:space="preserve"> </w:t>
      </w:r>
      <w:r>
        <w:rPr>
          <w:color w:val="003F62"/>
          <w:w w:val="105"/>
        </w:rPr>
        <w:t>to</w:t>
      </w:r>
      <w:r>
        <w:rPr>
          <w:color w:val="003F62"/>
          <w:spacing w:val="-8"/>
          <w:w w:val="105"/>
        </w:rPr>
        <w:t xml:space="preserve"> </w:t>
      </w:r>
      <w:r>
        <w:rPr>
          <w:color w:val="003F62"/>
          <w:w w:val="105"/>
        </w:rPr>
        <w:t>spend</w:t>
      </w:r>
      <w:r>
        <w:rPr>
          <w:color w:val="003F62"/>
          <w:spacing w:val="-8"/>
          <w:w w:val="105"/>
        </w:rPr>
        <w:t xml:space="preserve"> </w:t>
      </w:r>
      <w:r>
        <w:rPr>
          <w:color w:val="003F62"/>
          <w:w w:val="105"/>
        </w:rPr>
        <w:t>more</w:t>
      </w:r>
      <w:r>
        <w:rPr>
          <w:color w:val="003F62"/>
          <w:spacing w:val="-8"/>
          <w:w w:val="105"/>
        </w:rPr>
        <w:t xml:space="preserve"> </w:t>
      </w:r>
      <w:r>
        <w:rPr>
          <w:color w:val="003F62"/>
          <w:w w:val="105"/>
        </w:rPr>
        <w:t>than</w:t>
      </w:r>
      <w:r>
        <w:rPr>
          <w:color w:val="003F62"/>
          <w:spacing w:val="-8"/>
          <w:w w:val="105"/>
        </w:rPr>
        <w:t xml:space="preserve"> </w:t>
      </w:r>
      <w:r>
        <w:rPr>
          <w:color w:val="003F62"/>
          <w:w w:val="105"/>
        </w:rPr>
        <w:t>that</w:t>
      </w:r>
      <w:r>
        <w:rPr>
          <w:color w:val="003F62"/>
          <w:spacing w:val="-8"/>
          <w:w w:val="105"/>
        </w:rPr>
        <w:t xml:space="preserve"> </w:t>
      </w:r>
      <w:r>
        <w:rPr>
          <w:color w:val="003F62"/>
          <w:w w:val="105"/>
        </w:rPr>
        <w:t>on</w:t>
      </w:r>
      <w:r>
        <w:rPr>
          <w:color w:val="003F62"/>
          <w:spacing w:val="-8"/>
          <w:w w:val="105"/>
        </w:rPr>
        <w:t xml:space="preserve"> </w:t>
      </w:r>
      <w:r>
        <w:rPr>
          <w:color w:val="003F62"/>
          <w:w w:val="105"/>
        </w:rPr>
        <w:t>the</w:t>
      </w:r>
      <w:r>
        <w:rPr>
          <w:color w:val="003F62"/>
          <w:spacing w:val="-8"/>
          <w:w w:val="105"/>
        </w:rPr>
        <w:t xml:space="preserve"> </w:t>
      </w:r>
      <w:r>
        <w:rPr>
          <w:color w:val="003F62"/>
          <w:w w:val="105"/>
        </w:rPr>
        <w:t>Warrnambool</w:t>
      </w:r>
      <w:r>
        <w:rPr>
          <w:color w:val="003F62"/>
          <w:spacing w:val="-8"/>
          <w:w w:val="105"/>
        </w:rPr>
        <w:t xml:space="preserve"> </w:t>
      </w:r>
      <w:r>
        <w:rPr>
          <w:color w:val="003F62"/>
          <w:w w:val="105"/>
        </w:rPr>
        <w:t>Sewage</w:t>
      </w:r>
      <w:r>
        <w:rPr>
          <w:color w:val="003F62"/>
          <w:spacing w:val="-8"/>
          <w:w w:val="105"/>
        </w:rPr>
        <w:t xml:space="preserve"> </w:t>
      </w:r>
      <w:r>
        <w:rPr>
          <w:color w:val="003F62"/>
          <w:w w:val="105"/>
        </w:rPr>
        <w:t>Treatment</w:t>
      </w:r>
      <w:r>
        <w:rPr>
          <w:color w:val="003F62"/>
          <w:spacing w:val="-8"/>
          <w:w w:val="105"/>
        </w:rPr>
        <w:t xml:space="preserve"> </w:t>
      </w:r>
      <w:r>
        <w:rPr>
          <w:color w:val="003F62"/>
          <w:w w:val="105"/>
        </w:rPr>
        <w:t>Plant</w:t>
      </w:r>
      <w:r>
        <w:rPr>
          <w:color w:val="003F62"/>
          <w:spacing w:val="-8"/>
          <w:w w:val="105"/>
        </w:rPr>
        <w:t xml:space="preserve"> </w:t>
      </w:r>
      <w:r>
        <w:rPr>
          <w:color w:val="003F62"/>
          <w:w w:val="105"/>
        </w:rPr>
        <w:t>(WSTP)</w:t>
      </w:r>
      <w:r>
        <w:rPr>
          <w:color w:val="003F62"/>
          <w:spacing w:val="-8"/>
          <w:w w:val="105"/>
        </w:rPr>
        <w:t xml:space="preserve"> </w:t>
      </w:r>
      <w:r>
        <w:rPr>
          <w:color w:val="003F62"/>
          <w:w w:val="105"/>
        </w:rPr>
        <w:t>Upgrade</w:t>
      </w:r>
      <w:r>
        <w:rPr>
          <w:color w:val="003F62"/>
          <w:spacing w:val="-8"/>
          <w:w w:val="105"/>
        </w:rPr>
        <w:t xml:space="preserve"> </w:t>
      </w:r>
      <w:r>
        <w:rPr>
          <w:color w:val="003F62"/>
          <w:w w:val="105"/>
        </w:rPr>
        <w:t>project</w:t>
      </w:r>
      <w:r>
        <w:rPr>
          <w:color w:val="003F62"/>
          <w:spacing w:val="-8"/>
          <w:w w:val="105"/>
        </w:rPr>
        <w:t xml:space="preserve"> </w:t>
      </w:r>
      <w:r>
        <w:rPr>
          <w:color w:val="003F62"/>
          <w:w w:val="105"/>
        </w:rPr>
        <w:t>alone during</w:t>
      </w:r>
      <w:r>
        <w:rPr>
          <w:color w:val="003F62"/>
          <w:spacing w:val="-15"/>
          <w:w w:val="105"/>
        </w:rPr>
        <w:t xml:space="preserve"> </w:t>
      </w:r>
      <w:r>
        <w:rPr>
          <w:color w:val="003F62"/>
          <w:w w:val="105"/>
        </w:rPr>
        <w:t>the</w:t>
      </w:r>
      <w:r>
        <w:rPr>
          <w:color w:val="003F62"/>
          <w:spacing w:val="-15"/>
          <w:w w:val="105"/>
        </w:rPr>
        <w:t xml:space="preserve"> </w:t>
      </w:r>
      <w:r>
        <w:rPr>
          <w:color w:val="003F62"/>
          <w:w w:val="105"/>
        </w:rPr>
        <w:t>year.</w:t>
      </w:r>
      <w:r>
        <w:rPr>
          <w:color w:val="003F62"/>
          <w:spacing w:val="-14"/>
          <w:w w:val="105"/>
        </w:rPr>
        <w:t xml:space="preserve"> </w:t>
      </w:r>
      <w:r>
        <w:rPr>
          <w:color w:val="003F62"/>
          <w:w w:val="105"/>
        </w:rPr>
        <w:t>However,</w:t>
      </w:r>
      <w:r>
        <w:rPr>
          <w:color w:val="003F62"/>
          <w:spacing w:val="-15"/>
          <w:w w:val="105"/>
        </w:rPr>
        <w:t xml:space="preserve"> </w:t>
      </w:r>
      <w:r>
        <w:rPr>
          <w:color w:val="003F62"/>
          <w:w w:val="105"/>
        </w:rPr>
        <w:t>given</w:t>
      </w:r>
      <w:r>
        <w:rPr>
          <w:color w:val="003F62"/>
          <w:spacing w:val="-14"/>
          <w:w w:val="105"/>
        </w:rPr>
        <w:t xml:space="preserve"> </w:t>
      </w:r>
      <w:r>
        <w:rPr>
          <w:color w:val="003F62"/>
          <w:w w:val="105"/>
        </w:rPr>
        <w:t>delays</w:t>
      </w:r>
      <w:r>
        <w:rPr>
          <w:color w:val="003F62"/>
          <w:spacing w:val="-15"/>
          <w:w w:val="105"/>
        </w:rPr>
        <w:t xml:space="preserve"> </w:t>
      </w:r>
      <w:r>
        <w:rPr>
          <w:color w:val="003F62"/>
          <w:w w:val="105"/>
        </w:rPr>
        <w:t>associated</w:t>
      </w:r>
      <w:r>
        <w:rPr>
          <w:color w:val="003F62"/>
          <w:spacing w:val="-15"/>
          <w:w w:val="105"/>
        </w:rPr>
        <w:t xml:space="preserve"> </w:t>
      </w:r>
      <w:r>
        <w:rPr>
          <w:color w:val="003F62"/>
          <w:w w:val="105"/>
        </w:rPr>
        <w:t>with</w:t>
      </w:r>
      <w:r>
        <w:rPr>
          <w:color w:val="003F62"/>
          <w:spacing w:val="-14"/>
          <w:w w:val="105"/>
        </w:rPr>
        <w:t xml:space="preserve"> </w:t>
      </w:r>
      <w:r>
        <w:rPr>
          <w:color w:val="003F62"/>
          <w:w w:val="105"/>
        </w:rPr>
        <w:t>that</w:t>
      </w:r>
      <w:r>
        <w:rPr>
          <w:color w:val="003F62"/>
          <w:spacing w:val="-15"/>
          <w:w w:val="105"/>
        </w:rPr>
        <w:t xml:space="preserve"> </w:t>
      </w:r>
      <w:r>
        <w:rPr>
          <w:color w:val="003F62"/>
          <w:w w:val="105"/>
        </w:rPr>
        <w:t>project,</w:t>
      </w:r>
      <w:r>
        <w:rPr>
          <w:color w:val="003F62"/>
          <w:spacing w:val="-14"/>
          <w:w w:val="105"/>
        </w:rPr>
        <w:t xml:space="preserve"> </w:t>
      </w:r>
      <w:r>
        <w:rPr>
          <w:color w:val="003F62"/>
          <w:w w:val="105"/>
        </w:rPr>
        <w:t>we</w:t>
      </w:r>
      <w:r>
        <w:rPr>
          <w:color w:val="003F62"/>
          <w:spacing w:val="-15"/>
          <w:w w:val="105"/>
        </w:rPr>
        <w:t xml:space="preserve"> </w:t>
      </w:r>
      <w:r>
        <w:rPr>
          <w:color w:val="003F62"/>
          <w:w w:val="105"/>
        </w:rPr>
        <w:t>will</w:t>
      </w:r>
      <w:r>
        <w:rPr>
          <w:color w:val="003F62"/>
          <w:spacing w:val="-15"/>
          <w:w w:val="105"/>
        </w:rPr>
        <w:t xml:space="preserve"> </w:t>
      </w:r>
      <w:r>
        <w:rPr>
          <w:color w:val="003F62"/>
          <w:w w:val="105"/>
        </w:rPr>
        <w:t>carry</w:t>
      </w:r>
      <w:r>
        <w:rPr>
          <w:color w:val="003F62"/>
          <w:spacing w:val="-14"/>
          <w:w w:val="105"/>
        </w:rPr>
        <w:t xml:space="preserve"> </w:t>
      </w:r>
      <w:r>
        <w:rPr>
          <w:color w:val="003F62"/>
          <w:w w:val="105"/>
        </w:rPr>
        <w:t>the</w:t>
      </w:r>
      <w:r>
        <w:rPr>
          <w:color w:val="003F62"/>
          <w:spacing w:val="-15"/>
          <w:w w:val="105"/>
        </w:rPr>
        <w:t xml:space="preserve"> </w:t>
      </w:r>
      <w:r>
        <w:rPr>
          <w:color w:val="003F62"/>
          <w:w w:val="105"/>
        </w:rPr>
        <w:t>additional</w:t>
      </w:r>
      <w:r>
        <w:rPr>
          <w:color w:val="003F62"/>
          <w:spacing w:val="-14"/>
          <w:w w:val="105"/>
        </w:rPr>
        <w:t xml:space="preserve"> </w:t>
      </w:r>
      <w:r>
        <w:rPr>
          <w:color w:val="003F62"/>
          <w:w w:val="105"/>
        </w:rPr>
        <w:t>forecast</w:t>
      </w:r>
      <w:r>
        <w:rPr>
          <w:color w:val="003F62"/>
          <w:spacing w:val="-15"/>
          <w:w w:val="105"/>
        </w:rPr>
        <w:t xml:space="preserve"> </w:t>
      </w:r>
      <w:r>
        <w:rPr>
          <w:color w:val="003F62"/>
          <w:w w:val="105"/>
        </w:rPr>
        <w:t>investment for the period of the 2023-28 pricing period.</w:t>
      </w:r>
    </w:p>
    <w:p w14:paraId="60098652" w14:textId="77777777" w:rsidR="0023410F" w:rsidRDefault="0023410F">
      <w:pPr>
        <w:pStyle w:val="BodyText"/>
        <w:spacing w:before="5"/>
        <w:rPr>
          <w:sz w:val="17"/>
        </w:rPr>
      </w:pPr>
    </w:p>
    <w:tbl>
      <w:tblPr>
        <w:tblW w:w="0" w:type="auto"/>
        <w:tblInd w:w="405" w:type="dxa"/>
        <w:tblLayout w:type="fixed"/>
        <w:tblCellMar>
          <w:left w:w="0" w:type="dxa"/>
          <w:right w:w="0" w:type="dxa"/>
        </w:tblCellMar>
        <w:tblLook w:val="01E0" w:firstRow="1" w:lastRow="1" w:firstColumn="1" w:lastColumn="1" w:noHBand="0" w:noVBand="0"/>
      </w:tblPr>
      <w:tblGrid>
        <w:gridCol w:w="2517"/>
        <w:gridCol w:w="1320"/>
        <w:gridCol w:w="1317"/>
        <w:gridCol w:w="1317"/>
        <w:gridCol w:w="1317"/>
        <w:gridCol w:w="1317"/>
        <w:gridCol w:w="1317"/>
      </w:tblGrid>
      <w:tr w:rsidR="0023410F" w14:paraId="60098654" w14:textId="77777777">
        <w:trPr>
          <w:trHeight w:val="455"/>
        </w:trPr>
        <w:tc>
          <w:tcPr>
            <w:tcW w:w="10422" w:type="dxa"/>
            <w:gridSpan w:val="7"/>
            <w:tcBorders>
              <w:top w:val="single" w:sz="18" w:space="0" w:color="FEFEFE"/>
              <w:left w:val="single" w:sz="18" w:space="0" w:color="FEFEFE"/>
              <w:bottom w:val="single" w:sz="18" w:space="0" w:color="FEFEFE"/>
              <w:right w:val="single" w:sz="18" w:space="0" w:color="FEFEFE"/>
            </w:tcBorders>
          </w:tcPr>
          <w:p w14:paraId="60098653" w14:textId="77777777" w:rsidR="0023410F" w:rsidRDefault="001D4F61">
            <w:pPr>
              <w:pStyle w:val="TableParagraph"/>
              <w:spacing w:before="115"/>
              <w:ind w:left="77"/>
              <w:rPr>
                <w:b/>
                <w:i/>
                <w:sz w:val="20"/>
              </w:rPr>
            </w:pPr>
            <w:r>
              <w:rPr>
                <w:b/>
                <w:i/>
                <w:color w:val="003F62"/>
                <w:sz w:val="20"/>
              </w:rPr>
              <w:t>Forecast</w:t>
            </w:r>
            <w:r>
              <w:rPr>
                <w:b/>
                <w:i/>
                <w:color w:val="003F62"/>
                <w:spacing w:val="-6"/>
                <w:sz w:val="20"/>
              </w:rPr>
              <w:t xml:space="preserve"> </w:t>
            </w:r>
            <w:r>
              <w:rPr>
                <w:b/>
                <w:i/>
                <w:color w:val="003F62"/>
                <w:sz w:val="20"/>
              </w:rPr>
              <w:t>RAB</w:t>
            </w:r>
            <w:r>
              <w:rPr>
                <w:b/>
                <w:i/>
                <w:color w:val="003F62"/>
                <w:spacing w:val="-5"/>
                <w:sz w:val="20"/>
              </w:rPr>
              <w:t xml:space="preserve"> </w:t>
            </w:r>
            <w:r>
              <w:rPr>
                <w:b/>
                <w:i/>
                <w:color w:val="003F62"/>
                <w:sz w:val="20"/>
              </w:rPr>
              <w:t>($m),</w:t>
            </w:r>
            <w:r>
              <w:rPr>
                <w:b/>
                <w:i/>
                <w:color w:val="003F62"/>
                <w:spacing w:val="-5"/>
                <w:sz w:val="20"/>
              </w:rPr>
              <w:t xml:space="preserve"> </w:t>
            </w:r>
            <w:r>
              <w:rPr>
                <w:b/>
                <w:i/>
                <w:color w:val="003F62"/>
                <w:sz w:val="20"/>
              </w:rPr>
              <w:t>2022/23</w:t>
            </w:r>
            <w:r>
              <w:rPr>
                <w:b/>
                <w:i/>
                <w:color w:val="003F62"/>
                <w:spacing w:val="-5"/>
                <w:sz w:val="20"/>
              </w:rPr>
              <w:t xml:space="preserve"> </w:t>
            </w:r>
            <w:r>
              <w:rPr>
                <w:b/>
                <w:i/>
                <w:color w:val="003F62"/>
                <w:sz w:val="20"/>
              </w:rPr>
              <w:t>–</w:t>
            </w:r>
            <w:r>
              <w:rPr>
                <w:b/>
                <w:i/>
                <w:color w:val="003F62"/>
                <w:spacing w:val="-5"/>
                <w:sz w:val="20"/>
              </w:rPr>
              <w:t xml:space="preserve"> </w:t>
            </w:r>
            <w:r>
              <w:rPr>
                <w:b/>
                <w:i/>
                <w:color w:val="003F62"/>
                <w:spacing w:val="-2"/>
                <w:sz w:val="20"/>
              </w:rPr>
              <w:t>2027/28</w:t>
            </w:r>
          </w:p>
        </w:tc>
      </w:tr>
      <w:tr w:rsidR="0023410F" w14:paraId="6009865C" w14:textId="77777777">
        <w:trPr>
          <w:trHeight w:val="455"/>
        </w:trPr>
        <w:tc>
          <w:tcPr>
            <w:tcW w:w="2517" w:type="dxa"/>
            <w:tcBorders>
              <w:top w:val="single" w:sz="18" w:space="0" w:color="FEFEFE"/>
              <w:left w:val="single" w:sz="18" w:space="0" w:color="FEFEFE"/>
              <w:bottom w:val="single" w:sz="18" w:space="0" w:color="FEFEFE"/>
              <w:right w:val="single" w:sz="18" w:space="0" w:color="FEFEFE"/>
            </w:tcBorders>
            <w:shd w:val="clear" w:color="auto" w:fill="003F62"/>
          </w:tcPr>
          <w:p w14:paraId="60098655" w14:textId="77777777" w:rsidR="0023410F" w:rsidRDefault="0023410F">
            <w:pPr>
              <w:pStyle w:val="TableParagraph"/>
              <w:spacing w:before="0"/>
              <w:rPr>
                <w:rFonts w:ascii="Times New Roman"/>
                <w:sz w:val="20"/>
              </w:rPr>
            </w:pPr>
          </w:p>
        </w:tc>
        <w:tc>
          <w:tcPr>
            <w:tcW w:w="1320" w:type="dxa"/>
            <w:tcBorders>
              <w:top w:val="single" w:sz="18" w:space="0" w:color="FEFEFE"/>
              <w:left w:val="single" w:sz="18" w:space="0" w:color="FEFEFE"/>
              <w:bottom w:val="single" w:sz="18" w:space="0" w:color="FEFEFE"/>
              <w:right w:val="single" w:sz="18" w:space="0" w:color="FEFEFE"/>
            </w:tcBorders>
            <w:shd w:val="clear" w:color="auto" w:fill="003F62"/>
          </w:tcPr>
          <w:p w14:paraId="60098656" w14:textId="77777777" w:rsidR="0023410F" w:rsidRDefault="001D4F61">
            <w:pPr>
              <w:pStyle w:val="TableParagraph"/>
              <w:spacing w:before="126"/>
              <w:ind w:left="413"/>
              <w:rPr>
                <w:b/>
                <w:sz w:val="18"/>
              </w:rPr>
            </w:pPr>
            <w:r>
              <w:rPr>
                <w:b/>
                <w:color w:val="FFFFFF"/>
                <w:spacing w:val="-4"/>
                <w:w w:val="110"/>
                <w:sz w:val="18"/>
              </w:rPr>
              <w:t>22/23</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57" w14:textId="77777777" w:rsidR="0023410F" w:rsidRDefault="001D4F61">
            <w:pPr>
              <w:pStyle w:val="TableParagraph"/>
              <w:spacing w:before="126"/>
              <w:ind w:left="408"/>
              <w:rPr>
                <w:b/>
                <w:sz w:val="18"/>
              </w:rPr>
            </w:pPr>
            <w:r>
              <w:rPr>
                <w:b/>
                <w:color w:val="FFFFFF"/>
                <w:spacing w:val="-4"/>
                <w:w w:val="110"/>
                <w:sz w:val="18"/>
              </w:rPr>
              <w:t>23/24</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58" w14:textId="77777777" w:rsidR="0023410F" w:rsidRDefault="001D4F61">
            <w:pPr>
              <w:pStyle w:val="TableParagraph"/>
              <w:spacing w:before="126"/>
              <w:ind w:left="409"/>
              <w:rPr>
                <w:b/>
                <w:sz w:val="18"/>
              </w:rPr>
            </w:pPr>
            <w:r>
              <w:rPr>
                <w:b/>
                <w:color w:val="FFFFFF"/>
                <w:spacing w:val="-4"/>
                <w:w w:val="110"/>
                <w:sz w:val="18"/>
              </w:rPr>
              <w:t>24/25</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59" w14:textId="77777777" w:rsidR="0023410F" w:rsidRDefault="001D4F61">
            <w:pPr>
              <w:pStyle w:val="TableParagraph"/>
              <w:spacing w:before="126"/>
              <w:ind w:left="411"/>
              <w:rPr>
                <w:b/>
                <w:sz w:val="18"/>
              </w:rPr>
            </w:pPr>
            <w:r>
              <w:rPr>
                <w:b/>
                <w:color w:val="FFFFFF"/>
                <w:spacing w:val="-4"/>
                <w:w w:val="110"/>
                <w:sz w:val="18"/>
              </w:rPr>
              <w:t>25/26</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5A" w14:textId="77777777" w:rsidR="0023410F" w:rsidRDefault="001D4F61">
            <w:pPr>
              <w:pStyle w:val="TableParagraph"/>
              <w:spacing w:before="126"/>
              <w:ind w:left="413"/>
              <w:rPr>
                <w:b/>
                <w:sz w:val="18"/>
              </w:rPr>
            </w:pPr>
            <w:r>
              <w:rPr>
                <w:b/>
                <w:color w:val="FFFFFF"/>
                <w:spacing w:val="-4"/>
                <w:w w:val="110"/>
                <w:sz w:val="18"/>
              </w:rPr>
              <w:t>26/27</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5B" w14:textId="77777777" w:rsidR="0023410F" w:rsidRDefault="001D4F61">
            <w:pPr>
              <w:pStyle w:val="TableParagraph"/>
              <w:spacing w:before="126"/>
              <w:ind w:left="413"/>
              <w:rPr>
                <w:b/>
                <w:sz w:val="18"/>
              </w:rPr>
            </w:pPr>
            <w:r>
              <w:rPr>
                <w:b/>
                <w:color w:val="FFFFFF"/>
                <w:spacing w:val="-4"/>
                <w:w w:val="110"/>
                <w:sz w:val="18"/>
              </w:rPr>
              <w:t>27/28</w:t>
            </w:r>
          </w:p>
        </w:tc>
      </w:tr>
      <w:tr w:rsidR="0023410F" w14:paraId="60098664" w14:textId="77777777">
        <w:trPr>
          <w:trHeight w:val="250"/>
        </w:trPr>
        <w:tc>
          <w:tcPr>
            <w:tcW w:w="2517" w:type="dxa"/>
            <w:tcBorders>
              <w:top w:val="single" w:sz="18" w:space="0" w:color="FEFEFE"/>
              <w:left w:val="single" w:sz="8" w:space="0" w:color="FFFFFF"/>
              <w:bottom w:val="single" w:sz="18" w:space="0" w:color="FFFFFF"/>
              <w:right w:val="single" w:sz="8" w:space="0" w:color="FFFFFF"/>
            </w:tcBorders>
            <w:shd w:val="clear" w:color="auto" w:fill="C2E7EF"/>
          </w:tcPr>
          <w:p w14:paraId="6009865D" w14:textId="77777777" w:rsidR="0023410F" w:rsidRDefault="001D4F61">
            <w:pPr>
              <w:pStyle w:val="TableParagraph"/>
              <w:spacing w:before="23" w:line="206" w:lineRule="exact"/>
              <w:ind w:left="90"/>
              <w:rPr>
                <w:sz w:val="18"/>
              </w:rPr>
            </w:pPr>
            <w:r>
              <w:rPr>
                <w:color w:val="003F62"/>
                <w:sz w:val="18"/>
              </w:rPr>
              <w:t>Opening</w:t>
            </w:r>
            <w:r>
              <w:rPr>
                <w:color w:val="003F62"/>
                <w:spacing w:val="9"/>
                <w:sz w:val="18"/>
              </w:rPr>
              <w:t xml:space="preserve"> </w:t>
            </w:r>
            <w:r>
              <w:rPr>
                <w:color w:val="003F62"/>
                <w:sz w:val="18"/>
              </w:rPr>
              <w:t>asset</w:t>
            </w:r>
            <w:r>
              <w:rPr>
                <w:color w:val="003F62"/>
                <w:spacing w:val="10"/>
                <w:sz w:val="18"/>
              </w:rPr>
              <w:t xml:space="preserve"> </w:t>
            </w:r>
            <w:r>
              <w:rPr>
                <w:color w:val="003F62"/>
                <w:spacing w:val="-4"/>
                <w:sz w:val="18"/>
              </w:rPr>
              <w:t>base</w:t>
            </w:r>
          </w:p>
        </w:tc>
        <w:tc>
          <w:tcPr>
            <w:tcW w:w="1320" w:type="dxa"/>
            <w:tcBorders>
              <w:top w:val="single" w:sz="18" w:space="0" w:color="FEFEFE"/>
              <w:left w:val="single" w:sz="8" w:space="0" w:color="FFFFFF"/>
            </w:tcBorders>
          </w:tcPr>
          <w:p w14:paraId="6009865E" w14:textId="77777777" w:rsidR="0023410F" w:rsidRDefault="001D4F61">
            <w:pPr>
              <w:pStyle w:val="TableParagraph"/>
              <w:spacing w:before="23" w:line="206" w:lineRule="exact"/>
              <w:ind w:right="47"/>
              <w:jc w:val="right"/>
              <w:rPr>
                <w:sz w:val="18"/>
              </w:rPr>
            </w:pPr>
            <w:r>
              <w:rPr>
                <w:color w:val="003F62"/>
                <w:spacing w:val="-2"/>
                <w:sz w:val="18"/>
              </w:rPr>
              <w:t>400.15</w:t>
            </w:r>
          </w:p>
        </w:tc>
        <w:tc>
          <w:tcPr>
            <w:tcW w:w="1317" w:type="dxa"/>
            <w:tcBorders>
              <w:top w:val="single" w:sz="18" w:space="0" w:color="FEFEFE"/>
            </w:tcBorders>
          </w:tcPr>
          <w:p w14:paraId="6009865F" w14:textId="77777777" w:rsidR="0023410F" w:rsidRDefault="001D4F61">
            <w:pPr>
              <w:pStyle w:val="TableParagraph"/>
              <w:spacing w:before="23" w:line="206" w:lineRule="exact"/>
              <w:ind w:right="56"/>
              <w:jc w:val="right"/>
              <w:rPr>
                <w:sz w:val="18"/>
              </w:rPr>
            </w:pPr>
            <w:r>
              <w:rPr>
                <w:color w:val="003F62"/>
                <w:spacing w:val="-2"/>
                <w:w w:val="105"/>
                <w:sz w:val="18"/>
              </w:rPr>
              <w:t>399.28</w:t>
            </w:r>
          </w:p>
        </w:tc>
        <w:tc>
          <w:tcPr>
            <w:tcW w:w="1317" w:type="dxa"/>
            <w:tcBorders>
              <w:top w:val="single" w:sz="18" w:space="0" w:color="FEFEFE"/>
            </w:tcBorders>
          </w:tcPr>
          <w:p w14:paraId="60098660" w14:textId="77777777" w:rsidR="0023410F" w:rsidRDefault="001D4F61">
            <w:pPr>
              <w:pStyle w:val="TableParagraph"/>
              <w:spacing w:before="23" w:line="206" w:lineRule="exact"/>
              <w:ind w:right="56"/>
              <w:jc w:val="right"/>
              <w:rPr>
                <w:sz w:val="18"/>
              </w:rPr>
            </w:pPr>
            <w:r>
              <w:rPr>
                <w:color w:val="003F62"/>
                <w:spacing w:val="-2"/>
                <w:sz w:val="18"/>
              </w:rPr>
              <w:t>451.42</w:t>
            </w:r>
          </w:p>
        </w:tc>
        <w:tc>
          <w:tcPr>
            <w:tcW w:w="1317" w:type="dxa"/>
            <w:tcBorders>
              <w:top w:val="single" w:sz="18" w:space="0" w:color="FEFEFE"/>
            </w:tcBorders>
          </w:tcPr>
          <w:p w14:paraId="60098661" w14:textId="77777777" w:rsidR="0023410F" w:rsidRDefault="001D4F61">
            <w:pPr>
              <w:pStyle w:val="TableParagraph"/>
              <w:spacing w:before="23" w:line="206" w:lineRule="exact"/>
              <w:ind w:right="55"/>
              <w:jc w:val="right"/>
              <w:rPr>
                <w:sz w:val="18"/>
              </w:rPr>
            </w:pPr>
            <w:r>
              <w:rPr>
                <w:color w:val="003F62"/>
                <w:spacing w:val="-2"/>
                <w:sz w:val="18"/>
              </w:rPr>
              <w:t>472.97</w:t>
            </w:r>
          </w:p>
        </w:tc>
        <w:tc>
          <w:tcPr>
            <w:tcW w:w="1317" w:type="dxa"/>
            <w:tcBorders>
              <w:top w:val="single" w:sz="18" w:space="0" w:color="FEFEFE"/>
            </w:tcBorders>
          </w:tcPr>
          <w:p w14:paraId="60098662" w14:textId="77777777" w:rsidR="0023410F" w:rsidRDefault="001D4F61">
            <w:pPr>
              <w:pStyle w:val="TableParagraph"/>
              <w:spacing w:before="23" w:line="206" w:lineRule="exact"/>
              <w:ind w:right="55"/>
              <w:jc w:val="right"/>
              <w:rPr>
                <w:sz w:val="18"/>
              </w:rPr>
            </w:pPr>
            <w:r>
              <w:rPr>
                <w:color w:val="003F62"/>
                <w:spacing w:val="-2"/>
                <w:sz w:val="18"/>
              </w:rPr>
              <w:t>477.37</w:t>
            </w:r>
          </w:p>
        </w:tc>
        <w:tc>
          <w:tcPr>
            <w:tcW w:w="1317" w:type="dxa"/>
            <w:tcBorders>
              <w:top w:val="single" w:sz="18" w:space="0" w:color="FEFEFE"/>
            </w:tcBorders>
          </w:tcPr>
          <w:p w14:paraId="60098663" w14:textId="77777777" w:rsidR="0023410F" w:rsidRDefault="001D4F61">
            <w:pPr>
              <w:pStyle w:val="TableParagraph"/>
              <w:spacing w:before="23" w:line="206" w:lineRule="exact"/>
              <w:ind w:right="54"/>
              <w:jc w:val="right"/>
              <w:rPr>
                <w:sz w:val="18"/>
              </w:rPr>
            </w:pPr>
            <w:r>
              <w:rPr>
                <w:color w:val="003F62"/>
                <w:spacing w:val="-2"/>
                <w:w w:val="105"/>
                <w:sz w:val="18"/>
              </w:rPr>
              <w:t>480.80</w:t>
            </w:r>
          </w:p>
        </w:tc>
      </w:tr>
      <w:tr w:rsidR="0023410F" w14:paraId="6009866C" w14:textId="77777777">
        <w:trPr>
          <w:trHeight w:val="250"/>
        </w:trPr>
        <w:tc>
          <w:tcPr>
            <w:tcW w:w="2517" w:type="dxa"/>
            <w:tcBorders>
              <w:top w:val="single" w:sz="18" w:space="0" w:color="FFFFFF"/>
              <w:left w:val="single" w:sz="8" w:space="0" w:color="FFFFFF"/>
              <w:bottom w:val="single" w:sz="18" w:space="0" w:color="FFFFFF"/>
              <w:right w:val="single" w:sz="8" w:space="0" w:color="FFFFFF"/>
            </w:tcBorders>
            <w:shd w:val="clear" w:color="auto" w:fill="C2E7EF"/>
          </w:tcPr>
          <w:p w14:paraId="60098665" w14:textId="77777777" w:rsidR="0023410F" w:rsidRDefault="001D4F61">
            <w:pPr>
              <w:pStyle w:val="TableParagraph"/>
              <w:spacing w:before="23" w:line="206" w:lineRule="exact"/>
              <w:ind w:left="90"/>
              <w:rPr>
                <w:sz w:val="18"/>
              </w:rPr>
            </w:pPr>
            <w:r>
              <w:rPr>
                <w:color w:val="003F62"/>
                <w:w w:val="105"/>
                <w:sz w:val="18"/>
              </w:rPr>
              <w:t>plus</w:t>
            </w:r>
            <w:r>
              <w:rPr>
                <w:color w:val="003F62"/>
                <w:spacing w:val="-6"/>
                <w:w w:val="105"/>
                <w:sz w:val="18"/>
              </w:rPr>
              <w:t xml:space="preserve"> </w:t>
            </w:r>
            <w:r>
              <w:rPr>
                <w:color w:val="003F62"/>
                <w:w w:val="105"/>
                <w:sz w:val="18"/>
              </w:rPr>
              <w:t>capital</w:t>
            </w:r>
            <w:r>
              <w:rPr>
                <w:color w:val="003F62"/>
                <w:spacing w:val="-6"/>
                <w:w w:val="105"/>
                <w:sz w:val="18"/>
              </w:rPr>
              <w:t xml:space="preserve"> </w:t>
            </w:r>
            <w:r>
              <w:rPr>
                <w:color w:val="003F62"/>
                <w:spacing w:val="-2"/>
                <w:w w:val="105"/>
                <w:sz w:val="18"/>
              </w:rPr>
              <w:t>expenditure</w:t>
            </w:r>
          </w:p>
        </w:tc>
        <w:tc>
          <w:tcPr>
            <w:tcW w:w="1320" w:type="dxa"/>
            <w:tcBorders>
              <w:left w:val="single" w:sz="8" w:space="0" w:color="FFFFFF"/>
            </w:tcBorders>
          </w:tcPr>
          <w:p w14:paraId="60098666" w14:textId="77777777" w:rsidR="0023410F" w:rsidRDefault="001D4F61">
            <w:pPr>
              <w:pStyle w:val="TableParagraph"/>
              <w:spacing w:before="23" w:line="206" w:lineRule="exact"/>
              <w:ind w:right="47"/>
              <w:jc w:val="right"/>
              <w:rPr>
                <w:sz w:val="18"/>
              </w:rPr>
            </w:pPr>
            <w:r>
              <w:rPr>
                <w:color w:val="003F62"/>
                <w:spacing w:val="-2"/>
                <w:sz w:val="18"/>
              </w:rPr>
              <w:t>14.95</w:t>
            </w:r>
          </w:p>
        </w:tc>
        <w:tc>
          <w:tcPr>
            <w:tcW w:w="1317" w:type="dxa"/>
          </w:tcPr>
          <w:p w14:paraId="60098667" w14:textId="77777777" w:rsidR="0023410F" w:rsidRDefault="001D4F61">
            <w:pPr>
              <w:pStyle w:val="TableParagraph"/>
              <w:spacing w:before="23" w:line="206" w:lineRule="exact"/>
              <w:ind w:right="56"/>
              <w:jc w:val="right"/>
              <w:rPr>
                <w:sz w:val="18"/>
              </w:rPr>
            </w:pPr>
            <w:r>
              <w:rPr>
                <w:color w:val="003F62"/>
                <w:spacing w:val="-2"/>
                <w:sz w:val="18"/>
              </w:rPr>
              <w:t>65.76</w:t>
            </w:r>
          </w:p>
        </w:tc>
        <w:tc>
          <w:tcPr>
            <w:tcW w:w="1317" w:type="dxa"/>
          </w:tcPr>
          <w:p w14:paraId="60098668" w14:textId="77777777" w:rsidR="0023410F" w:rsidRDefault="001D4F61">
            <w:pPr>
              <w:pStyle w:val="TableParagraph"/>
              <w:spacing w:before="23" w:line="206" w:lineRule="exact"/>
              <w:ind w:right="56"/>
              <w:jc w:val="right"/>
              <w:rPr>
                <w:sz w:val="18"/>
              </w:rPr>
            </w:pPr>
            <w:r>
              <w:rPr>
                <w:color w:val="003F62"/>
                <w:spacing w:val="-2"/>
                <w:sz w:val="18"/>
              </w:rPr>
              <w:t>36.03</w:t>
            </w:r>
          </w:p>
        </w:tc>
        <w:tc>
          <w:tcPr>
            <w:tcW w:w="1317" w:type="dxa"/>
          </w:tcPr>
          <w:p w14:paraId="60098669" w14:textId="77777777" w:rsidR="0023410F" w:rsidRDefault="001D4F61">
            <w:pPr>
              <w:pStyle w:val="TableParagraph"/>
              <w:spacing w:before="23" w:line="206" w:lineRule="exact"/>
              <w:ind w:right="55"/>
              <w:jc w:val="right"/>
              <w:rPr>
                <w:sz w:val="18"/>
              </w:rPr>
            </w:pPr>
            <w:r>
              <w:rPr>
                <w:color w:val="003F62"/>
                <w:spacing w:val="-2"/>
                <w:sz w:val="18"/>
              </w:rPr>
              <w:t>20.01</w:t>
            </w:r>
          </w:p>
        </w:tc>
        <w:tc>
          <w:tcPr>
            <w:tcW w:w="1317" w:type="dxa"/>
          </w:tcPr>
          <w:p w14:paraId="6009866A" w14:textId="77777777" w:rsidR="0023410F" w:rsidRDefault="001D4F61">
            <w:pPr>
              <w:pStyle w:val="TableParagraph"/>
              <w:spacing w:before="23" w:line="206" w:lineRule="exact"/>
              <w:ind w:right="55"/>
              <w:jc w:val="right"/>
              <w:rPr>
                <w:sz w:val="18"/>
              </w:rPr>
            </w:pPr>
            <w:r>
              <w:rPr>
                <w:color w:val="003F62"/>
                <w:spacing w:val="-2"/>
                <w:w w:val="105"/>
                <w:sz w:val="18"/>
              </w:rPr>
              <w:t>20.03</w:t>
            </w:r>
          </w:p>
        </w:tc>
        <w:tc>
          <w:tcPr>
            <w:tcW w:w="1317" w:type="dxa"/>
          </w:tcPr>
          <w:p w14:paraId="6009866B" w14:textId="77777777" w:rsidR="0023410F" w:rsidRDefault="001D4F61">
            <w:pPr>
              <w:pStyle w:val="TableParagraph"/>
              <w:spacing w:before="23" w:line="206" w:lineRule="exact"/>
              <w:ind w:right="54"/>
              <w:jc w:val="right"/>
              <w:rPr>
                <w:sz w:val="18"/>
              </w:rPr>
            </w:pPr>
            <w:r>
              <w:rPr>
                <w:color w:val="003F62"/>
                <w:spacing w:val="-2"/>
                <w:sz w:val="18"/>
              </w:rPr>
              <w:t>15.37</w:t>
            </w:r>
          </w:p>
        </w:tc>
      </w:tr>
      <w:tr w:rsidR="0023410F" w14:paraId="60098674" w14:textId="77777777">
        <w:trPr>
          <w:trHeight w:val="466"/>
        </w:trPr>
        <w:tc>
          <w:tcPr>
            <w:tcW w:w="2517" w:type="dxa"/>
            <w:tcBorders>
              <w:top w:val="single" w:sz="18" w:space="0" w:color="FFFFFF"/>
              <w:left w:val="single" w:sz="8" w:space="0" w:color="FFFFFF"/>
              <w:bottom w:val="single" w:sz="18" w:space="0" w:color="FFFFFF"/>
              <w:right w:val="single" w:sz="8" w:space="0" w:color="FFFFFF"/>
            </w:tcBorders>
            <w:shd w:val="clear" w:color="auto" w:fill="C2E7EF"/>
          </w:tcPr>
          <w:p w14:paraId="6009866D" w14:textId="77777777" w:rsidR="0023410F" w:rsidRDefault="001D4F61">
            <w:pPr>
              <w:pStyle w:val="TableParagraph"/>
              <w:spacing w:before="20" w:line="210" w:lineRule="atLeast"/>
              <w:ind w:left="89" w:right="35"/>
              <w:rPr>
                <w:sz w:val="18"/>
              </w:rPr>
            </w:pPr>
            <w:r>
              <w:rPr>
                <w:color w:val="003F62"/>
                <w:spacing w:val="-2"/>
                <w:w w:val="105"/>
                <w:sz w:val="18"/>
              </w:rPr>
              <w:t>less</w:t>
            </w:r>
            <w:r>
              <w:rPr>
                <w:color w:val="003F62"/>
                <w:spacing w:val="-12"/>
                <w:w w:val="105"/>
                <w:sz w:val="18"/>
              </w:rPr>
              <w:t xml:space="preserve"> </w:t>
            </w:r>
            <w:r>
              <w:rPr>
                <w:color w:val="003F62"/>
                <w:spacing w:val="-2"/>
                <w:w w:val="105"/>
                <w:sz w:val="18"/>
              </w:rPr>
              <w:t>government contributions</w:t>
            </w:r>
          </w:p>
        </w:tc>
        <w:tc>
          <w:tcPr>
            <w:tcW w:w="1320" w:type="dxa"/>
            <w:tcBorders>
              <w:left w:val="single" w:sz="8" w:space="0" w:color="FFFFFF"/>
              <w:bottom w:val="single" w:sz="8" w:space="0" w:color="FFFFFF"/>
            </w:tcBorders>
          </w:tcPr>
          <w:p w14:paraId="6009866E" w14:textId="77777777" w:rsidR="0023410F" w:rsidRDefault="001D4F61">
            <w:pPr>
              <w:pStyle w:val="TableParagraph"/>
              <w:spacing w:before="131"/>
              <w:ind w:right="47"/>
              <w:jc w:val="right"/>
              <w:rPr>
                <w:sz w:val="18"/>
              </w:rPr>
            </w:pPr>
            <w:r>
              <w:rPr>
                <w:color w:val="003F62"/>
                <w:w w:val="147"/>
                <w:sz w:val="18"/>
              </w:rPr>
              <w:t>-</w:t>
            </w:r>
          </w:p>
        </w:tc>
        <w:tc>
          <w:tcPr>
            <w:tcW w:w="1317" w:type="dxa"/>
          </w:tcPr>
          <w:p w14:paraId="6009866F" w14:textId="77777777" w:rsidR="0023410F" w:rsidRDefault="001D4F61">
            <w:pPr>
              <w:pStyle w:val="TableParagraph"/>
              <w:spacing w:before="131"/>
              <w:ind w:right="56"/>
              <w:jc w:val="right"/>
              <w:rPr>
                <w:sz w:val="18"/>
              </w:rPr>
            </w:pPr>
            <w:r>
              <w:rPr>
                <w:color w:val="003F62"/>
                <w:w w:val="147"/>
                <w:sz w:val="18"/>
              </w:rPr>
              <w:t>-</w:t>
            </w:r>
          </w:p>
        </w:tc>
        <w:tc>
          <w:tcPr>
            <w:tcW w:w="1317" w:type="dxa"/>
          </w:tcPr>
          <w:p w14:paraId="60098670" w14:textId="77777777" w:rsidR="0023410F" w:rsidRDefault="001D4F61">
            <w:pPr>
              <w:pStyle w:val="TableParagraph"/>
              <w:spacing w:before="131"/>
              <w:ind w:right="56"/>
              <w:jc w:val="right"/>
              <w:rPr>
                <w:sz w:val="18"/>
              </w:rPr>
            </w:pPr>
            <w:r>
              <w:rPr>
                <w:color w:val="003F62"/>
                <w:w w:val="147"/>
                <w:sz w:val="18"/>
              </w:rPr>
              <w:t>-</w:t>
            </w:r>
          </w:p>
        </w:tc>
        <w:tc>
          <w:tcPr>
            <w:tcW w:w="1317" w:type="dxa"/>
          </w:tcPr>
          <w:p w14:paraId="60098671" w14:textId="77777777" w:rsidR="0023410F" w:rsidRDefault="001D4F61">
            <w:pPr>
              <w:pStyle w:val="TableParagraph"/>
              <w:spacing w:before="131"/>
              <w:ind w:right="55"/>
              <w:jc w:val="right"/>
              <w:rPr>
                <w:sz w:val="18"/>
              </w:rPr>
            </w:pPr>
            <w:r>
              <w:rPr>
                <w:color w:val="003F62"/>
                <w:w w:val="147"/>
                <w:sz w:val="18"/>
              </w:rPr>
              <w:t>-</w:t>
            </w:r>
          </w:p>
        </w:tc>
        <w:tc>
          <w:tcPr>
            <w:tcW w:w="1317" w:type="dxa"/>
          </w:tcPr>
          <w:p w14:paraId="60098672" w14:textId="77777777" w:rsidR="0023410F" w:rsidRDefault="001D4F61">
            <w:pPr>
              <w:pStyle w:val="TableParagraph"/>
              <w:spacing w:before="131"/>
              <w:ind w:right="55"/>
              <w:jc w:val="right"/>
              <w:rPr>
                <w:sz w:val="18"/>
              </w:rPr>
            </w:pPr>
            <w:r>
              <w:rPr>
                <w:color w:val="003F62"/>
                <w:w w:val="147"/>
                <w:sz w:val="18"/>
              </w:rPr>
              <w:t>-</w:t>
            </w:r>
          </w:p>
        </w:tc>
        <w:tc>
          <w:tcPr>
            <w:tcW w:w="1317" w:type="dxa"/>
          </w:tcPr>
          <w:p w14:paraId="60098673" w14:textId="77777777" w:rsidR="0023410F" w:rsidRDefault="001D4F61">
            <w:pPr>
              <w:pStyle w:val="TableParagraph"/>
              <w:spacing w:before="131"/>
              <w:ind w:right="54"/>
              <w:jc w:val="right"/>
              <w:rPr>
                <w:sz w:val="18"/>
              </w:rPr>
            </w:pPr>
            <w:r>
              <w:rPr>
                <w:color w:val="003F62"/>
                <w:w w:val="147"/>
                <w:sz w:val="18"/>
              </w:rPr>
              <w:t>-</w:t>
            </w:r>
          </w:p>
        </w:tc>
      </w:tr>
      <w:tr w:rsidR="0023410F" w14:paraId="6009867C" w14:textId="77777777">
        <w:trPr>
          <w:trHeight w:val="250"/>
        </w:trPr>
        <w:tc>
          <w:tcPr>
            <w:tcW w:w="2517" w:type="dxa"/>
            <w:tcBorders>
              <w:top w:val="single" w:sz="18" w:space="0" w:color="FFFFFF"/>
              <w:left w:val="single" w:sz="8" w:space="0" w:color="FFFFFF"/>
              <w:bottom w:val="single" w:sz="18" w:space="0" w:color="FFFFFF"/>
              <w:right w:val="single" w:sz="8" w:space="0" w:color="FFFFFF"/>
            </w:tcBorders>
            <w:shd w:val="clear" w:color="auto" w:fill="C2E7EF"/>
          </w:tcPr>
          <w:p w14:paraId="60098675" w14:textId="77777777" w:rsidR="0023410F" w:rsidRDefault="001D4F61">
            <w:pPr>
              <w:pStyle w:val="TableParagraph"/>
              <w:spacing w:before="23" w:line="206" w:lineRule="exact"/>
              <w:ind w:left="90"/>
              <w:rPr>
                <w:sz w:val="18"/>
              </w:rPr>
            </w:pPr>
            <w:r>
              <w:rPr>
                <w:color w:val="003F62"/>
                <w:sz w:val="18"/>
              </w:rPr>
              <w:t>less</w:t>
            </w:r>
            <w:r>
              <w:rPr>
                <w:color w:val="003F62"/>
                <w:spacing w:val="15"/>
                <w:sz w:val="18"/>
              </w:rPr>
              <w:t xml:space="preserve"> </w:t>
            </w:r>
            <w:r>
              <w:rPr>
                <w:color w:val="003F62"/>
                <w:sz w:val="18"/>
              </w:rPr>
              <w:t>customer</w:t>
            </w:r>
            <w:r>
              <w:rPr>
                <w:color w:val="003F62"/>
                <w:spacing w:val="16"/>
                <w:sz w:val="18"/>
              </w:rPr>
              <w:t xml:space="preserve"> </w:t>
            </w:r>
            <w:r>
              <w:rPr>
                <w:color w:val="003F62"/>
                <w:spacing w:val="-2"/>
                <w:sz w:val="18"/>
              </w:rPr>
              <w:t>contributions</w:t>
            </w:r>
          </w:p>
        </w:tc>
        <w:tc>
          <w:tcPr>
            <w:tcW w:w="1320" w:type="dxa"/>
            <w:tcBorders>
              <w:top w:val="single" w:sz="8" w:space="0" w:color="FFFFFF"/>
              <w:left w:val="single" w:sz="8" w:space="0" w:color="FFFFFF"/>
              <w:bottom w:val="single" w:sz="8" w:space="0" w:color="FFFFFF"/>
            </w:tcBorders>
          </w:tcPr>
          <w:p w14:paraId="60098676" w14:textId="77777777" w:rsidR="0023410F" w:rsidRDefault="001D4F61">
            <w:pPr>
              <w:pStyle w:val="TableParagraph"/>
              <w:spacing w:before="23" w:line="206" w:lineRule="exact"/>
              <w:ind w:right="47"/>
              <w:jc w:val="right"/>
              <w:rPr>
                <w:sz w:val="18"/>
              </w:rPr>
            </w:pPr>
            <w:r>
              <w:rPr>
                <w:color w:val="003F62"/>
                <w:spacing w:val="-4"/>
                <w:sz w:val="18"/>
              </w:rPr>
              <w:t>1.00</w:t>
            </w:r>
          </w:p>
        </w:tc>
        <w:tc>
          <w:tcPr>
            <w:tcW w:w="1317" w:type="dxa"/>
          </w:tcPr>
          <w:p w14:paraId="60098677" w14:textId="77777777" w:rsidR="0023410F" w:rsidRDefault="001D4F61">
            <w:pPr>
              <w:pStyle w:val="TableParagraph"/>
              <w:spacing w:before="23" w:line="206" w:lineRule="exact"/>
              <w:ind w:right="56"/>
              <w:jc w:val="right"/>
              <w:rPr>
                <w:sz w:val="18"/>
              </w:rPr>
            </w:pPr>
            <w:r>
              <w:rPr>
                <w:color w:val="003F62"/>
                <w:spacing w:val="-4"/>
                <w:sz w:val="18"/>
              </w:rPr>
              <w:t>1.46</w:t>
            </w:r>
          </w:p>
        </w:tc>
        <w:tc>
          <w:tcPr>
            <w:tcW w:w="1317" w:type="dxa"/>
          </w:tcPr>
          <w:p w14:paraId="60098678" w14:textId="77777777" w:rsidR="0023410F" w:rsidRDefault="001D4F61">
            <w:pPr>
              <w:pStyle w:val="TableParagraph"/>
              <w:spacing w:before="23" w:line="206" w:lineRule="exact"/>
              <w:ind w:right="56"/>
              <w:jc w:val="right"/>
              <w:rPr>
                <w:sz w:val="18"/>
              </w:rPr>
            </w:pPr>
            <w:r>
              <w:rPr>
                <w:color w:val="003F62"/>
                <w:spacing w:val="-4"/>
                <w:sz w:val="18"/>
              </w:rPr>
              <w:t>1.47</w:t>
            </w:r>
          </w:p>
        </w:tc>
        <w:tc>
          <w:tcPr>
            <w:tcW w:w="1317" w:type="dxa"/>
          </w:tcPr>
          <w:p w14:paraId="60098679" w14:textId="77777777" w:rsidR="0023410F" w:rsidRDefault="001D4F61">
            <w:pPr>
              <w:pStyle w:val="TableParagraph"/>
              <w:spacing w:before="23" w:line="206" w:lineRule="exact"/>
              <w:ind w:right="55"/>
              <w:jc w:val="right"/>
              <w:rPr>
                <w:sz w:val="18"/>
              </w:rPr>
            </w:pPr>
            <w:r>
              <w:rPr>
                <w:color w:val="003F62"/>
                <w:spacing w:val="-4"/>
                <w:sz w:val="18"/>
              </w:rPr>
              <w:t>1.49</w:t>
            </w:r>
          </w:p>
        </w:tc>
        <w:tc>
          <w:tcPr>
            <w:tcW w:w="1317" w:type="dxa"/>
          </w:tcPr>
          <w:p w14:paraId="6009867A" w14:textId="77777777" w:rsidR="0023410F" w:rsidRDefault="001D4F61">
            <w:pPr>
              <w:pStyle w:val="TableParagraph"/>
              <w:spacing w:before="23" w:line="206" w:lineRule="exact"/>
              <w:ind w:right="55"/>
              <w:jc w:val="right"/>
              <w:rPr>
                <w:sz w:val="18"/>
              </w:rPr>
            </w:pPr>
            <w:r>
              <w:rPr>
                <w:color w:val="003F62"/>
                <w:spacing w:val="-4"/>
                <w:sz w:val="18"/>
              </w:rPr>
              <w:t>1.49</w:t>
            </w:r>
          </w:p>
        </w:tc>
        <w:tc>
          <w:tcPr>
            <w:tcW w:w="1317" w:type="dxa"/>
          </w:tcPr>
          <w:p w14:paraId="6009867B" w14:textId="77777777" w:rsidR="0023410F" w:rsidRDefault="001D4F61">
            <w:pPr>
              <w:pStyle w:val="TableParagraph"/>
              <w:spacing w:before="23" w:line="206" w:lineRule="exact"/>
              <w:ind w:right="54"/>
              <w:jc w:val="right"/>
              <w:rPr>
                <w:sz w:val="18"/>
              </w:rPr>
            </w:pPr>
            <w:r>
              <w:rPr>
                <w:color w:val="003F62"/>
                <w:spacing w:val="-4"/>
                <w:sz w:val="18"/>
              </w:rPr>
              <w:t>1.51</w:t>
            </w:r>
          </w:p>
        </w:tc>
      </w:tr>
      <w:tr w:rsidR="0023410F" w14:paraId="60098684" w14:textId="77777777">
        <w:trPr>
          <w:trHeight w:val="250"/>
        </w:trPr>
        <w:tc>
          <w:tcPr>
            <w:tcW w:w="2517" w:type="dxa"/>
            <w:tcBorders>
              <w:top w:val="single" w:sz="18" w:space="0" w:color="FFFFFF"/>
              <w:left w:val="single" w:sz="8" w:space="0" w:color="FFFFFF"/>
              <w:bottom w:val="single" w:sz="18" w:space="0" w:color="FFFFFF"/>
              <w:right w:val="single" w:sz="8" w:space="0" w:color="FFFFFF"/>
            </w:tcBorders>
            <w:shd w:val="clear" w:color="auto" w:fill="C2E7EF"/>
          </w:tcPr>
          <w:p w14:paraId="6009867D" w14:textId="77777777" w:rsidR="0023410F" w:rsidRDefault="001D4F61">
            <w:pPr>
              <w:pStyle w:val="TableParagraph"/>
              <w:spacing w:before="23" w:line="206" w:lineRule="exact"/>
              <w:ind w:left="89"/>
              <w:rPr>
                <w:sz w:val="18"/>
              </w:rPr>
            </w:pPr>
            <w:r>
              <w:rPr>
                <w:color w:val="003F62"/>
                <w:spacing w:val="-2"/>
                <w:sz w:val="18"/>
              </w:rPr>
              <w:t>less</w:t>
            </w:r>
            <w:r>
              <w:rPr>
                <w:color w:val="003F62"/>
                <w:spacing w:val="-9"/>
                <w:sz w:val="18"/>
              </w:rPr>
              <w:t xml:space="preserve"> </w:t>
            </w:r>
            <w:r>
              <w:rPr>
                <w:color w:val="003F62"/>
                <w:spacing w:val="-2"/>
                <w:sz w:val="18"/>
              </w:rPr>
              <w:t>disposals</w:t>
            </w:r>
          </w:p>
        </w:tc>
        <w:tc>
          <w:tcPr>
            <w:tcW w:w="1320" w:type="dxa"/>
            <w:tcBorders>
              <w:top w:val="single" w:sz="8" w:space="0" w:color="FFFFFF"/>
              <w:left w:val="single" w:sz="8" w:space="0" w:color="FFFFFF"/>
              <w:bottom w:val="single" w:sz="8" w:space="0" w:color="FFFFFF"/>
            </w:tcBorders>
          </w:tcPr>
          <w:p w14:paraId="6009867E" w14:textId="77777777" w:rsidR="0023410F" w:rsidRDefault="001D4F61">
            <w:pPr>
              <w:pStyle w:val="TableParagraph"/>
              <w:spacing w:before="23" w:line="206" w:lineRule="exact"/>
              <w:ind w:right="47"/>
              <w:jc w:val="right"/>
              <w:rPr>
                <w:sz w:val="18"/>
              </w:rPr>
            </w:pPr>
            <w:r>
              <w:rPr>
                <w:color w:val="003F62"/>
                <w:spacing w:val="-4"/>
                <w:w w:val="105"/>
                <w:sz w:val="18"/>
              </w:rPr>
              <w:t>0.56</w:t>
            </w:r>
          </w:p>
        </w:tc>
        <w:tc>
          <w:tcPr>
            <w:tcW w:w="1317" w:type="dxa"/>
          </w:tcPr>
          <w:p w14:paraId="6009867F" w14:textId="77777777" w:rsidR="0023410F" w:rsidRDefault="001D4F61">
            <w:pPr>
              <w:pStyle w:val="TableParagraph"/>
              <w:spacing w:before="23" w:line="206" w:lineRule="exact"/>
              <w:ind w:right="56"/>
              <w:jc w:val="right"/>
              <w:rPr>
                <w:sz w:val="18"/>
              </w:rPr>
            </w:pPr>
            <w:r>
              <w:rPr>
                <w:color w:val="003F62"/>
                <w:spacing w:val="-4"/>
                <w:w w:val="105"/>
                <w:sz w:val="18"/>
              </w:rPr>
              <w:t>0.60</w:t>
            </w:r>
          </w:p>
        </w:tc>
        <w:tc>
          <w:tcPr>
            <w:tcW w:w="1317" w:type="dxa"/>
          </w:tcPr>
          <w:p w14:paraId="60098680" w14:textId="77777777" w:rsidR="0023410F" w:rsidRDefault="001D4F61">
            <w:pPr>
              <w:pStyle w:val="TableParagraph"/>
              <w:spacing w:before="23" w:line="206" w:lineRule="exact"/>
              <w:ind w:right="56"/>
              <w:jc w:val="right"/>
              <w:rPr>
                <w:sz w:val="18"/>
              </w:rPr>
            </w:pPr>
            <w:r>
              <w:rPr>
                <w:color w:val="003F62"/>
                <w:spacing w:val="-4"/>
                <w:w w:val="105"/>
                <w:sz w:val="18"/>
              </w:rPr>
              <w:t>0.60</w:t>
            </w:r>
          </w:p>
        </w:tc>
        <w:tc>
          <w:tcPr>
            <w:tcW w:w="1317" w:type="dxa"/>
          </w:tcPr>
          <w:p w14:paraId="60098681" w14:textId="77777777" w:rsidR="0023410F" w:rsidRDefault="001D4F61">
            <w:pPr>
              <w:pStyle w:val="TableParagraph"/>
              <w:spacing w:before="23" w:line="206" w:lineRule="exact"/>
              <w:ind w:right="55"/>
              <w:jc w:val="right"/>
              <w:rPr>
                <w:sz w:val="18"/>
              </w:rPr>
            </w:pPr>
            <w:r>
              <w:rPr>
                <w:color w:val="003F62"/>
                <w:spacing w:val="-4"/>
                <w:w w:val="105"/>
                <w:sz w:val="18"/>
              </w:rPr>
              <w:t>0.60</w:t>
            </w:r>
          </w:p>
        </w:tc>
        <w:tc>
          <w:tcPr>
            <w:tcW w:w="1317" w:type="dxa"/>
          </w:tcPr>
          <w:p w14:paraId="60098682" w14:textId="77777777" w:rsidR="0023410F" w:rsidRDefault="001D4F61">
            <w:pPr>
              <w:pStyle w:val="TableParagraph"/>
              <w:spacing w:before="23" w:line="206" w:lineRule="exact"/>
              <w:ind w:right="55"/>
              <w:jc w:val="right"/>
              <w:rPr>
                <w:sz w:val="18"/>
              </w:rPr>
            </w:pPr>
            <w:r>
              <w:rPr>
                <w:color w:val="003F62"/>
                <w:spacing w:val="-4"/>
                <w:w w:val="105"/>
                <w:sz w:val="18"/>
              </w:rPr>
              <w:t>0.60</w:t>
            </w:r>
          </w:p>
        </w:tc>
        <w:tc>
          <w:tcPr>
            <w:tcW w:w="1317" w:type="dxa"/>
          </w:tcPr>
          <w:p w14:paraId="60098683" w14:textId="77777777" w:rsidR="0023410F" w:rsidRDefault="001D4F61">
            <w:pPr>
              <w:pStyle w:val="TableParagraph"/>
              <w:spacing w:before="23" w:line="206" w:lineRule="exact"/>
              <w:ind w:right="54"/>
              <w:jc w:val="right"/>
              <w:rPr>
                <w:sz w:val="18"/>
              </w:rPr>
            </w:pPr>
            <w:r>
              <w:rPr>
                <w:color w:val="003F62"/>
                <w:spacing w:val="-4"/>
                <w:w w:val="105"/>
                <w:sz w:val="18"/>
              </w:rPr>
              <w:t>0.60</w:t>
            </w:r>
          </w:p>
        </w:tc>
      </w:tr>
      <w:tr w:rsidR="0023410F" w14:paraId="6009868C" w14:textId="77777777">
        <w:trPr>
          <w:trHeight w:val="250"/>
        </w:trPr>
        <w:tc>
          <w:tcPr>
            <w:tcW w:w="2517" w:type="dxa"/>
            <w:tcBorders>
              <w:top w:val="single" w:sz="18" w:space="0" w:color="FFFFFF"/>
              <w:left w:val="single" w:sz="8" w:space="0" w:color="FFFFFF"/>
              <w:bottom w:val="single" w:sz="18" w:space="0" w:color="FFFFFF"/>
              <w:right w:val="single" w:sz="8" w:space="0" w:color="FFFFFF"/>
            </w:tcBorders>
            <w:shd w:val="clear" w:color="auto" w:fill="C2E7EF"/>
          </w:tcPr>
          <w:p w14:paraId="60098685" w14:textId="77777777" w:rsidR="0023410F" w:rsidRDefault="001D4F61">
            <w:pPr>
              <w:pStyle w:val="TableParagraph"/>
              <w:spacing w:before="23" w:line="206" w:lineRule="exact"/>
              <w:ind w:left="89"/>
              <w:rPr>
                <w:sz w:val="18"/>
              </w:rPr>
            </w:pPr>
            <w:r>
              <w:rPr>
                <w:color w:val="003F62"/>
                <w:spacing w:val="-2"/>
                <w:w w:val="105"/>
                <w:sz w:val="18"/>
              </w:rPr>
              <w:t>less</w:t>
            </w:r>
            <w:r>
              <w:rPr>
                <w:color w:val="003F62"/>
                <w:w w:val="105"/>
                <w:sz w:val="18"/>
              </w:rPr>
              <w:t xml:space="preserve"> </w:t>
            </w:r>
            <w:r>
              <w:rPr>
                <w:color w:val="003F62"/>
                <w:spacing w:val="-2"/>
                <w:w w:val="105"/>
                <w:sz w:val="18"/>
              </w:rPr>
              <w:t>regulatory</w:t>
            </w:r>
            <w:r>
              <w:rPr>
                <w:color w:val="003F62"/>
                <w:w w:val="105"/>
                <w:sz w:val="18"/>
              </w:rPr>
              <w:t xml:space="preserve"> </w:t>
            </w:r>
            <w:r>
              <w:rPr>
                <w:color w:val="003F62"/>
                <w:spacing w:val="-2"/>
                <w:w w:val="105"/>
                <w:sz w:val="18"/>
              </w:rPr>
              <w:t>depreciation</w:t>
            </w:r>
          </w:p>
        </w:tc>
        <w:tc>
          <w:tcPr>
            <w:tcW w:w="1320" w:type="dxa"/>
            <w:tcBorders>
              <w:top w:val="single" w:sz="8" w:space="0" w:color="FFFFFF"/>
              <w:left w:val="single" w:sz="8" w:space="0" w:color="FFFFFF"/>
              <w:bottom w:val="single" w:sz="8" w:space="0" w:color="003F62"/>
            </w:tcBorders>
          </w:tcPr>
          <w:p w14:paraId="60098686" w14:textId="77777777" w:rsidR="0023410F" w:rsidRDefault="001D4F61">
            <w:pPr>
              <w:pStyle w:val="TableParagraph"/>
              <w:spacing w:before="23" w:line="206" w:lineRule="exact"/>
              <w:ind w:right="47"/>
              <w:jc w:val="right"/>
              <w:rPr>
                <w:sz w:val="18"/>
              </w:rPr>
            </w:pPr>
            <w:r>
              <w:rPr>
                <w:color w:val="003F62"/>
                <w:spacing w:val="-2"/>
                <w:sz w:val="18"/>
              </w:rPr>
              <w:t>14.26</w:t>
            </w:r>
          </w:p>
        </w:tc>
        <w:tc>
          <w:tcPr>
            <w:tcW w:w="1317" w:type="dxa"/>
            <w:tcBorders>
              <w:bottom w:val="single" w:sz="8" w:space="0" w:color="003F62"/>
            </w:tcBorders>
          </w:tcPr>
          <w:p w14:paraId="60098687" w14:textId="77777777" w:rsidR="0023410F" w:rsidRDefault="001D4F61">
            <w:pPr>
              <w:pStyle w:val="TableParagraph"/>
              <w:spacing w:before="23" w:line="206" w:lineRule="exact"/>
              <w:ind w:right="56"/>
              <w:jc w:val="right"/>
              <w:rPr>
                <w:sz w:val="18"/>
              </w:rPr>
            </w:pPr>
            <w:r>
              <w:rPr>
                <w:color w:val="003F62"/>
                <w:spacing w:val="-2"/>
                <w:sz w:val="18"/>
              </w:rPr>
              <w:t>11.56</w:t>
            </w:r>
          </w:p>
        </w:tc>
        <w:tc>
          <w:tcPr>
            <w:tcW w:w="1317" w:type="dxa"/>
            <w:tcBorders>
              <w:bottom w:val="single" w:sz="8" w:space="0" w:color="003F62"/>
            </w:tcBorders>
          </w:tcPr>
          <w:p w14:paraId="60098688" w14:textId="77777777" w:rsidR="0023410F" w:rsidRDefault="001D4F61">
            <w:pPr>
              <w:pStyle w:val="TableParagraph"/>
              <w:spacing w:before="23" w:line="206" w:lineRule="exact"/>
              <w:ind w:right="56"/>
              <w:jc w:val="right"/>
              <w:rPr>
                <w:sz w:val="18"/>
              </w:rPr>
            </w:pPr>
            <w:r>
              <w:rPr>
                <w:color w:val="003F62"/>
                <w:spacing w:val="-2"/>
                <w:sz w:val="18"/>
              </w:rPr>
              <w:t>12.40</w:t>
            </w:r>
          </w:p>
        </w:tc>
        <w:tc>
          <w:tcPr>
            <w:tcW w:w="1317" w:type="dxa"/>
            <w:tcBorders>
              <w:bottom w:val="single" w:sz="8" w:space="0" w:color="003F62"/>
            </w:tcBorders>
          </w:tcPr>
          <w:p w14:paraId="60098689" w14:textId="77777777" w:rsidR="0023410F" w:rsidRDefault="001D4F61">
            <w:pPr>
              <w:pStyle w:val="TableParagraph"/>
              <w:spacing w:before="23" w:line="206" w:lineRule="exact"/>
              <w:ind w:right="55"/>
              <w:jc w:val="right"/>
              <w:rPr>
                <w:sz w:val="18"/>
              </w:rPr>
            </w:pPr>
            <w:r>
              <w:rPr>
                <w:color w:val="003F62"/>
                <w:spacing w:val="-2"/>
                <w:sz w:val="18"/>
              </w:rPr>
              <w:t>13.53</w:t>
            </w:r>
          </w:p>
        </w:tc>
        <w:tc>
          <w:tcPr>
            <w:tcW w:w="1317" w:type="dxa"/>
            <w:tcBorders>
              <w:bottom w:val="single" w:sz="8" w:space="0" w:color="003F62"/>
            </w:tcBorders>
          </w:tcPr>
          <w:p w14:paraId="6009868A" w14:textId="77777777" w:rsidR="0023410F" w:rsidRDefault="001D4F61">
            <w:pPr>
              <w:pStyle w:val="TableParagraph"/>
              <w:spacing w:before="23" w:line="206" w:lineRule="exact"/>
              <w:ind w:right="55"/>
              <w:jc w:val="right"/>
              <w:rPr>
                <w:sz w:val="18"/>
              </w:rPr>
            </w:pPr>
            <w:r>
              <w:rPr>
                <w:color w:val="003F62"/>
                <w:spacing w:val="-2"/>
                <w:sz w:val="18"/>
              </w:rPr>
              <w:t>14.50</w:t>
            </w:r>
          </w:p>
        </w:tc>
        <w:tc>
          <w:tcPr>
            <w:tcW w:w="1317" w:type="dxa"/>
            <w:tcBorders>
              <w:bottom w:val="single" w:sz="8" w:space="0" w:color="003F62"/>
            </w:tcBorders>
          </w:tcPr>
          <w:p w14:paraId="6009868B" w14:textId="77777777" w:rsidR="0023410F" w:rsidRDefault="001D4F61">
            <w:pPr>
              <w:pStyle w:val="TableParagraph"/>
              <w:spacing w:before="23" w:line="206" w:lineRule="exact"/>
              <w:ind w:right="54"/>
              <w:jc w:val="right"/>
              <w:rPr>
                <w:sz w:val="18"/>
              </w:rPr>
            </w:pPr>
            <w:r>
              <w:rPr>
                <w:color w:val="003F62"/>
                <w:spacing w:val="-2"/>
                <w:sz w:val="18"/>
              </w:rPr>
              <w:t>14.94</w:t>
            </w:r>
          </w:p>
        </w:tc>
      </w:tr>
      <w:tr w:rsidR="0023410F" w14:paraId="60098694" w14:textId="77777777">
        <w:trPr>
          <w:trHeight w:val="355"/>
        </w:trPr>
        <w:tc>
          <w:tcPr>
            <w:tcW w:w="2517" w:type="dxa"/>
            <w:tcBorders>
              <w:top w:val="single" w:sz="18" w:space="0" w:color="FFFFFF"/>
              <w:left w:val="single" w:sz="8" w:space="0" w:color="FFFFFF"/>
              <w:bottom w:val="single" w:sz="18" w:space="0" w:color="FFFFFF"/>
              <w:right w:val="single" w:sz="8" w:space="0" w:color="FFFFFF"/>
            </w:tcBorders>
            <w:shd w:val="clear" w:color="auto" w:fill="C2E7EF"/>
          </w:tcPr>
          <w:p w14:paraId="6009868D" w14:textId="77777777" w:rsidR="0023410F" w:rsidRDefault="001D4F61">
            <w:pPr>
              <w:pStyle w:val="TableParagraph"/>
              <w:spacing w:before="76"/>
              <w:ind w:left="89"/>
              <w:rPr>
                <w:b/>
                <w:sz w:val="18"/>
              </w:rPr>
            </w:pPr>
            <w:r>
              <w:rPr>
                <w:b/>
                <w:color w:val="003F62"/>
                <w:spacing w:val="-6"/>
                <w:sz w:val="18"/>
              </w:rPr>
              <w:t>Closing</w:t>
            </w:r>
            <w:r>
              <w:rPr>
                <w:b/>
                <w:color w:val="003F62"/>
                <w:sz w:val="18"/>
              </w:rPr>
              <w:t xml:space="preserve"> </w:t>
            </w:r>
            <w:r>
              <w:rPr>
                <w:b/>
                <w:color w:val="003F62"/>
                <w:spacing w:val="-6"/>
                <w:sz w:val="18"/>
              </w:rPr>
              <w:t>asset</w:t>
            </w:r>
            <w:r>
              <w:rPr>
                <w:b/>
                <w:color w:val="003F62"/>
                <w:spacing w:val="1"/>
                <w:sz w:val="18"/>
              </w:rPr>
              <w:t xml:space="preserve"> </w:t>
            </w:r>
            <w:r>
              <w:rPr>
                <w:b/>
                <w:color w:val="003F62"/>
                <w:spacing w:val="-6"/>
                <w:sz w:val="18"/>
              </w:rPr>
              <w:t>base</w:t>
            </w:r>
          </w:p>
        </w:tc>
        <w:tc>
          <w:tcPr>
            <w:tcW w:w="1320" w:type="dxa"/>
            <w:tcBorders>
              <w:top w:val="single" w:sz="8" w:space="0" w:color="003F62"/>
              <w:left w:val="single" w:sz="8" w:space="0" w:color="FFFFFF"/>
              <w:bottom w:val="double" w:sz="6" w:space="0" w:color="003F62"/>
            </w:tcBorders>
          </w:tcPr>
          <w:p w14:paraId="6009868E" w14:textId="77777777" w:rsidR="0023410F" w:rsidRDefault="001D4F61">
            <w:pPr>
              <w:pStyle w:val="TableParagraph"/>
              <w:spacing w:before="76"/>
              <w:ind w:right="47"/>
              <w:jc w:val="right"/>
              <w:rPr>
                <w:b/>
                <w:sz w:val="18"/>
              </w:rPr>
            </w:pPr>
            <w:r>
              <w:rPr>
                <w:b/>
                <w:color w:val="003F62"/>
                <w:spacing w:val="-2"/>
                <w:w w:val="105"/>
                <w:sz w:val="18"/>
              </w:rPr>
              <w:t>399.28</w:t>
            </w:r>
          </w:p>
        </w:tc>
        <w:tc>
          <w:tcPr>
            <w:tcW w:w="1317" w:type="dxa"/>
            <w:tcBorders>
              <w:top w:val="single" w:sz="8" w:space="0" w:color="003F62"/>
              <w:bottom w:val="double" w:sz="6" w:space="0" w:color="003F62"/>
            </w:tcBorders>
          </w:tcPr>
          <w:p w14:paraId="6009868F" w14:textId="77777777" w:rsidR="0023410F" w:rsidRDefault="001D4F61">
            <w:pPr>
              <w:pStyle w:val="TableParagraph"/>
              <w:spacing w:before="76"/>
              <w:ind w:right="56"/>
              <w:jc w:val="right"/>
              <w:rPr>
                <w:b/>
                <w:sz w:val="18"/>
              </w:rPr>
            </w:pPr>
            <w:r>
              <w:rPr>
                <w:b/>
                <w:color w:val="003F62"/>
                <w:spacing w:val="-2"/>
                <w:sz w:val="18"/>
              </w:rPr>
              <w:t>451.42</w:t>
            </w:r>
          </w:p>
        </w:tc>
        <w:tc>
          <w:tcPr>
            <w:tcW w:w="1317" w:type="dxa"/>
            <w:tcBorders>
              <w:top w:val="single" w:sz="8" w:space="0" w:color="003F62"/>
              <w:bottom w:val="double" w:sz="6" w:space="0" w:color="003F62"/>
            </w:tcBorders>
          </w:tcPr>
          <w:p w14:paraId="60098690" w14:textId="77777777" w:rsidR="0023410F" w:rsidRDefault="001D4F61">
            <w:pPr>
              <w:pStyle w:val="TableParagraph"/>
              <w:spacing w:before="76"/>
              <w:ind w:right="56"/>
              <w:jc w:val="right"/>
              <w:rPr>
                <w:b/>
                <w:sz w:val="18"/>
              </w:rPr>
            </w:pPr>
            <w:r>
              <w:rPr>
                <w:b/>
                <w:color w:val="003F62"/>
                <w:spacing w:val="-2"/>
                <w:sz w:val="18"/>
              </w:rPr>
              <w:t>472.97</w:t>
            </w:r>
          </w:p>
        </w:tc>
        <w:tc>
          <w:tcPr>
            <w:tcW w:w="1317" w:type="dxa"/>
            <w:tcBorders>
              <w:top w:val="single" w:sz="8" w:space="0" w:color="003F62"/>
              <w:bottom w:val="double" w:sz="6" w:space="0" w:color="003F62"/>
            </w:tcBorders>
          </w:tcPr>
          <w:p w14:paraId="60098691" w14:textId="77777777" w:rsidR="0023410F" w:rsidRDefault="001D4F61">
            <w:pPr>
              <w:pStyle w:val="TableParagraph"/>
              <w:spacing w:before="76"/>
              <w:ind w:right="55"/>
              <w:jc w:val="right"/>
              <w:rPr>
                <w:b/>
                <w:sz w:val="18"/>
              </w:rPr>
            </w:pPr>
            <w:r>
              <w:rPr>
                <w:b/>
                <w:color w:val="003F62"/>
                <w:spacing w:val="-2"/>
                <w:sz w:val="18"/>
              </w:rPr>
              <w:t>477.37</w:t>
            </w:r>
          </w:p>
        </w:tc>
        <w:tc>
          <w:tcPr>
            <w:tcW w:w="1317" w:type="dxa"/>
            <w:tcBorders>
              <w:top w:val="single" w:sz="8" w:space="0" w:color="003F62"/>
              <w:bottom w:val="double" w:sz="6" w:space="0" w:color="003F62"/>
            </w:tcBorders>
          </w:tcPr>
          <w:p w14:paraId="60098692" w14:textId="77777777" w:rsidR="0023410F" w:rsidRDefault="001D4F61">
            <w:pPr>
              <w:pStyle w:val="TableParagraph"/>
              <w:spacing w:before="76"/>
              <w:ind w:right="55"/>
              <w:jc w:val="right"/>
              <w:rPr>
                <w:b/>
                <w:sz w:val="18"/>
              </w:rPr>
            </w:pPr>
            <w:r>
              <w:rPr>
                <w:b/>
                <w:color w:val="003F62"/>
                <w:spacing w:val="-2"/>
                <w:w w:val="110"/>
                <w:sz w:val="18"/>
              </w:rPr>
              <w:t>480.80</w:t>
            </w:r>
          </w:p>
        </w:tc>
        <w:tc>
          <w:tcPr>
            <w:tcW w:w="1317" w:type="dxa"/>
            <w:tcBorders>
              <w:top w:val="single" w:sz="8" w:space="0" w:color="003F62"/>
              <w:bottom w:val="double" w:sz="6" w:space="0" w:color="003F62"/>
            </w:tcBorders>
          </w:tcPr>
          <w:p w14:paraId="60098693" w14:textId="77777777" w:rsidR="0023410F" w:rsidRDefault="001D4F61">
            <w:pPr>
              <w:pStyle w:val="TableParagraph"/>
              <w:spacing w:before="76"/>
              <w:ind w:right="54"/>
              <w:jc w:val="right"/>
              <w:rPr>
                <w:b/>
                <w:sz w:val="18"/>
              </w:rPr>
            </w:pPr>
            <w:r>
              <w:rPr>
                <w:b/>
                <w:color w:val="003F62"/>
                <w:spacing w:val="-2"/>
                <w:sz w:val="18"/>
              </w:rPr>
              <w:t>479.12</w:t>
            </w:r>
          </w:p>
        </w:tc>
      </w:tr>
    </w:tbl>
    <w:p w14:paraId="60098695" w14:textId="77777777" w:rsidR="0023410F" w:rsidRDefault="001D4F61">
      <w:pPr>
        <w:pStyle w:val="BodyText"/>
        <w:spacing w:before="139" w:line="249" w:lineRule="auto"/>
        <w:ind w:left="359"/>
      </w:pPr>
      <w:r>
        <w:rPr>
          <w:color w:val="003F62"/>
          <w:w w:val="105"/>
        </w:rPr>
        <w:t>The</w:t>
      </w:r>
      <w:r>
        <w:rPr>
          <w:color w:val="003F62"/>
          <w:spacing w:val="-8"/>
          <w:w w:val="105"/>
        </w:rPr>
        <w:t xml:space="preserve"> </w:t>
      </w:r>
      <w:r>
        <w:rPr>
          <w:color w:val="003F62"/>
          <w:w w:val="105"/>
        </w:rPr>
        <w:t>capital</w:t>
      </w:r>
      <w:r>
        <w:rPr>
          <w:color w:val="003F62"/>
          <w:spacing w:val="-8"/>
          <w:w w:val="105"/>
        </w:rPr>
        <w:t xml:space="preserve"> </w:t>
      </w:r>
      <w:r>
        <w:rPr>
          <w:color w:val="003F62"/>
          <w:w w:val="105"/>
        </w:rPr>
        <w:t>expenditure</w:t>
      </w:r>
      <w:r>
        <w:rPr>
          <w:color w:val="003F62"/>
          <w:spacing w:val="-8"/>
          <w:w w:val="105"/>
        </w:rPr>
        <w:t xml:space="preserve"> </w:t>
      </w:r>
      <w:r>
        <w:rPr>
          <w:color w:val="003F62"/>
          <w:w w:val="105"/>
        </w:rPr>
        <w:t>program</w:t>
      </w:r>
      <w:r>
        <w:rPr>
          <w:color w:val="003F62"/>
          <w:spacing w:val="-8"/>
          <w:w w:val="105"/>
        </w:rPr>
        <w:t xml:space="preserve"> </w:t>
      </w:r>
      <w:r>
        <w:rPr>
          <w:color w:val="003F62"/>
          <w:w w:val="105"/>
        </w:rPr>
        <w:t>included</w:t>
      </w:r>
      <w:r>
        <w:rPr>
          <w:color w:val="003F62"/>
          <w:spacing w:val="-8"/>
          <w:w w:val="105"/>
        </w:rPr>
        <w:t xml:space="preserve"> </w:t>
      </w:r>
      <w:r>
        <w:rPr>
          <w:color w:val="003F62"/>
          <w:w w:val="105"/>
        </w:rPr>
        <w:t>in</w:t>
      </w:r>
      <w:r>
        <w:rPr>
          <w:color w:val="003F62"/>
          <w:spacing w:val="-8"/>
          <w:w w:val="105"/>
        </w:rPr>
        <w:t xml:space="preserve"> </w:t>
      </w:r>
      <w:r>
        <w:rPr>
          <w:color w:val="003F62"/>
          <w:w w:val="105"/>
        </w:rPr>
        <w:t>this</w:t>
      </w:r>
      <w:r>
        <w:rPr>
          <w:color w:val="003F62"/>
          <w:spacing w:val="-8"/>
          <w:w w:val="105"/>
        </w:rPr>
        <w:t xml:space="preserve"> </w:t>
      </w:r>
      <w:r>
        <w:rPr>
          <w:color w:val="003F62"/>
          <w:w w:val="105"/>
        </w:rPr>
        <w:t>pricing</w:t>
      </w:r>
      <w:r>
        <w:rPr>
          <w:color w:val="003F62"/>
          <w:spacing w:val="-8"/>
          <w:w w:val="105"/>
        </w:rPr>
        <w:t xml:space="preserve"> </w:t>
      </w:r>
      <w:r>
        <w:rPr>
          <w:color w:val="003F62"/>
          <w:w w:val="105"/>
        </w:rPr>
        <w:t>period</w:t>
      </w:r>
      <w:r>
        <w:rPr>
          <w:color w:val="003F62"/>
          <w:spacing w:val="-8"/>
          <w:w w:val="105"/>
        </w:rPr>
        <w:t xml:space="preserve"> </w:t>
      </w:r>
      <w:r>
        <w:rPr>
          <w:color w:val="003F62"/>
          <w:w w:val="105"/>
        </w:rPr>
        <w:t>does</w:t>
      </w:r>
      <w:r>
        <w:rPr>
          <w:color w:val="003F62"/>
          <w:spacing w:val="-8"/>
          <w:w w:val="105"/>
        </w:rPr>
        <w:t xml:space="preserve"> </w:t>
      </w:r>
      <w:r>
        <w:rPr>
          <w:color w:val="003F62"/>
          <w:w w:val="105"/>
        </w:rPr>
        <w:t>not</w:t>
      </w:r>
      <w:r>
        <w:rPr>
          <w:color w:val="003F62"/>
          <w:spacing w:val="-8"/>
          <w:w w:val="105"/>
        </w:rPr>
        <w:t xml:space="preserve"> </w:t>
      </w:r>
      <w:r>
        <w:rPr>
          <w:color w:val="003F62"/>
          <w:w w:val="105"/>
        </w:rPr>
        <w:t>include</w:t>
      </w:r>
      <w:r>
        <w:rPr>
          <w:color w:val="003F62"/>
          <w:spacing w:val="-8"/>
          <w:w w:val="105"/>
        </w:rPr>
        <w:t xml:space="preserve"> </w:t>
      </w:r>
      <w:r>
        <w:rPr>
          <w:color w:val="003F62"/>
          <w:w w:val="105"/>
        </w:rPr>
        <w:t>any</w:t>
      </w:r>
      <w:r>
        <w:rPr>
          <w:color w:val="003F62"/>
          <w:spacing w:val="-8"/>
          <w:w w:val="105"/>
        </w:rPr>
        <w:t xml:space="preserve"> </w:t>
      </w:r>
      <w:r>
        <w:rPr>
          <w:color w:val="003F62"/>
          <w:w w:val="105"/>
        </w:rPr>
        <w:t>provision</w:t>
      </w:r>
      <w:r>
        <w:rPr>
          <w:color w:val="003F62"/>
          <w:spacing w:val="-8"/>
          <w:w w:val="105"/>
        </w:rPr>
        <w:t xml:space="preserve"> </w:t>
      </w:r>
      <w:r>
        <w:rPr>
          <w:color w:val="003F62"/>
          <w:w w:val="105"/>
        </w:rPr>
        <w:t>for</w:t>
      </w:r>
      <w:r>
        <w:rPr>
          <w:color w:val="003F62"/>
          <w:spacing w:val="-8"/>
          <w:w w:val="105"/>
        </w:rPr>
        <w:t xml:space="preserve"> </w:t>
      </w:r>
      <w:r>
        <w:rPr>
          <w:color w:val="003F62"/>
          <w:w w:val="105"/>
        </w:rPr>
        <w:t xml:space="preserve">government </w:t>
      </w:r>
      <w:r>
        <w:rPr>
          <w:color w:val="003F62"/>
          <w:spacing w:val="-2"/>
          <w:w w:val="105"/>
        </w:rPr>
        <w:t>contributions.</w:t>
      </w:r>
    </w:p>
    <w:p w14:paraId="60098696" w14:textId="77777777" w:rsidR="0023410F" w:rsidRDefault="001D4F61">
      <w:pPr>
        <w:pStyle w:val="BodyText"/>
        <w:spacing w:before="171" w:line="249" w:lineRule="auto"/>
        <w:ind w:left="359" w:right="1160"/>
      </w:pPr>
      <w:r>
        <w:rPr>
          <w:color w:val="003F62"/>
          <w:w w:val="105"/>
        </w:rPr>
        <w:t>We</w:t>
      </w:r>
      <w:r>
        <w:rPr>
          <w:color w:val="003F62"/>
          <w:spacing w:val="-11"/>
          <w:w w:val="105"/>
        </w:rPr>
        <w:t xml:space="preserve"> </w:t>
      </w:r>
      <w:r>
        <w:rPr>
          <w:color w:val="003F62"/>
          <w:w w:val="105"/>
        </w:rPr>
        <w:t>have</w:t>
      </w:r>
      <w:r>
        <w:rPr>
          <w:color w:val="003F62"/>
          <w:spacing w:val="-11"/>
          <w:w w:val="105"/>
        </w:rPr>
        <w:t xml:space="preserve"> </w:t>
      </w:r>
      <w:r>
        <w:rPr>
          <w:color w:val="003F62"/>
          <w:w w:val="105"/>
        </w:rPr>
        <w:t>assumed</w:t>
      </w:r>
      <w:r>
        <w:rPr>
          <w:color w:val="003F62"/>
          <w:spacing w:val="-11"/>
          <w:w w:val="105"/>
        </w:rPr>
        <w:t xml:space="preserve"> </w:t>
      </w:r>
      <w:r>
        <w:rPr>
          <w:color w:val="003F62"/>
          <w:w w:val="105"/>
        </w:rPr>
        <w:t>$1.5</w:t>
      </w:r>
      <w:r>
        <w:rPr>
          <w:color w:val="003F62"/>
          <w:spacing w:val="-11"/>
          <w:w w:val="105"/>
        </w:rPr>
        <w:t xml:space="preserve"> </w:t>
      </w:r>
      <w:r>
        <w:rPr>
          <w:color w:val="003F62"/>
          <w:w w:val="105"/>
        </w:rPr>
        <w:t>million</w:t>
      </w:r>
      <w:r>
        <w:rPr>
          <w:color w:val="003F62"/>
          <w:spacing w:val="-11"/>
          <w:w w:val="105"/>
        </w:rPr>
        <w:t xml:space="preserve"> </w:t>
      </w:r>
      <w:r>
        <w:rPr>
          <w:color w:val="003F62"/>
          <w:w w:val="105"/>
        </w:rPr>
        <w:t>per</w:t>
      </w:r>
      <w:r>
        <w:rPr>
          <w:color w:val="003F62"/>
          <w:spacing w:val="-11"/>
          <w:w w:val="105"/>
        </w:rPr>
        <w:t xml:space="preserve"> </w:t>
      </w:r>
      <w:r>
        <w:rPr>
          <w:color w:val="003F62"/>
          <w:w w:val="105"/>
        </w:rPr>
        <w:t>annum</w:t>
      </w:r>
      <w:r>
        <w:rPr>
          <w:color w:val="003F62"/>
          <w:spacing w:val="-11"/>
          <w:w w:val="105"/>
        </w:rPr>
        <w:t xml:space="preserve"> </w:t>
      </w:r>
      <w:r>
        <w:rPr>
          <w:color w:val="003F62"/>
          <w:w w:val="105"/>
        </w:rPr>
        <w:t>from</w:t>
      </w:r>
      <w:r>
        <w:rPr>
          <w:color w:val="003F62"/>
          <w:spacing w:val="-11"/>
          <w:w w:val="105"/>
        </w:rPr>
        <w:t xml:space="preserve"> </w:t>
      </w:r>
      <w:r>
        <w:rPr>
          <w:color w:val="003F62"/>
          <w:w w:val="105"/>
        </w:rPr>
        <w:t>new</w:t>
      </w:r>
      <w:r>
        <w:rPr>
          <w:color w:val="003F62"/>
          <w:spacing w:val="-11"/>
          <w:w w:val="105"/>
        </w:rPr>
        <w:t xml:space="preserve"> </w:t>
      </w:r>
      <w:r>
        <w:rPr>
          <w:color w:val="003F62"/>
          <w:w w:val="105"/>
        </w:rPr>
        <w:t>and</w:t>
      </w:r>
      <w:r>
        <w:rPr>
          <w:color w:val="003F62"/>
          <w:spacing w:val="-11"/>
          <w:w w:val="105"/>
        </w:rPr>
        <w:t xml:space="preserve"> </w:t>
      </w:r>
      <w:r>
        <w:rPr>
          <w:color w:val="003F62"/>
          <w:w w:val="105"/>
        </w:rPr>
        <w:t>existing</w:t>
      </w:r>
      <w:r>
        <w:rPr>
          <w:color w:val="003F62"/>
          <w:spacing w:val="-11"/>
          <w:w w:val="105"/>
        </w:rPr>
        <w:t xml:space="preserve"> </w:t>
      </w:r>
      <w:r>
        <w:rPr>
          <w:color w:val="003F62"/>
          <w:w w:val="105"/>
        </w:rPr>
        <w:t>customers</w:t>
      </w:r>
      <w:r>
        <w:rPr>
          <w:color w:val="003F62"/>
          <w:spacing w:val="-11"/>
          <w:w w:val="105"/>
        </w:rPr>
        <w:t xml:space="preserve"> </w:t>
      </w:r>
      <w:r>
        <w:rPr>
          <w:color w:val="003F62"/>
          <w:w w:val="105"/>
        </w:rPr>
        <w:t>contributing</w:t>
      </w:r>
      <w:r>
        <w:rPr>
          <w:color w:val="003F62"/>
          <w:spacing w:val="-11"/>
          <w:w w:val="105"/>
        </w:rPr>
        <w:t xml:space="preserve"> </w:t>
      </w:r>
      <w:r>
        <w:rPr>
          <w:color w:val="003F62"/>
          <w:w w:val="105"/>
        </w:rPr>
        <w:t>to</w:t>
      </w:r>
      <w:r>
        <w:rPr>
          <w:color w:val="003F62"/>
          <w:spacing w:val="-11"/>
          <w:w w:val="105"/>
        </w:rPr>
        <w:t xml:space="preserve"> </w:t>
      </w:r>
      <w:r>
        <w:rPr>
          <w:color w:val="003F62"/>
          <w:w w:val="105"/>
        </w:rPr>
        <w:t>the</w:t>
      </w:r>
      <w:r>
        <w:rPr>
          <w:color w:val="003F62"/>
          <w:spacing w:val="-11"/>
          <w:w w:val="105"/>
        </w:rPr>
        <w:t xml:space="preserve"> </w:t>
      </w:r>
      <w:r>
        <w:rPr>
          <w:color w:val="003F62"/>
          <w:w w:val="105"/>
        </w:rPr>
        <w:t>costs</w:t>
      </w:r>
      <w:r>
        <w:rPr>
          <w:color w:val="003F62"/>
          <w:spacing w:val="-11"/>
          <w:w w:val="105"/>
        </w:rPr>
        <w:t xml:space="preserve"> </w:t>
      </w:r>
      <w:r>
        <w:rPr>
          <w:color w:val="003F62"/>
          <w:w w:val="105"/>
        </w:rPr>
        <w:t>of connecting to existing water and sewer networks (New Customer Contributions).</w:t>
      </w:r>
    </w:p>
    <w:p w14:paraId="60098697" w14:textId="77777777" w:rsidR="0023410F" w:rsidRDefault="001D4F61">
      <w:pPr>
        <w:pStyle w:val="BodyText"/>
        <w:spacing w:before="172" w:line="249" w:lineRule="auto"/>
        <w:ind w:left="359" w:right="1160"/>
      </w:pPr>
      <w:r>
        <w:rPr>
          <w:color w:val="003F62"/>
        </w:rPr>
        <w:t>We have assumed $2 million per annum of gifted assets during this pricing period. The forecast is based on average</w:t>
      </w:r>
      <w:r>
        <w:rPr>
          <w:color w:val="003F62"/>
          <w:spacing w:val="31"/>
        </w:rPr>
        <w:t xml:space="preserve"> </w:t>
      </w:r>
      <w:r>
        <w:rPr>
          <w:color w:val="003F62"/>
        </w:rPr>
        <w:t>gifted</w:t>
      </w:r>
      <w:r>
        <w:rPr>
          <w:color w:val="003F62"/>
          <w:spacing w:val="31"/>
        </w:rPr>
        <w:t xml:space="preserve"> </w:t>
      </w:r>
      <w:r>
        <w:rPr>
          <w:color w:val="003F62"/>
        </w:rPr>
        <w:t>assets</w:t>
      </w:r>
      <w:r>
        <w:rPr>
          <w:color w:val="003F62"/>
          <w:spacing w:val="31"/>
        </w:rPr>
        <w:t xml:space="preserve"> </w:t>
      </w:r>
      <w:r>
        <w:rPr>
          <w:color w:val="003F62"/>
        </w:rPr>
        <w:t>received</w:t>
      </w:r>
      <w:r>
        <w:rPr>
          <w:color w:val="003F62"/>
          <w:spacing w:val="31"/>
        </w:rPr>
        <w:t xml:space="preserve"> </w:t>
      </w:r>
      <w:r>
        <w:rPr>
          <w:color w:val="003F62"/>
        </w:rPr>
        <w:t>annually</w:t>
      </w:r>
      <w:r>
        <w:rPr>
          <w:color w:val="003F62"/>
          <w:spacing w:val="31"/>
        </w:rPr>
        <w:t xml:space="preserve"> </w:t>
      </w:r>
      <w:r>
        <w:rPr>
          <w:color w:val="003F62"/>
        </w:rPr>
        <w:t>from</w:t>
      </w:r>
      <w:r>
        <w:rPr>
          <w:color w:val="003F62"/>
          <w:spacing w:val="31"/>
        </w:rPr>
        <w:t xml:space="preserve"> </w:t>
      </w:r>
      <w:r>
        <w:rPr>
          <w:color w:val="003F62"/>
        </w:rPr>
        <w:t>2018/19</w:t>
      </w:r>
      <w:r>
        <w:rPr>
          <w:color w:val="003F62"/>
          <w:spacing w:val="31"/>
        </w:rPr>
        <w:t xml:space="preserve"> </w:t>
      </w:r>
      <w:r>
        <w:rPr>
          <w:color w:val="003F62"/>
        </w:rPr>
        <w:t>to</w:t>
      </w:r>
      <w:r>
        <w:rPr>
          <w:color w:val="003F62"/>
          <w:spacing w:val="31"/>
        </w:rPr>
        <w:t xml:space="preserve"> </w:t>
      </w:r>
      <w:r>
        <w:rPr>
          <w:color w:val="003F62"/>
        </w:rPr>
        <w:t>2021/22,</w:t>
      </w:r>
      <w:r>
        <w:rPr>
          <w:color w:val="003F62"/>
          <w:spacing w:val="31"/>
        </w:rPr>
        <w:t xml:space="preserve"> </w:t>
      </w:r>
      <w:r>
        <w:rPr>
          <w:color w:val="003F62"/>
        </w:rPr>
        <w:t>rounded</w:t>
      </w:r>
      <w:r>
        <w:rPr>
          <w:color w:val="003F62"/>
          <w:spacing w:val="31"/>
        </w:rPr>
        <w:t xml:space="preserve"> </w:t>
      </w:r>
      <w:r>
        <w:rPr>
          <w:color w:val="003F62"/>
        </w:rPr>
        <w:t>to</w:t>
      </w:r>
      <w:r>
        <w:rPr>
          <w:color w:val="003F62"/>
          <w:spacing w:val="31"/>
        </w:rPr>
        <w:t xml:space="preserve"> </w:t>
      </w:r>
      <w:r>
        <w:rPr>
          <w:color w:val="003F62"/>
        </w:rPr>
        <w:t>the</w:t>
      </w:r>
      <w:r>
        <w:rPr>
          <w:color w:val="003F62"/>
          <w:spacing w:val="31"/>
        </w:rPr>
        <w:t xml:space="preserve"> </w:t>
      </w:r>
      <w:r>
        <w:rPr>
          <w:color w:val="003F62"/>
        </w:rPr>
        <w:t>closest</w:t>
      </w:r>
      <w:r>
        <w:rPr>
          <w:color w:val="003F62"/>
          <w:spacing w:val="31"/>
        </w:rPr>
        <w:t xml:space="preserve"> </w:t>
      </w:r>
      <w:r>
        <w:rPr>
          <w:color w:val="003F62"/>
        </w:rPr>
        <w:t>million.</w:t>
      </w:r>
    </w:p>
    <w:p w14:paraId="60098698" w14:textId="77777777" w:rsidR="0023410F" w:rsidRDefault="001D4F61">
      <w:pPr>
        <w:pStyle w:val="BodyText"/>
        <w:spacing w:before="172"/>
        <w:ind w:left="359"/>
      </w:pPr>
      <w:r>
        <w:rPr>
          <w:color w:val="003F62"/>
          <w:w w:val="105"/>
        </w:rPr>
        <w:t>Proceeds</w:t>
      </w:r>
      <w:r>
        <w:rPr>
          <w:color w:val="003F62"/>
          <w:spacing w:val="-13"/>
          <w:w w:val="105"/>
        </w:rPr>
        <w:t xml:space="preserve"> </w:t>
      </w:r>
      <w:r>
        <w:rPr>
          <w:color w:val="003F62"/>
          <w:w w:val="105"/>
        </w:rPr>
        <w:t>from</w:t>
      </w:r>
      <w:r>
        <w:rPr>
          <w:color w:val="003F62"/>
          <w:spacing w:val="-13"/>
          <w:w w:val="105"/>
        </w:rPr>
        <w:t xml:space="preserve"> </w:t>
      </w:r>
      <w:r>
        <w:rPr>
          <w:color w:val="003F62"/>
          <w:w w:val="105"/>
        </w:rPr>
        <w:t>asset</w:t>
      </w:r>
      <w:r>
        <w:rPr>
          <w:color w:val="003F62"/>
          <w:spacing w:val="-13"/>
          <w:w w:val="105"/>
        </w:rPr>
        <w:t xml:space="preserve"> </w:t>
      </w:r>
      <w:r>
        <w:rPr>
          <w:color w:val="003F62"/>
          <w:w w:val="105"/>
        </w:rPr>
        <w:t>disposals</w:t>
      </w:r>
      <w:r>
        <w:rPr>
          <w:color w:val="003F62"/>
          <w:spacing w:val="-13"/>
          <w:w w:val="105"/>
        </w:rPr>
        <w:t xml:space="preserve"> </w:t>
      </w:r>
      <w:r>
        <w:rPr>
          <w:color w:val="003F62"/>
          <w:w w:val="105"/>
        </w:rPr>
        <w:t>predominantly</w:t>
      </w:r>
      <w:r>
        <w:rPr>
          <w:color w:val="003F62"/>
          <w:spacing w:val="-13"/>
          <w:w w:val="105"/>
        </w:rPr>
        <w:t xml:space="preserve"> </w:t>
      </w:r>
      <w:r>
        <w:rPr>
          <w:color w:val="003F62"/>
          <w:w w:val="105"/>
        </w:rPr>
        <w:t>relate</w:t>
      </w:r>
      <w:r>
        <w:rPr>
          <w:color w:val="003F62"/>
          <w:spacing w:val="-13"/>
          <w:w w:val="105"/>
        </w:rPr>
        <w:t xml:space="preserve"> </w:t>
      </w:r>
      <w:r>
        <w:rPr>
          <w:color w:val="003F62"/>
          <w:w w:val="105"/>
        </w:rPr>
        <w:t>t</w:t>
      </w:r>
      <w:r>
        <w:rPr>
          <w:color w:val="003F62"/>
          <w:w w:val="105"/>
        </w:rPr>
        <w:t>o</w:t>
      </w:r>
      <w:r>
        <w:rPr>
          <w:color w:val="003F62"/>
          <w:spacing w:val="-13"/>
          <w:w w:val="105"/>
        </w:rPr>
        <w:t xml:space="preserve"> </w:t>
      </w:r>
      <w:r>
        <w:rPr>
          <w:color w:val="003F62"/>
          <w:w w:val="105"/>
        </w:rPr>
        <w:t>the</w:t>
      </w:r>
      <w:r>
        <w:rPr>
          <w:color w:val="003F62"/>
          <w:spacing w:val="-13"/>
          <w:w w:val="105"/>
        </w:rPr>
        <w:t xml:space="preserve"> </w:t>
      </w:r>
      <w:r>
        <w:rPr>
          <w:color w:val="003F62"/>
          <w:w w:val="105"/>
        </w:rPr>
        <w:t>changeover</w:t>
      </w:r>
      <w:r>
        <w:rPr>
          <w:color w:val="003F62"/>
          <w:spacing w:val="-13"/>
          <w:w w:val="105"/>
        </w:rPr>
        <w:t xml:space="preserve"> </w:t>
      </w:r>
      <w:r>
        <w:rPr>
          <w:color w:val="003F62"/>
          <w:w w:val="105"/>
        </w:rPr>
        <w:t>of</w:t>
      </w:r>
      <w:r>
        <w:rPr>
          <w:color w:val="003F62"/>
          <w:spacing w:val="-13"/>
          <w:w w:val="105"/>
        </w:rPr>
        <w:t xml:space="preserve"> </w:t>
      </w:r>
      <w:r>
        <w:rPr>
          <w:color w:val="003F62"/>
          <w:w w:val="105"/>
        </w:rPr>
        <w:t>our</w:t>
      </w:r>
      <w:r>
        <w:rPr>
          <w:color w:val="003F62"/>
          <w:spacing w:val="-13"/>
          <w:w w:val="105"/>
        </w:rPr>
        <w:t xml:space="preserve"> </w:t>
      </w:r>
      <w:r>
        <w:rPr>
          <w:color w:val="003F62"/>
          <w:w w:val="105"/>
        </w:rPr>
        <w:t>motor</w:t>
      </w:r>
      <w:r>
        <w:rPr>
          <w:color w:val="003F62"/>
          <w:spacing w:val="-12"/>
          <w:w w:val="105"/>
        </w:rPr>
        <w:t xml:space="preserve"> </w:t>
      </w:r>
      <w:r>
        <w:rPr>
          <w:color w:val="003F62"/>
          <w:w w:val="105"/>
        </w:rPr>
        <w:t>vehicle</w:t>
      </w:r>
      <w:r>
        <w:rPr>
          <w:color w:val="003F62"/>
          <w:spacing w:val="-13"/>
          <w:w w:val="105"/>
        </w:rPr>
        <w:t xml:space="preserve"> </w:t>
      </w:r>
      <w:r>
        <w:rPr>
          <w:color w:val="003F62"/>
          <w:spacing w:val="-2"/>
          <w:w w:val="105"/>
        </w:rPr>
        <w:t>fleet.</w:t>
      </w:r>
    </w:p>
    <w:p w14:paraId="60098699" w14:textId="77777777" w:rsidR="0023410F" w:rsidRDefault="0023410F">
      <w:pPr>
        <w:pStyle w:val="BodyText"/>
      </w:pPr>
    </w:p>
    <w:p w14:paraId="6009869A" w14:textId="77777777" w:rsidR="0023410F" w:rsidRDefault="0023410F">
      <w:pPr>
        <w:pStyle w:val="BodyText"/>
      </w:pPr>
    </w:p>
    <w:p w14:paraId="6009869B" w14:textId="77777777" w:rsidR="0023410F" w:rsidRDefault="0023410F">
      <w:pPr>
        <w:pStyle w:val="BodyText"/>
      </w:pPr>
    </w:p>
    <w:p w14:paraId="6009869C" w14:textId="77777777" w:rsidR="0023410F" w:rsidRDefault="0023410F">
      <w:pPr>
        <w:pStyle w:val="BodyText"/>
      </w:pPr>
    </w:p>
    <w:p w14:paraId="6009869D" w14:textId="77777777" w:rsidR="0023410F" w:rsidRDefault="0023410F">
      <w:pPr>
        <w:pStyle w:val="BodyText"/>
      </w:pPr>
    </w:p>
    <w:p w14:paraId="6009869E" w14:textId="77777777" w:rsidR="0023410F" w:rsidRDefault="0023410F">
      <w:pPr>
        <w:pStyle w:val="BodyText"/>
      </w:pPr>
    </w:p>
    <w:p w14:paraId="6009869F" w14:textId="77777777" w:rsidR="0023410F" w:rsidRDefault="0023410F">
      <w:pPr>
        <w:pStyle w:val="BodyText"/>
      </w:pPr>
    </w:p>
    <w:p w14:paraId="600986A0" w14:textId="77777777" w:rsidR="0023410F" w:rsidRDefault="001D4F61">
      <w:pPr>
        <w:pStyle w:val="BodyText"/>
        <w:spacing w:before="9"/>
        <w:rPr>
          <w:sz w:val="26"/>
        </w:rPr>
      </w:pPr>
      <w:r>
        <w:pict w14:anchorId="60098FC4">
          <v:shape id="docshape404" o:spid="_x0000_s1214" style="position:absolute;margin-left:36pt;margin-top:16.6pt;width:1in;height:.1pt;z-index:-15670272;mso-wrap-distance-left:0;mso-wrap-distance-right:0;mso-position-horizontal-relative:page" coordorigin="720,332" coordsize="1440,0" path="m720,332r1440,e" filled="f" strokecolor="#00b2cd" strokeweight="1pt">
            <v:path arrowok="t"/>
            <w10:wrap type="topAndBottom" anchorx="page"/>
          </v:shape>
        </w:pict>
      </w:r>
    </w:p>
    <w:p w14:paraId="600986A1" w14:textId="77777777" w:rsidR="0023410F" w:rsidRDefault="001D4F61">
      <w:pPr>
        <w:pStyle w:val="ListParagraph"/>
        <w:numPr>
          <w:ilvl w:val="0"/>
          <w:numId w:val="15"/>
        </w:numPr>
        <w:tabs>
          <w:tab w:val="left" w:pos="632"/>
        </w:tabs>
        <w:spacing w:before="32"/>
        <w:ind w:left="632" w:hanging="273"/>
        <w:rPr>
          <w:sz w:val="16"/>
        </w:rPr>
      </w:pPr>
      <w:r>
        <w:rPr>
          <w:color w:val="00B2CD"/>
          <w:sz w:val="16"/>
        </w:rPr>
        <w:t>D2022/055618</w:t>
      </w:r>
      <w:r>
        <w:rPr>
          <w:color w:val="00B2CD"/>
          <w:spacing w:val="13"/>
          <w:sz w:val="16"/>
        </w:rPr>
        <w:t xml:space="preserve"> </w:t>
      </w:r>
      <w:r>
        <w:rPr>
          <w:color w:val="00B2CD"/>
          <w:sz w:val="16"/>
        </w:rPr>
        <w:t>–</w:t>
      </w:r>
      <w:r>
        <w:rPr>
          <w:color w:val="00B2CD"/>
          <w:spacing w:val="14"/>
          <w:sz w:val="16"/>
        </w:rPr>
        <w:t xml:space="preserve"> </w:t>
      </w:r>
      <w:r>
        <w:rPr>
          <w:color w:val="00B2CD"/>
          <w:sz w:val="16"/>
        </w:rPr>
        <w:t>WNW_2023</w:t>
      </w:r>
      <w:r>
        <w:rPr>
          <w:color w:val="00B2CD"/>
          <w:spacing w:val="13"/>
          <w:sz w:val="16"/>
        </w:rPr>
        <w:t xml:space="preserve"> </w:t>
      </w:r>
      <w:r>
        <w:rPr>
          <w:color w:val="00B2CD"/>
          <w:sz w:val="16"/>
        </w:rPr>
        <w:t>Price</w:t>
      </w:r>
      <w:r>
        <w:rPr>
          <w:color w:val="00B2CD"/>
          <w:spacing w:val="14"/>
          <w:sz w:val="16"/>
        </w:rPr>
        <w:t xml:space="preserve"> </w:t>
      </w:r>
      <w:r>
        <w:rPr>
          <w:color w:val="00B2CD"/>
          <w:sz w:val="16"/>
        </w:rPr>
        <w:t>Review</w:t>
      </w:r>
      <w:r>
        <w:rPr>
          <w:color w:val="00B2CD"/>
          <w:spacing w:val="14"/>
          <w:sz w:val="16"/>
        </w:rPr>
        <w:t xml:space="preserve"> </w:t>
      </w:r>
      <w:r>
        <w:rPr>
          <w:color w:val="00B2CD"/>
          <w:spacing w:val="-2"/>
          <w:sz w:val="16"/>
        </w:rPr>
        <w:t>Model</w:t>
      </w:r>
    </w:p>
    <w:p w14:paraId="600986A2" w14:textId="77777777" w:rsidR="0023410F" w:rsidRDefault="001D4F61">
      <w:pPr>
        <w:pStyle w:val="ListParagraph"/>
        <w:numPr>
          <w:ilvl w:val="0"/>
          <w:numId w:val="15"/>
        </w:numPr>
        <w:tabs>
          <w:tab w:val="left" w:pos="632"/>
        </w:tabs>
        <w:spacing w:before="64"/>
        <w:ind w:left="631" w:hanging="273"/>
        <w:rPr>
          <w:sz w:val="16"/>
        </w:rPr>
      </w:pPr>
      <w:r>
        <w:rPr>
          <w:color w:val="00B2CD"/>
          <w:sz w:val="16"/>
        </w:rPr>
        <w:t>Wannon</w:t>
      </w:r>
      <w:r>
        <w:rPr>
          <w:color w:val="00B2CD"/>
          <w:spacing w:val="6"/>
          <w:sz w:val="16"/>
        </w:rPr>
        <w:t xml:space="preserve"> </w:t>
      </w:r>
      <w:r>
        <w:rPr>
          <w:color w:val="00B2CD"/>
          <w:sz w:val="16"/>
        </w:rPr>
        <w:t>Water</w:t>
      </w:r>
      <w:r>
        <w:rPr>
          <w:color w:val="00B2CD"/>
          <w:spacing w:val="6"/>
          <w:sz w:val="16"/>
        </w:rPr>
        <w:t xml:space="preserve"> </w:t>
      </w:r>
      <w:r>
        <w:rPr>
          <w:color w:val="00B2CD"/>
          <w:sz w:val="16"/>
        </w:rPr>
        <w:t>final</w:t>
      </w:r>
      <w:r>
        <w:rPr>
          <w:color w:val="00B2CD"/>
          <w:spacing w:val="6"/>
          <w:sz w:val="16"/>
        </w:rPr>
        <w:t xml:space="preserve"> </w:t>
      </w:r>
      <w:r>
        <w:rPr>
          <w:color w:val="00B2CD"/>
          <w:sz w:val="16"/>
        </w:rPr>
        <w:t>decision</w:t>
      </w:r>
      <w:r>
        <w:rPr>
          <w:color w:val="00B2CD"/>
          <w:spacing w:val="6"/>
          <w:sz w:val="16"/>
        </w:rPr>
        <w:t xml:space="preserve"> </w:t>
      </w:r>
      <w:r>
        <w:rPr>
          <w:color w:val="00B2CD"/>
          <w:sz w:val="16"/>
        </w:rPr>
        <w:t>–</w:t>
      </w:r>
      <w:r>
        <w:rPr>
          <w:color w:val="00B2CD"/>
          <w:spacing w:val="6"/>
          <w:sz w:val="16"/>
        </w:rPr>
        <w:t xml:space="preserve"> </w:t>
      </w:r>
      <w:r>
        <w:rPr>
          <w:color w:val="00B2CD"/>
          <w:sz w:val="16"/>
        </w:rPr>
        <w:t>2018</w:t>
      </w:r>
      <w:r>
        <w:rPr>
          <w:color w:val="00B2CD"/>
          <w:spacing w:val="6"/>
          <w:sz w:val="16"/>
        </w:rPr>
        <w:t xml:space="preserve"> </w:t>
      </w:r>
      <w:r>
        <w:rPr>
          <w:color w:val="00B2CD"/>
          <w:sz w:val="16"/>
        </w:rPr>
        <w:t>Water</w:t>
      </w:r>
      <w:r>
        <w:rPr>
          <w:color w:val="00B2CD"/>
          <w:spacing w:val="6"/>
          <w:sz w:val="16"/>
        </w:rPr>
        <w:t xml:space="preserve"> </w:t>
      </w:r>
      <w:r>
        <w:rPr>
          <w:color w:val="00B2CD"/>
          <w:sz w:val="16"/>
        </w:rPr>
        <w:t>Price</w:t>
      </w:r>
      <w:r>
        <w:rPr>
          <w:color w:val="00B2CD"/>
          <w:spacing w:val="6"/>
          <w:sz w:val="16"/>
        </w:rPr>
        <w:t xml:space="preserve"> </w:t>
      </w:r>
      <w:r>
        <w:rPr>
          <w:color w:val="00B2CD"/>
          <w:sz w:val="16"/>
        </w:rPr>
        <w:t>Review</w:t>
      </w:r>
      <w:r>
        <w:rPr>
          <w:color w:val="00B2CD"/>
          <w:spacing w:val="6"/>
          <w:sz w:val="16"/>
        </w:rPr>
        <w:t xml:space="preserve"> </w:t>
      </w:r>
      <w:r>
        <w:rPr>
          <w:color w:val="00B2CD"/>
          <w:sz w:val="16"/>
        </w:rPr>
        <w:t>–</w:t>
      </w:r>
      <w:r>
        <w:rPr>
          <w:color w:val="00B2CD"/>
          <w:spacing w:val="6"/>
          <w:sz w:val="16"/>
        </w:rPr>
        <w:t xml:space="preserve"> </w:t>
      </w:r>
      <w:r>
        <w:rPr>
          <w:color w:val="00B2CD"/>
          <w:sz w:val="16"/>
        </w:rPr>
        <w:t>19</w:t>
      </w:r>
      <w:r>
        <w:rPr>
          <w:color w:val="00B2CD"/>
          <w:spacing w:val="6"/>
          <w:sz w:val="16"/>
        </w:rPr>
        <w:t xml:space="preserve"> </w:t>
      </w:r>
      <w:r>
        <w:rPr>
          <w:color w:val="00B2CD"/>
          <w:sz w:val="16"/>
        </w:rPr>
        <w:t>June</w:t>
      </w:r>
      <w:r>
        <w:rPr>
          <w:color w:val="00B2CD"/>
          <w:spacing w:val="6"/>
          <w:sz w:val="16"/>
        </w:rPr>
        <w:t xml:space="preserve"> </w:t>
      </w:r>
      <w:r>
        <w:rPr>
          <w:color w:val="00B2CD"/>
          <w:sz w:val="16"/>
        </w:rPr>
        <w:t>2018</w:t>
      </w:r>
      <w:r>
        <w:rPr>
          <w:color w:val="00B2CD"/>
          <w:spacing w:val="6"/>
          <w:sz w:val="16"/>
        </w:rPr>
        <w:t xml:space="preserve"> </w:t>
      </w:r>
      <w:r>
        <w:rPr>
          <w:color w:val="00B2CD"/>
          <w:sz w:val="16"/>
        </w:rPr>
        <w:t>–</w:t>
      </w:r>
      <w:r>
        <w:rPr>
          <w:color w:val="00B2CD"/>
          <w:spacing w:val="6"/>
          <w:sz w:val="16"/>
        </w:rPr>
        <w:t xml:space="preserve"> </w:t>
      </w:r>
      <w:r>
        <w:rPr>
          <w:color w:val="00B2CD"/>
          <w:sz w:val="16"/>
        </w:rPr>
        <w:t>page</w:t>
      </w:r>
      <w:r>
        <w:rPr>
          <w:color w:val="00B2CD"/>
          <w:spacing w:val="6"/>
          <w:sz w:val="16"/>
        </w:rPr>
        <w:t xml:space="preserve"> </w:t>
      </w:r>
      <w:r>
        <w:rPr>
          <w:color w:val="00B2CD"/>
          <w:spacing w:val="-5"/>
          <w:sz w:val="16"/>
        </w:rPr>
        <w:t>20</w:t>
      </w:r>
    </w:p>
    <w:p w14:paraId="600986A3" w14:textId="77777777" w:rsidR="0023410F" w:rsidRDefault="0023410F">
      <w:pPr>
        <w:rPr>
          <w:sz w:val="16"/>
        </w:rPr>
        <w:sectPr w:rsidR="0023410F">
          <w:pgSz w:w="11910" w:h="16840"/>
          <w:pgMar w:top="480" w:right="440" w:bottom="660" w:left="360" w:header="0" w:footer="460" w:gutter="0"/>
          <w:cols w:space="720"/>
        </w:sectPr>
      </w:pPr>
    </w:p>
    <w:p w14:paraId="600986A4" w14:textId="77777777" w:rsidR="0023410F" w:rsidRDefault="001D4F61">
      <w:pPr>
        <w:pStyle w:val="Heading3"/>
        <w:spacing w:before="62"/>
      </w:pPr>
      <w:r>
        <w:rPr>
          <w:color w:val="003F62"/>
          <w:spacing w:val="-4"/>
        </w:rPr>
        <w:lastRenderedPageBreak/>
        <w:t>Regulatory</w:t>
      </w:r>
      <w:r>
        <w:rPr>
          <w:color w:val="003F62"/>
          <w:spacing w:val="-1"/>
        </w:rPr>
        <w:t xml:space="preserve"> </w:t>
      </w:r>
      <w:r>
        <w:rPr>
          <w:color w:val="003F62"/>
          <w:spacing w:val="-2"/>
        </w:rPr>
        <w:t>depreciation</w:t>
      </w:r>
    </w:p>
    <w:p w14:paraId="600986A5" w14:textId="77777777" w:rsidR="0023410F" w:rsidRDefault="001D4F61">
      <w:pPr>
        <w:pStyle w:val="BodyText"/>
        <w:spacing w:before="154"/>
        <w:ind w:left="360"/>
      </w:pPr>
      <w:r>
        <w:rPr>
          <w:color w:val="003F62"/>
          <w:spacing w:val="-2"/>
          <w:w w:val="105"/>
        </w:rPr>
        <w:t>Regulatory</w:t>
      </w:r>
      <w:r>
        <w:rPr>
          <w:color w:val="003F62"/>
          <w:spacing w:val="-1"/>
          <w:w w:val="105"/>
        </w:rPr>
        <w:t xml:space="preserve"> </w:t>
      </w:r>
      <w:r>
        <w:rPr>
          <w:color w:val="003F62"/>
          <w:spacing w:val="-2"/>
          <w:w w:val="105"/>
        </w:rPr>
        <w:t>depreciation</w:t>
      </w:r>
      <w:r>
        <w:rPr>
          <w:color w:val="003F62"/>
          <w:spacing w:val="-1"/>
          <w:w w:val="105"/>
        </w:rPr>
        <w:t xml:space="preserve"> </w:t>
      </w:r>
      <w:r>
        <w:rPr>
          <w:color w:val="003F62"/>
          <w:spacing w:val="-2"/>
          <w:w w:val="105"/>
        </w:rPr>
        <w:t>has</w:t>
      </w:r>
      <w:r>
        <w:rPr>
          <w:color w:val="003F62"/>
          <w:spacing w:val="-1"/>
          <w:w w:val="105"/>
        </w:rPr>
        <w:t xml:space="preserve"> </w:t>
      </w:r>
      <w:r>
        <w:rPr>
          <w:color w:val="003F62"/>
          <w:spacing w:val="-2"/>
          <w:w w:val="105"/>
        </w:rPr>
        <w:t>been</w:t>
      </w:r>
      <w:r>
        <w:rPr>
          <w:color w:val="003F62"/>
          <w:spacing w:val="-1"/>
          <w:w w:val="105"/>
        </w:rPr>
        <w:t xml:space="preserve"> </w:t>
      </w:r>
      <w:r>
        <w:rPr>
          <w:color w:val="003F62"/>
          <w:spacing w:val="-2"/>
          <w:w w:val="105"/>
        </w:rPr>
        <w:t>calculated</w:t>
      </w:r>
      <w:r>
        <w:rPr>
          <w:color w:val="003F62"/>
          <w:spacing w:val="-1"/>
          <w:w w:val="105"/>
        </w:rPr>
        <w:t xml:space="preserve"> </w:t>
      </w:r>
      <w:r>
        <w:rPr>
          <w:color w:val="003F62"/>
          <w:spacing w:val="-2"/>
          <w:w w:val="105"/>
        </w:rPr>
        <w:t>consistent</w:t>
      </w:r>
      <w:r>
        <w:rPr>
          <w:color w:val="003F62"/>
          <w:spacing w:val="-1"/>
          <w:w w:val="105"/>
        </w:rPr>
        <w:t xml:space="preserve"> </w:t>
      </w:r>
      <w:r>
        <w:rPr>
          <w:color w:val="003F62"/>
          <w:spacing w:val="-2"/>
          <w:w w:val="105"/>
        </w:rPr>
        <w:t>with</w:t>
      </w:r>
      <w:r>
        <w:rPr>
          <w:color w:val="003F62"/>
          <w:spacing w:val="-1"/>
          <w:w w:val="105"/>
        </w:rPr>
        <w:t xml:space="preserve"> </w:t>
      </w:r>
      <w:r>
        <w:rPr>
          <w:color w:val="003F62"/>
          <w:spacing w:val="-2"/>
          <w:w w:val="105"/>
        </w:rPr>
        <w:t>the</w:t>
      </w:r>
      <w:r>
        <w:rPr>
          <w:color w:val="003F62"/>
          <w:spacing w:val="-1"/>
          <w:w w:val="105"/>
        </w:rPr>
        <w:t xml:space="preserve"> </w:t>
      </w:r>
      <w:r>
        <w:rPr>
          <w:color w:val="003F62"/>
          <w:spacing w:val="-2"/>
          <w:w w:val="105"/>
        </w:rPr>
        <w:t>approach</w:t>
      </w:r>
      <w:r>
        <w:rPr>
          <w:color w:val="003F62"/>
          <w:spacing w:val="-1"/>
          <w:w w:val="105"/>
        </w:rPr>
        <w:t xml:space="preserve"> </w:t>
      </w:r>
      <w:r>
        <w:rPr>
          <w:color w:val="003F62"/>
          <w:spacing w:val="-2"/>
          <w:w w:val="105"/>
        </w:rPr>
        <w:t>adopted</w:t>
      </w:r>
      <w:r>
        <w:rPr>
          <w:color w:val="003F62"/>
          <w:spacing w:val="-1"/>
          <w:w w:val="105"/>
        </w:rPr>
        <w:t xml:space="preserve"> </w:t>
      </w:r>
      <w:r>
        <w:rPr>
          <w:color w:val="003F62"/>
          <w:spacing w:val="-2"/>
          <w:w w:val="105"/>
        </w:rPr>
        <w:t>in</w:t>
      </w:r>
      <w:r>
        <w:rPr>
          <w:color w:val="003F62"/>
          <w:w w:val="105"/>
        </w:rPr>
        <w:t xml:space="preserve"> </w:t>
      </w:r>
      <w:r>
        <w:rPr>
          <w:color w:val="003F62"/>
          <w:spacing w:val="-2"/>
          <w:w w:val="105"/>
        </w:rPr>
        <w:t>previous</w:t>
      </w:r>
      <w:r>
        <w:rPr>
          <w:color w:val="003F62"/>
          <w:spacing w:val="-1"/>
          <w:w w:val="105"/>
        </w:rPr>
        <w:t xml:space="preserve"> </w:t>
      </w:r>
      <w:r>
        <w:rPr>
          <w:color w:val="003F62"/>
          <w:spacing w:val="-2"/>
          <w:w w:val="105"/>
        </w:rPr>
        <w:t>regulatory</w:t>
      </w:r>
      <w:r>
        <w:rPr>
          <w:color w:val="003F62"/>
          <w:spacing w:val="-1"/>
          <w:w w:val="105"/>
        </w:rPr>
        <w:t xml:space="preserve"> </w:t>
      </w:r>
      <w:r>
        <w:rPr>
          <w:color w:val="003F62"/>
          <w:spacing w:val="-2"/>
          <w:w w:val="105"/>
        </w:rPr>
        <w:t>periods,</w:t>
      </w:r>
    </w:p>
    <w:p w14:paraId="600986A6" w14:textId="77777777" w:rsidR="0023410F" w:rsidRDefault="001D4F61">
      <w:pPr>
        <w:pStyle w:val="BodyText"/>
        <w:spacing w:before="10" w:after="38"/>
        <w:ind w:left="360"/>
      </w:pPr>
      <w:r>
        <w:rPr>
          <w:color w:val="003F62"/>
        </w:rPr>
        <w:t>i.e.</w:t>
      </w:r>
      <w:r>
        <w:rPr>
          <w:color w:val="003F62"/>
          <w:spacing w:val="9"/>
        </w:rPr>
        <w:t xml:space="preserve"> </w:t>
      </w:r>
      <w:r>
        <w:rPr>
          <w:color w:val="003F62"/>
        </w:rPr>
        <w:t>assets</w:t>
      </w:r>
      <w:r>
        <w:rPr>
          <w:color w:val="003F62"/>
          <w:spacing w:val="10"/>
        </w:rPr>
        <w:t xml:space="preserve"> </w:t>
      </w:r>
      <w:r>
        <w:rPr>
          <w:color w:val="003F62"/>
        </w:rPr>
        <w:t>have</w:t>
      </w:r>
      <w:r>
        <w:rPr>
          <w:color w:val="003F62"/>
          <w:spacing w:val="10"/>
        </w:rPr>
        <w:t xml:space="preserve"> </w:t>
      </w:r>
      <w:r>
        <w:rPr>
          <w:color w:val="003F62"/>
        </w:rPr>
        <w:t>been</w:t>
      </w:r>
      <w:r>
        <w:rPr>
          <w:color w:val="003F62"/>
          <w:spacing w:val="10"/>
        </w:rPr>
        <w:t xml:space="preserve"> </w:t>
      </w:r>
      <w:r>
        <w:rPr>
          <w:color w:val="003F62"/>
        </w:rPr>
        <w:t>depreciated</w:t>
      </w:r>
      <w:r>
        <w:rPr>
          <w:color w:val="003F62"/>
          <w:spacing w:val="10"/>
        </w:rPr>
        <w:t xml:space="preserve"> </w:t>
      </w:r>
      <w:r>
        <w:rPr>
          <w:color w:val="003F62"/>
        </w:rPr>
        <w:t>using</w:t>
      </w:r>
      <w:r>
        <w:rPr>
          <w:color w:val="003F62"/>
          <w:spacing w:val="10"/>
        </w:rPr>
        <w:t xml:space="preserve"> </w:t>
      </w:r>
      <w:r>
        <w:rPr>
          <w:color w:val="003F62"/>
        </w:rPr>
        <w:t>a</w:t>
      </w:r>
      <w:r>
        <w:rPr>
          <w:color w:val="003F62"/>
          <w:spacing w:val="10"/>
        </w:rPr>
        <w:t xml:space="preserve"> </w:t>
      </w:r>
      <w:r>
        <w:rPr>
          <w:color w:val="003F62"/>
        </w:rPr>
        <w:t>straight</w:t>
      </w:r>
      <w:r>
        <w:rPr>
          <w:color w:val="003F62"/>
          <w:spacing w:val="10"/>
        </w:rPr>
        <w:t xml:space="preserve"> </w:t>
      </w:r>
      <w:r>
        <w:rPr>
          <w:color w:val="003F62"/>
        </w:rPr>
        <w:t>line</w:t>
      </w:r>
      <w:r>
        <w:rPr>
          <w:color w:val="003F62"/>
          <w:spacing w:val="9"/>
        </w:rPr>
        <w:t xml:space="preserve"> </w:t>
      </w:r>
      <w:r>
        <w:rPr>
          <w:color w:val="003F62"/>
        </w:rPr>
        <w:t>approach</w:t>
      </w:r>
      <w:r>
        <w:rPr>
          <w:color w:val="003F62"/>
          <w:spacing w:val="10"/>
        </w:rPr>
        <w:t xml:space="preserve"> </w:t>
      </w:r>
      <w:r>
        <w:rPr>
          <w:color w:val="003F62"/>
        </w:rPr>
        <w:t>over</w:t>
      </w:r>
      <w:r>
        <w:rPr>
          <w:color w:val="003F62"/>
          <w:spacing w:val="10"/>
        </w:rPr>
        <w:t xml:space="preserve"> </w:t>
      </w:r>
      <w:r>
        <w:rPr>
          <w:color w:val="003F62"/>
        </w:rPr>
        <w:t>the</w:t>
      </w:r>
      <w:r>
        <w:rPr>
          <w:color w:val="003F62"/>
          <w:spacing w:val="10"/>
        </w:rPr>
        <w:t xml:space="preserve"> </w:t>
      </w:r>
      <w:r>
        <w:rPr>
          <w:color w:val="003F62"/>
        </w:rPr>
        <w:t>economic</w:t>
      </w:r>
      <w:r>
        <w:rPr>
          <w:color w:val="003F62"/>
          <w:spacing w:val="10"/>
        </w:rPr>
        <w:t xml:space="preserve"> </w:t>
      </w:r>
      <w:r>
        <w:rPr>
          <w:color w:val="003F62"/>
        </w:rPr>
        <w:t>useful</w:t>
      </w:r>
      <w:r>
        <w:rPr>
          <w:color w:val="003F62"/>
          <w:spacing w:val="10"/>
        </w:rPr>
        <w:t xml:space="preserve"> </w:t>
      </w:r>
      <w:r>
        <w:rPr>
          <w:color w:val="003F62"/>
        </w:rPr>
        <w:t>life</w:t>
      </w:r>
      <w:r>
        <w:rPr>
          <w:color w:val="003F62"/>
          <w:spacing w:val="10"/>
        </w:rPr>
        <w:t xml:space="preserve"> </w:t>
      </w:r>
      <w:r>
        <w:rPr>
          <w:color w:val="003F62"/>
        </w:rPr>
        <w:t>of</w:t>
      </w:r>
      <w:r>
        <w:rPr>
          <w:color w:val="003F62"/>
          <w:spacing w:val="10"/>
        </w:rPr>
        <w:t xml:space="preserve"> </w:t>
      </w:r>
      <w:r>
        <w:rPr>
          <w:color w:val="003F62"/>
        </w:rPr>
        <w:t>the</w:t>
      </w:r>
      <w:r>
        <w:rPr>
          <w:color w:val="003F62"/>
          <w:spacing w:val="9"/>
        </w:rPr>
        <w:t xml:space="preserve"> </w:t>
      </w:r>
      <w:r>
        <w:rPr>
          <w:color w:val="003F62"/>
          <w:spacing w:val="-2"/>
        </w:rPr>
        <w:t>asset.</w:t>
      </w: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9323"/>
        <w:gridCol w:w="1114"/>
      </w:tblGrid>
      <w:tr w:rsidR="0023410F" w14:paraId="600986A8" w14:textId="77777777">
        <w:trPr>
          <w:trHeight w:val="455"/>
        </w:trPr>
        <w:tc>
          <w:tcPr>
            <w:tcW w:w="10437" w:type="dxa"/>
            <w:gridSpan w:val="2"/>
          </w:tcPr>
          <w:p w14:paraId="600986A7" w14:textId="77777777" w:rsidR="0023410F" w:rsidRDefault="001D4F61">
            <w:pPr>
              <w:pStyle w:val="TableParagraph"/>
              <w:spacing w:before="115"/>
              <w:ind w:left="77"/>
              <w:rPr>
                <w:b/>
                <w:i/>
                <w:sz w:val="20"/>
              </w:rPr>
            </w:pPr>
            <w:r>
              <w:rPr>
                <w:b/>
                <w:i/>
                <w:color w:val="003F62"/>
                <w:spacing w:val="-4"/>
                <w:sz w:val="20"/>
              </w:rPr>
              <w:t>Economic</w:t>
            </w:r>
            <w:r>
              <w:rPr>
                <w:b/>
                <w:i/>
                <w:color w:val="003F62"/>
                <w:spacing w:val="-10"/>
                <w:sz w:val="20"/>
              </w:rPr>
              <w:t xml:space="preserve"> </w:t>
            </w:r>
            <w:r>
              <w:rPr>
                <w:b/>
                <w:i/>
                <w:color w:val="003F62"/>
                <w:spacing w:val="-4"/>
                <w:sz w:val="20"/>
              </w:rPr>
              <w:t>useful</w:t>
            </w:r>
            <w:r>
              <w:rPr>
                <w:b/>
                <w:i/>
                <w:color w:val="003F62"/>
                <w:spacing w:val="-10"/>
                <w:sz w:val="20"/>
              </w:rPr>
              <w:t xml:space="preserve"> </w:t>
            </w:r>
            <w:r>
              <w:rPr>
                <w:b/>
                <w:i/>
                <w:color w:val="003F62"/>
                <w:spacing w:val="-4"/>
                <w:sz w:val="20"/>
              </w:rPr>
              <w:t>lives</w:t>
            </w:r>
            <w:r>
              <w:rPr>
                <w:b/>
                <w:i/>
                <w:color w:val="003F62"/>
                <w:spacing w:val="-10"/>
                <w:sz w:val="20"/>
              </w:rPr>
              <w:t xml:space="preserve"> </w:t>
            </w:r>
            <w:r>
              <w:rPr>
                <w:b/>
                <w:i/>
                <w:color w:val="003F62"/>
                <w:spacing w:val="-4"/>
                <w:sz w:val="20"/>
              </w:rPr>
              <w:t>of</w:t>
            </w:r>
            <w:r>
              <w:rPr>
                <w:b/>
                <w:i/>
                <w:color w:val="003F62"/>
                <w:spacing w:val="-10"/>
                <w:sz w:val="20"/>
              </w:rPr>
              <w:t xml:space="preserve"> </w:t>
            </w:r>
            <w:r>
              <w:rPr>
                <w:b/>
                <w:i/>
                <w:color w:val="003F62"/>
                <w:spacing w:val="-4"/>
                <w:sz w:val="20"/>
              </w:rPr>
              <w:t>asset</w:t>
            </w:r>
            <w:r>
              <w:rPr>
                <w:b/>
                <w:i/>
                <w:color w:val="003F62"/>
                <w:spacing w:val="-10"/>
                <w:sz w:val="20"/>
              </w:rPr>
              <w:t xml:space="preserve"> </w:t>
            </w:r>
            <w:r>
              <w:rPr>
                <w:b/>
                <w:i/>
                <w:color w:val="003F62"/>
                <w:spacing w:val="-4"/>
                <w:sz w:val="20"/>
              </w:rPr>
              <w:t>classes</w:t>
            </w:r>
          </w:p>
        </w:tc>
      </w:tr>
      <w:tr w:rsidR="0023410F" w14:paraId="600986AB" w14:textId="77777777">
        <w:trPr>
          <w:trHeight w:val="466"/>
        </w:trPr>
        <w:tc>
          <w:tcPr>
            <w:tcW w:w="9323" w:type="dxa"/>
            <w:shd w:val="clear" w:color="auto" w:fill="003F62"/>
          </w:tcPr>
          <w:p w14:paraId="600986A9" w14:textId="77777777" w:rsidR="0023410F" w:rsidRDefault="001D4F61">
            <w:pPr>
              <w:pStyle w:val="TableParagraph"/>
              <w:spacing w:before="131"/>
              <w:ind w:left="77"/>
              <w:rPr>
                <w:b/>
                <w:sz w:val="18"/>
              </w:rPr>
            </w:pPr>
            <w:r>
              <w:rPr>
                <w:b/>
                <w:color w:val="FFFFFF"/>
                <w:spacing w:val="-2"/>
                <w:sz w:val="18"/>
              </w:rPr>
              <w:t>Class</w:t>
            </w:r>
          </w:p>
        </w:tc>
        <w:tc>
          <w:tcPr>
            <w:tcW w:w="1114" w:type="dxa"/>
            <w:shd w:val="clear" w:color="auto" w:fill="003F62"/>
          </w:tcPr>
          <w:p w14:paraId="600986AA" w14:textId="77777777" w:rsidR="0023410F" w:rsidRDefault="001D4F61">
            <w:pPr>
              <w:pStyle w:val="TableParagraph"/>
              <w:spacing w:before="20" w:line="210" w:lineRule="atLeast"/>
              <w:ind w:left="277" w:right="86" w:hanging="144"/>
              <w:rPr>
                <w:b/>
                <w:sz w:val="18"/>
              </w:rPr>
            </w:pPr>
            <w:r>
              <w:rPr>
                <w:b/>
                <w:color w:val="FFFFFF"/>
                <w:spacing w:val="-2"/>
                <w:sz w:val="18"/>
              </w:rPr>
              <w:t>Useful</w:t>
            </w:r>
            <w:r>
              <w:rPr>
                <w:b/>
                <w:color w:val="FFFFFF"/>
                <w:spacing w:val="-11"/>
                <w:sz w:val="18"/>
              </w:rPr>
              <w:t xml:space="preserve"> </w:t>
            </w:r>
            <w:r>
              <w:rPr>
                <w:b/>
                <w:color w:val="FFFFFF"/>
                <w:spacing w:val="-2"/>
                <w:sz w:val="18"/>
              </w:rPr>
              <w:t>life</w:t>
            </w:r>
            <w:r>
              <w:rPr>
                <w:b/>
                <w:color w:val="FFFFFF"/>
                <w:spacing w:val="-2"/>
                <w:sz w:val="18"/>
              </w:rPr>
              <w:t xml:space="preserve"> (years)</w:t>
            </w:r>
          </w:p>
        </w:tc>
      </w:tr>
      <w:tr w:rsidR="0023410F" w14:paraId="600986AE" w14:textId="77777777">
        <w:trPr>
          <w:trHeight w:val="265"/>
        </w:trPr>
        <w:tc>
          <w:tcPr>
            <w:tcW w:w="9323" w:type="dxa"/>
            <w:tcBorders>
              <w:left w:val="single" w:sz="8" w:space="0" w:color="FFFFFF"/>
              <w:bottom w:val="single" w:sz="18" w:space="0" w:color="FFFFFF"/>
              <w:right w:val="single" w:sz="8" w:space="0" w:color="FFFFFF"/>
            </w:tcBorders>
            <w:shd w:val="clear" w:color="auto" w:fill="C2E7EF"/>
          </w:tcPr>
          <w:p w14:paraId="600986AC" w14:textId="77777777" w:rsidR="0023410F" w:rsidRDefault="001D4F61">
            <w:pPr>
              <w:pStyle w:val="TableParagraph"/>
              <w:spacing w:before="23"/>
              <w:ind w:left="90"/>
              <w:rPr>
                <w:sz w:val="18"/>
              </w:rPr>
            </w:pPr>
            <w:r>
              <w:rPr>
                <w:color w:val="003F62"/>
                <w:w w:val="105"/>
                <w:sz w:val="18"/>
              </w:rPr>
              <w:t>Communications</w:t>
            </w:r>
            <w:r>
              <w:rPr>
                <w:color w:val="003F62"/>
                <w:spacing w:val="4"/>
                <w:w w:val="105"/>
                <w:sz w:val="18"/>
              </w:rPr>
              <w:t xml:space="preserve"> </w:t>
            </w:r>
            <w:r>
              <w:rPr>
                <w:color w:val="003F62"/>
                <w:w w:val="105"/>
                <w:sz w:val="18"/>
              </w:rPr>
              <w:t>and</w:t>
            </w:r>
            <w:r>
              <w:rPr>
                <w:color w:val="003F62"/>
                <w:spacing w:val="4"/>
                <w:w w:val="105"/>
                <w:sz w:val="18"/>
              </w:rPr>
              <w:t xml:space="preserve"> </w:t>
            </w:r>
            <w:r>
              <w:rPr>
                <w:color w:val="003F62"/>
                <w:w w:val="105"/>
                <w:sz w:val="18"/>
              </w:rPr>
              <w:t>computer</w:t>
            </w:r>
            <w:r>
              <w:rPr>
                <w:color w:val="003F62"/>
                <w:spacing w:val="5"/>
                <w:w w:val="105"/>
                <w:sz w:val="18"/>
              </w:rPr>
              <w:t xml:space="preserve"> </w:t>
            </w:r>
            <w:r>
              <w:rPr>
                <w:color w:val="003F62"/>
                <w:w w:val="105"/>
                <w:sz w:val="18"/>
              </w:rPr>
              <w:t>equipment</w:t>
            </w:r>
            <w:r>
              <w:rPr>
                <w:color w:val="003F62"/>
                <w:spacing w:val="4"/>
                <w:w w:val="105"/>
                <w:sz w:val="18"/>
              </w:rPr>
              <w:t xml:space="preserve"> </w:t>
            </w:r>
            <w:r>
              <w:rPr>
                <w:color w:val="003F62"/>
                <w:w w:val="105"/>
                <w:sz w:val="18"/>
              </w:rPr>
              <w:t>and</w:t>
            </w:r>
            <w:r>
              <w:rPr>
                <w:color w:val="003F62"/>
                <w:spacing w:val="5"/>
                <w:w w:val="105"/>
                <w:sz w:val="18"/>
              </w:rPr>
              <w:t xml:space="preserve"> </w:t>
            </w:r>
            <w:r>
              <w:rPr>
                <w:color w:val="003F62"/>
                <w:spacing w:val="-2"/>
                <w:w w:val="105"/>
                <w:sz w:val="18"/>
              </w:rPr>
              <w:t>software</w:t>
            </w:r>
          </w:p>
        </w:tc>
        <w:tc>
          <w:tcPr>
            <w:tcW w:w="1114" w:type="dxa"/>
            <w:tcBorders>
              <w:left w:val="single" w:sz="8" w:space="0" w:color="FFFFFF"/>
              <w:bottom w:val="nil"/>
              <w:right w:val="nil"/>
            </w:tcBorders>
          </w:tcPr>
          <w:p w14:paraId="600986AD" w14:textId="77777777" w:rsidR="0023410F" w:rsidRDefault="001D4F61">
            <w:pPr>
              <w:pStyle w:val="TableParagraph"/>
              <w:spacing w:before="23"/>
              <w:ind w:left="39"/>
              <w:jc w:val="center"/>
              <w:rPr>
                <w:sz w:val="18"/>
              </w:rPr>
            </w:pPr>
            <w:r>
              <w:rPr>
                <w:color w:val="003F62"/>
                <w:w w:val="107"/>
                <w:sz w:val="18"/>
              </w:rPr>
              <w:t>4</w:t>
            </w:r>
          </w:p>
        </w:tc>
      </w:tr>
      <w:tr w:rsidR="0023410F" w14:paraId="600986B1" w14:textId="77777777">
        <w:trPr>
          <w:trHeight w:val="265"/>
        </w:trPr>
        <w:tc>
          <w:tcPr>
            <w:tcW w:w="9323" w:type="dxa"/>
            <w:tcBorders>
              <w:top w:val="single" w:sz="18" w:space="0" w:color="FFFFFF"/>
              <w:left w:val="single" w:sz="8" w:space="0" w:color="FFFFFF"/>
              <w:bottom w:val="single" w:sz="18" w:space="0" w:color="FFFFFF"/>
              <w:right w:val="single" w:sz="8" w:space="0" w:color="FFFFFF"/>
            </w:tcBorders>
            <w:shd w:val="clear" w:color="auto" w:fill="C2E7EF"/>
          </w:tcPr>
          <w:p w14:paraId="600986AF" w14:textId="77777777" w:rsidR="0023410F" w:rsidRDefault="001D4F61">
            <w:pPr>
              <w:pStyle w:val="TableParagraph"/>
              <w:spacing w:before="23"/>
              <w:ind w:left="89"/>
              <w:rPr>
                <w:sz w:val="18"/>
              </w:rPr>
            </w:pPr>
            <w:r>
              <w:rPr>
                <w:color w:val="003F62"/>
                <w:sz w:val="18"/>
              </w:rPr>
              <w:t>Office</w:t>
            </w:r>
            <w:r>
              <w:rPr>
                <w:color w:val="003F62"/>
                <w:spacing w:val="33"/>
                <w:sz w:val="18"/>
              </w:rPr>
              <w:t xml:space="preserve"> </w:t>
            </w:r>
            <w:r>
              <w:rPr>
                <w:color w:val="003F62"/>
                <w:spacing w:val="-2"/>
                <w:sz w:val="18"/>
              </w:rPr>
              <w:t>equipment</w:t>
            </w:r>
          </w:p>
        </w:tc>
        <w:tc>
          <w:tcPr>
            <w:tcW w:w="1114" w:type="dxa"/>
            <w:tcBorders>
              <w:top w:val="nil"/>
              <w:left w:val="single" w:sz="8" w:space="0" w:color="FFFFFF"/>
              <w:bottom w:val="nil"/>
              <w:right w:val="nil"/>
            </w:tcBorders>
          </w:tcPr>
          <w:p w14:paraId="600986B0" w14:textId="77777777" w:rsidR="0023410F" w:rsidRDefault="001D4F61">
            <w:pPr>
              <w:pStyle w:val="TableParagraph"/>
              <w:spacing w:before="23"/>
              <w:ind w:left="446" w:right="407"/>
              <w:jc w:val="center"/>
              <w:rPr>
                <w:sz w:val="18"/>
              </w:rPr>
            </w:pPr>
            <w:r>
              <w:rPr>
                <w:color w:val="003F62"/>
                <w:spacing w:val="-5"/>
                <w:sz w:val="18"/>
              </w:rPr>
              <w:t>10</w:t>
            </w:r>
          </w:p>
        </w:tc>
      </w:tr>
      <w:tr w:rsidR="0023410F" w14:paraId="600986B4" w14:textId="77777777">
        <w:trPr>
          <w:trHeight w:val="265"/>
        </w:trPr>
        <w:tc>
          <w:tcPr>
            <w:tcW w:w="9323" w:type="dxa"/>
            <w:tcBorders>
              <w:top w:val="single" w:sz="18" w:space="0" w:color="FFFFFF"/>
              <w:left w:val="single" w:sz="8" w:space="0" w:color="FFFFFF"/>
              <w:bottom w:val="single" w:sz="18" w:space="0" w:color="FFFFFF"/>
              <w:right w:val="single" w:sz="8" w:space="0" w:color="FFFFFF"/>
            </w:tcBorders>
            <w:shd w:val="clear" w:color="auto" w:fill="C2E7EF"/>
          </w:tcPr>
          <w:p w14:paraId="600986B2" w14:textId="77777777" w:rsidR="0023410F" w:rsidRDefault="001D4F61">
            <w:pPr>
              <w:pStyle w:val="TableParagraph"/>
              <w:spacing w:before="23"/>
              <w:ind w:left="89"/>
              <w:rPr>
                <w:sz w:val="18"/>
              </w:rPr>
            </w:pPr>
            <w:r>
              <w:rPr>
                <w:color w:val="003F62"/>
                <w:sz w:val="18"/>
              </w:rPr>
              <w:t>Plant</w:t>
            </w:r>
            <w:r>
              <w:rPr>
                <w:color w:val="003F62"/>
                <w:spacing w:val="6"/>
                <w:sz w:val="18"/>
              </w:rPr>
              <w:t xml:space="preserve"> </w:t>
            </w:r>
            <w:r>
              <w:rPr>
                <w:color w:val="003F62"/>
                <w:sz w:val="18"/>
              </w:rPr>
              <w:t>and</w:t>
            </w:r>
            <w:r>
              <w:rPr>
                <w:color w:val="003F62"/>
                <w:spacing w:val="7"/>
                <w:sz w:val="18"/>
              </w:rPr>
              <w:t xml:space="preserve"> </w:t>
            </w:r>
            <w:r>
              <w:rPr>
                <w:color w:val="003F62"/>
                <w:spacing w:val="-2"/>
                <w:sz w:val="18"/>
              </w:rPr>
              <w:t>equipment</w:t>
            </w:r>
          </w:p>
        </w:tc>
        <w:tc>
          <w:tcPr>
            <w:tcW w:w="1114" w:type="dxa"/>
            <w:tcBorders>
              <w:top w:val="nil"/>
              <w:left w:val="single" w:sz="8" w:space="0" w:color="FFFFFF"/>
              <w:bottom w:val="single" w:sz="8" w:space="0" w:color="FFFFFF"/>
              <w:right w:val="nil"/>
            </w:tcBorders>
          </w:tcPr>
          <w:p w14:paraId="600986B3" w14:textId="77777777" w:rsidR="0023410F" w:rsidRDefault="001D4F61">
            <w:pPr>
              <w:pStyle w:val="TableParagraph"/>
              <w:spacing w:before="23"/>
              <w:ind w:left="446" w:right="407"/>
              <w:jc w:val="center"/>
              <w:rPr>
                <w:sz w:val="18"/>
              </w:rPr>
            </w:pPr>
            <w:r>
              <w:rPr>
                <w:color w:val="003F62"/>
                <w:spacing w:val="-5"/>
                <w:w w:val="105"/>
                <w:sz w:val="18"/>
              </w:rPr>
              <w:t>20</w:t>
            </w:r>
          </w:p>
        </w:tc>
      </w:tr>
      <w:tr w:rsidR="0023410F" w14:paraId="600986B7" w14:textId="77777777">
        <w:trPr>
          <w:trHeight w:val="265"/>
        </w:trPr>
        <w:tc>
          <w:tcPr>
            <w:tcW w:w="9323" w:type="dxa"/>
            <w:tcBorders>
              <w:top w:val="single" w:sz="18" w:space="0" w:color="FFFFFF"/>
              <w:left w:val="single" w:sz="8" w:space="0" w:color="FFFFFF"/>
              <w:bottom w:val="single" w:sz="18" w:space="0" w:color="FFFFFF"/>
              <w:right w:val="single" w:sz="8" w:space="0" w:color="FFFFFF"/>
            </w:tcBorders>
            <w:shd w:val="clear" w:color="auto" w:fill="C2E7EF"/>
          </w:tcPr>
          <w:p w14:paraId="600986B5" w14:textId="77777777" w:rsidR="0023410F" w:rsidRDefault="001D4F61">
            <w:pPr>
              <w:pStyle w:val="TableParagraph"/>
              <w:spacing w:before="23"/>
              <w:ind w:left="89"/>
              <w:rPr>
                <w:sz w:val="18"/>
              </w:rPr>
            </w:pPr>
            <w:r>
              <w:rPr>
                <w:color w:val="003F62"/>
                <w:sz w:val="18"/>
              </w:rPr>
              <w:t>Water</w:t>
            </w:r>
            <w:r>
              <w:rPr>
                <w:color w:val="003F62"/>
                <w:spacing w:val="5"/>
                <w:sz w:val="18"/>
              </w:rPr>
              <w:t xml:space="preserve"> </w:t>
            </w:r>
            <w:r>
              <w:rPr>
                <w:color w:val="003F62"/>
                <w:spacing w:val="-2"/>
                <w:sz w:val="18"/>
              </w:rPr>
              <w:t>meters</w:t>
            </w:r>
          </w:p>
        </w:tc>
        <w:tc>
          <w:tcPr>
            <w:tcW w:w="1114" w:type="dxa"/>
            <w:tcBorders>
              <w:top w:val="single" w:sz="8" w:space="0" w:color="FFFFFF"/>
              <w:left w:val="single" w:sz="8" w:space="0" w:color="FFFFFF"/>
              <w:bottom w:val="single" w:sz="8" w:space="0" w:color="FFFFFF"/>
              <w:right w:val="nil"/>
            </w:tcBorders>
          </w:tcPr>
          <w:p w14:paraId="600986B6" w14:textId="77777777" w:rsidR="0023410F" w:rsidRDefault="001D4F61">
            <w:pPr>
              <w:pStyle w:val="TableParagraph"/>
              <w:spacing w:before="23"/>
              <w:ind w:left="446" w:right="407"/>
              <w:jc w:val="center"/>
              <w:rPr>
                <w:sz w:val="18"/>
              </w:rPr>
            </w:pPr>
            <w:r>
              <w:rPr>
                <w:color w:val="003F62"/>
                <w:spacing w:val="-5"/>
                <w:w w:val="105"/>
                <w:sz w:val="18"/>
              </w:rPr>
              <w:t>20</w:t>
            </w:r>
          </w:p>
        </w:tc>
      </w:tr>
      <w:tr w:rsidR="0023410F" w14:paraId="600986BA" w14:textId="77777777">
        <w:trPr>
          <w:trHeight w:val="265"/>
        </w:trPr>
        <w:tc>
          <w:tcPr>
            <w:tcW w:w="9323" w:type="dxa"/>
            <w:tcBorders>
              <w:top w:val="single" w:sz="18" w:space="0" w:color="FFFFFF"/>
              <w:left w:val="single" w:sz="8" w:space="0" w:color="FFFFFF"/>
              <w:bottom w:val="single" w:sz="18" w:space="0" w:color="FFFFFF"/>
              <w:right w:val="single" w:sz="8" w:space="0" w:color="FFFFFF"/>
            </w:tcBorders>
            <w:shd w:val="clear" w:color="auto" w:fill="C2E7EF"/>
          </w:tcPr>
          <w:p w14:paraId="600986B8" w14:textId="77777777" w:rsidR="0023410F" w:rsidRDefault="001D4F61">
            <w:pPr>
              <w:pStyle w:val="TableParagraph"/>
              <w:spacing w:before="23"/>
              <w:ind w:left="89"/>
              <w:rPr>
                <w:sz w:val="18"/>
              </w:rPr>
            </w:pPr>
            <w:r>
              <w:rPr>
                <w:color w:val="003F62"/>
                <w:w w:val="105"/>
                <w:sz w:val="18"/>
              </w:rPr>
              <w:t>Bores,</w:t>
            </w:r>
            <w:r>
              <w:rPr>
                <w:color w:val="003F62"/>
                <w:spacing w:val="-13"/>
                <w:w w:val="105"/>
                <w:sz w:val="18"/>
              </w:rPr>
              <w:t xml:space="preserve"> </w:t>
            </w:r>
            <w:r>
              <w:rPr>
                <w:color w:val="003F62"/>
                <w:w w:val="105"/>
                <w:sz w:val="18"/>
              </w:rPr>
              <w:t>weirs,</w:t>
            </w:r>
            <w:r>
              <w:rPr>
                <w:color w:val="003F62"/>
                <w:spacing w:val="-12"/>
                <w:w w:val="105"/>
                <w:sz w:val="18"/>
              </w:rPr>
              <w:t xml:space="preserve"> </w:t>
            </w:r>
            <w:r>
              <w:rPr>
                <w:color w:val="003F62"/>
                <w:w w:val="105"/>
                <w:sz w:val="18"/>
              </w:rPr>
              <w:t>water</w:t>
            </w:r>
            <w:r>
              <w:rPr>
                <w:color w:val="003F62"/>
                <w:spacing w:val="-12"/>
                <w:w w:val="105"/>
                <w:sz w:val="18"/>
              </w:rPr>
              <w:t xml:space="preserve"> </w:t>
            </w:r>
            <w:r>
              <w:rPr>
                <w:color w:val="003F62"/>
                <w:w w:val="105"/>
                <w:sz w:val="18"/>
              </w:rPr>
              <w:t>towers</w:t>
            </w:r>
            <w:r>
              <w:rPr>
                <w:color w:val="003F62"/>
                <w:spacing w:val="-12"/>
                <w:w w:val="105"/>
                <w:sz w:val="18"/>
              </w:rPr>
              <w:t xml:space="preserve"> </w:t>
            </w:r>
            <w:r>
              <w:rPr>
                <w:color w:val="003F62"/>
                <w:w w:val="105"/>
                <w:sz w:val="18"/>
              </w:rPr>
              <w:t>and</w:t>
            </w:r>
            <w:r>
              <w:rPr>
                <w:color w:val="003F62"/>
                <w:spacing w:val="-12"/>
                <w:w w:val="105"/>
                <w:sz w:val="18"/>
              </w:rPr>
              <w:t xml:space="preserve"> </w:t>
            </w:r>
            <w:r>
              <w:rPr>
                <w:color w:val="003F62"/>
                <w:w w:val="105"/>
                <w:sz w:val="18"/>
              </w:rPr>
              <w:t>storage</w:t>
            </w:r>
            <w:r>
              <w:rPr>
                <w:color w:val="003F62"/>
                <w:spacing w:val="-12"/>
                <w:w w:val="105"/>
                <w:sz w:val="18"/>
              </w:rPr>
              <w:t xml:space="preserve"> </w:t>
            </w:r>
            <w:r>
              <w:rPr>
                <w:color w:val="003F62"/>
                <w:spacing w:val="-2"/>
                <w:w w:val="105"/>
                <w:sz w:val="18"/>
              </w:rPr>
              <w:t>tanks</w:t>
            </w:r>
          </w:p>
        </w:tc>
        <w:tc>
          <w:tcPr>
            <w:tcW w:w="1114" w:type="dxa"/>
            <w:tcBorders>
              <w:top w:val="single" w:sz="8" w:space="0" w:color="FFFFFF"/>
              <w:left w:val="single" w:sz="8" w:space="0" w:color="FFFFFF"/>
              <w:bottom w:val="nil"/>
              <w:right w:val="nil"/>
            </w:tcBorders>
          </w:tcPr>
          <w:p w14:paraId="600986B9" w14:textId="77777777" w:rsidR="0023410F" w:rsidRDefault="001D4F61">
            <w:pPr>
              <w:pStyle w:val="TableParagraph"/>
              <w:spacing w:before="23"/>
              <w:ind w:left="446" w:right="407"/>
              <w:jc w:val="center"/>
              <w:rPr>
                <w:sz w:val="18"/>
              </w:rPr>
            </w:pPr>
            <w:r>
              <w:rPr>
                <w:color w:val="003F62"/>
                <w:spacing w:val="-5"/>
                <w:w w:val="110"/>
                <w:sz w:val="18"/>
              </w:rPr>
              <w:t>40</w:t>
            </w:r>
          </w:p>
        </w:tc>
      </w:tr>
      <w:tr w:rsidR="0023410F" w14:paraId="600986BD" w14:textId="77777777">
        <w:trPr>
          <w:trHeight w:val="265"/>
        </w:trPr>
        <w:tc>
          <w:tcPr>
            <w:tcW w:w="9323" w:type="dxa"/>
            <w:tcBorders>
              <w:top w:val="single" w:sz="18" w:space="0" w:color="FFFFFF"/>
              <w:left w:val="single" w:sz="8" w:space="0" w:color="FFFFFF"/>
              <w:bottom w:val="single" w:sz="18" w:space="0" w:color="FFFFFF"/>
              <w:right w:val="single" w:sz="18" w:space="0" w:color="FFFFFF"/>
            </w:tcBorders>
            <w:shd w:val="clear" w:color="auto" w:fill="C2E7EF"/>
          </w:tcPr>
          <w:p w14:paraId="600986BB" w14:textId="77777777" w:rsidR="0023410F" w:rsidRDefault="001D4F61">
            <w:pPr>
              <w:pStyle w:val="TableParagraph"/>
              <w:spacing w:before="23"/>
              <w:ind w:left="77"/>
              <w:rPr>
                <w:sz w:val="18"/>
              </w:rPr>
            </w:pPr>
            <w:r>
              <w:rPr>
                <w:color w:val="003F62"/>
                <w:w w:val="105"/>
                <w:sz w:val="18"/>
              </w:rPr>
              <w:t>Pumping</w:t>
            </w:r>
            <w:r>
              <w:rPr>
                <w:color w:val="003F62"/>
                <w:spacing w:val="-7"/>
                <w:w w:val="105"/>
                <w:sz w:val="18"/>
              </w:rPr>
              <w:t xml:space="preserve"> </w:t>
            </w:r>
            <w:r>
              <w:rPr>
                <w:color w:val="003F62"/>
                <w:spacing w:val="-2"/>
                <w:w w:val="105"/>
                <w:sz w:val="18"/>
              </w:rPr>
              <w:t>stations</w:t>
            </w:r>
          </w:p>
        </w:tc>
        <w:tc>
          <w:tcPr>
            <w:tcW w:w="1114" w:type="dxa"/>
            <w:tcBorders>
              <w:top w:val="nil"/>
              <w:left w:val="single" w:sz="18" w:space="0" w:color="FFFFFF"/>
              <w:bottom w:val="nil"/>
              <w:right w:val="nil"/>
            </w:tcBorders>
          </w:tcPr>
          <w:p w14:paraId="600986BC" w14:textId="77777777" w:rsidR="0023410F" w:rsidRDefault="001D4F61">
            <w:pPr>
              <w:pStyle w:val="TableParagraph"/>
              <w:spacing w:before="23"/>
              <w:ind w:left="402" w:right="363"/>
              <w:jc w:val="center"/>
              <w:rPr>
                <w:sz w:val="18"/>
              </w:rPr>
            </w:pPr>
            <w:r>
              <w:rPr>
                <w:color w:val="003F62"/>
                <w:spacing w:val="-5"/>
                <w:w w:val="110"/>
                <w:sz w:val="18"/>
              </w:rPr>
              <w:t>40</w:t>
            </w:r>
          </w:p>
        </w:tc>
      </w:tr>
      <w:tr w:rsidR="0023410F" w14:paraId="600986C0" w14:textId="77777777">
        <w:trPr>
          <w:trHeight w:val="264"/>
        </w:trPr>
        <w:tc>
          <w:tcPr>
            <w:tcW w:w="9323" w:type="dxa"/>
            <w:tcBorders>
              <w:top w:val="single" w:sz="18" w:space="0" w:color="FFFFFF"/>
              <w:left w:val="single" w:sz="18" w:space="0" w:color="FFFFFF"/>
              <w:bottom w:val="single" w:sz="18" w:space="0" w:color="FFFFFF"/>
              <w:right w:val="single" w:sz="18" w:space="0" w:color="FFFFFF"/>
            </w:tcBorders>
            <w:shd w:val="clear" w:color="auto" w:fill="C2E7EF"/>
          </w:tcPr>
          <w:p w14:paraId="600986BE" w14:textId="77777777" w:rsidR="0023410F" w:rsidRDefault="001D4F61">
            <w:pPr>
              <w:pStyle w:val="TableParagraph"/>
              <w:spacing w:before="23"/>
              <w:ind w:left="77"/>
              <w:rPr>
                <w:sz w:val="18"/>
              </w:rPr>
            </w:pPr>
            <w:r>
              <w:rPr>
                <w:color w:val="003F62"/>
                <w:spacing w:val="-2"/>
                <w:w w:val="105"/>
                <w:sz w:val="18"/>
              </w:rPr>
              <w:t>Treatment plants</w:t>
            </w:r>
          </w:p>
        </w:tc>
        <w:tc>
          <w:tcPr>
            <w:tcW w:w="1114" w:type="dxa"/>
            <w:tcBorders>
              <w:top w:val="nil"/>
              <w:left w:val="single" w:sz="18" w:space="0" w:color="FFFFFF"/>
              <w:bottom w:val="nil"/>
              <w:right w:val="nil"/>
            </w:tcBorders>
          </w:tcPr>
          <w:p w14:paraId="600986BF" w14:textId="77777777" w:rsidR="0023410F" w:rsidRDefault="001D4F61">
            <w:pPr>
              <w:pStyle w:val="TableParagraph"/>
              <w:spacing w:before="23"/>
              <w:ind w:left="402" w:right="363"/>
              <w:jc w:val="center"/>
              <w:rPr>
                <w:sz w:val="18"/>
              </w:rPr>
            </w:pPr>
            <w:r>
              <w:rPr>
                <w:color w:val="003F62"/>
                <w:spacing w:val="-5"/>
                <w:w w:val="110"/>
                <w:sz w:val="18"/>
              </w:rPr>
              <w:t>80</w:t>
            </w:r>
          </w:p>
        </w:tc>
      </w:tr>
      <w:tr w:rsidR="0023410F" w14:paraId="600986C3" w14:textId="77777777">
        <w:trPr>
          <w:trHeight w:val="265"/>
        </w:trPr>
        <w:tc>
          <w:tcPr>
            <w:tcW w:w="9323" w:type="dxa"/>
            <w:tcBorders>
              <w:top w:val="single" w:sz="18" w:space="0" w:color="FFFFFF"/>
              <w:left w:val="single" w:sz="18" w:space="0" w:color="FFFFFF"/>
              <w:bottom w:val="single" w:sz="18" w:space="0" w:color="FFFFFF"/>
              <w:right w:val="single" w:sz="18" w:space="0" w:color="FFFFFF"/>
            </w:tcBorders>
            <w:shd w:val="clear" w:color="auto" w:fill="C2E7EF"/>
          </w:tcPr>
          <w:p w14:paraId="600986C1" w14:textId="77777777" w:rsidR="0023410F" w:rsidRDefault="001D4F61">
            <w:pPr>
              <w:pStyle w:val="TableParagraph"/>
              <w:spacing w:before="23"/>
              <w:ind w:left="77"/>
              <w:rPr>
                <w:sz w:val="18"/>
              </w:rPr>
            </w:pPr>
            <w:r>
              <w:rPr>
                <w:color w:val="003F62"/>
                <w:sz w:val="18"/>
              </w:rPr>
              <w:t>Recycled</w:t>
            </w:r>
            <w:r>
              <w:rPr>
                <w:color w:val="003F62"/>
                <w:spacing w:val="18"/>
                <w:sz w:val="18"/>
              </w:rPr>
              <w:t xml:space="preserve"> </w:t>
            </w:r>
            <w:r>
              <w:rPr>
                <w:color w:val="003F62"/>
                <w:sz w:val="18"/>
              </w:rPr>
              <w:t>water</w:t>
            </w:r>
            <w:r>
              <w:rPr>
                <w:color w:val="003F62"/>
                <w:spacing w:val="18"/>
                <w:sz w:val="18"/>
              </w:rPr>
              <w:t xml:space="preserve"> </w:t>
            </w:r>
            <w:r>
              <w:rPr>
                <w:color w:val="003F62"/>
                <w:spacing w:val="-2"/>
                <w:sz w:val="18"/>
              </w:rPr>
              <w:t>pipework</w:t>
            </w:r>
          </w:p>
        </w:tc>
        <w:tc>
          <w:tcPr>
            <w:tcW w:w="1114" w:type="dxa"/>
            <w:tcBorders>
              <w:top w:val="nil"/>
              <w:left w:val="single" w:sz="18" w:space="0" w:color="FFFFFF"/>
              <w:bottom w:val="nil"/>
              <w:right w:val="nil"/>
            </w:tcBorders>
          </w:tcPr>
          <w:p w14:paraId="600986C2" w14:textId="77777777" w:rsidR="0023410F" w:rsidRDefault="001D4F61">
            <w:pPr>
              <w:pStyle w:val="TableParagraph"/>
              <w:spacing w:before="23"/>
              <w:ind w:left="402" w:right="363"/>
              <w:jc w:val="center"/>
              <w:rPr>
                <w:sz w:val="18"/>
              </w:rPr>
            </w:pPr>
            <w:r>
              <w:rPr>
                <w:color w:val="003F62"/>
                <w:spacing w:val="-5"/>
                <w:w w:val="110"/>
                <w:sz w:val="18"/>
              </w:rPr>
              <w:t>80</w:t>
            </w:r>
          </w:p>
        </w:tc>
      </w:tr>
      <w:tr w:rsidR="0023410F" w14:paraId="600986C6" w14:textId="77777777">
        <w:trPr>
          <w:trHeight w:val="265"/>
        </w:trPr>
        <w:tc>
          <w:tcPr>
            <w:tcW w:w="9323" w:type="dxa"/>
            <w:tcBorders>
              <w:top w:val="single" w:sz="18" w:space="0" w:color="FFFFFF"/>
              <w:left w:val="single" w:sz="18" w:space="0" w:color="FFFFFF"/>
              <w:bottom w:val="single" w:sz="18" w:space="0" w:color="FFFFFF"/>
              <w:right w:val="single" w:sz="18" w:space="0" w:color="FFFFFF"/>
            </w:tcBorders>
            <w:shd w:val="clear" w:color="auto" w:fill="C2E7EF"/>
          </w:tcPr>
          <w:p w14:paraId="600986C4" w14:textId="77777777" w:rsidR="0023410F" w:rsidRDefault="001D4F61">
            <w:pPr>
              <w:pStyle w:val="TableParagraph"/>
              <w:spacing w:before="23"/>
              <w:ind w:left="77"/>
              <w:rPr>
                <w:sz w:val="18"/>
              </w:rPr>
            </w:pPr>
            <w:r>
              <w:rPr>
                <w:color w:val="003F62"/>
                <w:sz w:val="18"/>
              </w:rPr>
              <w:t>Reservoirs</w:t>
            </w:r>
            <w:r>
              <w:rPr>
                <w:color w:val="003F62"/>
                <w:spacing w:val="-1"/>
                <w:sz w:val="18"/>
              </w:rPr>
              <w:t xml:space="preserve"> </w:t>
            </w:r>
            <w:r>
              <w:rPr>
                <w:color w:val="003F62"/>
                <w:sz w:val="18"/>
              </w:rPr>
              <w:t xml:space="preserve">and service </w:t>
            </w:r>
            <w:r>
              <w:rPr>
                <w:color w:val="003F62"/>
                <w:spacing w:val="-2"/>
                <w:sz w:val="18"/>
              </w:rPr>
              <w:t>basins</w:t>
            </w:r>
          </w:p>
        </w:tc>
        <w:tc>
          <w:tcPr>
            <w:tcW w:w="1114" w:type="dxa"/>
            <w:tcBorders>
              <w:top w:val="nil"/>
              <w:left w:val="single" w:sz="18" w:space="0" w:color="FFFFFF"/>
              <w:bottom w:val="nil"/>
              <w:right w:val="nil"/>
            </w:tcBorders>
          </w:tcPr>
          <w:p w14:paraId="600986C5" w14:textId="77777777" w:rsidR="0023410F" w:rsidRDefault="001D4F61">
            <w:pPr>
              <w:pStyle w:val="TableParagraph"/>
              <w:spacing w:before="23"/>
              <w:ind w:left="402" w:right="363"/>
              <w:jc w:val="center"/>
              <w:rPr>
                <w:sz w:val="18"/>
              </w:rPr>
            </w:pPr>
            <w:r>
              <w:rPr>
                <w:color w:val="003F62"/>
                <w:spacing w:val="-5"/>
                <w:sz w:val="18"/>
              </w:rPr>
              <w:t>100</w:t>
            </w:r>
          </w:p>
        </w:tc>
      </w:tr>
      <w:tr w:rsidR="0023410F" w14:paraId="600986C9" w14:textId="77777777">
        <w:trPr>
          <w:trHeight w:val="272"/>
        </w:trPr>
        <w:tc>
          <w:tcPr>
            <w:tcW w:w="9323" w:type="dxa"/>
            <w:tcBorders>
              <w:top w:val="single" w:sz="18" w:space="0" w:color="FFFFFF"/>
              <w:left w:val="single" w:sz="18" w:space="0" w:color="FFFFFF"/>
              <w:bottom w:val="single" w:sz="8" w:space="0" w:color="FFFFFF"/>
              <w:right w:val="single" w:sz="18" w:space="0" w:color="FFFFFF"/>
            </w:tcBorders>
            <w:shd w:val="clear" w:color="auto" w:fill="C2E7EF"/>
          </w:tcPr>
          <w:p w14:paraId="600986C7" w14:textId="77777777" w:rsidR="0023410F" w:rsidRDefault="001D4F61">
            <w:pPr>
              <w:pStyle w:val="TableParagraph"/>
              <w:spacing w:before="23"/>
              <w:ind w:left="77"/>
              <w:rPr>
                <w:sz w:val="18"/>
              </w:rPr>
            </w:pPr>
            <w:r>
              <w:rPr>
                <w:color w:val="003F62"/>
                <w:w w:val="105"/>
                <w:sz w:val="18"/>
              </w:rPr>
              <w:t>Reticulation</w:t>
            </w:r>
            <w:r>
              <w:rPr>
                <w:color w:val="003F62"/>
                <w:spacing w:val="7"/>
                <w:w w:val="105"/>
                <w:sz w:val="18"/>
              </w:rPr>
              <w:t xml:space="preserve"> </w:t>
            </w:r>
            <w:r>
              <w:rPr>
                <w:color w:val="003F62"/>
                <w:w w:val="105"/>
                <w:sz w:val="18"/>
              </w:rPr>
              <w:t>network</w:t>
            </w:r>
            <w:r>
              <w:rPr>
                <w:color w:val="003F62"/>
                <w:spacing w:val="7"/>
                <w:w w:val="105"/>
                <w:sz w:val="18"/>
              </w:rPr>
              <w:t xml:space="preserve"> </w:t>
            </w:r>
            <w:r>
              <w:rPr>
                <w:color w:val="003F62"/>
                <w:w w:val="105"/>
                <w:sz w:val="18"/>
              </w:rPr>
              <w:t>and</w:t>
            </w:r>
            <w:r>
              <w:rPr>
                <w:color w:val="003F62"/>
                <w:spacing w:val="7"/>
                <w:w w:val="105"/>
                <w:sz w:val="18"/>
              </w:rPr>
              <w:t xml:space="preserve"> </w:t>
            </w:r>
            <w:r>
              <w:rPr>
                <w:color w:val="003F62"/>
                <w:w w:val="105"/>
                <w:sz w:val="18"/>
              </w:rPr>
              <w:t>trunk</w:t>
            </w:r>
            <w:r>
              <w:rPr>
                <w:color w:val="003F62"/>
                <w:spacing w:val="7"/>
                <w:w w:val="105"/>
                <w:sz w:val="18"/>
              </w:rPr>
              <w:t xml:space="preserve"> </w:t>
            </w:r>
            <w:r>
              <w:rPr>
                <w:color w:val="003F62"/>
                <w:spacing w:val="-2"/>
                <w:w w:val="105"/>
                <w:sz w:val="18"/>
              </w:rPr>
              <w:t>sewers</w:t>
            </w:r>
          </w:p>
        </w:tc>
        <w:tc>
          <w:tcPr>
            <w:tcW w:w="1114" w:type="dxa"/>
            <w:tcBorders>
              <w:top w:val="nil"/>
              <w:left w:val="single" w:sz="18" w:space="0" w:color="FFFFFF"/>
              <w:bottom w:val="double" w:sz="4" w:space="0" w:color="003F62"/>
              <w:right w:val="nil"/>
            </w:tcBorders>
          </w:tcPr>
          <w:p w14:paraId="600986C8" w14:textId="77777777" w:rsidR="0023410F" w:rsidRDefault="001D4F61">
            <w:pPr>
              <w:pStyle w:val="TableParagraph"/>
              <w:spacing w:before="23"/>
              <w:ind w:left="402" w:right="363"/>
              <w:jc w:val="center"/>
              <w:rPr>
                <w:sz w:val="18"/>
              </w:rPr>
            </w:pPr>
            <w:r>
              <w:rPr>
                <w:color w:val="003F62"/>
                <w:spacing w:val="-5"/>
                <w:sz w:val="18"/>
              </w:rPr>
              <w:t>100</w:t>
            </w:r>
          </w:p>
        </w:tc>
      </w:tr>
    </w:tbl>
    <w:p w14:paraId="600986CA" w14:textId="77777777" w:rsidR="0023410F" w:rsidRDefault="001D4F61">
      <w:pPr>
        <w:pStyle w:val="BodyText"/>
        <w:spacing w:before="136" w:after="38"/>
        <w:ind w:left="359"/>
      </w:pPr>
      <w:r>
        <w:rPr>
          <w:color w:val="003F62"/>
          <w:w w:val="105"/>
        </w:rPr>
        <w:t>Regulatory</w:t>
      </w:r>
      <w:r>
        <w:rPr>
          <w:color w:val="003F62"/>
          <w:spacing w:val="-15"/>
          <w:w w:val="105"/>
        </w:rPr>
        <w:t xml:space="preserve"> </w:t>
      </w:r>
      <w:r>
        <w:rPr>
          <w:color w:val="003F62"/>
          <w:w w:val="105"/>
        </w:rPr>
        <w:t>depreciation</w:t>
      </w:r>
      <w:r>
        <w:rPr>
          <w:color w:val="003F62"/>
          <w:spacing w:val="-14"/>
          <w:w w:val="105"/>
        </w:rPr>
        <w:t xml:space="preserve"> </w:t>
      </w:r>
      <w:r>
        <w:rPr>
          <w:color w:val="003F62"/>
          <w:w w:val="105"/>
        </w:rPr>
        <w:t>totaling</w:t>
      </w:r>
      <w:r>
        <w:rPr>
          <w:color w:val="003F62"/>
          <w:spacing w:val="-14"/>
          <w:w w:val="105"/>
        </w:rPr>
        <w:t xml:space="preserve"> </w:t>
      </w:r>
      <w:r>
        <w:rPr>
          <w:color w:val="003F62"/>
          <w:w w:val="105"/>
        </w:rPr>
        <w:t>$66.9</w:t>
      </w:r>
      <w:r>
        <w:rPr>
          <w:color w:val="003F62"/>
          <w:spacing w:val="-14"/>
          <w:w w:val="105"/>
        </w:rPr>
        <w:t xml:space="preserve"> </w:t>
      </w:r>
      <w:r>
        <w:rPr>
          <w:color w:val="003F62"/>
          <w:w w:val="105"/>
        </w:rPr>
        <w:t>million</w:t>
      </w:r>
      <w:r>
        <w:rPr>
          <w:color w:val="003F62"/>
          <w:spacing w:val="-14"/>
          <w:w w:val="105"/>
        </w:rPr>
        <w:t xml:space="preserve"> </w:t>
      </w:r>
      <w:r>
        <w:rPr>
          <w:color w:val="003F62"/>
          <w:w w:val="105"/>
        </w:rPr>
        <w:t>is</w:t>
      </w:r>
      <w:r>
        <w:rPr>
          <w:color w:val="003F62"/>
          <w:spacing w:val="-14"/>
          <w:w w:val="105"/>
        </w:rPr>
        <w:t xml:space="preserve"> </w:t>
      </w:r>
      <w:r>
        <w:rPr>
          <w:color w:val="003F62"/>
          <w:w w:val="105"/>
        </w:rPr>
        <w:t>reflective</w:t>
      </w:r>
      <w:r>
        <w:rPr>
          <w:color w:val="003F62"/>
          <w:spacing w:val="-14"/>
          <w:w w:val="105"/>
        </w:rPr>
        <w:t xml:space="preserve"> </w:t>
      </w:r>
      <w:r>
        <w:rPr>
          <w:color w:val="003F62"/>
          <w:w w:val="105"/>
        </w:rPr>
        <w:t>of</w:t>
      </w:r>
      <w:r>
        <w:rPr>
          <w:color w:val="003F62"/>
          <w:spacing w:val="-14"/>
          <w:w w:val="105"/>
        </w:rPr>
        <w:t xml:space="preserve"> </w:t>
      </w:r>
      <w:r>
        <w:rPr>
          <w:color w:val="003F62"/>
          <w:w w:val="105"/>
        </w:rPr>
        <w:t>depreciation</w:t>
      </w:r>
      <w:r>
        <w:rPr>
          <w:color w:val="003F62"/>
          <w:spacing w:val="-14"/>
          <w:w w:val="105"/>
        </w:rPr>
        <w:t xml:space="preserve"> </w:t>
      </w:r>
      <w:r>
        <w:rPr>
          <w:color w:val="003F62"/>
          <w:w w:val="105"/>
        </w:rPr>
        <w:t>on</w:t>
      </w:r>
      <w:r>
        <w:rPr>
          <w:color w:val="003F62"/>
          <w:spacing w:val="-14"/>
          <w:w w:val="105"/>
        </w:rPr>
        <w:t xml:space="preserve"> </w:t>
      </w:r>
      <w:r>
        <w:rPr>
          <w:color w:val="003F62"/>
          <w:w w:val="105"/>
        </w:rPr>
        <w:t>existing</w:t>
      </w:r>
      <w:r>
        <w:rPr>
          <w:color w:val="003F62"/>
          <w:spacing w:val="-14"/>
          <w:w w:val="105"/>
        </w:rPr>
        <w:t xml:space="preserve"> </w:t>
      </w:r>
      <w:r>
        <w:rPr>
          <w:color w:val="003F62"/>
          <w:w w:val="105"/>
        </w:rPr>
        <w:t>assets</w:t>
      </w:r>
      <w:r>
        <w:rPr>
          <w:color w:val="003F62"/>
          <w:spacing w:val="-14"/>
          <w:w w:val="105"/>
        </w:rPr>
        <w:t xml:space="preserve"> </w:t>
      </w:r>
      <w:r>
        <w:rPr>
          <w:color w:val="003F62"/>
          <w:w w:val="105"/>
        </w:rPr>
        <w:t>and</w:t>
      </w:r>
      <w:r>
        <w:rPr>
          <w:color w:val="003F62"/>
          <w:spacing w:val="-14"/>
          <w:w w:val="105"/>
        </w:rPr>
        <w:t xml:space="preserve"> </w:t>
      </w:r>
      <w:r>
        <w:rPr>
          <w:color w:val="003F62"/>
          <w:w w:val="105"/>
        </w:rPr>
        <w:t>new</w:t>
      </w:r>
      <w:r>
        <w:rPr>
          <w:color w:val="003F62"/>
          <w:spacing w:val="-14"/>
          <w:w w:val="105"/>
        </w:rPr>
        <w:t xml:space="preserve"> </w:t>
      </w:r>
      <w:r>
        <w:rPr>
          <w:color w:val="003F62"/>
          <w:spacing w:val="-2"/>
          <w:w w:val="105"/>
        </w:rPr>
        <w:t>assets.</w:t>
      </w:r>
    </w:p>
    <w:tbl>
      <w:tblPr>
        <w:tblW w:w="0" w:type="auto"/>
        <w:tblInd w:w="404"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3895"/>
        <w:gridCol w:w="1318"/>
        <w:gridCol w:w="1318"/>
        <w:gridCol w:w="1318"/>
        <w:gridCol w:w="1318"/>
        <w:gridCol w:w="1318"/>
      </w:tblGrid>
      <w:tr w:rsidR="0023410F" w14:paraId="600986CC" w14:textId="77777777">
        <w:trPr>
          <w:trHeight w:val="455"/>
        </w:trPr>
        <w:tc>
          <w:tcPr>
            <w:tcW w:w="10485" w:type="dxa"/>
            <w:gridSpan w:val="6"/>
          </w:tcPr>
          <w:p w14:paraId="600986CB" w14:textId="77777777" w:rsidR="0023410F" w:rsidRDefault="001D4F61">
            <w:pPr>
              <w:pStyle w:val="TableParagraph"/>
              <w:spacing w:before="115"/>
              <w:ind w:left="77"/>
              <w:rPr>
                <w:b/>
                <w:i/>
                <w:sz w:val="20"/>
              </w:rPr>
            </w:pPr>
            <w:r>
              <w:rPr>
                <w:b/>
                <w:i/>
                <w:color w:val="003F62"/>
                <w:sz w:val="20"/>
              </w:rPr>
              <w:t>Regulatory</w:t>
            </w:r>
            <w:r>
              <w:rPr>
                <w:b/>
                <w:i/>
                <w:color w:val="003F62"/>
                <w:spacing w:val="5"/>
                <w:sz w:val="20"/>
              </w:rPr>
              <w:t xml:space="preserve"> </w:t>
            </w:r>
            <w:r>
              <w:rPr>
                <w:b/>
                <w:i/>
                <w:color w:val="003F62"/>
                <w:sz w:val="20"/>
              </w:rPr>
              <w:t>depreciation</w:t>
            </w:r>
            <w:r>
              <w:rPr>
                <w:b/>
                <w:i/>
                <w:color w:val="003F62"/>
                <w:spacing w:val="5"/>
                <w:sz w:val="20"/>
              </w:rPr>
              <w:t xml:space="preserve"> </w:t>
            </w:r>
            <w:r>
              <w:rPr>
                <w:b/>
                <w:i/>
                <w:color w:val="003F62"/>
                <w:sz w:val="20"/>
              </w:rPr>
              <w:t>($m),</w:t>
            </w:r>
            <w:r>
              <w:rPr>
                <w:b/>
                <w:i/>
                <w:color w:val="003F62"/>
                <w:spacing w:val="5"/>
                <w:sz w:val="20"/>
              </w:rPr>
              <w:t xml:space="preserve"> </w:t>
            </w:r>
            <w:r>
              <w:rPr>
                <w:b/>
                <w:i/>
                <w:color w:val="003F62"/>
                <w:sz w:val="20"/>
              </w:rPr>
              <w:t>2023/24</w:t>
            </w:r>
            <w:r>
              <w:rPr>
                <w:b/>
                <w:i/>
                <w:color w:val="003F62"/>
                <w:spacing w:val="5"/>
                <w:sz w:val="20"/>
              </w:rPr>
              <w:t xml:space="preserve"> </w:t>
            </w:r>
            <w:r>
              <w:rPr>
                <w:b/>
                <w:i/>
                <w:color w:val="003F62"/>
                <w:sz w:val="20"/>
              </w:rPr>
              <w:t>–</w:t>
            </w:r>
            <w:r>
              <w:rPr>
                <w:b/>
                <w:i/>
                <w:color w:val="003F62"/>
                <w:spacing w:val="5"/>
                <w:sz w:val="20"/>
              </w:rPr>
              <w:t xml:space="preserve"> </w:t>
            </w:r>
            <w:r>
              <w:rPr>
                <w:b/>
                <w:i/>
                <w:color w:val="003F62"/>
                <w:spacing w:val="-2"/>
                <w:sz w:val="20"/>
              </w:rPr>
              <w:t>2027/28</w:t>
            </w:r>
          </w:p>
        </w:tc>
      </w:tr>
      <w:tr w:rsidR="0023410F" w14:paraId="600986D3" w14:textId="77777777">
        <w:trPr>
          <w:trHeight w:val="455"/>
        </w:trPr>
        <w:tc>
          <w:tcPr>
            <w:tcW w:w="3895" w:type="dxa"/>
            <w:shd w:val="clear" w:color="auto" w:fill="003F62"/>
          </w:tcPr>
          <w:p w14:paraId="600986CD" w14:textId="77777777" w:rsidR="0023410F" w:rsidRDefault="0023410F">
            <w:pPr>
              <w:pStyle w:val="TableParagraph"/>
              <w:spacing w:before="0"/>
              <w:rPr>
                <w:rFonts w:ascii="Times New Roman"/>
                <w:sz w:val="18"/>
              </w:rPr>
            </w:pPr>
          </w:p>
        </w:tc>
        <w:tc>
          <w:tcPr>
            <w:tcW w:w="1318" w:type="dxa"/>
            <w:shd w:val="clear" w:color="auto" w:fill="003F62"/>
          </w:tcPr>
          <w:p w14:paraId="600986CE" w14:textId="77777777" w:rsidR="0023410F" w:rsidRDefault="001D4F61">
            <w:pPr>
              <w:pStyle w:val="TableParagraph"/>
              <w:spacing w:before="126"/>
              <w:ind w:left="407"/>
              <w:rPr>
                <w:b/>
                <w:sz w:val="18"/>
              </w:rPr>
            </w:pPr>
            <w:r>
              <w:rPr>
                <w:b/>
                <w:color w:val="FFFFFF"/>
                <w:spacing w:val="-4"/>
                <w:w w:val="110"/>
                <w:sz w:val="18"/>
              </w:rPr>
              <w:t>23/24</w:t>
            </w:r>
          </w:p>
        </w:tc>
        <w:tc>
          <w:tcPr>
            <w:tcW w:w="1318" w:type="dxa"/>
            <w:shd w:val="clear" w:color="auto" w:fill="003F62"/>
          </w:tcPr>
          <w:p w14:paraId="600986CF" w14:textId="77777777" w:rsidR="0023410F" w:rsidRDefault="001D4F61">
            <w:pPr>
              <w:pStyle w:val="TableParagraph"/>
              <w:spacing w:before="126"/>
              <w:ind w:left="407"/>
              <w:rPr>
                <w:b/>
                <w:sz w:val="18"/>
              </w:rPr>
            </w:pPr>
            <w:r>
              <w:rPr>
                <w:b/>
                <w:color w:val="FFFFFF"/>
                <w:spacing w:val="-4"/>
                <w:w w:val="110"/>
                <w:sz w:val="18"/>
              </w:rPr>
              <w:t>24/25</w:t>
            </w:r>
          </w:p>
        </w:tc>
        <w:tc>
          <w:tcPr>
            <w:tcW w:w="1318" w:type="dxa"/>
            <w:shd w:val="clear" w:color="auto" w:fill="003F62"/>
          </w:tcPr>
          <w:p w14:paraId="600986D0" w14:textId="77777777" w:rsidR="0023410F" w:rsidRDefault="001D4F61">
            <w:pPr>
              <w:pStyle w:val="TableParagraph"/>
              <w:spacing w:before="126"/>
              <w:ind w:left="408"/>
              <w:rPr>
                <w:b/>
                <w:sz w:val="18"/>
              </w:rPr>
            </w:pPr>
            <w:r>
              <w:rPr>
                <w:b/>
                <w:color w:val="FFFFFF"/>
                <w:spacing w:val="-4"/>
                <w:w w:val="110"/>
                <w:sz w:val="18"/>
              </w:rPr>
              <w:t>25/26</w:t>
            </w:r>
          </w:p>
        </w:tc>
        <w:tc>
          <w:tcPr>
            <w:tcW w:w="1318" w:type="dxa"/>
            <w:shd w:val="clear" w:color="auto" w:fill="003F62"/>
          </w:tcPr>
          <w:p w14:paraId="600986D1" w14:textId="77777777" w:rsidR="0023410F" w:rsidRDefault="001D4F61">
            <w:pPr>
              <w:pStyle w:val="TableParagraph"/>
              <w:spacing w:before="126"/>
              <w:ind w:left="410"/>
              <w:rPr>
                <w:b/>
                <w:sz w:val="18"/>
              </w:rPr>
            </w:pPr>
            <w:r>
              <w:rPr>
                <w:b/>
                <w:color w:val="FFFFFF"/>
                <w:spacing w:val="-4"/>
                <w:w w:val="110"/>
                <w:sz w:val="18"/>
              </w:rPr>
              <w:t>26/27</w:t>
            </w:r>
          </w:p>
        </w:tc>
        <w:tc>
          <w:tcPr>
            <w:tcW w:w="1318" w:type="dxa"/>
            <w:shd w:val="clear" w:color="auto" w:fill="003F62"/>
          </w:tcPr>
          <w:p w14:paraId="600986D2" w14:textId="77777777" w:rsidR="0023410F" w:rsidRDefault="001D4F61">
            <w:pPr>
              <w:pStyle w:val="TableParagraph"/>
              <w:spacing w:before="126"/>
              <w:ind w:left="409"/>
              <w:rPr>
                <w:b/>
                <w:sz w:val="18"/>
              </w:rPr>
            </w:pPr>
            <w:r>
              <w:rPr>
                <w:b/>
                <w:color w:val="FFFFFF"/>
                <w:spacing w:val="-4"/>
                <w:w w:val="110"/>
                <w:sz w:val="18"/>
              </w:rPr>
              <w:t>27/28</w:t>
            </w:r>
          </w:p>
        </w:tc>
      </w:tr>
      <w:tr w:rsidR="0023410F" w14:paraId="600986DA" w14:textId="77777777">
        <w:trPr>
          <w:trHeight w:val="318"/>
        </w:trPr>
        <w:tc>
          <w:tcPr>
            <w:tcW w:w="3895" w:type="dxa"/>
            <w:tcBorders>
              <w:left w:val="single" w:sz="8" w:space="0" w:color="FFFFFF"/>
              <w:bottom w:val="single" w:sz="18" w:space="0" w:color="FFFFFF"/>
              <w:right w:val="single" w:sz="8" w:space="0" w:color="FFFFFF"/>
            </w:tcBorders>
            <w:shd w:val="clear" w:color="auto" w:fill="C2E7EF"/>
          </w:tcPr>
          <w:p w14:paraId="600986D4" w14:textId="77777777" w:rsidR="0023410F" w:rsidRDefault="001D4F61">
            <w:pPr>
              <w:pStyle w:val="TableParagraph"/>
              <w:spacing w:before="58"/>
              <w:ind w:left="90"/>
              <w:rPr>
                <w:sz w:val="18"/>
              </w:rPr>
            </w:pPr>
            <w:r>
              <w:rPr>
                <w:color w:val="003F62"/>
                <w:sz w:val="18"/>
              </w:rPr>
              <w:t>Regulatory</w:t>
            </w:r>
            <w:r>
              <w:rPr>
                <w:color w:val="003F62"/>
                <w:spacing w:val="34"/>
                <w:sz w:val="18"/>
              </w:rPr>
              <w:t xml:space="preserve"> </w:t>
            </w:r>
            <w:r>
              <w:rPr>
                <w:color w:val="003F62"/>
                <w:sz w:val="18"/>
              </w:rPr>
              <w:t>depreciation</w:t>
            </w:r>
            <w:r>
              <w:rPr>
                <w:color w:val="003F62"/>
                <w:spacing w:val="35"/>
                <w:sz w:val="18"/>
              </w:rPr>
              <w:t xml:space="preserve"> </w:t>
            </w:r>
            <w:r>
              <w:rPr>
                <w:color w:val="003F62"/>
                <w:sz w:val="18"/>
              </w:rPr>
              <w:t>-</w:t>
            </w:r>
            <w:r>
              <w:rPr>
                <w:color w:val="003F62"/>
                <w:spacing w:val="34"/>
                <w:sz w:val="18"/>
              </w:rPr>
              <w:t xml:space="preserve"> </w:t>
            </w:r>
            <w:r>
              <w:rPr>
                <w:color w:val="003F62"/>
                <w:sz w:val="18"/>
              </w:rPr>
              <w:t>existing</w:t>
            </w:r>
            <w:r>
              <w:rPr>
                <w:color w:val="003F62"/>
                <w:spacing w:val="35"/>
                <w:sz w:val="18"/>
              </w:rPr>
              <w:t xml:space="preserve"> </w:t>
            </w:r>
            <w:r>
              <w:rPr>
                <w:color w:val="003F62"/>
                <w:spacing w:val="-2"/>
                <w:sz w:val="18"/>
              </w:rPr>
              <w:t>assets</w:t>
            </w:r>
          </w:p>
        </w:tc>
        <w:tc>
          <w:tcPr>
            <w:tcW w:w="1318" w:type="dxa"/>
            <w:tcBorders>
              <w:left w:val="single" w:sz="8" w:space="0" w:color="FFFFFF"/>
              <w:bottom w:val="nil"/>
              <w:right w:val="nil"/>
            </w:tcBorders>
          </w:tcPr>
          <w:p w14:paraId="600986D5" w14:textId="77777777" w:rsidR="0023410F" w:rsidRDefault="001D4F61">
            <w:pPr>
              <w:pStyle w:val="TableParagraph"/>
              <w:spacing w:before="58"/>
              <w:ind w:right="48"/>
              <w:jc w:val="right"/>
              <w:rPr>
                <w:sz w:val="18"/>
              </w:rPr>
            </w:pPr>
            <w:r>
              <w:rPr>
                <w:color w:val="003F62"/>
                <w:spacing w:val="-2"/>
                <w:sz w:val="18"/>
              </w:rPr>
              <w:t>11.01</w:t>
            </w:r>
          </w:p>
        </w:tc>
        <w:tc>
          <w:tcPr>
            <w:tcW w:w="1318" w:type="dxa"/>
            <w:tcBorders>
              <w:left w:val="nil"/>
              <w:bottom w:val="nil"/>
              <w:right w:val="nil"/>
            </w:tcBorders>
          </w:tcPr>
          <w:p w14:paraId="600986D6" w14:textId="77777777" w:rsidR="0023410F" w:rsidRDefault="001D4F61">
            <w:pPr>
              <w:pStyle w:val="TableParagraph"/>
              <w:spacing w:before="58"/>
              <w:ind w:right="59"/>
              <w:jc w:val="right"/>
              <w:rPr>
                <w:sz w:val="18"/>
              </w:rPr>
            </w:pPr>
            <w:r>
              <w:rPr>
                <w:color w:val="003F62"/>
                <w:spacing w:val="-2"/>
                <w:sz w:val="18"/>
              </w:rPr>
              <w:t>10.55</w:t>
            </w:r>
          </w:p>
        </w:tc>
        <w:tc>
          <w:tcPr>
            <w:tcW w:w="1318" w:type="dxa"/>
            <w:tcBorders>
              <w:left w:val="nil"/>
              <w:bottom w:val="nil"/>
              <w:right w:val="nil"/>
            </w:tcBorders>
          </w:tcPr>
          <w:p w14:paraId="600986D7" w14:textId="77777777" w:rsidR="0023410F" w:rsidRDefault="001D4F61">
            <w:pPr>
              <w:pStyle w:val="TableParagraph"/>
              <w:spacing w:before="58"/>
              <w:ind w:right="59"/>
              <w:jc w:val="right"/>
              <w:rPr>
                <w:sz w:val="18"/>
              </w:rPr>
            </w:pPr>
            <w:r>
              <w:rPr>
                <w:color w:val="003F62"/>
                <w:spacing w:val="-2"/>
                <w:sz w:val="18"/>
              </w:rPr>
              <w:t>10.10</w:t>
            </w:r>
          </w:p>
        </w:tc>
        <w:tc>
          <w:tcPr>
            <w:tcW w:w="1318" w:type="dxa"/>
            <w:tcBorders>
              <w:left w:val="nil"/>
              <w:bottom w:val="nil"/>
              <w:right w:val="nil"/>
            </w:tcBorders>
          </w:tcPr>
          <w:p w14:paraId="600986D8" w14:textId="77777777" w:rsidR="0023410F" w:rsidRDefault="001D4F61">
            <w:pPr>
              <w:pStyle w:val="TableParagraph"/>
              <w:spacing w:before="58"/>
              <w:ind w:right="59"/>
              <w:jc w:val="right"/>
              <w:rPr>
                <w:sz w:val="18"/>
              </w:rPr>
            </w:pPr>
            <w:r>
              <w:rPr>
                <w:color w:val="003F62"/>
                <w:spacing w:val="-4"/>
                <w:w w:val="105"/>
                <w:sz w:val="18"/>
              </w:rPr>
              <w:t>9.68</w:t>
            </w:r>
          </w:p>
        </w:tc>
        <w:tc>
          <w:tcPr>
            <w:tcW w:w="1318" w:type="dxa"/>
            <w:tcBorders>
              <w:left w:val="nil"/>
              <w:bottom w:val="nil"/>
              <w:right w:val="nil"/>
            </w:tcBorders>
          </w:tcPr>
          <w:p w14:paraId="600986D9" w14:textId="77777777" w:rsidR="0023410F" w:rsidRDefault="001D4F61">
            <w:pPr>
              <w:pStyle w:val="TableParagraph"/>
              <w:spacing w:before="58"/>
              <w:ind w:right="60"/>
              <w:jc w:val="right"/>
              <w:rPr>
                <w:sz w:val="18"/>
              </w:rPr>
            </w:pPr>
            <w:r>
              <w:rPr>
                <w:color w:val="003F62"/>
                <w:spacing w:val="-4"/>
                <w:w w:val="105"/>
                <w:sz w:val="18"/>
              </w:rPr>
              <w:t>9.49</w:t>
            </w:r>
          </w:p>
        </w:tc>
      </w:tr>
      <w:tr w:rsidR="0023410F" w14:paraId="600986E1" w14:textId="77777777">
        <w:trPr>
          <w:trHeight w:val="332"/>
        </w:trPr>
        <w:tc>
          <w:tcPr>
            <w:tcW w:w="3895" w:type="dxa"/>
            <w:tcBorders>
              <w:top w:val="single" w:sz="18" w:space="0" w:color="FFFFFF"/>
              <w:left w:val="single" w:sz="8" w:space="0" w:color="FFFFFF"/>
              <w:bottom w:val="single" w:sz="18" w:space="0" w:color="FFFFFF"/>
              <w:right w:val="single" w:sz="8" w:space="0" w:color="FFFFFF"/>
            </w:tcBorders>
            <w:shd w:val="clear" w:color="auto" w:fill="C2E7EF"/>
          </w:tcPr>
          <w:p w14:paraId="600986DB" w14:textId="77777777" w:rsidR="0023410F" w:rsidRDefault="001D4F61">
            <w:pPr>
              <w:pStyle w:val="TableParagraph"/>
              <w:spacing w:before="65"/>
              <w:ind w:left="90"/>
              <w:rPr>
                <w:sz w:val="18"/>
              </w:rPr>
            </w:pPr>
            <w:r>
              <w:rPr>
                <w:color w:val="003F62"/>
                <w:sz w:val="18"/>
              </w:rPr>
              <w:t>Regulatory</w:t>
            </w:r>
            <w:r>
              <w:rPr>
                <w:color w:val="003F62"/>
                <w:spacing w:val="32"/>
                <w:sz w:val="18"/>
              </w:rPr>
              <w:t xml:space="preserve"> </w:t>
            </w:r>
            <w:r>
              <w:rPr>
                <w:color w:val="003F62"/>
                <w:sz w:val="18"/>
              </w:rPr>
              <w:t>depreciation</w:t>
            </w:r>
            <w:r>
              <w:rPr>
                <w:color w:val="003F62"/>
                <w:spacing w:val="33"/>
                <w:sz w:val="18"/>
              </w:rPr>
              <w:t xml:space="preserve"> </w:t>
            </w:r>
            <w:r>
              <w:rPr>
                <w:color w:val="003F62"/>
                <w:sz w:val="18"/>
              </w:rPr>
              <w:t>-</w:t>
            </w:r>
            <w:r>
              <w:rPr>
                <w:color w:val="003F62"/>
                <w:spacing w:val="33"/>
                <w:sz w:val="18"/>
              </w:rPr>
              <w:t xml:space="preserve"> </w:t>
            </w:r>
            <w:r>
              <w:rPr>
                <w:color w:val="003F62"/>
                <w:sz w:val="18"/>
              </w:rPr>
              <w:t>new</w:t>
            </w:r>
            <w:r>
              <w:rPr>
                <w:color w:val="003F62"/>
                <w:spacing w:val="33"/>
                <w:sz w:val="18"/>
              </w:rPr>
              <w:t xml:space="preserve"> </w:t>
            </w:r>
            <w:r>
              <w:rPr>
                <w:color w:val="003F62"/>
                <w:spacing w:val="-2"/>
                <w:sz w:val="18"/>
              </w:rPr>
              <w:t>assets</w:t>
            </w:r>
          </w:p>
        </w:tc>
        <w:tc>
          <w:tcPr>
            <w:tcW w:w="1318" w:type="dxa"/>
            <w:tcBorders>
              <w:top w:val="nil"/>
              <w:left w:val="single" w:sz="8" w:space="0" w:color="FFFFFF"/>
              <w:bottom w:val="single" w:sz="8" w:space="0" w:color="003F62"/>
              <w:right w:val="nil"/>
            </w:tcBorders>
          </w:tcPr>
          <w:p w14:paraId="600986DC" w14:textId="77777777" w:rsidR="0023410F" w:rsidRDefault="001D4F61">
            <w:pPr>
              <w:pStyle w:val="TableParagraph"/>
              <w:spacing w:before="65"/>
              <w:ind w:right="48"/>
              <w:jc w:val="right"/>
              <w:rPr>
                <w:sz w:val="18"/>
              </w:rPr>
            </w:pPr>
            <w:r>
              <w:rPr>
                <w:color w:val="003F62"/>
                <w:spacing w:val="-4"/>
                <w:sz w:val="18"/>
              </w:rPr>
              <w:t>0.55</w:t>
            </w:r>
          </w:p>
        </w:tc>
        <w:tc>
          <w:tcPr>
            <w:tcW w:w="1318" w:type="dxa"/>
            <w:tcBorders>
              <w:top w:val="nil"/>
              <w:left w:val="nil"/>
              <w:bottom w:val="single" w:sz="8" w:space="0" w:color="003F62"/>
              <w:right w:val="nil"/>
            </w:tcBorders>
          </w:tcPr>
          <w:p w14:paraId="600986DD" w14:textId="77777777" w:rsidR="0023410F" w:rsidRDefault="001D4F61">
            <w:pPr>
              <w:pStyle w:val="TableParagraph"/>
              <w:spacing w:before="65"/>
              <w:ind w:right="59"/>
              <w:jc w:val="right"/>
              <w:rPr>
                <w:sz w:val="18"/>
              </w:rPr>
            </w:pPr>
            <w:r>
              <w:rPr>
                <w:color w:val="003F62"/>
                <w:spacing w:val="-4"/>
                <w:sz w:val="18"/>
              </w:rPr>
              <w:t>1.85</w:t>
            </w:r>
          </w:p>
        </w:tc>
        <w:tc>
          <w:tcPr>
            <w:tcW w:w="1318" w:type="dxa"/>
            <w:tcBorders>
              <w:top w:val="nil"/>
              <w:left w:val="nil"/>
              <w:bottom w:val="single" w:sz="8" w:space="0" w:color="003F62"/>
              <w:right w:val="nil"/>
            </w:tcBorders>
          </w:tcPr>
          <w:p w14:paraId="600986DE" w14:textId="77777777" w:rsidR="0023410F" w:rsidRDefault="001D4F61">
            <w:pPr>
              <w:pStyle w:val="TableParagraph"/>
              <w:spacing w:before="65"/>
              <w:ind w:right="59"/>
              <w:jc w:val="right"/>
              <w:rPr>
                <w:sz w:val="18"/>
              </w:rPr>
            </w:pPr>
            <w:r>
              <w:rPr>
                <w:color w:val="003F62"/>
                <w:spacing w:val="-4"/>
                <w:sz w:val="18"/>
              </w:rPr>
              <w:t>3.43</w:t>
            </w:r>
          </w:p>
        </w:tc>
        <w:tc>
          <w:tcPr>
            <w:tcW w:w="1318" w:type="dxa"/>
            <w:tcBorders>
              <w:top w:val="nil"/>
              <w:left w:val="nil"/>
              <w:bottom w:val="single" w:sz="8" w:space="0" w:color="003F62"/>
              <w:right w:val="nil"/>
            </w:tcBorders>
          </w:tcPr>
          <w:p w14:paraId="600986DF" w14:textId="77777777" w:rsidR="0023410F" w:rsidRDefault="001D4F61">
            <w:pPr>
              <w:pStyle w:val="TableParagraph"/>
              <w:spacing w:before="65"/>
              <w:ind w:right="59"/>
              <w:jc w:val="right"/>
              <w:rPr>
                <w:sz w:val="18"/>
              </w:rPr>
            </w:pPr>
            <w:r>
              <w:rPr>
                <w:color w:val="003F62"/>
                <w:spacing w:val="-4"/>
                <w:w w:val="105"/>
                <w:sz w:val="18"/>
              </w:rPr>
              <w:t>4.82</w:t>
            </w:r>
          </w:p>
        </w:tc>
        <w:tc>
          <w:tcPr>
            <w:tcW w:w="1318" w:type="dxa"/>
            <w:tcBorders>
              <w:top w:val="nil"/>
              <w:left w:val="nil"/>
              <w:bottom w:val="single" w:sz="8" w:space="0" w:color="003F62"/>
              <w:right w:val="nil"/>
            </w:tcBorders>
          </w:tcPr>
          <w:p w14:paraId="600986E0" w14:textId="77777777" w:rsidR="0023410F" w:rsidRDefault="001D4F61">
            <w:pPr>
              <w:pStyle w:val="TableParagraph"/>
              <w:spacing w:before="65"/>
              <w:ind w:right="60"/>
              <w:jc w:val="right"/>
              <w:rPr>
                <w:sz w:val="18"/>
              </w:rPr>
            </w:pPr>
            <w:r>
              <w:rPr>
                <w:color w:val="003F62"/>
                <w:spacing w:val="-4"/>
                <w:sz w:val="18"/>
              </w:rPr>
              <w:t>5.45</w:t>
            </w:r>
          </w:p>
        </w:tc>
      </w:tr>
      <w:tr w:rsidR="0023410F" w14:paraId="600986E8" w14:textId="77777777">
        <w:trPr>
          <w:trHeight w:val="365"/>
        </w:trPr>
        <w:tc>
          <w:tcPr>
            <w:tcW w:w="3895" w:type="dxa"/>
            <w:tcBorders>
              <w:top w:val="single" w:sz="18" w:space="0" w:color="FFFFFF"/>
              <w:left w:val="single" w:sz="8" w:space="0" w:color="FFFFFF"/>
              <w:bottom w:val="single" w:sz="18" w:space="0" w:color="FFFFFF"/>
              <w:right w:val="single" w:sz="8" w:space="0" w:color="FFFFFF"/>
            </w:tcBorders>
            <w:shd w:val="clear" w:color="auto" w:fill="C2E7EF"/>
          </w:tcPr>
          <w:p w14:paraId="600986E2" w14:textId="77777777" w:rsidR="0023410F" w:rsidRDefault="001D4F61">
            <w:pPr>
              <w:pStyle w:val="TableParagraph"/>
              <w:spacing w:before="81"/>
              <w:ind w:left="90"/>
              <w:rPr>
                <w:b/>
                <w:sz w:val="18"/>
              </w:rPr>
            </w:pPr>
            <w:r>
              <w:rPr>
                <w:b/>
                <w:color w:val="003F62"/>
                <w:spacing w:val="-2"/>
                <w:sz w:val="18"/>
              </w:rPr>
              <w:t>Total</w:t>
            </w:r>
            <w:r>
              <w:rPr>
                <w:b/>
                <w:color w:val="003F62"/>
                <w:spacing w:val="2"/>
                <w:sz w:val="18"/>
              </w:rPr>
              <w:t xml:space="preserve"> </w:t>
            </w:r>
            <w:r>
              <w:rPr>
                <w:b/>
                <w:color w:val="003F62"/>
                <w:spacing w:val="-2"/>
                <w:sz w:val="18"/>
              </w:rPr>
              <w:t>regulatory</w:t>
            </w:r>
            <w:r>
              <w:rPr>
                <w:b/>
                <w:color w:val="003F62"/>
                <w:spacing w:val="2"/>
                <w:sz w:val="18"/>
              </w:rPr>
              <w:t xml:space="preserve"> </w:t>
            </w:r>
            <w:r>
              <w:rPr>
                <w:b/>
                <w:color w:val="003F62"/>
                <w:spacing w:val="-2"/>
                <w:sz w:val="18"/>
              </w:rPr>
              <w:t>depreciation</w:t>
            </w:r>
          </w:p>
        </w:tc>
        <w:tc>
          <w:tcPr>
            <w:tcW w:w="1318" w:type="dxa"/>
            <w:tcBorders>
              <w:top w:val="single" w:sz="8" w:space="0" w:color="003F62"/>
              <w:left w:val="single" w:sz="8" w:space="0" w:color="FFFFFF"/>
              <w:bottom w:val="double" w:sz="6" w:space="0" w:color="003F62"/>
              <w:right w:val="nil"/>
            </w:tcBorders>
          </w:tcPr>
          <w:p w14:paraId="600986E3" w14:textId="77777777" w:rsidR="0023410F" w:rsidRDefault="001D4F61">
            <w:pPr>
              <w:pStyle w:val="TableParagraph"/>
              <w:spacing w:before="81"/>
              <w:ind w:right="48"/>
              <w:jc w:val="right"/>
              <w:rPr>
                <w:b/>
                <w:sz w:val="18"/>
              </w:rPr>
            </w:pPr>
            <w:r>
              <w:rPr>
                <w:b/>
                <w:color w:val="003F62"/>
                <w:spacing w:val="-2"/>
                <w:sz w:val="18"/>
              </w:rPr>
              <w:t>11.56</w:t>
            </w:r>
          </w:p>
        </w:tc>
        <w:tc>
          <w:tcPr>
            <w:tcW w:w="1318" w:type="dxa"/>
            <w:tcBorders>
              <w:top w:val="single" w:sz="8" w:space="0" w:color="003F62"/>
              <w:left w:val="nil"/>
              <w:bottom w:val="double" w:sz="6" w:space="0" w:color="003F62"/>
              <w:right w:val="nil"/>
            </w:tcBorders>
          </w:tcPr>
          <w:p w14:paraId="600986E4" w14:textId="77777777" w:rsidR="0023410F" w:rsidRDefault="001D4F61">
            <w:pPr>
              <w:pStyle w:val="TableParagraph"/>
              <w:spacing w:before="81"/>
              <w:ind w:right="59"/>
              <w:jc w:val="right"/>
              <w:rPr>
                <w:b/>
                <w:sz w:val="18"/>
              </w:rPr>
            </w:pPr>
            <w:r>
              <w:rPr>
                <w:b/>
                <w:color w:val="003F62"/>
                <w:spacing w:val="-4"/>
                <w:w w:val="105"/>
                <w:sz w:val="18"/>
              </w:rPr>
              <w:t>12.40</w:t>
            </w:r>
          </w:p>
        </w:tc>
        <w:tc>
          <w:tcPr>
            <w:tcW w:w="1318" w:type="dxa"/>
            <w:tcBorders>
              <w:top w:val="single" w:sz="8" w:space="0" w:color="003F62"/>
              <w:left w:val="nil"/>
              <w:bottom w:val="double" w:sz="6" w:space="0" w:color="003F62"/>
              <w:right w:val="nil"/>
            </w:tcBorders>
          </w:tcPr>
          <w:p w14:paraId="600986E5" w14:textId="77777777" w:rsidR="0023410F" w:rsidRDefault="001D4F61">
            <w:pPr>
              <w:pStyle w:val="TableParagraph"/>
              <w:spacing w:before="81"/>
              <w:ind w:right="59"/>
              <w:jc w:val="right"/>
              <w:rPr>
                <w:b/>
                <w:sz w:val="18"/>
              </w:rPr>
            </w:pPr>
            <w:r>
              <w:rPr>
                <w:b/>
                <w:color w:val="003F62"/>
                <w:spacing w:val="-2"/>
                <w:sz w:val="18"/>
              </w:rPr>
              <w:t>13.53</w:t>
            </w:r>
          </w:p>
        </w:tc>
        <w:tc>
          <w:tcPr>
            <w:tcW w:w="1318" w:type="dxa"/>
            <w:tcBorders>
              <w:top w:val="single" w:sz="8" w:space="0" w:color="003F62"/>
              <w:left w:val="nil"/>
              <w:bottom w:val="double" w:sz="6" w:space="0" w:color="003F62"/>
              <w:right w:val="nil"/>
            </w:tcBorders>
          </w:tcPr>
          <w:p w14:paraId="600986E6" w14:textId="77777777" w:rsidR="0023410F" w:rsidRDefault="001D4F61">
            <w:pPr>
              <w:pStyle w:val="TableParagraph"/>
              <w:spacing w:before="81"/>
              <w:ind w:right="59"/>
              <w:jc w:val="right"/>
              <w:rPr>
                <w:b/>
                <w:sz w:val="18"/>
              </w:rPr>
            </w:pPr>
            <w:r>
              <w:rPr>
                <w:b/>
                <w:color w:val="003F62"/>
                <w:spacing w:val="-2"/>
                <w:sz w:val="18"/>
              </w:rPr>
              <w:t>14.50</w:t>
            </w:r>
          </w:p>
        </w:tc>
        <w:tc>
          <w:tcPr>
            <w:tcW w:w="1318" w:type="dxa"/>
            <w:tcBorders>
              <w:top w:val="single" w:sz="8" w:space="0" w:color="003F62"/>
              <w:left w:val="nil"/>
              <w:bottom w:val="double" w:sz="6" w:space="0" w:color="003F62"/>
              <w:right w:val="nil"/>
            </w:tcBorders>
          </w:tcPr>
          <w:p w14:paraId="600986E7" w14:textId="77777777" w:rsidR="0023410F" w:rsidRDefault="001D4F61">
            <w:pPr>
              <w:pStyle w:val="TableParagraph"/>
              <w:spacing w:before="81"/>
              <w:ind w:right="60"/>
              <w:jc w:val="right"/>
              <w:rPr>
                <w:b/>
                <w:sz w:val="18"/>
              </w:rPr>
            </w:pPr>
            <w:r>
              <w:rPr>
                <w:b/>
                <w:color w:val="003F62"/>
                <w:spacing w:val="-2"/>
                <w:w w:val="105"/>
                <w:sz w:val="18"/>
              </w:rPr>
              <w:t>14.94</w:t>
            </w:r>
          </w:p>
        </w:tc>
      </w:tr>
    </w:tbl>
    <w:p w14:paraId="600986E9" w14:textId="77777777" w:rsidR="0023410F" w:rsidRDefault="001D4F61">
      <w:pPr>
        <w:pStyle w:val="BodyText"/>
        <w:spacing w:before="140" w:line="249" w:lineRule="auto"/>
        <w:ind w:left="359" w:right="286"/>
      </w:pPr>
      <w:r>
        <w:rPr>
          <w:color w:val="003F62"/>
          <w:w w:val="105"/>
        </w:rPr>
        <w:t>With</w:t>
      </w:r>
      <w:r>
        <w:rPr>
          <w:color w:val="003F62"/>
          <w:spacing w:val="-9"/>
          <w:w w:val="105"/>
        </w:rPr>
        <w:t xml:space="preserve"> </w:t>
      </w:r>
      <w:r>
        <w:rPr>
          <w:color w:val="003F62"/>
          <w:w w:val="105"/>
        </w:rPr>
        <w:t>proposed</w:t>
      </w:r>
      <w:r>
        <w:rPr>
          <w:color w:val="003F62"/>
          <w:spacing w:val="-9"/>
          <w:w w:val="105"/>
        </w:rPr>
        <w:t xml:space="preserve"> </w:t>
      </w:r>
      <w:r>
        <w:rPr>
          <w:color w:val="003F62"/>
          <w:w w:val="105"/>
        </w:rPr>
        <w:t>capital</w:t>
      </w:r>
      <w:r>
        <w:rPr>
          <w:color w:val="003F62"/>
          <w:spacing w:val="-9"/>
          <w:w w:val="105"/>
        </w:rPr>
        <w:t xml:space="preserve"> </w:t>
      </w:r>
      <w:r>
        <w:rPr>
          <w:color w:val="003F62"/>
          <w:w w:val="105"/>
        </w:rPr>
        <w:t>expenditure</w:t>
      </w:r>
      <w:r>
        <w:rPr>
          <w:color w:val="003F62"/>
          <w:spacing w:val="-9"/>
          <w:w w:val="105"/>
        </w:rPr>
        <w:t xml:space="preserve"> </w:t>
      </w:r>
      <w:r>
        <w:rPr>
          <w:color w:val="003F62"/>
          <w:w w:val="105"/>
        </w:rPr>
        <w:t>during</w:t>
      </w:r>
      <w:r>
        <w:rPr>
          <w:color w:val="003F62"/>
          <w:spacing w:val="-9"/>
          <w:w w:val="105"/>
        </w:rPr>
        <w:t xml:space="preserve"> </w:t>
      </w:r>
      <w:r>
        <w:rPr>
          <w:color w:val="003F62"/>
          <w:w w:val="105"/>
        </w:rPr>
        <w:t>the</w:t>
      </w:r>
      <w:r>
        <w:rPr>
          <w:color w:val="003F62"/>
          <w:spacing w:val="-9"/>
          <w:w w:val="105"/>
        </w:rPr>
        <w:t xml:space="preserve"> </w:t>
      </w:r>
      <w:r>
        <w:rPr>
          <w:color w:val="003F62"/>
          <w:w w:val="105"/>
        </w:rPr>
        <w:t>first</w:t>
      </w:r>
      <w:r>
        <w:rPr>
          <w:color w:val="003F62"/>
          <w:spacing w:val="-9"/>
          <w:w w:val="105"/>
        </w:rPr>
        <w:t xml:space="preserve"> </w:t>
      </w:r>
      <w:r>
        <w:rPr>
          <w:color w:val="003F62"/>
          <w:w w:val="105"/>
        </w:rPr>
        <w:t>two</w:t>
      </w:r>
      <w:r>
        <w:rPr>
          <w:color w:val="003F62"/>
          <w:spacing w:val="-9"/>
          <w:w w:val="105"/>
        </w:rPr>
        <w:t xml:space="preserve"> </w:t>
      </w:r>
      <w:r>
        <w:rPr>
          <w:color w:val="003F62"/>
          <w:w w:val="105"/>
        </w:rPr>
        <w:t>years</w:t>
      </w:r>
      <w:r>
        <w:rPr>
          <w:color w:val="003F62"/>
          <w:spacing w:val="-9"/>
          <w:w w:val="105"/>
        </w:rPr>
        <w:t xml:space="preserve"> </w:t>
      </w:r>
      <w:r>
        <w:rPr>
          <w:color w:val="003F62"/>
          <w:w w:val="105"/>
        </w:rPr>
        <w:t>of</w:t>
      </w:r>
      <w:r>
        <w:rPr>
          <w:color w:val="003F62"/>
          <w:spacing w:val="-9"/>
          <w:w w:val="105"/>
        </w:rPr>
        <w:t xml:space="preserve"> </w:t>
      </w:r>
      <w:r>
        <w:rPr>
          <w:color w:val="003F62"/>
          <w:w w:val="105"/>
        </w:rPr>
        <w:t>this</w:t>
      </w:r>
      <w:r>
        <w:rPr>
          <w:color w:val="003F62"/>
          <w:spacing w:val="-9"/>
          <w:w w:val="105"/>
        </w:rPr>
        <w:t xml:space="preserve"> </w:t>
      </w:r>
      <w:r>
        <w:rPr>
          <w:color w:val="003F62"/>
          <w:w w:val="105"/>
        </w:rPr>
        <w:t>pricing</w:t>
      </w:r>
      <w:r>
        <w:rPr>
          <w:color w:val="003F62"/>
          <w:spacing w:val="-9"/>
          <w:w w:val="105"/>
        </w:rPr>
        <w:t xml:space="preserve"> </w:t>
      </w:r>
      <w:r>
        <w:rPr>
          <w:color w:val="003F62"/>
          <w:w w:val="105"/>
        </w:rPr>
        <w:t>period</w:t>
      </w:r>
      <w:r>
        <w:rPr>
          <w:color w:val="003F62"/>
          <w:spacing w:val="-9"/>
          <w:w w:val="105"/>
        </w:rPr>
        <w:t xml:space="preserve"> </w:t>
      </w:r>
      <w:r>
        <w:rPr>
          <w:color w:val="003F62"/>
          <w:w w:val="105"/>
        </w:rPr>
        <w:t>driven</w:t>
      </w:r>
      <w:r>
        <w:rPr>
          <w:color w:val="003F62"/>
          <w:spacing w:val="-9"/>
          <w:w w:val="105"/>
        </w:rPr>
        <w:t xml:space="preserve"> </w:t>
      </w:r>
      <w:r>
        <w:rPr>
          <w:color w:val="003F62"/>
          <w:w w:val="105"/>
        </w:rPr>
        <w:t>by</w:t>
      </w:r>
      <w:r>
        <w:rPr>
          <w:color w:val="003F62"/>
          <w:spacing w:val="-9"/>
          <w:w w:val="105"/>
        </w:rPr>
        <w:t xml:space="preserve"> </w:t>
      </w:r>
      <w:r>
        <w:rPr>
          <w:color w:val="003F62"/>
          <w:w w:val="105"/>
        </w:rPr>
        <w:t>the</w:t>
      </w:r>
      <w:r>
        <w:rPr>
          <w:color w:val="003F62"/>
          <w:spacing w:val="-9"/>
          <w:w w:val="105"/>
        </w:rPr>
        <w:t xml:space="preserve"> </w:t>
      </w:r>
      <w:r>
        <w:rPr>
          <w:color w:val="003F62"/>
          <w:w w:val="105"/>
        </w:rPr>
        <w:t xml:space="preserve">Warrnambool </w:t>
      </w:r>
      <w:r>
        <w:rPr>
          <w:color w:val="003F62"/>
        </w:rPr>
        <w:t>Sewage</w:t>
      </w:r>
      <w:r>
        <w:rPr>
          <w:color w:val="003F62"/>
          <w:spacing w:val="15"/>
        </w:rPr>
        <w:t xml:space="preserve"> </w:t>
      </w:r>
      <w:r>
        <w:rPr>
          <w:color w:val="003F62"/>
        </w:rPr>
        <w:t>Treatment</w:t>
      </w:r>
      <w:r>
        <w:rPr>
          <w:color w:val="003F62"/>
          <w:spacing w:val="16"/>
        </w:rPr>
        <w:t xml:space="preserve"> </w:t>
      </w:r>
      <w:r>
        <w:rPr>
          <w:color w:val="003F62"/>
        </w:rPr>
        <w:t>Plant</w:t>
      </w:r>
      <w:r>
        <w:rPr>
          <w:color w:val="003F62"/>
          <w:spacing w:val="15"/>
        </w:rPr>
        <w:t xml:space="preserve"> </w:t>
      </w:r>
      <w:r>
        <w:rPr>
          <w:color w:val="003F62"/>
        </w:rPr>
        <w:t>Upgrade</w:t>
      </w:r>
      <w:r>
        <w:rPr>
          <w:color w:val="003F62"/>
          <w:spacing w:val="16"/>
        </w:rPr>
        <w:t xml:space="preserve"> </w:t>
      </w:r>
      <w:r>
        <w:rPr>
          <w:color w:val="003F62"/>
        </w:rPr>
        <w:t>Project,</w:t>
      </w:r>
      <w:r>
        <w:rPr>
          <w:color w:val="003F62"/>
          <w:spacing w:val="16"/>
        </w:rPr>
        <w:t xml:space="preserve"> </w:t>
      </w:r>
      <w:r>
        <w:rPr>
          <w:color w:val="003F62"/>
        </w:rPr>
        <w:t>the</w:t>
      </w:r>
      <w:r>
        <w:rPr>
          <w:color w:val="003F62"/>
          <w:spacing w:val="15"/>
        </w:rPr>
        <w:t xml:space="preserve"> </w:t>
      </w:r>
      <w:r>
        <w:rPr>
          <w:color w:val="003F62"/>
        </w:rPr>
        <w:t>allowance</w:t>
      </w:r>
      <w:r>
        <w:rPr>
          <w:color w:val="003F62"/>
          <w:spacing w:val="16"/>
        </w:rPr>
        <w:t xml:space="preserve"> </w:t>
      </w:r>
      <w:r>
        <w:rPr>
          <w:color w:val="003F62"/>
        </w:rPr>
        <w:t>for</w:t>
      </w:r>
      <w:r>
        <w:rPr>
          <w:color w:val="003F62"/>
          <w:spacing w:val="15"/>
        </w:rPr>
        <w:t xml:space="preserve"> </w:t>
      </w:r>
      <w:r>
        <w:rPr>
          <w:color w:val="003F62"/>
        </w:rPr>
        <w:t>regulatory</w:t>
      </w:r>
      <w:r>
        <w:rPr>
          <w:color w:val="003F62"/>
          <w:spacing w:val="16"/>
        </w:rPr>
        <w:t xml:space="preserve"> </w:t>
      </w:r>
      <w:r>
        <w:rPr>
          <w:color w:val="003F62"/>
        </w:rPr>
        <w:t>depreciation</w:t>
      </w:r>
      <w:r>
        <w:rPr>
          <w:color w:val="003F62"/>
          <w:spacing w:val="16"/>
        </w:rPr>
        <w:t xml:space="preserve"> </w:t>
      </w:r>
      <w:r>
        <w:rPr>
          <w:color w:val="003F62"/>
        </w:rPr>
        <w:t>increases</w:t>
      </w:r>
      <w:r>
        <w:rPr>
          <w:color w:val="003F62"/>
          <w:spacing w:val="15"/>
        </w:rPr>
        <w:t xml:space="preserve"> </w:t>
      </w:r>
      <w:r>
        <w:rPr>
          <w:color w:val="003F62"/>
        </w:rPr>
        <w:t>from</w:t>
      </w:r>
      <w:r>
        <w:rPr>
          <w:color w:val="003F62"/>
          <w:spacing w:val="16"/>
        </w:rPr>
        <w:t xml:space="preserve"> </w:t>
      </w:r>
      <w:r>
        <w:rPr>
          <w:color w:val="003F62"/>
          <w:spacing w:val="-2"/>
        </w:rPr>
        <w:t>2025/26.</w:t>
      </w:r>
    </w:p>
    <w:p w14:paraId="600986EA" w14:textId="77777777" w:rsidR="0023410F" w:rsidRDefault="0023410F">
      <w:pPr>
        <w:pStyle w:val="BodyText"/>
        <w:spacing w:before="7"/>
        <w:rPr>
          <w:sz w:val="17"/>
        </w:rPr>
      </w:pPr>
    </w:p>
    <w:p w14:paraId="600986EB" w14:textId="77777777" w:rsidR="0023410F" w:rsidRDefault="001D4F61">
      <w:pPr>
        <w:pStyle w:val="Heading3"/>
        <w:spacing w:before="1"/>
        <w:ind w:left="359"/>
      </w:pPr>
      <w:r>
        <w:rPr>
          <w:color w:val="003F62"/>
          <w:spacing w:val="-8"/>
        </w:rPr>
        <w:t>Forecast</w:t>
      </w:r>
      <w:r>
        <w:rPr>
          <w:color w:val="003F62"/>
          <w:spacing w:val="-11"/>
        </w:rPr>
        <w:t xml:space="preserve"> </w:t>
      </w:r>
      <w:r>
        <w:rPr>
          <w:color w:val="003F62"/>
          <w:spacing w:val="-8"/>
        </w:rPr>
        <w:t>RAB</w:t>
      </w:r>
      <w:r>
        <w:rPr>
          <w:color w:val="003F62"/>
          <w:spacing w:val="-10"/>
        </w:rPr>
        <w:t xml:space="preserve"> </w:t>
      </w:r>
      <w:r>
        <w:rPr>
          <w:color w:val="003F62"/>
          <w:spacing w:val="-8"/>
        </w:rPr>
        <w:t>until</w:t>
      </w:r>
      <w:r>
        <w:rPr>
          <w:color w:val="003F62"/>
          <w:spacing w:val="-10"/>
        </w:rPr>
        <w:t xml:space="preserve"> </w:t>
      </w:r>
      <w:r>
        <w:rPr>
          <w:color w:val="003F62"/>
          <w:spacing w:val="-8"/>
        </w:rPr>
        <w:t>2032/33</w:t>
      </w:r>
    </w:p>
    <w:p w14:paraId="600986EC" w14:textId="77777777" w:rsidR="0023410F" w:rsidRDefault="001D4F61">
      <w:pPr>
        <w:pStyle w:val="BodyText"/>
        <w:spacing w:before="154" w:after="30" w:line="249" w:lineRule="auto"/>
        <w:ind w:left="359" w:right="286"/>
      </w:pPr>
      <w:r>
        <w:rPr>
          <w:color w:val="003F62"/>
          <w:spacing w:val="-2"/>
          <w:w w:val="105"/>
        </w:rPr>
        <w:t>We</w:t>
      </w:r>
      <w:r>
        <w:rPr>
          <w:color w:val="003F62"/>
          <w:spacing w:val="-7"/>
          <w:w w:val="105"/>
        </w:rPr>
        <w:t xml:space="preserve"> </w:t>
      </w:r>
      <w:r>
        <w:rPr>
          <w:color w:val="003F62"/>
          <w:spacing w:val="-2"/>
          <w:w w:val="105"/>
        </w:rPr>
        <w:t>forecast</w:t>
      </w:r>
      <w:r>
        <w:rPr>
          <w:color w:val="003F62"/>
          <w:spacing w:val="-7"/>
          <w:w w:val="105"/>
        </w:rPr>
        <w:t xml:space="preserve"> </w:t>
      </w:r>
      <w:r>
        <w:rPr>
          <w:color w:val="003F62"/>
          <w:spacing w:val="-2"/>
          <w:w w:val="105"/>
        </w:rPr>
        <w:t>expenditure</w:t>
      </w:r>
      <w:r>
        <w:rPr>
          <w:color w:val="003F62"/>
          <w:spacing w:val="-7"/>
          <w:w w:val="105"/>
        </w:rPr>
        <w:t xml:space="preserve"> </w:t>
      </w:r>
      <w:r>
        <w:rPr>
          <w:color w:val="003F62"/>
          <w:spacing w:val="-2"/>
          <w:w w:val="105"/>
        </w:rPr>
        <w:t>on</w:t>
      </w:r>
      <w:r>
        <w:rPr>
          <w:color w:val="003F62"/>
          <w:spacing w:val="-7"/>
          <w:w w:val="105"/>
        </w:rPr>
        <w:t xml:space="preserve"> </w:t>
      </w:r>
      <w:r>
        <w:rPr>
          <w:color w:val="003F62"/>
          <w:spacing w:val="-2"/>
          <w:w w:val="105"/>
        </w:rPr>
        <w:t>capital</w:t>
      </w:r>
      <w:r>
        <w:rPr>
          <w:color w:val="003F62"/>
          <w:spacing w:val="-7"/>
          <w:w w:val="105"/>
        </w:rPr>
        <w:t xml:space="preserve"> </w:t>
      </w:r>
      <w:r>
        <w:rPr>
          <w:color w:val="003F62"/>
          <w:spacing w:val="-2"/>
          <w:w w:val="105"/>
        </w:rPr>
        <w:t>works</w:t>
      </w:r>
      <w:r>
        <w:rPr>
          <w:color w:val="003F62"/>
          <w:spacing w:val="-7"/>
          <w:w w:val="105"/>
        </w:rPr>
        <w:t xml:space="preserve"> </w:t>
      </w:r>
      <w:r>
        <w:rPr>
          <w:color w:val="003F62"/>
          <w:spacing w:val="-2"/>
          <w:w w:val="105"/>
        </w:rPr>
        <w:t>of</w:t>
      </w:r>
      <w:r>
        <w:rPr>
          <w:color w:val="003F62"/>
          <w:spacing w:val="-7"/>
          <w:w w:val="105"/>
        </w:rPr>
        <w:t xml:space="preserve"> </w:t>
      </w:r>
      <w:r>
        <w:rPr>
          <w:color w:val="003F62"/>
          <w:spacing w:val="-2"/>
          <w:w w:val="105"/>
        </w:rPr>
        <w:t>$121.5</w:t>
      </w:r>
      <w:r>
        <w:rPr>
          <w:color w:val="003F62"/>
          <w:spacing w:val="-7"/>
          <w:w w:val="105"/>
        </w:rPr>
        <w:t xml:space="preserve"> </w:t>
      </w:r>
      <w:r>
        <w:rPr>
          <w:color w:val="003F62"/>
          <w:spacing w:val="-2"/>
          <w:w w:val="105"/>
        </w:rPr>
        <w:t>million</w:t>
      </w:r>
      <w:r>
        <w:rPr>
          <w:color w:val="003F62"/>
          <w:spacing w:val="-7"/>
          <w:w w:val="105"/>
        </w:rPr>
        <w:t xml:space="preserve"> </w:t>
      </w:r>
      <w:r>
        <w:rPr>
          <w:color w:val="003F62"/>
          <w:spacing w:val="-2"/>
          <w:w w:val="105"/>
        </w:rPr>
        <w:t>for</w:t>
      </w:r>
      <w:r>
        <w:rPr>
          <w:color w:val="003F62"/>
          <w:spacing w:val="-7"/>
          <w:w w:val="105"/>
        </w:rPr>
        <w:t xml:space="preserve"> </w:t>
      </w:r>
      <w:r>
        <w:rPr>
          <w:color w:val="003F62"/>
          <w:spacing w:val="-2"/>
          <w:w w:val="105"/>
        </w:rPr>
        <w:t>2028-33.</w:t>
      </w:r>
      <w:r>
        <w:rPr>
          <w:color w:val="003F62"/>
          <w:spacing w:val="-7"/>
          <w:w w:val="105"/>
        </w:rPr>
        <w:t xml:space="preserve"> </w:t>
      </w:r>
      <w:r>
        <w:rPr>
          <w:color w:val="003F62"/>
          <w:spacing w:val="-2"/>
          <w:w w:val="105"/>
        </w:rPr>
        <w:t>This</w:t>
      </w:r>
      <w:r>
        <w:rPr>
          <w:color w:val="003F62"/>
          <w:spacing w:val="-7"/>
          <w:w w:val="105"/>
        </w:rPr>
        <w:t xml:space="preserve"> </w:t>
      </w:r>
      <w:r>
        <w:rPr>
          <w:color w:val="003F62"/>
          <w:spacing w:val="-2"/>
          <w:w w:val="105"/>
        </w:rPr>
        <w:t>increases</w:t>
      </w:r>
      <w:r>
        <w:rPr>
          <w:color w:val="003F62"/>
          <w:spacing w:val="-7"/>
          <w:w w:val="105"/>
        </w:rPr>
        <w:t xml:space="preserve"> </w:t>
      </w:r>
      <w:r>
        <w:rPr>
          <w:color w:val="003F62"/>
          <w:spacing w:val="-2"/>
          <w:w w:val="105"/>
        </w:rPr>
        <w:t>the</w:t>
      </w:r>
      <w:r>
        <w:rPr>
          <w:color w:val="003F62"/>
          <w:spacing w:val="-7"/>
          <w:w w:val="105"/>
        </w:rPr>
        <w:t xml:space="preserve"> </w:t>
      </w:r>
      <w:r>
        <w:rPr>
          <w:color w:val="003F62"/>
          <w:spacing w:val="-2"/>
          <w:w w:val="105"/>
        </w:rPr>
        <w:t>value</w:t>
      </w:r>
      <w:r>
        <w:rPr>
          <w:color w:val="003F62"/>
          <w:spacing w:val="-7"/>
          <w:w w:val="105"/>
        </w:rPr>
        <w:t xml:space="preserve"> </w:t>
      </w:r>
      <w:r>
        <w:rPr>
          <w:color w:val="003F62"/>
          <w:spacing w:val="-2"/>
          <w:w w:val="105"/>
        </w:rPr>
        <w:t>of</w:t>
      </w:r>
      <w:r>
        <w:rPr>
          <w:color w:val="003F62"/>
          <w:spacing w:val="-7"/>
          <w:w w:val="105"/>
        </w:rPr>
        <w:t xml:space="preserve"> </w:t>
      </w:r>
      <w:r>
        <w:rPr>
          <w:color w:val="003F62"/>
          <w:spacing w:val="-2"/>
          <w:w w:val="105"/>
        </w:rPr>
        <w:t>the</w:t>
      </w:r>
      <w:r>
        <w:rPr>
          <w:color w:val="003F62"/>
          <w:spacing w:val="-7"/>
          <w:w w:val="105"/>
        </w:rPr>
        <w:t xml:space="preserve"> </w:t>
      </w:r>
      <w:r>
        <w:rPr>
          <w:color w:val="003F62"/>
          <w:spacing w:val="-2"/>
          <w:w w:val="105"/>
        </w:rPr>
        <w:t>RAB</w:t>
      </w:r>
      <w:r>
        <w:rPr>
          <w:color w:val="003F62"/>
          <w:spacing w:val="-7"/>
          <w:w w:val="105"/>
        </w:rPr>
        <w:t xml:space="preserve"> </w:t>
      </w:r>
      <w:r>
        <w:rPr>
          <w:color w:val="003F62"/>
          <w:spacing w:val="-2"/>
          <w:w w:val="105"/>
        </w:rPr>
        <w:t>by</w:t>
      </w:r>
      <w:r>
        <w:rPr>
          <w:color w:val="003F62"/>
          <w:spacing w:val="-7"/>
          <w:w w:val="105"/>
        </w:rPr>
        <w:t xml:space="preserve"> </w:t>
      </w:r>
      <w:r>
        <w:rPr>
          <w:color w:val="003F62"/>
          <w:spacing w:val="-2"/>
          <w:w w:val="105"/>
        </w:rPr>
        <w:t xml:space="preserve">the </w:t>
      </w:r>
      <w:r>
        <w:rPr>
          <w:color w:val="003F62"/>
          <w:w w:val="105"/>
        </w:rPr>
        <w:t>end of 2032/33.</w:t>
      </w:r>
    </w:p>
    <w:tbl>
      <w:tblPr>
        <w:tblW w:w="0" w:type="auto"/>
        <w:tblInd w:w="404" w:type="dxa"/>
        <w:tblLayout w:type="fixed"/>
        <w:tblCellMar>
          <w:left w:w="0" w:type="dxa"/>
          <w:right w:w="0" w:type="dxa"/>
        </w:tblCellMar>
        <w:tblLook w:val="01E0" w:firstRow="1" w:lastRow="1" w:firstColumn="1" w:lastColumn="1" w:noHBand="0" w:noVBand="0"/>
      </w:tblPr>
      <w:tblGrid>
        <w:gridCol w:w="3863"/>
        <w:gridCol w:w="1317"/>
        <w:gridCol w:w="1317"/>
        <w:gridCol w:w="1317"/>
        <w:gridCol w:w="1317"/>
        <w:gridCol w:w="1317"/>
      </w:tblGrid>
      <w:tr w:rsidR="0023410F" w14:paraId="600986EE" w14:textId="77777777">
        <w:trPr>
          <w:trHeight w:val="455"/>
        </w:trPr>
        <w:tc>
          <w:tcPr>
            <w:tcW w:w="10448" w:type="dxa"/>
            <w:gridSpan w:val="6"/>
            <w:tcBorders>
              <w:top w:val="single" w:sz="18" w:space="0" w:color="FEFEFE"/>
              <w:left w:val="single" w:sz="18" w:space="0" w:color="FEFEFE"/>
              <w:bottom w:val="single" w:sz="18" w:space="0" w:color="FEFEFE"/>
              <w:right w:val="single" w:sz="18" w:space="0" w:color="FEFEFE"/>
            </w:tcBorders>
          </w:tcPr>
          <w:p w14:paraId="600986ED" w14:textId="77777777" w:rsidR="0023410F" w:rsidRDefault="001D4F61">
            <w:pPr>
              <w:pStyle w:val="TableParagraph"/>
              <w:spacing w:before="115"/>
              <w:ind w:left="77"/>
              <w:rPr>
                <w:b/>
                <w:i/>
                <w:sz w:val="20"/>
              </w:rPr>
            </w:pPr>
            <w:r>
              <w:rPr>
                <w:b/>
                <w:i/>
                <w:color w:val="003F62"/>
                <w:sz w:val="20"/>
              </w:rPr>
              <w:t>Forecast</w:t>
            </w:r>
            <w:r>
              <w:rPr>
                <w:b/>
                <w:i/>
                <w:color w:val="003F62"/>
                <w:spacing w:val="-6"/>
                <w:sz w:val="20"/>
              </w:rPr>
              <w:t xml:space="preserve"> </w:t>
            </w:r>
            <w:r>
              <w:rPr>
                <w:b/>
                <w:i/>
                <w:color w:val="003F62"/>
                <w:sz w:val="20"/>
              </w:rPr>
              <w:t>RAB</w:t>
            </w:r>
            <w:r>
              <w:rPr>
                <w:b/>
                <w:i/>
                <w:color w:val="003F62"/>
                <w:spacing w:val="-5"/>
                <w:sz w:val="20"/>
              </w:rPr>
              <w:t xml:space="preserve"> </w:t>
            </w:r>
            <w:r>
              <w:rPr>
                <w:b/>
                <w:i/>
                <w:color w:val="003F62"/>
                <w:sz w:val="20"/>
              </w:rPr>
              <w:t>($m),</w:t>
            </w:r>
            <w:r>
              <w:rPr>
                <w:b/>
                <w:i/>
                <w:color w:val="003F62"/>
                <w:spacing w:val="-5"/>
                <w:sz w:val="20"/>
              </w:rPr>
              <w:t xml:space="preserve"> </w:t>
            </w:r>
            <w:r>
              <w:rPr>
                <w:b/>
                <w:i/>
                <w:color w:val="003F62"/>
                <w:sz w:val="20"/>
              </w:rPr>
              <w:t>2022/23</w:t>
            </w:r>
            <w:r>
              <w:rPr>
                <w:b/>
                <w:i/>
                <w:color w:val="003F62"/>
                <w:spacing w:val="-5"/>
                <w:sz w:val="20"/>
              </w:rPr>
              <w:t xml:space="preserve"> </w:t>
            </w:r>
            <w:r>
              <w:rPr>
                <w:b/>
                <w:i/>
                <w:color w:val="003F62"/>
                <w:sz w:val="20"/>
              </w:rPr>
              <w:t>–</w:t>
            </w:r>
            <w:r>
              <w:rPr>
                <w:b/>
                <w:i/>
                <w:color w:val="003F62"/>
                <w:spacing w:val="-5"/>
                <w:sz w:val="20"/>
              </w:rPr>
              <w:t xml:space="preserve"> </w:t>
            </w:r>
            <w:r>
              <w:rPr>
                <w:b/>
                <w:i/>
                <w:color w:val="003F62"/>
                <w:spacing w:val="-2"/>
                <w:sz w:val="20"/>
              </w:rPr>
              <w:t>2027/28</w:t>
            </w:r>
          </w:p>
        </w:tc>
      </w:tr>
      <w:tr w:rsidR="0023410F" w14:paraId="600986F5" w14:textId="77777777">
        <w:trPr>
          <w:trHeight w:val="455"/>
        </w:trPr>
        <w:tc>
          <w:tcPr>
            <w:tcW w:w="3863" w:type="dxa"/>
            <w:tcBorders>
              <w:top w:val="single" w:sz="18" w:space="0" w:color="FEFEFE"/>
              <w:left w:val="single" w:sz="18" w:space="0" w:color="FEFEFE"/>
              <w:bottom w:val="single" w:sz="18" w:space="0" w:color="FEFEFE"/>
              <w:right w:val="single" w:sz="18" w:space="0" w:color="FEFEFE"/>
            </w:tcBorders>
            <w:shd w:val="clear" w:color="auto" w:fill="003F62"/>
          </w:tcPr>
          <w:p w14:paraId="600986EF" w14:textId="77777777" w:rsidR="0023410F" w:rsidRDefault="0023410F">
            <w:pPr>
              <w:pStyle w:val="TableParagraph"/>
              <w:spacing w:before="0"/>
              <w:rPr>
                <w:rFonts w:ascii="Times New Roman"/>
                <w:sz w:val="18"/>
              </w:rPr>
            </w:pP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F0" w14:textId="77777777" w:rsidR="0023410F" w:rsidRDefault="001D4F61">
            <w:pPr>
              <w:pStyle w:val="TableParagraph"/>
              <w:spacing w:before="126"/>
              <w:ind w:left="406"/>
              <w:rPr>
                <w:b/>
                <w:sz w:val="18"/>
              </w:rPr>
            </w:pPr>
            <w:r>
              <w:rPr>
                <w:b/>
                <w:color w:val="FFFFFF"/>
                <w:spacing w:val="-4"/>
                <w:w w:val="110"/>
                <w:sz w:val="18"/>
              </w:rPr>
              <w:t>28/29</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F1" w14:textId="77777777" w:rsidR="0023410F" w:rsidRDefault="001D4F61">
            <w:pPr>
              <w:pStyle w:val="TableParagraph"/>
              <w:spacing w:before="126"/>
              <w:ind w:left="405"/>
              <w:rPr>
                <w:b/>
                <w:sz w:val="18"/>
              </w:rPr>
            </w:pPr>
            <w:r>
              <w:rPr>
                <w:b/>
                <w:color w:val="FFFFFF"/>
                <w:spacing w:val="-4"/>
                <w:w w:val="110"/>
                <w:sz w:val="18"/>
              </w:rPr>
              <w:t>29/30</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F2" w14:textId="77777777" w:rsidR="0023410F" w:rsidRDefault="001D4F61">
            <w:pPr>
              <w:pStyle w:val="TableParagraph"/>
              <w:spacing w:before="126"/>
              <w:ind w:left="415"/>
              <w:rPr>
                <w:b/>
                <w:sz w:val="18"/>
              </w:rPr>
            </w:pPr>
            <w:r>
              <w:rPr>
                <w:b/>
                <w:color w:val="FFFFFF"/>
                <w:spacing w:val="-2"/>
                <w:w w:val="105"/>
                <w:sz w:val="18"/>
              </w:rPr>
              <w:t>30/31</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F3" w14:textId="77777777" w:rsidR="0023410F" w:rsidRDefault="001D4F61">
            <w:pPr>
              <w:pStyle w:val="TableParagraph"/>
              <w:spacing w:before="126"/>
              <w:ind w:left="420"/>
              <w:rPr>
                <w:b/>
                <w:sz w:val="18"/>
              </w:rPr>
            </w:pPr>
            <w:r>
              <w:rPr>
                <w:b/>
                <w:color w:val="FFFFFF"/>
                <w:spacing w:val="-2"/>
                <w:w w:val="105"/>
                <w:sz w:val="18"/>
              </w:rPr>
              <w:t>31/32</w:t>
            </w:r>
          </w:p>
        </w:tc>
        <w:tc>
          <w:tcPr>
            <w:tcW w:w="1317" w:type="dxa"/>
            <w:tcBorders>
              <w:top w:val="single" w:sz="18" w:space="0" w:color="FEFEFE"/>
              <w:left w:val="single" w:sz="18" w:space="0" w:color="FEFEFE"/>
              <w:bottom w:val="single" w:sz="18" w:space="0" w:color="FEFEFE"/>
              <w:right w:val="single" w:sz="18" w:space="0" w:color="FEFEFE"/>
            </w:tcBorders>
            <w:shd w:val="clear" w:color="auto" w:fill="003F62"/>
          </w:tcPr>
          <w:p w14:paraId="600986F4" w14:textId="77777777" w:rsidR="0023410F" w:rsidRDefault="001D4F61">
            <w:pPr>
              <w:pStyle w:val="TableParagraph"/>
              <w:spacing w:before="126"/>
              <w:ind w:left="415"/>
              <w:rPr>
                <w:b/>
                <w:sz w:val="18"/>
              </w:rPr>
            </w:pPr>
            <w:r>
              <w:rPr>
                <w:b/>
                <w:color w:val="FFFFFF"/>
                <w:spacing w:val="-4"/>
                <w:w w:val="110"/>
                <w:sz w:val="18"/>
              </w:rPr>
              <w:t>32/33</w:t>
            </w:r>
          </w:p>
        </w:tc>
      </w:tr>
      <w:tr w:rsidR="0023410F" w14:paraId="600986FC" w14:textId="77777777">
        <w:trPr>
          <w:trHeight w:val="250"/>
        </w:trPr>
        <w:tc>
          <w:tcPr>
            <w:tcW w:w="3863" w:type="dxa"/>
            <w:tcBorders>
              <w:top w:val="single" w:sz="18" w:space="0" w:color="FEFEFE"/>
              <w:left w:val="single" w:sz="8" w:space="0" w:color="FFFFFF"/>
              <w:bottom w:val="single" w:sz="18" w:space="0" w:color="FFFFFF"/>
              <w:right w:val="single" w:sz="8" w:space="0" w:color="FFFFFF"/>
            </w:tcBorders>
            <w:shd w:val="clear" w:color="auto" w:fill="C2E7EF"/>
          </w:tcPr>
          <w:p w14:paraId="600986F6" w14:textId="77777777" w:rsidR="0023410F" w:rsidRDefault="001D4F61">
            <w:pPr>
              <w:pStyle w:val="TableParagraph"/>
              <w:spacing w:before="23" w:line="206" w:lineRule="exact"/>
              <w:ind w:left="90"/>
              <w:rPr>
                <w:sz w:val="18"/>
              </w:rPr>
            </w:pPr>
            <w:r>
              <w:rPr>
                <w:color w:val="003F62"/>
                <w:sz w:val="18"/>
              </w:rPr>
              <w:t>Opening</w:t>
            </w:r>
            <w:r>
              <w:rPr>
                <w:color w:val="003F62"/>
                <w:spacing w:val="9"/>
                <w:sz w:val="18"/>
              </w:rPr>
              <w:t xml:space="preserve"> </w:t>
            </w:r>
            <w:r>
              <w:rPr>
                <w:color w:val="003F62"/>
                <w:sz w:val="18"/>
              </w:rPr>
              <w:t>asset</w:t>
            </w:r>
            <w:r>
              <w:rPr>
                <w:color w:val="003F62"/>
                <w:spacing w:val="10"/>
                <w:sz w:val="18"/>
              </w:rPr>
              <w:t xml:space="preserve"> </w:t>
            </w:r>
            <w:r>
              <w:rPr>
                <w:color w:val="003F62"/>
                <w:spacing w:val="-4"/>
                <w:sz w:val="18"/>
              </w:rPr>
              <w:t>base</w:t>
            </w:r>
          </w:p>
        </w:tc>
        <w:tc>
          <w:tcPr>
            <w:tcW w:w="1317" w:type="dxa"/>
            <w:tcBorders>
              <w:top w:val="single" w:sz="18" w:space="0" w:color="FEFEFE"/>
              <w:left w:val="single" w:sz="8" w:space="0" w:color="FFFFFF"/>
            </w:tcBorders>
          </w:tcPr>
          <w:p w14:paraId="600986F7" w14:textId="77777777" w:rsidR="0023410F" w:rsidRDefault="001D4F61">
            <w:pPr>
              <w:pStyle w:val="TableParagraph"/>
              <w:spacing w:before="23" w:line="206" w:lineRule="exact"/>
              <w:ind w:right="46"/>
              <w:jc w:val="right"/>
              <w:rPr>
                <w:sz w:val="18"/>
              </w:rPr>
            </w:pPr>
            <w:r>
              <w:rPr>
                <w:color w:val="003F62"/>
                <w:spacing w:val="-2"/>
                <w:sz w:val="18"/>
              </w:rPr>
              <w:t>479.12</w:t>
            </w:r>
          </w:p>
        </w:tc>
        <w:tc>
          <w:tcPr>
            <w:tcW w:w="1317" w:type="dxa"/>
            <w:tcBorders>
              <w:top w:val="single" w:sz="18" w:space="0" w:color="FEFEFE"/>
            </w:tcBorders>
          </w:tcPr>
          <w:p w14:paraId="600986F8" w14:textId="77777777" w:rsidR="0023410F" w:rsidRDefault="001D4F61">
            <w:pPr>
              <w:pStyle w:val="TableParagraph"/>
              <w:spacing w:before="23" w:line="206" w:lineRule="exact"/>
              <w:ind w:right="56"/>
              <w:jc w:val="right"/>
              <w:rPr>
                <w:sz w:val="18"/>
              </w:rPr>
            </w:pPr>
            <w:r>
              <w:rPr>
                <w:color w:val="003F62"/>
                <w:spacing w:val="-2"/>
                <w:sz w:val="18"/>
              </w:rPr>
              <w:t>482.10</w:t>
            </w:r>
          </w:p>
        </w:tc>
        <w:tc>
          <w:tcPr>
            <w:tcW w:w="1317" w:type="dxa"/>
            <w:tcBorders>
              <w:top w:val="single" w:sz="18" w:space="0" w:color="FEFEFE"/>
            </w:tcBorders>
          </w:tcPr>
          <w:p w14:paraId="600986F9" w14:textId="77777777" w:rsidR="0023410F" w:rsidRDefault="001D4F61">
            <w:pPr>
              <w:pStyle w:val="TableParagraph"/>
              <w:spacing w:before="23" w:line="206" w:lineRule="exact"/>
              <w:ind w:right="55"/>
              <w:jc w:val="right"/>
              <w:rPr>
                <w:sz w:val="18"/>
              </w:rPr>
            </w:pPr>
            <w:r>
              <w:rPr>
                <w:color w:val="003F62"/>
                <w:spacing w:val="-2"/>
                <w:sz w:val="18"/>
              </w:rPr>
              <w:t>491.48</w:t>
            </w:r>
          </w:p>
        </w:tc>
        <w:tc>
          <w:tcPr>
            <w:tcW w:w="1317" w:type="dxa"/>
            <w:tcBorders>
              <w:top w:val="single" w:sz="18" w:space="0" w:color="FEFEFE"/>
            </w:tcBorders>
          </w:tcPr>
          <w:p w14:paraId="600986FA" w14:textId="77777777" w:rsidR="0023410F" w:rsidRDefault="001D4F61">
            <w:pPr>
              <w:pStyle w:val="TableParagraph"/>
              <w:spacing w:before="23" w:line="206" w:lineRule="exact"/>
              <w:ind w:right="55"/>
              <w:jc w:val="right"/>
              <w:rPr>
                <w:sz w:val="18"/>
              </w:rPr>
            </w:pPr>
            <w:r>
              <w:rPr>
                <w:color w:val="003F62"/>
                <w:spacing w:val="-2"/>
                <w:sz w:val="18"/>
              </w:rPr>
              <w:t>498.01</w:t>
            </w:r>
          </w:p>
        </w:tc>
        <w:tc>
          <w:tcPr>
            <w:tcW w:w="1317" w:type="dxa"/>
            <w:tcBorders>
              <w:top w:val="single" w:sz="18" w:space="0" w:color="FEFEFE"/>
            </w:tcBorders>
          </w:tcPr>
          <w:p w14:paraId="600986FB" w14:textId="77777777" w:rsidR="0023410F" w:rsidRDefault="001D4F61">
            <w:pPr>
              <w:pStyle w:val="TableParagraph"/>
              <w:spacing w:before="23" w:line="206" w:lineRule="exact"/>
              <w:ind w:right="54"/>
              <w:jc w:val="right"/>
              <w:rPr>
                <w:sz w:val="18"/>
              </w:rPr>
            </w:pPr>
            <w:r>
              <w:rPr>
                <w:color w:val="003F62"/>
                <w:spacing w:val="-2"/>
                <w:sz w:val="18"/>
              </w:rPr>
              <w:t>512.86</w:t>
            </w:r>
          </w:p>
        </w:tc>
      </w:tr>
      <w:tr w:rsidR="0023410F" w14:paraId="60098703" w14:textId="77777777">
        <w:trPr>
          <w:trHeight w:val="250"/>
        </w:trPr>
        <w:tc>
          <w:tcPr>
            <w:tcW w:w="3863" w:type="dxa"/>
            <w:tcBorders>
              <w:top w:val="single" w:sz="18" w:space="0" w:color="FFFFFF"/>
              <w:left w:val="single" w:sz="8" w:space="0" w:color="FFFFFF"/>
              <w:bottom w:val="single" w:sz="18" w:space="0" w:color="FFFFFF"/>
              <w:right w:val="single" w:sz="8" w:space="0" w:color="FFFFFF"/>
            </w:tcBorders>
            <w:shd w:val="clear" w:color="auto" w:fill="C2E7EF"/>
          </w:tcPr>
          <w:p w14:paraId="600986FD" w14:textId="77777777" w:rsidR="0023410F" w:rsidRDefault="001D4F61">
            <w:pPr>
              <w:pStyle w:val="TableParagraph"/>
              <w:spacing w:before="23" w:line="206" w:lineRule="exact"/>
              <w:ind w:left="89"/>
              <w:rPr>
                <w:sz w:val="18"/>
              </w:rPr>
            </w:pPr>
            <w:r>
              <w:rPr>
                <w:color w:val="003F62"/>
                <w:w w:val="105"/>
                <w:sz w:val="18"/>
              </w:rPr>
              <w:t>plus</w:t>
            </w:r>
            <w:r>
              <w:rPr>
                <w:color w:val="003F62"/>
                <w:spacing w:val="-6"/>
                <w:w w:val="105"/>
                <w:sz w:val="18"/>
              </w:rPr>
              <w:t xml:space="preserve"> </w:t>
            </w:r>
            <w:r>
              <w:rPr>
                <w:color w:val="003F62"/>
                <w:w w:val="105"/>
                <w:sz w:val="18"/>
              </w:rPr>
              <w:t>capital</w:t>
            </w:r>
            <w:r>
              <w:rPr>
                <w:color w:val="003F62"/>
                <w:spacing w:val="-6"/>
                <w:w w:val="105"/>
                <w:sz w:val="18"/>
              </w:rPr>
              <w:t xml:space="preserve"> </w:t>
            </w:r>
            <w:r>
              <w:rPr>
                <w:color w:val="003F62"/>
                <w:spacing w:val="-2"/>
                <w:w w:val="105"/>
                <w:sz w:val="18"/>
              </w:rPr>
              <w:t>expenditure</w:t>
            </w:r>
          </w:p>
        </w:tc>
        <w:tc>
          <w:tcPr>
            <w:tcW w:w="1317" w:type="dxa"/>
            <w:tcBorders>
              <w:left w:val="single" w:sz="8" w:space="0" w:color="FFFFFF"/>
            </w:tcBorders>
          </w:tcPr>
          <w:p w14:paraId="600986FE" w14:textId="77777777" w:rsidR="0023410F" w:rsidRDefault="001D4F61">
            <w:pPr>
              <w:pStyle w:val="TableParagraph"/>
              <w:spacing w:before="23" w:line="206" w:lineRule="exact"/>
              <w:ind w:right="46"/>
              <w:jc w:val="right"/>
              <w:rPr>
                <w:sz w:val="18"/>
              </w:rPr>
            </w:pPr>
            <w:r>
              <w:rPr>
                <w:color w:val="003F62"/>
                <w:spacing w:val="-2"/>
                <w:sz w:val="18"/>
              </w:rPr>
              <w:t>19.90</w:t>
            </w:r>
          </w:p>
        </w:tc>
        <w:tc>
          <w:tcPr>
            <w:tcW w:w="1317" w:type="dxa"/>
          </w:tcPr>
          <w:p w14:paraId="600986FF" w14:textId="77777777" w:rsidR="0023410F" w:rsidRDefault="001D4F61">
            <w:pPr>
              <w:pStyle w:val="TableParagraph"/>
              <w:spacing w:before="23" w:line="206" w:lineRule="exact"/>
              <w:ind w:right="56"/>
              <w:jc w:val="right"/>
              <w:rPr>
                <w:sz w:val="18"/>
              </w:rPr>
            </w:pPr>
            <w:r>
              <w:rPr>
                <w:color w:val="003F62"/>
                <w:spacing w:val="-2"/>
                <w:sz w:val="18"/>
              </w:rPr>
              <w:t>26.11</w:t>
            </w:r>
          </w:p>
        </w:tc>
        <w:tc>
          <w:tcPr>
            <w:tcW w:w="1317" w:type="dxa"/>
          </w:tcPr>
          <w:p w14:paraId="60098700" w14:textId="77777777" w:rsidR="0023410F" w:rsidRDefault="001D4F61">
            <w:pPr>
              <w:pStyle w:val="TableParagraph"/>
              <w:spacing w:before="23" w:line="206" w:lineRule="exact"/>
              <w:ind w:right="55"/>
              <w:jc w:val="right"/>
              <w:rPr>
                <w:sz w:val="18"/>
              </w:rPr>
            </w:pPr>
            <w:r>
              <w:rPr>
                <w:color w:val="003F62"/>
                <w:spacing w:val="-2"/>
                <w:sz w:val="18"/>
              </w:rPr>
              <w:t>23.25</w:t>
            </w:r>
          </w:p>
        </w:tc>
        <w:tc>
          <w:tcPr>
            <w:tcW w:w="1317" w:type="dxa"/>
          </w:tcPr>
          <w:p w14:paraId="60098701" w14:textId="77777777" w:rsidR="0023410F" w:rsidRDefault="001D4F61">
            <w:pPr>
              <w:pStyle w:val="TableParagraph"/>
              <w:spacing w:before="23" w:line="206" w:lineRule="exact"/>
              <w:ind w:right="55"/>
              <w:jc w:val="right"/>
              <w:rPr>
                <w:sz w:val="18"/>
              </w:rPr>
            </w:pPr>
            <w:r>
              <w:rPr>
                <w:color w:val="003F62"/>
                <w:spacing w:val="-2"/>
                <w:sz w:val="18"/>
              </w:rPr>
              <w:t>31.50</w:t>
            </w:r>
          </w:p>
        </w:tc>
        <w:tc>
          <w:tcPr>
            <w:tcW w:w="1317" w:type="dxa"/>
          </w:tcPr>
          <w:p w14:paraId="60098702" w14:textId="77777777" w:rsidR="0023410F" w:rsidRDefault="001D4F61">
            <w:pPr>
              <w:pStyle w:val="TableParagraph"/>
              <w:spacing w:before="23" w:line="206" w:lineRule="exact"/>
              <w:ind w:right="54"/>
              <w:jc w:val="right"/>
              <w:rPr>
                <w:sz w:val="18"/>
              </w:rPr>
            </w:pPr>
            <w:r>
              <w:rPr>
                <w:color w:val="003F62"/>
                <w:spacing w:val="-2"/>
                <w:sz w:val="18"/>
              </w:rPr>
              <w:t>20.79</w:t>
            </w:r>
          </w:p>
        </w:tc>
      </w:tr>
      <w:tr w:rsidR="0023410F" w14:paraId="6009870A" w14:textId="77777777">
        <w:trPr>
          <w:trHeight w:val="250"/>
        </w:trPr>
        <w:tc>
          <w:tcPr>
            <w:tcW w:w="3863" w:type="dxa"/>
            <w:tcBorders>
              <w:top w:val="single" w:sz="18" w:space="0" w:color="FFFFFF"/>
              <w:left w:val="single" w:sz="8" w:space="0" w:color="FFFFFF"/>
              <w:bottom w:val="single" w:sz="18" w:space="0" w:color="FFFFFF"/>
              <w:right w:val="single" w:sz="8" w:space="0" w:color="FFFFFF"/>
            </w:tcBorders>
            <w:shd w:val="clear" w:color="auto" w:fill="C2E7EF"/>
          </w:tcPr>
          <w:p w14:paraId="60098704" w14:textId="77777777" w:rsidR="0023410F" w:rsidRDefault="001D4F61">
            <w:pPr>
              <w:pStyle w:val="TableParagraph"/>
              <w:spacing w:before="23" w:line="206" w:lineRule="exact"/>
              <w:ind w:left="89"/>
              <w:rPr>
                <w:sz w:val="18"/>
              </w:rPr>
            </w:pPr>
            <w:r>
              <w:rPr>
                <w:color w:val="003F62"/>
                <w:w w:val="105"/>
                <w:sz w:val="18"/>
              </w:rPr>
              <w:t>less</w:t>
            </w:r>
            <w:r>
              <w:rPr>
                <w:color w:val="003F62"/>
                <w:spacing w:val="-12"/>
                <w:w w:val="105"/>
                <w:sz w:val="18"/>
              </w:rPr>
              <w:t xml:space="preserve"> </w:t>
            </w:r>
            <w:r>
              <w:rPr>
                <w:color w:val="003F62"/>
                <w:w w:val="105"/>
                <w:sz w:val="18"/>
              </w:rPr>
              <w:t>government</w:t>
            </w:r>
            <w:r>
              <w:rPr>
                <w:color w:val="003F62"/>
                <w:spacing w:val="-11"/>
                <w:w w:val="105"/>
                <w:sz w:val="18"/>
              </w:rPr>
              <w:t xml:space="preserve"> </w:t>
            </w:r>
            <w:r>
              <w:rPr>
                <w:color w:val="003F62"/>
                <w:spacing w:val="-2"/>
                <w:w w:val="105"/>
                <w:sz w:val="18"/>
              </w:rPr>
              <w:t>contributions</w:t>
            </w:r>
          </w:p>
        </w:tc>
        <w:tc>
          <w:tcPr>
            <w:tcW w:w="1317" w:type="dxa"/>
            <w:tcBorders>
              <w:left w:val="single" w:sz="8" w:space="0" w:color="FFFFFF"/>
              <w:bottom w:val="single" w:sz="8" w:space="0" w:color="FFFFFF"/>
            </w:tcBorders>
          </w:tcPr>
          <w:p w14:paraId="60098705" w14:textId="77777777" w:rsidR="0023410F" w:rsidRDefault="001D4F61">
            <w:pPr>
              <w:pStyle w:val="TableParagraph"/>
              <w:spacing w:before="23" w:line="206" w:lineRule="exact"/>
              <w:ind w:right="46"/>
              <w:jc w:val="right"/>
              <w:rPr>
                <w:sz w:val="18"/>
              </w:rPr>
            </w:pPr>
            <w:r>
              <w:rPr>
                <w:color w:val="003F62"/>
                <w:spacing w:val="-4"/>
                <w:w w:val="105"/>
                <w:sz w:val="18"/>
              </w:rPr>
              <w:t>0.05</w:t>
            </w:r>
          </w:p>
        </w:tc>
        <w:tc>
          <w:tcPr>
            <w:tcW w:w="1317" w:type="dxa"/>
          </w:tcPr>
          <w:p w14:paraId="60098706" w14:textId="77777777" w:rsidR="0023410F" w:rsidRDefault="001D4F61">
            <w:pPr>
              <w:pStyle w:val="TableParagraph"/>
              <w:spacing w:before="23" w:line="206" w:lineRule="exact"/>
              <w:ind w:right="56"/>
              <w:jc w:val="right"/>
              <w:rPr>
                <w:sz w:val="18"/>
              </w:rPr>
            </w:pPr>
            <w:r>
              <w:rPr>
                <w:color w:val="003F62"/>
                <w:w w:val="147"/>
                <w:sz w:val="18"/>
              </w:rPr>
              <w:t>-</w:t>
            </w:r>
          </w:p>
        </w:tc>
        <w:tc>
          <w:tcPr>
            <w:tcW w:w="1317" w:type="dxa"/>
          </w:tcPr>
          <w:p w14:paraId="60098707" w14:textId="77777777" w:rsidR="0023410F" w:rsidRDefault="001D4F61">
            <w:pPr>
              <w:pStyle w:val="TableParagraph"/>
              <w:spacing w:before="23" w:line="206" w:lineRule="exact"/>
              <w:ind w:right="55"/>
              <w:jc w:val="right"/>
              <w:rPr>
                <w:sz w:val="18"/>
              </w:rPr>
            </w:pPr>
            <w:r>
              <w:rPr>
                <w:color w:val="003F62"/>
                <w:spacing w:val="-4"/>
                <w:w w:val="105"/>
                <w:sz w:val="18"/>
              </w:rPr>
              <w:t>0.05</w:t>
            </w:r>
          </w:p>
        </w:tc>
        <w:tc>
          <w:tcPr>
            <w:tcW w:w="1317" w:type="dxa"/>
          </w:tcPr>
          <w:p w14:paraId="60098708" w14:textId="77777777" w:rsidR="0023410F" w:rsidRDefault="001D4F61">
            <w:pPr>
              <w:pStyle w:val="TableParagraph"/>
              <w:spacing w:before="23" w:line="206" w:lineRule="exact"/>
              <w:ind w:right="55"/>
              <w:jc w:val="right"/>
              <w:rPr>
                <w:sz w:val="18"/>
              </w:rPr>
            </w:pPr>
            <w:r>
              <w:rPr>
                <w:color w:val="003F62"/>
                <w:w w:val="147"/>
                <w:sz w:val="18"/>
              </w:rPr>
              <w:t>-</w:t>
            </w:r>
          </w:p>
        </w:tc>
        <w:tc>
          <w:tcPr>
            <w:tcW w:w="1317" w:type="dxa"/>
          </w:tcPr>
          <w:p w14:paraId="60098709" w14:textId="77777777" w:rsidR="0023410F" w:rsidRDefault="001D4F61">
            <w:pPr>
              <w:pStyle w:val="TableParagraph"/>
              <w:spacing w:before="23" w:line="206" w:lineRule="exact"/>
              <w:ind w:right="54"/>
              <w:jc w:val="right"/>
              <w:rPr>
                <w:sz w:val="18"/>
              </w:rPr>
            </w:pPr>
            <w:r>
              <w:rPr>
                <w:color w:val="003F62"/>
                <w:spacing w:val="-4"/>
                <w:w w:val="105"/>
                <w:sz w:val="18"/>
              </w:rPr>
              <w:t>0.05</w:t>
            </w:r>
          </w:p>
        </w:tc>
      </w:tr>
      <w:tr w:rsidR="0023410F" w14:paraId="60098711" w14:textId="77777777">
        <w:trPr>
          <w:trHeight w:val="250"/>
        </w:trPr>
        <w:tc>
          <w:tcPr>
            <w:tcW w:w="3863" w:type="dxa"/>
            <w:tcBorders>
              <w:top w:val="single" w:sz="18" w:space="0" w:color="FFFFFF"/>
              <w:left w:val="single" w:sz="8" w:space="0" w:color="FFFFFF"/>
              <w:bottom w:val="single" w:sz="18" w:space="0" w:color="FFFFFF"/>
              <w:right w:val="single" w:sz="8" w:space="0" w:color="FFFFFF"/>
            </w:tcBorders>
            <w:shd w:val="clear" w:color="auto" w:fill="C2E7EF"/>
          </w:tcPr>
          <w:p w14:paraId="6009870B" w14:textId="77777777" w:rsidR="0023410F" w:rsidRDefault="001D4F61">
            <w:pPr>
              <w:pStyle w:val="TableParagraph"/>
              <w:spacing w:before="23" w:line="206" w:lineRule="exact"/>
              <w:ind w:left="89"/>
              <w:rPr>
                <w:sz w:val="18"/>
              </w:rPr>
            </w:pPr>
            <w:r>
              <w:rPr>
                <w:color w:val="003F62"/>
                <w:sz w:val="18"/>
              </w:rPr>
              <w:t>less</w:t>
            </w:r>
            <w:r>
              <w:rPr>
                <w:color w:val="003F62"/>
                <w:spacing w:val="15"/>
                <w:sz w:val="18"/>
              </w:rPr>
              <w:t xml:space="preserve"> </w:t>
            </w:r>
            <w:r>
              <w:rPr>
                <w:color w:val="003F62"/>
                <w:sz w:val="18"/>
              </w:rPr>
              <w:t>customer</w:t>
            </w:r>
            <w:r>
              <w:rPr>
                <w:color w:val="003F62"/>
                <w:spacing w:val="16"/>
                <w:sz w:val="18"/>
              </w:rPr>
              <w:t xml:space="preserve"> </w:t>
            </w:r>
            <w:r>
              <w:rPr>
                <w:color w:val="003F62"/>
                <w:spacing w:val="-2"/>
                <w:sz w:val="18"/>
              </w:rPr>
              <w:t>contributions</w:t>
            </w:r>
          </w:p>
        </w:tc>
        <w:tc>
          <w:tcPr>
            <w:tcW w:w="1317" w:type="dxa"/>
            <w:tcBorders>
              <w:top w:val="single" w:sz="8" w:space="0" w:color="FFFFFF"/>
              <w:left w:val="single" w:sz="8" w:space="0" w:color="FFFFFF"/>
              <w:bottom w:val="single" w:sz="8" w:space="0" w:color="FFFFFF"/>
            </w:tcBorders>
          </w:tcPr>
          <w:p w14:paraId="6009870C" w14:textId="77777777" w:rsidR="0023410F" w:rsidRDefault="001D4F61">
            <w:pPr>
              <w:pStyle w:val="TableParagraph"/>
              <w:spacing w:before="23" w:line="206" w:lineRule="exact"/>
              <w:ind w:right="46"/>
              <w:jc w:val="right"/>
              <w:rPr>
                <w:sz w:val="18"/>
              </w:rPr>
            </w:pPr>
            <w:r>
              <w:rPr>
                <w:color w:val="003F62"/>
                <w:spacing w:val="-4"/>
                <w:sz w:val="18"/>
              </w:rPr>
              <w:t>1.52</w:t>
            </w:r>
          </w:p>
        </w:tc>
        <w:tc>
          <w:tcPr>
            <w:tcW w:w="1317" w:type="dxa"/>
          </w:tcPr>
          <w:p w14:paraId="6009870D" w14:textId="77777777" w:rsidR="0023410F" w:rsidRDefault="001D4F61">
            <w:pPr>
              <w:pStyle w:val="TableParagraph"/>
              <w:spacing w:before="23" w:line="206" w:lineRule="exact"/>
              <w:ind w:right="56"/>
              <w:jc w:val="right"/>
              <w:rPr>
                <w:sz w:val="18"/>
              </w:rPr>
            </w:pPr>
            <w:r>
              <w:rPr>
                <w:color w:val="003F62"/>
                <w:spacing w:val="-4"/>
                <w:sz w:val="18"/>
              </w:rPr>
              <w:t>1.53</w:t>
            </w:r>
          </w:p>
        </w:tc>
        <w:tc>
          <w:tcPr>
            <w:tcW w:w="1317" w:type="dxa"/>
          </w:tcPr>
          <w:p w14:paraId="6009870E" w14:textId="77777777" w:rsidR="0023410F" w:rsidRDefault="001D4F61">
            <w:pPr>
              <w:pStyle w:val="TableParagraph"/>
              <w:spacing w:before="23" w:line="206" w:lineRule="exact"/>
              <w:ind w:right="55"/>
              <w:jc w:val="right"/>
              <w:rPr>
                <w:sz w:val="18"/>
              </w:rPr>
            </w:pPr>
            <w:r>
              <w:rPr>
                <w:color w:val="003F62"/>
                <w:spacing w:val="-4"/>
                <w:sz w:val="18"/>
              </w:rPr>
              <w:t>1.54</w:t>
            </w:r>
          </w:p>
        </w:tc>
        <w:tc>
          <w:tcPr>
            <w:tcW w:w="1317" w:type="dxa"/>
          </w:tcPr>
          <w:p w14:paraId="6009870F" w14:textId="77777777" w:rsidR="0023410F" w:rsidRDefault="001D4F61">
            <w:pPr>
              <w:pStyle w:val="TableParagraph"/>
              <w:spacing w:before="23" w:line="206" w:lineRule="exact"/>
              <w:ind w:right="55"/>
              <w:jc w:val="right"/>
              <w:rPr>
                <w:sz w:val="18"/>
              </w:rPr>
            </w:pPr>
            <w:r>
              <w:rPr>
                <w:color w:val="003F62"/>
                <w:spacing w:val="-4"/>
                <w:sz w:val="18"/>
              </w:rPr>
              <w:t>1.55</w:t>
            </w:r>
          </w:p>
        </w:tc>
        <w:tc>
          <w:tcPr>
            <w:tcW w:w="1317" w:type="dxa"/>
          </w:tcPr>
          <w:p w14:paraId="60098710" w14:textId="77777777" w:rsidR="0023410F" w:rsidRDefault="001D4F61">
            <w:pPr>
              <w:pStyle w:val="TableParagraph"/>
              <w:spacing w:before="23" w:line="206" w:lineRule="exact"/>
              <w:ind w:right="54"/>
              <w:jc w:val="right"/>
              <w:rPr>
                <w:sz w:val="18"/>
              </w:rPr>
            </w:pPr>
            <w:r>
              <w:rPr>
                <w:color w:val="003F62"/>
                <w:spacing w:val="-4"/>
                <w:sz w:val="18"/>
              </w:rPr>
              <w:t>1.57</w:t>
            </w:r>
          </w:p>
        </w:tc>
      </w:tr>
      <w:tr w:rsidR="0023410F" w14:paraId="60098718" w14:textId="77777777">
        <w:trPr>
          <w:trHeight w:val="250"/>
        </w:trPr>
        <w:tc>
          <w:tcPr>
            <w:tcW w:w="3863" w:type="dxa"/>
            <w:tcBorders>
              <w:top w:val="single" w:sz="18" w:space="0" w:color="FFFFFF"/>
              <w:left w:val="single" w:sz="8" w:space="0" w:color="FFFFFF"/>
              <w:bottom w:val="single" w:sz="18" w:space="0" w:color="FFFFFF"/>
              <w:right w:val="single" w:sz="8" w:space="0" w:color="FFFFFF"/>
            </w:tcBorders>
            <w:shd w:val="clear" w:color="auto" w:fill="C2E7EF"/>
          </w:tcPr>
          <w:p w14:paraId="60098712" w14:textId="77777777" w:rsidR="0023410F" w:rsidRDefault="001D4F61">
            <w:pPr>
              <w:pStyle w:val="TableParagraph"/>
              <w:spacing w:before="24" w:line="207" w:lineRule="exact"/>
              <w:ind w:left="89"/>
              <w:rPr>
                <w:sz w:val="18"/>
              </w:rPr>
            </w:pPr>
            <w:r>
              <w:rPr>
                <w:color w:val="003F62"/>
                <w:spacing w:val="-2"/>
                <w:sz w:val="18"/>
              </w:rPr>
              <w:t>less</w:t>
            </w:r>
            <w:r>
              <w:rPr>
                <w:color w:val="003F62"/>
                <w:spacing w:val="-9"/>
                <w:sz w:val="18"/>
              </w:rPr>
              <w:t xml:space="preserve"> </w:t>
            </w:r>
            <w:r>
              <w:rPr>
                <w:color w:val="003F62"/>
                <w:spacing w:val="-2"/>
                <w:sz w:val="18"/>
              </w:rPr>
              <w:t>disposals</w:t>
            </w:r>
          </w:p>
        </w:tc>
        <w:tc>
          <w:tcPr>
            <w:tcW w:w="1317" w:type="dxa"/>
            <w:tcBorders>
              <w:top w:val="single" w:sz="8" w:space="0" w:color="FFFFFF"/>
              <w:left w:val="single" w:sz="8" w:space="0" w:color="FFFFFF"/>
              <w:bottom w:val="single" w:sz="8" w:space="0" w:color="FFFFFF"/>
            </w:tcBorders>
          </w:tcPr>
          <w:p w14:paraId="60098713" w14:textId="77777777" w:rsidR="0023410F" w:rsidRDefault="001D4F61">
            <w:pPr>
              <w:pStyle w:val="TableParagraph"/>
              <w:spacing w:before="24" w:line="207" w:lineRule="exact"/>
              <w:ind w:right="46"/>
              <w:jc w:val="right"/>
              <w:rPr>
                <w:sz w:val="18"/>
              </w:rPr>
            </w:pPr>
            <w:r>
              <w:rPr>
                <w:color w:val="003F62"/>
                <w:spacing w:val="-4"/>
                <w:w w:val="105"/>
                <w:sz w:val="18"/>
              </w:rPr>
              <w:t>0.60</w:t>
            </w:r>
          </w:p>
        </w:tc>
        <w:tc>
          <w:tcPr>
            <w:tcW w:w="1317" w:type="dxa"/>
          </w:tcPr>
          <w:p w14:paraId="60098714" w14:textId="77777777" w:rsidR="0023410F" w:rsidRDefault="001D4F61">
            <w:pPr>
              <w:pStyle w:val="TableParagraph"/>
              <w:spacing w:before="24" w:line="207" w:lineRule="exact"/>
              <w:ind w:right="56"/>
              <w:jc w:val="right"/>
              <w:rPr>
                <w:sz w:val="18"/>
              </w:rPr>
            </w:pPr>
            <w:r>
              <w:rPr>
                <w:color w:val="003F62"/>
                <w:spacing w:val="-4"/>
                <w:w w:val="105"/>
                <w:sz w:val="18"/>
              </w:rPr>
              <w:t>0.60</w:t>
            </w:r>
          </w:p>
        </w:tc>
        <w:tc>
          <w:tcPr>
            <w:tcW w:w="1317" w:type="dxa"/>
          </w:tcPr>
          <w:p w14:paraId="60098715" w14:textId="77777777" w:rsidR="0023410F" w:rsidRDefault="001D4F61">
            <w:pPr>
              <w:pStyle w:val="TableParagraph"/>
              <w:spacing w:before="24" w:line="207" w:lineRule="exact"/>
              <w:ind w:right="55"/>
              <w:jc w:val="right"/>
              <w:rPr>
                <w:sz w:val="18"/>
              </w:rPr>
            </w:pPr>
            <w:r>
              <w:rPr>
                <w:color w:val="003F62"/>
                <w:spacing w:val="-4"/>
                <w:w w:val="105"/>
                <w:sz w:val="18"/>
              </w:rPr>
              <w:t>0.60</w:t>
            </w:r>
          </w:p>
        </w:tc>
        <w:tc>
          <w:tcPr>
            <w:tcW w:w="1317" w:type="dxa"/>
          </w:tcPr>
          <w:p w14:paraId="60098716" w14:textId="77777777" w:rsidR="0023410F" w:rsidRDefault="001D4F61">
            <w:pPr>
              <w:pStyle w:val="TableParagraph"/>
              <w:spacing w:before="24" w:line="207" w:lineRule="exact"/>
              <w:ind w:right="55"/>
              <w:jc w:val="right"/>
              <w:rPr>
                <w:sz w:val="18"/>
              </w:rPr>
            </w:pPr>
            <w:r>
              <w:rPr>
                <w:color w:val="003F62"/>
                <w:spacing w:val="-4"/>
                <w:w w:val="105"/>
                <w:sz w:val="18"/>
              </w:rPr>
              <w:t>0.60</w:t>
            </w:r>
          </w:p>
        </w:tc>
        <w:tc>
          <w:tcPr>
            <w:tcW w:w="1317" w:type="dxa"/>
          </w:tcPr>
          <w:p w14:paraId="60098717" w14:textId="77777777" w:rsidR="0023410F" w:rsidRDefault="001D4F61">
            <w:pPr>
              <w:pStyle w:val="TableParagraph"/>
              <w:spacing w:before="24" w:line="207" w:lineRule="exact"/>
              <w:ind w:right="54"/>
              <w:jc w:val="right"/>
              <w:rPr>
                <w:sz w:val="18"/>
              </w:rPr>
            </w:pPr>
            <w:r>
              <w:rPr>
                <w:color w:val="003F62"/>
                <w:spacing w:val="-4"/>
                <w:w w:val="105"/>
                <w:sz w:val="18"/>
              </w:rPr>
              <w:t>0.60</w:t>
            </w:r>
          </w:p>
        </w:tc>
      </w:tr>
      <w:tr w:rsidR="0023410F" w14:paraId="6009871F" w14:textId="77777777">
        <w:trPr>
          <w:trHeight w:val="307"/>
        </w:trPr>
        <w:tc>
          <w:tcPr>
            <w:tcW w:w="3863" w:type="dxa"/>
            <w:tcBorders>
              <w:top w:val="single" w:sz="18" w:space="0" w:color="FFFFFF"/>
              <w:left w:val="single" w:sz="8" w:space="0" w:color="FFFFFF"/>
              <w:bottom w:val="single" w:sz="18" w:space="0" w:color="FFFFFF"/>
              <w:right w:val="single" w:sz="8" w:space="0" w:color="FFFFFF"/>
            </w:tcBorders>
            <w:shd w:val="clear" w:color="auto" w:fill="C2E7EF"/>
          </w:tcPr>
          <w:p w14:paraId="60098719" w14:textId="77777777" w:rsidR="0023410F" w:rsidRDefault="001D4F61">
            <w:pPr>
              <w:pStyle w:val="TableParagraph"/>
              <w:spacing w:before="52"/>
              <w:ind w:left="89"/>
              <w:rPr>
                <w:sz w:val="18"/>
              </w:rPr>
            </w:pPr>
            <w:r>
              <w:rPr>
                <w:color w:val="003F62"/>
                <w:spacing w:val="-2"/>
                <w:w w:val="105"/>
                <w:sz w:val="18"/>
              </w:rPr>
              <w:t>less</w:t>
            </w:r>
            <w:r>
              <w:rPr>
                <w:color w:val="003F62"/>
                <w:w w:val="105"/>
                <w:sz w:val="18"/>
              </w:rPr>
              <w:t xml:space="preserve"> </w:t>
            </w:r>
            <w:r>
              <w:rPr>
                <w:color w:val="003F62"/>
                <w:spacing w:val="-2"/>
                <w:w w:val="105"/>
                <w:sz w:val="18"/>
              </w:rPr>
              <w:t>regulatory</w:t>
            </w:r>
            <w:r>
              <w:rPr>
                <w:color w:val="003F62"/>
                <w:w w:val="105"/>
                <w:sz w:val="18"/>
              </w:rPr>
              <w:t xml:space="preserve"> </w:t>
            </w:r>
            <w:r>
              <w:rPr>
                <w:color w:val="003F62"/>
                <w:spacing w:val="-2"/>
                <w:w w:val="105"/>
                <w:sz w:val="18"/>
              </w:rPr>
              <w:t>depreciation</w:t>
            </w:r>
          </w:p>
        </w:tc>
        <w:tc>
          <w:tcPr>
            <w:tcW w:w="1317" w:type="dxa"/>
            <w:tcBorders>
              <w:top w:val="single" w:sz="8" w:space="0" w:color="FFFFFF"/>
              <w:left w:val="single" w:sz="8" w:space="0" w:color="FFFFFF"/>
              <w:bottom w:val="single" w:sz="8" w:space="0" w:color="003F62"/>
            </w:tcBorders>
          </w:tcPr>
          <w:p w14:paraId="6009871A" w14:textId="77777777" w:rsidR="0023410F" w:rsidRDefault="001D4F61">
            <w:pPr>
              <w:pStyle w:val="TableParagraph"/>
              <w:spacing w:before="52"/>
              <w:ind w:right="46"/>
              <w:jc w:val="right"/>
              <w:rPr>
                <w:sz w:val="18"/>
              </w:rPr>
            </w:pPr>
            <w:r>
              <w:rPr>
                <w:color w:val="003F62"/>
                <w:spacing w:val="-2"/>
                <w:sz w:val="18"/>
              </w:rPr>
              <w:t>14.75</w:t>
            </w:r>
          </w:p>
        </w:tc>
        <w:tc>
          <w:tcPr>
            <w:tcW w:w="1317" w:type="dxa"/>
            <w:tcBorders>
              <w:bottom w:val="single" w:sz="8" w:space="0" w:color="003F62"/>
            </w:tcBorders>
          </w:tcPr>
          <w:p w14:paraId="6009871B" w14:textId="77777777" w:rsidR="0023410F" w:rsidRDefault="001D4F61">
            <w:pPr>
              <w:pStyle w:val="TableParagraph"/>
              <w:spacing w:before="52"/>
              <w:ind w:right="56"/>
              <w:jc w:val="right"/>
              <w:rPr>
                <w:sz w:val="18"/>
              </w:rPr>
            </w:pPr>
            <w:r>
              <w:rPr>
                <w:color w:val="003F62"/>
                <w:spacing w:val="-2"/>
                <w:sz w:val="18"/>
              </w:rPr>
              <w:t>14.59</w:t>
            </w:r>
          </w:p>
        </w:tc>
        <w:tc>
          <w:tcPr>
            <w:tcW w:w="1317" w:type="dxa"/>
            <w:tcBorders>
              <w:bottom w:val="single" w:sz="8" w:space="0" w:color="003F62"/>
            </w:tcBorders>
          </w:tcPr>
          <w:p w14:paraId="6009871C" w14:textId="77777777" w:rsidR="0023410F" w:rsidRDefault="001D4F61">
            <w:pPr>
              <w:pStyle w:val="TableParagraph"/>
              <w:spacing w:before="52"/>
              <w:ind w:right="55"/>
              <w:jc w:val="right"/>
              <w:rPr>
                <w:sz w:val="18"/>
              </w:rPr>
            </w:pPr>
            <w:r>
              <w:rPr>
                <w:color w:val="003F62"/>
                <w:spacing w:val="-2"/>
                <w:sz w:val="18"/>
              </w:rPr>
              <w:t>14.54</w:t>
            </w:r>
          </w:p>
        </w:tc>
        <w:tc>
          <w:tcPr>
            <w:tcW w:w="1317" w:type="dxa"/>
            <w:tcBorders>
              <w:bottom w:val="single" w:sz="8" w:space="0" w:color="003F62"/>
            </w:tcBorders>
          </w:tcPr>
          <w:p w14:paraId="6009871D" w14:textId="77777777" w:rsidR="0023410F" w:rsidRDefault="001D4F61">
            <w:pPr>
              <w:pStyle w:val="TableParagraph"/>
              <w:spacing w:before="52"/>
              <w:ind w:right="55"/>
              <w:jc w:val="right"/>
              <w:rPr>
                <w:sz w:val="18"/>
              </w:rPr>
            </w:pPr>
            <w:r>
              <w:rPr>
                <w:color w:val="003F62"/>
                <w:spacing w:val="-2"/>
                <w:sz w:val="18"/>
              </w:rPr>
              <w:t>14.49</w:t>
            </w:r>
          </w:p>
        </w:tc>
        <w:tc>
          <w:tcPr>
            <w:tcW w:w="1317" w:type="dxa"/>
            <w:tcBorders>
              <w:bottom w:val="single" w:sz="8" w:space="0" w:color="003F62"/>
            </w:tcBorders>
          </w:tcPr>
          <w:p w14:paraId="6009871E" w14:textId="77777777" w:rsidR="0023410F" w:rsidRDefault="001D4F61">
            <w:pPr>
              <w:pStyle w:val="TableParagraph"/>
              <w:spacing w:before="52"/>
              <w:ind w:right="54"/>
              <w:jc w:val="right"/>
              <w:rPr>
                <w:sz w:val="18"/>
              </w:rPr>
            </w:pPr>
            <w:r>
              <w:rPr>
                <w:color w:val="003F62"/>
                <w:spacing w:val="-2"/>
                <w:sz w:val="18"/>
              </w:rPr>
              <w:t>14.36</w:t>
            </w:r>
          </w:p>
        </w:tc>
      </w:tr>
      <w:tr w:rsidR="0023410F" w14:paraId="60098726" w14:textId="77777777">
        <w:trPr>
          <w:trHeight w:val="342"/>
        </w:trPr>
        <w:tc>
          <w:tcPr>
            <w:tcW w:w="3863" w:type="dxa"/>
            <w:tcBorders>
              <w:top w:val="single" w:sz="18" w:space="0" w:color="FFFFFF"/>
              <w:left w:val="single" w:sz="8" w:space="0" w:color="FFFFFF"/>
              <w:bottom w:val="single" w:sz="18" w:space="0" w:color="FFFFFF"/>
              <w:right w:val="single" w:sz="8" w:space="0" w:color="FFFFFF"/>
            </w:tcBorders>
            <w:shd w:val="clear" w:color="auto" w:fill="C2E7EF"/>
          </w:tcPr>
          <w:p w14:paraId="60098720" w14:textId="77777777" w:rsidR="0023410F" w:rsidRDefault="001D4F61">
            <w:pPr>
              <w:pStyle w:val="TableParagraph"/>
              <w:spacing w:before="70"/>
              <w:ind w:left="89"/>
              <w:rPr>
                <w:b/>
                <w:sz w:val="18"/>
              </w:rPr>
            </w:pPr>
            <w:r>
              <w:rPr>
                <w:b/>
                <w:color w:val="003F62"/>
                <w:spacing w:val="-6"/>
                <w:sz w:val="18"/>
              </w:rPr>
              <w:t>Closing</w:t>
            </w:r>
            <w:r>
              <w:rPr>
                <w:b/>
                <w:color w:val="003F62"/>
                <w:sz w:val="18"/>
              </w:rPr>
              <w:t xml:space="preserve"> </w:t>
            </w:r>
            <w:r>
              <w:rPr>
                <w:b/>
                <w:color w:val="003F62"/>
                <w:spacing w:val="-6"/>
                <w:sz w:val="18"/>
              </w:rPr>
              <w:t>asset</w:t>
            </w:r>
            <w:r>
              <w:rPr>
                <w:b/>
                <w:color w:val="003F62"/>
                <w:spacing w:val="1"/>
                <w:sz w:val="18"/>
              </w:rPr>
              <w:t xml:space="preserve"> </w:t>
            </w:r>
            <w:r>
              <w:rPr>
                <w:b/>
                <w:color w:val="003F62"/>
                <w:spacing w:val="-6"/>
                <w:sz w:val="18"/>
              </w:rPr>
              <w:t>base</w:t>
            </w:r>
          </w:p>
        </w:tc>
        <w:tc>
          <w:tcPr>
            <w:tcW w:w="1317" w:type="dxa"/>
            <w:tcBorders>
              <w:top w:val="single" w:sz="8" w:space="0" w:color="003F62"/>
              <w:left w:val="single" w:sz="8" w:space="0" w:color="FFFFFF"/>
              <w:bottom w:val="double" w:sz="6" w:space="0" w:color="003F62"/>
            </w:tcBorders>
          </w:tcPr>
          <w:p w14:paraId="60098721" w14:textId="77777777" w:rsidR="0023410F" w:rsidRDefault="001D4F61">
            <w:pPr>
              <w:pStyle w:val="TableParagraph"/>
              <w:spacing w:before="70"/>
              <w:ind w:right="46"/>
              <w:jc w:val="right"/>
              <w:rPr>
                <w:b/>
                <w:sz w:val="18"/>
              </w:rPr>
            </w:pPr>
            <w:r>
              <w:rPr>
                <w:b/>
                <w:color w:val="003F62"/>
                <w:spacing w:val="-2"/>
                <w:w w:val="105"/>
                <w:sz w:val="18"/>
              </w:rPr>
              <w:t>482.10</w:t>
            </w:r>
          </w:p>
        </w:tc>
        <w:tc>
          <w:tcPr>
            <w:tcW w:w="1317" w:type="dxa"/>
            <w:tcBorders>
              <w:top w:val="single" w:sz="8" w:space="0" w:color="003F62"/>
              <w:bottom w:val="double" w:sz="6" w:space="0" w:color="003F62"/>
            </w:tcBorders>
          </w:tcPr>
          <w:p w14:paraId="60098722" w14:textId="77777777" w:rsidR="0023410F" w:rsidRDefault="001D4F61">
            <w:pPr>
              <w:pStyle w:val="TableParagraph"/>
              <w:spacing w:before="70"/>
              <w:ind w:right="56"/>
              <w:jc w:val="right"/>
              <w:rPr>
                <w:b/>
                <w:sz w:val="18"/>
              </w:rPr>
            </w:pPr>
            <w:r>
              <w:rPr>
                <w:b/>
                <w:color w:val="003F62"/>
                <w:spacing w:val="-2"/>
                <w:w w:val="105"/>
                <w:sz w:val="18"/>
              </w:rPr>
              <w:t>491.48</w:t>
            </w:r>
          </w:p>
        </w:tc>
        <w:tc>
          <w:tcPr>
            <w:tcW w:w="1317" w:type="dxa"/>
            <w:tcBorders>
              <w:top w:val="single" w:sz="8" w:space="0" w:color="003F62"/>
              <w:bottom w:val="double" w:sz="6" w:space="0" w:color="003F62"/>
            </w:tcBorders>
          </w:tcPr>
          <w:p w14:paraId="60098723" w14:textId="77777777" w:rsidR="0023410F" w:rsidRDefault="001D4F61">
            <w:pPr>
              <w:pStyle w:val="TableParagraph"/>
              <w:spacing w:before="70"/>
              <w:ind w:right="55"/>
              <w:jc w:val="right"/>
              <w:rPr>
                <w:b/>
                <w:sz w:val="18"/>
              </w:rPr>
            </w:pPr>
            <w:r>
              <w:rPr>
                <w:b/>
                <w:color w:val="003F62"/>
                <w:spacing w:val="-2"/>
                <w:w w:val="105"/>
                <w:sz w:val="18"/>
              </w:rPr>
              <w:t>498.01</w:t>
            </w:r>
          </w:p>
        </w:tc>
        <w:tc>
          <w:tcPr>
            <w:tcW w:w="1317" w:type="dxa"/>
            <w:tcBorders>
              <w:top w:val="single" w:sz="8" w:space="0" w:color="003F62"/>
              <w:bottom w:val="double" w:sz="6" w:space="0" w:color="003F62"/>
            </w:tcBorders>
          </w:tcPr>
          <w:p w14:paraId="60098724" w14:textId="77777777" w:rsidR="0023410F" w:rsidRDefault="001D4F61">
            <w:pPr>
              <w:pStyle w:val="TableParagraph"/>
              <w:spacing w:before="70"/>
              <w:ind w:right="55"/>
              <w:jc w:val="right"/>
              <w:rPr>
                <w:b/>
                <w:sz w:val="18"/>
              </w:rPr>
            </w:pPr>
            <w:r>
              <w:rPr>
                <w:b/>
                <w:color w:val="003F62"/>
                <w:spacing w:val="-2"/>
                <w:sz w:val="18"/>
              </w:rPr>
              <w:t>512.86</w:t>
            </w:r>
          </w:p>
        </w:tc>
        <w:tc>
          <w:tcPr>
            <w:tcW w:w="1317" w:type="dxa"/>
            <w:tcBorders>
              <w:top w:val="single" w:sz="8" w:space="0" w:color="003F62"/>
              <w:bottom w:val="double" w:sz="6" w:space="0" w:color="003F62"/>
            </w:tcBorders>
          </w:tcPr>
          <w:p w14:paraId="60098725" w14:textId="77777777" w:rsidR="0023410F" w:rsidRDefault="001D4F61">
            <w:pPr>
              <w:pStyle w:val="TableParagraph"/>
              <w:spacing w:before="70"/>
              <w:ind w:right="54"/>
              <w:jc w:val="right"/>
              <w:rPr>
                <w:b/>
                <w:sz w:val="18"/>
              </w:rPr>
            </w:pPr>
            <w:r>
              <w:rPr>
                <w:b/>
                <w:color w:val="003F62"/>
                <w:spacing w:val="-2"/>
                <w:sz w:val="18"/>
              </w:rPr>
              <w:t>517.07</w:t>
            </w:r>
          </w:p>
        </w:tc>
      </w:tr>
    </w:tbl>
    <w:p w14:paraId="60098727" w14:textId="77777777" w:rsidR="0023410F" w:rsidRDefault="001D4F61">
      <w:pPr>
        <w:pStyle w:val="Heading3"/>
        <w:spacing w:before="171"/>
        <w:ind w:left="359"/>
      </w:pPr>
      <w:r>
        <w:rPr>
          <w:color w:val="003F62"/>
        </w:rPr>
        <w:t>Cost</w:t>
      </w:r>
      <w:r>
        <w:rPr>
          <w:color w:val="003F62"/>
          <w:spacing w:val="-20"/>
        </w:rPr>
        <w:t xml:space="preserve"> </w:t>
      </w:r>
      <w:r>
        <w:rPr>
          <w:color w:val="003F62"/>
        </w:rPr>
        <w:t>of</w:t>
      </w:r>
      <w:r>
        <w:rPr>
          <w:color w:val="003F62"/>
          <w:spacing w:val="-20"/>
        </w:rPr>
        <w:t xml:space="preserve"> </w:t>
      </w:r>
      <w:r>
        <w:rPr>
          <w:color w:val="003F62"/>
          <w:spacing w:val="-4"/>
        </w:rPr>
        <w:t>debt</w:t>
      </w:r>
    </w:p>
    <w:p w14:paraId="60098728" w14:textId="77777777" w:rsidR="0023410F" w:rsidRDefault="001D4F61">
      <w:pPr>
        <w:pStyle w:val="BodyText"/>
        <w:spacing w:before="154" w:line="249" w:lineRule="auto"/>
        <w:ind w:left="359" w:right="286"/>
      </w:pPr>
      <w:r>
        <w:rPr>
          <w:color w:val="003F62"/>
          <w:spacing w:val="-2"/>
          <w:w w:val="105"/>
        </w:rPr>
        <w:t>The</w:t>
      </w:r>
      <w:r>
        <w:rPr>
          <w:color w:val="003F62"/>
          <w:spacing w:val="-7"/>
          <w:w w:val="105"/>
        </w:rPr>
        <w:t xml:space="preserve"> </w:t>
      </w:r>
      <w:r>
        <w:rPr>
          <w:color w:val="003F62"/>
          <w:spacing w:val="-2"/>
          <w:w w:val="105"/>
        </w:rPr>
        <w:t>10-year</w:t>
      </w:r>
      <w:r>
        <w:rPr>
          <w:color w:val="003F62"/>
          <w:spacing w:val="-7"/>
          <w:w w:val="105"/>
        </w:rPr>
        <w:t xml:space="preserve"> </w:t>
      </w:r>
      <w:r>
        <w:rPr>
          <w:color w:val="003F62"/>
          <w:spacing w:val="-2"/>
          <w:w w:val="105"/>
        </w:rPr>
        <w:t>trailing</w:t>
      </w:r>
      <w:r>
        <w:rPr>
          <w:color w:val="003F62"/>
          <w:spacing w:val="-7"/>
          <w:w w:val="105"/>
        </w:rPr>
        <w:t xml:space="preserve"> </w:t>
      </w:r>
      <w:r>
        <w:rPr>
          <w:color w:val="003F62"/>
          <w:spacing w:val="-2"/>
          <w:w w:val="105"/>
        </w:rPr>
        <w:t>average</w:t>
      </w:r>
      <w:r>
        <w:rPr>
          <w:color w:val="003F62"/>
          <w:spacing w:val="-7"/>
          <w:w w:val="105"/>
        </w:rPr>
        <w:t xml:space="preserve"> </w:t>
      </w:r>
      <w:r>
        <w:rPr>
          <w:color w:val="003F62"/>
          <w:spacing w:val="-2"/>
          <w:w w:val="105"/>
        </w:rPr>
        <w:t>approach</w:t>
      </w:r>
      <w:r>
        <w:rPr>
          <w:color w:val="003F62"/>
          <w:spacing w:val="-7"/>
          <w:w w:val="105"/>
        </w:rPr>
        <w:t xml:space="preserve"> </w:t>
      </w:r>
      <w:r>
        <w:rPr>
          <w:color w:val="003F62"/>
          <w:spacing w:val="-2"/>
          <w:w w:val="105"/>
        </w:rPr>
        <w:t>provided</w:t>
      </w:r>
      <w:r>
        <w:rPr>
          <w:color w:val="003F62"/>
          <w:spacing w:val="-7"/>
          <w:w w:val="105"/>
        </w:rPr>
        <w:t xml:space="preserve"> </w:t>
      </w:r>
      <w:r>
        <w:rPr>
          <w:color w:val="003F62"/>
          <w:spacing w:val="-2"/>
          <w:w w:val="105"/>
        </w:rPr>
        <w:t>by</w:t>
      </w:r>
      <w:r>
        <w:rPr>
          <w:color w:val="003F62"/>
          <w:spacing w:val="-7"/>
          <w:w w:val="105"/>
        </w:rPr>
        <w:t xml:space="preserve"> </w:t>
      </w:r>
      <w:r>
        <w:rPr>
          <w:color w:val="003F62"/>
          <w:spacing w:val="-2"/>
          <w:w w:val="105"/>
        </w:rPr>
        <w:t>the</w:t>
      </w:r>
      <w:r>
        <w:rPr>
          <w:color w:val="003F62"/>
          <w:spacing w:val="-7"/>
          <w:w w:val="105"/>
        </w:rPr>
        <w:t xml:space="preserve"> </w:t>
      </w:r>
      <w:r>
        <w:rPr>
          <w:color w:val="003F62"/>
          <w:spacing w:val="-2"/>
          <w:w w:val="105"/>
        </w:rPr>
        <w:t>ESC</w:t>
      </w:r>
      <w:r>
        <w:rPr>
          <w:color w:val="003F62"/>
          <w:spacing w:val="-7"/>
          <w:w w:val="105"/>
        </w:rPr>
        <w:t xml:space="preserve"> </w:t>
      </w:r>
      <w:r>
        <w:rPr>
          <w:color w:val="003F62"/>
          <w:spacing w:val="-2"/>
          <w:w w:val="105"/>
        </w:rPr>
        <w:t>has</w:t>
      </w:r>
      <w:r>
        <w:rPr>
          <w:color w:val="003F62"/>
          <w:spacing w:val="-7"/>
          <w:w w:val="105"/>
        </w:rPr>
        <w:t xml:space="preserve"> </w:t>
      </w:r>
      <w:r>
        <w:rPr>
          <w:color w:val="003F62"/>
          <w:spacing w:val="-2"/>
          <w:w w:val="105"/>
        </w:rPr>
        <w:t>been</w:t>
      </w:r>
      <w:r>
        <w:rPr>
          <w:color w:val="003F62"/>
          <w:spacing w:val="-7"/>
          <w:w w:val="105"/>
        </w:rPr>
        <w:t xml:space="preserve"> </w:t>
      </w:r>
      <w:r>
        <w:rPr>
          <w:color w:val="003F62"/>
          <w:spacing w:val="-2"/>
          <w:w w:val="105"/>
        </w:rPr>
        <w:t>used</w:t>
      </w:r>
      <w:r>
        <w:rPr>
          <w:color w:val="003F62"/>
          <w:spacing w:val="-7"/>
          <w:w w:val="105"/>
        </w:rPr>
        <w:t xml:space="preserve"> </w:t>
      </w:r>
      <w:r>
        <w:rPr>
          <w:color w:val="003F62"/>
          <w:spacing w:val="-2"/>
          <w:w w:val="105"/>
        </w:rPr>
        <w:t>to</w:t>
      </w:r>
      <w:r>
        <w:rPr>
          <w:color w:val="003F62"/>
          <w:spacing w:val="-7"/>
          <w:w w:val="105"/>
        </w:rPr>
        <w:t xml:space="preserve"> </w:t>
      </w:r>
      <w:r>
        <w:rPr>
          <w:color w:val="003F62"/>
          <w:spacing w:val="-2"/>
          <w:w w:val="105"/>
        </w:rPr>
        <w:t>estimate</w:t>
      </w:r>
      <w:r>
        <w:rPr>
          <w:color w:val="003F62"/>
          <w:spacing w:val="-7"/>
          <w:w w:val="105"/>
        </w:rPr>
        <w:t xml:space="preserve"> </w:t>
      </w:r>
      <w:r>
        <w:rPr>
          <w:color w:val="003F62"/>
          <w:spacing w:val="-2"/>
          <w:w w:val="105"/>
        </w:rPr>
        <w:t>the</w:t>
      </w:r>
      <w:r>
        <w:rPr>
          <w:color w:val="003F62"/>
          <w:spacing w:val="-7"/>
          <w:w w:val="105"/>
        </w:rPr>
        <w:t xml:space="preserve"> </w:t>
      </w:r>
      <w:r>
        <w:rPr>
          <w:color w:val="003F62"/>
          <w:spacing w:val="-2"/>
          <w:w w:val="105"/>
        </w:rPr>
        <w:t>benchmark</w:t>
      </w:r>
      <w:r>
        <w:rPr>
          <w:color w:val="003F62"/>
          <w:spacing w:val="-7"/>
          <w:w w:val="105"/>
        </w:rPr>
        <w:t xml:space="preserve"> </w:t>
      </w:r>
      <w:r>
        <w:rPr>
          <w:color w:val="003F62"/>
          <w:spacing w:val="-2"/>
          <w:w w:val="105"/>
        </w:rPr>
        <w:t>cost</w:t>
      </w:r>
      <w:r>
        <w:rPr>
          <w:color w:val="003F62"/>
          <w:spacing w:val="-7"/>
          <w:w w:val="105"/>
        </w:rPr>
        <w:t xml:space="preserve"> </w:t>
      </w:r>
      <w:r>
        <w:rPr>
          <w:color w:val="003F62"/>
          <w:spacing w:val="-2"/>
          <w:w w:val="105"/>
        </w:rPr>
        <w:t>of</w:t>
      </w:r>
      <w:r>
        <w:rPr>
          <w:color w:val="003F62"/>
          <w:spacing w:val="-7"/>
          <w:w w:val="105"/>
        </w:rPr>
        <w:t xml:space="preserve"> </w:t>
      </w:r>
      <w:r>
        <w:rPr>
          <w:color w:val="003F62"/>
          <w:spacing w:val="-2"/>
          <w:w w:val="105"/>
        </w:rPr>
        <w:t xml:space="preserve">debt </w:t>
      </w:r>
      <w:r>
        <w:rPr>
          <w:color w:val="003F62"/>
          <w:w w:val="105"/>
        </w:rPr>
        <w:t>in</w:t>
      </w:r>
      <w:r>
        <w:rPr>
          <w:color w:val="003F62"/>
          <w:spacing w:val="-9"/>
          <w:w w:val="105"/>
        </w:rPr>
        <w:t xml:space="preserve"> </w:t>
      </w:r>
      <w:r>
        <w:rPr>
          <w:color w:val="003F62"/>
          <w:w w:val="105"/>
        </w:rPr>
        <w:t>the</w:t>
      </w:r>
      <w:r>
        <w:rPr>
          <w:color w:val="003F62"/>
          <w:spacing w:val="-9"/>
          <w:w w:val="105"/>
        </w:rPr>
        <w:t xml:space="preserve"> </w:t>
      </w:r>
      <w:r>
        <w:rPr>
          <w:color w:val="003F62"/>
          <w:w w:val="105"/>
        </w:rPr>
        <w:t>pricing</w:t>
      </w:r>
      <w:r>
        <w:rPr>
          <w:color w:val="003F62"/>
          <w:spacing w:val="-9"/>
          <w:w w:val="105"/>
        </w:rPr>
        <w:t xml:space="preserve"> </w:t>
      </w:r>
      <w:r>
        <w:rPr>
          <w:color w:val="003F62"/>
          <w:w w:val="105"/>
        </w:rPr>
        <w:t>model</w:t>
      </w:r>
      <w:r>
        <w:rPr>
          <w:color w:val="003F62"/>
          <w:spacing w:val="-9"/>
          <w:w w:val="105"/>
        </w:rPr>
        <w:t xml:space="preserve"> </w:t>
      </w:r>
      <w:r>
        <w:rPr>
          <w:color w:val="003F62"/>
          <w:w w:val="105"/>
        </w:rPr>
        <w:t>(including</w:t>
      </w:r>
      <w:r>
        <w:rPr>
          <w:color w:val="003F62"/>
          <w:spacing w:val="-8"/>
          <w:w w:val="105"/>
        </w:rPr>
        <w:t xml:space="preserve"> </w:t>
      </w:r>
      <w:r>
        <w:rPr>
          <w:color w:val="003F62"/>
          <w:w w:val="105"/>
        </w:rPr>
        <w:t>the</w:t>
      </w:r>
      <w:r>
        <w:rPr>
          <w:color w:val="003F62"/>
          <w:spacing w:val="-9"/>
          <w:w w:val="105"/>
        </w:rPr>
        <w:t xml:space="preserve"> </w:t>
      </w:r>
      <w:r>
        <w:rPr>
          <w:color w:val="003F62"/>
          <w:w w:val="105"/>
        </w:rPr>
        <w:t>historic</w:t>
      </w:r>
      <w:r>
        <w:rPr>
          <w:color w:val="003F62"/>
          <w:spacing w:val="-9"/>
          <w:w w:val="105"/>
        </w:rPr>
        <w:t xml:space="preserve"> </w:t>
      </w:r>
      <w:r>
        <w:rPr>
          <w:color w:val="003F62"/>
          <w:w w:val="105"/>
        </w:rPr>
        <w:t>cost</w:t>
      </w:r>
      <w:r>
        <w:rPr>
          <w:color w:val="003F62"/>
          <w:spacing w:val="-9"/>
          <w:w w:val="105"/>
        </w:rPr>
        <w:t xml:space="preserve"> </w:t>
      </w:r>
      <w:r>
        <w:rPr>
          <w:color w:val="003F62"/>
          <w:w w:val="105"/>
        </w:rPr>
        <w:t>of</w:t>
      </w:r>
      <w:r>
        <w:rPr>
          <w:color w:val="003F62"/>
          <w:spacing w:val="-8"/>
          <w:w w:val="105"/>
        </w:rPr>
        <w:t xml:space="preserve"> </w:t>
      </w:r>
      <w:r>
        <w:rPr>
          <w:color w:val="003F62"/>
          <w:w w:val="105"/>
        </w:rPr>
        <w:t>debt</w:t>
      </w:r>
      <w:r>
        <w:rPr>
          <w:color w:val="003F62"/>
          <w:spacing w:val="-9"/>
          <w:w w:val="105"/>
        </w:rPr>
        <w:t xml:space="preserve"> </w:t>
      </w:r>
      <w:r>
        <w:rPr>
          <w:color w:val="003F62"/>
          <w:w w:val="105"/>
        </w:rPr>
        <w:t>values</w:t>
      </w:r>
      <w:r>
        <w:rPr>
          <w:color w:val="003F62"/>
          <w:spacing w:val="-9"/>
          <w:w w:val="105"/>
        </w:rPr>
        <w:t xml:space="preserve"> </w:t>
      </w:r>
      <w:r>
        <w:rPr>
          <w:color w:val="003F62"/>
          <w:w w:val="105"/>
        </w:rPr>
        <w:t>outlined</w:t>
      </w:r>
      <w:r>
        <w:rPr>
          <w:color w:val="003F62"/>
          <w:spacing w:val="-9"/>
          <w:w w:val="105"/>
        </w:rPr>
        <w:t xml:space="preserve"> </w:t>
      </w:r>
      <w:r>
        <w:rPr>
          <w:color w:val="003F62"/>
          <w:w w:val="105"/>
        </w:rPr>
        <w:t>in</w:t>
      </w:r>
      <w:r>
        <w:rPr>
          <w:color w:val="003F62"/>
          <w:spacing w:val="-9"/>
          <w:w w:val="105"/>
        </w:rPr>
        <w:t xml:space="preserve"> </w:t>
      </w:r>
      <w:r>
        <w:rPr>
          <w:color w:val="003F62"/>
          <w:w w:val="105"/>
        </w:rPr>
        <w:t>the</w:t>
      </w:r>
      <w:r>
        <w:rPr>
          <w:color w:val="003F62"/>
          <w:spacing w:val="-8"/>
          <w:w w:val="105"/>
        </w:rPr>
        <w:t xml:space="preserve"> </w:t>
      </w:r>
      <w:r>
        <w:rPr>
          <w:color w:val="003F62"/>
          <w:w w:val="105"/>
        </w:rPr>
        <w:t>2023</w:t>
      </w:r>
      <w:r>
        <w:rPr>
          <w:color w:val="003F62"/>
          <w:spacing w:val="-9"/>
          <w:w w:val="105"/>
        </w:rPr>
        <w:t xml:space="preserve"> </w:t>
      </w:r>
      <w:r>
        <w:rPr>
          <w:color w:val="003F62"/>
          <w:w w:val="105"/>
        </w:rPr>
        <w:t>Water</w:t>
      </w:r>
      <w:r>
        <w:rPr>
          <w:color w:val="003F62"/>
          <w:spacing w:val="-9"/>
          <w:w w:val="105"/>
        </w:rPr>
        <w:t xml:space="preserve"> </w:t>
      </w:r>
      <w:r>
        <w:rPr>
          <w:color w:val="003F62"/>
          <w:w w:val="105"/>
        </w:rPr>
        <w:t>Price</w:t>
      </w:r>
      <w:r>
        <w:rPr>
          <w:color w:val="003F62"/>
          <w:spacing w:val="-9"/>
          <w:w w:val="105"/>
        </w:rPr>
        <w:t xml:space="preserve"> </w:t>
      </w:r>
      <w:r>
        <w:rPr>
          <w:color w:val="003F62"/>
          <w:w w:val="105"/>
        </w:rPr>
        <w:t>Review</w:t>
      </w:r>
      <w:r>
        <w:rPr>
          <w:color w:val="003F62"/>
          <w:spacing w:val="-9"/>
          <w:w w:val="105"/>
        </w:rPr>
        <w:t xml:space="preserve"> </w:t>
      </w:r>
      <w:r>
        <w:rPr>
          <w:color w:val="003F62"/>
          <w:spacing w:val="-2"/>
          <w:w w:val="105"/>
        </w:rPr>
        <w:t>Guidance).</w:t>
      </w:r>
    </w:p>
    <w:p w14:paraId="60098729" w14:textId="77777777" w:rsidR="0023410F" w:rsidRDefault="0023410F">
      <w:pPr>
        <w:pStyle w:val="BodyText"/>
        <w:spacing w:before="8"/>
        <w:rPr>
          <w:sz w:val="17"/>
        </w:rPr>
      </w:pPr>
    </w:p>
    <w:p w14:paraId="6009872A" w14:textId="77777777" w:rsidR="0023410F" w:rsidRDefault="001D4F61">
      <w:pPr>
        <w:pStyle w:val="Heading3"/>
        <w:ind w:left="359"/>
      </w:pPr>
      <w:r>
        <w:rPr>
          <w:color w:val="003F62"/>
        </w:rPr>
        <w:t>PREMO</w:t>
      </w:r>
      <w:r>
        <w:rPr>
          <w:color w:val="003F62"/>
          <w:spacing w:val="-18"/>
        </w:rPr>
        <w:t xml:space="preserve"> </w:t>
      </w:r>
      <w:r>
        <w:rPr>
          <w:color w:val="003F62"/>
        </w:rPr>
        <w:t>rating</w:t>
      </w:r>
      <w:r>
        <w:rPr>
          <w:color w:val="003F62"/>
          <w:spacing w:val="-18"/>
        </w:rPr>
        <w:t xml:space="preserve"> </w:t>
      </w:r>
      <w:r>
        <w:rPr>
          <w:color w:val="003F62"/>
        </w:rPr>
        <w:t>and</w:t>
      </w:r>
      <w:r>
        <w:rPr>
          <w:color w:val="003F62"/>
          <w:spacing w:val="-17"/>
        </w:rPr>
        <w:t xml:space="preserve"> </w:t>
      </w:r>
      <w:r>
        <w:rPr>
          <w:color w:val="003F62"/>
        </w:rPr>
        <w:t>the</w:t>
      </w:r>
      <w:r>
        <w:rPr>
          <w:color w:val="003F62"/>
          <w:spacing w:val="-18"/>
        </w:rPr>
        <w:t xml:space="preserve"> </w:t>
      </w:r>
      <w:r>
        <w:rPr>
          <w:color w:val="003F62"/>
        </w:rPr>
        <w:t>regulated</w:t>
      </w:r>
      <w:r>
        <w:rPr>
          <w:color w:val="003F62"/>
          <w:spacing w:val="-17"/>
        </w:rPr>
        <w:t xml:space="preserve"> </w:t>
      </w:r>
      <w:r>
        <w:rPr>
          <w:color w:val="003F62"/>
        </w:rPr>
        <w:t>return</w:t>
      </w:r>
      <w:r>
        <w:rPr>
          <w:color w:val="003F62"/>
          <w:spacing w:val="-18"/>
        </w:rPr>
        <w:t xml:space="preserve"> </w:t>
      </w:r>
      <w:r>
        <w:rPr>
          <w:color w:val="003F62"/>
        </w:rPr>
        <w:t>on</w:t>
      </w:r>
      <w:r>
        <w:rPr>
          <w:color w:val="003F62"/>
          <w:spacing w:val="-17"/>
        </w:rPr>
        <w:t xml:space="preserve"> </w:t>
      </w:r>
      <w:r>
        <w:rPr>
          <w:color w:val="003F62"/>
          <w:spacing w:val="-2"/>
        </w:rPr>
        <w:t>equity</w:t>
      </w:r>
    </w:p>
    <w:p w14:paraId="6009872B" w14:textId="77777777" w:rsidR="0023410F" w:rsidRDefault="001D4F61">
      <w:pPr>
        <w:pStyle w:val="BodyText"/>
        <w:spacing w:before="155" w:line="249" w:lineRule="auto"/>
        <w:ind w:left="359" w:right="286"/>
      </w:pPr>
      <w:r>
        <w:rPr>
          <w:color w:val="003F62"/>
        </w:rPr>
        <w:t>Using the PREMO assessment tool provided in the 2023 Water Price Review Guidance, we have assessed our PREMO rating as standard. The return on equity applie</w:t>
      </w:r>
      <w:r>
        <w:rPr>
          <w:color w:val="003F62"/>
        </w:rPr>
        <w:t>d in the pricing model is 4.1 per cent.</w:t>
      </w:r>
    </w:p>
    <w:p w14:paraId="6009872C" w14:textId="77777777" w:rsidR="0023410F" w:rsidRDefault="0023410F">
      <w:pPr>
        <w:spacing w:line="249" w:lineRule="auto"/>
        <w:sectPr w:rsidR="0023410F">
          <w:pgSz w:w="11910" w:h="16840"/>
          <w:pgMar w:top="580" w:right="440" w:bottom="660" w:left="360" w:header="0" w:footer="460" w:gutter="0"/>
          <w:cols w:space="720"/>
        </w:sectPr>
      </w:pPr>
    </w:p>
    <w:p w14:paraId="6009872D" w14:textId="77777777" w:rsidR="0023410F" w:rsidRDefault="001D4F61">
      <w:pPr>
        <w:pStyle w:val="Heading1"/>
      </w:pPr>
      <w:r>
        <w:rPr>
          <w:color w:val="003F62"/>
          <w:spacing w:val="-6"/>
        </w:rPr>
        <w:lastRenderedPageBreak/>
        <w:t>Tax</w:t>
      </w:r>
      <w:r>
        <w:rPr>
          <w:color w:val="003F62"/>
          <w:spacing w:val="-43"/>
        </w:rPr>
        <w:t xml:space="preserve"> </w:t>
      </w:r>
      <w:r>
        <w:rPr>
          <w:color w:val="003F62"/>
          <w:spacing w:val="-2"/>
        </w:rPr>
        <w:t>allowance</w:t>
      </w:r>
    </w:p>
    <w:p w14:paraId="6009872E" w14:textId="77777777" w:rsidR="0023410F" w:rsidRDefault="001D4F61">
      <w:pPr>
        <w:pStyle w:val="BodyText"/>
        <w:spacing w:before="10"/>
        <w:rPr>
          <w:b/>
          <w:sz w:val="6"/>
        </w:rPr>
      </w:pPr>
      <w:r>
        <w:pict w14:anchorId="60098FC5">
          <v:group id="docshapegroup405" o:spid="_x0000_s1210" style="position:absolute;margin-left:36.3pt;margin-top:5.2pt;width:522.75pt;height:132.8pt;z-index:-15669760;mso-wrap-distance-left:0;mso-wrap-distance-right:0;mso-position-horizontal-relative:page" coordorigin="726,104" coordsize="10455,2656">
            <v:rect id="docshape406" o:spid="_x0000_s1213" style="position:absolute;left:725;top:406;width:10455;height:2353" fillcolor="#003f62" stroked="f"/>
            <v:shape id="docshape407" o:spid="_x0000_s1212" type="#_x0000_t75" style="position:absolute;left:1027;top:103;width:641;height:1009">
              <v:imagedata r:id="rId13" o:title=""/>
            </v:shape>
            <v:shape id="docshape408" o:spid="_x0000_s1211" type="#_x0000_t202" style="position:absolute;left:725;top:103;width:10455;height:2656" filled="f" stroked="f">
              <v:textbox inset="0,0,0,0">
                <w:txbxContent>
                  <w:p w14:paraId="600991A4"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1A5" w14:textId="77777777" w:rsidR="0023410F" w:rsidRDefault="001D4F61">
                    <w:pPr>
                      <w:numPr>
                        <w:ilvl w:val="0"/>
                        <w:numId w:val="12"/>
                      </w:numPr>
                      <w:tabs>
                        <w:tab w:val="left" w:pos="663"/>
                        <w:tab w:val="left" w:pos="664"/>
                      </w:tabs>
                      <w:spacing w:before="323"/>
                      <w:ind w:hanging="361"/>
                      <w:rPr>
                        <w:sz w:val="24"/>
                      </w:rPr>
                    </w:pPr>
                    <w:r>
                      <w:rPr>
                        <w:color w:val="FFFFFF"/>
                        <w:w w:val="105"/>
                        <w:sz w:val="24"/>
                      </w:rPr>
                      <w:t>We</w:t>
                    </w:r>
                    <w:r>
                      <w:rPr>
                        <w:color w:val="FFFFFF"/>
                        <w:spacing w:val="-6"/>
                        <w:w w:val="105"/>
                        <w:sz w:val="24"/>
                      </w:rPr>
                      <w:t xml:space="preserve"> </w:t>
                    </w:r>
                    <w:r>
                      <w:rPr>
                        <w:color w:val="FFFFFF"/>
                        <w:w w:val="105"/>
                        <w:sz w:val="24"/>
                      </w:rPr>
                      <w:t>propose</w:t>
                    </w:r>
                    <w:r>
                      <w:rPr>
                        <w:color w:val="FFFFFF"/>
                        <w:spacing w:val="-5"/>
                        <w:w w:val="105"/>
                        <w:sz w:val="24"/>
                      </w:rPr>
                      <w:t xml:space="preserve"> </w:t>
                    </w:r>
                    <w:r>
                      <w:rPr>
                        <w:color w:val="FFFFFF"/>
                        <w:w w:val="105"/>
                        <w:sz w:val="24"/>
                      </w:rPr>
                      <w:t>zero</w:t>
                    </w:r>
                    <w:r>
                      <w:rPr>
                        <w:color w:val="FFFFFF"/>
                        <w:spacing w:val="-5"/>
                        <w:w w:val="105"/>
                        <w:sz w:val="24"/>
                      </w:rPr>
                      <w:t xml:space="preserve"> </w:t>
                    </w:r>
                    <w:r>
                      <w:rPr>
                        <w:color w:val="FFFFFF"/>
                        <w:w w:val="105"/>
                        <w:sz w:val="24"/>
                      </w:rPr>
                      <w:t>tax</w:t>
                    </w:r>
                    <w:r>
                      <w:rPr>
                        <w:color w:val="FFFFFF"/>
                        <w:spacing w:val="-5"/>
                        <w:w w:val="105"/>
                        <w:sz w:val="24"/>
                      </w:rPr>
                      <w:t xml:space="preserve"> </w:t>
                    </w:r>
                    <w:r>
                      <w:rPr>
                        <w:color w:val="FFFFFF"/>
                        <w:w w:val="105"/>
                        <w:sz w:val="24"/>
                      </w:rPr>
                      <w:t>allowance</w:t>
                    </w:r>
                    <w:r>
                      <w:rPr>
                        <w:color w:val="FFFFFF"/>
                        <w:spacing w:val="-5"/>
                        <w:w w:val="105"/>
                        <w:sz w:val="24"/>
                      </w:rPr>
                      <w:t xml:space="preserve"> </w:t>
                    </w:r>
                    <w:r>
                      <w:rPr>
                        <w:color w:val="FFFFFF"/>
                        <w:w w:val="105"/>
                        <w:sz w:val="24"/>
                      </w:rPr>
                      <w:t>in</w:t>
                    </w:r>
                    <w:r>
                      <w:rPr>
                        <w:color w:val="FFFFFF"/>
                        <w:spacing w:val="-5"/>
                        <w:w w:val="105"/>
                        <w:sz w:val="24"/>
                      </w:rPr>
                      <w:t xml:space="preserve"> </w:t>
                    </w:r>
                    <w:r>
                      <w:rPr>
                        <w:color w:val="FFFFFF"/>
                        <w:w w:val="105"/>
                        <w:sz w:val="24"/>
                      </w:rPr>
                      <w:t>this</w:t>
                    </w:r>
                    <w:r>
                      <w:rPr>
                        <w:color w:val="FFFFFF"/>
                        <w:spacing w:val="-5"/>
                        <w:w w:val="105"/>
                        <w:sz w:val="24"/>
                      </w:rPr>
                      <w:t xml:space="preserve"> </w:t>
                    </w:r>
                    <w:r>
                      <w:rPr>
                        <w:color w:val="FFFFFF"/>
                        <w:w w:val="105"/>
                        <w:sz w:val="24"/>
                      </w:rPr>
                      <w:t>pricing</w:t>
                    </w:r>
                    <w:r>
                      <w:rPr>
                        <w:color w:val="FFFFFF"/>
                        <w:spacing w:val="-5"/>
                        <w:w w:val="105"/>
                        <w:sz w:val="24"/>
                      </w:rPr>
                      <w:t xml:space="preserve"> </w:t>
                    </w:r>
                    <w:r>
                      <w:rPr>
                        <w:color w:val="FFFFFF"/>
                        <w:spacing w:val="-2"/>
                        <w:w w:val="105"/>
                        <w:sz w:val="24"/>
                      </w:rPr>
                      <w:t>period.</w:t>
                    </w:r>
                  </w:p>
                  <w:p w14:paraId="600991A6" w14:textId="77777777" w:rsidR="0023410F" w:rsidRDefault="001D4F61">
                    <w:pPr>
                      <w:numPr>
                        <w:ilvl w:val="0"/>
                        <w:numId w:val="12"/>
                      </w:numPr>
                      <w:tabs>
                        <w:tab w:val="left" w:pos="663"/>
                        <w:tab w:val="left" w:pos="664"/>
                      </w:tabs>
                      <w:spacing w:before="69" w:line="249" w:lineRule="auto"/>
                      <w:ind w:right="238"/>
                      <w:rPr>
                        <w:sz w:val="24"/>
                      </w:rPr>
                    </w:pPr>
                    <w:r>
                      <w:rPr>
                        <w:color w:val="FFFFFF"/>
                        <w:w w:val="105"/>
                        <w:sz w:val="24"/>
                      </w:rPr>
                      <w:t>We</w:t>
                    </w:r>
                    <w:r>
                      <w:rPr>
                        <w:color w:val="FFFFFF"/>
                        <w:spacing w:val="-7"/>
                        <w:w w:val="105"/>
                        <w:sz w:val="24"/>
                      </w:rPr>
                      <w:t xml:space="preserve"> </w:t>
                    </w:r>
                    <w:r>
                      <w:rPr>
                        <w:color w:val="FFFFFF"/>
                        <w:w w:val="105"/>
                        <w:sz w:val="24"/>
                      </w:rPr>
                      <w:t>expect</w:t>
                    </w:r>
                    <w:r>
                      <w:rPr>
                        <w:color w:val="FFFFFF"/>
                        <w:spacing w:val="-7"/>
                        <w:w w:val="105"/>
                        <w:sz w:val="24"/>
                      </w:rPr>
                      <w:t xml:space="preserve"> </w:t>
                    </w:r>
                    <w:r>
                      <w:rPr>
                        <w:color w:val="FFFFFF"/>
                        <w:w w:val="105"/>
                        <w:sz w:val="24"/>
                      </w:rPr>
                      <w:t>to</w:t>
                    </w:r>
                    <w:r>
                      <w:rPr>
                        <w:color w:val="FFFFFF"/>
                        <w:spacing w:val="-7"/>
                        <w:w w:val="105"/>
                        <w:sz w:val="24"/>
                      </w:rPr>
                      <w:t xml:space="preserve"> </w:t>
                    </w:r>
                    <w:r>
                      <w:rPr>
                        <w:color w:val="FFFFFF"/>
                        <w:w w:val="105"/>
                        <w:sz w:val="24"/>
                      </w:rPr>
                      <w:t>take</w:t>
                    </w:r>
                    <w:r>
                      <w:rPr>
                        <w:color w:val="FFFFFF"/>
                        <w:spacing w:val="-7"/>
                        <w:w w:val="105"/>
                        <w:sz w:val="24"/>
                      </w:rPr>
                      <w:t xml:space="preserve"> </w:t>
                    </w:r>
                    <w:r>
                      <w:rPr>
                        <w:color w:val="FFFFFF"/>
                        <w:w w:val="105"/>
                        <w:sz w:val="24"/>
                      </w:rPr>
                      <w:t>action</w:t>
                    </w:r>
                    <w:r>
                      <w:rPr>
                        <w:color w:val="FFFFFF"/>
                        <w:spacing w:val="-7"/>
                        <w:w w:val="105"/>
                        <w:sz w:val="24"/>
                      </w:rPr>
                      <w:t xml:space="preserve"> </w:t>
                    </w:r>
                    <w:r>
                      <w:rPr>
                        <w:color w:val="FFFFFF"/>
                        <w:w w:val="105"/>
                        <w:sz w:val="24"/>
                      </w:rPr>
                      <w:t>that,</w:t>
                    </w:r>
                    <w:r>
                      <w:rPr>
                        <w:color w:val="FFFFFF"/>
                        <w:spacing w:val="-7"/>
                        <w:w w:val="105"/>
                        <w:sz w:val="24"/>
                      </w:rPr>
                      <w:t xml:space="preserve"> </w:t>
                    </w:r>
                    <w:r>
                      <w:rPr>
                        <w:color w:val="FFFFFF"/>
                        <w:w w:val="105"/>
                        <w:sz w:val="24"/>
                      </w:rPr>
                      <w:t>if</w:t>
                    </w:r>
                    <w:r>
                      <w:rPr>
                        <w:color w:val="FFFFFF"/>
                        <w:spacing w:val="-7"/>
                        <w:w w:val="105"/>
                        <w:sz w:val="24"/>
                      </w:rPr>
                      <w:t xml:space="preserve"> </w:t>
                    </w:r>
                    <w:r>
                      <w:rPr>
                        <w:color w:val="FFFFFF"/>
                        <w:w w:val="105"/>
                        <w:sz w:val="24"/>
                      </w:rPr>
                      <w:t>successful,</w:t>
                    </w:r>
                    <w:r>
                      <w:rPr>
                        <w:color w:val="FFFFFF"/>
                        <w:spacing w:val="-7"/>
                        <w:w w:val="105"/>
                        <w:sz w:val="24"/>
                      </w:rPr>
                      <w:t xml:space="preserve"> </w:t>
                    </w:r>
                    <w:r>
                      <w:rPr>
                        <w:color w:val="FFFFFF"/>
                        <w:w w:val="105"/>
                        <w:sz w:val="24"/>
                      </w:rPr>
                      <w:t>will</w:t>
                    </w:r>
                    <w:r>
                      <w:rPr>
                        <w:color w:val="FFFFFF"/>
                        <w:spacing w:val="-7"/>
                        <w:w w:val="105"/>
                        <w:sz w:val="24"/>
                      </w:rPr>
                      <w:t xml:space="preserve"> </w:t>
                    </w:r>
                    <w:r>
                      <w:rPr>
                        <w:color w:val="FFFFFF"/>
                        <w:w w:val="105"/>
                        <w:sz w:val="24"/>
                      </w:rPr>
                      <w:t>delay</w:t>
                    </w:r>
                    <w:r>
                      <w:rPr>
                        <w:color w:val="FFFFFF"/>
                        <w:spacing w:val="-7"/>
                        <w:w w:val="105"/>
                        <w:sz w:val="24"/>
                      </w:rPr>
                      <w:t xml:space="preserve"> </w:t>
                    </w:r>
                    <w:r>
                      <w:rPr>
                        <w:color w:val="FFFFFF"/>
                        <w:w w:val="105"/>
                        <w:sz w:val="24"/>
                      </w:rPr>
                      <w:t>us</w:t>
                    </w:r>
                    <w:r>
                      <w:rPr>
                        <w:color w:val="FFFFFF"/>
                        <w:spacing w:val="-7"/>
                        <w:w w:val="105"/>
                        <w:sz w:val="24"/>
                      </w:rPr>
                      <w:t xml:space="preserve"> </w:t>
                    </w:r>
                    <w:r>
                      <w:rPr>
                        <w:color w:val="FFFFFF"/>
                        <w:w w:val="105"/>
                        <w:sz w:val="24"/>
                      </w:rPr>
                      <w:t>entering</w:t>
                    </w:r>
                    <w:r>
                      <w:rPr>
                        <w:color w:val="FFFFFF"/>
                        <w:spacing w:val="-7"/>
                        <w:w w:val="105"/>
                        <w:sz w:val="24"/>
                      </w:rPr>
                      <w:t xml:space="preserve"> </w:t>
                    </w:r>
                    <w:r>
                      <w:rPr>
                        <w:color w:val="FFFFFF"/>
                        <w:w w:val="105"/>
                        <w:sz w:val="24"/>
                      </w:rPr>
                      <w:t>a</w:t>
                    </w:r>
                    <w:r>
                      <w:rPr>
                        <w:color w:val="FFFFFF"/>
                        <w:spacing w:val="-7"/>
                        <w:w w:val="105"/>
                        <w:sz w:val="24"/>
                      </w:rPr>
                      <w:t xml:space="preserve"> </w:t>
                    </w:r>
                    <w:r>
                      <w:rPr>
                        <w:color w:val="FFFFFF"/>
                        <w:w w:val="105"/>
                        <w:sz w:val="24"/>
                      </w:rPr>
                      <w:t>tax</w:t>
                    </w:r>
                    <w:r>
                      <w:rPr>
                        <w:color w:val="FFFFFF"/>
                        <w:spacing w:val="-7"/>
                        <w:w w:val="105"/>
                        <w:sz w:val="24"/>
                      </w:rPr>
                      <w:t xml:space="preserve"> </w:t>
                    </w:r>
                    <w:r>
                      <w:rPr>
                        <w:color w:val="FFFFFF"/>
                        <w:w w:val="105"/>
                        <w:sz w:val="24"/>
                      </w:rPr>
                      <w:t>paying</w:t>
                    </w:r>
                    <w:r>
                      <w:rPr>
                        <w:color w:val="FFFFFF"/>
                        <w:spacing w:val="-7"/>
                        <w:w w:val="105"/>
                        <w:sz w:val="24"/>
                      </w:rPr>
                      <w:t xml:space="preserve"> </w:t>
                    </w:r>
                    <w:r>
                      <w:rPr>
                        <w:color w:val="FFFFFF"/>
                        <w:w w:val="105"/>
                        <w:sz w:val="24"/>
                      </w:rPr>
                      <w:t>position</w:t>
                    </w:r>
                    <w:r>
                      <w:rPr>
                        <w:color w:val="FFFFFF"/>
                        <w:w w:val="105"/>
                        <w:sz w:val="24"/>
                      </w:rPr>
                      <w:t xml:space="preserve"> during this pricing period.</w:t>
                    </w:r>
                  </w:p>
                </w:txbxContent>
              </v:textbox>
            </v:shape>
            <w10:wrap type="topAndBottom" anchorx="page"/>
          </v:group>
        </w:pict>
      </w:r>
    </w:p>
    <w:p w14:paraId="6009872F" w14:textId="77777777" w:rsidR="0023410F" w:rsidRDefault="0023410F">
      <w:pPr>
        <w:pStyle w:val="BodyText"/>
        <w:rPr>
          <w:b/>
        </w:rPr>
      </w:pPr>
    </w:p>
    <w:p w14:paraId="60098730" w14:textId="77777777" w:rsidR="0023410F" w:rsidRDefault="0023410F">
      <w:pPr>
        <w:pStyle w:val="BodyText"/>
        <w:spacing w:before="9"/>
        <w:rPr>
          <w:b/>
          <w:sz w:val="22"/>
        </w:rPr>
      </w:pPr>
    </w:p>
    <w:p w14:paraId="60098731" w14:textId="77777777" w:rsidR="0023410F" w:rsidRDefault="001D4F61">
      <w:pPr>
        <w:pStyle w:val="BodyText"/>
        <w:spacing w:line="249" w:lineRule="auto"/>
        <w:ind w:left="360" w:right="286"/>
      </w:pPr>
      <w:r>
        <w:rPr>
          <w:color w:val="003F62"/>
          <w:w w:val="105"/>
        </w:rPr>
        <w:t>The</w:t>
      </w:r>
      <w:r>
        <w:rPr>
          <w:color w:val="003F62"/>
          <w:spacing w:val="-11"/>
          <w:w w:val="105"/>
        </w:rPr>
        <w:t xml:space="preserve"> </w:t>
      </w:r>
      <w:r>
        <w:rPr>
          <w:color w:val="003F62"/>
          <w:w w:val="105"/>
        </w:rPr>
        <w:t>ESC’s</w:t>
      </w:r>
      <w:r>
        <w:rPr>
          <w:color w:val="003F62"/>
          <w:spacing w:val="-11"/>
          <w:w w:val="105"/>
        </w:rPr>
        <w:t xml:space="preserve"> </w:t>
      </w:r>
      <w:r>
        <w:rPr>
          <w:color w:val="003F62"/>
          <w:w w:val="105"/>
        </w:rPr>
        <w:t>model</w:t>
      </w:r>
      <w:r>
        <w:rPr>
          <w:color w:val="003F62"/>
          <w:spacing w:val="-11"/>
          <w:w w:val="105"/>
        </w:rPr>
        <w:t xml:space="preserve"> </w:t>
      </w:r>
      <w:r>
        <w:rPr>
          <w:color w:val="003F62"/>
          <w:w w:val="105"/>
        </w:rPr>
        <w:t>to</w:t>
      </w:r>
      <w:r>
        <w:rPr>
          <w:color w:val="003F62"/>
          <w:spacing w:val="-11"/>
          <w:w w:val="105"/>
        </w:rPr>
        <w:t xml:space="preserve"> </w:t>
      </w:r>
      <w:r>
        <w:rPr>
          <w:color w:val="003F62"/>
          <w:w w:val="105"/>
        </w:rPr>
        <w:t>determine</w:t>
      </w:r>
      <w:r>
        <w:rPr>
          <w:color w:val="003F62"/>
          <w:spacing w:val="-11"/>
          <w:w w:val="105"/>
        </w:rPr>
        <w:t xml:space="preserve"> </w:t>
      </w:r>
      <w:r>
        <w:rPr>
          <w:color w:val="003F62"/>
          <w:w w:val="105"/>
        </w:rPr>
        <w:t>the</w:t>
      </w:r>
      <w:r>
        <w:rPr>
          <w:color w:val="003F62"/>
          <w:spacing w:val="-11"/>
          <w:w w:val="105"/>
        </w:rPr>
        <w:t xml:space="preserve"> </w:t>
      </w:r>
      <w:r>
        <w:rPr>
          <w:color w:val="003F62"/>
          <w:w w:val="105"/>
        </w:rPr>
        <w:t>revenue</w:t>
      </w:r>
      <w:r>
        <w:rPr>
          <w:color w:val="003F62"/>
          <w:spacing w:val="-11"/>
          <w:w w:val="105"/>
        </w:rPr>
        <w:t xml:space="preserve"> </w:t>
      </w:r>
      <w:r>
        <w:rPr>
          <w:color w:val="003F62"/>
          <w:w w:val="105"/>
        </w:rPr>
        <w:t>requirement</w:t>
      </w:r>
      <w:r>
        <w:rPr>
          <w:color w:val="003F62"/>
          <w:spacing w:val="-11"/>
          <w:w w:val="105"/>
        </w:rPr>
        <w:t xml:space="preserve"> </w:t>
      </w:r>
      <w:r>
        <w:rPr>
          <w:color w:val="003F62"/>
          <w:w w:val="105"/>
        </w:rPr>
        <w:t>allows</w:t>
      </w:r>
      <w:r>
        <w:rPr>
          <w:color w:val="003F62"/>
          <w:spacing w:val="-11"/>
          <w:w w:val="105"/>
        </w:rPr>
        <w:t xml:space="preserve"> </w:t>
      </w:r>
      <w:r>
        <w:rPr>
          <w:color w:val="003F62"/>
          <w:w w:val="105"/>
        </w:rPr>
        <w:t>us</w:t>
      </w:r>
      <w:r>
        <w:rPr>
          <w:color w:val="003F62"/>
          <w:spacing w:val="-11"/>
          <w:w w:val="105"/>
        </w:rPr>
        <w:t xml:space="preserve"> </w:t>
      </w:r>
      <w:r>
        <w:rPr>
          <w:color w:val="003F62"/>
          <w:w w:val="105"/>
        </w:rPr>
        <w:t>to</w:t>
      </w:r>
      <w:r>
        <w:rPr>
          <w:color w:val="003F62"/>
          <w:spacing w:val="-11"/>
          <w:w w:val="105"/>
        </w:rPr>
        <w:t xml:space="preserve"> </w:t>
      </w:r>
      <w:r>
        <w:rPr>
          <w:color w:val="003F62"/>
          <w:w w:val="105"/>
        </w:rPr>
        <w:t>recoup</w:t>
      </w:r>
      <w:r>
        <w:rPr>
          <w:color w:val="003F62"/>
          <w:spacing w:val="-11"/>
          <w:w w:val="105"/>
        </w:rPr>
        <w:t xml:space="preserve"> </w:t>
      </w:r>
      <w:r>
        <w:rPr>
          <w:color w:val="003F62"/>
          <w:w w:val="105"/>
        </w:rPr>
        <w:t>a</w:t>
      </w:r>
      <w:r>
        <w:rPr>
          <w:color w:val="003F62"/>
          <w:spacing w:val="-11"/>
          <w:w w:val="105"/>
        </w:rPr>
        <w:t xml:space="preserve"> </w:t>
      </w:r>
      <w:r>
        <w:rPr>
          <w:color w:val="003F62"/>
          <w:w w:val="105"/>
        </w:rPr>
        <w:t>portion</w:t>
      </w:r>
      <w:r>
        <w:rPr>
          <w:color w:val="003F62"/>
          <w:spacing w:val="-11"/>
          <w:w w:val="105"/>
        </w:rPr>
        <w:t xml:space="preserve"> </w:t>
      </w:r>
      <w:r>
        <w:rPr>
          <w:color w:val="003F62"/>
          <w:w w:val="105"/>
        </w:rPr>
        <w:t>of</w:t>
      </w:r>
      <w:r>
        <w:rPr>
          <w:color w:val="003F62"/>
          <w:spacing w:val="-11"/>
          <w:w w:val="105"/>
        </w:rPr>
        <w:t xml:space="preserve"> </w:t>
      </w:r>
      <w:r>
        <w:rPr>
          <w:color w:val="003F62"/>
          <w:w w:val="105"/>
        </w:rPr>
        <w:t>payments</w:t>
      </w:r>
      <w:r>
        <w:rPr>
          <w:color w:val="003F62"/>
          <w:spacing w:val="-11"/>
          <w:w w:val="105"/>
        </w:rPr>
        <w:t xml:space="preserve"> </w:t>
      </w:r>
      <w:r>
        <w:rPr>
          <w:color w:val="003F62"/>
          <w:w w:val="105"/>
        </w:rPr>
        <w:t>under</w:t>
      </w:r>
      <w:r>
        <w:rPr>
          <w:color w:val="003F62"/>
          <w:spacing w:val="-11"/>
          <w:w w:val="105"/>
        </w:rPr>
        <w:t xml:space="preserve"> </w:t>
      </w:r>
      <w:r>
        <w:rPr>
          <w:color w:val="003F62"/>
          <w:w w:val="105"/>
        </w:rPr>
        <w:t>the National</w:t>
      </w:r>
      <w:r>
        <w:rPr>
          <w:color w:val="003F62"/>
          <w:spacing w:val="-10"/>
          <w:w w:val="105"/>
        </w:rPr>
        <w:t xml:space="preserve"> </w:t>
      </w:r>
      <w:r>
        <w:rPr>
          <w:color w:val="003F62"/>
          <w:w w:val="105"/>
        </w:rPr>
        <w:t>Tax</w:t>
      </w:r>
      <w:r>
        <w:rPr>
          <w:color w:val="003F62"/>
          <w:spacing w:val="-10"/>
          <w:w w:val="105"/>
        </w:rPr>
        <w:t xml:space="preserve"> </w:t>
      </w:r>
      <w:r>
        <w:rPr>
          <w:color w:val="003F62"/>
          <w:w w:val="105"/>
        </w:rPr>
        <w:t>Equivalent</w:t>
      </w:r>
      <w:r>
        <w:rPr>
          <w:color w:val="003F62"/>
          <w:spacing w:val="-10"/>
          <w:w w:val="105"/>
        </w:rPr>
        <w:t xml:space="preserve"> </w:t>
      </w:r>
      <w:r>
        <w:rPr>
          <w:color w:val="003F62"/>
          <w:w w:val="105"/>
        </w:rPr>
        <w:t>Regime</w:t>
      </w:r>
      <w:r>
        <w:rPr>
          <w:color w:val="003F62"/>
          <w:spacing w:val="-10"/>
          <w:w w:val="105"/>
        </w:rPr>
        <w:t xml:space="preserve"> </w:t>
      </w:r>
      <w:r>
        <w:rPr>
          <w:color w:val="003F62"/>
          <w:w w:val="105"/>
        </w:rPr>
        <w:t>(NTER)</w:t>
      </w:r>
      <w:r>
        <w:rPr>
          <w:color w:val="003F62"/>
          <w:spacing w:val="-10"/>
          <w:w w:val="105"/>
        </w:rPr>
        <w:t xml:space="preserve"> </w:t>
      </w:r>
      <w:r>
        <w:rPr>
          <w:color w:val="003F62"/>
          <w:w w:val="105"/>
        </w:rPr>
        <w:t>during</w:t>
      </w:r>
      <w:r>
        <w:rPr>
          <w:color w:val="003F62"/>
          <w:spacing w:val="-10"/>
          <w:w w:val="105"/>
        </w:rPr>
        <w:t xml:space="preserve"> </w:t>
      </w:r>
      <w:r>
        <w:rPr>
          <w:color w:val="003F62"/>
          <w:w w:val="105"/>
        </w:rPr>
        <w:t>the</w:t>
      </w:r>
      <w:r>
        <w:rPr>
          <w:color w:val="003F62"/>
          <w:spacing w:val="-10"/>
          <w:w w:val="105"/>
        </w:rPr>
        <w:t xml:space="preserve"> </w:t>
      </w:r>
      <w:r>
        <w:rPr>
          <w:color w:val="003F62"/>
          <w:w w:val="105"/>
        </w:rPr>
        <w:t>pricing</w:t>
      </w:r>
      <w:r>
        <w:rPr>
          <w:color w:val="003F62"/>
          <w:spacing w:val="-10"/>
          <w:w w:val="105"/>
        </w:rPr>
        <w:t xml:space="preserve"> </w:t>
      </w:r>
      <w:r>
        <w:rPr>
          <w:color w:val="003F62"/>
          <w:w w:val="105"/>
        </w:rPr>
        <w:t>period.</w:t>
      </w:r>
    </w:p>
    <w:p w14:paraId="60098732" w14:textId="77777777" w:rsidR="0023410F" w:rsidRDefault="001D4F61">
      <w:pPr>
        <w:pStyle w:val="BodyText"/>
        <w:spacing w:before="172" w:line="249" w:lineRule="auto"/>
        <w:ind w:left="360" w:right="286"/>
      </w:pPr>
      <w:r>
        <w:rPr>
          <w:color w:val="003F62"/>
          <w:spacing w:val="-2"/>
          <w:w w:val="105"/>
        </w:rPr>
        <w:t>We</w:t>
      </w:r>
      <w:r>
        <w:rPr>
          <w:color w:val="003F62"/>
          <w:spacing w:val="-4"/>
          <w:w w:val="105"/>
        </w:rPr>
        <w:t xml:space="preserve"> </w:t>
      </w:r>
      <w:r>
        <w:rPr>
          <w:color w:val="003F62"/>
          <w:spacing w:val="-2"/>
          <w:w w:val="105"/>
        </w:rPr>
        <w:t>are</w:t>
      </w:r>
      <w:r>
        <w:rPr>
          <w:color w:val="003F62"/>
          <w:spacing w:val="-4"/>
          <w:w w:val="105"/>
        </w:rPr>
        <w:t xml:space="preserve"> </w:t>
      </w:r>
      <w:r>
        <w:rPr>
          <w:color w:val="003F62"/>
          <w:spacing w:val="-2"/>
          <w:w w:val="105"/>
        </w:rPr>
        <w:t>carrying</w:t>
      </w:r>
      <w:r>
        <w:rPr>
          <w:color w:val="003F62"/>
          <w:spacing w:val="-4"/>
          <w:w w:val="105"/>
        </w:rPr>
        <w:t xml:space="preserve"> </w:t>
      </w:r>
      <w:r>
        <w:rPr>
          <w:color w:val="003F62"/>
          <w:spacing w:val="-2"/>
          <w:w w:val="105"/>
        </w:rPr>
        <w:t>forward</w:t>
      </w:r>
      <w:r>
        <w:rPr>
          <w:color w:val="003F62"/>
          <w:spacing w:val="-4"/>
          <w:w w:val="105"/>
        </w:rPr>
        <w:t xml:space="preserve"> </w:t>
      </w:r>
      <w:r>
        <w:rPr>
          <w:color w:val="003F62"/>
          <w:spacing w:val="-2"/>
          <w:w w:val="105"/>
        </w:rPr>
        <w:t>considerable</w:t>
      </w:r>
      <w:r>
        <w:rPr>
          <w:color w:val="003F62"/>
          <w:spacing w:val="-4"/>
          <w:w w:val="105"/>
        </w:rPr>
        <w:t xml:space="preserve"> </w:t>
      </w:r>
      <w:r>
        <w:rPr>
          <w:color w:val="003F62"/>
          <w:spacing w:val="-2"/>
          <w:w w:val="105"/>
        </w:rPr>
        <w:t>taxation</w:t>
      </w:r>
      <w:r>
        <w:rPr>
          <w:color w:val="003F62"/>
          <w:spacing w:val="-4"/>
          <w:w w:val="105"/>
        </w:rPr>
        <w:t xml:space="preserve"> </w:t>
      </w:r>
      <w:r>
        <w:rPr>
          <w:color w:val="003F62"/>
          <w:spacing w:val="-2"/>
          <w:w w:val="105"/>
        </w:rPr>
        <w:t>losses,</w:t>
      </w:r>
      <w:r>
        <w:rPr>
          <w:color w:val="003F62"/>
          <w:spacing w:val="-4"/>
          <w:w w:val="105"/>
        </w:rPr>
        <w:t xml:space="preserve"> </w:t>
      </w:r>
      <w:r>
        <w:rPr>
          <w:color w:val="003F62"/>
          <w:spacing w:val="-2"/>
          <w:w w:val="105"/>
        </w:rPr>
        <w:t>with</w:t>
      </w:r>
      <w:r>
        <w:rPr>
          <w:color w:val="003F62"/>
          <w:spacing w:val="-4"/>
          <w:w w:val="105"/>
        </w:rPr>
        <w:t xml:space="preserve"> </w:t>
      </w:r>
      <w:r>
        <w:rPr>
          <w:color w:val="003F62"/>
          <w:spacing w:val="-2"/>
          <w:w w:val="105"/>
        </w:rPr>
        <w:t>forecasts</w:t>
      </w:r>
      <w:r>
        <w:rPr>
          <w:color w:val="003F62"/>
          <w:spacing w:val="-4"/>
          <w:w w:val="105"/>
        </w:rPr>
        <w:t xml:space="preserve"> </w:t>
      </w:r>
      <w:r>
        <w:rPr>
          <w:color w:val="003F62"/>
          <w:spacing w:val="-2"/>
          <w:w w:val="105"/>
        </w:rPr>
        <w:t>based</w:t>
      </w:r>
      <w:r>
        <w:rPr>
          <w:color w:val="003F62"/>
          <w:spacing w:val="-4"/>
          <w:w w:val="105"/>
        </w:rPr>
        <w:t xml:space="preserve"> </w:t>
      </w:r>
      <w:r>
        <w:rPr>
          <w:color w:val="003F62"/>
          <w:spacing w:val="-2"/>
          <w:w w:val="105"/>
        </w:rPr>
        <w:t>on</w:t>
      </w:r>
      <w:r>
        <w:rPr>
          <w:color w:val="003F62"/>
          <w:spacing w:val="-4"/>
          <w:w w:val="105"/>
        </w:rPr>
        <w:t xml:space="preserve"> </w:t>
      </w:r>
      <w:r>
        <w:rPr>
          <w:color w:val="003F62"/>
          <w:spacing w:val="-2"/>
          <w:w w:val="105"/>
        </w:rPr>
        <w:t>tariff</w:t>
      </w:r>
      <w:r>
        <w:rPr>
          <w:color w:val="003F62"/>
          <w:spacing w:val="-4"/>
          <w:w w:val="105"/>
        </w:rPr>
        <w:t xml:space="preserve"> </w:t>
      </w:r>
      <w:r>
        <w:rPr>
          <w:color w:val="003F62"/>
          <w:spacing w:val="-2"/>
          <w:w w:val="105"/>
        </w:rPr>
        <w:t>and</w:t>
      </w:r>
      <w:r>
        <w:rPr>
          <w:color w:val="003F62"/>
          <w:spacing w:val="-4"/>
          <w:w w:val="105"/>
        </w:rPr>
        <w:t xml:space="preserve"> </w:t>
      </w:r>
      <w:r>
        <w:rPr>
          <w:color w:val="003F62"/>
          <w:spacing w:val="-2"/>
          <w:w w:val="105"/>
        </w:rPr>
        <w:t>expenditure</w:t>
      </w:r>
      <w:r>
        <w:rPr>
          <w:color w:val="003F62"/>
          <w:spacing w:val="-4"/>
          <w:w w:val="105"/>
        </w:rPr>
        <w:t xml:space="preserve"> </w:t>
      </w:r>
      <w:r>
        <w:rPr>
          <w:color w:val="003F62"/>
          <w:spacing w:val="-2"/>
          <w:w w:val="105"/>
        </w:rPr>
        <w:t>outcomes</w:t>
      </w:r>
      <w:r>
        <w:rPr>
          <w:color w:val="003F62"/>
          <w:spacing w:val="-4"/>
          <w:w w:val="105"/>
        </w:rPr>
        <w:t xml:space="preserve"> </w:t>
      </w:r>
      <w:r>
        <w:rPr>
          <w:color w:val="003F62"/>
          <w:spacing w:val="-2"/>
          <w:w w:val="105"/>
        </w:rPr>
        <w:t xml:space="preserve">in </w:t>
      </w:r>
      <w:r>
        <w:rPr>
          <w:color w:val="003F62"/>
          <w:w w:val="105"/>
        </w:rPr>
        <w:t>this proposal, indicating that we would become tax payable after 2028.</w:t>
      </w:r>
    </w:p>
    <w:p w14:paraId="60098733" w14:textId="77777777" w:rsidR="0023410F" w:rsidRDefault="001D4F61">
      <w:pPr>
        <w:pStyle w:val="BodyText"/>
        <w:spacing w:before="172" w:line="249" w:lineRule="auto"/>
        <w:ind w:left="360"/>
      </w:pPr>
      <w:r>
        <w:rPr>
          <w:color w:val="003F62"/>
          <w:w w:val="105"/>
        </w:rPr>
        <w:t>Based</w:t>
      </w:r>
      <w:r>
        <w:rPr>
          <w:color w:val="003F62"/>
          <w:spacing w:val="-9"/>
          <w:w w:val="105"/>
        </w:rPr>
        <w:t xml:space="preserve"> </w:t>
      </w:r>
      <w:r>
        <w:rPr>
          <w:color w:val="003F62"/>
          <w:w w:val="105"/>
        </w:rPr>
        <w:t>on</w:t>
      </w:r>
      <w:r>
        <w:rPr>
          <w:color w:val="003F62"/>
          <w:spacing w:val="-9"/>
          <w:w w:val="105"/>
        </w:rPr>
        <w:t xml:space="preserve"> </w:t>
      </w:r>
      <w:r>
        <w:rPr>
          <w:color w:val="003F62"/>
          <w:w w:val="105"/>
        </w:rPr>
        <w:t>precedent</w:t>
      </w:r>
      <w:r>
        <w:rPr>
          <w:color w:val="231F20"/>
          <w:w w:val="105"/>
          <w:vertAlign w:val="superscript"/>
        </w:rPr>
        <w:t>44</w:t>
      </w:r>
      <w:r>
        <w:rPr>
          <w:color w:val="003F62"/>
          <w:w w:val="105"/>
        </w:rPr>
        <w:t>,</w:t>
      </w:r>
      <w:r>
        <w:rPr>
          <w:color w:val="003F62"/>
          <w:spacing w:val="-9"/>
          <w:w w:val="105"/>
        </w:rPr>
        <w:t xml:space="preserve"> </w:t>
      </w:r>
      <w:r>
        <w:rPr>
          <w:color w:val="003F62"/>
          <w:w w:val="105"/>
        </w:rPr>
        <w:t>there</w:t>
      </w:r>
      <w:r>
        <w:rPr>
          <w:color w:val="003F62"/>
          <w:spacing w:val="-9"/>
          <w:w w:val="105"/>
        </w:rPr>
        <w:t xml:space="preserve"> </w:t>
      </w:r>
      <w:r>
        <w:rPr>
          <w:color w:val="003F62"/>
          <w:w w:val="105"/>
        </w:rPr>
        <w:t>is</w:t>
      </w:r>
      <w:r>
        <w:rPr>
          <w:color w:val="003F62"/>
          <w:spacing w:val="-9"/>
          <w:w w:val="105"/>
        </w:rPr>
        <w:t xml:space="preserve"> </w:t>
      </w:r>
      <w:r>
        <w:rPr>
          <w:color w:val="003F62"/>
          <w:w w:val="105"/>
        </w:rPr>
        <w:t>a</w:t>
      </w:r>
      <w:r>
        <w:rPr>
          <w:color w:val="003F62"/>
          <w:spacing w:val="-9"/>
          <w:w w:val="105"/>
        </w:rPr>
        <w:t xml:space="preserve"> </w:t>
      </w:r>
      <w:r>
        <w:rPr>
          <w:color w:val="003F62"/>
          <w:w w:val="105"/>
        </w:rPr>
        <w:t>possibility</w:t>
      </w:r>
      <w:r>
        <w:rPr>
          <w:color w:val="003F62"/>
          <w:spacing w:val="-9"/>
          <w:w w:val="105"/>
        </w:rPr>
        <w:t xml:space="preserve"> </w:t>
      </w:r>
      <w:r>
        <w:rPr>
          <w:color w:val="003F62"/>
          <w:w w:val="105"/>
        </w:rPr>
        <w:t>that</w:t>
      </w:r>
      <w:r>
        <w:rPr>
          <w:color w:val="003F62"/>
          <w:spacing w:val="-9"/>
          <w:w w:val="105"/>
        </w:rPr>
        <w:t xml:space="preserve"> </w:t>
      </w:r>
      <w:r>
        <w:rPr>
          <w:color w:val="003F62"/>
          <w:w w:val="105"/>
        </w:rPr>
        <w:t>an</w:t>
      </w:r>
      <w:r>
        <w:rPr>
          <w:color w:val="003F62"/>
          <w:spacing w:val="-9"/>
          <w:w w:val="105"/>
        </w:rPr>
        <w:t xml:space="preserve"> </w:t>
      </w:r>
      <w:r>
        <w:rPr>
          <w:color w:val="003F62"/>
          <w:w w:val="105"/>
        </w:rPr>
        <w:t>application</w:t>
      </w:r>
      <w:r>
        <w:rPr>
          <w:color w:val="003F62"/>
          <w:spacing w:val="-9"/>
          <w:w w:val="105"/>
        </w:rPr>
        <w:t xml:space="preserve"> </w:t>
      </w:r>
      <w:r>
        <w:rPr>
          <w:color w:val="003F62"/>
          <w:w w:val="105"/>
        </w:rPr>
        <w:t>to</w:t>
      </w:r>
      <w:r>
        <w:rPr>
          <w:color w:val="003F62"/>
          <w:spacing w:val="-9"/>
          <w:w w:val="105"/>
        </w:rPr>
        <w:t xml:space="preserve"> </w:t>
      </w:r>
      <w:r>
        <w:rPr>
          <w:color w:val="003F62"/>
          <w:w w:val="105"/>
        </w:rPr>
        <w:t>the</w:t>
      </w:r>
      <w:r>
        <w:rPr>
          <w:color w:val="003F62"/>
          <w:spacing w:val="-9"/>
          <w:w w:val="105"/>
        </w:rPr>
        <w:t xml:space="preserve"> </w:t>
      </w:r>
      <w:r>
        <w:rPr>
          <w:color w:val="003F62"/>
          <w:w w:val="105"/>
        </w:rPr>
        <w:t>Australian</w:t>
      </w:r>
      <w:r>
        <w:rPr>
          <w:color w:val="003F62"/>
          <w:spacing w:val="-9"/>
          <w:w w:val="105"/>
        </w:rPr>
        <w:t xml:space="preserve"> </w:t>
      </w:r>
      <w:r>
        <w:rPr>
          <w:color w:val="003F62"/>
          <w:w w:val="105"/>
        </w:rPr>
        <w:t>Taxation</w:t>
      </w:r>
      <w:r>
        <w:rPr>
          <w:color w:val="003F62"/>
          <w:spacing w:val="-9"/>
          <w:w w:val="105"/>
        </w:rPr>
        <w:t xml:space="preserve"> </w:t>
      </w:r>
      <w:r>
        <w:rPr>
          <w:color w:val="003F62"/>
          <w:w w:val="105"/>
        </w:rPr>
        <w:t>Office</w:t>
      </w:r>
      <w:r>
        <w:rPr>
          <w:color w:val="003F62"/>
          <w:spacing w:val="-9"/>
          <w:w w:val="105"/>
        </w:rPr>
        <w:t xml:space="preserve"> </w:t>
      </w:r>
      <w:r>
        <w:rPr>
          <w:color w:val="003F62"/>
          <w:w w:val="105"/>
        </w:rPr>
        <w:t>(ATO)</w:t>
      </w:r>
      <w:r>
        <w:rPr>
          <w:color w:val="003F62"/>
          <w:spacing w:val="-9"/>
          <w:w w:val="105"/>
        </w:rPr>
        <w:t xml:space="preserve"> </w:t>
      </w:r>
      <w:r>
        <w:rPr>
          <w:color w:val="003F62"/>
          <w:w w:val="105"/>
        </w:rPr>
        <w:t>to</w:t>
      </w:r>
      <w:r>
        <w:rPr>
          <w:color w:val="003F62"/>
          <w:spacing w:val="-9"/>
          <w:w w:val="105"/>
        </w:rPr>
        <w:t xml:space="preserve"> </w:t>
      </w:r>
      <w:r>
        <w:rPr>
          <w:color w:val="003F62"/>
          <w:w w:val="105"/>
        </w:rPr>
        <w:t>exclude gi</w:t>
      </w:r>
      <w:r>
        <w:rPr>
          <w:color w:val="003F62"/>
          <w:w w:val="105"/>
        </w:rPr>
        <w:t>fted</w:t>
      </w:r>
      <w:r>
        <w:rPr>
          <w:color w:val="003F62"/>
          <w:spacing w:val="-14"/>
          <w:w w:val="105"/>
        </w:rPr>
        <w:t xml:space="preserve"> </w:t>
      </w:r>
      <w:r>
        <w:rPr>
          <w:color w:val="003F62"/>
          <w:w w:val="105"/>
        </w:rPr>
        <w:t>assets</w:t>
      </w:r>
      <w:r>
        <w:rPr>
          <w:color w:val="003F62"/>
          <w:spacing w:val="-14"/>
          <w:w w:val="105"/>
        </w:rPr>
        <w:t xml:space="preserve"> </w:t>
      </w:r>
      <w:r>
        <w:rPr>
          <w:color w:val="003F62"/>
          <w:w w:val="105"/>
        </w:rPr>
        <w:t>from</w:t>
      </w:r>
      <w:r>
        <w:rPr>
          <w:color w:val="003F62"/>
          <w:spacing w:val="-14"/>
          <w:w w:val="105"/>
        </w:rPr>
        <w:t xml:space="preserve"> </w:t>
      </w:r>
      <w:r>
        <w:rPr>
          <w:color w:val="003F62"/>
          <w:w w:val="105"/>
        </w:rPr>
        <w:t>taxable</w:t>
      </w:r>
      <w:r>
        <w:rPr>
          <w:color w:val="003F62"/>
          <w:spacing w:val="-14"/>
          <w:w w:val="105"/>
        </w:rPr>
        <w:t xml:space="preserve"> </w:t>
      </w:r>
      <w:r>
        <w:rPr>
          <w:color w:val="003F62"/>
          <w:w w:val="105"/>
        </w:rPr>
        <w:t>revenue</w:t>
      </w:r>
      <w:r>
        <w:rPr>
          <w:color w:val="003F62"/>
          <w:spacing w:val="-14"/>
          <w:w w:val="105"/>
        </w:rPr>
        <w:t xml:space="preserve"> </w:t>
      </w:r>
      <w:r>
        <w:rPr>
          <w:color w:val="003F62"/>
          <w:w w:val="105"/>
        </w:rPr>
        <w:t>would</w:t>
      </w:r>
      <w:r>
        <w:rPr>
          <w:color w:val="003F62"/>
          <w:spacing w:val="-14"/>
          <w:w w:val="105"/>
        </w:rPr>
        <w:t xml:space="preserve"> </w:t>
      </w:r>
      <w:r>
        <w:rPr>
          <w:color w:val="003F62"/>
          <w:w w:val="105"/>
        </w:rPr>
        <w:t>be</w:t>
      </w:r>
      <w:r>
        <w:rPr>
          <w:color w:val="003F62"/>
          <w:spacing w:val="-14"/>
          <w:w w:val="105"/>
        </w:rPr>
        <w:t xml:space="preserve"> </w:t>
      </w:r>
      <w:r>
        <w:rPr>
          <w:color w:val="003F62"/>
          <w:w w:val="105"/>
        </w:rPr>
        <w:t>supported.</w:t>
      </w:r>
      <w:r>
        <w:rPr>
          <w:color w:val="003F62"/>
          <w:spacing w:val="-14"/>
          <w:w w:val="105"/>
        </w:rPr>
        <w:t xml:space="preserve"> </w:t>
      </w:r>
      <w:r>
        <w:rPr>
          <w:color w:val="003F62"/>
          <w:w w:val="105"/>
        </w:rPr>
        <w:t>If</w:t>
      </w:r>
      <w:r>
        <w:rPr>
          <w:color w:val="003F62"/>
          <w:spacing w:val="-14"/>
          <w:w w:val="105"/>
        </w:rPr>
        <w:t xml:space="preserve"> </w:t>
      </w:r>
      <w:r>
        <w:rPr>
          <w:color w:val="003F62"/>
          <w:w w:val="105"/>
        </w:rPr>
        <w:t>supported,</w:t>
      </w:r>
      <w:r>
        <w:rPr>
          <w:color w:val="003F62"/>
          <w:spacing w:val="-14"/>
          <w:w w:val="105"/>
        </w:rPr>
        <w:t xml:space="preserve"> </w:t>
      </w:r>
      <w:r>
        <w:rPr>
          <w:color w:val="003F62"/>
          <w:w w:val="105"/>
        </w:rPr>
        <w:t>future</w:t>
      </w:r>
      <w:r>
        <w:rPr>
          <w:color w:val="003F62"/>
          <w:spacing w:val="-14"/>
          <w:w w:val="105"/>
        </w:rPr>
        <w:t xml:space="preserve"> </w:t>
      </w:r>
      <w:r>
        <w:rPr>
          <w:color w:val="003F62"/>
          <w:w w:val="105"/>
        </w:rPr>
        <w:t>taxable</w:t>
      </w:r>
      <w:r>
        <w:rPr>
          <w:color w:val="003F62"/>
          <w:spacing w:val="-14"/>
          <w:w w:val="105"/>
        </w:rPr>
        <w:t xml:space="preserve"> </w:t>
      </w:r>
      <w:r>
        <w:rPr>
          <w:color w:val="003F62"/>
          <w:w w:val="105"/>
        </w:rPr>
        <w:t>revenue</w:t>
      </w:r>
      <w:r>
        <w:rPr>
          <w:color w:val="003F62"/>
          <w:spacing w:val="-14"/>
          <w:w w:val="105"/>
        </w:rPr>
        <w:t xml:space="preserve"> </w:t>
      </w:r>
      <w:r>
        <w:rPr>
          <w:color w:val="003F62"/>
          <w:w w:val="105"/>
        </w:rPr>
        <w:t>would</w:t>
      </w:r>
      <w:r>
        <w:rPr>
          <w:color w:val="003F62"/>
          <w:spacing w:val="-14"/>
          <w:w w:val="105"/>
        </w:rPr>
        <w:t xml:space="preserve"> </w:t>
      </w:r>
      <w:r>
        <w:rPr>
          <w:color w:val="003F62"/>
          <w:w w:val="105"/>
        </w:rPr>
        <w:t>exclude</w:t>
      </w:r>
      <w:r>
        <w:rPr>
          <w:color w:val="003F62"/>
          <w:spacing w:val="-14"/>
          <w:w w:val="105"/>
        </w:rPr>
        <w:t xml:space="preserve"> </w:t>
      </w:r>
      <w:r>
        <w:rPr>
          <w:color w:val="003F62"/>
          <w:w w:val="105"/>
        </w:rPr>
        <w:t>gifted assets</w:t>
      </w:r>
      <w:r>
        <w:rPr>
          <w:color w:val="003F62"/>
          <w:spacing w:val="-8"/>
          <w:w w:val="105"/>
        </w:rPr>
        <w:t xml:space="preserve"> </w:t>
      </w:r>
      <w:r>
        <w:rPr>
          <w:color w:val="003F62"/>
          <w:w w:val="105"/>
        </w:rPr>
        <w:t>from</w:t>
      </w:r>
      <w:r>
        <w:rPr>
          <w:color w:val="003F62"/>
          <w:spacing w:val="-8"/>
          <w:w w:val="105"/>
        </w:rPr>
        <w:t xml:space="preserve"> </w:t>
      </w:r>
      <w:r>
        <w:rPr>
          <w:color w:val="003F62"/>
          <w:w w:val="105"/>
        </w:rPr>
        <w:t>taxable</w:t>
      </w:r>
      <w:r>
        <w:rPr>
          <w:color w:val="003F62"/>
          <w:spacing w:val="-8"/>
          <w:w w:val="105"/>
        </w:rPr>
        <w:t xml:space="preserve"> </w:t>
      </w:r>
      <w:r>
        <w:rPr>
          <w:color w:val="003F62"/>
          <w:w w:val="105"/>
        </w:rPr>
        <w:t>revenue,</w:t>
      </w:r>
      <w:r>
        <w:rPr>
          <w:color w:val="003F62"/>
          <w:spacing w:val="-8"/>
          <w:w w:val="105"/>
        </w:rPr>
        <w:t xml:space="preserve"> </w:t>
      </w:r>
      <w:r>
        <w:rPr>
          <w:color w:val="003F62"/>
          <w:w w:val="105"/>
        </w:rPr>
        <w:t>subsequently</w:t>
      </w:r>
      <w:r>
        <w:rPr>
          <w:color w:val="003F62"/>
          <w:spacing w:val="-8"/>
          <w:w w:val="105"/>
        </w:rPr>
        <w:t xml:space="preserve"> </w:t>
      </w:r>
      <w:r>
        <w:rPr>
          <w:color w:val="003F62"/>
          <w:w w:val="105"/>
        </w:rPr>
        <w:t>reducing</w:t>
      </w:r>
      <w:r>
        <w:rPr>
          <w:color w:val="003F62"/>
          <w:spacing w:val="-8"/>
          <w:w w:val="105"/>
        </w:rPr>
        <w:t xml:space="preserve"> </w:t>
      </w:r>
      <w:r>
        <w:rPr>
          <w:color w:val="003F62"/>
          <w:w w:val="105"/>
        </w:rPr>
        <w:t>taxable</w:t>
      </w:r>
      <w:r>
        <w:rPr>
          <w:color w:val="003F62"/>
          <w:spacing w:val="-8"/>
          <w:w w:val="105"/>
        </w:rPr>
        <w:t xml:space="preserve"> </w:t>
      </w:r>
      <w:r>
        <w:rPr>
          <w:color w:val="003F62"/>
          <w:w w:val="105"/>
        </w:rPr>
        <w:t>profit</w:t>
      </w:r>
      <w:r>
        <w:rPr>
          <w:color w:val="003F62"/>
          <w:spacing w:val="-8"/>
          <w:w w:val="105"/>
        </w:rPr>
        <w:t xml:space="preserve"> </w:t>
      </w:r>
      <w:r>
        <w:rPr>
          <w:color w:val="003F62"/>
          <w:w w:val="105"/>
        </w:rPr>
        <w:t>and</w:t>
      </w:r>
      <w:r>
        <w:rPr>
          <w:color w:val="003F62"/>
          <w:spacing w:val="-8"/>
          <w:w w:val="105"/>
        </w:rPr>
        <w:t xml:space="preserve"> </w:t>
      </w:r>
      <w:r>
        <w:rPr>
          <w:color w:val="003F62"/>
          <w:w w:val="105"/>
        </w:rPr>
        <w:t>delaying</w:t>
      </w:r>
      <w:r>
        <w:rPr>
          <w:color w:val="003F62"/>
          <w:spacing w:val="-8"/>
          <w:w w:val="105"/>
        </w:rPr>
        <w:t xml:space="preserve"> </w:t>
      </w:r>
      <w:r>
        <w:rPr>
          <w:color w:val="003F62"/>
          <w:w w:val="105"/>
        </w:rPr>
        <w:t>the</w:t>
      </w:r>
      <w:r>
        <w:rPr>
          <w:color w:val="003F62"/>
          <w:spacing w:val="-8"/>
          <w:w w:val="105"/>
        </w:rPr>
        <w:t xml:space="preserve"> </w:t>
      </w:r>
      <w:r>
        <w:rPr>
          <w:color w:val="003F62"/>
          <w:w w:val="105"/>
        </w:rPr>
        <w:t>payment</w:t>
      </w:r>
      <w:r>
        <w:rPr>
          <w:color w:val="003F62"/>
          <w:spacing w:val="-8"/>
          <w:w w:val="105"/>
        </w:rPr>
        <w:t xml:space="preserve"> </w:t>
      </w:r>
      <w:r>
        <w:rPr>
          <w:color w:val="003F62"/>
          <w:w w:val="105"/>
        </w:rPr>
        <w:t>of</w:t>
      </w:r>
      <w:r>
        <w:rPr>
          <w:color w:val="003F62"/>
          <w:spacing w:val="-8"/>
          <w:w w:val="105"/>
        </w:rPr>
        <w:t xml:space="preserve"> </w:t>
      </w:r>
      <w:r>
        <w:rPr>
          <w:color w:val="003F62"/>
          <w:w w:val="105"/>
        </w:rPr>
        <w:t>tax.</w:t>
      </w:r>
      <w:r>
        <w:rPr>
          <w:color w:val="003F62"/>
          <w:spacing w:val="-8"/>
          <w:w w:val="105"/>
        </w:rPr>
        <w:t xml:space="preserve"> </w:t>
      </w:r>
      <w:r>
        <w:rPr>
          <w:color w:val="003F62"/>
          <w:w w:val="105"/>
        </w:rPr>
        <w:t xml:space="preserve">Additionally, </w:t>
      </w:r>
      <w:r>
        <w:rPr>
          <w:color w:val="003F62"/>
          <w:spacing w:val="-2"/>
          <w:w w:val="105"/>
        </w:rPr>
        <w:t>given</w:t>
      </w:r>
      <w:r>
        <w:rPr>
          <w:color w:val="003F62"/>
          <w:spacing w:val="-6"/>
          <w:w w:val="105"/>
        </w:rPr>
        <w:t xml:space="preserve"> </w:t>
      </w:r>
      <w:r>
        <w:rPr>
          <w:color w:val="003F62"/>
          <w:spacing w:val="-2"/>
          <w:w w:val="105"/>
        </w:rPr>
        <w:t>we</w:t>
      </w:r>
      <w:r>
        <w:rPr>
          <w:color w:val="003F62"/>
          <w:spacing w:val="-6"/>
          <w:w w:val="105"/>
        </w:rPr>
        <w:t xml:space="preserve"> </w:t>
      </w:r>
      <w:r>
        <w:rPr>
          <w:color w:val="003F62"/>
          <w:spacing w:val="-2"/>
          <w:w w:val="105"/>
        </w:rPr>
        <w:t>are</w:t>
      </w:r>
      <w:r>
        <w:rPr>
          <w:color w:val="003F62"/>
          <w:spacing w:val="-6"/>
          <w:w w:val="105"/>
        </w:rPr>
        <w:t xml:space="preserve"> </w:t>
      </w:r>
      <w:r>
        <w:rPr>
          <w:color w:val="003F62"/>
          <w:spacing w:val="-2"/>
          <w:w w:val="105"/>
        </w:rPr>
        <w:t>carrying</w:t>
      </w:r>
      <w:r>
        <w:rPr>
          <w:color w:val="003F62"/>
          <w:spacing w:val="-6"/>
          <w:w w:val="105"/>
        </w:rPr>
        <w:t xml:space="preserve"> </w:t>
      </w:r>
      <w:r>
        <w:rPr>
          <w:color w:val="003F62"/>
          <w:spacing w:val="-2"/>
          <w:w w:val="105"/>
        </w:rPr>
        <w:t>taxation</w:t>
      </w:r>
      <w:r>
        <w:rPr>
          <w:color w:val="003F62"/>
          <w:spacing w:val="-6"/>
          <w:w w:val="105"/>
        </w:rPr>
        <w:t xml:space="preserve"> </w:t>
      </w:r>
      <w:r>
        <w:rPr>
          <w:color w:val="003F62"/>
          <w:spacing w:val="-2"/>
          <w:w w:val="105"/>
        </w:rPr>
        <w:t>losses,</w:t>
      </w:r>
      <w:r>
        <w:rPr>
          <w:color w:val="003F62"/>
          <w:spacing w:val="-6"/>
          <w:w w:val="105"/>
        </w:rPr>
        <w:t xml:space="preserve"> </w:t>
      </w:r>
      <w:r>
        <w:rPr>
          <w:color w:val="003F62"/>
          <w:spacing w:val="-2"/>
          <w:w w:val="105"/>
        </w:rPr>
        <w:t>the</w:t>
      </w:r>
      <w:r>
        <w:rPr>
          <w:color w:val="003F62"/>
          <w:spacing w:val="-6"/>
          <w:w w:val="105"/>
        </w:rPr>
        <w:t xml:space="preserve"> </w:t>
      </w:r>
      <w:r>
        <w:rPr>
          <w:color w:val="003F62"/>
          <w:spacing w:val="-2"/>
          <w:w w:val="105"/>
        </w:rPr>
        <w:t>restatement</w:t>
      </w:r>
      <w:r>
        <w:rPr>
          <w:color w:val="003F62"/>
          <w:spacing w:val="-6"/>
          <w:w w:val="105"/>
        </w:rPr>
        <w:t xml:space="preserve"> </w:t>
      </w:r>
      <w:r>
        <w:rPr>
          <w:color w:val="003F62"/>
          <w:spacing w:val="-2"/>
          <w:w w:val="105"/>
        </w:rPr>
        <w:t>of</w:t>
      </w:r>
      <w:r>
        <w:rPr>
          <w:color w:val="003F62"/>
          <w:spacing w:val="-6"/>
          <w:w w:val="105"/>
        </w:rPr>
        <w:t xml:space="preserve"> </w:t>
      </w:r>
      <w:r>
        <w:rPr>
          <w:color w:val="003F62"/>
          <w:spacing w:val="-2"/>
          <w:w w:val="105"/>
        </w:rPr>
        <w:t>past</w:t>
      </w:r>
      <w:r>
        <w:rPr>
          <w:color w:val="003F62"/>
          <w:spacing w:val="-6"/>
          <w:w w:val="105"/>
        </w:rPr>
        <w:t xml:space="preserve"> </w:t>
      </w:r>
      <w:r>
        <w:rPr>
          <w:color w:val="003F62"/>
          <w:spacing w:val="-2"/>
          <w:w w:val="105"/>
        </w:rPr>
        <w:t>taxable</w:t>
      </w:r>
      <w:r>
        <w:rPr>
          <w:color w:val="003F62"/>
          <w:spacing w:val="-6"/>
          <w:w w:val="105"/>
        </w:rPr>
        <w:t xml:space="preserve"> </w:t>
      </w:r>
      <w:r>
        <w:rPr>
          <w:color w:val="003F62"/>
          <w:spacing w:val="-2"/>
          <w:w w:val="105"/>
        </w:rPr>
        <w:t>revenue</w:t>
      </w:r>
      <w:r>
        <w:rPr>
          <w:color w:val="003F62"/>
          <w:spacing w:val="-6"/>
          <w:w w:val="105"/>
        </w:rPr>
        <w:t xml:space="preserve"> </w:t>
      </w:r>
      <w:r>
        <w:rPr>
          <w:color w:val="003F62"/>
          <w:spacing w:val="-2"/>
          <w:w w:val="105"/>
        </w:rPr>
        <w:t>would</w:t>
      </w:r>
      <w:r>
        <w:rPr>
          <w:color w:val="003F62"/>
          <w:spacing w:val="-6"/>
          <w:w w:val="105"/>
        </w:rPr>
        <w:t xml:space="preserve"> </w:t>
      </w:r>
      <w:r>
        <w:rPr>
          <w:color w:val="003F62"/>
          <w:spacing w:val="-2"/>
          <w:w w:val="105"/>
        </w:rPr>
        <w:t>occur,</w:t>
      </w:r>
      <w:r>
        <w:rPr>
          <w:color w:val="003F62"/>
          <w:spacing w:val="-6"/>
          <w:w w:val="105"/>
        </w:rPr>
        <w:t xml:space="preserve"> </w:t>
      </w:r>
      <w:r>
        <w:rPr>
          <w:color w:val="003F62"/>
          <w:spacing w:val="-2"/>
          <w:w w:val="105"/>
        </w:rPr>
        <w:t>increasing</w:t>
      </w:r>
      <w:r>
        <w:rPr>
          <w:color w:val="003F62"/>
          <w:spacing w:val="-6"/>
          <w:w w:val="105"/>
        </w:rPr>
        <w:t xml:space="preserve"> </w:t>
      </w:r>
      <w:r>
        <w:rPr>
          <w:color w:val="003F62"/>
          <w:spacing w:val="-2"/>
          <w:w w:val="105"/>
        </w:rPr>
        <w:t>our</w:t>
      </w:r>
      <w:r>
        <w:rPr>
          <w:color w:val="003F62"/>
          <w:spacing w:val="-6"/>
          <w:w w:val="105"/>
        </w:rPr>
        <w:t xml:space="preserve"> </w:t>
      </w:r>
      <w:r>
        <w:rPr>
          <w:color w:val="003F62"/>
          <w:spacing w:val="-2"/>
          <w:w w:val="105"/>
        </w:rPr>
        <w:t xml:space="preserve">carried </w:t>
      </w:r>
      <w:r>
        <w:rPr>
          <w:color w:val="003F62"/>
          <w:w w:val="105"/>
        </w:rPr>
        <w:t>forward tax losses and delaying our tax payable position further.</w:t>
      </w:r>
    </w:p>
    <w:p w14:paraId="60098734" w14:textId="77777777" w:rsidR="0023410F" w:rsidRDefault="001D4F61">
      <w:pPr>
        <w:pStyle w:val="BodyText"/>
        <w:spacing w:before="174"/>
        <w:ind w:left="360"/>
      </w:pPr>
      <w:r>
        <w:rPr>
          <w:color w:val="003F62"/>
          <w:w w:val="105"/>
        </w:rPr>
        <w:t>There</w:t>
      </w:r>
      <w:r>
        <w:rPr>
          <w:color w:val="003F62"/>
          <w:spacing w:val="-12"/>
          <w:w w:val="105"/>
        </w:rPr>
        <w:t xml:space="preserve"> </w:t>
      </w:r>
      <w:r>
        <w:rPr>
          <w:color w:val="003F62"/>
          <w:w w:val="105"/>
        </w:rPr>
        <w:t>are</w:t>
      </w:r>
      <w:r>
        <w:rPr>
          <w:color w:val="003F62"/>
          <w:spacing w:val="-11"/>
          <w:w w:val="105"/>
        </w:rPr>
        <w:t xml:space="preserve"> </w:t>
      </w:r>
      <w:r>
        <w:rPr>
          <w:color w:val="003F62"/>
          <w:w w:val="105"/>
        </w:rPr>
        <w:t>two</w:t>
      </w:r>
      <w:r>
        <w:rPr>
          <w:color w:val="003F62"/>
          <w:spacing w:val="-11"/>
          <w:w w:val="105"/>
        </w:rPr>
        <w:t xml:space="preserve"> </w:t>
      </w:r>
      <w:r>
        <w:rPr>
          <w:color w:val="003F62"/>
          <w:w w:val="105"/>
        </w:rPr>
        <w:t>uncertainties</w:t>
      </w:r>
      <w:r>
        <w:rPr>
          <w:color w:val="003F62"/>
          <w:spacing w:val="-11"/>
          <w:w w:val="105"/>
        </w:rPr>
        <w:t xml:space="preserve"> </w:t>
      </w:r>
      <w:r>
        <w:rPr>
          <w:color w:val="003F62"/>
          <w:w w:val="105"/>
        </w:rPr>
        <w:t>to</w:t>
      </w:r>
      <w:r>
        <w:rPr>
          <w:color w:val="003F62"/>
          <w:spacing w:val="-12"/>
          <w:w w:val="105"/>
        </w:rPr>
        <w:t xml:space="preserve"> </w:t>
      </w:r>
      <w:r>
        <w:rPr>
          <w:color w:val="003F62"/>
          <w:spacing w:val="-2"/>
          <w:w w:val="105"/>
        </w:rPr>
        <w:t>outline:</w:t>
      </w:r>
    </w:p>
    <w:p w14:paraId="60098735" w14:textId="77777777" w:rsidR="0023410F" w:rsidRDefault="001D4F61">
      <w:pPr>
        <w:pStyle w:val="ListParagraph"/>
        <w:numPr>
          <w:ilvl w:val="0"/>
          <w:numId w:val="11"/>
        </w:numPr>
        <w:tabs>
          <w:tab w:val="left" w:pos="719"/>
          <w:tab w:val="left" w:pos="720"/>
        </w:tabs>
        <w:spacing w:before="180" w:line="249" w:lineRule="auto"/>
        <w:ind w:right="458"/>
        <w:rPr>
          <w:sz w:val="20"/>
        </w:rPr>
      </w:pPr>
      <w:r>
        <w:rPr>
          <w:color w:val="003F62"/>
          <w:sz w:val="20"/>
        </w:rPr>
        <w:t>The application being supported by the ATO. While indications are positive, the ATO has not provided a ruling</w:t>
      </w:r>
      <w:r>
        <w:rPr>
          <w:color w:val="003F62"/>
          <w:spacing w:val="40"/>
          <w:sz w:val="20"/>
        </w:rPr>
        <w:t xml:space="preserve"> </w:t>
      </w:r>
      <w:r>
        <w:rPr>
          <w:color w:val="003F62"/>
          <w:sz w:val="20"/>
        </w:rPr>
        <w:t>or</w:t>
      </w:r>
      <w:r>
        <w:rPr>
          <w:color w:val="003F62"/>
          <w:spacing w:val="40"/>
          <w:sz w:val="20"/>
        </w:rPr>
        <w:t xml:space="preserve"> </w:t>
      </w:r>
      <w:r>
        <w:rPr>
          <w:color w:val="003F62"/>
          <w:sz w:val="20"/>
        </w:rPr>
        <w:t>administrative</w:t>
      </w:r>
      <w:r>
        <w:rPr>
          <w:color w:val="003F62"/>
          <w:spacing w:val="40"/>
          <w:sz w:val="20"/>
        </w:rPr>
        <w:t xml:space="preserve"> </w:t>
      </w:r>
      <w:r>
        <w:rPr>
          <w:color w:val="003F62"/>
          <w:sz w:val="20"/>
        </w:rPr>
        <w:t>letter</w:t>
      </w:r>
      <w:r>
        <w:rPr>
          <w:color w:val="003F62"/>
          <w:spacing w:val="40"/>
          <w:sz w:val="20"/>
        </w:rPr>
        <w:t xml:space="preserve"> </w:t>
      </w:r>
      <w:r>
        <w:rPr>
          <w:color w:val="003F62"/>
          <w:sz w:val="20"/>
        </w:rPr>
        <w:t>of</w:t>
      </w:r>
      <w:r>
        <w:rPr>
          <w:color w:val="003F62"/>
          <w:spacing w:val="40"/>
          <w:sz w:val="20"/>
        </w:rPr>
        <w:t xml:space="preserve"> </w:t>
      </w:r>
      <w:r>
        <w:rPr>
          <w:color w:val="003F62"/>
          <w:sz w:val="20"/>
        </w:rPr>
        <w:t>comfort</w:t>
      </w:r>
      <w:r>
        <w:rPr>
          <w:color w:val="003F62"/>
          <w:spacing w:val="40"/>
          <w:sz w:val="20"/>
        </w:rPr>
        <w:t xml:space="preserve"> </w:t>
      </w:r>
      <w:r>
        <w:rPr>
          <w:color w:val="003F62"/>
          <w:sz w:val="20"/>
        </w:rPr>
        <w:t>to</w:t>
      </w:r>
      <w:r>
        <w:rPr>
          <w:color w:val="003F62"/>
          <w:spacing w:val="40"/>
          <w:sz w:val="20"/>
        </w:rPr>
        <w:t xml:space="preserve"> </w:t>
      </w:r>
      <w:r>
        <w:rPr>
          <w:color w:val="003F62"/>
          <w:sz w:val="20"/>
        </w:rPr>
        <w:t>support</w:t>
      </w:r>
      <w:r>
        <w:rPr>
          <w:color w:val="003F62"/>
          <w:spacing w:val="40"/>
          <w:sz w:val="20"/>
        </w:rPr>
        <w:t xml:space="preserve"> </w:t>
      </w:r>
      <w:r>
        <w:rPr>
          <w:color w:val="003F62"/>
          <w:sz w:val="20"/>
        </w:rPr>
        <w:t>this</w:t>
      </w:r>
      <w:r>
        <w:rPr>
          <w:color w:val="003F62"/>
          <w:spacing w:val="40"/>
          <w:sz w:val="20"/>
        </w:rPr>
        <w:t xml:space="preserve"> </w:t>
      </w:r>
      <w:r>
        <w:rPr>
          <w:color w:val="003F62"/>
          <w:sz w:val="20"/>
        </w:rPr>
        <w:t>assumption</w:t>
      </w:r>
    </w:p>
    <w:p w14:paraId="60098736" w14:textId="77777777" w:rsidR="0023410F" w:rsidRDefault="001D4F61">
      <w:pPr>
        <w:pStyle w:val="ListParagraph"/>
        <w:numPr>
          <w:ilvl w:val="0"/>
          <w:numId w:val="11"/>
        </w:numPr>
        <w:tabs>
          <w:tab w:val="left" w:pos="720"/>
        </w:tabs>
        <w:spacing w:before="172" w:line="249" w:lineRule="auto"/>
        <w:ind w:right="575"/>
        <w:rPr>
          <w:sz w:val="20"/>
        </w:rPr>
      </w:pPr>
      <w:r>
        <w:rPr>
          <w:color w:val="003F62"/>
          <w:w w:val="105"/>
          <w:sz w:val="20"/>
        </w:rPr>
        <w:t>If</w:t>
      </w:r>
      <w:r>
        <w:rPr>
          <w:color w:val="003F62"/>
          <w:spacing w:val="-14"/>
          <w:w w:val="105"/>
          <w:sz w:val="20"/>
        </w:rPr>
        <w:t xml:space="preserve"> </w:t>
      </w:r>
      <w:r>
        <w:rPr>
          <w:color w:val="003F62"/>
          <w:w w:val="105"/>
          <w:sz w:val="20"/>
        </w:rPr>
        <w:t>supported</w:t>
      </w:r>
      <w:r>
        <w:rPr>
          <w:color w:val="003F62"/>
          <w:spacing w:val="-14"/>
          <w:w w:val="105"/>
          <w:sz w:val="20"/>
        </w:rPr>
        <w:t xml:space="preserve"> </w:t>
      </w:r>
      <w:r>
        <w:rPr>
          <w:color w:val="003F62"/>
          <w:w w:val="105"/>
          <w:sz w:val="20"/>
        </w:rPr>
        <w:t>by</w:t>
      </w:r>
      <w:r>
        <w:rPr>
          <w:color w:val="003F62"/>
          <w:spacing w:val="-14"/>
          <w:w w:val="105"/>
          <w:sz w:val="20"/>
        </w:rPr>
        <w:t xml:space="preserve"> </w:t>
      </w:r>
      <w:r>
        <w:rPr>
          <w:color w:val="003F62"/>
          <w:w w:val="105"/>
          <w:sz w:val="20"/>
        </w:rPr>
        <w:t>the</w:t>
      </w:r>
      <w:r>
        <w:rPr>
          <w:color w:val="003F62"/>
          <w:spacing w:val="-14"/>
          <w:w w:val="105"/>
          <w:sz w:val="20"/>
        </w:rPr>
        <w:t xml:space="preserve"> </w:t>
      </w:r>
      <w:r>
        <w:rPr>
          <w:color w:val="003F62"/>
          <w:w w:val="105"/>
          <w:sz w:val="20"/>
        </w:rPr>
        <w:t>ATO,</w:t>
      </w:r>
      <w:r>
        <w:rPr>
          <w:color w:val="003F62"/>
          <w:spacing w:val="-14"/>
          <w:w w:val="105"/>
          <w:sz w:val="20"/>
        </w:rPr>
        <w:t xml:space="preserve"> </w:t>
      </w:r>
      <w:r>
        <w:rPr>
          <w:color w:val="003F62"/>
          <w:w w:val="105"/>
          <w:sz w:val="20"/>
        </w:rPr>
        <w:t>the</w:t>
      </w:r>
      <w:r>
        <w:rPr>
          <w:color w:val="003F62"/>
          <w:spacing w:val="-14"/>
          <w:w w:val="105"/>
          <w:sz w:val="20"/>
        </w:rPr>
        <w:t xml:space="preserve"> </w:t>
      </w:r>
      <w:r>
        <w:rPr>
          <w:color w:val="003F62"/>
          <w:w w:val="105"/>
          <w:sz w:val="20"/>
        </w:rPr>
        <w:t>impact</w:t>
      </w:r>
      <w:r>
        <w:rPr>
          <w:color w:val="003F62"/>
          <w:spacing w:val="-14"/>
          <w:w w:val="105"/>
          <w:sz w:val="20"/>
        </w:rPr>
        <w:t xml:space="preserve"> </w:t>
      </w:r>
      <w:r>
        <w:rPr>
          <w:color w:val="003F62"/>
          <w:w w:val="105"/>
          <w:sz w:val="20"/>
        </w:rPr>
        <w:t>of</w:t>
      </w:r>
      <w:r>
        <w:rPr>
          <w:color w:val="003F62"/>
          <w:spacing w:val="-14"/>
          <w:w w:val="105"/>
          <w:sz w:val="20"/>
        </w:rPr>
        <w:t xml:space="preserve"> </w:t>
      </w:r>
      <w:r>
        <w:rPr>
          <w:color w:val="003F62"/>
          <w:w w:val="105"/>
          <w:sz w:val="20"/>
        </w:rPr>
        <w:t>restating</w:t>
      </w:r>
      <w:r>
        <w:rPr>
          <w:color w:val="003F62"/>
          <w:spacing w:val="-14"/>
          <w:w w:val="105"/>
          <w:sz w:val="20"/>
        </w:rPr>
        <w:t xml:space="preserve"> </w:t>
      </w:r>
      <w:r>
        <w:rPr>
          <w:color w:val="003F62"/>
          <w:w w:val="105"/>
          <w:sz w:val="20"/>
        </w:rPr>
        <w:t>past</w:t>
      </w:r>
      <w:r>
        <w:rPr>
          <w:color w:val="003F62"/>
          <w:spacing w:val="-14"/>
          <w:w w:val="105"/>
          <w:sz w:val="20"/>
        </w:rPr>
        <w:t xml:space="preserve"> </w:t>
      </w:r>
      <w:r>
        <w:rPr>
          <w:color w:val="003F62"/>
          <w:w w:val="105"/>
          <w:sz w:val="20"/>
        </w:rPr>
        <w:t>tax</w:t>
      </w:r>
      <w:r>
        <w:rPr>
          <w:color w:val="003F62"/>
          <w:spacing w:val="-14"/>
          <w:w w:val="105"/>
          <w:sz w:val="20"/>
        </w:rPr>
        <w:t xml:space="preserve"> </w:t>
      </w:r>
      <w:r>
        <w:rPr>
          <w:color w:val="003F62"/>
          <w:w w:val="105"/>
          <w:sz w:val="20"/>
        </w:rPr>
        <w:t>returns</w:t>
      </w:r>
      <w:r>
        <w:rPr>
          <w:color w:val="003F62"/>
          <w:spacing w:val="-14"/>
          <w:w w:val="105"/>
          <w:sz w:val="20"/>
        </w:rPr>
        <w:t xml:space="preserve"> </w:t>
      </w:r>
      <w:r>
        <w:rPr>
          <w:color w:val="003F62"/>
          <w:w w:val="105"/>
          <w:sz w:val="20"/>
        </w:rPr>
        <w:t>and</w:t>
      </w:r>
      <w:r>
        <w:rPr>
          <w:color w:val="003F62"/>
          <w:spacing w:val="-14"/>
          <w:w w:val="105"/>
          <w:sz w:val="20"/>
        </w:rPr>
        <w:t xml:space="preserve"> </w:t>
      </w:r>
      <w:r>
        <w:rPr>
          <w:color w:val="003F62"/>
          <w:w w:val="105"/>
          <w:sz w:val="20"/>
        </w:rPr>
        <w:t>on</w:t>
      </w:r>
      <w:r>
        <w:rPr>
          <w:color w:val="003F62"/>
          <w:spacing w:val="-14"/>
          <w:w w:val="105"/>
          <w:sz w:val="20"/>
        </w:rPr>
        <w:t xml:space="preserve"> </w:t>
      </w:r>
      <w:r>
        <w:rPr>
          <w:color w:val="003F62"/>
          <w:w w:val="105"/>
          <w:sz w:val="20"/>
        </w:rPr>
        <w:t>future</w:t>
      </w:r>
      <w:r>
        <w:rPr>
          <w:color w:val="003F62"/>
          <w:spacing w:val="-14"/>
          <w:w w:val="105"/>
          <w:sz w:val="20"/>
        </w:rPr>
        <w:t xml:space="preserve"> </w:t>
      </w:r>
      <w:r>
        <w:rPr>
          <w:color w:val="003F62"/>
          <w:w w:val="105"/>
          <w:sz w:val="20"/>
        </w:rPr>
        <w:t>taxable</w:t>
      </w:r>
      <w:r>
        <w:rPr>
          <w:color w:val="003F62"/>
          <w:spacing w:val="-14"/>
          <w:w w:val="105"/>
          <w:sz w:val="20"/>
        </w:rPr>
        <w:t xml:space="preserve"> </w:t>
      </w:r>
      <w:r>
        <w:rPr>
          <w:color w:val="003F62"/>
          <w:w w:val="105"/>
          <w:sz w:val="20"/>
        </w:rPr>
        <w:t>revenue</w:t>
      </w:r>
      <w:r>
        <w:rPr>
          <w:color w:val="003F62"/>
          <w:spacing w:val="-14"/>
          <w:w w:val="105"/>
          <w:sz w:val="20"/>
        </w:rPr>
        <w:t xml:space="preserve"> </w:t>
      </w:r>
      <w:r>
        <w:rPr>
          <w:color w:val="003F62"/>
          <w:w w:val="105"/>
          <w:sz w:val="20"/>
        </w:rPr>
        <w:t>has</w:t>
      </w:r>
      <w:r>
        <w:rPr>
          <w:color w:val="003F62"/>
          <w:spacing w:val="-14"/>
          <w:w w:val="105"/>
          <w:sz w:val="20"/>
        </w:rPr>
        <w:t xml:space="preserve"> </w:t>
      </w:r>
      <w:r>
        <w:rPr>
          <w:color w:val="003F62"/>
          <w:w w:val="105"/>
          <w:sz w:val="20"/>
        </w:rPr>
        <w:t>not</w:t>
      </w:r>
      <w:r>
        <w:rPr>
          <w:color w:val="003F62"/>
          <w:spacing w:val="-14"/>
          <w:w w:val="105"/>
          <w:sz w:val="20"/>
        </w:rPr>
        <w:t xml:space="preserve"> </w:t>
      </w:r>
      <w:r>
        <w:rPr>
          <w:color w:val="003F62"/>
          <w:w w:val="105"/>
          <w:sz w:val="20"/>
        </w:rPr>
        <w:t xml:space="preserve">been </w:t>
      </w:r>
      <w:r>
        <w:rPr>
          <w:color w:val="003F62"/>
          <w:spacing w:val="-2"/>
          <w:w w:val="105"/>
          <w:sz w:val="20"/>
        </w:rPr>
        <w:t>quantified.</w:t>
      </w:r>
    </w:p>
    <w:p w14:paraId="60098737" w14:textId="77777777" w:rsidR="0023410F" w:rsidRDefault="001D4F61">
      <w:pPr>
        <w:pStyle w:val="BodyText"/>
        <w:spacing w:before="172" w:line="249" w:lineRule="auto"/>
        <w:ind w:left="360" w:right="665"/>
      </w:pPr>
      <w:r>
        <w:rPr>
          <w:color w:val="003F62"/>
          <w:w w:val="105"/>
        </w:rPr>
        <w:t>We</w:t>
      </w:r>
      <w:r>
        <w:rPr>
          <w:color w:val="003F62"/>
          <w:spacing w:val="-7"/>
          <w:w w:val="105"/>
        </w:rPr>
        <w:t xml:space="preserve"> </w:t>
      </w:r>
      <w:r>
        <w:rPr>
          <w:color w:val="003F62"/>
          <w:w w:val="105"/>
        </w:rPr>
        <w:t>propose</w:t>
      </w:r>
      <w:r>
        <w:rPr>
          <w:color w:val="003F62"/>
          <w:spacing w:val="-7"/>
          <w:w w:val="105"/>
        </w:rPr>
        <w:t xml:space="preserve"> </w:t>
      </w:r>
      <w:r>
        <w:rPr>
          <w:color w:val="003F62"/>
          <w:w w:val="105"/>
        </w:rPr>
        <w:t>that</w:t>
      </w:r>
      <w:r>
        <w:rPr>
          <w:color w:val="003F62"/>
          <w:spacing w:val="-7"/>
          <w:w w:val="105"/>
        </w:rPr>
        <w:t xml:space="preserve"> </w:t>
      </w:r>
      <w:r>
        <w:rPr>
          <w:color w:val="003F62"/>
          <w:w w:val="105"/>
        </w:rPr>
        <w:t>no</w:t>
      </w:r>
      <w:r>
        <w:rPr>
          <w:color w:val="003F62"/>
          <w:spacing w:val="-7"/>
          <w:w w:val="105"/>
        </w:rPr>
        <w:t xml:space="preserve"> </w:t>
      </w:r>
      <w:r>
        <w:rPr>
          <w:color w:val="003F62"/>
          <w:w w:val="105"/>
        </w:rPr>
        <w:t>tax</w:t>
      </w:r>
      <w:r>
        <w:rPr>
          <w:color w:val="003F62"/>
          <w:spacing w:val="-7"/>
          <w:w w:val="105"/>
        </w:rPr>
        <w:t xml:space="preserve"> </w:t>
      </w:r>
      <w:r>
        <w:rPr>
          <w:color w:val="003F62"/>
          <w:w w:val="105"/>
        </w:rPr>
        <w:t>payments</w:t>
      </w:r>
      <w:r>
        <w:rPr>
          <w:color w:val="231F20"/>
          <w:w w:val="105"/>
          <w:vertAlign w:val="superscript"/>
        </w:rPr>
        <w:t>45</w:t>
      </w:r>
      <w:r>
        <w:rPr>
          <w:color w:val="231F20"/>
          <w:spacing w:val="-7"/>
          <w:w w:val="105"/>
        </w:rPr>
        <w:t xml:space="preserve"> </w:t>
      </w:r>
      <w:r>
        <w:rPr>
          <w:color w:val="003F62"/>
          <w:w w:val="105"/>
        </w:rPr>
        <w:t>will</w:t>
      </w:r>
      <w:r>
        <w:rPr>
          <w:color w:val="003F62"/>
          <w:spacing w:val="-7"/>
          <w:w w:val="105"/>
        </w:rPr>
        <w:t xml:space="preserve"> </w:t>
      </w:r>
      <w:r>
        <w:rPr>
          <w:color w:val="003F62"/>
          <w:w w:val="105"/>
        </w:rPr>
        <w:t>be</w:t>
      </w:r>
      <w:r>
        <w:rPr>
          <w:color w:val="003F62"/>
          <w:spacing w:val="-7"/>
          <w:w w:val="105"/>
        </w:rPr>
        <w:t xml:space="preserve"> </w:t>
      </w:r>
      <w:r>
        <w:rPr>
          <w:color w:val="003F62"/>
          <w:w w:val="105"/>
        </w:rPr>
        <w:t>made</w:t>
      </w:r>
      <w:r>
        <w:rPr>
          <w:color w:val="003F62"/>
          <w:spacing w:val="-7"/>
          <w:w w:val="105"/>
        </w:rPr>
        <w:t xml:space="preserve"> </w:t>
      </w:r>
      <w:r>
        <w:rPr>
          <w:color w:val="003F62"/>
          <w:w w:val="105"/>
        </w:rPr>
        <w:t>during</w:t>
      </w:r>
      <w:r>
        <w:rPr>
          <w:color w:val="003F62"/>
          <w:spacing w:val="-7"/>
          <w:w w:val="105"/>
        </w:rPr>
        <w:t xml:space="preserve"> </w:t>
      </w:r>
      <w:r>
        <w:rPr>
          <w:color w:val="003F62"/>
          <w:w w:val="105"/>
        </w:rPr>
        <w:t>the</w:t>
      </w:r>
      <w:r>
        <w:rPr>
          <w:color w:val="003F62"/>
          <w:spacing w:val="-7"/>
          <w:w w:val="105"/>
        </w:rPr>
        <w:t xml:space="preserve"> </w:t>
      </w:r>
      <w:r>
        <w:rPr>
          <w:color w:val="003F62"/>
          <w:w w:val="105"/>
        </w:rPr>
        <w:t>next</w:t>
      </w:r>
      <w:r>
        <w:rPr>
          <w:color w:val="003F62"/>
          <w:spacing w:val="-7"/>
          <w:w w:val="105"/>
        </w:rPr>
        <w:t xml:space="preserve"> </w:t>
      </w:r>
      <w:r>
        <w:rPr>
          <w:color w:val="003F62"/>
          <w:w w:val="105"/>
        </w:rPr>
        <w:t>regulatory</w:t>
      </w:r>
      <w:r>
        <w:rPr>
          <w:color w:val="003F62"/>
          <w:spacing w:val="-7"/>
          <w:w w:val="105"/>
        </w:rPr>
        <w:t xml:space="preserve"> </w:t>
      </w:r>
      <w:r>
        <w:rPr>
          <w:color w:val="003F62"/>
          <w:w w:val="105"/>
        </w:rPr>
        <w:t>period.</w:t>
      </w:r>
      <w:r>
        <w:rPr>
          <w:color w:val="003F62"/>
          <w:spacing w:val="-7"/>
          <w:w w:val="105"/>
        </w:rPr>
        <w:t xml:space="preserve"> </w:t>
      </w:r>
      <w:r>
        <w:rPr>
          <w:color w:val="003F62"/>
          <w:w w:val="105"/>
        </w:rPr>
        <w:t>That</w:t>
      </w:r>
      <w:r>
        <w:rPr>
          <w:color w:val="003F62"/>
          <w:spacing w:val="-7"/>
          <w:w w:val="105"/>
        </w:rPr>
        <w:t xml:space="preserve"> </w:t>
      </w:r>
      <w:r>
        <w:rPr>
          <w:color w:val="003F62"/>
          <w:w w:val="105"/>
        </w:rPr>
        <w:t>is,</w:t>
      </w:r>
      <w:r>
        <w:rPr>
          <w:color w:val="003F62"/>
          <w:spacing w:val="-7"/>
          <w:w w:val="105"/>
        </w:rPr>
        <w:t xml:space="preserve"> </w:t>
      </w:r>
      <w:r>
        <w:rPr>
          <w:color w:val="003F62"/>
          <w:w w:val="105"/>
        </w:rPr>
        <w:t>our</w:t>
      </w:r>
      <w:r>
        <w:rPr>
          <w:color w:val="003F62"/>
          <w:spacing w:val="-7"/>
          <w:w w:val="105"/>
        </w:rPr>
        <w:t xml:space="preserve"> </w:t>
      </w:r>
      <w:r>
        <w:rPr>
          <w:color w:val="003F62"/>
          <w:w w:val="105"/>
        </w:rPr>
        <w:t>proposal</w:t>
      </w:r>
      <w:r>
        <w:rPr>
          <w:color w:val="003F62"/>
          <w:spacing w:val="-7"/>
          <w:w w:val="105"/>
        </w:rPr>
        <w:t xml:space="preserve"> </w:t>
      </w:r>
      <w:r>
        <w:rPr>
          <w:color w:val="003F62"/>
          <w:w w:val="105"/>
        </w:rPr>
        <w:t>does not</w:t>
      </w:r>
      <w:r>
        <w:rPr>
          <w:color w:val="003F62"/>
          <w:spacing w:val="-7"/>
          <w:w w:val="105"/>
        </w:rPr>
        <w:t xml:space="preserve"> </w:t>
      </w:r>
      <w:r>
        <w:rPr>
          <w:color w:val="003F62"/>
          <w:w w:val="105"/>
        </w:rPr>
        <w:t>include</w:t>
      </w:r>
      <w:r>
        <w:rPr>
          <w:color w:val="003F62"/>
          <w:spacing w:val="-7"/>
          <w:w w:val="105"/>
        </w:rPr>
        <w:t xml:space="preserve"> </w:t>
      </w:r>
      <w:r>
        <w:rPr>
          <w:color w:val="003F62"/>
          <w:w w:val="105"/>
        </w:rPr>
        <w:t>a</w:t>
      </w:r>
      <w:r>
        <w:rPr>
          <w:color w:val="003F62"/>
          <w:spacing w:val="-7"/>
          <w:w w:val="105"/>
        </w:rPr>
        <w:t xml:space="preserve"> </w:t>
      </w:r>
      <w:r>
        <w:rPr>
          <w:color w:val="003F62"/>
          <w:w w:val="105"/>
        </w:rPr>
        <w:t>tax</w:t>
      </w:r>
      <w:r>
        <w:rPr>
          <w:color w:val="003F62"/>
          <w:spacing w:val="-7"/>
          <w:w w:val="105"/>
        </w:rPr>
        <w:t xml:space="preserve"> </w:t>
      </w:r>
      <w:r>
        <w:rPr>
          <w:color w:val="003F62"/>
          <w:w w:val="105"/>
        </w:rPr>
        <w:t>component</w:t>
      </w:r>
      <w:r>
        <w:rPr>
          <w:color w:val="003F62"/>
          <w:spacing w:val="-7"/>
          <w:w w:val="105"/>
        </w:rPr>
        <w:t xml:space="preserve"> </w:t>
      </w:r>
      <w:r>
        <w:rPr>
          <w:color w:val="003F62"/>
          <w:w w:val="105"/>
        </w:rPr>
        <w:t>of</w:t>
      </w:r>
      <w:r>
        <w:rPr>
          <w:color w:val="003F62"/>
          <w:spacing w:val="-7"/>
          <w:w w:val="105"/>
        </w:rPr>
        <w:t xml:space="preserve"> </w:t>
      </w:r>
      <w:r>
        <w:rPr>
          <w:color w:val="003F62"/>
          <w:w w:val="105"/>
        </w:rPr>
        <w:t>the</w:t>
      </w:r>
      <w:r>
        <w:rPr>
          <w:color w:val="003F62"/>
          <w:spacing w:val="-7"/>
          <w:w w:val="105"/>
        </w:rPr>
        <w:t xml:space="preserve"> </w:t>
      </w:r>
      <w:r>
        <w:rPr>
          <w:color w:val="003F62"/>
          <w:w w:val="105"/>
        </w:rPr>
        <w:t>revenue</w:t>
      </w:r>
      <w:r>
        <w:rPr>
          <w:color w:val="003F62"/>
          <w:spacing w:val="-7"/>
          <w:w w:val="105"/>
        </w:rPr>
        <w:t xml:space="preserve"> </w:t>
      </w:r>
      <w:r>
        <w:rPr>
          <w:color w:val="003F62"/>
          <w:w w:val="105"/>
        </w:rPr>
        <w:t>requirement</w:t>
      </w:r>
      <w:r>
        <w:rPr>
          <w:color w:val="003F62"/>
          <w:spacing w:val="-7"/>
          <w:w w:val="105"/>
        </w:rPr>
        <w:t xml:space="preserve"> </w:t>
      </w:r>
      <w:r>
        <w:rPr>
          <w:color w:val="003F62"/>
          <w:w w:val="105"/>
        </w:rPr>
        <w:t>for</w:t>
      </w:r>
      <w:r>
        <w:rPr>
          <w:color w:val="003F62"/>
          <w:spacing w:val="-7"/>
          <w:w w:val="105"/>
        </w:rPr>
        <w:t xml:space="preserve"> </w:t>
      </w:r>
      <w:r>
        <w:rPr>
          <w:color w:val="003F62"/>
          <w:w w:val="105"/>
        </w:rPr>
        <w:t>the</w:t>
      </w:r>
      <w:r>
        <w:rPr>
          <w:color w:val="003F62"/>
          <w:spacing w:val="-7"/>
          <w:w w:val="105"/>
        </w:rPr>
        <w:t xml:space="preserve"> </w:t>
      </w:r>
      <w:r>
        <w:rPr>
          <w:color w:val="003F62"/>
          <w:w w:val="105"/>
        </w:rPr>
        <w:t>period.</w:t>
      </w:r>
      <w:r>
        <w:rPr>
          <w:color w:val="003F62"/>
          <w:spacing w:val="-7"/>
          <w:w w:val="105"/>
        </w:rPr>
        <w:t xml:space="preserve"> </w:t>
      </w:r>
      <w:r>
        <w:rPr>
          <w:color w:val="003F62"/>
          <w:w w:val="105"/>
        </w:rPr>
        <w:t>In</w:t>
      </w:r>
      <w:r>
        <w:rPr>
          <w:color w:val="003F62"/>
          <w:spacing w:val="-7"/>
          <w:w w:val="105"/>
        </w:rPr>
        <w:t xml:space="preserve"> </w:t>
      </w:r>
      <w:r>
        <w:rPr>
          <w:color w:val="003F62"/>
          <w:w w:val="105"/>
        </w:rPr>
        <w:t>making</w:t>
      </w:r>
      <w:r>
        <w:rPr>
          <w:color w:val="003F62"/>
          <w:spacing w:val="-7"/>
          <w:w w:val="105"/>
        </w:rPr>
        <w:t xml:space="preserve"> </w:t>
      </w:r>
      <w:r>
        <w:rPr>
          <w:color w:val="003F62"/>
          <w:w w:val="105"/>
        </w:rPr>
        <w:t>this</w:t>
      </w:r>
      <w:r>
        <w:rPr>
          <w:color w:val="003F62"/>
          <w:spacing w:val="-7"/>
          <w:w w:val="105"/>
        </w:rPr>
        <w:t xml:space="preserve"> </w:t>
      </w:r>
      <w:r>
        <w:rPr>
          <w:color w:val="003F62"/>
          <w:w w:val="105"/>
        </w:rPr>
        <w:t>proposal,</w:t>
      </w:r>
      <w:r>
        <w:rPr>
          <w:color w:val="003F62"/>
          <w:spacing w:val="-7"/>
          <w:w w:val="105"/>
        </w:rPr>
        <w:t xml:space="preserve"> </w:t>
      </w:r>
      <w:r>
        <w:rPr>
          <w:color w:val="003F62"/>
          <w:w w:val="105"/>
        </w:rPr>
        <w:t>the</w:t>
      </w:r>
      <w:r>
        <w:rPr>
          <w:color w:val="003F62"/>
          <w:spacing w:val="-7"/>
          <w:w w:val="105"/>
        </w:rPr>
        <w:t xml:space="preserve"> </w:t>
      </w:r>
      <w:r>
        <w:rPr>
          <w:color w:val="003F62"/>
          <w:w w:val="105"/>
        </w:rPr>
        <w:t>risk</w:t>
      </w:r>
      <w:r>
        <w:rPr>
          <w:color w:val="003F62"/>
          <w:spacing w:val="-7"/>
          <w:w w:val="105"/>
        </w:rPr>
        <w:t xml:space="preserve"> </w:t>
      </w:r>
      <w:r>
        <w:rPr>
          <w:color w:val="003F62"/>
          <w:w w:val="105"/>
        </w:rPr>
        <w:t>of</w:t>
      </w:r>
      <w:r>
        <w:rPr>
          <w:color w:val="003F62"/>
          <w:spacing w:val="-7"/>
          <w:w w:val="105"/>
        </w:rPr>
        <w:t xml:space="preserve"> </w:t>
      </w:r>
      <w:r>
        <w:rPr>
          <w:color w:val="003F62"/>
          <w:w w:val="105"/>
        </w:rPr>
        <w:t>tax payments having to be made during the period will fall directly on the business, not the customer.</w:t>
      </w:r>
    </w:p>
    <w:p w14:paraId="60098738" w14:textId="77777777" w:rsidR="0023410F" w:rsidRDefault="001D4F61">
      <w:pPr>
        <w:pStyle w:val="BodyText"/>
        <w:spacing w:before="172"/>
        <w:ind w:left="360"/>
      </w:pPr>
      <w:r>
        <w:rPr>
          <w:color w:val="003F62"/>
          <w:w w:val="105"/>
        </w:rPr>
        <w:t>For</w:t>
      </w:r>
      <w:r>
        <w:rPr>
          <w:color w:val="003F62"/>
          <w:spacing w:val="-11"/>
          <w:w w:val="105"/>
        </w:rPr>
        <w:t xml:space="preserve"> </w:t>
      </w:r>
      <w:r>
        <w:rPr>
          <w:color w:val="003F62"/>
          <w:w w:val="105"/>
        </w:rPr>
        <w:t>modelling</w:t>
      </w:r>
      <w:r>
        <w:rPr>
          <w:color w:val="003F62"/>
          <w:spacing w:val="-11"/>
          <w:w w:val="105"/>
        </w:rPr>
        <w:t xml:space="preserve"> </w:t>
      </w:r>
      <w:r>
        <w:rPr>
          <w:color w:val="003F62"/>
          <w:w w:val="105"/>
        </w:rPr>
        <w:t>purposes,</w:t>
      </w:r>
      <w:r>
        <w:rPr>
          <w:color w:val="003F62"/>
          <w:spacing w:val="-11"/>
          <w:w w:val="105"/>
        </w:rPr>
        <w:t xml:space="preserve"> </w:t>
      </w:r>
      <w:r>
        <w:rPr>
          <w:color w:val="003F62"/>
          <w:w w:val="105"/>
        </w:rPr>
        <w:t>tax</w:t>
      </w:r>
      <w:r>
        <w:rPr>
          <w:color w:val="003F62"/>
          <w:spacing w:val="-10"/>
          <w:w w:val="105"/>
        </w:rPr>
        <w:t xml:space="preserve"> </w:t>
      </w:r>
      <w:r>
        <w:rPr>
          <w:color w:val="003F62"/>
          <w:w w:val="105"/>
        </w:rPr>
        <w:t>payments</w:t>
      </w:r>
      <w:r>
        <w:rPr>
          <w:color w:val="003F62"/>
          <w:spacing w:val="-11"/>
          <w:w w:val="105"/>
        </w:rPr>
        <w:t xml:space="preserve"> </w:t>
      </w:r>
      <w:r>
        <w:rPr>
          <w:color w:val="003F62"/>
          <w:w w:val="105"/>
        </w:rPr>
        <w:t>have</w:t>
      </w:r>
      <w:r>
        <w:rPr>
          <w:color w:val="003F62"/>
          <w:spacing w:val="-11"/>
          <w:w w:val="105"/>
        </w:rPr>
        <w:t xml:space="preserve"> </w:t>
      </w:r>
      <w:r>
        <w:rPr>
          <w:color w:val="003F62"/>
          <w:w w:val="105"/>
        </w:rPr>
        <w:t>not</w:t>
      </w:r>
      <w:r>
        <w:rPr>
          <w:color w:val="003F62"/>
          <w:spacing w:val="-10"/>
          <w:w w:val="105"/>
        </w:rPr>
        <w:t xml:space="preserve"> </w:t>
      </w:r>
      <w:r>
        <w:rPr>
          <w:color w:val="003F62"/>
          <w:w w:val="105"/>
        </w:rPr>
        <w:t>been</w:t>
      </w:r>
      <w:r>
        <w:rPr>
          <w:color w:val="003F62"/>
          <w:spacing w:val="-11"/>
          <w:w w:val="105"/>
        </w:rPr>
        <w:t xml:space="preserve"> </w:t>
      </w:r>
      <w:r>
        <w:rPr>
          <w:color w:val="003F62"/>
          <w:w w:val="105"/>
        </w:rPr>
        <w:t>included</w:t>
      </w:r>
      <w:r>
        <w:rPr>
          <w:color w:val="003F62"/>
          <w:spacing w:val="-11"/>
          <w:w w:val="105"/>
        </w:rPr>
        <w:t xml:space="preserve"> </w:t>
      </w:r>
      <w:r>
        <w:rPr>
          <w:color w:val="003F62"/>
          <w:w w:val="105"/>
        </w:rPr>
        <w:t>during</w:t>
      </w:r>
      <w:r>
        <w:rPr>
          <w:color w:val="003F62"/>
          <w:spacing w:val="-11"/>
          <w:w w:val="105"/>
        </w:rPr>
        <w:t xml:space="preserve"> </w:t>
      </w:r>
      <w:r>
        <w:rPr>
          <w:color w:val="003F62"/>
          <w:w w:val="105"/>
        </w:rPr>
        <w:t>the</w:t>
      </w:r>
      <w:r>
        <w:rPr>
          <w:color w:val="003F62"/>
          <w:spacing w:val="-10"/>
          <w:w w:val="105"/>
        </w:rPr>
        <w:t xml:space="preserve"> </w:t>
      </w:r>
      <w:r>
        <w:rPr>
          <w:color w:val="003F62"/>
          <w:w w:val="105"/>
        </w:rPr>
        <w:t>2028-33</w:t>
      </w:r>
      <w:r>
        <w:rPr>
          <w:color w:val="003F62"/>
          <w:spacing w:val="-11"/>
          <w:w w:val="105"/>
        </w:rPr>
        <w:t xml:space="preserve"> </w:t>
      </w:r>
      <w:r>
        <w:rPr>
          <w:color w:val="003F62"/>
          <w:w w:val="105"/>
        </w:rPr>
        <w:t>pricing</w:t>
      </w:r>
      <w:r>
        <w:rPr>
          <w:color w:val="003F62"/>
          <w:spacing w:val="-11"/>
          <w:w w:val="105"/>
        </w:rPr>
        <w:t xml:space="preserve"> </w:t>
      </w:r>
      <w:r>
        <w:rPr>
          <w:color w:val="003F62"/>
          <w:spacing w:val="-2"/>
          <w:w w:val="105"/>
        </w:rPr>
        <w:t>period.</w:t>
      </w:r>
    </w:p>
    <w:p w14:paraId="60098739" w14:textId="77777777" w:rsidR="0023410F" w:rsidRDefault="0023410F">
      <w:pPr>
        <w:pStyle w:val="BodyText"/>
      </w:pPr>
    </w:p>
    <w:p w14:paraId="6009873A" w14:textId="77777777" w:rsidR="0023410F" w:rsidRDefault="0023410F">
      <w:pPr>
        <w:pStyle w:val="BodyText"/>
      </w:pPr>
    </w:p>
    <w:p w14:paraId="6009873B" w14:textId="77777777" w:rsidR="0023410F" w:rsidRDefault="0023410F">
      <w:pPr>
        <w:pStyle w:val="BodyText"/>
      </w:pPr>
    </w:p>
    <w:p w14:paraId="6009873C" w14:textId="77777777" w:rsidR="0023410F" w:rsidRDefault="0023410F">
      <w:pPr>
        <w:pStyle w:val="BodyText"/>
      </w:pPr>
    </w:p>
    <w:p w14:paraId="6009873D" w14:textId="77777777" w:rsidR="0023410F" w:rsidRDefault="0023410F">
      <w:pPr>
        <w:pStyle w:val="BodyText"/>
      </w:pPr>
    </w:p>
    <w:p w14:paraId="6009873E" w14:textId="77777777" w:rsidR="0023410F" w:rsidRDefault="0023410F">
      <w:pPr>
        <w:pStyle w:val="BodyText"/>
      </w:pPr>
    </w:p>
    <w:p w14:paraId="6009873F" w14:textId="77777777" w:rsidR="0023410F" w:rsidRDefault="0023410F">
      <w:pPr>
        <w:pStyle w:val="BodyText"/>
      </w:pPr>
    </w:p>
    <w:p w14:paraId="60098740" w14:textId="77777777" w:rsidR="0023410F" w:rsidRDefault="0023410F">
      <w:pPr>
        <w:pStyle w:val="BodyText"/>
      </w:pPr>
    </w:p>
    <w:p w14:paraId="60098741" w14:textId="77777777" w:rsidR="0023410F" w:rsidRDefault="0023410F">
      <w:pPr>
        <w:pStyle w:val="BodyText"/>
      </w:pPr>
    </w:p>
    <w:p w14:paraId="60098742" w14:textId="77777777" w:rsidR="0023410F" w:rsidRDefault="0023410F">
      <w:pPr>
        <w:pStyle w:val="BodyText"/>
      </w:pPr>
    </w:p>
    <w:p w14:paraId="60098743" w14:textId="77777777" w:rsidR="0023410F" w:rsidRDefault="0023410F">
      <w:pPr>
        <w:pStyle w:val="BodyText"/>
      </w:pPr>
    </w:p>
    <w:p w14:paraId="60098744" w14:textId="77777777" w:rsidR="0023410F" w:rsidRDefault="0023410F">
      <w:pPr>
        <w:pStyle w:val="BodyText"/>
      </w:pPr>
    </w:p>
    <w:p w14:paraId="60098745" w14:textId="77777777" w:rsidR="0023410F" w:rsidRDefault="0023410F">
      <w:pPr>
        <w:pStyle w:val="BodyText"/>
      </w:pPr>
    </w:p>
    <w:p w14:paraId="60098746" w14:textId="77777777" w:rsidR="0023410F" w:rsidRDefault="0023410F">
      <w:pPr>
        <w:pStyle w:val="BodyText"/>
      </w:pPr>
    </w:p>
    <w:p w14:paraId="60098747" w14:textId="77777777" w:rsidR="0023410F" w:rsidRDefault="0023410F">
      <w:pPr>
        <w:pStyle w:val="BodyText"/>
      </w:pPr>
    </w:p>
    <w:p w14:paraId="60098748" w14:textId="77777777" w:rsidR="0023410F" w:rsidRDefault="0023410F">
      <w:pPr>
        <w:pStyle w:val="BodyText"/>
      </w:pPr>
    </w:p>
    <w:p w14:paraId="60098749" w14:textId="77777777" w:rsidR="0023410F" w:rsidRDefault="0023410F">
      <w:pPr>
        <w:pStyle w:val="BodyText"/>
      </w:pPr>
    </w:p>
    <w:p w14:paraId="6009874A" w14:textId="77777777" w:rsidR="0023410F" w:rsidRDefault="0023410F">
      <w:pPr>
        <w:pStyle w:val="BodyText"/>
      </w:pPr>
    </w:p>
    <w:p w14:paraId="6009874B" w14:textId="77777777" w:rsidR="0023410F" w:rsidRDefault="0023410F">
      <w:pPr>
        <w:pStyle w:val="BodyText"/>
      </w:pPr>
    </w:p>
    <w:p w14:paraId="6009874C" w14:textId="77777777" w:rsidR="0023410F" w:rsidRDefault="0023410F">
      <w:pPr>
        <w:pStyle w:val="BodyText"/>
      </w:pPr>
    </w:p>
    <w:p w14:paraId="6009874D" w14:textId="77777777" w:rsidR="0023410F" w:rsidRDefault="0023410F">
      <w:pPr>
        <w:pStyle w:val="BodyText"/>
      </w:pPr>
    </w:p>
    <w:p w14:paraId="6009874E" w14:textId="77777777" w:rsidR="0023410F" w:rsidRDefault="0023410F">
      <w:pPr>
        <w:pStyle w:val="BodyText"/>
      </w:pPr>
    </w:p>
    <w:p w14:paraId="6009874F" w14:textId="77777777" w:rsidR="0023410F" w:rsidRDefault="001D4F61">
      <w:pPr>
        <w:pStyle w:val="BodyText"/>
        <w:spacing w:before="9"/>
        <w:rPr>
          <w:sz w:val="14"/>
        </w:rPr>
      </w:pPr>
      <w:r>
        <w:pict w14:anchorId="60098FC6">
          <v:shape id="docshape409" o:spid="_x0000_s1209" style="position:absolute;margin-left:36pt;margin-top:9.7pt;width:1in;height:.1pt;z-index:-15669248;mso-wrap-distance-left:0;mso-wrap-distance-right:0;mso-position-horizontal-relative:page" coordorigin="720,194" coordsize="1440,0" path="m720,194r1440,e" filled="f" strokecolor="#00b2cd" strokeweight="1pt">
            <v:path arrowok="t"/>
            <w10:wrap type="topAndBottom" anchorx="page"/>
          </v:shape>
        </w:pict>
      </w:r>
    </w:p>
    <w:p w14:paraId="60098750" w14:textId="77777777" w:rsidR="0023410F" w:rsidRDefault="001D4F61">
      <w:pPr>
        <w:pStyle w:val="ListParagraph"/>
        <w:numPr>
          <w:ilvl w:val="0"/>
          <w:numId w:val="15"/>
        </w:numPr>
        <w:tabs>
          <w:tab w:val="left" w:pos="638"/>
        </w:tabs>
        <w:spacing w:before="32"/>
        <w:ind w:left="637" w:hanging="278"/>
        <w:rPr>
          <w:sz w:val="16"/>
        </w:rPr>
      </w:pPr>
      <w:r>
        <w:rPr>
          <w:color w:val="00B2CD"/>
          <w:sz w:val="16"/>
        </w:rPr>
        <w:t>Victoria</w:t>
      </w:r>
      <w:r>
        <w:rPr>
          <w:color w:val="00B2CD"/>
          <w:spacing w:val="5"/>
          <w:sz w:val="16"/>
        </w:rPr>
        <w:t xml:space="preserve"> </w:t>
      </w:r>
      <w:r>
        <w:rPr>
          <w:color w:val="00B2CD"/>
          <w:sz w:val="16"/>
        </w:rPr>
        <w:t>Power</w:t>
      </w:r>
      <w:r>
        <w:rPr>
          <w:color w:val="00B2CD"/>
          <w:spacing w:val="6"/>
          <w:sz w:val="16"/>
        </w:rPr>
        <w:t xml:space="preserve"> </w:t>
      </w:r>
      <w:r>
        <w:rPr>
          <w:color w:val="00B2CD"/>
          <w:sz w:val="16"/>
        </w:rPr>
        <w:t>Networks</w:t>
      </w:r>
      <w:r>
        <w:rPr>
          <w:color w:val="00B2CD"/>
          <w:spacing w:val="6"/>
          <w:sz w:val="16"/>
        </w:rPr>
        <w:t xml:space="preserve"> </w:t>
      </w:r>
      <w:r>
        <w:rPr>
          <w:color w:val="00B2CD"/>
          <w:sz w:val="16"/>
        </w:rPr>
        <w:t>Pty</w:t>
      </w:r>
      <w:r>
        <w:rPr>
          <w:color w:val="00B2CD"/>
          <w:spacing w:val="6"/>
          <w:sz w:val="16"/>
        </w:rPr>
        <w:t xml:space="preserve"> </w:t>
      </w:r>
      <w:r>
        <w:rPr>
          <w:color w:val="00B2CD"/>
          <w:sz w:val="16"/>
        </w:rPr>
        <w:t>Ltd</w:t>
      </w:r>
      <w:r>
        <w:rPr>
          <w:color w:val="00B2CD"/>
          <w:spacing w:val="6"/>
          <w:sz w:val="16"/>
        </w:rPr>
        <w:t xml:space="preserve"> </w:t>
      </w:r>
      <w:r>
        <w:rPr>
          <w:color w:val="00B2CD"/>
          <w:sz w:val="16"/>
        </w:rPr>
        <w:t>v</w:t>
      </w:r>
      <w:r>
        <w:rPr>
          <w:color w:val="00B2CD"/>
          <w:spacing w:val="6"/>
          <w:sz w:val="16"/>
        </w:rPr>
        <w:t xml:space="preserve"> </w:t>
      </w:r>
      <w:r>
        <w:rPr>
          <w:color w:val="00B2CD"/>
          <w:sz w:val="16"/>
        </w:rPr>
        <w:t>Commissioner</w:t>
      </w:r>
      <w:r>
        <w:rPr>
          <w:color w:val="00B2CD"/>
          <w:spacing w:val="6"/>
          <w:sz w:val="16"/>
        </w:rPr>
        <w:t xml:space="preserve"> </w:t>
      </w:r>
      <w:r>
        <w:rPr>
          <w:color w:val="00B2CD"/>
          <w:sz w:val="16"/>
        </w:rPr>
        <w:t>of</w:t>
      </w:r>
      <w:r>
        <w:rPr>
          <w:color w:val="00B2CD"/>
          <w:spacing w:val="6"/>
          <w:sz w:val="16"/>
        </w:rPr>
        <w:t xml:space="preserve"> </w:t>
      </w:r>
      <w:r>
        <w:rPr>
          <w:color w:val="00B2CD"/>
          <w:sz w:val="16"/>
        </w:rPr>
        <w:t>Taxation</w:t>
      </w:r>
      <w:r>
        <w:rPr>
          <w:color w:val="00B2CD"/>
          <w:spacing w:val="6"/>
          <w:sz w:val="16"/>
        </w:rPr>
        <w:t xml:space="preserve"> </w:t>
      </w:r>
      <w:r>
        <w:rPr>
          <w:color w:val="00B2CD"/>
          <w:sz w:val="16"/>
        </w:rPr>
        <w:t>[2020]</w:t>
      </w:r>
      <w:r>
        <w:rPr>
          <w:color w:val="00B2CD"/>
          <w:spacing w:val="6"/>
          <w:sz w:val="16"/>
        </w:rPr>
        <w:t xml:space="preserve"> </w:t>
      </w:r>
      <w:r>
        <w:rPr>
          <w:color w:val="00B2CD"/>
          <w:sz w:val="16"/>
        </w:rPr>
        <w:t>FCAFC</w:t>
      </w:r>
      <w:r>
        <w:rPr>
          <w:color w:val="00B2CD"/>
          <w:spacing w:val="6"/>
          <w:sz w:val="16"/>
        </w:rPr>
        <w:t xml:space="preserve"> </w:t>
      </w:r>
      <w:r>
        <w:rPr>
          <w:color w:val="00B2CD"/>
          <w:spacing w:val="-5"/>
          <w:sz w:val="16"/>
        </w:rPr>
        <w:t>169</w:t>
      </w:r>
    </w:p>
    <w:p w14:paraId="60098751" w14:textId="77777777" w:rsidR="0023410F" w:rsidRDefault="001D4F61">
      <w:pPr>
        <w:pStyle w:val="ListParagraph"/>
        <w:numPr>
          <w:ilvl w:val="0"/>
          <w:numId w:val="15"/>
        </w:numPr>
        <w:tabs>
          <w:tab w:val="left" w:pos="631"/>
        </w:tabs>
        <w:spacing w:before="64"/>
        <w:ind w:left="630" w:hanging="271"/>
        <w:rPr>
          <w:sz w:val="16"/>
        </w:rPr>
      </w:pPr>
      <w:r>
        <w:rPr>
          <w:color w:val="00B2CD"/>
          <w:sz w:val="16"/>
        </w:rPr>
        <w:t>D2022/055618</w:t>
      </w:r>
      <w:r>
        <w:rPr>
          <w:color w:val="00B2CD"/>
          <w:spacing w:val="13"/>
          <w:sz w:val="16"/>
        </w:rPr>
        <w:t xml:space="preserve"> </w:t>
      </w:r>
      <w:r>
        <w:rPr>
          <w:color w:val="00B2CD"/>
          <w:sz w:val="16"/>
        </w:rPr>
        <w:t>–</w:t>
      </w:r>
      <w:r>
        <w:rPr>
          <w:color w:val="00B2CD"/>
          <w:spacing w:val="14"/>
          <w:sz w:val="16"/>
        </w:rPr>
        <w:t xml:space="preserve"> </w:t>
      </w:r>
      <w:r>
        <w:rPr>
          <w:color w:val="00B2CD"/>
          <w:sz w:val="16"/>
        </w:rPr>
        <w:t>WNW_2023</w:t>
      </w:r>
      <w:r>
        <w:rPr>
          <w:color w:val="00B2CD"/>
          <w:spacing w:val="13"/>
          <w:sz w:val="16"/>
        </w:rPr>
        <w:t xml:space="preserve"> </w:t>
      </w:r>
      <w:r>
        <w:rPr>
          <w:color w:val="00B2CD"/>
          <w:sz w:val="16"/>
        </w:rPr>
        <w:t>Price</w:t>
      </w:r>
      <w:r>
        <w:rPr>
          <w:color w:val="00B2CD"/>
          <w:spacing w:val="14"/>
          <w:sz w:val="16"/>
        </w:rPr>
        <w:t xml:space="preserve"> </w:t>
      </w:r>
      <w:r>
        <w:rPr>
          <w:color w:val="00B2CD"/>
          <w:sz w:val="16"/>
        </w:rPr>
        <w:t>Review</w:t>
      </w:r>
      <w:r>
        <w:rPr>
          <w:color w:val="00B2CD"/>
          <w:spacing w:val="14"/>
          <w:sz w:val="16"/>
        </w:rPr>
        <w:t xml:space="preserve"> </w:t>
      </w:r>
      <w:r>
        <w:rPr>
          <w:color w:val="00B2CD"/>
          <w:spacing w:val="-2"/>
          <w:sz w:val="16"/>
        </w:rPr>
        <w:t>Model</w:t>
      </w:r>
    </w:p>
    <w:p w14:paraId="60098752" w14:textId="77777777" w:rsidR="0023410F" w:rsidRDefault="0023410F">
      <w:pPr>
        <w:rPr>
          <w:sz w:val="16"/>
        </w:rPr>
        <w:sectPr w:rsidR="0023410F">
          <w:pgSz w:w="11910" w:h="16840"/>
          <w:pgMar w:top="480" w:right="440" w:bottom="660" w:left="360" w:header="0" w:footer="460" w:gutter="0"/>
          <w:cols w:space="720"/>
        </w:sectPr>
      </w:pPr>
    </w:p>
    <w:p w14:paraId="60098753" w14:textId="77777777" w:rsidR="0023410F" w:rsidRDefault="001D4F61">
      <w:pPr>
        <w:pStyle w:val="Heading1"/>
      </w:pPr>
      <w:r>
        <w:rPr>
          <w:color w:val="003F62"/>
          <w:spacing w:val="-2"/>
        </w:rPr>
        <w:lastRenderedPageBreak/>
        <w:t>Demand</w:t>
      </w:r>
    </w:p>
    <w:p w14:paraId="60098754" w14:textId="77777777" w:rsidR="0023410F" w:rsidRDefault="001D4F61">
      <w:pPr>
        <w:pStyle w:val="BodyText"/>
        <w:spacing w:before="10"/>
        <w:rPr>
          <w:b/>
          <w:sz w:val="6"/>
        </w:rPr>
      </w:pPr>
      <w:r>
        <w:pict w14:anchorId="60098FC7">
          <v:group id="docshapegroup410" o:spid="_x0000_s1205" style="position:absolute;margin-left:36pt;margin-top:5.2pt;width:522.75pt;height:164.15pt;z-index:-15668736;mso-wrap-distance-left:0;mso-wrap-distance-right:0;mso-position-horizontal-relative:page" coordorigin="720,104" coordsize="10455,3283">
            <v:rect id="docshape411" o:spid="_x0000_s1208" style="position:absolute;left:720;top:406;width:10455;height:2980" fillcolor="#003f62" stroked="f"/>
            <v:shape id="docshape412" o:spid="_x0000_s1207" type="#_x0000_t75" style="position:absolute;left:1021;top:103;width:641;height:1009">
              <v:imagedata r:id="rId13" o:title=""/>
            </v:shape>
            <v:shape id="docshape413" o:spid="_x0000_s1206" type="#_x0000_t202" style="position:absolute;left:720;top:103;width:10455;height:3283" filled="f" stroked="f">
              <v:textbox inset="0,0,0,0">
                <w:txbxContent>
                  <w:p w14:paraId="600991A7"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1A8" w14:textId="77777777" w:rsidR="0023410F" w:rsidRDefault="001D4F61">
                    <w:pPr>
                      <w:numPr>
                        <w:ilvl w:val="0"/>
                        <w:numId w:val="10"/>
                      </w:numPr>
                      <w:tabs>
                        <w:tab w:val="left" w:pos="659"/>
                        <w:tab w:val="left" w:pos="660"/>
                      </w:tabs>
                      <w:spacing w:before="323" w:line="249" w:lineRule="auto"/>
                      <w:ind w:right="371"/>
                      <w:rPr>
                        <w:i/>
                        <w:color w:val="FFFFFF"/>
                        <w:sz w:val="24"/>
                      </w:rPr>
                    </w:pPr>
                    <w:r>
                      <w:rPr>
                        <w:i/>
                        <w:color w:val="FFFFFF"/>
                        <w:w w:val="105"/>
                        <w:sz w:val="24"/>
                      </w:rPr>
                      <w:t>Victoria</w:t>
                    </w:r>
                    <w:r>
                      <w:rPr>
                        <w:i/>
                        <w:color w:val="FFFFFF"/>
                        <w:spacing w:val="-7"/>
                        <w:w w:val="105"/>
                        <w:sz w:val="24"/>
                      </w:rPr>
                      <w:t xml:space="preserve"> </w:t>
                    </w:r>
                    <w:r>
                      <w:rPr>
                        <w:i/>
                        <w:color w:val="FFFFFF"/>
                        <w:w w:val="105"/>
                        <w:sz w:val="24"/>
                      </w:rPr>
                      <w:t>in</w:t>
                    </w:r>
                    <w:r>
                      <w:rPr>
                        <w:i/>
                        <w:color w:val="FFFFFF"/>
                        <w:spacing w:val="-7"/>
                        <w:w w:val="105"/>
                        <w:sz w:val="24"/>
                      </w:rPr>
                      <w:t xml:space="preserve"> </w:t>
                    </w:r>
                    <w:r>
                      <w:rPr>
                        <w:i/>
                        <w:color w:val="FFFFFF"/>
                        <w:w w:val="105"/>
                        <w:sz w:val="24"/>
                      </w:rPr>
                      <w:t>Future</w:t>
                    </w:r>
                    <w:r>
                      <w:rPr>
                        <w:i/>
                        <w:color w:val="FFFFFF"/>
                        <w:spacing w:val="-7"/>
                        <w:w w:val="105"/>
                        <w:sz w:val="24"/>
                      </w:rPr>
                      <w:t xml:space="preserve"> </w:t>
                    </w:r>
                    <w:r>
                      <w:rPr>
                        <w:i/>
                        <w:color w:val="FFFFFF"/>
                        <w:w w:val="105"/>
                        <w:sz w:val="24"/>
                      </w:rPr>
                      <w:t>2019</w:t>
                    </w:r>
                    <w:r>
                      <w:rPr>
                        <w:i/>
                        <w:color w:val="FFFFFF"/>
                        <w:spacing w:val="-8"/>
                        <w:w w:val="105"/>
                        <w:sz w:val="24"/>
                      </w:rPr>
                      <w:t xml:space="preserve"> </w:t>
                    </w:r>
                    <w:r>
                      <w:rPr>
                        <w:color w:val="FFFFFF"/>
                        <w:w w:val="105"/>
                        <w:sz w:val="24"/>
                      </w:rPr>
                      <w:t>was</w:t>
                    </w:r>
                    <w:r>
                      <w:rPr>
                        <w:color w:val="FFFFFF"/>
                        <w:spacing w:val="-7"/>
                        <w:w w:val="105"/>
                        <w:sz w:val="24"/>
                      </w:rPr>
                      <w:t xml:space="preserve"> </w:t>
                    </w:r>
                    <w:r>
                      <w:rPr>
                        <w:color w:val="FFFFFF"/>
                        <w:w w:val="105"/>
                        <w:sz w:val="24"/>
                      </w:rPr>
                      <w:t>used</w:t>
                    </w:r>
                    <w:r>
                      <w:rPr>
                        <w:color w:val="FFFFFF"/>
                        <w:spacing w:val="-7"/>
                        <w:w w:val="105"/>
                        <w:sz w:val="24"/>
                      </w:rPr>
                      <w:t xml:space="preserve"> </w:t>
                    </w:r>
                    <w:r>
                      <w:rPr>
                        <w:color w:val="FFFFFF"/>
                        <w:w w:val="105"/>
                        <w:sz w:val="24"/>
                      </w:rPr>
                      <w:t>to</w:t>
                    </w:r>
                    <w:r>
                      <w:rPr>
                        <w:color w:val="FFFFFF"/>
                        <w:spacing w:val="-7"/>
                        <w:w w:val="105"/>
                        <w:sz w:val="24"/>
                      </w:rPr>
                      <w:t xml:space="preserve"> </w:t>
                    </w:r>
                    <w:r>
                      <w:rPr>
                        <w:color w:val="FFFFFF"/>
                        <w:w w:val="105"/>
                        <w:sz w:val="24"/>
                      </w:rPr>
                      <w:t>forecast</w:t>
                    </w:r>
                    <w:r>
                      <w:rPr>
                        <w:color w:val="FFFFFF"/>
                        <w:spacing w:val="-7"/>
                        <w:w w:val="105"/>
                        <w:sz w:val="24"/>
                      </w:rPr>
                      <w:t xml:space="preserve"> </w:t>
                    </w:r>
                    <w:r>
                      <w:rPr>
                        <w:color w:val="FFFFFF"/>
                        <w:w w:val="105"/>
                        <w:sz w:val="24"/>
                      </w:rPr>
                      <w:t>residential</w:t>
                    </w:r>
                    <w:r>
                      <w:rPr>
                        <w:color w:val="FFFFFF"/>
                        <w:spacing w:val="-7"/>
                        <w:w w:val="105"/>
                        <w:sz w:val="24"/>
                      </w:rPr>
                      <w:t xml:space="preserve"> </w:t>
                    </w:r>
                    <w:r>
                      <w:rPr>
                        <w:color w:val="FFFFFF"/>
                        <w:w w:val="105"/>
                        <w:sz w:val="24"/>
                      </w:rPr>
                      <w:t>and</w:t>
                    </w:r>
                    <w:r>
                      <w:rPr>
                        <w:color w:val="FFFFFF"/>
                        <w:spacing w:val="-7"/>
                        <w:w w:val="105"/>
                        <w:sz w:val="24"/>
                      </w:rPr>
                      <w:t xml:space="preserve"> </w:t>
                    </w:r>
                    <w:r>
                      <w:rPr>
                        <w:color w:val="FFFFFF"/>
                        <w:w w:val="105"/>
                        <w:sz w:val="24"/>
                      </w:rPr>
                      <w:t>non-residential</w:t>
                    </w:r>
                    <w:r>
                      <w:rPr>
                        <w:color w:val="FFFFFF"/>
                        <w:spacing w:val="-7"/>
                        <w:w w:val="105"/>
                        <w:sz w:val="24"/>
                      </w:rPr>
                      <w:t xml:space="preserve"> </w:t>
                    </w:r>
                    <w:r>
                      <w:rPr>
                        <w:color w:val="FFFFFF"/>
                        <w:w w:val="105"/>
                        <w:sz w:val="24"/>
                      </w:rPr>
                      <w:t xml:space="preserve">customer </w:t>
                    </w:r>
                    <w:r>
                      <w:rPr>
                        <w:color w:val="FFFFFF"/>
                        <w:spacing w:val="-2"/>
                        <w:w w:val="105"/>
                        <w:sz w:val="24"/>
                      </w:rPr>
                      <w:t>growth.</w:t>
                    </w:r>
                  </w:p>
                  <w:p w14:paraId="600991A9" w14:textId="77777777" w:rsidR="0023410F" w:rsidRDefault="001D4F61">
                    <w:pPr>
                      <w:numPr>
                        <w:ilvl w:val="0"/>
                        <w:numId w:val="10"/>
                      </w:numPr>
                      <w:tabs>
                        <w:tab w:val="left" w:pos="639"/>
                        <w:tab w:val="left" w:pos="640"/>
                      </w:tabs>
                      <w:spacing w:before="59" w:line="249" w:lineRule="auto"/>
                      <w:ind w:left="639" w:right="616"/>
                      <w:rPr>
                        <w:color w:val="FFFFFF"/>
                        <w:sz w:val="24"/>
                      </w:rPr>
                    </w:pPr>
                    <w:r>
                      <w:rPr>
                        <w:color w:val="FFFFFF"/>
                        <w:w w:val="105"/>
                        <w:sz w:val="24"/>
                      </w:rPr>
                      <w:t>Water</w:t>
                    </w:r>
                    <w:r>
                      <w:rPr>
                        <w:color w:val="FFFFFF"/>
                        <w:spacing w:val="-11"/>
                        <w:w w:val="105"/>
                        <w:sz w:val="24"/>
                      </w:rPr>
                      <w:t xml:space="preserve"> </w:t>
                    </w:r>
                    <w:r>
                      <w:rPr>
                        <w:color w:val="FFFFFF"/>
                        <w:w w:val="105"/>
                        <w:sz w:val="24"/>
                      </w:rPr>
                      <w:t>usage</w:t>
                    </w:r>
                    <w:r>
                      <w:rPr>
                        <w:color w:val="FFFFFF"/>
                        <w:spacing w:val="-11"/>
                        <w:w w:val="105"/>
                        <w:sz w:val="24"/>
                      </w:rPr>
                      <w:t xml:space="preserve"> </w:t>
                    </w:r>
                    <w:r>
                      <w:rPr>
                        <w:color w:val="FFFFFF"/>
                        <w:w w:val="105"/>
                        <w:sz w:val="24"/>
                      </w:rPr>
                      <w:t>was</w:t>
                    </w:r>
                    <w:r>
                      <w:rPr>
                        <w:color w:val="FFFFFF"/>
                        <w:spacing w:val="-11"/>
                        <w:w w:val="105"/>
                        <w:sz w:val="24"/>
                      </w:rPr>
                      <w:t xml:space="preserve"> </w:t>
                    </w:r>
                    <w:r>
                      <w:rPr>
                        <w:color w:val="FFFFFF"/>
                        <w:w w:val="105"/>
                        <w:sz w:val="24"/>
                      </w:rPr>
                      <w:t>forecast</w:t>
                    </w:r>
                    <w:r>
                      <w:rPr>
                        <w:color w:val="FFFFFF"/>
                        <w:spacing w:val="-11"/>
                        <w:w w:val="105"/>
                        <w:sz w:val="24"/>
                      </w:rPr>
                      <w:t xml:space="preserve"> </w:t>
                    </w:r>
                    <w:r>
                      <w:rPr>
                        <w:color w:val="FFFFFF"/>
                        <w:w w:val="105"/>
                        <w:sz w:val="24"/>
                      </w:rPr>
                      <w:t>from</w:t>
                    </w:r>
                    <w:r>
                      <w:rPr>
                        <w:color w:val="FFFFFF"/>
                        <w:spacing w:val="-11"/>
                        <w:w w:val="105"/>
                        <w:sz w:val="24"/>
                      </w:rPr>
                      <w:t xml:space="preserve"> </w:t>
                    </w:r>
                    <w:r>
                      <w:rPr>
                        <w:color w:val="FFFFFF"/>
                        <w:w w:val="105"/>
                        <w:sz w:val="24"/>
                      </w:rPr>
                      <w:t>historical</w:t>
                    </w:r>
                    <w:r>
                      <w:rPr>
                        <w:color w:val="FFFFFF"/>
                        <w:spacing w:val="-11"/>
                        <w:w w:val="105"/>
                        <w:sz w:val="24"/>
                      </w:rPr>
                      <w:t xml:space="preserve"> </w:t>
                    </w:r>
                    <w:r>
                      <w:rPr>
                        <w:color w:val="FFFFFF"/>
                        <w:w w:val="105"/>
                        <w:sz w:val="24"/>
                      </w:rPr>
                      <w:t>water</w:t>
                    </w:r>
                    <w:r>
                      <w:rPr>
                        <w:color w:val="FFFFFF"/>
                        <w:spacing w:val="-11"/>
                        <w:w w:val="105"/>
                        <w:sz w:val="24"/>
                      </w:rPr>
                      <w:t xml:space="preserve"> </w:t>
                    </w:r>
                    <w:r>
                      <w:rPr>
                        <w:color w:val="FFFFFF"/>
                        <w:w w:val="105"/>
                        <w:sz w:val="24"/>
                      </w:rPr>
                      <w:t>usage</w:t>
                    </w:r>
                    <w:r>
                      <w:rPr>
                        <w:color w:val="FFFFFF"/>
                        <w:spacing w:val="-11"/>
                        <w:w w:val="105"/>
                        <w:sz w:val="24"/>
                      </w:rPr>
                      <w:t xml:space="preserve"> </w:t>
                    </w:r>
                    <w:r>
                      <w:rPr>
                        <w:color w:val="FFFFFF"/>
                        <w:w w:val="105"/>
                        <w:sz w:val="24"/>
                      </w:rPr>
                      <w:t>data</w:t>
                    </w:r>
                    <w:r>
                      <w:rPr>
                        <w:color w:val="FFFFFF"/>
                        <w:spacing w:val="-11"/>
                        <w:w w:val="105"/>
                        <w:sz w:val="24"/>
                      </w:rPr>
                      <w:t xml:space="preserve"> </w:t>
                    </w:r>
                    <w:r>
                      <w:rPr>
                        <w:color w:val="FFFFFF"/>
                        <w:w w:val="105"/>
                        <w:sz w:val="24"/>
                      </w:rPr>
                      <w:t>as</w:t>
                    </w:r>
                    <w:r>
                      <w:rPr>
                        <w:color w:val="FFFFFF"/>
                        <w:spacing w:val="-11"/>
                        <w:w w:val="105"/>
                        <w:sz w:val="24"/>
                      </w:rPr>
                      <w:t xml:space="preserve"> </w:t>
                    </w:r>
                    <w:r>
                      <w:rPr>
                        <w:color w:val="FFFFFF"/>
                        <w:w w:val="105"/>
                        <w:sz w:val="24"/>
                      </w:rPr>
                      <w:t>outlined</w:t>
                    </w:r>
                    <w:r>
                      <w:rPr>
                        <w:color w:val="FFFFFF"/>
                        <w:spacing w:val="-11"/>
                        <w:w w:val="105"/>
                        <w:sz w:val="24"/>
                      </w:rPr>
                      <w:t xml:space="preserve"> </w:t>
                    </w:r>
                    <w:r>
                      <w:rPr>
                        <w:color w:val="FFFFFF"/>
                        <w:w w:val="105"/>
                        <w:sz w:val="24"/>
                      </w:rPr>
                      <w:t>in</w:t>
                    </w:r>
                    <w:r>
                      <w:rPr>
                        <w:color w:val="FFFFFF"/>
                        <w:spacing w:val="-11"/>
                        <w:w w:val="105"/>
                        <w:sz w:val="24"/>
                      </w:rPr>
                      <w:t xml:space="preserve"> </w:t>
                    </w:r>
                    <w:r>
                      <w:rPr>
                        <w:color w:val="FFFFFF"/>
                        <w:w w:val="105"/>
                        <w:sz w:val="24"/>
                      </w:rPr>
                      <w:t>our</w:t>
                    </w:r>
                    <w:r>
                      <w:rPr>
                        <w:color w:val="FFFFFF"/>
                        <w:spacing w:val="-12"/>
                        <w:w w:val="105"/>
                        <w:sz w:val="24"/>
                      </w:rPr>
                      <w:t xml:space="preserve"> </w:t>
                    </w:r>
                    <w:r>
                      <w:rPr>
                        <w:i/>
                        <w:color w:val="FFFFFF"/>
                        <w:w w:val="105"/>
                        <w:sz w:val="24"/>
                      </w:rPr>
                      <w:t>Urban Water Strategy 2022</w:t>
                    </w:r>
                    <w:r>
                      <w:rPr>
                        <w:color w:val="FFFFFF"/>
                        <w:w w:val="105"/>
                        <w:sz w:val="24"/>
                      </w:rPr>
                      <w:t>.</w:t>
                    </w:r>
                  </w:p>
                  <w:p w14:paraId="600991AA" w14:textId="77777777" w:rsidR="0023410F" w:rsidRDefault="001D4F61">
                    <w:pPr>
                      <w:numPr>
                        <w:ilvl w:val="0"/>
                        <w:numId w:val="10"/>
                      </w:numPr>
                      <w:tabs>
                        <w:tab w:val="left" w:pos="639"/>
                        <w:tab w:val="left" w:pos="640"/>
                      </w:tabs>
                      <w:spacing w:before="58"/>
                      <w:ind w:left="639" w:hanging="361"/>
                      <w:rPr>
                        <w:color w:val="FFFFFF"/>
                        <w:sz w:val="24"/>
                      </w:rPr>
                    </w:pPr>
                    <w:r>
                      <w:rPr>
                        <w:color w:val="FFFFFF"/>
                        <w:w w:val="105"/>
                        <w:sz w:val="24"/>
                      </w:rPr>
                      <w:t>Proposed</w:t>
                    </w:r>
                    <w:r>
                      <w:rPr>
                        <w:color w:val="FFFFFF"/>
                        <w:spacing w:val="-7"/>
                        <w:w w:val="105"/>
                        <w:sz w:val="24"/>
                      </w:rPr>
                      <w:t xml:space="preserve"> </w:t>
                    </w:r>
                    <w:r>
                      <w:rPr>
                        <w:color w:val="FFFFFF"/>
                        <w:w w:val="105"/>
                        <w:sz w:val="24"/>
                      </w:rPr>
                      <w:t>connection</w:t>
                    </w:r>
                    <w:r>
                      <w:rPr>
                        <w:color w:val="FFFFFF"/>
                        <w:spacing w:val="-6"/>
                        <w:w w:val="105"/>
                        <w:sz w:val="24"/>
                      </w:rPr>
                      <w:t xml:space="preserve"> </w:t>
                    </w:r>
                    <w:r>
                      <w:rPr>
                        <w:color w:val="FFFFFF"/>
                        <w:w w:val="105"/>
                        <w:sz w:val="24"/>
                      </w:rPr>
                      <w:t>and</w:t>
                    </w:r>
                    <w:r>
                      <w:rPr>
                        <w:color w:val="FFFFFF"/>
                        <w:spacing w:val="-7"/>
                        <w:w w:val="105"/>
                        <w:sz w:val="24"/>
                      </w:rPr>
                      <w:t xml:space="preserve"> </w:t>
                    </w:r>
                    <w:r>
                      <w:rPr>
                        <w:color w:val="FFFFFF"/>
                        <w:w w:val="105"/>
                        <w:sz w:val="24"/>
                      </w:rPr>
                      <w:t>usage</w:t>
                    </w:r>
                    <w:r>
                      <w:rPr>
                        <w:color w:val="FFFFFF"/>
                        <w:spacing w:val="-6"/>
                        <w:w w:val="105"/>
                        <w:sz w:val="24"/>
                      </w:rPr>
                      <w:t xml:space="preserve"> </w:t>
                    </w:r>
                    <w:r>
                      <w:rPr>
                        <w:color w:val="FFFFFF"/>
                        <w:w w:val="105"/>
                        <w:sz w:val="24"/>
                      </w:rPr>
                      <w:t>growth</w:t>
                    </w:r>
                    <w:r>
                      <w:rPr>
                        <w:color w:val="FFFFFF"/>
                        <w:spacing w:val="-6"/>
                        <w:w w:val="105"/>
                        <w:sz w:val="24"/>
                      </w:rPr>
                      <w:t xml:space="preserve"> </w:t>
                    </w:r>
                    <w:r>
                      <w:rPr>
                        <w:color w:val="FFFFFF"/>
                        <w:w w:val="105"/>
                        <w:sz w:val="24"/>
                      </w:rPr>
                      <w:t>is</w:t>
                    </w:r>
                    <w:r>
                      <w:rPr>
                        <w:color w:val="FFFFFF"/>
                        <w:spacing w:val="-7"/>
                        <w:w w:val="105"/>
                        <w:sz w:val="24"/>
                      </w:rPr>
                      <w:t xml:space="preserve"> </w:t>
                    </w:r>
                    <w:r>
                      <w:rPr>
                        <w:color w:val="FFFFFF"/>
                        <w:spacing w:val="-4"/>
                        <w:w w:val="105"/>
                        <w:sz w:val="24"/>
                      </w:rPr>
                      <w:t>low.</w:t>
                    </w:r>
                  </w:p>
                </w:txbxContent>
              </v:textbox>
            </v:shape>
            <w10:wrap type="topAndBottom" anchorx="page"/>
          </v:group>
        </w:pict>
      </w:r>
    </w:p>
    <w:p w14:paraId="60098755" w14:textId="77777777" w:rsidR="0023410F" w:rsidRDefault="0023410F">
      <w:pPr>
        <w:pStyle w:val="BodyText"/>
        <w:rPr>
          <w:b/>
        </w:rPr>
      </w:pPr>
    </w:p>
    <w:p w14:paraId="60098756" w14:textId="77777777" w:rsidR="0023410F" w:rsidRDefault="0023410F">
      <w:pPr>
        <w:pStyle w:val="BodyText"/>
        <w:spacing w:before="7"/>
        <w:rPr>
          <w:b/>
          <w:sz w:val="24"/>
        </w:rPr>
      </w:pPr>
    </w:p>
    <w:p w14:paraId="60098757" w14:textId="77777777" w:rsidR="0023410F" w:rsidRDefault="001D4F61">
      <w:pPr>
        <w:spacing w:before="89" w:line="249" w:lineRule="auto"/>
        <w:ind w:left="360" w:right="833"/>
        <w:rPr>
          <w:sz w:val="20"/>
        </w:rPr>
      </w:pPr>
      <w:r>
        <w:rPr>
          <w:color w:val="003F62"/>
          <w:w w:val="105"/>
          <w:sz w:val="20"/>
        </w:rPr>
        <w:t>This</w:t>
      </w:r>
      <w:r>
        <w:rPr>
          <w:color w:val="003F62"/>
          <w:spacing w:val="-14"/>
          <w:w w:val="105"/>
          <w:sz w:val="20"/>
        </w:rPr>
        <w:t xml:space="preserve"> </w:t>
      </w:r>
      <w:r>
        <w:rPr>
          <w:color w:val="003F62"/>
          <w:w w:val="105"/>
          <w:sz w:val="20"/>
        </w:rPr>
        <w:t>section</w:t>
      </w:r>
      <w:r>
        <w:rPr>
          <w:color w:val="003F62"/>
          <w:spacing w:val="-14"/>
          <w:w w:val="105"/>
          <w:sz w:val="20"/>
        </w:rPr>
        <w:t xml:space="preserve"> </w:t>
      </w:r>
      <w:r>
        <w:rPr>
          <w:color w:val="003F62"/>
          <w:w w:val="105"/>
          <w:sz w:val="20"/>
        </w:rPr>
        <w:t>is</w:t>
      </w:r>
      <w:r>
        <w:rPr>
          <w:color w:val="003F62"/>
          <w:spacing w:val="-14"/>
          <w:w w:val="105"/>
          <w:sz w:val="20"/>
        </w:rPr>
        <w:t xml:space="preserve"> </w:t>
      </w:r>
      <w:r>
        <w:rPr>
          <w:color w:val="003F62"/>
          <w:w w:val="105"/>
          <w:sz w:val="20"/>
        </w:rPr>
        <w:t>supported</w:t>
      </w:r>
      <w:r>
        <w:rPr>
          <w:color w:val="003F62"/>
          <w:spacing w:val="-14"/>
          <w:w w:val="105"/>
          <w:sz w:val="20"/>
        </w:rPr>
        <w:t xml:space="preserve"> </w:t>
      </w:r>
      <w:r>
        <w:rPr>
          <w:color w:val="003F62"/>
          <w:w w:val="105"/>
          <w:sz w:val="20"/>
        </w:rPr>
        <w:t>by</w:t>
      </w:r>
      <w:r>
        <w:rPr>
          <w:color w:val="003F62"/>
          <w:spacing w:val="-14"/>
          <w:w w:val="105"/>
          <w:sz w:val="20"/>
        </w:rPr>
        <w:t xml:space="preserve"> </w:t>
      </w:r>
      <w:r>
        <w:rPr>
          <w:color w:val="003F62"/>
          <w:w w:val="105"/>
          <w:sz w:val="20"/>
        </w:rPr>
        <w:t>a</w:t>
      </w:r>
      <w:r>
        <w:rPr>
          <w:color w:val="003F62"/>
          <w:spacing w:val="-14"/>
          <w:w w:val="105"/>
          <w:sz w:val="20"/>
        </w:rPr>
        <w:t xml:space="preserve"> </w:t>
      </w:r>
      <w:r>
        <w:rPr>
          <w:color w:val="003F62"/>
          <w:w w:val="105"/>
          <w:sz w:val="20"/>
        </w:rPr>
        <w:t>supplement</w:t>
      </w:r>
      <w:r>
        <w:rPr>
          <w:color w:val="003F62"/>
          <w:spacing w:val="-14"/>
          <w:w w:val="105"/>
          <w:sz w:val="20"/>
        </w:rPr>
        <w:t xml:space="preserve"> </w:t>
      </w:r>
      <w:r>
        <w:rPr>
          <w:color w:val="003F62"/>
          <w:w w:val="105"/>
          <w:sz w:val="20"/>
        </w:rPr>
        <w:t>documents,</w:t>
      </w:r>
      <w:r>
        <w:rPr>
          <w:color w:val="003F62"/>
          <w:spacing w:val="-14"/>
          <w:w w:val="105"/>
          <w:sz w:val="20"/>
        </w:rPr>
        <w:t xml:space="preserve"> </w:t>
      </w:r>
      <w:r>
        <w:rPr>
          <w:i/>
          <w:color w:val="003F62"/>
          <w:w w:val="105"/>
          <w:sz w:val="20"/>
        </w:rPr>
        <w:t>Wannon</w:t>
      </w:r>
      <w:r>
        <w:rPr>
          <w:i/>
          <w:color w:val="003F62"/>
          <w:spacing w:val="-14"/>
          <w:w w:val="105"/>
          <w:sz w:val="20"/>
        </w:rPr>
        <w:t xml:space="preserve"> </w:t>
      </w:r>
      <w:r>
        <w:rPr>
          <w:i/>
          <w:color w:val="003F62"/>
          <w:w w:val="105"/>
          <w:sz w:val="20"/>
        </w:rPr>
        <w:t>Water</w:t>
      </w:r>
      <w:r>
        <w:rPr>
          <w:i/>
          <w:color w:val="003F62"/>
          <w:spacing w:val="-14"/>
          <w:w w:val="105"/>
          <w:sz w:val="20"/>
        </w:rPr>
        <w:t xml:space="preserve"> </w:t>
      </w:r>
      <w:r>
        <w:rPr>
          <w:i/>
          <w:color w:val="003F62"/>
          <w:w w:val="105"/>
          <w:sz w:val="20"/>
        </w:rPr>
        <w:t>–</w:t>
      </w:r>
      <w:r>
        <w:rPr>
          <w:i/>
          <w:color w:val="003F62"/>
          <w:spacing w:val="-14"/>
          <w:w w:val="105"/>
          <w:sz w:val="20"/>
        </w:rPr>
        <w:t xml:space="preserve"> </w:t>
      </w:r>
      <w:r>
        <w:rPr>
          <w:i/>
          <w:color w:val="003F62"/>
          <w:w w:val="105"/>
          <w:sz w:val="20"/>
        </w:rPr>
        <w:t>Approach</w:t>
      </w:r>
      <w:r>
        <w:rPr>
          <w:i/>
          <w:color w:val="003F62"/>
          <w:spacing w:val="-14"/>
          <w:w w:val="105"/>
          <w:sz w:val="20"/>
        </w:rPr>
        <w:t xml:space="preserve"> </w:t>
      </w:r>
      <w:r>
        <w:rPr>
          <w:i/>
          <w:color w:val="003F62"/>
          <w:w w:val="105"/>
          <w:sz w:val="20"/>
        </w:rPr>
        <w:t>to</w:t>
      </w:r>
      <w:r>
        <w:rPr>
          <w:i/>
          <w:color w:val="003F62"/>
          <w:spacing w:val="-14"/>
          <w:w w:val="105"/>
          <w:sz w:val="20"/>
        </w:rPr>
        <w:t xml:space="preserve"> </w:t>
      </w:r>
      <w:r>
        <w:rPr>
          <w:i/>
          <w:color w:val="003F62"/>
          <w:w w:val="105"/>
          <w:sz w:val="20"/>
        </w:rPr>
        <w:t>Demand</w:t>
      </w:r>
      <w:r>
        <w:rPr>
          <w:i/>
          <w:color w:val="003F62"/>
          <w:spacing w:val="-14"/>
          <w:w w:val="105"/>
          <w:sz w:val="20"/>
        </w:rPr>
        <w:t xml:space="preserve"> </w:t>
      </w:r>
      <w:r>
        <w:rPr>
          <w:i/>
          <w:color w:val="003F62"/>
          <w:w w:val="105"/>
          <w:sz w:val="20"/>
        </w:rPr>
        <w:t>Forecasting</w:t>
      </w:r>
      <w:r>
        <w:rPr>
          <w:i/>
          <w:color w:val="003F62"/>
          <w:spacing w:val="-14"/>
          <w:w w:val="105"/>
          <w:sz w:val="20"/>
        </w:rPr>
        <w:t xml:space="preserve"> </w:t>
      </w:r>
      <w:r>
        <w:rPr>
          <w:i/>
          <w:color w:val="003F62"/>
          <w:w w:val="105"/>
          <w:sz w:val="20"/>
        </w:rPr>
        <w:t>–2023-28</w:t>
      </w:r>
      <w:r>
        <w:rPr>
          <w:i/>
          <w:color w:val="003F62"/>
          <w:spacing w:val="-1"/>
          <w:w w:val="105"/>
          <w:sz w:val="20"/>
        </w:rPr>
        <w:t xml:space="preserve"> </w:t>
      </w:r>
      <w:r>
        <w:rPr>
          <w:i/>
          <w:color w:val="003F62"/>
          <w:w w:val="105"/>
          <w:sz w:val="20"/>
        </w:rPr>
        <w:t>period</w:t>
      </w:r>
      <w:r>
        <w:rPr>
          <w:color w:val="231F20"/>
          <w:w w:val="105"/>
          <w:sz w:val="20"/>
          <w:vertAlign w:val="superscript"/>
        </w:rPr>
        <w:t>46</w:t>
      </w:r>
      <w:r>
        <w:rPr>
          <w:color w:val="231F20"/>
          <w:spacing w:val="-1"/>
          <w:w w:val="105"/>
          <w:sz w:val="20"/>
        </w:rPr>
        <w:t xml:space="preserve"> </w:t>
      </w:r>
      <w:r>
        <w:rPr>
          <w:color w:val="003F62"/>
          <w:w w:val="105"/>
          <w:sz w:val="20"/>
        </w:rPr>
        <w:t>and</w:t>
      </w:r>
      <w:r>
        <w:rPr>
          <w:color w:val="003F62"/>
          <w:spacing w:val="-1"/>
          <w:w w:val="105"/>
          <w:sz w:val="20"/>
        </w:rPr>
        <w:t xml:space="preserve"> </w:t>
      </w:r>
      <w:r>
        <w:rPr>
          <w:i/>
          <w:color w:val="003F62"/>
          <w:w w:val="105"/>
          <w:sz w:val="20"/>
        </w:rPr>
        <w:t>Wannon</w:t>
      </w:r>
      <w:r>
        <w:rPr>
          <w:i/>
          <w:color w:val="003F62"/>
          <w:spacing w:val="-1"/>
          <w:w w:val="105"/>
          <w:sz w:val="20"/>
        </w:rPr>
        <w:t xml:space="preserve"> </w:t>
      </w:r>
      <w:r>
        <w:rPr>
          <w:i/>
          <w:color w:val="003F62"/>
          <w:w w:val="105"/>
          <w:sz w:val="20"/>
        </w:rPr>
        <w:t>Water</w:t>
      </w:r>
      <w:r>
        <w:rPr>
          <w:i/>
          <w:color w:val="003F62"/>
          <w:spacing w:val="-1"/>
          <w:w w:val="105"/>
          <w:sz w:val="20"/>
        </w:rPr>
        <w:t xml:space="preserve"> </w:t>
      </w:r>
      <w:r>
        <w:rPr>
          <w:i/>
          <w:color w:val="003F62"/>
          <w:w w:val="105"/>
          <w:sz w:val="20"/>
        </w:rPr>
        <w:t>Urban</w:t>
      </w:r>
      <w:r>
        <w:rPr>
          <w:i/>
          <w:color w:val="003F62"/>
          <w:spacing w:val="-1"/>
          <w:w w:val="105"/>
          <w:sz w:val="20"/>
        </w:rPr>
        <w:t xml:space="preserve"> </w:t>
      </w:r>
      <w:r>
        <w:rPr>
          <w:i/>
          <w:color w:val="003F62"/>
          <w:w w:val="105"/>
          <w:sz w:val="20"/>
        </w:rPr>
        <w:t>Water</w:t>
      </w:r>
      <w:r>
        <w:rPr>
          <w:i/>
          <w:color w:val="003F62"/>
          <w:spacing w:val="-1"/>
          <w:w w:val="105"/>
          <w:sz w:val="20"/>
        </w:rPr>
        <w:t xml:space="preserve"> </w:t>
      </w:r>
      <w:r>
        <w:rPr>
          <w:i/>
          <w:color w:val="003F62"/>
          <w:w w:val="105"/>
          <w:sz w:val="20"/>
        </w:rPr>
        <w:t>Strategy</w:t>
      </w:r>
      <w:r>
        <w:rPr>
          <w:i/>
          <w:color w:val="003F62"/>
          <w:spacing w:val="-1"/>
          <w:w w:val="105"/>
          <w:sz w:val="20"/>
        </w:rPr>
        <w:t xml:space="preserve"> </w:t>
      </w:r>
      <w:r>
        <w:rPr>
          <w:i/>
          <w:color w:val="003F62"/>
          <w:w w:val="105"/>
          <w:sz w:val="20"/>
        </w:rPr>
        <w:t>2022</w:t>
      </w:r>
      <w:r>
        <w:rPr>
          <w:color w:val="231F20"/>
          <w:w w:val="105"/>
          <w:sz w:val="20"/>
          <w:vertAlign w:val="superscript"/>
        </w:rPr>
        <w:t>47</w:t>
      </w:r>
      <w:r>
        <w:rPr>
          <w:color w:val="003F62"/>
          <w:w w:val="105"/>
          <w:sz w:val="20"/>
        </w:rPr>
        <w:t>.</w:t>
      </w:r>
    </w:p>
    <w:p w14:paraId="60098758" w14:textId="77777777" w:rsidR="0023410F" w:rsidRDefault="0023410F">
      <w:pPr>
        <w:pStyle w:val="BodyText"/>
        <w:spacing w:before="8"/>
        <w:rPr>
          <w:sz w:val="17"/>
        </w:rPr>
      </w:pPr>
    </w:p>
    <w:p w14:paraId="60098759" w14:textId="77777777" w:rsidR="0023410F" w:rsidRDefault="001D4F61">
      <w:pPr>
        <w:pStyle w:val="Heading3"/>
      </w:pPr>
      <w:r>
        <w:rPr>
          <w:color w:val="003F62"/>
          <w:spacing w:val="-2"/>
        </w:rPr>
        <w:t>Method</w:t>
      </w:r>
    </w:p>
    <w:p w14:paraId="6009875A" w14:textId="77777777" w:rsidR="0023410F" w:rsidRDefault="001D4F61">
      <w:pPr>
        <w:pStyle w:val="BodyText"/>
        <w:spacing w:before="155" w:line="249" w:lineRule="auto"/>
        <w:ind w:left="360" w:right="286"/>
      </w:pPr>
      <w:r>
        <w:rPr>
          <w:color w:val="003F62"/>
          <w:w w:val="105"/>
        </w:rPr>
        <w:t>Forecasting</w:t>
      </w:r>
      <w:r>
        <w:rPr>
          <w:color w:val="003F62"/>
          <w:spacing w:val="-6"/>
          <w:w w:val="105"/>
        </w:rPr>
        <w:t xml:space="preserve"> </w:t>
      </w:r>
      <w:r>
        <w:rPr>
          <w:color w:val="003F62"/>
          <w:w w:val="105"/>
        </w:rPr>
        <w:t>connection</w:t>
      </w:r>
      <w:r>
        <w:rPr>
          <w:color w:val="003F62"/>
          <w:spacing w:val="-6"/>
          <w:w w:val="105"/>
        </w:rPr>
        <w:t xml:space="preserve"> </w:t>
      </w:r>
      <w:r>
        <w:rPr>
          <w:color w:val="003F62"/>
          <w:w w:val="105"/>
        </w:rPr>
        <w:t>growth</w:t>
      </w:r>
      <w:r>
        <w:rPr>
          <w:color w:val="003F62"/>
          <w:spacing w:val="-6"/>
          <w:w w:val="105"/>
        </w:rPr>
        <w:t xml:space="preserve"> </w:t>
      </w:r>
      <w:r>
        <w:rPr>
          <w:color w:val="003F62"/>
          <w:w w:val="105"/>
        </w:rPr>
        <w:t>and</w:t>
      </w:r>
      <w:r>
        <w:rPr>
          <w:color w:val="003F62"/>
          <w:spacing w:val="-6"/>
          <w:w w:val="105"/>
        </w:rPr>
        <w:t xml:space="preserve"> </w:t>
      </w:r>
      <w:r>
        <w:rPr>
          <w:color w:val="003F62"/>
          <w:w w:val="105"/>
        </w:rPr>
        <w:t>water</w:t>
      </w:r>
      <w:r>
        <w:rPr>
          <w:color w:val="003F62"/>
          <w:spacing w:val="-6"/>
          <w:w w:val="105"/>
        </w:rPr>
        <w:t xml:space="preserve"> </w:t>
      </w:r>
      <w:r>
        <w:rPr>
          <w:color w:val="003F62"/>
          <w:w w:val="105"/>
        </w:rPr>
        <w:t>demand</w:t>
      </w:r>
      <w:r>
        <w:rPr>
          <w:color w:val="003F62"/>
          <w:spacing w:val="-6"/>
          <w:w w:val="105"/>
        </w:rPr>
        <w:t xml:space="preserve"> </w:t>
      </w:r>
      <w:r>
        <w:rPr>
          <w:color w:val="003F62"/>
          <w:w w:val="105"/>
        </w:rPr>
        <w:t>for</w:t>
      </w:r>
      <w:r>
        <w:rPr>
          <w:color w:val="003F62"/>
          <w:spacing w:val="-6"/>
          <w:w w:val="105"/>
        </w:rPr>
        <w:t xml:space="preserve"> </w:t>
      </w:r>
      <w:r>
        <w:rPr>
          <w:color w:val="003F62"/>
          <w:w w:val="105"/>
        </w:rPr>
        <w:t>the</w:t>
      </w:r>
      <w:r>
        <w:rPr>
          <w:color w:val="003F62"/>
          <w:spacing w:val="-6"/>
          <w:w w:val="105"/>
        </w:rPr>
        <w:t xml:space="preserve"> </w:t>
      </w:r>
      <w:r>
        <w:rPr>
          <w:color w:val="003F62"/>
          <w:w w:val="105"/>
        </w:rPr>
        <w:t>2023-28</w:t>
      </w:r>
      <w:r>
        <w:rPr>
          <w:color w:val="003F62"/>
          <w:spacing w:val="-6"/>
          <w:w w:val="105"/>
        </w:rPr>
        <w:t xml:space="preserve"> </w:t>
      </w:r>
      <w:r>
        <w:rPr>
          <w:color w:val="003F62"/>
          <w:w w:val="105"/>
        </w:rPr>
        <w:t>regulatory</w:t>
      </w:r>
      <w:r>
        <w:rPr>
          <w:color w:val="003F62"/>
          <w:spacing w:val="-6"/>
          <w:w w:val="105"/>
        </w:rPr>
        <w:t xml:space="preserve"> </w:t>
      </w:r>
      <w:r>
        <w:rPr>
          <w:color w:val="003F62"/>
          <w:w w:val="105"/>
        </w:rPr>
        <w:t>period</w:t>
      </w:r>
      <w:r>
        <w:rPr>
          <w:color w:val="003F62"/>
          <w:spacing w:val="-6"/>
          <w:w w:val="105"/>
        </w:rPr>
        <w:t xml:space="preserve"> </w:t>
      </w:r>
      <w:r>
        <w:rPr>
          <w:color w:val="003F62"/>
          <w:w w:val="105"/>
        </w:rPr>
        <w:t>involved</w:t>
      </w:r>
      <w:r>
        <w:rPr>
          <w:color w:val="003F62"/>
          <w:spacing w:val="-6"/>
          <w:w w:val="105"/>
        </w:rPr>
        <w:t xml:space="preserve"> </w:t>
      </w:r>
      <w:r>
        <w:rPr>
          <w:color w:val="003F62"/>
          <w:w w:val="105"/>
        </w:rPr>
        <w:t>reviewing</w:t>
      </w:r>
      <w:r>
        <w:rPr>
          <w:color w:val="003F62"/>
          <w:spacing w:val="-6"/>
          <w:w w:val="105"/>
        </w:rPr>
        <w:t xml:space="preserve"> </w:t>
      </w:r>
      <w:r>
        <w:rPr>
          <w:color w:val="003F62"/>
          <w:w w:val="105"/>
        </w:rPr>
        <w:t>and</w:t>
      </w:r>
      <w:r>
        <w:rPr>
          <w:color w:val="003F62"/>
          <w:w w:val="105"/>
        </w:rPr>
        <w:t xml:space="preserve"> choosing from various data sources available including:</w:t>
      </w:r>
    </w:p>
    <w:p w14:paraId="6009875B" w14:textId="77777777" w:rsidR="0023410F" w:rsidRDefault="001D4F61">
      <w:pPr>
        <w:pStyle w:val="ListParagraph"/>
        <w:numPr>
          <w:ilvl w:val="0"/>
          <w:numId w:val="9"/>
        </w:numPr>
        <w:tabs>
          <w:tab w:val="left" w:pos="719"/>
          <w:tab w:val="left" w:pos="720"/>
        </w:tabs>
        <w:spacing w:before="115"/>
        <w:rPr>
          <w:i/>
          <w:color w:val="003F62"/>
          <w:sz w:val="20"/>
        </w:rPr>
      </w:pPr>
      <w:r>
        <w:rPr>
          <w:i/>
          <w:color w:val="003F62"/>
          <w:sz w:val="20"/>
        </w:rPr>
        <w:t>Victoria</w:t>
      </w:r>
      <w:r>
        <w:rPr>
          <w:i/>
          <w:color w:val="003F62"/>
          <w:spacing w:val="9"/>
          <w:sz w:val="20"/>
        </w:rPr>
        <w:t xml:space="preserve"> </w:t>
      </w:r>
      <w:r>
        <w:rPr>
          <w:i/>
          <w:color w:val="003F62"/>
          <w:sz w:val="20"/>
        </w:rPr>
        <w:t>in</w:t>
      </w:r>
      <w:r>
        <w:rPr>
          <w:i/>
          <w:color w:val="003F62"/>
          <w:spacing w:val="9"/>
          <w:sz w:val="20"/>
        </w:rPr>
        <w:t xml:space="preserve"> </w:t>
      </w:r>
      <w:r>
        <w:rPr>
          <w:i/>
          <w:color w:val="003F62"/>
          <w:sz w:val="20"/>
        </w:rPr>
        <w:t>Future</w:t>
      </w:r>
      <w:r>
        <w:rPr>
          <w:i/>
          <w:color w:val="003F62"/>
          <w:spacing w:val="9"/>
          <w:sz w:val="20"/>
        </w:rPr>
        <w:t xml:space="preserve"> </w:t>
      </w:r>
      <w:r>
        <w:rPr>
          <w:i/>
          <w:color w:val="003F62"/>
          <w:spacing w:val="-2"/>
          <w:sz w:val="20"/>
        </w:rPr>
        <w:t>2019</w:t>
      </w:r>
      <w:r>
        <w:rPr>
          <w:color w:val="231F20"/>
          <w:spacing w:val="-2"/>
          <w:sz w:val="20"/>
          <w:vertAlign w:val="superscript"/>
        </w:rPr>
        <w:t>48</w:t>
      </w:r>
    </w:p>
    <w:p w14:paraId="6009875C" w14:textId="77777777" w:rsidR="0023410F" w:rsidRDefault="001D4F61">
      <w:pPr>
        <w:pStyle w:val="ListParagraph"/>
        <w:numPr>
          <w:ilvl w:val="0"/>
          <w:numId w:val="9"/>
        </w:numPr>
        <w:tabs>
          <w:tab w:val="left" w:pos="719"/>
          <w:tab w:val="left" w:pos="720"/>
        </w:tabs>
        <w:rPr>
          <w:color w:val="003F62"/>
          <w:sz w:val="20"/>
        </w:rPr>
      </w:pPr>
      <w:r>
        <w:rPr>
          <w:color w:val="003F62"/>
          <w:w w:val="105"/>
          <w:sz w:val="20"/>
        </w:rPr>
        <w:t>Historical</w:t>
      </w:r>
      <w:r>
        <w:rPr>
          <w:color w:val="003F62"/>
          <w:spacing w:val="-3"/>
          <w:w w:val="105"/>
          <w:sz w:val="20"/>
        </w:rPr>
        <w:t xml:space="preserve"> </w:t>
      </w:r>
      <w:r>
        <w:rPr>
          <w:color w:val="003F62"/>
          <w:w w:val="105"/>
          <w:sz w:val="20"/>
        </w:rPr>
        <w:t>growth</w:t>
      </w:r>
      <w:r>
        <w:rPr>
          <w:color w:val="003F62"/>
          <w:spacing w:val="-2"/>
          <w:w w:val="105"/>
          <w:sz w:val="20"/>
        </w:rPr>
        <w:t xml:space="preserve"> </w:t>
      </w:r>
      <w:r>
        <w:rPr>
          <w:color w:val="003F62"/>
          <w:w w:val="105"/>
          <w:sz w:val="20"/>
        </w:rPr>
        <w:t>rates</w:t>
      </w:r>
      <w:r>
        <w:rPr>
          <w:color w:val="003F62"/>
          <w:spacing w:val="-2"/>
          <w:w w:val="105"/>
          <w:sz w:val="20"/>
        </w:rPr>
        <w:t xml:space="preserve"> </w:t>
      </w:r>
      <w:r>
        <w:rPr>
          <w:color w:val="003F62"/>
          <w:w w:val="105"/>
          <w:sz w:val="20"/>
        </w:rPr>
        <w:t>from</w:t>
      </w:r>
      <w:r>
        <w:rPr>
          <w:color w:val="003F62"/>
          <w:spacing w:val="-3"/>
          <w:w w:val="105"/>
          <w:sz w:val="20"/>
        </w:rPr>
        <w:t xml:space="preserve"> </w:t>
      </w:r>
      <w:r>
        <w:rPr>
          <w:color w:val="003F62"/>
          <w:w w:val="105"/>
          <w:sz w:val="20"/>
        </w:rPr>
        <w:t>our</w:t>
      </w:r>
      <w:r>
        <w:rPr>
          <w:color w:val="003F62"/>
          <w:spacing w:val="-2"/>
          <w:w w:val="105"/>
          <w:sz w:val="20"/>
        </w:rPr>
        <w:t xml:space="preserve"> records</w:t>
      </w:r>
      <w:r>
        <w:rPr>
          <w:color w:val="231F20"/>
          <w:spacing w:val="-2"/>
          <w:w w:val="105"/>
          <w:sz w:val="20"/>
          <w:vertAlign w:val="superscript"/>
        </w:rPr>
        <w:t>49</w:t>
      </w:r>
    </w:p>
    <w:p w14:paraId="6009875D" w14:textId="77777777" w:rsidR="0023410F" w:rsidRDefault="001D4F61">
      <w:pPr>
        <w:pStyle w:val="ListParagraph"/>
        <w:numPr>
          <w:ilvl w:val="0"/>
          <w:numId w:val="9"/>
        </w:numPr>
        <w:tabs>
          <w:tab w:val="left" w:pos="719"/>
          <w:tab w:val="left" w:pos="720"/>
        </w:tabs>
        <w:spacing w:before="124"/>
        <w:rPr>
          <w:color w:val="003F62"/>
          <w:sz w:val="20"/>
        </w:rPr>
      </w:pPr>
      <w:r>
        <w:rPr>
          <w:color w:val="003F62"/>
          <w:w w:val="105"/>
          <w:sz w:val="20"/>
        </w:rPr>
        <w:t>Historical</w:t>
      </w:r>
      <w:r>
        <w:rPr>
          <w:color w:val="003F62"/>
          <w:spacing w:val="-10"/>
          <w:w w:val="105"/>
          <w:sz w:val="20"/>
        </w:rPr>
        <w:t xml:space="preserve"> </w:t>
      </w:r>
      <w:r>
        <w:rPr>
          <w:color w:val="003F62"/>
          <w:w w:val="105"/>
          <w:sz w:val="20"/>
        </w:rPr>
        <w:t>usage</w:t>
      </w:r>
      <w:r>
        <w:rPr>
          <w:color w:val="003F62"/>
          <w:spacing w:val="-10"/>
          <w:w w:val="105"/>
          <w:sz w:val="20"/>
        </w:rPr>
        <w:t xml:space="preserve"> </w:t>
      </w:r>
      <w:r>
        <w:rPr>
          <w:color w:val="003F62"/>
          <w:w w:val="105"/>
          <w:sz w:val="20"/>
        </w:rPr>
        <w:t>from</w:t>
      </w:r>
      <w:r>
        <w:rPr>
          <w:color w:val="003F62"/>
          <w:spacing w:val="-10"/>
          <w:w w:val="105"/>
          <w:sz w:val="20"/>
        </w:rPr>
        <w:t xml:space="preserve"> </w:t>
      </w:r>
      <w:r>
        <w:rPr>
          <w:color w:val="003F62"/>
          <w:w w:val="105"/>
          <w:sz w:val="20"/>
        </w:rPr>
        <w:t>our</w:t>
      </w:r>
      <w:r>
        <w:rPr>
          <w:color w:val="003F62"/>
          <w:spacing w:val="-9"/>
          <w:w w:val="105"/>
          <w:sz w:val="20"/>
        </w:rPr>
        <w:t xml:space="preserve"> </w:t>
      </w:r>
      <w:r>
        <w:rPr>
          <w:color w:val="003F62"/>
          <w:spacing w:val="-2"/>
          <w:w w:val="105"/>
          <w:sz w:val="20"/>
        </w:rPr>
        <w:t>records</w:t>
      </w:r>
      <w:r>
        <w:rPr>
          <w:color w:val="231F20"/>
          <w:spacing w:val="-2"/>
          <w:w w:val="105"/>
          <w:sz w:val="20"/>
          <w:vertAlign w:val="superscript"/>
        </w:rPr>
        <w:t>50</w:t>
      </w:r>
      <w:r>
        <w:rPr>
          <w:color w:val="003F62"/>
          <w:spacing w:val="-2"/>
          <w:w w:val="105"/>
          <w:sz w:val="20"/>
        </w:rPr>
        <w:t>.</w:t>
      </w:r>
    </w:p>
    <w:p w14:paraId="6009875E" w14:textId="77777777" w:rsidR="0023410F" w:rsidRDefault="001D4F61">
      <w:pPr>
        <w:pStyle w:val="BodyText"/>
        <w:spacing w:before="180" w:line="249" w:lineRule="auto"/>
        <w:ind w:left="360" w:right="286"/>
      </w:pPr>
      <w:r>
        <w:rPr>
          <w:color w:val="003F62"/>
        </w:rPr>
        <w:t>After reviewing the growth rate sources, we adopted growth rates from Victoria in Future (VIF) 2019 to forecast</w:t>
      </w:r>
      <w:r>
        <w:rPr>
          <w:color w:val="003F62"/>
          <w:spacing w:val="80"/>
        </w:rPr>
        <w:t xml:space="preserve"> </w:t>
      </w:r>
      <w:r>
        <w:rPr>
          <w:color w:val="003F62"/>
        </w:rPr>
        <w:t>connection</w:t>
      </w:r>
      <w:r>
        <w:rPr>
          <w:color w:val="003F62"/>
          <w:spacing w:val="40"/>
        </w:rPr>
        <w:t xml:space="preserve"> </w:t>
      </w:r>
      <w:r>
        <w:rPr>
          <w:color w:val="003F62"/>
        </w:rPr>
        <w:t>growth</w:t>
      </w:r>
      <w:r>
        <w:rPr>
          <w:color w:val="003F62"/>
          <w:spacing w:val="40"/>
        </w:rPr>
        <w:t xml:space="preserve"> </w:t>
      </w:r>
      <w:r>
        <w:rPr>
          <w:color w:val="003F62"/>
        </w:rPr>
        <w:t>for</w:t>
      </w:r>
      <w:r>
        <w:rPr>
          <w:color w:val="003F62"/>
          <w:spacing w:val="40"/>
        </w:rPr>
        <w:t xml:space="preserve"> </w:t>
      </w:r>
      <w:r>
        <w:rPr>
          <w:color w:val="003F62"/>
        </w:rPr>
        <w:t>customer</w:t>
      </w:r>
      <w:r>
        <w:rPr>
          <w:color w:val="003F62"/>
          <w:spacing w:val="40"/>
        </w:rPr>
        <w:t xml:space="preserve"> </w:t>
      </w:r>
      <w:r>
        <w:rPr>
          <w:color w:val="003F62"/>
        </w:rPr>
        <w:t>categories</w:t>
      </w:r>
      <w:r>
        <w:rPr>
          <w:color w:val="003F62"/>
          <w:spacing w:val="40"/>
        </w:rPr>
        <w:t xml:space="preserve"> </w:t>
      </w:r>
      <w:r>
        <w:rPr>
          <w:color w:val="003F62"/>
        </w:rPr>
        <w:t>and</w:t>
      </w:r>
      <w:r>
        <w:rPr>
          <w:color w:val="003F62"/>
          <w:spacing w:val="40"/>
        </w:rPr>
        <w:t xml:space="preserve"> </w:t>
      </w:r>
      <w:r>
        <w:rPr>
          <w:color w:val="003F62"/>
        </w:rPr>
        <w:t>subsequently</w:t>
      </w:r>
      <w:r>
        <w:rPr>
          <w:color w:val="003F62"/>
          <w:spacing w:val="40"/>
        </w:rPr>
        <w:t xml:space="preserve"> </w:t>
      </w:r>
      <w:r>
        <w:rPr>
          <w:color w:val="003F62"/>
        </w:rPr>
        <w:t>water</w:t>
      </w:r>
      <w:r>
        <w:rPr>
          <w:color w:val="003F62"/>
          <w:spacing w:val="40"/>
        </w:rPr>
        <w:t xml:space="preserve"> </w:t>
      </w:r>
      <w:r>
        <w:rPr>
          <w:color w:val="003F62"/>
        </w:rPr>
        <w:t>demand.</w:t>
      </w:r>
    </w:p>
    <w:p w14:paraId="6009875F" w14:textId="77777777" w:rsidR="0023410F" w:rsidRDefault="001D4F61">
      <w:pPr>
        <w:spacing w:before="171"/>
        <w:ind w:left="360"/>
        <w:rPr>
          <w:sz w:val="20"/>
        </w:rPr>
      </w:pPr>
      <w:r>
        <w:rPr>
          <w:color w:val="003F62"/>
          <w:sz w:val="20"/>
        </w:rPr>
        <w:t>We</w:t>
      </w:r>
      <w:r>
        <w:rPr>
          <w:color w:val="003F62"/>
          <w:spacing w:val="6"/>
          <w:sz w:val="20"/>
        </w:rPr>
        <w:t xml:space="preserve"> </w:t>
      </w:r>
      <w:r>
        <w:rPr>
          <w:color w:val="003F62"/>
          <w:sz w:val="20"/>
        </w:rPr>
        <w:t>project</w:t>
      </w:r>
      <w:r>
        <w:rPr>
          <w:color w:val="003F62"/>
          <w:spacing w:val="6"/>
          <w:sz w:val="20"/>
        </w:rPr>
        <w:t xml:space="preserve"> </w:t>
      </w:r>
      <w:r>
        <w:rPr>
          <w:color w:val="003F62"/>
          <w:sz w:val="20"/>
        </w:rPr>
        <w:t>water</w:t>
      </w:r>
      <w:r>
        <w:rPr>
          <w:color w:val="003F62"/>
          <w:spacing w:val="6"/>
          <w:sz w:val="20"/>
        </w:rPr>
        <w:t xml:space="preserve"> </w:t>
      </w:r>
      <w:r>
        <w:rPr>
          <w:color w:val="003F62"/>
          <w:sz w:val="20"/>
        </w:rPr>
        <w:t>usage</w:t>
      </w:r>
      <w:r>
        <w:rPr>
          <w:color w:val="003F62"/>
          <w:spacing w:val="6"/>
          <w:sz w:val="20"/>
        </w:rPr>
        <w:t xml:space="preserve"> </w:t>
      </w:r>
      <w:r>
        <w:rPr>
          <w:color w:val="003F62"/>
          <w:sz w:val="20"/>
        </w:rPr>
        <w:t>based</w:t>
      </w:r>
      <w:r>
        <w:rPr>
          <w:color w:val="003F62"/>
          <w:spacing w:val="6"/>
          <w:sz w:val="20"/>
        </w:rPr>
        <w:t xml:space="preserve"> </w:t>
      </w:r>
      <w:r>
        <w:rPr>
          <w:color w:val="003F62"/>
          <w:sz w:val="20"/>
        </w:rPr>
        <w:t>on</w:t>
      </w:r>
      <w:r>
        <w:rPr>
          <w:color w:val="003F62"/>
          <w:spacing w:val="6"/>
          <w:sz w:val="20"/>
        </w:rPr>
        <w:t xml:space="preserve"> </w:t>
      </w:r>
      <w:r>
        <w:rPr>
          <w:color w:val="003F62"/>
          <w:sz w:val="20"/>
        </w:rPr>
        <w:t>our</w:t>
      </w:r>
      <w:r>
        <w:rPr>
          <w:color w:val="003F62"/>
          <w:spacing w:val="6"/>
          <w:sz w:val="20"/>
        </w:rPr>
        <w:t xml:space="preserve"> </w:t>
      </w:r>
      <w:r>
        <w:rPr>
          <w:i/>
          <w:color w:val="003F62"/>
          <w:sz w:val="20"/>
        </w:rPr>
        <w:t>Urban</w:t>
      </w:r>
      <w:r>
        <w:rPr>
          <w:i/>
          <w:color w:val="003F62"/>
          <w:spacing w:val="6"/>
          <w:sz w:val="20"/>
        </w:rPr>
        <w:t xml:space="preserve"> </w:t>
      </w:r>
      <w:r>
        <w:rPr>
          <w:i/>
          <w:color w:val="003F62"/>
          <w:sz w:val="20"/>
        </w:rPr>
        <w:t>Water</w:t>
      </w:r>
      <w:r>
        <w:rPr>
          <w:i/>
          <w:color w:val="003F62"/>
          <w:spacing w:val="6"/>
          <w:sz w:val="20"/>
        </w:rPr>
        <w:t xml:space="preserve"> </w:t>
      </w:r>
      <w:r>
        <w:rPr>
          <w:i/>
          <w:color w:val="003F62"/>
          <w:sz w:val="20"/>
        </w:rPr>
        <w:t>Strategy</w:t>
      </w:r>
      <w:r>
        <w:rPr>
          <w:i/>
          <w:color w:val="003F62"/>
          <w:spacing w:val="6"/>
          <w:sz w:val="20"/>
        </w:rPr>
        <w:t xml:space="preserve"> </w:t>
      </w:r>
      <w:r>
        <w:rPr>
          <w:i/>
          <w:color w:val="003F62"/>
          <w:spacing w:val="-2"/>
          <w:sz w:val="20"/>
        </w:rPr>
        <w:t>2022</w:t>
      </w:r>
      <w:r>
        <w:rPr>
          <w:color w:val="003F62"/>
          <w:spacing w:val="-2"/>
          <w:sz w:val="20"/>
        </w:rPr>
        <w:t>.</w:t>
      </w:r>
    </w:p>
    <w:p w14:paraId="60098760" w14:textId="77777777" w:rsidR="0023410F" w:rsidRDefault="0023410F">
      <w:pPr>
        <w:pStyle w:val="BodyText"/>
        <w:spacing w:before="5"/>
        <w:rPr>
          <w:sz w:val="18"/>
        </w:rPr>
      </w:pPr>
    </w:p>
    <w:p w14:paraId="60098761" w14:textId="77777777" w:rsidR="0023410F" w:rsidRDefault="001D4F61">
      <w:pPr>
        <w:pStyle w:val="Heading3"/>
      </w:pPr>
      <w:r>
        <w:rPr>
          <w:color w:val="003F62"/>
        </w:rPr>
        <w:t>Connection</w:t>
      </w:r>
      <w:r>
        <w:rPr>
          <w:color w:val="003F62"/>
          <w:spacing w:val="-12"/>
        </w:rPr>
        <w:t xml:space="preserve"> </w:t>
      </w:r>
      <w:r>
        <w:rPr>
          <w:color w:val="003F62"/>
          <w:spacing w:val="-2"/>
        </w:rPr>
        <w:t>growth</w:t>
      </w:r>
    </w:p>
    <w:p w14:paraId="60098762" w14:textId="77777777" w:rsidR="0023410F" w:rsidRDefault="001D4F61">
      <w:pPr>
        <w:pStyle w:val="BodyText"/>
        <w:spacing w:before="155" w:line="249" w:lineRule="auto"/>
        <w:ind w:left="360"/>
      </w:pPr>
      <w:r>
        <w:rPr>
          <w:color w:val="003F62"/>
          <w:w w:val="105"/>
        </w:rPr>
        <w:t>Our</w:t>
      </w:r>
      <w:r>
        <w:rPr>
          <w:color w:val="003F62"/>
          <w:spacing w:val="-7"/>
          <w:w w:val="105"/>
        </w:rPr>
        <w:t xml:space="preserve"> </w:t>
      </w:r>
      <w:r>
        <w:rPr>
          <w:color w:val="003F62"/>
          <w:w w:val="105"/>
        </w:rPr>
        <w:t>residential</w:t>
      </w:r>
      <w:r>
        <w:rPr>
          <w:color w:val="003F62"/>
          <w:spacing w:val="-7"/>
          <w:w w:val="105"/>
        </w:rPr>
        <w:t xml:space="preserve"> </w:t>
      </w:r>
      <w:r>
        <w:rPr>
          <w:color w:val="003F62"/>
          <w:w w:val="105"/>
        </w:rPr>
        <w:t>connection</w:t>
      </w:r>
      <w:r>
        <w:rPr>
          <w:color w:val="003F62"/>
          <w:spacing w:val="-7"/>
          <w:w w:val="105"/>
        </w:rPr>
        <w:t xml:space="preserve"> </w:t>
      </w:r>
      <w:r>
        <w:rPr>
          <w:color w:val="003F62"/>
          <w:w w:val="105"/>
        </w:rPr>
        <w:t>growth</w:t>
      </w:r>
      <w:r>
        <w:rPr>
          <w:color w:val="003F62"/>
          <w:spacing w:val="-7"/>
          <w:w w:val="105"/>
        </w:rPr>
        <w:t xml:space="preserve"> </w:t>
      </w:r>
      <w:r>
        <w:rPr>
          <w:color w:val="003F62"/>
          <w:w w:val="105"/>
        </w:rPr>
        <w:t>continues</w:t>
      </w:r>
      <w:r>
        <w:rPr>
          <w:color w:val="003F62"/>
          <w:spacing w:val="-7"/>
          <w:w w:val="105"/>
        </w:rPr>
        <w:t xml:space="preserve"> </w:t>
      </w:r>
      <w:r>
        <w:rPr>
          <w:color w:val="003F62"/>
          <w:w w:val="105"/>
        </w:rPr>
        <w:t>to</w:t>
      </w:r>
      <w:r>
        <w:rPr>
          <w:color w:val="003F62"/>
          <w:spacing w:val="-7"/>
          <w:w w:val="105"/>
        </w:rPr>
        <w:t xml:space="preserve"> </w:t>
      </w:r>
      <w:r>
        <w:rPr>
          <w:color w:val="003F62"/>
          <w:w w:val="105"/>
        </w:rPr>
        <w:t>be</w:t>
      </w:r>
      <w:r>
        <w:rPr>
          <w:color w:val="003F62"/>
          <w:spacing w:val="-7"/>
          <w:w w:val="105"/>
        </w:rPr>
        <w:t xml:space="preserve"> </w:t>
      </w:r>
      <w:r>
        <w:rPr>
          <w:color w:val="003F62"/>
          <w:w w:val="105"/>
        </w:rPr>
        <w:t>one</w:t>
      </w:r>
      <w:r>
        <w:rPr>
          <w:color w:val="003F62"/>
          <w:spacing w:val="-7"/>
          <w:w w:val="105"/>
        </w:rPr>
        <w:t xml:space="preserve"> </w:t>
      </w:r>
      <w:r>
        <w:rPr>
          <w:color w:val="003F62"/>
          <w:w w:val="105"/>
        </w:rPr>
        <w:t>of</w:t>
      </w:r>
      <w:r>
        <w:rPr>
          <w:color w:val="003F62"/>
          <w:spacing w:val="-7"/>
          <w:w w:val="105"/>
        </w:rPr>
        <w:t xml:space="preserve"> </w:t>
      </w:r>
      <w:r>
        <w:rPr>
          <w:color w:val="003F62"/>
          <w:w w:val="105"/>
        </w:rPr>
        <w:t>the</w:t>
      </w:r>
      <w:r>
        <w:rPr>
          <w:color w:val="003F62"/>
          <w:spacing w:val="-7"/>
          <w:w w:val="105"/>
        </w:rPr>
        <w:t xml:space="preserve"> </w:t>
      </w:r>
      <w:r>
        <w:rPr>
          <w:color w:val="003F62"/>
          <w:w w:val="105"/>
        </w:rPr>
        <w:t>lowest</w:t>
      </w:r>
      <w:r>
        <w:rPr>
          <w:color w:val="003F62"/>
          <w:spacing w:val="-7"/>
          <w:w w:val="105"/>
        </w:rPr>
        <w:t xml:space="preserve"> </w:t>
      </w:r>
      <w:r>
        <w:rPr>
          <w:color w:val="003F62"/>
          <w:w w:val="105"/>
        </w:rPr>
        <w:t>in</w:t>
      </w:r>
      <w:r>
        <w:rPr>
          <w:color w:val="003F62"/>
          <w:spacing w:val="-7"/>
          <w:w w:val="105"/>
        </w:rPr>
        <w:t xml:space="preserve"> </w:t>
      </w:r>
      <w:r>
        <w:rPr>
          <w:color w:val="003F62"/>
          <w:w w:val="105"/>
        </w:rPr>
        <w:t>Victoria</w:t>
      </w:r>
      <w:r>
        <w:rPr>
          <w:color w:val="003F62"/>
          <w:spacing w:val="-7"/>
          <w:w w:val="105"/>
        </w:rPr>
        <w:t xml:space="preserve"> </w:t>
      </w:r>
      <w:r>
        <w:rPr>
          <w:color w:val="003F62"/>
          <w:w w:val="105"/>
        </w:rPr>
        <w:t>at</w:t>
      </w:r>
      <w:r>
        <w:rPr>
          <w:color w:val="003F62"/>
          <w:spacing w:val="-7"/>
          <w:w w:val="105"/>
        </w:rPr>
        <w:t xml:space="preserve"> </w:t>
      </w:r>
      <w:r>
        <w:rPr>
          <w:color w:val="003F62"/>
          <w:w w:val="105"/>
        </w:rPr>
        <w:t>an</w:t>
      </w:r>
      <w:r>
        <w:rPr>
          <w:color w:val="003F62"/>
          <w:spacing w:val="-7"/>
          <w:w w:val="105"/>
        </w:rPr>
        <w:t xml:space="preserve"> </w:t>
      </w:r>
      <w:r>
        <w:rPr>
          <w:color w:val="003F62"/>
          <w:w w:val="105"/>
        </w:rPr>
        <w:t>average</w:t>
      </w:r>
      <w:r>
        <w:rPr>
          <w:color w:val="003F62"/>
          <w:spacing w:val="-7"/>
          <w:w w:val="105"/>
        </w:rPr>
        <w:t xml:space="preserve"> </w:t>
      </w:r>
      <w:r>
        <w:rPr>
          <w:color w:val="003F62"/>
          <w:w w:val="105"/>
        </w:rPr>
        <w:t>of</w:t>
      </w:r>
      <w:r>
        <w:rPr>
          <w:color w:val="003F62"/>
          <w:spacing w:val="-7"/>
          <w:w w:val="105"/>
        </w:rPr>
        <w:t xml:space="preserve"> </w:t>
      </w:r>
      <w:r>
        <w:rPr>
          <w:color w:val="003F62"/>
          <w:w w:val="105"/>
        </w:rPr>
        <w:t>0.7</w:t>
      </w:r>
      <w:r>
        <w:rPr>
          <w:color w:val="003F62"/>
          <w:spacing w:val="-7"/>
          <w:w w:val="105"/>
        </w:rPr>
        <w:t xml:space="preserve"> </w:t>
      </w:r>
      <w:r>
        <w:rPr>
          <w:color w:val="003F62"/>
          <w:w w:val="105"/>
        </w:rPr>
        <w:t>per</w:t>
      </w:r>
      <w:r>
        <w:rPr>
          <w:color w:val="003F62"/>
          <w:spacing w:val="-7"/>
          <w:w w:val="105"/>
        </w:rPr>
        <w:t xml:space="preserve"> </w:t>
      </w:r>
      <w:r>
        <w:rPr>
          <w:color w:val="003F62"/>
          <w:w w:val="105"/>
        </w:rPr>
        <w:t>cent</w:t>
      </w:r>
      <w:r>
        <w:rPr>
          <w:color w:val="003F62"/>
          <w:spacing w:val="-7"/>
          <w:w w:val="105"/>
        </w:rPr>
        <w:t xml:space="preserve"> </w:t>
      </w:r>
      <w:r>
        <w:rPr>
          <w:color w:val="003F62"/>
          <w:w w:val="105"/>
        </w:rPr>
        <w:t xml:space="preserve">per </w:t>
      </w:r>
      <w:r>
        <w:rPr>
          <w:color w:val="003F62"/>
          <w:spacing w:val="-2"/>
          <w:w w:val="105"/>
        </w:rPr>
        <w:t>annum.</w:t>
      </w:r>
    </w:p>
    <w:p w14:paraId="60098763" w14:textId="77777777" w:rsidR="0023410F" w:rsidRDefault="001D4F61">
      <w:pPr>
        <w:pStyle w:val="BodyText"/>
        <w:spacing w:before="171"/>
        <w:ind w:left="360"/>
      </w:pPr>
      <w:r>
        <w:rPr>
          <w:color w:val="003F62"/>
        </w:rPr>
        <w:t>Forecast</w:t>
      </w:r>
      <w:r>
        <w:rPr>
          <w:color w:val="003F62"/>
          <w:spacing w:val="24"/>
        </w:rPr>
        <w:t xml:space="preserve"> </w:t>
      </w:r>
      <w:r>
        <w:rPr>
          <w:color w:val="003F62"/>
        </w:rPr>
        <w:t>residential</w:t>
      </w:r>
      <w:r>
        <w:rPr>
          <w:color w:val="003F62"/>
          <w:spacing w:val="25"/>
        </w:rPr>
        <w:t xml:space="preserve"> </w:t>
      </w:r>
      <w:r>
        <w:rPr>
          <w:color w:val="003F62"/>
        </w:rPr>
        <w:t>and</w:t>
      </w:r>
      <w:r>
        <w:rPr>
          <w:color w:val="003F62"/>
          <w:spacing w:val="24"/>
        </w:rPr>
        <w:t xml:space="preserve"> </w:t>
      </w:r>
      <w:r>
        <w:rPr>
          <w:color w:val="003F62"/>
        </w:rPr>
        <w:t>non-residential</w:t>
      </w:r>
      <w:r>
        <w:rPr>
          <w:color w:val="003F62"/>
          <w:spacing w:val="25"/>
        </w:rPr>
        <w:t xml:space="preserve"> </w:t>
      </w:r>
      <w:r>
        <w:rPr>
          <w:color w:val="003F62"/>
        </w:rPr>
        <w:t>growth</w:t>
      </w:r>
      <w:r>
        <w:rPr>
          <w:color w:val="003F62"/>
          <w:spacing w:val="24"/>
        </w:rPr>
        <w:t xml:space="preserve"> </w:t>
      </w:r>
      <w:r>
        <w:rPr>
          <w:color w:val="003F62"/>
          <w:spacing w:val="-4"/>
        </w:rPr>
        <w:t>for:</w:t>
      </w:r>
    </w:p>
    <w:p w14:paraId="60098764" w14:textId="77777777" w:rsidR="0023410F" w:rsidRDefault="001D4F61">
      <w:pPr>
        <w:pStyle w:val="ListParagraph"/>
        <w:numPr>
          <w:ilvl w:val="0"/>
          <w:numId w:val="9"/>
        </w:numPr>
        <w:tabs>
          <w:tab w:val="left" w:pos="719"/>
          <w:tab w:val="left" w:pos="720"/>
        </w:tabs>
        <w:spacing w:before="124" w:line="249" w:lineRule="auto"/>
        <w:ind w:right="550"/>
        <w:rPr>
          <w:color w:val="003F62"/>
          <w:sz w:val="20"/>
        </w:rPr>
      </w:pPr>
      <w:r>
        <w:rPr>
          <w:color w:val="003F62"/>
          <w:w w:val="105"/>
          <w:sz w:val="20"/>
        </w:rPr>
        <w:t>Group</w:t>
      </w:r>
      <w:r>
        <w:rPr>
          <w:color w:val="003F62"/>
          <w:spacing w:val="-10"/>
          <w:w w:val="105"/>
          <w:sz w:val="20"/>
        </w:rPr>
        <w:t xml:space="preserve"> </w:t>
      </w:r>
      <w:r>
        <w:rPr>
          <w:color w:val="003F62"/>
          <w:w w:val="105"/>
          <w:sz w:val="20"/>
        </w:rPr>
        <w:t>A</w:t>
      </w:r>
      <w:r>
        <w:rPr>
          <w:color w:val="003F62"/>
          <w:spacing w:val="-10"/>
          <w:w w:val="105"/>
          <w:sz w:val="20"/>
        </w:rPr>
        <w:t xml:space="preserve"> </w:t>
      </w:r>
      <w:r>
        <w:rPr>
          <w:color w:val="003F62"/>
          <w:w w:val="105"/>
          <w:sz w:val="20"/>
        </w:rPr>
        <w:t>is</w:t>
      </w:r>
      <w:r>
        <w:rPr>
          <w:color w:val="003F62"/>
          <w:spacing w:val="-10"/>
          <w:w w:val="105"/>
          <w:sz w:val="20"/>
        </w:rPr>
        <w:t xml:space="preserve"> </w:t>
      </w:r>
      <w:r>
        <w:rPr>
          <w:color w:val="003F62"/>
          <w:w w:val="105"/>
          <w:sz w:val="20"/>
        </w:rPr>
        <w:t>0.8</w:t>
      </w:r>
      <w:r>
        <w:rPr>
          <w:color w:val="003F62"/>
          <w:spacing w:val="-10"/>
          <w:w w:val="105"/>
          <w:sz w:val="20"/>
        </w:rPr>
        <w:t xml:space="preserve"> </w:t>
      </w:r>
      <w:r>
        <w:rPr>
          <w:color w:val="003F62"/>
          <w:w w:val="105"/>
          <w:sz w:val="20"/>
        </w:rPr>
        <w:t>per</w:t>
      </w:r>
      <w:r>
        <w:rPr>
          <w:color w:val="003F62"/>
          <w:spacing w:val="-10"/>
          <w:w w:val="105"/>
          <w:sz w:val="20"/>
        </w:rPr>
        <w:t xml:space="preserve"> </w:t>
      </w:r>
      <w:r>
        <w:rPr>
          <w:color w:val="003F62"/>
          <w:w w:val="105"/>
          <w:sz w:val="20"/>
        </w:rPr>
        <w:t>cent,</w:t>
      </w:r>
      <w:r>
        <w:rPr>
          <w:color w:val="003F62"/>
          <w:spacing w:val="-10"/>
          <w:w w:val="105"/>
          <w:sz w:val="20"/>
        </w:rPr>
        <w:t xml:space="preserve"> </w:t>
      </w:r>
      <w:r>
        <w:rPr>
          <w:color w:val="003F62"/>
          <w:w w:val="105"/>
          <w:sz w:val="20"/>
        </w:rPr>
        <w:t>being</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weighted</w:t>
      </w:r>
      <w:r>
        <w:rPr>
          <w:color w:val="003F62"/>
          <w:spacing w:val="-10"/>
          <w:w w:val="105"/>
          <w:sz w:val="20"/>
        </w:rPr>
        <w:t xml:space="preserve"> </w:t>
      </w:r>
      <w:r>
        <w:rPr>
          <w:color w:val="003F62"/>
          <w:w w:val="105"/>
          <w:sz w:val="20"/>
        </w:rPr>
        <w:t>average</w:t>
      </w:r>
      <w:r>
        <w:rPr>
          <w:color w:val="003F62"/>
          <w:spacing w:val="-10"/>
          <w:w w:val="105"/>
          <w:sz w:val="20"/>
        </w:rPr>
        <w:t xml:space="preserve"> </w:t>
      </w:r>
      <w:r>
        <w:rPr>
          <w:color w:val="003F62"/>
          <w:w w:val="105"/>
          <w:sz w:val="20"/>
        </w:rPr>
        <w:t>growth</w:t>
      </w:r>
      <w:r>
        <w:rPr>
          <w:color w:val="003F62"/>
          <w:spacing w:val="-10"/>
          <w:w w:val="105"/>
          <w:sz w:val="20"/>
        </w:rPr>
        <w:t xml:space="preserve"> </w:t>
      </w:r>
      <w:r>
        <w:rPr>
          <w:color w:val="003F62"/>
          <w:w w:val="105"/>
          <w:sz w:val="20"/>
        </w:rPr>
        <w:t>rate</w:t>
      </w:r>
      <w:r>
        <w:rPr>
          <w:color w:val="003F62"/>
          <w:spacing w:val="-10"/>
          <w:w w:val="105"/>
          <w:sz w:val="20"/>
        </w:rPr>
        <w:t xml:space="preserve"> </w:t>
      </w:r>
      <w:r>
        <w:rPr>
          <w:color w:val="003F62"/>
          <w:w w:val="105"/>
          <w:sz w:val="20"/>
        </w:rPr>
        <w:t>calculated</w:t>
      </w:r>
      <w:r>
        <w:rPr>
          <w:color w:val="003F62"/>
          <w:spacing w:val="-10"/>
          <w:w w:val="105"/>
          <w:sz w:val="20"/>
        </w:rPr>
        <w:t xml:space="preserve"> </w:t>
      </w:r>
      <w:r>
        <w:rPr>
          <w:color w:val="003F62"/>
          <w:w w:val="105"/>
          <w:sz w:val="20"/>
        </w:rPr>
        <w:t>from</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VIF</w:t>
      </w:r>
      <w:r>
        <w:rPr>
          <w:color w:val="003F62"/>
          <w:spacing w:val="-10"/>
          <w:w w:val="105"/>
          <w:sz w:val="20"/>
        </w:rPr>
        <w:t xml:space="preserve"> </w:t>
      </w:r>
      <w:r>
        <w:rPr>
          <w:color w:val="003F62"/>
          <w:w w:val="105"/>
          <w:sz w:val="20"/>
        </w:rPr>
        <w:t>projections.</w:t>
      </w:r>
      <w:r>
        <w:rPr>
          <w:color w:val="003F62"/>
          <w:spacing w:val="-10"/>
          <w:w w:val="105"/>
          <w:sz w:val="20"/>
        </w:rPr>
        <w:t xml:space="preserve"> </w:t>
      </w:r>
      <w:r>
        <w:rPr>
          <w:color w:val="003F62"/>
          <w:w w:val="105"/>
          <w:sz w:val="20"/>
        </w:rPr>
        <w:t xml:space="preserve">Group A includes the majority of our customers, and VIF growth rates for towns in this group ranges between </w:t>
      </w:r>
      <w:r>
        <w:rPr>
          <w:color w:val="003F62"/>
          <w:sz w:val="20"/>
        </w:rPr>
        <w:t>minus 0.37 per cent (Caramut, Glenthompson and Penshurst) and 1.45 per cent (Port Fairy). Major centres of</w:t>
      </w:r>
      <w:r>
        <w:rPr>
          <w:color w:val="003F62"/>
          <w:sz w:val="20"/>
        </w:rPr>
        <w:t xml:space="preserve"> </w:t>
      </w:r>
      <w:r>
        <w:rPr>
          <w:color w:val="003F62"/>
          <w:w w:val="105"/>
          <w:sz w:val="20"/>
        </w:rPr>
        <w:t>Warrnambool,</w:t>
      </w:r>
      <w:r>
        <w:rPr>
          <w:color w:val="003F62"/>
          <w:spacing w:val="-7"/>
          <w:w w:val="105"/>
          <w:sz w:val="20"/>
        </w:rPr>
        <w:t xml:space="preserve"> </w:t>
      </w:r>
      <w:r>
        <w:rPr>
          <w:color w:val="003F62"/>
          <w:w w:val="105"/>
          <w:sz w:val="20"/>
        </w:rPr>
        <w:t>Hamilton</w:t>
      </w:r>
      <w:r>
        <w:rPr>
          <w:color w:val="003F62"/>
          <w:spacing w:val="-7"/>
          <w:w w:val="105"/>
          <w:sz w:val="20"/>
        </w:rPr>
        <w:t xml:space="preserve"> </w:t>
      </w:r>
      <w:r>
        <w:rPr>
          <w:color w:val="003F62"/>
          <w:w w:val="105"/>
          <w:sz w:val="20"/>
        </w:rPr>
        <w:t>and</w:t>
      </w:r>
      <w:r>
        <w:rPr>
          <w:color w:val="003F62"/>
          <w:spacing w:val="-7"/>
          <w:w w:val="105"/>
          <w:sz w:val="20"/>
        </w:rPr>
        <w:t xml:space="preserve"> </w:t>
      </w:r>
      <w:r>
        <w:rPr>
          <w:color w:val="003F62"/>
          <w:w w:val="105"/>
          <w:sz w:val="20"/>
        </w:rPr>
        <w:t>Portland</w:t>
      </w:r>
      <w:r>
        <w:rPr>
          <w:color w:val="003F62"/>
          <w:spacing w:val="-7"/>
          <w:w w:val="105"/>
          <w:sz w:val="20"/>
        </w:rPr>
        <w:t xml:space="preserve"> </w:t>
      </w:r>
      <w:r>
        <w:rPr>
          <w:color w:val="003F62"/>
          <w:w w:val="105"/>
          <w:sz w:val="20"/>
        </w:rPr>
        <w:t>are</w:t>
      </w:r>
      <w:r>
        <w:rPr>
          <w:color w:val="003F62"/>
          <w:spacing w:val="-7"/>
          <w:w w:val="105"/>
          <w:sz w:val="20"/>
        </w:rPr>
        <w:t xml:space="preserve"> </w:t>
      </w:r>
      <w:r>
        <w:rPr>
          <w:color w:val="003F62"/>
          <w:w w:val="105"/>
          <w:sz w:val="20"/>
        </w:rPr>
        <w:t>1.1</w:t>
      </w:r>
      <w:r>
        <w:rPr>
          <w:color w:val="003F62"/>
          <w:spacing w:val="-7"/>
          <w:w w:val="105"/>
          <w:sz w:val="20"/>
        </w:rPr>
        <w:t xml:space="preserve"> </w:t>
      </w:r>
      <w:r>
        <w:rPr>
          <w:color w:val="003F62"/>
          <w:w w:val="105"/>
          <w:sz w:val="20"/>
        </w:rPr>
        <w:t>per</w:t>
      </w:r>
      <w:r>
        <w:rPr>
          <w:color w:val="003F62"/>
          <w:spacing w:val="-7"/>
          <w:w w:val="105"/>
          <w:sz w:val="20"/>
        </w:rPr>
        <w:t xml:space="preserve"> </w:t>
      </w:r>
      <w:r>
        <w:rPr>
          <w:color w:val="003F62"/>
          <w:w w:val="105"/>
          <w:sz w:val="20"/>
        </w:rPr>
        <w:t>cent,</w:t>
      </w:r>
      <w:r>
        <w:rPr>
          <w:color w:val="003F62"/>
          <w:spacing w:val="-7"/>
          <w:w w:val="105"/>
          <w:sz w:val="20"/>
        </w:rPr>
        <w:t xml:space="preserve"> </w:t>
      </w:r>
      <w:r>
        <w:rPr>
          <w:color w:val="003F62"/>
          <w:w w:val="105"/>
          <w:sz w:val="20"/>
        </w:rPr>
        <w:t>0.1</w:t>
      </w:r>
      <w:r>
        <w:rPr>
          <w:color w:val="003F62"/>
          <w:spacing w:val="-7"/>
          <w:w w:val="105"/>
          <w:sz w:val="20"/>
        </w:rPr>
        <w:t xml:space="preserve"> </w:t>
      </w:r>
      <w:r>
        <w:rPr>
          <w:color w:val="003F62"/>
          <w:w w:val="105"/>
          <w:sz w:val="20"/>
        </w:rPr>
        <w:t>per</w:t>
      </w:r>
      <w:r>
        <w:rPr>
          <w:color w:val="003F62"/>
          <w:spacing w:val="-7"/>
          <w:w w:val="105"/>
          <w:sz w:val="20"/>
        </w:rPr>
        <w:t xml:space="preserve"> </w:t>
      </w:r>
      <w:r>
        <w:rPr>
          <w:color w:val="003F62"/>
          <w:w w:val="105"/>
          <w:sz w:val="20"/>
        </w:rPr>
        <w:t>cent</w:t>
      </w:r>
      <w:r>
        <w:rPr>
          <w:color w:val="003F62"/>
          <w:spacing w:val="-7"/>
          <w:w w:val="105"/>
          <w:sz w:val="20"/>
        </w:rPr>
        <w:t xml:space="preserve"> </w:t>
      </w:r>
      <w:r>
        <w:rPr>
          <w:color w:val="003F62"/>
          <w:w w:val="105"/>
          <w:sz w:val="20"/>
        </w:rPr>
        <w:t>and</w:t>
      </w:r>
      <w:r>
        <w:rPr>
          <w:color w:val="003F62"/>
          <w:spacing w:val="-7"/>
          <w:w w:val="105"/>
          <w:sz w:val="20"/>
        </w:rPr>
        <w:t xml:space="preserve"> </w:t>
      </w:r>
      <w:r>
        <w:rPr>
          <w:color w:val="003F62"/>
          <w:w w:val="105"/>
          <w:sz w:val="20"/>
        </w:rPr>
        <w:t>0.6</w:t>
      </w:r>
      <w:r>
        <w:rPr>
          <w:color w:val="003F62"/>
          <w:spacing w:val="-7"/>
          <w:w w:val="105"/>
          <w:sz w:val="20"/>
        </w:rPr>
        <w:t xml:space="preserve"> </w:t>
      </w:r>
      <w:r>
        <w:rPr>
          <w:color w:val="003F62"/>
          <w:w w:val="105"/>
          <w:sz w:val="20"/>
        </w:rPr>
        <w:t>per</w:t>
      </w:r>
      <w:r>
        <w:rPr>
          <w:color w:val="003F62"/>
          <w:spacing w:val="-7"/>
          <w:w w:val="105"/>
          <w:sz w:val="20"/>
        </w:rPr>
        <w:t xml:space="preserve"> </w:t>
      </w:r>
      <w:r>
        <w:rPr>
          <w:color w:val="003F62"/>
          <w:w w:val="105"/>
          <w:sz w:val="20"/>
        </w:rPr>
        <w:t>cent</w:t>
      </w:r>
      <w:r>
        <w:rPr>
          <w:color w:val="003F62"/>
          <w:spacing w:val="-7"/>
          <w:w w:val="105"/>
          <w:sz w:val="20"/>
        </w:rPr>
        <w:t xml:space="preserve"> </w:t>
      </w:r>
      <w:r>
        <w:rPr>
          <w:color w:val="003F62"/>
          <w:w w:val="105"/>
          <w:sz w:val="20"/>
        </w:rPr>
        <w:t>respectively.</w:t>
      </w:r>
    </w:p>
    <w:p w14:paraId="60098765" w14:textId="77777777" w:rsidR="0023410F" w:rsidRDefault="001D4F61">
      <w:pPr>
        <w:pStyle w:val="ListParagraph"/>
        <w:numPr>
          <w:ilvl w:val="0"/>
          <w:numId w:val="9"/>
        </w:numPr>
        <w:tabs>
          <w:tab w:val="left" w:pos="719"/>
          <w:tab w:val="left" w:pos="720"/>
        </w:tabs>
        <w:spacing w:before="116" w:line="249" w:lineRule="auto"/>
        <w:ind w:right="626"/>
        <w:rPr>
          <w:color w:val="003F62"/>
          <w:sz w:val="20"/>
        </w:rPr>
      </w:pPr>
      <w:r>
        <w:rPr>
          <w:color w:val="003F62"/>
          <w:w w:val="105"/>
          <w:sz w:val="20"/>
        </w:rPr>
        <w:t>Group</w:t>
      </w:r>
      <w:r>
        <w:rPr>
          <w:color w:val="003F62"/>
          <w:spacing w:val="-7"/>
          <w:w w:val="105"/>
          <w:sz w:val="20"/>
        </w:rPr>
        <w:t xml:space="preserve"> </w:t>
      </w:r>
      <w:r>
        <w:rPr>
          <w:color w:val="003F62"/>
          <w:w w:val="105"/>
          <w:sz w:val="20"/>
        </w:rPr>
        <w:t>B</w:t>
      </w:r>
      <w:r>
        <w:rPr>
          <w:color w:val="003F62"/>
          <w:spacing w:val="-7"/>
          <w:w w:val="105"/>
          <w:sz w:val="20"/>
        </w:rPr>
        <w:t xml:space="preserve"> </w:t>
      </w:r>
      <w:r>
        <w:rPr>
          <w:color w:val="003F62"/>
          <w:w w:val="105"/>
          <w:sz w:val="20"/>
        </w:rPr>
        <w:t>is</w:t>
      </w:r>
      <w:r>
        <w:rPr>
          <w:color w:val="003F62"/>
          <w:spacing w:val="-7"/>
          <w:w w:val="105"/>
          <w:sz w:val="20"/>
        </w:rPr>
        <w:t xml:space="preserve"> </w:t>
      </w:r>
      <w:r>
        <w:rPr>
          <w:color w:val="003F62"/>
          <w:w w:val="105"/>
          <w:sz w:val="20"/>
        </w:rPr>
        <w:t>0.3</w:t>
      </w:r>
      <w:r>
        <w:rPr>
          <w:color w:val="003F62"/>
          <w:spacing w:val="-7"/>
          <w:w w:val="105"/>
          <w:sz w:val="20"/>
        </w:rPr>
        <w:t xml:space="preserve"> </w:t>
      </w:r>
      <w:r>
        <w:rPr>
          <w:color w:val="003F62"/>
          <w:w w:val="105"/>
          <w:sz w:val="20"/>
        </w:rPr>
        <w:t>per</w:t>
      </w:r>
      <w:r>
        <w:rPr>
          <w:color w:val="003F62"/>
          <w:spacing w:val="-7"/>
          <w:w w:val="105"/>
          <w:sz w:val="20"/>
        </w:rPr>
        <w:t xml:space="preserve"> </w:t>
      </w:r>
      <w:r>
        <w:rPr>
          <w:color w:val="003F62"/>
          <w:w w:val="105"/>
          <w:sz w:val="20"/>
        </w:rPr>
        <w:t>cent,</w:t>
      </w:r>
      <w:r>
        <w:rPr>
          <w:color w:val="003F62"/>
          <w:spacing w:val="-7"/>
          <w:w w:val="105"/>
          <w:sz w:val="20"/>
        </w:rPr>
        <w:t xml:space="preserve"> </w:t>
      </w:r>
      <w:r>
        <w:rPr>
          <w:color w:val="003F62"/>
          <w:w w:val="105"/>
          <w:sz w:val="20"/>
        </w:rPr>
        <w:t>increasing</w:t>
      </w:r>
      <w:r>
        <w:rPr>
          <w:color w:val="003F62"/>
          <w:spacing w:val="-7"/>
          <w:w w:val="105"/>
          <w:sz w:val="20"/>
        </w:rPr>
        <w:t xml:space="preserve"> </w:t>
      </w:r>
      <w:r>
        <w:rPr>
          <w:color w:val="003F62"/>
          <w:w w:val="105"/>
          <w:sz w:val="20"/>
        </w:rPr>
        <w:t>to</w:t>
      </w:r>
      <w:r>
        <w:rPr>
          <w:color w:val="003F62"/>
          <w:spacing w:val="-7"/>
          <w:w w:val="105"/>
          <w:sz w:val="20"/>
        </w:rPr>
        <w:t xml:space="preserve"> </w:t>
      </w:r>
      <w:r>
        <w:rPr>
          <w:color w:val="003F62"/>
          <w:w w:val="105"/>
          <w:sz w:val="20"/>
        </w:rPr>
        <w:t>0.4</w:t>
      </w:r>
      <w:r>
        <w:rPr>
          <w:color w:val="003F62"/>
          <w:spacing w:val="-7"/>
          <w:w w:val="105"/>
          <w:sz w:val="20"/>
        </w:rPr>
        <w:t xml:space="preserve"> </w:t>
      </w:r>
      <w:r>
        <w:rPr>
          <w:color w:val="003F62"/>
          <w:w w:val="105"/>
          <w:sz w:val="20"/>
        </w:rPr>
        <w:t>per</w:t>
      </w:r>
      <w:r>
        <w:rPr>
          <w:color w:val="003F62"/>
          <w:spacing w:val="-7"/>
          <w:w w:val="105"/>
          <w:sz w:val="20"/>
        </w:rPr>
        <w:t xml:space="preserve"> </w:t>
      </w:r>
      <w:r>
        <w:rPr>
          <w:color w:val="003F62"/>
          <w:w w:val="105"/>
          <w:sz w:val="20"/>
        </w:rPr>
        <w:t>cent</w:t>
      </w:r>
      <w:r>
        <w:rPr>
          <w:color w:val="003F62"/>
          <w:spacing w:val="-7"/>
          <w:w w:val="105"/>
          <w:sz w:val="20"/>
        </w:rPr>
        <w:t xml:space="preserve"> </w:t>
      </w:r>
      <w:r>
        <w:rPr>
          <w:color w:val="003F62"/>
          <w:w w:val="105"/>
          <w:sz w:val="20"/>
        </w:rPr>
        <w:t>in</w:t>
      </w:r>
      <w:r>
        <w:rPr>
          <w:color w:val="003F62"/>
          <w:spacing w:val="-7"/>
          <w:w w:val="105"/>
          <w:sz w:val="20"/>
        </w:rPr>
        <w:t xml:space="preserve"> </w:t>
      </w:r>
      <w:r>
        <w:rPr>
          <w:color w:val="003F62"/>
          <w:w w:val="105"/>
          <w:sz w:val="20"/>
        </w:rPr>
        <w:t>the</w:t>
      </w:r>
      <w:r>
        <w:rPr>
          <w:color w:val="003F62"/>
          <w:spacing w:val="-7"/>
          <w:w w:val="105"/>
          <w:sz w:val="20"/>
        </w:rPr>
        <w:t xml:space="preserve"> </w:t>
      </w:r>
      <w:r>
        <w:rPr>
          <w:color w:val="003F62"/>
          <w:w w:val="105"/>
          <w:sz w:val="20"/>
        </w:rPr>
        <w:t>final</w:t>
      </w:r>
      <w:r>
        <w:rPr>
          <w:color w:val="003F62"/>
          <w:spacing w:val="-7"/>
          <w:w w:val="105"/>
          <w:sz w:val="20"/>
        </w:rPr>
        <w:t xml:space="preserve"> </w:t>
      </w:r>
      <w:r>
        <w:rPr>
          <w:color w:val="003F62"/>
          <w:w w:val="105"/>
          <w:sz w:val="20"/>
        </w:rPr>
        <w:t>three</w:t>
      </w:r>
      <w:r>
        <w:rPr>
          <w:color w:val="003F62"/>
          <w:spacing w:val="-7"/>
          <w:w w:val="105"/>
          <w:sz w:val="20"/>
        </w:rPr>
        <w:t xml:space="preserve"> </w:t>
      </w:r>
      <w:r>
        <w:rPr>
          <w:color w:val="003F62"/>
          <w:w w:val="105"/>
          <w:sz w:val="20"/>
        </w:rPr>
        <w:t>years,</w:t>
      </w:r>
      <w:r>
        <w:rPr>
          <w:color w:val="003F62"/>
          <w:spacing w:val="-7"/>
          <w:w w:val="105"/>
          <w:sz w:val="20"/>
        </w:rPr>
        <w:t xml:space="preserve"> </w:t>
      </w:r>
      <w:r>
        <w:rPr>
          <w:color w:val="003F62"/>
          <w:w w:val="105"/>
          <w:sz w:val="20"/>
        </w:rPr>
        <w:t>being</w:t>
      </w:r>
      <w:r>
        <w:rPr>
          <w:color w:val="003F62"/>
          <w:spacing w:val="-7"/>
          <w:w w:val="105"/>
          <w:sz w:val="20"/>
        </w:rPr>
        <w:t xml:space="preserve"> </w:t>
      </w:r>
      <w:r>
        <w:rPr>
          <w:color w:val="003F62"/>
          <w:w w:val="105"/>
          <w:sz w:val="20"/>
        </w:rPr>
        <w:t>the</w:t>
      </w:r>
      <w:r>
        <w:rPr>
          <w:color w:val="003F62"/>
          <w:spacing w:val="-7"/>
          <w:w w:val="105"/>
          <w:sz w:val="20"/>
        </w:rPr>
        <w:t xml:space="preserve"> </w:t>
      </w:r>
      <w:r>
        <w:rPr>
          <w:color w:val="003F62"/>
          <w:w w:val="105"/>
          <w:sz w:val="20"/>
        </w:rPr>
        <w:t>growth</w:t>
      </w:r>
      <w:r>
        <w:rPr>
          <w:color w:val="003F62"/>
          <w:spacing w:val="-7"/>
          <w:w w:val="105"/>
          <w:sz w:val="20"/>
        </w:rPr>
        <w:t xml:space="preserve"> </w:t>
      </w:r>
      <w:r>
        <w:rPr>
          <w:color w:val="003F62"/>
          <w:w w:val="105"/>
          <w:sz w:val="20"/>
        </w:rPr>
        <w:t>rate</w:t>
      </w:r>
      <w:r>
        <w:rPr>
          <w:color w:val="003F62"/>
          <w:spacing w:val="-7"/>
          <w:w w:val="105"/>
          <w:sz w:val="20"/>
        </w:rPr>
        <w:t xml:space="preserve"> </w:t>
      </w:r>
      <w:r>
        <w:rPr>
          <w:color w:val="003F62"/>
          <w:w w:val="105"/>
          <w:sz w:val="20"/>
        </w:rPr>
        <w:t>calculated from</w:t>
      </w:r>
      <w:r>
        <w:rPr>
          <w:color w:val="003F62"/>
          <w:spacing w:val="-15"/>
          <w:w w:val="105"/>
          <w:sz w:val="20"/>
        </w:rPr>
        <w:t xml:space="preserve"> </w:t>
      </w:r>
      <w:r>
        <w:rPr>
          <w:color w:val="003F62"/>
          <w:w w:val="105"/>
          <w:sz w:val="20"/>
        </w:rPr>
        <w:t>the</w:t>
      </w:r>
      <w:r>
        <w:rPr>
          <w:color w:val="003F62"/>
          <w:spacing w:val="-15"/>
          <w:w w:val="105"/>
          <w:sz w:val="20"/>
        </w:rPr>
        <w:t xml:space="preserve"> </w:t>
      </w:r>
      <w:r>
        <w:rPr>
          <w:color w:val="003F62"/>
          <w:w w:val="105"/>
          <w:sz w:val="20"/>
        </w:rPr>
        <w:t>VIF</w:t>
      </w:r>
      <w:r>
        <w:rPr>
          <w:color w:val="003F62"/>
          <w:spacing w:val="-14"/>
          <w:w w:val="105"/>
          <w:sz w:val="20"/>
        </w:rPr>
        <w:t xml:space="preserve"> </w:t>
      </w:r>
      <w:r>
        <w:rPr>
          <w:color w:val="003F62"/>
          <w:w w:val="105"/>
          <w:sz w:val="20"/>
        </w:rPr>
        <w:t>data.</w:t>
      </w:r>
      <w:r>
        <w:rPr>
          <w:color w:val="003F62"/>
          <w:spacing w:val="-15"/>
          <w:w w:val="105"/>
          <w:sz w:val="20"/>
        </w:rPr>
        <w:t xml:space="preserve"> </w:t>
      </w:r>
      <w:r>
        <w:rPr>
          <w:color w:val="003F62"/>
          <w:w w:val="105"/>
          <w:sz w:val="20"/>
        </w:rPr>
        <w:t>VIF</w:t>
      </w:r>
      <w:r>
        <w:rPr>
          <w:color w:val="003F62"/>
          <w:spacing w:val="-14"/>
          <w:w w:val="105"/>
          <w:sz w:val="20"/>
        </w:rPr>
        <w:t xml:space="preserve"> </w:t>
      </w:r>
      <w:r>
        <w:rPr>
          <w:color w:val="003F62"/>
          <w:w w:val="105"/>
          <w:sz w:val="20"/>
        </w:rPr>
        <w:t>growth</w:t>
      </w:r>
      <w:r>
        <w:rPr>
          <w:color w:val="003F62"/>
          <w:spacing w:val="-15"/>
          <w:w w:val="105"/>
          <w:sz w:val="20"/>
        </w:rPr>
        <w:t xml:space="preserve"> </w:t>
      </w:r>
      <w:r>
        <w:rPr>
          <w:color w:val="003F62"/>
          <w:w w:val="105"/>
          <w:sz w:val="20"/>
        </w:rPr>
        <w:t>rates</w:t>
      </w:r>
      <w:r>
        <w:rPr>
          <w:color w:val="003F62"/>
          <w:spacing w:val="-15"/>
          <w:w w:val="105"/>
          <w:sz w:val="20"/>
        </w:rPr>
        <w:t xml:space="preserve"> </w:t>
      </w:r>
      <w:r>
        <w:rPr>
          <w:color w:val="003F62"/>
          <w:w w:val="105"/>
          <w:sz w:val="20"/>
        </w:rPr>
        <w:t>for</w:t>
      </w:r>
      <w:r>
        <w:rPr>
          <w:color w:val="003F62"/>
          <w:spacing w:val="-14"/>
          <w:w w:val="105"/>
          <w:sz w:val="20"/>
        </w:rPr>
        <w:t xml:space="preserve"> </w:t>
      </w:r>
      <w:r>
        <w:rPr>
          <w:color w:val="003F62"/>
          <w:w w:val="105"/>
          <w:sz w:val="20"/>
        </w:rPr>
        <w:t>towns</w:t>
      </w:r>
      <w:r>
        <w:rPr>
          <w:color w:val="003F62"/>
          <w:spacing w:val="-15"/>
          <w:w w:val="105"/>
          <w:sz w:val="20"/>
        </w:rPr>
        <w:t xml:space="preserve"> </w:t>
      </w:r>
      <w:r>
        <w:rPr>
          <w:color w:val="003F62"/>
          <w:w w:val="105"/>
          <w:sz w:val="20"/>
        </w:rPr>
        <w:t>in</w:t>
      </w:r>
      <w:r>
        <w:rPr>
          <w:color w:val="003F62"/>
          <w:spacing w:val="-14"/>
          <w:w w:val="105"/>
          <w:sz w:val="20"/>
        </w:rPr>
        <w:t xml:space="preserve"> </w:t>
      </w:r>
      <w:r>
        <w:rPr>
          <w:color w:val="003F62"/>
          <w:w w:val="105"/>
          <w:sz w:val="20"/>
        </w:rPr>
        <w:t>this</w:t>
      </w:r>
      <w:r>
        <w:rPr>
          <w:color w:val="003F62"/>
          <w:spacing w:val="-15"/>
          <w:w w:val="105"/>
          <w:sz w:val="20"/>
        </w:rPr>
        <w:t xml:space="preserve"> </w:t>
      </w:r>
      <w:r>
        <w:rPr>
          <w:color w:val="003F62"/>
          <w:w w:val="105"/>
          <w:sz w:val="20"/>
        </w:rPr>
        <w:t>group</w:t>
      </w:r>
      <w:r>
        <w:rPr>
          <w:color w:val="003F62"/>
          <w:spacing w:val="-15"/>
          <w:w w:val="105"/>
          <w:sz w:val="20"/>
        </w:rPr>
        <w:t xml:space="preserve"> </w:t>
      </w:r>
      <w:r>
        <w:rPr>
          <w:color w:val="003F62"/>
          <w:w w:val="105"/>
          <w:sz w:val="20"/>
        </w:rPr>
        <w:t>ranges</w:t>
      </w:r>
      <w:r>
        <w:rPr>
          <w:color w:val="003F62"/>
          <w:spacing w:val="-14"/>
          <w:w w:val="105"/>
          <w:sz w:val="20"/>
        </w:rPr>
        <w:t xml:space="preserve"> </w:t>
      </w:r>
      <w:r>
        <w:rPr>
          <w:color w:val="003F62"/>
          <w:w w:val="105"/>
          <w:sz w:val="20"/>
        </w:rPr>
        <w:t>between</w:t>
      </w:r>
      <w:r>
        <w:rPr>
          <w:color w:val="003F62"/>
          <w:spacing w:val="-15"/>
          <w:w w:val="105"/>
          <w:sz w:val="20"/>
        </w:rPr>
        <w:t xml:space="preserve"> </w:t>
      </w:r>
      <w:r>
        <w:rPr>
          <w:color w:val="003F62"/>
          <w:w w:val="105"/>
          <w:sz w:val="20"/>
        </w:rPr>
        <w:t>minus</w:t>
      </w:r>
      <w:r>
        <w:rPr>
          <w:color w:val="003F62"/>
          <w:spacing w:val="-14"/>
          <w:w w:val="105"/>
          <w:sz w:val="20"/>
        </w:rPr>
        <w:t xml:space="preserve"> </w:t>
      </w:r>
      <w:r>
        <w:rPr>
          <w:color w:val="003F62"/>
          <w:w w:val="105"/>
          <w:sz w:val="20"/>
        </w:rPr>
        <w:t>0.37</w:t>
      </w:r>
      <w:r>
        <w:rPr>
          <w:color w:val="003F62"/>
          <w:spacing w:val="-15"/>
          <w:w w:val="105"/>
          <w:sz w:val="20"/>
        </w:rPr>
        <w:t xml:space="preserve"> </w:t>
      </w:r>
      <w:r>
        <w:rPr>
          <w:color w:val="003F62"/>
          <w:w w:val="105"/>
          <w:sz w:val="20"/>
        </w:rPr>
        <w:t>per</w:t>
      </w:r>
      <w:r>
        <w:rPr>
          <w:color w:val="003F62"/>
          <w:spacing w:val="-14"/>
          <w:w w:val="105"/>
          <w:sz w:val="20"/>
        </w:rPr>
        <w:t xml:space="preserve"> </w:t>
      </w:r>
      <w:r>
        <w:rPr>
          <w:color w:val="003F62"/>
          <w:w w:val="105"/>
          <w:sz w:val="20"/>
        </w:rPr>
        <w:t>cent</w:t>
      </w:r>
      <w:r>
        <w:rPr>
          <w:color w:val="003F62"/>
          <w:spacing w:val="-15"/>
          <w:w w:val="105"/>
          <w:sz w:val="20"/>
        </w:rPr>
        <w:t xml:space="preserve"> </w:t>
      </w:r>
      <w:r>
        <w:rPr>
          <w:color w:val="003F62"/>
          <w:w w:val="105"/>
          <w:sz w:val="20"/>
        </w:rPr>
        <w:t>(Macarthur) and 0.61 per cent (Peterborough, Port Campbell and Timboon).</w:t>
      </w:r>
    </w:p>
    <w:p w14:paraId="60098766" w14:textId="77777777" w:rsidR="0023410F" w:rsidRDefault="001D4F61">
      <w:pPr>
        <w:pStyle w:val="BodyText"/>
        <w:spacing w:before="173" w:line="249" w:lineRule="auto"/>
        <w:ind w:left="360"/>
      </w:pPr>
      <w:r>
        <w:rPr>
          <w:color w:val="003F62"/>
          <w:w w:val="105"/>
        </w:rPr>
        <w:t>Non-residential</w:t>
      </w:r>
      <w:r>
        <w:rPr>
          <w:color w:val="003F62"/>
          <w:spacing w:val="-9"/>
          <w:w w:val="105"/>
        </w:rPr>
        <w:t xml:space="preserve"> </w:t>
      </w:r>
      <w:r>
        <w:rPr>
          <w:color w:val="003F62"/>
          <w:w w:val="105"/>
        </w:rPr>
        <w:t>connection</w:t>
      </w:r>
      <w:r>
        <w:rPr>
          <w:color w:val="003F62"/>
          <w:spacing w:val="-9"/>
          <w:w w:val="105"/>
        </w:rPr>
        <w:t xml:space="preserve"> </w:t>
      </w:r>
      <w:r>
        <w:rPr>
          <w:color w:val="003F62"/>
          <w:w w:val="105"/>
        </w:rPr>
        <w:t>growth</w:t>
      </w:r>
      <w:r>
        <w:rPr>
          <w:color w:val="003F62"/>
          <w:spacing w:val="-9"/>
          <w:w w:val="105"/>
        </w:rPr>
        <w:t xml:space="preserve"> </w:t>
      </w:r>
      <w:r>
        <w:rPr>
          <w:color w:val="003F62"/>
          <w:w w:val="105"/>
        </w:rPr>
        <w:t>is</w:t>
      </w:r>
      <w:r>
        <w:rPr>
          <w:color w:val="003F62"/>
          <w:spacing w:val="-9"/>
          <w:w w:val="105"/>
        </w:rPr>
        <w:t xml:space="preserve"> </w:t>
      </w:r>
      <w:r>
        <w:rPr>
          <w:color w:val="003F62"/>
          <w:w w:val="105"/>
        </w:rPr>
        <w:t>likely</w:t>
      </w:r>
      <w:r>
        <w:rPr>
          <w:color w:val="003F62"/>
          <w:spacing w:val="-9"/>
          <w:w w:val="105"/>
        </w:rPr>
        <w:t xml:space="preserve"> </w:t>
      </w:r>
      <w:r>
        <w:rPr>
          <w:color w:val="003F62"/>
          <w:w w:val="105"/>
        </w:rPr>
        <w:t>to</w:t>
      </w:r>
      <w:r>
        <w:rPr>
          <w:color w:val="003F62"/>
          <w:spacing w:val="-9"/>
          <w:w w:val="105"/>
        </w:rPr>
        <w:t xml:space="preserve"> </w:t>
      </w:r>
      <w:r>
        <w:rPr>
          <w:color w:val="003F62"/>
          <w:w w:val="105"/>
        </w:rPr>
        <w:t>be</w:t>
      </w:r>
      <w:r>
        <w:rPr>
          <w:color w:val="003F62"/>
          <w:spacing w:val="-9"/>
          <w:w w:val="105"/>
        </w:rPr>
        <w:t xml:space="preserve"> </w:t>
      </w:r>
      <w:r>
        <w:rPr>
          <w:color w:val="003F62"/>
          <w:w w:val="105"/>
        </w:rPr>
        <w:t>less</w:t>
      </w:r>
      <w:r>
        <w:rPr>
          <w:color w:val="003F62"/>
          <w:spacing w:val="-9"/>
          <w:w w:val="105"/>
        </w:rPr>
        <w:t xml:space="preserve"> </w:t>
      </w:r>
      <w:r>
        <w:rPr>
          <w:color w:val="003F62"/>
          <w:w w:val="105"/>
        </w:rPr>
        <w:t>than</w:t>
      </w:r>
      <w:r>
        <w:rPr>
          <w:color w:val="003F62"/>
          <w:spacing w:val="-9"/>
          <w:w w:val="105"/>
        </w:rPr>
        <w:t xml:space="preserve"> </w:t>
      </w:r>
      <w:r>
        <w:rPr>
          <w:color w:val="003F62"/>
          <w:w w:val="105"/>
        </w:rPr>
        <w:t>VIF</w:t>
      </w:r>
      <w:r>
        <w:rPr>
          <w:color w:val="003F62"/>
          <w:spacing w:val="-9"/>
          <w:w w:val="105"/>
        </w:rPr>
        <w:t xml:space="preserve"> </w:t>
      </w:r>
      <w:r>
        <w:rPr>
          <w:color w:val="003F62"/>
          <w:w w:val="105"/>
        </w:rPr>
        <w:t>projections.</w:t>
      </w:r>
      <w:r>
        <w:rPr>
          <w:color w:val="003F62"/>
          <w:spacing w:val="-9"/>
          <w:w w:val="105"/>
        </w:rPr>
        <w:t xml:space="preserve"> </w:t>
      </w:r>
      <w:r>
        <w:rPr>
          <w:color w:val="003F62"/>
          <w:w w:val="105"/>
        </w:rPr>
        <w:t>However,</w:t>
      </w:r>
      <w:r>
        <w:rPr>
          <w:color w:val="003F62"/>
          <w:spacing w:val="-9"/>
          <w:w w:val="105"/>
        </w:rPr>
        <w:t xml:space="preserve"> </w:t>
      </w:r>
      <w:r>
        <w:rPr>
          <w:color w:val="003F62"/>
          <w:w w:val="105"/>
        </w:rPr>
        <w:t>given</w:t>
      </w:r>
      <w:r>
        <w:rPr>
          <w:color w:val="003F62"/>
          <w:spacing w:val="-9"/>
          <w:w w:val="105"/>
        </w:rPr>
        <w:t xml:space="preserve"> </w:t>
      </w:r>
      <w:r>
        <w:rPr>
          <w:color w:val="003F62"/>
          <w:w w:val="105"/>
        </w:rPr>
        <w:t>the</w:t>
      </w:r>
      <w:r>
        <w:rPr>
          <w:color w:val="003F62"/>
          <w:spacing w:val="-9"/>
          <w:w w:val="105"/>
        </w:rPr>
        <w:t xml:space="preserve"> </w:t>
      </w:r>
      <w:r>
        <w:rPr>
          <w:color w:val="003F62"/>
          <w:w w:val="105"/>
        </w:rPr>
        <w:t>low</w:t>
      </w:r>
      <w:r>
        <w:rPr>
          <w:color w:val="003F62"/>
          <w:spacing w:val="-9"/>
          <w:w w:val="105"/>
        </w:rPr>
        <w:t xml:space="preserve"> </w:t>
      </w:r>
      <w:r>
        <w:rPr>
          <w:color w:val="003F62"/>
          <w:w w:val="105"/>
        </w:rPr>
        <w:t>number</w:t>
      </w:r>
      <w:r>
        <w:rPr>
          <w:color w:val="003F62"/>
          <w:spacing w:val="-9"/>
          <w:w w:val="105"/>
        </w:rPr>
        <w:t xml:space="preserve"> </w:t>
      </w:r>
      <w:r>
        <w:rPr>
          <w:color w:val="003F62"/>
          <w:w w:val="105"/>
        </w:rPr>
        <w:t>of</w:t>
      </w:r>
      <w:r>
        <w:rPr>
          <w:color w:val="003F62"/>
          <w:w w:val="105"/>
        </w:rPr>
        <w:t xml:space="preserve"> connections, we have applied a consistent approach.</w:t>
      </w:r>
    </w:p>
    <w:p w14:paraId="60098767" w14:textId="77777777" w:rsidR="0023410F" w:rsidRDefault="0023410F">
      <w:pPr>
        <w:pStyle w:val="BodyText"/>
        <w:spacing w:before="8"/>
        <w:rPr>
          <w:sz w:val="17"/>
        </w:rPr>
      </w:pPr>
    </w:p>
    <w:p w14:paraId="60098768" w14:textId="77777777" w:rsidR="0023410F" w:rsidRDefault="001D4F61">
      <w:pPr>
        <w:pStyle w:val="Heading3"/>
      </w:pPr>
      <w:r>
        <w:rPr>
          <w:color w:val="003F62"/>
          <w:spacing w:val="-11"/>
        </w:rPr>
        <w:t>Usage</w:t>
      </w:r>
      <w:r>
        <w:rPr>
          <w:color w:val="003F62"/>
          <w:spacing w:val="-6"/>
        </w:rPr>
        <w:t xml:space="preserve"> </w:t>
      </w:r>
      <w:r>
        <w:rPr>
          <w:color w:val="003F62"/>
          <w:spacing w:val="-2"/>
        </w:rPr>
        <w:t>demand</w:t>
      </w:r>
    </w:p>
    <w:p w14:paraId="60098769" w14:textId="77777777" w:rsidR="0023410F" w:rsidRDefault="001D4F61">
      <w:pPr>
        <w:pStyle w:val="BodyText"/>
        <w:spacing w:before="154"/>
        <w:ind w:left="360"/>
      </w:pPr>
      <w:r>
        <w:rPr>
          <w:color w:val="003F62"/>
        </w:rPr>
        <w:t>Residential</w:t>
      </w:r>
      <w:r>
        <w:rPr>
          <w:color w:val="003F62"/>
          <w:spacing w:val="9"/>
        </w:rPr>
        <w:t xml:space="preserve"> </w:t>
      </w:r>
      <w:r>
        <w:rPr>
          <w:color w:val="003F62"/>
        </w:rPr>
        <w:t>and</w:t>
      </w:r>
      <w:r>
        <w:rPr>
          <w:color w:val="003F62"/>
          <w:spacing w:val="10"/>
        </w:rPr>
        <w:t xml:space="preserve"> </w:t>
      </w:r>
      <w:r>
        <w:rPr>
          <w:color w:val="003F62"/>
        </w:rPr>
        <w:t>non-residential</w:t>
      </w:r>
      <w:r>
        <w:rPr>
          <w:color w:val="003F62"/>
          <w:spacing w:val="10"/>
        </w:rPr>
        <w:t xml:space="preserve"> </w:t>
      </w:r>
      <w:r>
        <w:rPr>
          <w:color w:val="003F62"/>
        </w:rPr>
        <w:t>water</w:t>
      </w:r>
      <w:r>
        <w:rPr>
          <w:color w:val="003F62"/>
          <w:spacing w:val="9"/>
        </w:rPr>
        <w:t xml:space="preserve"> </w:t>
      </w:r>
      <w:r>
        <w:rPr>
          <w:color w:val="003F62"/>
        </w:rPr>
        <w:t>usage</w:t>
      </w:r>
      <w:r>
        <w:rPr>
          <w:color w:val="003F62"/>
          <w:spacing w:val="10"/>
        </w:rPr>
        <w:t xml:space="preserve"> </w:t>
      </w:r>
      <w:r>
        <w:rPr>
          <w:color w:val="003F62"/>
        </w:rPr>
        <w:t>was</w:t>
      </w:r>
      <w:r>
        <w:rPr>
          <w:color w:val="003F62"/>
          <w:spacing w:val="10"/>
        </w:rPr>
        <w:t xml:space="preserve"> </w:t>
      </w:r>
      <w:r>
        <w:rPr>
          <w:color w:val="003F62"/>
        </w:rPr>
        <w:t>projected</w:t>
      </w:r>
      <w:r>
        <w:rPr>
          <w:color w:val="003F62"/>
          <w:spacing w:val="9"/>
        </w:rPr>
        <w:t xml:space="preserve"> </w:t>
      </w:r>
      <w:r>
        <w:rPr>
          <w:color w:val="003F62"/>
        </w:rPr>
        <w:t>on</w:t>
      </w:r>
      <w:r>
        <w:rPr>
          <w:color w:val="003F62"/>
          <w:spacing w:val="10"/>
        </w:rPr>
        <w:t xml:space="preserve"> </w:t>
      </w:r>
      <w:r>
        <w:rPr>
          <w:color w:val="003F62"/>
        </w:rPr>
        <w:t>the</w:t>
      </w:r>
      <w:r>
        <w:rPr>
          <w:color w:val="003F62"/>
          <w:spacing w:val="10"/>
        </w:rPr>
        <w:t xml:space="preserve"> </w:t>
      </w:r>
      <w:r>
        <w:rPr>
          <w:color w:val="003F62"/>
        </w:rPr>
        <w:t>basis</w:t>
      </w:r>
      <w:r>
        <w:rPr>
          <w:color w:val="003F62"/>
          <w:spacing w:val="9"/>
        </w:rPr>
        <w:t xml:space="preserve"> </w:t>
      </w:r>
      <w:r>
        <w:rPr>
          <w:color w:val="003F62"/>
        </w:rPr>
        <w:t>of</w:t>
      </w:r>
      <w:r>
        <w:rPr>
          <w:color w:val="003F62"/>
          <w:spacing w:val="10"/>
        </w:rPr>
        <w:t xml:space="preserve"> </w:t>
      </w:r>
      <w:r>
        <w:rPr>
          <w:color w:val="003F62"/>
        </w:rPr>
        <w:t>our</w:t>
      </w:r>
      <w:r>
        <w:rPr>
          <w:color w:val="003F62"/>
          <w:spacing w:val="10"/>
        </w:rPr>
        <w:t xml:space="preserve"> </w:t>
      </w:r>
      <w:r>
        <w:rPr>
          <w:color w:val="003F62"/>
        </w:rPr>
        <w:t>Urban</w:t>
      </w:r>
      <w:r>
        <w:rPr>
          <w:color w:val="003F62"/>
          <w:spacing w:val="9"/>
        </w:rPr>
        <w:t xml:space="preserve"> </w:t>
      </w:r>
      <w:r>
        <w:rPr>
          <w:color w:val="003F62"/>
        </w:rPr>
        <w:t>Water</w:t>
      </w:r>
      <w:r>
        <w:rPr>
          <w:color w:val="003F62"/>
          <w:spacing w:val="10"/>
        </w:rPr>
        <w:t xml:space="preserve"> </w:t>
      </w:r>
      <w:r>
        <w:rPr>
          <w:color w:val="003F62"/>
        </w:rPr>
        <w:t>Strategy</w:t>
      </w:r>
      <w:r>
        <w:rPr>
          <w:color w:val="003F62"/>
          <w:spacing w:val="10"/>
        </w:rPr>
        <w:t xml:space="preserve"> </w:t>
      </w:r>
      <w:r>
        <w:rPr>
          <w:color w:val="003F62"/>
          <w:spacing w:val="-2"/>
        </w:rPr>
        <w:t>2022.</w:t>
      </w:r>
    </w:p>
    <w:p w14:paraId="6009876A" w14:textId="77777777" w:rsidR="0023410F" w:rsidRDefault="001D4F61">
      <w:pPr>
        <w:pStyle w:val="BodyText"/>
        <w:spacing w:before="10"/>
        <w:rPr>
          <w:sz w:val="10"/>
        </w:rPr>
      </w:pPr>
      <w:r>
        <w:pict w14:anchorId="60098FC8">
          <v:shape id="docshape414" o:spid="_x0000_s1204" style="position:absolute;margin-left:36pt;margin-top:7.5pt;width:1in;height:.1pt;z-index:-15668224;mso-wrap-distance-left:0;mso-wrap-distance-right:0;mso-position-horizontal-relative:page" coordorigin="720,150" coordsize="1440,0" path="m720,150r1440,e" filled="f" strokecolor="#00b2cd" strokeweight="1pt">
            <v:path arrowok="t"/>
            <w10:wrap type="topAndBottom" anchorx="page"/>
          </v:shape>
        </w:pict>
      </w:r>
    </w:p>
    <w:p w14:paraId="6009876B" w14:textId="77777777" w:rsidR="0023410F" w:rsidRDefault="001D4F61">
      <w:pPr>
        <w:pStyle w:val="ListParagraph"/>
        <w:numPr>
          <w:ilvl w:val="0"/>
          <w:numId w:val="15"/>
        </w:numPr>
        <w:tabs>
          <w:tab w:val="left" w:pos="637"/>
        </w:tabs>
        <w:spacing w:before="32"/>
        <w:ind w:left="636" w:hanging="277"/>
        <w:rPr>
          <w:i/>
          <w:sz w:val="16"/>
        </w:rPr>
      </w:pPr>
      <w:r>
        <w:rPr>
          <w:color w:val="00B2CD"/>
          <w:sz w:val="16"/>
        </w:rPr>
        <w:t>D2022/053269</w:t>
      </w:r>
      <w:r>
        <w:rPr>
          <w:color w:val="00B2CD"/>
          <w:spacing w:val="20"/>
          <w:sz w:val="16"/>
        </w:rPr>
        <w:t xml:space="preserve"> </w:t>
      </w:r>
      <w:r>
        <w:rPr>
          <w:color w:val="00B2CD"/>
          <w:sz w:val="16"/>
        </w:rPr>
        <w:t>–</w:t>
      </w:r>
      <w:r>
        <w:rPr>
          <w:color w:val="00B2CD"/>
          <w:spacing w:val="21"/>
          <w:sz w:val="16"/>
        </w:rPr>
        <w:t xml:space="preserve"> </w:t>
      </w:r>
      <w:r>
        <w:rPr>
          <w:i/>
          <w:color w:val="00B2CD"/>
          <w:sz w:val="16"/>
        </w:rPr>
        <w:t>Wannon</w:t>
      </w:r>
      <w:r>
        <w:rPr>
          <w:i/>
          <w:color w:val="00B2CD"/>
          <w:spacing w:val="21"/>
          <w:sz w:val="16"/>
        </w:rPr>
        <w:t xml:space="preserve"> </w:t>
      </w:r>
      <w:r>
        <w:rPr>
          <w:i/>
          <w:color w:val="00B2CD"/>
          <w:sz w:val="16"/>
        </w:rPr>
        <w:t>Water</w:t>
      </w:r>
      <w:r>
        <w:rPr>
          <w:i/>
          <w:color w:val="00B2CD"/>
          <w:spacing w:val="21"/>
          <w:sz w:val="16"/>
        </w:rPr>
        <w:t xml:space="preserve"> </w:t>
      </w:r>
      <w:r>
        <w:rPr>
          <w:i/>
          <w:color w:val="00B2CD"/>
          <w:sz w:val="16"/>
        </w:rPr>
        <w:t>–</w:t>
      </w:r>
      <w:r>
        <w:rPr>
          <w:i/>
          <w:color w:val="00B2CD"/>
          <w:spacing w:val="21"/>
          <w:sz w:val="16"/>
        </w:rPr>
        <w:t xml:space="preserve"> </w:t>
      </w:r>
      <w:r>
        <w:rPr>
          <w:i/>
          <w:color w:val="00B2CD"/>
          <w:sz w:val="16"/>
        </w:rPr>
        <w:t>Approach</w:t>
      </w:r>
      <w:r>
        <w:rPr>
          <w:i/>
          <w:color w:val="00B2CD"/>
          <w:spacing w:val="20"/>
          <w:sz w:val="16"/>
        </w:rPr>
        <w:t xml:space="preserve"> </w:t>
      </w:r>
      <w:r>
        <w:rPr>
          <w:i/>
          <w:color w:val="00B2CD"/>
          <w:sz w:val="16"/>
        </w:rPr>
        <w:t>to</w:t>
      </w:r>
      <w:r>
        <w:rPr>
          <w:i/>
          <w:color w:val="00B2CD"/>
          <w:spacing w:val="21"/>
          <w:sz w:val="16"/>
        </w:rPr>
        <w:t xml:space="preserve"> </w:t>
      </w:r>
      <w:r>
        <w:rPr>
          <w:i/>
          <w:color w:val="00B2CD"/>
          <w:sz w:val="16"/>
        </w:rPr>
        <w:t>Demand</w:t>
      </w:r>
      <w:r>
        <w:rPr>
          <w:i/>
          <w:color w:val="00B2CD"/>
          <w:spacing w:val="21"/>
          <w:sz w:val="16"/>
        </w:rPr>
        <w:t xml:space="preserve"> </w:t>
      </w:r>
      <w:r>
        <w:rPr>
          <w:i/>
          <w:color w:val="00B2CD"/>
          <w:sz w:val="16"/>
        </w:rPr>
        <w:t>Forecasting</w:t>
      </w:r>
      <w:r>
        <w:rPr>
          <w:i/>
          <w:color w:val="00B2CD"/>
          <w:spacing w:val="21"/>
          <w:sz w:val="16"/>
        </w:rPr>
        <w:t xml:space="preserve"> </w:t>
      </w:r>
      <w:r>
        <w:rPr>
          <w:i/>
          <w:color w:val="00B2CD"/>
          <w:sz w:val="16"/>
        </w:rPr>
        <w:t>–</w:t>
      </w:r>
      <w:r>
        <w:rPr>
          <w:i/>
          <w:color w:val="00B2CD"/>
          <w:spacing w:val="21"/>
          <w:sz w:val="16"/>
        </w:rPr>
        <w:t xml:space="preserve"> </w:t>
      </w:r>
      <w:r>
        <w:rPr>
          <w:i/>
          <w:color w:val="00B2CD"/>
          <w:sz w:val="16"/>
        </w:rPr>
        <w:t>2023-28</w:t>
      </w:r>
      <w:r>
        <w:rPr>
          <w:i/>
          <w:color w:val="00B2CD"/>
          <w:spacing w:val="21"/>
          <w:sz w:val="16"/>
        </w:rPr>
        <w:t xml:space="preserve"> </w:t>
      </w:r>
      <w:r>
        <w:rPr>
          <w:i/>
          <w:color w:val="00B2CD"/>
          <w:spacing w:val="-2"/>
          <w:sz w:val="16"/>
        </w:rPr>
        <w:t>period</w:t>
      </w:r>
    </w:p>
    <w:p w14:paraId="6009876C" w14:textId="77777777" w:rsidR="0023410F" w:rsidRDefault="001D4F61">
      <w:pPr>
        <w:pStyle w:val="ListParagraph"/>
        <w:numPr>
          <w:ilvl w:val="0"/>
          <w:numId w:val="15"/>
        </w:numPr>
        <w:tabs>
          <w:tab w:val="left" w:pos="625"/>
        </w:tabs>
        <w:spacing w:before="64"/>
        <w:ind w:left="624" w:hanging="265"/>
        <w:rPr>
          <w:i/>
          <w:sz w:val="16"/>
        </w:rPr>
      </w:pPr>
      <w:r>
        <w:rPr>
          <w:color w:val="00B2CD"/>
          <w:sz w:val="16"/>
        </w:rPr>
        <w:t>D2022/038871</w:t>
      </w:r>
      <w:r>
        <w:rPr>
          <w:color w:val="00B2CD"/>
          <w:spacing w:val="10"/>
          <w:sz w:val="16"/>
        </w:rPr>
        <w:t xml:space="preserve"> </w:t>
      </w:r>
      <w:r>
        <w:rPr>
          <w:color w:val="00B2CD"/>
          <w:sz w:val="16"/>
        </w:rPr>
        <w:t>–</w:t>
      </w:r>
      <w:r>
        <w:rPr>
          <w:color w:val="00B2CD"/>
          <w:spacing w:val="10"/>
          <w:sz w:val="16"/>
        </w:rPr>
        <w:t xml:space="preserve"> </w:t>
      </w:r>
      <w:r>
        <w:rPr>
          <w:i/>
          <w:color w:val="00B2CD"/>
          <w:sz w:val="16"/>
        </w:rPr>
        <w:t>Wannon</w:t>
      </w:r>
      <w:r>
        <w:rPr>
          <w:i/>
          <w:color w:val="00B2CD"/>
          <w:spacing w:val="10"/>
          <w:sz w:val="16"/>
        </w:rPr>
        <w:t xml:space="preserve"> </w:t>
      </w:r>
      <w:r>
        <w:rPr>
          <w:i/>
          <w:color w:val="00B2CD"/>
          <w:sz w:val="16"/>
        </w:rPr>
        <w:t>Water</w:t>
      </w:r>
      <w:r>
        <w:rPr>
          <w:i/>
          <w:color w:val="00B2CD"/>
          <w:spacing w:val="11"/>
          <w:sz w:val="16"/>
        </w:rPr>
        <w:t xml:space="preserve"> </w:t>
      </w:r>
      <w:r>
        <w:rPr>
          <w:i/>
          <w:color w:val="00B2CD"/>
          <w:sz w:val="16"/>
        </w:rPr>
        <w:t>Urban</w:t>
      </w:r>
      <w:r>
        <w:rPr>
          <w:i/>
          <w:color w:val="00B2CD"/>
          <w:spacing w:val="10"/>
          <w:sz w:val="16"/>
        </w:rPr>
        <w:t xml:space="preserve"> </w:t>
      </w:r>
      <w:r>
        <w:rPr>
          <w:i/>
          <w:color w:val="00B2CD"/>
          <w:sz w:val="16"/>
        </w:rPr>
        <w:t>Water</w:t>
      </w:r>
      <w:r>
        <w:rPr>
          <w:i/>
          <w:color w:val="00B2CD"/>
          <w:spacing w:val="10"/>
          <w:sz w:val="16"/>
        </w:rPr>
        <w:t xml:space="preserve"> </w:t>
      </w:r>
      <w:r>
        <w:rPr>
          <w:i/>
          <w:color w:val="00B2CD"/>
          <w:sz w:val="16"/>
        </w:rPr>
        <w:t>Strategy</w:t>
      </w:r>
      <w:r>
        <w:rPr>
          <w:i/>
          <w:color w:val="00B2CD"/>
          <w:spacing w:val="11"/>
          <w:sz w:val="16"/>
        </w:rPr>
        <w:t xml:space="preserve"> </w:t>
      </w:r>
      <w:r>
        <w:rPr>
          <w:i/>
          <w:color w:val="00B2CD"/>
          <w:spacing w:val="-4"/>
          <w:sz w:val="16"/>
        </w:rPr>
        <w:t>2022</w:t>
      </w:r>
    </w:p>
    <w:p w14:paraId="6009876D" w14:textId="77777777" w:rsidR="0023410F" w:rsidRDefault="001D4F61">
      <w:pPr>
        <w:pStyle w:val="ListParagraph"/>
        <w:numPr>
          <w:ilvl w:val="0"/>
          <w:numId w:val="15"/>
        </w:numPr>
        <w:tabs>
          <w:tab w:val="left" w:pos="638"/>
        </w:tabs>
        <w:spacing w:before="65" w:line="249" w:lineRule="auto"/>
        <w:ind w:left="360" w:right="848" w:firstLine="0"/>
        <w:rPr>
          <w:sz w:val="16"/>
        </w:rPr>
      </w:pPr>
      <w:r>
        <w:rPr>
          <w:color w:val="00B2CD"/>
          <w:sz w:val="16"/>
        </w:rPr>
        <w:t xml:space="preserve">FC2020/03981 – </w:t>
      </w:r>
      <w:r>
        <w:rPr>
          <w:i/>
          <w:color w:val="00B2CD"/>
          <w:sz w:val="16"/>
        </w:rPr>
        <w:t xml:space="preserve">Victoria in Future 2019 </w:t>
      </w:r>
      <w:r>
        <w:rPr>
          <w:color w:val="00B2CD"/>
          <w:sz w:val="16"/>
        </w:rPr>
        <w:t xml:space="preserve">– Population, households and dwellings for Victoria in Future Small Areas (VIFSA) and Local </w:t>
      </w:r>
      <w:r>
        <w:rPr>
          <w:color w:val="00B2CD"/>
          <w:w w:val="105"/>
          <w:sz w:val="16"/>
        </w:rPr>
        <w:t>Government Areas (LGA) from 2016 to 2036.</w:t>
      </w:r>
    </w:p>
    <w:p w14:paraId="6009876E" w14:textId="77777777" w:rsidR="0023410F" w:rsidRDefault="001D4F61">
      <w:pPr>
        <w:pStyle w:val="ListParagraph"/>
        <w:numPr>
          <w:ilvl w:val="0"/>
          <w:numId w:val="15"/>
        </w:numPr>
        <w:tabs>
          <w:tab w:val="left" w:pos="637"/>
        </w:tabs>
        <w:spacing w:before="58"/>
        <w:ind w:left="636" w:hanging="277"/>
        <w:rPr>
          <w:sz w:val="16"/>
        </w:rPr>
      </w:pPr>
      <w:r>
        <w:rPr>
          <w:color w:val="00B2CD"/>
          <w:sz w:val="16"/>
        </w:rPr>
        <w:t>D2022/049841</w:t>
      </w:r>
      <w:r>
        <w:rPr>
          <w:color w:val="00B2CD"/>
          <w:spacing w:val="23"/>
          <w:sz w:val="16"/>
        </w:rPr>
        <w:t xml:space="preserve"> </w:t>
      </w:r>
      <w:r>
        <w:rPr>
          <w:color w:val="00B2CD"/>
          <w:sz w:val="16"/>
        </w:rPr>
        <w:t>–</w:t>
      </w:r>
      <w:r>
        <w:rPr>
          <w:color w:val="00B2CD"/>
          <w:spacing w:val="24"/>
          <w:sz w:val="16"/>
        </w:rPr>
        <w:t xml:space="preserve"> </w:t>
      </w:r>
      <w:r>
        <w:rPr>
          <w:color w:val="00B2CD"/>
          <w:sz w:val="16"/>
        </w:rPr>
        <w:t>Customer</w:t>
      </w:r>
      <w:r>
        <w:rPr>
          <w:color w:val="00B2CD"/>
          <w:spacing w:val="24"/>
          <w:sz w:val="16"/>
        </w:rPr>
        <w:t xml:space="preserve"> </w:t>
      </w:r>
      <w:r>
        <w:rPr>
          <w:color w:val="00B2CD"/>
          <w:sz w:val="16"/>
        </w:rPr>
        <w:t>Counts</w:t>
      </w:r>
      <w:r>
        <w:rPr>
          <w:color w:val="00B2CD"/>
          <w:spacing w:val="24"/>
          <w:sz w:val="16"/>
        </w:rPr>
        <w:t xml:space="preserve"> </w:t>
      </w:r>
      <w:r>
        <w:rPr>
          <w:color w:val="00B2CD"/>
          <w:sz w:val="16"/>
        </w:rPr>
        <w:t>2018/19</w:t>
      </w:r>
      <w:r>
        <w:rPr>
          <w:color w:val="00B2CD"/>
          <w:spacing w:val="23"/>
          <w:sz w:val="16"/>
        </w:rPr>
        <w:t xml:space="preserve"> </w:t>
      </w:r>
      <w:r>
        <w:rPr>
          <w:color w:val="00B2CD"/>
          <w:sz w:val="16"/>
        </w:rPr>
        <w:t>to</w:t>
      </w:r>
      <w:r>
        <w:rPr>
          <w:color w:val="00B2CD"/>
          <w:spacing w:val="24"/>
          <w:sz w:val="16"/>
        </w:rPr>
        <w:t xml:space="preserve"> </w:t>
      </w:r>
      <w:r>
        <w:rPr>
          <w:color w:val="00B2CD"/>
          <w:spacing w:val="-2"/>
          <w:sz w:val="16"/>
        </w:rPr>
        <w:t>2021/22</w:t>
      </w:r>
    </w:p>
    <w:p w14:paraId="6009876F" w14:textId="77777777" w:rsidR="0023410F" w:rsidRDefault="001D4F61">
      <w:pPr>
        <w:pStyle w:val="ListParagraph"/>
        <w:numPr>
          <w:ilvl w:val="0"/>
          <w:numId w:val="15"/>
        </w:numPr>
        <w:tabs>
          <w:tab w:val="left" w:pos="636"/>
        </w:tabs>
        <w:spacing w:before="65"/>
        <w:ind w:left="635" w:hanging="276"/>
        <w:rPr>
          <w:sz w:val="16"/>
        </w:rPr>
      </w:pPr>
      <w:r>
        <w:rPr>
          <w:color w:val="00B2CD"/>
          <w:sz w:val="16"/>
        </w:rPr>
        <w:t>FC2022/09782</w:t>
      </w:r>
      <w:r>
        <w:rPr>
          <w:color w:val="00B2CD"/>
          <w:spacing w:val="8"/>
          <w:sz w:val="16"/>
        </w:rPr>
        <w:t xml:space="preserve"> </w:t>
      </w:r>
      <w:r>
        <w:rPr>
          <w:color w:val="00B2CD"/>
          <w:sz w:val="16"/>
        </w:rPr>
        <w:t>–</w:t>
      </w:r>
      <w:r>
        <w:rPr>
          <w:color w:val="00B2CD"/>
          <w:spacing w:val="9"/>
          <w:sz w:val="16"/>
        </w:rPr>
        <w:t xml:space="preserve"> </w:t>
      </w:r>
      <w:r>
        <w:rPr>
          <w:color w:val="00B2CD"/>
          <w:sz w:val="16"/>
        </w:rPr>
        <w:t>Water</w:t>
      </w:r>
      <w:r>
        <w:rPr>
          <w:color w:val="00B2CD"/>
          <w:spacing w:val="8"/>
          <w:sz w:val="16"/>
        </w:rPr>
        <w:t xml:space="preserve"> </w:t>
      </w:r>
      <w:r>
        <w:rPr>
          <w:color w:val="00B2CD"/>
          <w:sz w:val="16"/>
        </w:rPr>
        <w:t>Demand</w:t>
      </w:r>
      <w:r>
        <w:rPr>
          <w:color w:val="00B2CD"/>
          <w:spacing w:val="9"/>
          <w:sz w:val="16"/>
        </w:rPr>
        <w:t xml:space="preserve"> </w:t>
      </w:r>
      <w:r>
        <w:rPr>
          <w:color w:val="00B2CD"/>
          <w:sz w:val="16"/>
        </w:rPr>
        <w:t>Forecasts</w:t>
      </w:r>
      <w:r>
        <w:rPr>
          <w:color w:val="00B2CD"/>
          <w:spacing w:val="8"/>
          <w:sz w:val="16"/>
        </w:rPr>
        <w:t xml:space="preserve"> </w:t>
      </w:r>
      <w:r>
        <w:rPr>
          <w:color w:val="00B2CD"/>
          <w:sz w:val="16"/>
        </w:rPr>
        <w:t>-</w:t>
      </w:r>
      <w:r>
        <w:rPr>
          <w:color w:val="00B2CD"/>
          <w:spacing w:val="9"/>
          <w:sz w:val="16"/>
        </w:rPr>
        <w:t xml:space="preserve"> </w:t>
      </w:r>
      <w:r>
        <w:rPr>
          <w:color w:val="00B2CD"/>
          <w:sz w:val="16"/>
        </w:rPr>
        <w:t>Price</w:t>
      </w:r>
      <w:r>
        <w:rPr>
          <w:color w:val="00B2CD"/>
          <w:spacing w:val="8"/>
          <w:sz w:val="16"/>
        </w:rPr>
        <w:t xml:space="preserve"> </w:t>
      </w:r>
      <w:r>
        <w:rPr>
          <w:color w:val="00B2CD"/>
          <w:sz w:val="16"/>
        </w:rPr>
        <w:t>Submission</w:t>
      </w:r>
      <w:r>
        <w:rPr>
          <w:color w:val="00B2CD"/>
          <w:spacing w:val="9"/>
          <w:sz w:val="16"/>
        </w:rPr>
        <w:t xml:space="preserve"> </w:t>
      </w:r>
      <w:r>
        <w:rPr>
          <w:color w:val="00B2CD"/>
          <w:spacing w:val="-2"/>
          <w:sz w:val="16"/>
        </w:rPr>
        <w:t>Workings</w:t>
      </w:r>
    </w:p>
    <w:p w14:paraId="60098770" w14:textId="77777777" w:rsidR="0023410F" w:rsidRDefault="0023410F">
      <w:pPr>
        <w:rPr>
          <w:sz w:val="16"/>
        </w:rPr>
        <w:sectPr w:rsidR="0023410F">
          <w:pgSz w:w="11910" w:h="16840"/>
          <w:pgMar w:top="480" w:right="440" w:bottom="660" w:left="360" w:header="0" w:footer="460" w:gutter="0"/>
          <w:cols w:space="720"/>
        </w:sectPr>
      </w:pPr>
    </w:p>
    <w:p w14:paraId="60098771" w14:textId="77777777" w:rsidR="0023410F" w:rsidRDefault="001D4F61">
      <w:pPr>
        <w:pStyle w:val="BodyText"/>
        <w:spacing w:before="64" w:line="249" w:lineRule="auto"/>
        <w:ind w:left="360" w:right="533"/>
      </w:pPr>
      <w:r>
        <w:rPr>
          <w:color w:val="003F62"/>
        </w:rPr>
        <w:lastRenderedPageBreak/>
        <w:t>The 2021/22 year residential and non-residential water use provides a robust basis to apply as a benchmark demand. Water use in 2021/22 w</w:t>
      </w:r>
      <w:r>
        <w:rPr>
          <w:color w:val="003F62"/>
        </w:rPr>
        <w:t>as six per cent higher than the prior year and is 194 megalitres higher than the five-year average. We have used this 11,679 megalitres as our baseline to apply annual movements in demand as outlined in our Urban Water Strategy 2022.</w:t>
      </w:r>
    </w:p>
    <w:p w14:paraId="60098772" w14:textId="77777777" w:rsidR="0023410F" w:rsidRDefault="0023410F">
      <w:pPr>
        <w:pStyle w:val="BodyText"/>
        <w:spacing w:before="6"/>
        <w:rPr>
          <w:sz w:val="17"/>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1778"/>
        <w:gridCol w:w="1244"/>
        <w:gridCol w:w="1239"/>
        <w:gridCol w:w="1239"/>
        <w:gridCol w:w="1239"/>
        <w:gridCol w:w="1239"/>
        <w:gridCol w:w="1239"/>
        <w:gridCol w:w="1239"/>
      </w:tblGrid>
      <w:tr w:rsidR="0023410F" w14:paraId="60098775" w14:textId="77777777">
        <w:trPr>
          <w:trHeight w:val="455"/>
        </w:trPr>
        <w:tc>
          <w:tcPr>
            <w:tcW w:w="9217" w:type="dxa"/>
            <w:gridSpan w:val="7"/>
          </w:tcPr>
          <w:p w14:paraId="60098773" w14:textId="77777777" w:rsidR="0023410F" w:rsidRDefault="001D4F61">
            <w:pPr>
              <w:pStyle w:val="TableParagraph"/>
              <w:spacing w:before="115"/>
              <w:ind w:left="77"/>
              <w:rPr>
                <w:b/>
                <w:i/>
                <w:sz w:val="20"/>
              </w:rPr>
            </w:pPr>
            <w:r>
              <w:rPr>
                <w:b/>
                <w:i/>
                <w:color w:val="003F62"/>
                <w:sz w:val="20"/>
              </w:rPr>
              <w:t>Actual</w:t>
            </w:r>
            <w:r>
              <w:rPr>
                <w:b/>
                <w:i/>
                <w:color w:val="003F62"/>
                <w:spacing w:val="-11"/>
                <w:sz w:val="20"/>
              </w:rPr>
              <w:t xml:space="preserve"> </w:t>
            </w:r>
            <w:r>
              <w:rPr>
                <w:b/>
                <w:i/>
                <w:color w:val="003F62"/>
                <w:sz w:val="20"/>
              </w:rPr>
              <w:t>and</w:t>
            </w:r>
            <w:r>
              <w:rPr>
                <w:b/>
                <w:i/>
                <w:color w:val="003F62"/>
                <w:spacing w:val="-10"/>
                <w:sz w:val="20"/>
              </w:rPr>
              <w:t xml:space="preserve"> </w:t>
            </w:r>
            <w:r>
              <w:rPr>
                <w:b/>
                <w:i/>
                <w:color w:val="003F62"/>
                <w:sz w:val="20"/>
              </w:rPr>
              <w:t>projected</w:t>
            </w:r>
            <w:r>
              <w:rPr>
                <w:b/>
                <w:i/>
                <w:color w:val="003F62"/>
                <w:spacing w:val="-10"/>
                <w:sz w:val="20"/>
              </w:rPr>
              <w:t xml:space="preserve"> </w:t>
            </w:r>
            <w:r>
              <w:rPr>
                <w:b/>
                <w:i/>
                <w:color w:val="003F62"/>
                <w:sz w:val="20"/>
              </w:rPr>
              <w:t>water</w:t>
            </w:r>
            <w:r>
              <w:rPr>
                <w:b/>
                <w:i/>
                <w:color w:val="003F62"/>
                <w:spacing w:val="-10"/>
                <w:sz w:val="20"/>
              </w:rPr>
              <w:t xml:space="preserve"> </w:t>
            </w:r>
            <w:r>
              <w:rPr>
                <w:b/>
                <w:i/>
                <w:color w:val="003F62"/>
                <w:spacing w:val="-2"/>
                <w:sz w:val="20"/>
              </w:rPr>
              <w:t>demand</w:t>
            </w:r>
          </w:p>
        </w:tc>
        <w:tc>
          <w:tcPr>
            <w:tcW w:w="1239" w:type="dxa"/>
          </w:tcPr>
          <w:p w14:paraId="60098774" w14:textId="77777777" w:rsidR="0023410F" w:rsidRDefault="0023410F">
            <w:pPr>
              <w:pStyle w:val="TableParagraph"/>
              <w:spacing w:before="0"/>
              <w:rPr>
                <w:rFonts w:ascii="Times New Roman"/>
                <w:sz w:val="20"/>
              </w:rPr>
            </w:pPr>
          </w:p>
        </w:tc>
      </w:tr>
      <w:tr w:rsidR="0023410F" w14:paraId="60098780" w14:textId="77777777">
        <w:trPr>
          <w:trHeight w:val="466"/>
        </w:trPr>
        <w:tc>
          <w:tcPr>
            <w:tcW w:w="1778" w:type="dxa"/>
            <w:shd w:val="clear" w:color="auto" w:fill="003F62"/>
          </w:tcPr>
          <w:p w14:paraId="60098776" w14:textId="77777777" w:rsidR="0023410F" w:rsidRDefault="0023410F">
            <w:pPr>
              <w:pStyle w:val="TableParagraph"/>
              <w:spacing w:before="0"/>
              <w:rPr>
                <w:rFonts w:ascii="Times New Roman"/>
                <w:sz w:val="20"/>
              </w:rPr>
            </w:pPr>
          </w:p>
        </w:tc>
        <w:tc>
          <w:tcPr>
            <w:tcW w:w="1244" w:type="dxa"/>
            <w:shd w:val="clear" w:color="auto" w:fill="003F62"/>
          </w:tcPr>
          <w:p w14:paraId="60098777" w14:textId="77777777" w:rsidR="0023410F" w:rsidRDefault="001D4F61">
            <w:pPr>
              <w:pStyle w:val="TableParagraph"/>
              <w:spacing w:before="23"/>
              <w:ind w:left="382"/>
              <w:rPr>
                <w:b/>
                <w:sz w:val="18"/>
              </w:rPr>
            </w:pPr>
            <w:r>
              <w:rPr>
                <w:b/>
                <w:color w:val="FFFFFF"/>
                <w:spacing w:val="-2"/>
                <w:w w:val="105"/>
                <w:sz w:val="18"/>
              </w:rPr>
              <w:t>21/22</w:t>
            </w:r>
          </w:p>
          <w:p w14:paraId="60098778" w14:textId="77777777" w:rsidR="0023410F" w:rsidRDefault="001D4F61">
            <w:pPr>
              <w:pStyle w:val="TableParagraph"/>
              <w:spacing w:before="9" w:line="206" w:lineRule="exact"/>
              <w:ind w:left="306"/>
              <w:rPr>
                <w:b/>
                <w:sz w:val="18"/>
              </w:rPr>
            </w:pPr>
            <w:r>
              <w:rPr>
                <w:b/>
                <w:color w:val="FFFFFF"/>
                <w:spacing w:val="-2"/>
                <w:sz w:val="18"/>
              </w:rPr>
              <w:t>(actual)</w:t>
            </w:r>
          </w:p>
        </w:tc>
        <w:tc>
          <w:tcPr>
            <w:tcW w:w="1239" w:type="dxa"/>
            <w:shd w:val="clear" w:color="auto" w:fill="003F62"/>
          </w:tcPr>
          <w:p w14:paraId="60098779" w14:textId="77777777" w:rsidR="0023410F" w:rsidRDefault="001D4F61">
            <w:pPr>
              <w:pStyle w:val="TableParagraph"/>
              <w:spacing w:before="23"/>
              <w:ind w:left="196" w:right="157"/>
              <w:jc w:val="center"/>
              <w:rPr>
                <w:b/>
                <w:sz w:val="18"/>
              </w:rPr>
            </w:pPr>
            <w:r>
              <w:rPr>
                <w:b/>
                <w:color w:val="FFFFFF"/>
                <w:spacing w:val="-4"/>
                <w:w w:val="110"/>
                <w:sz w:val="18"/>
              </w:rPr>
              <w:t>22/23</w:t>
            </w:r>
          </w:p>
          <w:p w14:paraId="6009877A" w14:textId="77777777" w:rsidR="0023410F" w:rsidRDefault="001D4F61">
            <w:pPr>
              <w:pStyle w:val="TableParagraph"/>
              <w:spacing w:before="9" w:line="206" w:lineRule="exact"/>
              <w:ind w:left="196" w:right="157"/>
              <w:jc w:val="center"/>
              <w:rPr>
                <w:b/>
                <w:sz w:val="18"/>
              </w:rPr>
            </w:pPr>
            <w:r>
              <w:rPr>
                <w:b/>
                <w:color w:val="FFFFFF"/>
                <w:spacing w:val="-2"/>
                <w:sz w:val="18"/>
              </w:rPr>
              <w:t>(forecast)</w:t>
            </w:r>
          </w:p>
        </w:tc>
        <w:tc>
          <w:tcPr>
            <w:tcW w:w="1239" w:type="dxa"/>
            <w:shd w:val="clear" w:color="auto" w:fill="003F62"/>
          </w:tcPr>
          <w:p w14:paraId="6009877B" w14:textId="77777777" w:rsidR="0023410F" w:rsidRDefault="001D4F61">
            <w:pPr>
              <w:pStyle w:val="TableParagraph"/>
              <w:spacing w:before="131"/>
              <w:ind w:left="368"/>
              <w:rPr>
                <w:b/>
                <w:sz w:val="18"/>
              </w:rPr>
            </w:pPr>
            <w:r>
              <w:rPr>
                <w:b/>
                <w:color w:val="FFFFFF"/>
                <w:spacing w:val="-4"/>
                <w:w w:val="110"/>
                <w:sz w:val="18"/>
              </w:rPr>
              <w:t>23/24</w:t>
            </w:r>
          </w:p>
        </w:tc>
        <w:tc>
          <w:tcPr>
            <w:tcW w:w="1239" w:type="dxa"/>
            <w:shd w:val="clear" w:color="auto" w:fill="003F62"/>
          </w:tcPr>
          <w:p w14:paraId="6009877C" w14:textId="77777777" w:rsidR="0023410F" w:rsidRDefault="001D4F61">
            <w:pPr>
              <w:pStyle w:val="TableParagraph"/>
              <w:spacing w:before="131"/>
              <w:ind w:left="368"/>
              <w:rPr>
                <w:b/>
                <w:sz w:val="18"/>
              </w:rPr>
            </w:pPr>
            <w:r>
              <w:rPr>
                <w:b/>
                <w:color w:val="FFFFFF"/>
                <w:spacing w:val="-4"/>
                <w:w w:val="110"/>
                <w:sz w:val="18"/>
              </w:rPr>
              <w:t>24/25</w:t>
            </w:r>
          </w:p>
        </w:tc>
        <w:tc>
          <w:tcPr>
            <w:tcW w:w="1239" w:type="dxa"/>
            <w:shd w:val="clear" w:color="auto" w:fill="003F62"/>
          </w:tcPr>
          <w:p w14:paraId="6009877D" w14:textId="77777777" w:rsidR="0023410F" w:rsidRDefault="001D4F61">
            <w:pPr>
              <w:pStyle w:val="TableParagraph"/>
              <w:spacing w:before="131"/>
              <w:ind w:left="369"/>
              <w:rPr>
                <w:b/>
                <w:sz w:val="18"/>
              </w:rPr>
            </w:pPr>
            <w:r>
              <w:rPr>
                <w:b/>
                <w:color w:val="FFFFFF"/>
                <w:spacing w:val="-4"/>
                <w:w w:val="110"/>
                <w:sz w:val="18"/>
              </w:rPr>
              <w:t>25/26</w:t>
            </w:r>
          </w:p>
        </w:tc>
        <w:tc>
          <w:tcPr>
            <w:tcW w:w="1239" w:type="dxa"/>
            <w:shd w:val="clear" w:color="auto" w:fill="003F62"/>
          </w:tcPr>
          <w:p w14:paraId="6009877E" w14:textId="77777777" w:rsidR="0023410F" w:rsidRDefault="001D4F61">
            <w:pPr>
              <w:pStyle w:val="TableParagraph"/>
              <w:spacing w:before="131"/>
              <w:ind w:left="371"/>
              <w:rPr>
                <w:b/>
                <w:sz w:val="18"/>
              </w:rPr>
            </w:pPr>
            <w:r>
              <w:rPr>
                <w:b/>
                <w:color w:val="FFFFFF"/>
                <w:spacing w:val="-4"/>
                <w:w w:val="110"/>
                <w:sz w:val="18"/>
              </w:rPr>
              <w:t>26/27</w:t>
            </w:r>
          </w:p>
        </w:tc>
        <w:tc>
          <w:tcPr>
            <w:tcW w:w="1239" w:type="dxa"/>
            <w:shd w:val="clear" w:color="auto" w:fill="003F62"/>
          </w:tcPr>
          <w:p w14:paraId="6009877F" w14:textId="77777777" w:rsidR="0023410F" w:rsidRDefault="001D4F61">
            <w:pPr>
              <w:pStyle w:val="TableParagraph"/>
              <w:spacing w:before="131"/>
              <w:ind w:left="370"/>
              <w:rPr>
                <w:b/>
                <w:sz w:val="18"/>
              </w:rPr>
            </w:pPr>
            <w:r>
              <w:rPr>
                <w:b/>
                <w:color w:val="FFFFFF"/>
                <w:spacing w:val="-4"/>
                <w:w w:val="110"/>
                <w:sz w:val="18"/>
              </w:rPr>
              <w:t>27/28</w:t>
            </w:r>
          </w:p>
        </w:tc>
      </w:tr>
      <w:tr w:rsidR="0023410F" w14:paraId="60098789" w14:textId="77777777">
        <w:trPr>
          <w:trHeight w:val="280"/>
        </w:trPr>
        <w:tc>
          <w:tcPr>
            <w:tcW w:w="1778" w:type="dxa"/>
            <w:tcBorders>
              <w:left w:val="single" w:sz="8" w:space="0" w:color="FFFFFF"/>
              <w:bottom w:val="single" w:sz="18" w:space="0" w:color="FFFFFF"/>
              <w:right w:val="single" w:sz="8" w:space="0" w:color="FFFFFF"/>
            </w:tcBorders>
            <w:shd w:val="clear" w:color="auto" w:fill="C2E7EF"/>
          </w:tcPr>
          <w:p w14:paraId="60098781" w14:textId="77777777" w:rsidR="0023410F" w:rsidRDefault="001D4F61">
            <w:pPr>
              <w:pStyle w:val="TableParagraph"/>
              <w:spacing w:before="23"/>
              <w:ind w:left="90"/>
              <w:rPr>
                <w:sz w:val="18"/>
              </w:rPr>
            </w:pPr>
            <w:r>
              <w:rPr>
                <w:color w:val="003F62"/>
                <w:spacing w:val="-2"/>
                <w:sz w:val="18"/>
              </w:rPr>
              <w:t>Residential</w:t>
            </w:r>
          </w:p>
        </w:tc>
        <w:tc>
          <w:tcPr>
            <w:tcW w:w="1244" w:type="dxa"/>
            <w:tcBorders>
              <w:left w:val="single" w:sz="8" w:space="0" w:color="FFFFFF"/>
              <w:bottom w:val="nil"/>
              <w:right w:val="nil"/>
            </w:tcBorders>
          </w:tcPr>
          <w:p w14:paraId="60098782" w14:textId="77777777" w:rsidR="0023410F" w:rsidRDefault="001D4F61">
            <w:pPr>
              <w:pStyle w:val="TableParagraph"/>
              <w:spacing w:before="54" w:line="206" w:lineRule="exact"/>
              <w:ind w:right="48"/>
              <w:jc w:val="right"/>
              <w:rPr>
                <w:sz w:val="18"/>
              </w:rPr>
            </w:pPr>
            <w:r>
              <w:rPr>
                <w:color w:val="003F62"/>
                <w:spacing w:val="-2"/>
                <w:sz w:val="18"/>
              </w:rPr>
              <w:t>5,487</w:t>
            </w:r>
          </w:p>
        </w:tc>
        <w:tc>
          <w:tcPr>
            <w:tcW w:w="1239" w:type="dxa"/>
            <w:tcBorders>
              <w:left w:val="nil"/>
              <w:bottom w:val="nil"/>
              <w:right w:val="nil"/>
            </w:tcBorders>
          </w:tcPr>
          <w:p w14:paraId="60098783" w14:textId="77777777" w:rsidR="0023410F" w:rsidRDefault="001D4F61">
            <w:pPr>
              <w:pStyle w:val="TableParagraph"/>
              <w:spacing w:before="54" w:line="206" w:lineRule="exact"/>
              <w:ind w:right="58"/>
              <w:jc w:val="right"/>
              <w:rPr>
                <w:sz w:val="18"/>
              </w:rPr>
            </w:pPr>
            <w:r>
              <w:rPr>
                <w:color w:val="003F62"/>
                <w:spacing w:val="-2"/>
                <w:sz w:val="18"/>
              </w:rPr>
              <w:t>5,530</w:t>
            </w:r>
          </w:p>
        </w:tc>
        <w:tc>
          <w:tcPr>
            <w:tcW w:w="1239" w:type="dxa"/>
            <w:tcBorders>
              <w:left w:val="nil"/>
              <w:bottom w:val="nil"/>
              <w:right w:val="nil"/>
            </w:tcBorders>
          </w:tcPr>
          <w:p w14:paraId="60098784" w14:textId="77777777" w:rsidR="0023410F" w:rsidRDefault="001D4F61">
            <w:pPr>
              <w:pStyle w:val="TableParagraph"/>
              <w:spacing w:before="54" w:line="206" w:lineRule="exact"/>
              <w:ind w:right="58"/>
              <w:jc w:val="right"/>
              <w:rPr>
                <w:sz w:val="18"/>
              </w:rPr>
            </w:pPr>
            <w:r>
              <w:rPr>
                <w:color w:val="003F62"/>
                <w:spacing w:val="-2"/>
                <w:sz w:val="18"/>
              </w:rPr>
              <w:t>5,573</w:t>
            </w:r>
          </w:p>
        </w:tc>
        <w:tc>
          <w:tcPr>
            <w:tcW w:w="1239" w:type="dxa"/>
            <w:tcBorders>
              <w:left w:val="nil"/>
              <w:bottom w:val="nil"/>
              <w:right w:val="nil"/>
            </w:tcBorders>
          </w:tcPr>
          <w:p w14:paraId="60098785" w14:textId="77777777" w:rsidR="0023410F" w:rsidRDefault="001D4F61">
            <w:pPr>
              <w:pStyle w:val="TableParagraph"/>
              <w:spacing w:before="54" w:line="206" w:lineRule="exact"/>
              <w:ind w:right="58"/>
              <w:jc w:val="right"/>
              <w:rPr>
                <w:sz w:val="18"/>
              </w:rPr>
            </w:pPr>
            <w:r>
              <w:rPr>
                <w:color w:val="003F62"/>
                <w:spacing w:val="-2"/>
                <w:sz w:val="18"/>
              </w:rPr>
              <w:t>5,616</w:t>
            </w:r>
          </w:p>
        </w:tc>
        <w:tc>
          <w:tcPr>
            <w:tcW w:w="1239" w:type="dxa"/>
            <w:tcBorders>
              <w:left w:val="nil"/>
              <w:bottom w:val="nil"/>
              <w:right w:val="nil"/>
            </w:tcBorders>
          </w:tcPr>
          <w:p w14:paraId="60098786" w14:textId="77777777" w:rsidR="0023410F" w:rsidRDefault="001D4F61">
            <w:pPr>
              <w:pStyle w:val="TableParagraph"/>
              <w:spacing w:before="54" w:line="206" w:lineRule="exact"/>
              <w:ind w:right="58"/>
              <w:jc w:val="right"/>
              <w:rPr>
                <w:sz w:val="18"/>
              </w:rPr>
            </w:pPr>
            <w:r>
              <w:rPr>
                <w:color w:val="003F62"/>
                <w:spacing w:val="-2"/>
                <w:sz w:val="18"/>
              </w:rPr>
              <w:t>5,659</w:t>
            </w:r>
          </w:p>
        </w:tc>
        <w:tc>
          <w:tcPr>
            <w:tcW w:w="1239" w:type="dxa"/>
            <w:tcBorders>
              <w:left w:val="nil"/>
              <w:bottom w:val="nil"/>
              <w:right w:val="nil"/>
            </w:tcBorders>
          </w:tcPr>
          <w:p w14:paraId="60098787" w14:textId="77777777" w:rsidR="0023410F" w:rsidRDefault="001D4F61">
            <w:pPr>
              <w:pStyle w:val="TableParagraph"/>
              <w:spacing w:before="54" w:line="206" w:lineRule="exact"/>
              <w:ind w:right="60"/>
              <w:jc w:val="right"/>
              <w:rPr>
                <w:sz w:val="18"/>
              </w:rPr>
            </w:pPr>
            <w:r>
              <w:rPr>
                <w:color w:val="003F62"/>
                <w:spacing w:val="-2"/>
                <w:sz w:val="18"/>
              </w:rPr>
              <w:t>5,703</w:t>
            </w:r>
          </w:p>
        </w:tc>
        <w:tc>
          <w:tcPr>
            <w:tcW w:w="1239" w:type="dxa"/>
            <w:tcBorders>
              <w:left w:val="nil"/>
              <w:bottom w:val="nil"/>
              <w:right w:val="nil"/>
            </w:tcBorders>
          </w:tcPr>
          <w:p w14:paraId="60098788" w14:textId="77777777" w:rsidR="0023410F" w:rsidRDefault="001D4F61">
            <w:pPr>
              <w:pStyle w:val="TableParagraph"/>
              <w:spacing w:before="54" w:line="206" w:lineRule="exact"/>
              <w:ind w:right="59"/>
              <w:jc w:val="right"/>
              <w:rPr>
                <w:sz w:val="18"/>
              </w:rPr>
            </w:pPr>
            <w:r>
              <w:rPr>
                <w:color w:val="003F62"/>
                <w:spacing w:val="-2"/>
                <w:sz w:val="18"/>
              </w:rPr>
              <w:t>5,746</w:t>
            </w:r>
          </w:p>
        </w:tc>
      </w:tr>
      <w:tr w:rsidR="0023410F" w14:paraId="60098792" w14:textId="77777777">
        <w:trPr>
          <w:trHeight w:val="262"/>
        </w:trPr>
        <w:tc>
          <w:tcPr>
            <w:tcW w:w="1778" w:type="dxa"/>
            <w:tcBorders>
              <w:top w:val="single" w:sz="18" w:space="0" w:color="FFFFFF"/>
              <w:left w:val="single" w:sz="8" w:space="0" w:color="FFFFFF"/>
              <w:bottom w:val="single" w:sz="8" w:space="0" w:color="003F62"/>
              <w:right w:val="single" w:sz="8" w:space="0" w:color="FFFFFF"/>
            </w:tcBorders>
            <w:shd w:val="clear" w:color="auto" w:fill="C2E7EF"/>
          </w:tcPr>
          <w:p w14:paraId="6009878A" w14:textId="77777777" w:rsidR="0023410F" w:rsidRDefault="001D4F61">
            <w:pPr>
              <w:pStyle w:val="TableParagraph"/>
              <w:spacing w:before="23"/>
              <w:ind w:left="90"/>
              <w:rPr>
                <w:sz w:val="18"/>
              </w:rPr>
            </w:pPr>
            <w:r>
              <w:rPr>
                <w:color w:val="003F62"/>
                <w:w w:val="105"/>
                <w:sz w:val="18"/>
              </w:rPr>
              <w:t>Non-</w:t>
            </w:r>
            <w:r>
              <w:rPr>
                <w:color w:val="003F62"/>
                <w:spacing w:val="-2"/>
                <w:w w:val="105"/>
                <w:sz w:val="18"/>
              </w:rPr>
              <w:t>residential</w:t>
            </w:r>
          </w:p>
        </w:tc>
        <w:tc>
          <w:tcPr>
            <w:tcW w:w="1244" w:type="dxa"/>
            <w:tcBorders>
              <w:top w:val="nil"/>
              <w:left w:val="single" w:sz="8" w:space="0" w:color="FFFFFF"/>
              <w:bottom w:val="single" w:sz="8" w:space="0" w:color="003F62"/>
              <w:right w:val="nil"/>
            </w:tcBorders>
          </w:tcPr>
          <w:p w14:paraId="6009878B" w14:textId="77777777" w:rsidR="0023410F" w:rsidRDefault="001D4F61">
            <w:pPr>
              <w:pStyle w:val="TableParagraph"/>
              <w:spacing w:before="23"/>
              <w:ind w:right="48"/>
              <w:jc w:val="right"/>
              <w:rPr>
                <w:sz w:val="18"/>
              </w:rPr>
            </w:pPr>
            <w:r>
              <w:rPr>
                <w:color w:val="003F62"/>
                <w:spacing w:val="-2"/>
                <w:sz w:val="18"/>
              </w:rPr>
              <w:t>6,192</w:t>
            </w:r>
          </w:p>
        </w:tc>
        <w:tc>
          <w:tcPr>
            <w:tcW w:w="1239" w:type="dxa"/>
            <w:tcBorders>
              <w:top w:val="nil"/>
              <w:left w:val="nil"/>
              <w:bottom w:val="single" w:sz="8" w:space="0" w:color="003F62"/>
              <w:right w:val="nil"/>
            </w:tcBorders>
          </w:tcPr>
          <w:p w14:paraId="6009878C" w14:textId="77777777" w:rsidR="0023410F" w:rsidRDefault="001D4F61">
            <w:pPr>
              <w:pStyle w:val="TableParagraph"/>
              <w:spacing w:before="23"/>
              <w:ind w:right="58"/>
              <w:jc w:val="right"/>
              <w:rPr>
                <w:sz w:val="18"/>
              </w:rPr>
            </w:pPr>
            <w:r>
              <w:rPr>
                <w:color w:val="003F62"/>
                <w:spacing w:val="-2"/>
                <w:w w:val="105"/>
                <w:sz w:val="18"/>
              </w:rPr>
              <w:t>6,220</w:t>
            </w:r>
          </w:p>
        </w:tc>
        <w:tc>
          <w:tcPr>
            <w:tcW w:w="1239" w:type="dxa"/>
            <w:tcBorders>
              <w:top w:val="nil"/>
              <w:left w:val="nil"/>
              <w:bottom w:val="single" w:sz="8" w:space="0" w:color="003F62"/>
              <w:right w:val="nil"/>
            </w:tcBorders>
          </w:tcPr>
          <w:p w14:paraId="6009878D" w14:textId="77777777" w:rsidR="0023410F" w:rsidRDefault="001D4F61">
            <w:pPr>
              <w:pStyle w:val="TableParagraph"/>
              <w:spacing w:before="23"/>
              <w:ind w:right="58"/>
              <w:jc w:val="right"/>
              <w:rPr>
                <w:sz w:val="18"/>
              </w:rPr>
            </w:pPr>
            <w:r>
              <w:rPr>
                <w:color w:val="003F62"/>
                <w:spacing w:val="-2"/>
                <w:w w:val="105"/>
                <w:sz w:val="18"/>
              </w:rPr>
              <w:t>6,250</w:t>
            </w:r>
          </w:p>
        </w:tc>
        <w:tc>
          <w:tcPr>
            <w:tcW w:w="1239" w:type="dxa"/>
            <w:tcBorders>
              <w:top w:val="nil"/>
              <w:left w:val="nil"/>
              <w:bottom w:val="single" w:sz="8" w:space="0" w:color="003F62"/>
              <w:right w:val="nil"/>
            </w:tcBorders>
          </w:tcPr>
          <w:p w14:paraId="6009878E" w14:textId="77777777" w:rsidR="0023410F" w:rsidRDefault="001D4F61">
            <w:pPr>
              <w:pStyle w:val="TableParagraph"/>
              <w:spacing w:before="23"/>
              <w:ind w:right="58"/>
              <w:jc w:val="right"/>
              <w:rPr>
                <w:sz w:val="18"/>
              </w:rPr>
            </w:pPr>
            <w:r>
              <w:rPr>
                <w:color w:val="003F62"/>
                <w:spacing w:val="-2"/>
                <w:w w:val="105"/>
                <w:sz w:val="18"/>
              </w:rPr>
              <w:t>6,280</w:t>
            </w:r>
          </w:p>
        </w:tc>
        <w:tc>
          <w:tcPr>
            <w:tcW w:w="1239" w:type="dxa"/>
            <w:tcBorders>
              <w:top w:val="nil"/>
              <w:left w:val="nil"/>
              <w:bottom w:val="single" w:sz="8" w:space="0" w:color="003F62"/>
              <w:right w:val="nil"/>
            </w:tcBorders>
          </w:tcPr>
          <w:p w14:paraId="6009878F" w14:textId="77777777" w:rsidR="0023410F" w:rsidRDefault="001D4F61">
            <w:pPr>
              <w:pStyle w:val="TableParagraph"/>
              <w:spacing w:before="23"/>
              <w:ind w:right="58"/>
              <w:jc w:val="right"/>
              <w:rPr>
                <w:sz w:val="18"/>
              </w:rPr>
            </w:pPr>
            <w:r>
              <w:rPr>
                <w:color w:val="003F62"/>
                <w:spacing w:val="-2"/>
                <w:w w:val="105"/>
                <w:sz w:val="18"/>
              </w:rPr>
              <w:t>6,309</w:t>
            </w:r>
          </w:p>
        </w:tc>
        <w:tc>
          <w:tcPr>
            <w:tcW w:w="1239" w:type="dxa"/>
            <w:tcBorders>
              <w:top w:val="nil"/>
              <w:left w:val="nil"/>
              <w:bottom w:val="single" w:sz="8" w:space="0" w:color="003F62"/>
              <w:right w:val="nil"/>
            </w:tcBorders>
          </w:tcPr>
          <w:p w14:paraId="60098790" w14:textId="77777777" w:rsidR="0023410F" w:rsidRDefault="001D4F61">
            <w:pPr>
              <w:pStyle w:val="TableParagraph"/>
              <w:spacing w:before="23"/>
              <w:ind w:right="60"/>
              <w:jc w:val="right"/>
              <w:rPr>
                <w:sz w:val="18"/>
              </w:rPr>
            </w:pPr>
            <w:r>
              <w:rPr>
                <w:color w:val="003F62"/>
                <w:spacing w:val="-2"/>
                <w:sz w:val="18"/>
              </w:rPr>
              <w:t>6,338</w:t>
            </w:r>
          </w:p>
        </w:tc>
        <w:tc>
          <w:tcPr>
            <w:tcW w:w="1239" w:type="dxa"/>
            <w:tcBorders>
              <w:top w:val="nil"/>
              <w:left w:val="nil"/>
              <w:bottom w:val="single" w:sz="8" w:space="0" w:color="003F62"/>
              <w:right w:val="nil"/>
            </w:tcBorders>
          </w:tcPr>
          <w:p w14:paraId="60098791" w14:textId="77777777" w:rsidR="0023410F" w:rsidRDefault="001D4F61">
            <w:pPr>
              <w:pStyle w:val="TableParagraph"/>
              <w:spacing w:before="23"/>
              <w:ind w:right="59"/>
              <w:jc w:val="right"/>
              <w:rPr>
                <w:sz w:val="18"/>
              </w:rPr>
            </w:pPr>
            <w:r>
              <w:rPr>
                <w:color w:val="003F62"/>
                <w:spacing w:val="-2"/>
                <w:w w:val="105"/>
                <w:sz w:val="18"/>
              </w:rPr>
              <w:t>6,368</w:t>
            </w:r>
          </w:p>
        </w:tc>
      </w:tr>
      <w:tr w:rsidR="0023410F" w14:paraId="6009879B" w14:textId="77777777">
        <w:trPr>
          <w:trHeight w:val="283"/>
        </w:trPr>
        <w:tc>
          <w:tcPr>
            <w:tcW w:w="1778" w:type="dxa"/>
            <w:tcBorders>
              <w:top w:val="single" w:sz="8" w:space="0" w:color="003F62"/>
              <w:left w:val="single" w:sz="8" w:space="0" w:color="FFFFFF"/>
              <w:bottom w:val="single" w:sz="18" w:space="0" w:color="FFFFFF"/>
              <w:right w:val="single" w:sz="8" w:space="0" w:color="FFFFFF"/>
            </w:tcBorders>
            <w:shd w:val="clear" w:color="auto" w:fill="C2E7EF"/>
          </w:tcPr>
          <w:p w14:paraId="60098793" w14:textId="77777777" w:rsidR="0023410F" w:rsidRDefault="001D4F61">
            <w:pPr>
              <w:pStyle w:val="TableParagraph"/>
              <w:ind w:left="90"/>
              <w:rPr>
                <w:b/>
                <w:sz w:val="18"/>
              </w:rPr>
            </w:pPr>
            <w:r>
              <w:rPr>
                <w:b/>
                <w:color w:val="003F62"/>
                <w:spacing w:val="-2"/>
                <w:sz w:val="18"/>
              </w:rPr>
              <w:t>Consumption</w:t>
            </w:r>
            <w:r>
              <w:rPr>
                <w:b/>
                <w:color w:val="003F62"/>
                <w:spacing w:val="3"/>
                <w:sz w:val="18"/>
              </w:rPr>
              <w:t xml:space="preserve"> </w:t>
            </w:r>
            <w:r>
              <w:rPr>
                <w:b/>
                <w:color w:val="003F62"/>
                <w:spacing w:val="-4"/>
                <w:sz w:val="18"/>
              </w:rPr>
              <w:t>(ML)</w:t>
            </w:r>
          </w:p>
        </w:tc>
        <w:tc>
          <w:tcPr>
            <w:tcW w:w="1244" w:type="dxa"/>
            <w:tcBorders>
              <w:top w:val="single" w:sz="8" w:space="0" w:color="003F62"/>
              <w:left w:val="single" w:sz="8" w:space="0" w:color="FFFFFF"/>
              <w:bottom w:val="single" w:sz="8" w:space="0" w:color="FFFFFF"/>
              <w:right w:val="nil"/>
            </w:tcBorders>
          </w:tcPr>
          <w:p w14:paraId="60098794" w14:textId="77777777" w:rsidR="0023410F" w:rsidRDefault="001D4F61">
            <w:pPr>
              <w:pStyle w:val="TableParagraph"/>
              <w:spacing w:before="47"/>
              <w:ind w:right="48"/>
              <w:jc w:val="right"/>
              <w:rPr>
                <w:b/>
                <w:sz w:val="18"/>
              </w:rPr>
            </w:pPr>
            <w:r>
              <w:rPr>
                <w:b/>
                <w:color w:val="003F62"/>
                <w:spacing w:val="-2"/>
                <w:sz w:val="18"/>
              </w:rPr>
              <w:t>11,679</w:t>
            </w:r>
          </w:p>
        </w:tc>
        <w:tc>
          <w:tcPr>
            <w:tcW w:w="1239" w:type="dxa"/>
            <w:tcBorders>
              <w:top w:val="single" w:sz="8" w:space="0" w:color="003F62"/>
              <w:left w:val="nil"/>
              <w:bottom w:val="nil"/>
              <w:right w:val="nil"/>
            </w:tcBorders>
          </w:tcPr>
          <w:p w14:paraId="60098795" w14:textId="77777777" w:rsidR="0023410F" w:rsidRDefault="001D4F61">
            <w:pPr>
              <w:pStyle w:val="TableParagraph"/>
              <w:spacing w:before="47"/>
              <w:ind w:right="58"/>
              <w:jc w:val="right"/>
              <w:rPr>
                <w:b/>
                <w:sz w:val="18"/>
              </w:rPr>
            </w:pPr>
            <w:r>
              <w:rPr>
                <w:b/>
                <w:color w:val="003F62"/>
                <w:spacing w:val="-2"/>
                <w:sz w:val="18"/>
              </w:rPr>
              <w:t>11,750</w:t>
            </w:r>
          </w:p>
        </w:tc>
        <w:tc>
          <w:tcPr>
            <w:tcW w:w="1239" w:type="dxa"/>
            <w:tcBorders>
              <w:top w:val="single" w:sz="8" w:space="0" w:color="003F62"/>
              <w:left w:val="nil"/>
              <w:bottom w:val="nil"/>
              <w:right w:val="nil"/>
            </w:tcBorders>
          </w:tcPr>
          <w:p w14:paraId="60098796" w14:textId="77777777" w:rsidR="0023410F" w:rsidRDefault="001D4F61">
            <w:pPr>
              <w:pStyle w:val="TableParagraph"/>
              <w:spacing w:before="47"/>
              <w:ind w:right="58"/>
              <w:jc w:val="right"/>
              <w:rPr>
                <w:b/>
                <w:sz w:val="18"/>
              </w:rPr>
            </w:pPr>
            <w:r>
              <w:rPr>
                <w:b/>
                <w:color w:val="003F62"/>
                <w:spacing w:val="-2"/>
                <w:sz w:val="18"/>
              </w:rPr>
              <w:t>11,823</w:t>
            </w:r>
          </w:p>
        </w:tc>
        <w:tc>
          <w:tcPr>
            <w:tcW w:w="1239" w:type="dxa"/>
            <w:tcBorders>
              <w:top w:val="single" w:sz="8" w:space="0" w:color="003F62"/>
              <w:left w:val="nil"/>
              <w:bottom w:val="nil"/>
              <w:right w:val="nil"/>
            </w:tcBorders>
          </w:tcPr>
          <w:p w14:paraId="60098797" w14:textId="77777777" w:rsidR="0023410F" w:rsidRDefault="001D4F61">
            <w:pPr>
              <w:pStyle w:val="TableParagraph"/>
              <w:spacing w:before="47"/>
              <w:ind w:right="58"/>
              <w:jc w:val="right"/>
              <w:rPr>
                <w:b/>
                <w:sz w:val="18"/>
              </w:rPr>
            </w:pPr>
            <w:r>
              <w:rPr>
                <w:b/>
                <w:color w:val="003F62"/>
                <w:spacing w:val="-2"/>
                <w:sz w:val="18"/>
              </w:rPr>
              <w:t>11,896</w:t>
            </w:r>
          </w:p>
        </w:tc>
        <w:tc>
          <w:tcPr>
            <w:tcW w:w="1239" w:type="dxa"/>
            <w:tcBorders>
              <w:top w:val="single" w:sz="8" w:space="0" w:color="003F62"/>
              <w:left w:val="nil"/>
              <w:bottom w:val="nil"/>
              <w:right w:val="nil"/>
            </w:tcBorders>
          </w:tcPr>
          <w:p w14:paraId="60098798" w14:textId="77777777" w:rsidR="0023410F" w:rsidRDefault="001D4F61">
            <w:pPr>
              <w:pStyle w:val="TableParagraph"/>
              <w:spacing w:before="47"/>
              <w:ind w:right="58"/>
              <w:jc w:val="right"/>
              <w:rPr>
                <w:b/>
                <w:sz w:val="18"/>
              </w:rPr>
            </w:pPr>
            <w:r>
              <w:rPr>
                <w:b/>
                <w:color w:val="003F62"/>
                <w:spacing w:val="-2"/>
                <w:sz w:val="18"/>
              </w:rPr>
              <w:t>11,968</w:t>
            </w:r>
          </w:p>
        </w:tc>
        <w:tc>
          <w:tcPr>
            <w:tcW w:w="1239" w:type="dxa"/>
            <w:tcBorders>
              <w:top w:val="single" w:sz="8" w:space="0" w:color="003F62"/>
              <w:left w:val="nil"/>
              <w:bottom w:val="nil"/>
              <w:right w:val="nil"/>
            </w:tcBorders>
          </w:tcPr>
          <w:p w14:paraId="60098799" w14:textId="77777777" w:rsidR="0023410F" w:rsidRDefault="001D4F61">
            <w:pPr>
              <w:pStyle w:val="TableParagraph"/>
              <w:spacing w:before="47"/>
              <w:ind w:right="60"/>
              <w:jc w:val="right"/>
              <w:rPr>
                <w:b/>
                <w:sz w:val="18"/>
              </w:rPr>
            </w:pPr>
            <w:r>
              <w:rPr>
                <w:b/>
                <w:color w:val="003F62"/>
                <w:spacing w:val="-2"/>
                <w:sz w:val="18"/>
              </w:rPr>
              <w:t>12,041</w:t>
            </w:r>
          </w:p>
        </w:tc>
        <w:tc>
          <w:tcPr>
            <w:tcW w:w="1239" w:type="dxa"/>
            <w:tcBorders>
              <w:top w:val="single" w:sz="8" w:space="0" w:color="003F62"/>
              <w:left w:val="nil"/>
              <w:bottom w:val="nil"/>
              <w:right w:val="nil"/>
            </w:tcBorders>
          </w:tcPr>
          <w:p w14:paraId="6009879A" w14:textId="77777777" w:rsidR="0023410F" w:rsidRDefault="001D4F61">
            <w:pPr>
              <w:pStyle w:val="TableParagraph"/>
              <w:spacing w:before="47"/>
              <w:ind w:right="59"/>
              <w:jc w:val="right"/>
              <w:rPr>
                <w:b/>
                <w:sz w:val="18"/>
              </w:rPr>
            </w:pPr>
            <w:r>
              <w:rPr>
                <w:b/>
                <w:color w:val="003F62"/>
                <w:spacing w:val="-2"/>
                <w:sz w:val="18"/>
              </w:rPr>
              <w:t>12,114</w:t>
            </w:r>
          </w:p>
        </w:tc>
      </w:tr>
      <w:tr w:rsidR="0023410F" w14:paraId="600987A4" w14:textId="77777777">
        <w:trPr>
          <w:trHeight w:val="262"/>
        </w:trPr>
        <w:tc>
          <w:tcPr>
            <w:tcW w:w="1778" w:type="dxa"/>
            <w:tcBorders>
              <w:top w:val="single" w:sz="18" w:space="0" w:color="FFFFFF"/>
              <w:left w:val="single" w:sz="8" w:space="0" w:color="FFFFFF"/>
              <w:bottom w:val="single" w:sz="8" w:space="0" w:color="003F62"/>
              <w:right w:val="single" w:sz="8" w:space="0" w:color="FFFFFF"/>
            </w:tcBorders>
            <w:shd w:val="clear" w:color="auto" w:fill="C2E7EF"/>
          </w:tcPr>
          <w:p w14:paraId="6009879C" w14:textId="77777777" w:rsidR="0023410F" w:rsidRDefault="001D4F61">
            <w:pPr>
              <w:pStyle w:val="TableParagraph"/>
              <w:spacing w:before="23"/>
              <w:ind w:left="90"/>
              <w:rPr>
                <w:b/>
                <w:sz w:val="18"/>
              </w:rPr>
            </w:pPr>
            <w:r>
              <w:rPr>
                <w:b/>
                <w:color w:val="003F62"/>
                <w:sz w:val="18"/>
              </w:rPr>
              <w:t>Change</w:t>
            </w:r>
            <w:r>
              <w:rPr>
                <w:b/>
                <w:color w:val="003F62"/>
                <w:spacing w:val="-11"/>
                <w:sz w:val="18"/>
              </w:rPr>
              <w:t xml:space="preserve"> </w:t>
            </w:r>
            <w:r>
              <w:rPr>
                <w:b/>
                <w:color w:val="003F62"/>
                <w:sz w:val="18"/>
              </w:rPr>
              <w:t>per</w:t>
            </w:r>
            <w:r>
              <w:rPr>
                <w:b/>
                <w:color w:val="003F62"/>
                <w:spacing w:val="-10"/>
                <w:sz w:val="18"/>
              </w:rPr>
              <w:t xml:space="preserve"> </w:t>
            </w:r>
            <w:r>
              <w:rPr>
                <w:b/>
                <w:color w:val="003F62"/>
                <w:spacing w:val="-2"/>
                <w:sz w:val="18"/>
              </w:rPr>
              <w:t>annum</w:t>
            </w:r>
          </w:p>
        </w:tc>
        <w:tc>
          <w:tcPr>
            <w:tcW w:w="1244" w:type="dxa"/>
            <w:tcBorders>
              <w:top w:val="single" w:sz="8" w:space="0" w:color="FFFFFF"/>
              <w:left w:val="single" w:sz="8" w:space="0" w:color="FFFFFF"/>
              <w:bottom w:val="single" w:sz="8" w:space="0" w:color="003F62"/>
              <w:right w:val="nil"/>
            </w:tcBorders>
          </w:tcPr>
          <w:p w14:paraId="6009879D" w14:textId="77777777" w:rsidR="0023410F" w:rsidRDefault="0023410F">
            <w:pPr>
              <w:pStyle w:val="TableParagraph"/>
              <w:spacing w:before="0"/>
              <w:rPr>
                <w:rFonts w:ascii="Times New Roman"/>
                <w:sz w:val="18"/>
              </w:rPr>
            </w:pPr>
          </w:p>
        </w:tc>
        <w:tc>
          <w:tcPr>
            <w:tcW w:w="1239" w:type="dxa"/>
            <w:tcBorders>
              <w:top w:val="nil"/>
              <w:left w:val="nil"/>
              <w:bottom w:val="single" w:sz="8" w:space="0" w:color="003F62"/>
              <w:right w:val="nil"/>
            </w:tcBorders>
          </w:tcPr>
          <w:p w14:paraId="6009879E" w14:textId="77777777" w:rsidR="0023410F" w:rsidRDefault="001D4F61">
            <w:pPr>
              <w:pStyle w:val="TableParagraph"/>
              <w:spacing w:before="23"/>
              <w:ind w:right="58"/>
              <w:jc w:val="right"/>
              <w:rPr>
                <w:b/>
                <w:sz w:val="18"/>
              </w:rPr>
            </w:pPr>
            <w:r>
              <w:rPr>
                <w:b/>
                <w:color w:val="003F62"/>
                <w:spacing w:val="-2"/>
                <w:sz w:val="18"/>
              </w:rPr>
              <w:t>0.61%</w:t>
            </w:r>
          </w:p>
        </w:tc>
        <w:tc>
          <w:tcPr>
            <w:tcW w:w="1239" w:type="dxa"/>
            <w:tcBorders>
              <w:top w:val="nil"/>
              <w:left w:val="nil"/>
              <w:bottom w:val="single" w:sz="8" w:space="0" w:color="003F62"/>
              <w:right w:val="nil"/>
            </w:tcBorders>
          </w:tcPr>
          <w:p w14:paraId="6009879F" w14:textId="77777777" w:rsidR="0023410F" w:rsidRDefault="001D4F61">
            <w:pPr>
              <w:pStyle w:val="TableParagraph"/>
              <w:spacing w:before="23"/>
              <w:ind w:right="58"/>
              <w:jc w:val="right"/>
              <w:rPr>
                <w:b/>
                <w:sz w:val="18"/>
              </w:rPr>
            </w:pPr>
            <w:r>
              <w:rPr>
                <w:b/>
                <w:color w:val="003F62"/>
                <w:spacing w:val="-2"/>
                <w:w w:val="105"/>
                <w:sz w:val="18"/>
              </w:rPr>
              <w:t>0.62%</w:t>
            </w:r>
          </w:p>
        </w:tc>
        <w:tc>
          <w:tcPr>
            <w:tcW w:w="1239" w:type="dxa"/>
            <w:tcBorders>
              <w:top w:val="nil"/>
              <w:left w:val="nil"/>
              <w:bottom w:val="single" w:sz="8" w:space="0" w:color="003F62"/>
              <w:right w:val="nil"/>
            </w:tcBorders>
          </w:tcPr>
          <w:p w14:paraId="600987A0" w14:textId="77777777" w:rsidR="0023410F" w:rsidRDefault="001D4F61">
            <w:pPr>
              <w:pStyle w:val="TableParagraph"/>
              <w:spacing w:before="23"/>
              <w:ind w:right="58"/>
              <w:jc w:val="right"/>
              <w:rPr>
                <w:b/>
                <w:sz w:val="18"/>
              </w:rPr>
            </w:pPr>
            <w:r>
              <w:rPr>
                <w:b/>
                <w:color w:val="003F62"/>
                <w:spacing w:val="-2"/>
                <w:w w:val="105"/>
                <w:sz w:val="18"/>
              </w:rPr>
              <w:t>0.62%</w:t>
            </w:r>
          </w:p>
        </w:tc>
        <w:tc>
          <w:tcPr>
            <w:tcW w:w="1239" w:type="dxa"/>
            <w:tcBorders>
              <w:top w:val="nil"/>
              <w:left w:val="nil"/>
              <w:bottom w:val="single" w:sz="8" w:space="0" w:color="003F62"/>
              <w:right w:val="nil"/>
            </w:tcBorders>
          </w:tcPr>
          <w:p w14:paraId="600987A1" w14:textId="77777777" w:rsidR="0023410F" w:rsidRDefault="001D4F61">
            <w:pPr>
              <w:pStyle w:val="TableParagraph"/>
              <w:spacing w:before="23"/>
              <w:ind w:right="58"/>
              <w:jc w:val="right"/>
              <w:rPr>
                <w:b/>
                <w:sz w:val="18"/>
              </w:rPr>
            </w:pPr>
            <w:r>
              <w:rPr>
                <w:b/>
                <w:color w:val="003F62"/>
                <w:spacing w:val="-2"/>
                <w:sz w:val="18"/>
              </w:rPr>
              <w:t>0.61%</w:t>
            </w:r>
          </w:p>
        </w:tc>
        <w:tc>
          <w:tcPr>
            <w:tcW w:w="1239" w:type="dxa"/>
            <w:tcBorders>
              <w:top w:val="nil"/>
              <w:left w:val="nil"/>
              <w:bottom w:val="single" w:sz="8" w:space="0" w:color="003F62"/>
              <w:right w:val="nil"/>
            </w:tcBorders>
          </w:tcPr>
          <w:p w14:paraId="600987A2" w14:textId="77777777" w:rsidR="0023410F" w:rsidRDefault="001D4F61">
            <w:pPr>
              <w:pStyle w:val="TableParagraph"/>
              <w:spacing w:before="23"/>
              <w:ind w:right="59"/>
              <w:jc w:val="right"/>
              <w:rPr>
                <w:b/>
                <w:sz w:val="18"/>
              </w:rPr>
            </w:pPr>
            <w:r>
              <w:rPr>
                <w:b/>
                <w:color w:val="003F62"/>
                <w:spacing w:val="-2"/>
                <w:sz w:val="18"/>
              </w:rPr>
              <w:t>0.61%</w:t>
            </w:r>
          </w:p>
        </w:tc>
        <w:tc>
          <w:tcPr>
            <w:tcW w:w="1239" w:type="dxa"/>
            <w:tcBorders>
              <w:top w:val="nil"/>
              <w:left w:val="nil"/>
              <w:bottom w:val="single" w:sz="8" w:space="0" w:color="003F62"/>
              <w:right w:val="nil"/>
            </w:tcBorders>
          </w:tcPr>
          <w:p w14:paraId="600987A3" w14:textId="77777777" w:rsidR="0023410F" w:rsidRDefault="001D4F61">
            <w:pPr>
              <w:pStyle w:val="TableParagraph"/>
              <w:spacing w:before="23"/>
              <w:ind w:right="59"/>
              <w:jc w:val="right"/>
              <w:rPr>
                <w:b/>
                <w:sz w:val="18"/>
              </w:rPr>
            </w:pPr>
            <w:r>
              <w:rPr>
                <w:b/>
                <w:color w:val="003F62"/>
                <w:spacing w:val="-2"/>
                <w:sz w:val="18"/>
              </w:rPr>
              <w:t>0.61%</w:t>
            </w:r>
          </w:p>
        </w:tc>
      </w:tr>
    </w:tbl>
    <w:p w14:paraId="600987A5" w14:textId="77777777" w:rsidR="0023410F" w:rsidRDefault="001D4F61">
      <w:pPr>
        <w:pStyle w:val="Heading3"/>
        <w:spacing w:before="174"/>
        <w:ind w:left="359"/>
      </w:pPr>
      <w:r>
        <w:rPr>
          <w:color w:val="003F62"/>
          <w:spacing w:val="-2"/>
        </w:rPr>
        <w:t>Price</w:t>
      </w:r>
      <w:r>
        <w:rPr>
          <w:color w:val="003F62"/>
          <w:spacing w:val="-21"/>
        </w:rPr>
        <w:t xml:space="preserve"> </w:t>
      </w:r>
      <w:r>
        <w:rPr>
          <w:color w:val="003F62"/>
          <w:spacing w:val="-2"/>
        </w:rPr>
        <w:t>elasticity</w:t>
      </w:r>
      <w:r>
        <w:rPr>
          <w:color w:val="003F62"/>
          <w:spacing w:val="-20"/>
        </w:rPr>
        <w:t xml:space="preserve"> </w:t>
      </w:r>
      <w:r>
        <w:rPr>
          <w:color w:val="003F62"/>
          <w:spacing w:val="-2"/>
        </w:rPr>
        <w:t>of</w:t>
      </w:r>
      <w:r>
        <w:rPr>
          <w:color w:val="003F62"/>
          <w:spacing w:val="-20"/>
        </w:rPr>
        <w:t xml:space="preserve"> </w:t>
      </w:r>
      <w:r>
        <w:rPr>
          <w:color w:val="003F62"/>
          <w:spacing w:val="-2"/>
        </w:rPr>
        <w:t>demand</w:t>
      </w:r>
    </w:p>
    <w:p w14:paraId="600987A6" w14:textId="77777777" w:rsidR="0023410F" w:rsidRDefault="001D4F61">
      <w:pPr>
        <w:pStyle w:val="BodyText"/>
        <w:spacing w:before="154" w:line="249" w:lineRule="auto"/>
        <w:ind w:left="359" w:right="286"/>
      </w:pPr>
      <w:r>
        <w:rPr>
          <w:color w:val="003F62"/>
          <w:w w:val="105"/>
        </w:rPr>
        <w:t>Our</w:t>
      </w:r>
      <w:r>
        <w:rPr>
          <w:color w:val="003F62"/>
          <w:spacing w:val="-11"/>
          <w:w w:val="105"/>
        </w:rPr>
        <w:t xml:space="preserve"> </w:t>
      </w:r>
      <w:r>
        <w:rPr>
          <w:color w:val="003F62"/>
          <w:w w:val="105"/>
        </w:rPr>
        <w:t>proposal</w:t>
      </w:r>
      <w:r>
        <w:rPr>
          <w:color w:val="003F62"/>
          <w:spacing w:val="-11"/>
          <w:w w:val="105"/>
        </w:rPr>
        <w:t xml:space="preserve"> </w:t>
      </w:r>
      <w:r>
        <w:rPr>
          <w:color w:val="003F62"/>
          <w:w w:val="105"/>
        </w:rPr>
        <w:t>includes</w:t>
      </w:r>
      <w:r>
        <w:rPr>
          <w:color w:val="003F62"/>
          <w:spacing w:val="-11"/>
          <w:w w:val="105"/>
        </w:rPr>
        <w:t xml:space="preserve"> </w:t>
      </w:r>
      <w:r>
        <w:rPr>
          <w:color w:val="003F62"/>
          <w:w w:val="105"/>
        </w:rPr>
        <w:t>an</w:t>
      </w:r>
      <w:r>
        <w:rPr>
          <w:color w:val="003F62"/>
          <w:spacing w:val="-11"/>
          <w:w w:val="105"/>
        </w:rPr>
        <w:t xml:space="preserve"> </w:t>
      </w:r>
      <w:r>
        <w:rPr>
          <w:color w:val="003F62"/>
          <w:w w:val="105"/>
        </w:rPr>
        <w:t>uplift</w:t>
      </w:r>
      <w:r>
        <w:rPr>
          <w:color w:val="003F62"/>
          <w:spacing w:val="-11"/>
          <w:w w:val="105"/>
        </w:rPr>
        <w:t xml:space="preserve"> </w:t>
      </w:r>
      <w:r>
        <w:rPr>
          <w:color w:val="003F62"/>
          <w:w w:val="105"/>
        </w:rPr>
        <w:t>in</w:t>
      </w:r>
      <w:r>
        <w:rPr>
          <w:color w:val="003F62"/>
          <w:spacing w:val="-11"/>
          <w:w w:val="105"/>
        </w:rPr>
        <w:t xml:space="preserve"> </w:t>
      </w:r>
      <w:r>
        <w:rPr>
          <w:color w:val="003F62"/>
          <w:w w:val="105"/>
        </w:rPr>
        <w:t>our</w:t>
      </w:r>
      <w:r>
        <w:rPr>
          <w:color w:val="003F62"/>
          <w:spacing w:val="-11"/>
          <w:w w:val="105"/>
        </w:rPr>
        <w:t xml:space="preserve"> </w:t>
      </w:r>
      <w:r>
        <w:rPr>
          <w:color w:val="003F62"/>
          <w:w w:val="105"/>
        </w:rPr>
        <w:t>water</w:t>
      </w:r>
      <w:r>
        <w:rPr>
          <w:color w:val="003F62"/>
          <w:spacing w:val="-11"/>
          <w:w w:val="105"/>
        </w:rPr>
        <w:t xml:space="preserve"> </w:t>
      </w:r>
      <w:r>
        <w:rPr>
          <w:color w:val="003F62"/>
          <w:w w:val="105"/>
        </w:rPr>
        <w:t>usage</w:t>
      </w:r>
      <w:r>
        <w:rPr>
          <w:color w:val="003F62"/>
          <w:spacing w:val="-11"/>
          <w:w w:val="105"/>
        </w:rPr>
        <w:t xml:space="preserve"> </w:t>
      </w:r>
      <w:r>
        <w:rPr>
          <w:color w:val="003F62"/>
          <w:w w:val="105"/>
        </w:rPr>
        <w:t>tariffs,</w:t>
      </w:r>
      <w:r>
        <w:rPr>
          <w:color w:val="003F62"/>
          <w:spacing w:val="-11"/>
          <w:w w:val="105"/>
        </w:rPr>
        <w:t xml:space="preserve"> </w:t>
      </w:r>
      <w:r>
        <w:rPr>
          <w:color w:val="003F62"/>
          <w:w w:val="105"/>
        </w:rPr>
        <w:t>changing</w:t>
      </w:r>
      <w:r>
        <w:rPr>
          <w:color w:val="003F62"/>
          <w:spacing w:val="-11"/>
          <w:w w:val="105"/>
        </w:rPr>
        <w:t xml:space="preserve"> </w:t>
      </w:r>
      <w:r>
        <w:rPr>
          <w:color w:val="003F62"/>
          <w:w w:val="105"/>
        </w:rPr>
        <w:t>the</w:t>
      </w:r>
      <w:r>
        <w:rPr>
          <w:color w:val="003F62"/>
          <w:spacing w:val="-11"/>
          <w:w w:val="105"/>
        </w:rPr>
        <w:t xml:space="preserve"> </w:t>
      </w:r>
      <w:r>
        <w:rPr>
          <w:color w:val="003F62"/>
          <w:w w:val="105"/>
        </w:rPr>
        <w:t>fixed</w:t>
      </w:r>
      <w:r>
        <w:rPr>
          <w:color w:val="003F62"/>
          <w:spacing w:val="-11"/>
          <w:w w:val="105"/>
        </w:rPr>
        <w:t xml:space="preserve"> </w:t>
      </w:r>
      <w:r>
        <w:rPr>
          <w:color w:val="003F62"/>
          <w:w w:val="105"/>
        </w:rPr>
        <w:t>to</w:t>
      </w:r>
      <w:r>
        <w:rPr>
          <w:color w:val="003F62"/>
          <w:spacing w:val="-11"/>
          <w:w w:val="105"/>
        </w:rPr>
        <w:t xml:space="preserve"> </w:t>
      </w:r>
      <w:r>
        <w:rPr>
          <w:color w:val="003F62"/>
          <w:w w:val="105"/>
        </w:rPr>
        <w:t>variable</w:t>
      </w:r>
      <w:r>
        <w:rPr>
          <w:color w:val="003F62"/>
          <w:spacing w:val="-11"/>
          <w:w w:val="105"/>
        </w:rPr>
        <w:t xml:space="preserve"> </w:t>
      </w:r>
      <w:r>
        <w:rPr>
          <w:color w:val="003F62"/>
          <w:w w:val="105"/>
        </w:rPr>
        <w:t>ratio</w:t>
      </w:r>
      <w:r>
        <w:rPr>
          <w:color w:val="003F62"/>
          <w:spacing w:val="-11"/>
          <w:w w:val="105"/>
        </w:rPr>
        <w:t xml:space="preserve"> </w:t>
      </w:r>
      <w:r>
        <w:rPr>
          <w:color w:val="003F62"/>
          <w:w w:val="105"/>
        </w:rPr>
        <w:t>of</w:t>
      </w:r>
      <w:r>
        <w:rPr>
          <w:color w:val="003F62"/>
          <w:spacing w:val="-11"/>
          <w:w w:val="105"/>
        </w:rPr>
        <w:t xml:space="preserve"> </w:t>
      </w:r>
      <w:r>
        <w:rPr>
          <w:color w:val="003F62"/>
          <w:w w:val="105"/>
        </w:rPr>
        <w:t>customer</w:t>
      </w:r>
      <w:r>
        <w:rPr>
          <w:color w:val="003F62"/>
          <w:spacing w:val="-11"/>
          <w:w w:val="105"/>
        </w:rPr>
        <w:t xml:space="preserve"> </w:t>
      </w:r>
      <w:r>
        <w:rPr>
          <w:color w:val="003F62"/>
          <w:w w:val="105"/>
        </w:rPr>
        <w:t>bills</w:t>
      </w:r>
      <w:r>
        <w:rPr>
          <w:color w:val="003F62"/>
          <w:spacing w:val="-11"/>
          <w:w w:val="105"/>
        </w:rPr>
        <w:t xml:space="preserve"> </w:t>
      </w:r>
      <w:r>
        <w:rPr>
          <w:color w:val="003F62"/>
          <w:w w:val="105"/>
        </w:rPr>
        <w:t>and impacting</w:t>
      </w:r>
      <w:r>
        <w:rPr>
          <w:color w:val="003F62"/>
          <w:spacing w:val="-4"/>
          <w:w w:val="105"/>
        </w:rPr>
        <w:t xml:space="preserve"> </w:t>
      </w:r>
      <w:r>
        <w:rPr>
          <w:color w:val="003F62"/>
          <w:w w:val="105"/>
        </w:rPr>
        <w:t>renter</w:t>
      </w:r>
      <w:r>
        <w:rPr>
          <w:color w:val="003F62"/>
          <w:spacing w:val="-4"/>
          <w:w w:val="105"/>
        </w:rPr>
        <w:t xml:space="preserve"> </w:t>
      </w:r>
      <w:r>
        <w:rPr>
          <w:color w:val="003F62"/>
          <w:w w:val="105"/>
        </w:rPr>
        <w:t>bills.</w:t>
      </w:r>
      <w:r>
        <w:rPr>
          <w:color w:val="003F62"/>
          <w:spacing w:val="-4"/>
          <w:w w:val="105"/>
        </w:rPr>
        <w:t xml:space="preserve"> </w:t>
      </w:r>
      <w:r>
        <w:rPr>
          <w:color w:val="003F62"/>
          <w:w w:val="105"/>
        </w:rPr>
        <w:t>This</w:t>
      </w:r>
      <w:r>
        <w:rPr>
          <w:color w:val="003F62"/>
          <w:spacing w:val="-4"/>
          <w:w w:val="105"/>
        </w:rPr>
        <w:t xml:space="preserve"> </w:t>
      </w:r>
      <w:r>
        <w:rPr>
          <w:color w:val="003F62"/>
          <w:w w:val="105"/>
        </w:rPr>
        <w:t>change</w:t>
      </w:r>
      <w:r>
        <w:rPr>
          <w:color w:val="003F62"/>
          <w:spacing w:val="-4"/>
          <w:w w:val="105"/>
        </w:rPr>
        <w:t xml:space="preserve"> </w:t>
      </w:r>
      <w:r>
        <w:rPr>
          <w:color w:val="003F62"/>
          <w:w w:val="105"/>
        </w:rPr>
        <w:t>is</w:t>
      </w:r>
      <w:r>
        <w:rPr>
          <w:color w:val="003F62"/>
          <w:spacing w:val="-4"/>
          <w:w w:val="105"/>
        </w:rPr>
        <w:t xml:space="preserve"> </w:t>
      </w:r>
      <w:r>
        <w:rPr>
          <w:color w:val="003F62"/>
          <w:w w:val="105"/>
        </w:rPr>
        <w:t>incremental</w:t>
      </w:r>
      <w:r>
        <w:rPr>
          <w:color w:val="003F62"/>
          <w:spacing w:val="-4"/>
          <w:w w:val="105"/>
        </w:rPr>
        <w:t xml:space="preserve"> </w:t>
      </w:r>
      <w:r>
        <w:rPr>
          <w:color w:val="003F62"/>
          <w:w w:val="105"/>
        </w:rPr>
        <w:t>and,</w:t>
      </w:r>
      <w:r>
        <w:rPr>
          <w:color w:val="003F62"/>
          <w:spacing w:val="-4"/>
          <w:w w:val="105"/>
        </w:rPr>
        <w:t xml:space="preserve"> </w:t>
      </w:r>
      <w:r>
        <w:rPr>
          <w:color w:val="003F62"/>
          <w:w w:val="105"/>
        </w:rPr>
        <w:t>while</w:t>
      </w:r>
      <w:r>
        <w:rPr>
          <w:color w:val="003F62"/>
          <w:spacing w:val="-4"/>
          <w:w w:val="105"/>
        </w:rPr>
        <w:t xml:space="preserve"> </w:t>
      </w:r>
      <w:r>
        <w:rPr>
          <w:color w:val="003F62"/>
          <w:w w:val="105"/>
        </w:rPr>
        <w:t>we</w:t>
      </w:r>
      <w:r>
        <w:rPr>
          <w:color w:val="003F62"/>
          <w:spacing w:val="-4"/>
          <w:w w:val="105"/>
        </w:rPr>
        <w:t xml:space="preserve"> </w:t>
      </w:r>
      <w:r>
        <w:rPr>
          <w:color w:val="003F62"/>
          <w:w w:val="105"/>
        </w:rPr>
        <w:t>expect</w:t>
      </w:r>
      <w:r>
        <w:rPr>
          <w:color w:val="003F62"/>
          <w:spacing w:val="-4"/>
          <w:w w:val="105"/>
        </w:rPr>
        <w:t xml:space="preserve"> </w:t>
      </w:r>
      <w:r>
        <w:rPr>
          <w:color w:val="003F62"/>
          <w:w w:val="105"/>
        </w:rPr>
        <w:t>it</w:t>
      </w:r>
      <w:r>
        <w:rPr>
          <w:color w:val="003F62"/>
          <w:spacing w:val="-4"/>
          <w:w w:val="105"/>
        </w:rPr>
        <w:t xml:space="preserve"> </w:t>
      </w:r>
      <w:r>
        <w:rPr>
          <w:color w:val="003F62"/>
          <w:w w:val="105"/>
        </w:rPr>
        <w:t>to</w:t>
      </w:r>
      <w:r>
        <w:rPr>
          <w:color w:val="003F62"/>
          <w:spacing w:val="-4"/>
          <w:w w:val="105"/>
        </w:rPr>
        <w:t xml:space="preserve"> </w:t>
      </w:r>
      <w:r>
        <w:rPr>
          <w:color w:val="003F62"/>
          <w:w w:val="105"/>
        </w:rPr>
        <w:t>impact</w:t>
      </w:r>
      <w:r>
        <w:rPr>
          <w:color w:val="003F62"/>
          <w:spacing w:val="-4"/>
          <w:w w:val="105"/>
        </w:rPr>
        <w:t xml:space="preserve"> </w:t>
      </w:r>
      <w:r>
        <w:rPr>
          <w:color w:val="003F62"/>
          <w:w w:val="105"/>
        </w:rPr>
        <w:t>some</w:t>
      </w:r>
      <w:r>
        <w:rPr>
          <w:color w:val="003F62"/>
          <w:spacing w:val="-4"/>
          <w:w w:val="105"/>
        </w:rPr>
        <w:t xml:space="preserve"> </w:t>
      </w:r>
      <w:r>
        <w:rPr>
          <w:color w:val="003F62"/>
          <w:w w:val="105"/>
        </w:rPr>
        <w:t>customer</w:t>
      </w:r>
      <w:r>
        <w:rPr>
          <w:color w:val="003F62"/>
          <w:spacing w:val="-4"/>
          <w:w w:val="105"/>
        </w:rPr>
        <w:t xml:space="preserve"> </w:t>
      </w:r>
      <w:r>
        <w:rPr>
          <w:color w:val="003F62"/>
          <w:w w:val="105"/>
        </w:rPr>
        <w:t xml:space="preserve">consumption habits, the impact will not be material. Our demand forecasts have therefore not been adjusted downwards for </w:t>
      </w:r>
      <w:r>
        <w:rPr>
          <w:color w:val="003F62"/>
          <w:spacing w:val="-2"/>
          <w:w w:val="105"/>
        </w:rPr>
        <w:t>this.</w:t>
      </w:r>
    </w:p>
    <w:p w14:paraId="600987A7" w14:textId="77777777" w:rsidR="0023410F" w:rsidRDefault="0023410F">
      <w:pPr>
        <w:pStyle w:val="BodyText"/>
        <w:spacing w:before="9"/>
        <w:rPr>
          <w:sz w:val="17"/>
        </w:rPr>
      </w:pPr>
    </w:p>
    <w:p w14:paraId="600987A8" w14:textId="77777777" w:rsidR="0023410F" w:rsidRDefault="001D4F61">
      <w:pPr>
        <w:pStyle w:val="Heading3"/>
        <w:spacing w:before="1"/>
        <w:ind w:left="359"/>
      </w:pPr>
      <w:r>
        <w:rPr>
          <w:color w:val="003F62"/>
        </w:rPr>
        <w:t>Demand</w:t>
      </w:r>
      <w:r>
        <w:rPr>
          <w:color w:val="003F62"/>
          <w:spacing w:val="-14"/>
        </w:rPr>
        <w:t xml:space="preserve"> </w:t>
      </w:r>
      <w:r>
        <w:rPr>
          <w:color w:val="003F62"/>
          <w:spacing w:val="-2"/>
        </w:rPr>
        <w:t>management</w:t>
      </w:r>
    </w:p>
    <w:p w14:paraId="600987A9" w14:textId="77777777" w:rsidR="0023410F" w:rsidRDefault="001D4F61">
      <w:pPr>
        <w:pStyle w:val="BodyText"/>
        <w:spacing w:before="154" w:line="249" w:lineRule="auto"/>
        <w:ind w:left="359" w:right="286"/>
      </w:pPr>
      <w:r>
        <w:rPr>
          <w:color w:val="003F62"/>
          <w:w w:val="105"/>
        </w:rPr>
        <w:t>Consistent</w:t>
      </w:r>
      <w:r>
        <w:rPr>
          <w:color w:val="003F62"/>
          <w:spacing w:val="-8"/>
          <w:w w:val="105"/>
        </w:rPr>
        <w:t xml:space="preserve"> </w:t>
      </w:r>
      <w:r>
        <w:rPr>
          <w:color w:val="003F62"/>
          <w:w w:val="105"/>
        </w:rPr>
        <w:t>with</w:t>
      </w:r>
      <w:r>
        <w:rPr>
          <w:color w:val="003F62"/>
          <w:spacing w:val="-8"/>
          <w:w w:val="105"/>
        </w:rPr>
        <w:t xml:space="preserve"> </w:t>
      </w:r>
      <w:r>
        <w:rPr>
          <w:color w:val="003F62"/>
          <w:w w:val="105"/>
        </w:rPr>
        <w:t>the</w:t>
      </w:r>
      <w:r>
        <w:rPr>
          <w:color w:val="003F62"/>
          <w:spacing w:val="-8"/>
          <w:w w:val="105"/>
        </w:rPr>
        <w:t xml:space="preserve"> </w:t>
      </w:r>
      <w:r>
        <w:rPr>
          <w:color w:val="003F62"/>
          <w:w w:val="105"/>
        </w:rPr>
        <w:t>Victorian</w:t>
      </w:r>
      <w:r>
        <w:rPr>
          <w:color w:val="003F62"/>
          <w:spacing w:val="-8"/>
          <w:w w:val="105"/>
        </w:rPr>
        <w:t xml:space="preserve"> </w:t>
      </w:r>
      <w:r>
        <w:rPr>
          <w:color w:val="003F62"/>
          <w:w w:val="105"/>
        </w:rPr>
        <w:t>Government’s</w:t>
      </w:r>
      <w:r>
        <w:rPr>
          <w:color w:val="003F62"/>
          <w:spacing w:val="-8"/>
          <w:w w:val="105"/>
        </w:rPr>
        <w:t xml:space="preserve"> </w:t>
      </w:r>
      <w:r>
        <w:rPr>
          <w:i/>
          <w:color w:val="003F62"/>
          <w:w w:val="105"/>
        </w:rPr>
        <w:t>Water</w:t>
      </w:r>
      <w:r>
        <w:rPr>
          <w:i/>
          <w:color w:val="003F62"/>
          <w:spacing w:val="-8"/>
          <w:w w:val="105"/>
        </w:rPr>
        <w:t xml:space="preserve"> </w:t>
      </w:r>
      <w:r>
        <w:rPr>
          <w:i/>
          <w:color w:val="003F62"/>
          <w:w w:val="105"/>
        </w:rPr>
        <w:t>for</w:t>
      </w:r>
      <w:r>
        <w:rPr>
          <w:i/>
          <w:color w:val="003F62"/>
          <w:spacing w:val="-8"/>
          <w:w w:val="105"/>
        </w:rPr>
        <w:t xml:space="preserve"> </w:t>
      </w:r>
      <w:r>
        <w:rPr>
          <w:i/>
          <w:color w:val="003F62"/>
          <w:w w:val="105"/>
        </w:rPr>
        <w:t>Victoria</w:t>
      </w:r>
      <w:r>
        <w:rPr>
          <w:i/>
          <w:color w:val="003F62"/>
          <w:spacing w:val="-8"/>
          <w:w w:val="105"/>
        </w:rPr>
        <w:t xml:space="preserve"> </w:t>
      </w:r>
      <w:r>
        <w:rPr>
          <w:color w:val="003F62"/>
          <w:w w:val="105"/>
        </w:rPr>
        <w:t>policy,</w:t>
      </w:r>
      <w:r>
        <w:rPr>
          <w:color w:val="003F62"/>
          <w:spacing w:val="-8"/>
          <w:w w:val="105"/>
        </w:rPr>
        <w:t xml:space="preserve"> </w:t>
      </w:r>
      <w:r>
        <w:rPr>
          <w:color w:val="003F62"/>
          <w:w w:val="105"/>
        </w:rPr>
        <w:t>we</w:t>
      </w:r>
      <w:r>
        <w:rPr>
          <w:color w:val="003F62"/>
          <w:spacing w:val="-8"/>
          <w:w w:val="105"/>
        </w:rPr>
        <w:t xml:space="preserve"> </w:t>
      </w:r>
      <w:r>
        <w:rPr>
          <w:color w:val="003F62"/>
          <w:w w:val="105"/>
        </w:rPr>
        <w:t>are</w:t>
      </w:r>
      <w:r>
        <w:rPr>
          <w:color w:val="003F62"/>
          <w:spacing w:val="-8"/>
          <w:w w:val="105"/>
        </w:rPr>
        <w:t xml:space="preserve"> </w:t>
      </w:r>
      <w:r>
        <w:rPr>
          <w:color w:val="003F62"/>
          <w:w w:val="105"/>
        </w:rPr>
        <w:t>committed</w:t>
      </w:r>
      <w:r>
        <w:rPr>
          <w:color w:val="003F62"/>
          <w:spacing w:val="-8"/>
          <w:w w:val="105"/>
        </w:rPr>
        <w:t xml:space="preserve"> </w:t>
      </w:r>
      <w:r>
        <w:rPr>
          <w:color w:val="003F62"/>
          <w:w w:val="105"/>
        </w:rPr>
        <w:t>to</w:t>
      </w:r>
      <w:r>
        <w:rPr>
          <w:color w:val="003F62"/>
          <w:spacing w:val="-8"/>
          <w:w w:val="105"/>
        </w:rPr>
        <w:t xml:space="preserve"> </w:t>
      </w:r>
      <w:r>
        <w:rPr>
          <w:color w:val="003F62"/>
          <w:w w:val="105"/>
        </w:rPr>
        <w:t>educating</w:t>
      </w:r>
      <w:r>
        <w:rPr>
          <w:color w:val="003F62"/>
          <w:spacing w:val="-8"/>
          <w:w w:val="105"/>
        </w:rPr>
        <w:t xml:space="preserve"> </w:t>
      </w:r>
      <w:r>
        <w:rPr>
          <w:color w:val="003F62"/>
          <w:w w:val="105"/>
        </w:rPr>
        <w:t>customers about</w:t>
      </w:r>
      <w:r>
        <w:rPr>
          <w:color w:val="003F62"/>
          <w:spacing w:val="-1"/>
          <w:w w:val="105"/>
        </w:rPr>
        <w:t xml:space="preserve"> </w:t>
      </w:r>
      <w:r>
        <w:rPr>
          <w:color w:val="003F62"/>
          <w:w w:val="105"/>
        </w:rPr>
        <w:t>water</w:t>
      </w:r>
      <w:r>
        <w:rPr>
          <w:color w:val="003F62"/>
          <w:spacing w:val="-1"/>
          <w:w w:val="105"/>
        </w:rPr>
        <w:t xml:space="preserve"> </w:t>
      </w:r>
      <w:r>
        <w:rPr>
          <w:color w:val="003F62"/>
          <w:w w:val="105"/>
        </w:rPr>
        <w:t>use</w:t>
      </w:r>
      <w:r>
        <w:rPr>
          <w:color w:val="003F62"/>
          <w:spacing w:val="-1"/>
          <w:w w:val="105"/>
        </w:rPr>
        <w:t xml:space="preserve"> </w:t>
      </w:r>
      <w:r>
        <w:rPr>
          <w:color w:val="003F62"/>
          <w:w w:val="105"/>
        </w:rPr>
        <w:t>in</w:t>
      </w:r>
      <w:r>
        <w:rPr>
          <w:color w:val="003F62"/>
          <w:spacing w:val="-1"/>
          <w:w w:val="105"/>
        </w:rPr>
        <w:t xml:space="preserve"> </w:t>
      </w:r>
      <w:r>
        <w:rPr>
          <w:color w:val="003F62"/>
          <w:w w:val="105"/>
        </w:rPr>
        <w:t>a</w:t>
      </w:r>
      <w:r>
        <w:rPr>
          <w:color w:val="003F62"/>
          <w:spacing w:val="-1"/>
          <w:w w:val="105"/>
        </w:rPr>
        <w:t xml:space="preserve"> </w:t>
      </w:r>
      <w:r>
        <w:rPr>
          <w:color w:val="003F62"/>
          <w:w w:val="105"/>
        </w:rPr>
        <w:t>bid</w:t>
      </w:r>
      <w:r>
        <w:rPr>
          <w:color w:val="003F62"/>
          <w:spacing w:val="-1"/>
          <w:w w:val="105"/>
        </w:rPr>
        <w:t xml:space="preserve"> </w:t>
      </w:r>
      <w:r>
        <w:rPr>
          <w:color w:val="003F62"/>
          <w:w w:val="105"/>
        </w:rPr>
        <w:t>to</w:t>
      </w:r>
      <w:r>
        <w:rPr>
          <w:color w:val="003F62"/>
          <w:spacing w:val="-1"/>
          <w:w w:val="105"/>
        </w:rPr>
        <w:t xml:space="preserve"> </w:t>
      </w:r>
      <w:r>
        <w:rPr>
          <w:color w:val="003F62"/>
          <w:w w:val="105"/>
        </w:rPr>
        <w:t>influence</w:t>
      </w:r>
      <w:r>
        <w:rPr>
          <w:color w:val="003F62"/>
          <w:spacing w:val="-1"/>
          <w:w w:val="105"/>
        </w:rPr>
        <w:t xml:space="preserve"> </w:t>
      </w:r>
      <w:r>
        <w:rPr>
          <w:color w:val="003F62"/>
          <w:w w:val="105"/>
        </w:rPr>
        <w:t>efficient</w:t>
      </w:r>
      <w:r>
        <w:rPr>
          <w:color w:val="003F62"/>
          <w:spacing w:val="-1"/>
          <w:w w:val="105"/>
        </w:rPr>
        <w:t xml:space="preserve"> </w:t>
      </w:r>
      <w:r>
        <w:rPr>
          <w:color w:val="003F62"/>
          <w:w w:val="105"/>
        </w:rPr>
        <w:t>use</w:t>
      </w:r>
      <w:r>
        <w:rPr>
          <w:color w:val="003F62"/>
          <w:spacing w:val="-1"/>
          <w:w w:val="105"/>
        </w:rPr>
        <w:t xml:space="preserve"> </w:t>
      </w:r>
      <w:r>
        <w:rPr>
          <w:color w:val="003F62"/>
          <w:w w:val="105"/>
        </w:rPr>
        <w:t>and</w:t>
      </w:r>
      <w:r>
        <w:rPr>
          <w:color w:val="003F62"/>
          <w:spacing w:val="-1"/>
          <w:w w:val="105"/>
        </w:rPr>
        <w:t xml:space="preserve"> </w:t>
      </w:r>
      <w:r>
        <w:rPr>
          <w:color w:val="003F62"/>
          <w:w w:val="105"/>
        </w:rPr>
        <w:t>water</w:t>
      </w:r>
      <w:r>
        <w:rPr>
          <w:color w:val="003F62"/>
          <w:spacing w:val="-1"/>
          <w:w w:val="105"/>
        </w:rPr>
        <w:t xml:space="preserve"> </w:t>
      </w:r>
      <w:r>
        <w:rPr>
          <w:color w:val="003F62"/>
          <w:w w:val="105"/>
        </w:rPr>
        <w:t>demand.</w:t>
      </w:r>
      <w:r>
        <w:rPr>
          <w:color w:val="003F62"/>
          <w:spacing w:val="-1"/>
          <w:w w:val="105"/>
        </w:rPr>
        <w:t xml:space="preserve"> </w:t>
      </w:r>
      <w:r>
        <w:rPr>
          <w:color w:val="003F62"/>
          <w:w w:val="105"/>
        </w:rPr>
        <w:t>We</w:t>
      </w:r>
      <w:r>
        <w:rPr>
          <w:color w:val="003F62"/>
          <w:spacing w:val="-1"/>
          <w:w w:val="105"/>
        </w:rPr>
        <w:t xml:space="preserve"> </w:t>
      </w:r>
      <w:r>
        <w:rPr>
          <w:color w:val="003F62"/>
          <w:w w:val="105"/>
        </w:rPr>
        <w:t>do</w:t>
      </w:r>
      <w:r>
        <w:rPr>
          <w:color w:val="003F62"/>
          <w:spacing w:val="-1"/>
          <w:w w:val="105"/>
        </w:rPr>
        <w:t xml:space="preserve"> </w:t>
      </w:r>
      <w:r>
        <w:rPr>
          <w:color w:val="003F62"/>
          <w:w w:val="105"/>
        </w:rPr>
        <w:t>this</w:t>
      </w:r>
      <w:r>
        <w:rPr>
          <w:color w:val="003F62"/>
          <w:spacing w:val="-1"/>
          <w:w w:val="105"/>
        </w:rPr>
        <w:t xml:space="preserve"> </w:t>
      </w:r>
      <w:r>
        <w:rPr>
          <w:color w:val="003F62"/>
          <w:w w:val="105"/>
        </w:rPr>
        <w:t>by</w:t>
      </w:r>
      <w:r>
        <w:rPr>
          <w:color w:val="003F62"/>
          <w:spacing w:val="-1"/>
          <w:w w:val="105"/>
        </w:rPr>
        <w:t xml:space="preserve"> </w:t>
      </w:r>
      <w:r>
        <w:rPr>
          <w:color w:val="003F62"/>
          <w:w w:val="105"/>
        </w:rPr>
        <w:t>promoting</w:t>
      </w:r>
      <w:r>
        <w:rPr>
          <w:color w:val="003F62"/>
          <w:spacing w:val="-1"/>
          <w:w w:val="105"/>
        </w:rPr>
        <w:t xml:space="preserve"> </w:t>
      </w:r>
      <w:r>
        <w:rPr>
          <w:color w:val="003F62"/>
          <w:w w:val="105"/>
        </w:rPr>
        <w:t>initiatives</w:t>
      </w:r>
      <w:r>
        <w:rPr>
          <w:color w:val="003F62"/>
          <w:spacing w:val="-1"/>
          <w:w w:val="105"/>
        </w:rPr>
        <w:t xml:space="preserve"> </w:t>
      </w:r>
      <w:r>
        <w:rPr>
          <w:color w:val="003F62"/>
          <w:w w:val="105"/>
        </w:rPr>
        <w:t>like ‘Target</w:t>
      </w:r>
      <w:r>
        <w:rPr>
          <w:color w:val="003F62"/>
          <w:spacing w:val="-13"/>
          <w:w w:val="105"/>
        </w:rPr>
        <w:t xml:space="preserve"> </w:t>
      </w:r>
      <w:r>
        <w:rPr>
          <w:color w:val="003F62"/>
          <w:w w:val="105"/>
        </w:rPr>
        <w:t>Your</w:t>
      </w:r>
      <w:r>
        <w:rPr>
          <w:color w:val="003F62"/>
          <w:spacing w:val="-13"/>
          <w:w w:val="105"/>
        </w:rPr>
        <w:t xml:space="preserve"> </w:t>
      </w:r>
      <w:r>
        <w:rPr>
          <w:color w:val="003F62"/>
          <w:w w:val="105"/>
        </w:rPr>
        <w:t>Water</w:t>
      </w:r>
      <w:r>
        <w:rPr>
          <w:color w:val="003F62"/>
          <w:spacing w:val="-13"/>
          <w:w w:val="105"/>
        </w:rPr>
        <w:t xml:space="preserve"> </w:t>
      </w:r>
      <w:r>
        <w:rPr>
          <w:color w:val="003F62"/>
          <w:w w:val="105"/>
        </w:rPr>
        <w:t>Use’</w:t>
      </w:r>
      <w:r>
        <w:rPr>
          <w:color w:val="003F62"/>
          <w:spacing w:val="-13"/>
          <w:w w:val="105"/>
        </w:rPr>
        <w:t xml:space="preserve"> </w:t>
      </w:r>
      <w:r>
        <w:rPr>
          <w:color w:val="003F62"/>
          <w:w w:val="105"/>
        </w:rPr>
        <w:t>and</w:t>
      </w:r>
      <w:r>
        <w:rPr>
          <w:color w:val="003F62"/>
          <w:spacing w:val="-13"/>
          <w:w w:val="105"/>
        </w:rPr>
        <w:t xml:space="preserve"> </w:t>
      </w:r>
      <w:r>
        <w:rPr>
          <w:color w:val="003F62"/>
          <w:w w:val="105"/>
        </w:rPr>
        <w:t>‘Choose</w:t>
      </w:r>
      <w:r>
        <w:rPr>
          <w:color w:val="003F62"/>
          <w:spacing w:val="-13"/>
          <w:w w:val="105"/>
        </w:rPr>
        <w:t xml:space="preserve"> </w:t>
      </w:r>
      <w:r>
        <w:rPr>
          <w:color w:val="003F62"/>
          <w:w w:val="105"/>
        </w:rPr>
        <w:t>Tap’.</w:t>
      </w:r>
      <w:r>
        <w:rPr>
          <w:color w:val="003F62"/>
          <w:spacing w:val="-13"/>
          <w:w w:val="105"/>
        </w:rPr>
        <w:t xml:space="preserve"> </w:t>
      </w:r>
      <w:r>
        <w:rPr>
          <w:color w:val="003F62"/>
          <w:w w:val="105"/>
        </w:rPr>
        <w:t>These</w:t>
      </w:r>
      <w:r>
        <w:rPr>
          <w:color w:val="003F62"/>
          <w:spacing w:val="-13"/>
          <w:w w:val="105"/>
        </w:rPr>
        <w:t xml:space="preserve"> </w:t>
      </w:r>
      <w:r>
        <w:rPr>
          <w:color w:val="003F62"/>
          <w:w w:val="105"/>
        </w:rPr>
        <w:t>state-wide</w:t>
      </w:r>
      <w:r>
        <w:rPr>
          <w:color w:val="003F62"/>
          <w:spacing w:val="-13"/>
          <w:w w:val="105"/>
        </w:rPr>
        <w:t xml:space="preserve"> </w:t>
      </w:r>
      <w:r>
        <w:rPr>
          <w:color w:val="003F62"/>
          <w:w w:val="105"/>
        </w:rPr>
        <w:t>programs</w:t>
      </w:r>
      <w:r>
        <w:rPr>
          <w:color w:val="003F62"/>
          <w:spacing w:val="-13"/>
          <w:w w:val="105"/>
        </w:rPr>
        <w:t xml:space="preserve"> </w:t>
      </w:r>
      <w:r>
        <w:rPr>
          <w:color w:val="003F62"/>
          <w:w w:val="105"/>
        </w:rPr>
        <w:t>encourage</w:t>
      </w:r>
      <w:r>
        <w:rPr>
          <w:color w:val="003F62"/>
          <w:spacing w:val="-13"/>
          <w:w w:val="105"/>
        </w:rPr>
        <w:t xml:space="preserve"> </w:t>
      </w:r>
      <w:r>
        <w:rPr>
          <w:color w:val="003F62"/>
          <w:w w:val="105"/>
        </w:rPr>
        <w:t>wise</w:t>
      </w:r>
      <w:r>
        <w:rPr>
          <w:color w:val="003F62"/>
          <w:spacing w:val="-13"/>
          <w:w w:val="105"/>
        </w:rPr>
        <w:t xml:space="preserve"> </w:t>
      </w:r>
      <w:r>
        <w:rPr>
          <w:color w:val="003F62"/>
          <w:w w:val="105"/>
        </w:rPr>
        <w:t>water</w:t>
      </w:r>
      <w:r>
        <w:rPr>
          <w:color w:val="003F62"/>
          <w:spacing w:val="-13"/>
          <w:w w:val="105"/>
        </w:rPr>
        <w:t xml:space="preserve"> </w:t>
      </w:r>
      <w:r>
        <w:rPr>
          <w:color w:val="003F62"/>
          <w:w w:val="105"/>
        </w:rPr>
        <w:t>use</w:t>
      </w:r>
      <w:r>
        <w:rPr>
          <w:color w:val="003F62"/>
          <w:spacing w:val="-13"/>
          <w:w w:val="105"/>
        </w:rPr>
        <w:t xml:space="preserve"> </w:t>
      </w:r>
      <w:r>
        <w:rPr>
          <w:color w:val="003F62"/>
          <w:w w:val="105"/>
        </w:rPr>
        <w:t>and</w:t>
      </w:r>
      <w:r>
        <w:rPr>
          <w:color w:val="003F62"/>
          <w:spacing w:val="-13"/>
          <w:w w:val="105"/>
        </w:rPr>
        <w:t xml:space="preserve"> </w:t>
      </w:r>
      <w:r>
        <w:rPr>
          <w:color w:val="003F62"/>
          <w:w w:val="105"/>
        </w:rPr>
        <w:t>promote healthy living. The cost of these programs will be met within baseline expenditure.</w:t>
      </w:r>
    </w:p>
    <w:p w14:paraId="600987AA" w14:textId="77777777" w:rsidR="0023410F" w:rsidRDefault="001D4F61">
      <w:pPr>
        <w:pStyle w:val="BodyText"/>
        <w:spacing w:before="174" w:line="249" w:lineRule="auto"/>
        <w:ind w:left="359" w:right="286"/>
      </w:pPr>
      <w:r>
        <w:rPr>
          <w:color w:val="003F62"/>
          <w:w w:val="105"/>
        </w:rPr>
        <w:t>More</w:t>
      </w:r>
      <w:r>
        <w:rPr>
          <w:color w:val="003F62"/>
          <w:spacing w:val="-9"/>
          <w:w w:val="105"/>
        </w:rPr>
        <w:t xml:space="preserve"> </w:t>
      </w:r>
      <w:r>
        <w:rPr>
          <w:color w:val="003F62"/>
          <w:w w:val="105"/>
        </w:rPr>
        <w:t>details</w:t>
      </w:r>
      <w:r>
        <w:rPr>
          <w:color w:val="003F62"/>
          <w:spacing w:val="-9"/>
          <w:w w:val="105"/>
        </w:rPr>
        <w:t xml:space="preserve"> </w:t>
      </w:r>
      <w:r>
        <w:rPr>
          <w:color w:val="003F62"/>
          <w:w w:val="105"/>
        </w:rPr>
        <w:t>about</w:t>
      </w:r>
      <w:r>
        <w:rPr>
          <w:color w:val="003F62"/>
          <w:spacing w:val="-9"/>
          <w:w w:val="105"/>
        </w:rPr>
        <w:t xml:space="preserve"> </w:t>
      </w:r>
      <w:r>
        <w:rPr>
          <w:color w:val="003F62"/>
          <w:w w:val="105"/>
        </w:rPr>
        <w:t>our</w:t>
      </w:r>
      <w:r>
        <w:rPr>
          <w:color w:val="003F62"/>
          <w:spacing w:val="-9"/>
          <w:w w:val="105"/>
        </w:rPr>
        <w:t xml:space="preserve"> </w:t>
      </w:r>
      <w:r>
        <w:rPr>
          <w:color w:val="003F62"/>
          <w:w w:val="105"/>
        </w:rPr>
        <w:t>demand</w:t>
      </w:r>
      <w:r>
        <w:rPr>
          <w:color w:val="003F62"/>
          <w:spacing w:val="-9"/>
          <w:w w:val="105"/>
        </w:rPr>
        <w:t xml:space="preserve"> </w:t>
      </w:r>
      <w:r>
        <w:rPr>
          <w:color w:val="003F62"/>
          <w:w w:val="105"/>
        </w:rPr>
        <w:t>management</w:t>
      </w:r>
      <w:r>
        <w:rPr>
          <w:color w:val="003F62"/>
          <w:spacing w:val="-9"/>
          <w:w w:val="105"/>
        </w:rPr>
        <w:t xml:space="preserve"> </w:t>
      </w:r>
      <w:r>
        <w:rPr>
          <w:color w:val="003F62"/>
          <w:w w:val="105"/>
        </w:rPr>
        <w:t>program</w:t>
      </w:r>
      <w:r>
        <w:rPr>
          <w:color w:val="003F62"/>
          <w:spacing w:val="-9"/>
          <w:w w:val="105"/>
        </w:rPr>
        <w:t xml:space="preserve"> </w:t>
      </w:r>
      <w:r>
        <w:rPr>
          <w:color w:val="003F62"/>
          <w:w w:val="105"/>
        </w:rPr>
        <w:t>can</w:t>
      </w:r>
      <w:r>
        <w:rPr>
          <w:color w:val="003F62"/>
          <w:spacing w:val="-9"/>
          <w:w w:val="105"/>
        </w:rPr>
        <w:t xml:space="preserve"> </w:t>
      </w:r>
      <w:r>
        <w:rPr>
          <w:color w:val="003F62"/>
          <w:w w:val="105"/>
        </w:rPr>
        <w:t>be</w:t>
      </w:r>
      <w:r>
        <w:rPr>
          <w:color w:val="003F62"/>
          <w:spacing w:val="-9"/>
          <w:w w:val="105"/>
        </w:rPr>
        <w:t xml:space="preserve"> </w:t>
      </w:r>
      <w:r>
        <w:rPr>
          <w:color w:val="003F62"/>
          <w:w w:val="105"/>
        </w:rPr>
        <w:t>found</w:t>
      </w:r>
      <w:r>
        <w:rPr>
          <w:color w:val="003F62"/>
          <w:spacing w:val="-9"/>
          <w:w w:val="105"/>
        </w:rPr>
        <w:t xml:space="preserve"> </w:t>
      </w:r>
      <w:r>
        <w:rPr>
          <w:color w:val="003F62"/>
          <w:w w:val="105"/>
        </w:rPr>
        <w:t>in</w:t>
      </w:r>
      <w:r>
        <w:rPr>
          <w:color w:val="003F62"/>
          <w:spacing w:val="-9"/>
          <w:w w:val="105"/>
        </w:rPr>
        <w:t xml:space="preserve"> </w:t>
      </w:r>
      <w:r>
        <w:rPr>
          <w:color w:val="003F62"/>
          <w:w w:val="105"/>
        </w:rPr>
        <w:t>our</w:t>
      </w:r>
      <w:r>
        <w:rPr>
          <w:color w:val="003F62"/>
          <w:spacing w:val="-9"/>
          <w:w w:val="105"/>
        </w:rPr>
        <w:t xml:space="preserve"> </w:t>
      </w:r>
      <w:r>
        <w:rPr>
          <w:color w:val="003F62"/>
          <w:w w:val="105"/>
        </w:rPr>
        <w:t>recently</w:t>
      </w:r>
      <w:r>
        <w:rPr>
          <w:color w:val="003F62"/>
          <w:spacing w:val="-9"/>
          <w:w w:val="105"/>
        </w:rPr>
        <w:t xml:space="preserve"> </w:t>
      </w:r>
      <w:r>
        <w:rPr>
          <w:color w:val="003F62"/>
          <w:w w:val="105"/>
        </w:rPr>
        <w:t>completed</w:t>
      </w:r>
      <w:r>
        <w:rPr>
          <w:color w:val="003F62"/>
          <w:spacing w:val="-9"/>
          <w:w w:val="105"/>
        </w:rPr>
        <w:t xml:space="preserve"> </w:t>
      </w:r>
      <w:r>
        <w:rPr>
          <w:color w:val="003F62"/>
          <w:w w:val="105"/>
        </w:rPr>
        <w:t>Urban</w:t>
      </w:r>
      <w:r>
        <w:rPr>
          <w:color w:val="003F62"/>
          <w:spacing w:val="-9"/>
          <w:w w:val="105"/>
        </w:rPr>
        <w:t xml:space="preserve"> </w:t>
      </w:r>
      <w:r>
        <w:rPr>
          <w:color w:val="003F62"/>
          <w:w w:val="105"/>
        </w:rPr>
        <w:t>Water Strategy 2022</w:t>
      </w:r>
      <w:r>
        <w:rPr>
          <w:color w:val="231F20"/>
          <w:w w:val="105"/>
          <w:vertAlign w:val="superscript"/>
        </w:rPr>
        <w:t>51</w:t>
      </w:r>
      <w:r>
        <w:rPr>
          <w:color w:val="003F62"/>
          <w:w w:val="105"/>
        </w:rPr>
        <w:t>.</w:t>
      </w:r>
    </w:p>
    <w:p w14:paraId="600987AB" w14:textId="77777777" w:rsidR="0023410F" w:rsidRDefault="0023410F">
      <w:pPr>
        <w:pStyle w:val="BodyText"/>
        <w:spacing w:before="7"/>
        <w:rPr>
          <w:sz w:val="17"/>
        </w:rPr>
      </w:pPr>
    </w:p>
    <w:p w14:paraId="600987AC" w14:textId="77777777" w:rsidR="0023410F" w:rsidRDefault="001D4F61">
      <w:pPr>
        <w:pStyle w:val="Heading3"/>
        <w:ind w:left="359"/>
      </w:pPr>
      <w:r>
        <w:rPr>
          <w:color w:val="003F62"/>
        </w:rPr>
        <w:t>Incorporating</w:t>
      </w:r>
      <w:r>
        <w:rPr>
          <w:color w:val="003F62"/>
          <w:spacing w:val="-9"/>
        </w:rPr>
        <w:t xml:space="preserve"> </w:t>
      </w:r>
      <w:r>
        <w:rPr>
          <w:color w:val="003F62"/>
        </w:rPr>
        <w:t>demand</w:t>
      </w:r>
      <w:r>
        <w:rPr>
          <w:color w:val="003F62"/>
          <w:spacing w:val="-8"/>
        </w:rPr>
        <w:t xml:space="preserve"> </w:t>
      </w:r>
      <w:r>
        <w:rPr>
          <w:color w:val="003F62"/>
        </w:rPr>
        <w:t>into</w:t>
      </w:r>
      <w:r>
        <w:rPr>
          <w:color w:val="003F62"/>
          <w:spacing w:val="-9"/>
        </w:rPr>
        <w:t xml:space="preserve"> </w:t>
      </w:r>
      <w:r>
        <w:rPr>
          <w:color w:val="003F62"/>
        </w:rPr>
        <w:t>operational</w:t>
      </w:r>
      <w:r>
        <w:rPr>
          <w:color w:val="003F62"/>
          <w:spacing w:val="-8"/>
        </w:rPr>
        <w:t xml:space="preserve"> </w:t>
      </w:r>
      <w:r>
        <w:rPr>
          <w:color w:val="003F62"/>
          <w:spacing w:val="-2"/>
        </w:rPr>
        <w:t>budgets</w:t>
      </w:r>
    </w:p>
    <w:p w14:paraId="600987AD" w14:textId="77777777" w:rsidR="0023410F" w:rsidRDefault="001D4F61">
      <w:pPr>
        <w:pStyle w:val="BodyText"/>
        <w:spacing w:before="155" w:line="249" w:lineRule="auto"/>
        <w:ind w:left="359"/>
      </w:pPr>
      <w:r>
        <w:rPr>
          <w:color w:val="003F62"/>
          <w:w w:val="105"/>
        </w:rPr>
        <w:t>Operating</w:t>
      </w:r>
      <w:r>
        <w:rPr>
          <w:color w:val="003F62"/>
          <w:spacing w:val="-11"/>
          <w:w w:val="105"/>
        </w:rPr>
        <w:t xml:space="preserve"> </w:t>
      </w:r>
      <w:r>
        <w:rPr>
          <w:color w:val="003F62"/>
          <w:w w:val="105"/>
        </w:rPr>
        <w:t>expenditure</w:t>
      </w:r>
      <w:r>
        <w:rPr>
          <w:color w:val="003F62"/>
          <w:spacing w:val="-11"/>
          <w:w w:val="105"/>
        </w:rPr>
        <w:t xml:space="preserve"> </w:t>
      </w:r>
      <w:r>
        <w:rPr>
          <w:color w:val="003F62"/>
          <w:w w:val="105"/>
        </w:rPr>
        <w:t>forecasts</w:t>
      </w:r>
      <w:r>
        <w:rPr>
          <w:color w:val="003F62"/>
          <w:spacing w:val="-11"/>
          <w:w w:val="105"/>
        </w:rPr>
        <w:t xml:space="preserve"> </w:t>
      </w:r>
      <w:r>
        <w:rPr>
          <w:color w:val="003F62"/>
          <w:w w:val="105"/>
        </w:rPr>
        <w:t>are</w:t>
      </w:r>
      <w:r>
        <w:rPr>
          <w:color w:val="003F62"/>
          <w:spacing w:val="-11"/>
          <w:w w:val="105"/>
        </w:rPr>
        <w:t xml:space="preserve"> </w:t>
      </w:r>
      <w:r>
        <w:rPr>
          <w:color w:val="003F62"/>
          <w:w w:val="105"/>
        </w:rPr>
        <w:t>adjusted</w:t>
      </w:r>
      <w:r>
        <w:rPr>
          <w:color w:val="003F62"/>
          <w:spacing w:val="-11"/>
          <w:w w:val="105"/>
        </w:rPr>
        <w:t xml:space="preserve"> </w:t>
      </w:r>
      <w:r>
        <w:rPr>
          <w:color w:val="003F62"/>
          <w:w w:val="105"/>
        </w:rPr>
        <w:t>for</w:t>
      </w:r>
      <w:r>
        <w:rPr>
          <w:color w:val="003F62"/>
          <w:spacing w:val="-11"/>
          <w:w w:val="105"/>
        </w:rPr>
        <w:t xml:space="preserve"> </w:t>
      </w:r>
      <w:r>
        <w:rPr>
          <w:color w:val="003F62"/>
          <w:w w:val="105"/>
        </w:rPr>
        <w:t>customer</w:t>
      </w:r>
      <w:r>
        <w:rPr>
          <w:color w:val="003F62"/>
          <w:spacing w:val="-11"/>
          <w:w w:val="105"/>
        </w:rPr>
        <w:t xml:space="preserve"> </w:t>
      </w:r>
      <w:r>
        <w:rPr>
          <w:color w:val="003F62"/>
          <w:w w:val="105"/>
        </w:rPr>
        <w:t>growth.</w:t>
      </w:r>
      <w:r>
        <w:rPr>
          <w:color w:val="003F62"/>
          <w:spacing w:val="-11"/>
          <w:w w:val="105"/>
        </w:rPr>
        <w:t xml:space="preserve"> </w:t>
      </w:r>
      <w:r>
        <w:rPr>
          <w:color w:val="003F62"/>
          <w:w w:val="105"/>
        </w:rPr>
        <w:t>Given</w:t>
      </w:r>
      <w:r>
        <w:rPr>
          <w:color w:val="003F62"/>
          <w:spacing w:val="-11"/>
          <w:w w:val="105"/>
        </w:rPr>
        <w:t xml:space="preserve"> </w:t>
      </w:r>
      <w:r>
        <w:rPr>
          <w:color w:val="003F62"/>
          <w:w w:val="105"/>
        </w:rPr>
        <w:t>demand</w:t>
      </w:r>
      <w:r>
        <w:rPr>
          <w:color w:val="003F62"/>
          <w:spacing w:val="-11"/>
          <w:w w:val="105"/>
        </w:rPr>
        <w:t xml:space="preserve"> </w:t>
      </w:r>
      <w:r>
        <w:rPr>
          <w:color w:val="003F62"/>
          <w:w w:val="105"/>
        </w:rPr>
        <w:t>increases</w:t>
      </w:r>
      <w:r>
        <w:rPr>
          <w:color w:val="003F62"/>
          <w:spacing w:val="-11"/>
          <w:w w:val="105"/>
        </w:rPr>
        <w:t xml:space="preserve"> </w:t>
      </w:r>
      <w:r>
        <w:rPr>
          <w:color w:val="003F62"/>
          <w:w w:val="105"/>
        </w:rPr>
        <w:t>are</w:t>
      </w:r>
      <w:r>
        <w:rPr>
          <w:color w:val="003F62"/>
          <w:spacing w:val="-11"/>
          <w:w w:val="105"/>
        </w:rPr>
        <w:t xml:space="preserve"> </w:t>
      </w:r>
      <w:r>
        <w:rPr>
          <w:color w:val="003F62"/>
          <w:w w:val="105"/>
        </w:rPr>
        <w:t>driven</w:t>
      </w:r>
      <w:r>
        <w:rPr>
          <w:color w:val="003F62"/>
          <w:spacing w:val="-11"/>
          <w:w w:val="105"/>
        </w:rPr>
        <w:t xml:space="preserve"> </w:t>
      </w:r>
      <w:r>
        <w:rPr>
          <w:color w:val="003F62"/>
          <w:w w:val="105"/>
        </w:rPr>
        <w:t>largely</w:t>
      </w:r>
      <w:r>
        <w:rPr>
          <w:color w:val="003F62"/>
          <w:spacing w:val="-11"/>
          <w:w w:val="105"/>
        </w:rPr>
        <w:t xml:space="preserve"> </w:t>
      </w:r>
      <w:r>
        <w:rPr>
          <w:color w:val="003F62"/>
          <w:w w:val="105"/>
        </w:rPr>
        <w:t>by connection</w:t>
      </w:r>
      <w:r>
        <w:rPr>
          <w:color w:val="003F62"/>
          <w:spacing w:val="-8"/>
          <w:w w:val="105"/>
        </w:rPr>
        <w:t xml:space="preserve"> </w:t>
      </w:r>
      <w:r>
        <w:rPr>
          <w:color w:val="003F62"/>
          <w:w w:val="105"/>
        </w:rPr>
        <w:t>growth</w:t>
      </w:r>
      <w:r>
        <w:rPr>
          <w:color w:val="003F62"/>
          <w:spacing w:val="-8"/>
          <w:w w:val="105"/>
        </w:rPr>
        <w:t xml:space="preserve"> </w:t>
      </w:r>
      <w:r>
        <w:rPr>
          <w:color w:val="003F62"/>
          <w:w w:val="105"/>
        </w:rPr>
        <w:t>rate</w:t>
      </w:r>
      <w:r>
        <w:rPr>
          <w:color w:val="003F62"/>
          <w:spacing w:val="-8"/>
          <w:w w:val="105"/>
        </w:rPr>
        <w:t xml:space="preserve"> </w:t>
      </w:r>
      <w:r>
        <w:rPr>
          <w:color w:val="003F62"/>
          <w:w w:val="105"/>
        </w:rPr>
        <w:t>increases,</w:t>
      </w:r>
      <w:r>
        <w:rPr>
          <w:color w:val="003F62"/>
          <w:spacing w:val="-8"/>
          <w:w w:val="105"/>
        </w:rPr>
        <w:t xml:space="preserve"> </w:t>
      </w:r>
      <w:r>
        <w:rPr>
          <w:color w:val="003F62"/>
          <w:w w:val="105"/>
        </w:rPr>
        <w:t>there</w:t>
      </w:r>
      <w:r>
        <w:rPr>
          <w:color w:val="003F62"/>
          <w:spacing w:val="-8"/>
          <w:w w:val="105"/>
        </w:rPr>
        <w:t xml:space="preserve"> </w:t>
      </w:r>
      <w:r>
        <w:rPr>
          <w:color w:val="003F62"/>
          <w:w w:val="105"/>
        </w:rPr>
        <w:t>is</w:t>
      </w:r>
      <w:r>
        <w:rPr>
          <w:color w:val="003F62"/>
          <w:spacing w:val="-8"/>
          <w:w w:val="105"/>
        </w:rPr>
        <w:t xml:space="preserve"> </w:t>
      </w:r>
      <w:r>
        <w:rPr>
          <w:color w:val="003F62"/>
          <w:w w:val="105"/>
        </w:rPr>
        <w:t>no</w:t>
      </w:r>
      <w:r>
        <w:rPr>
          <w:color w:val="003F62"/>
          <w:spacing w:val="-8"/>
          <w:w w:val="105"/>
        </w:rPr>
        <w:t xml:space="preserve"> </w:t>
      </w:r>
      <w:r>
        <w:rPr>
          <w:color w:val="003F62"/>
          <w:w w:val="105"/>
        </w:rPr>
        <w:t>additional</w:t>
      </w:r>
      <w:r>
        <w:rPr>
          <w:color w:val="003F62"/>
          <w:spacing w:val="-8"/>
          <w:w w:val="105"/>
        </w:rPr>
        <w:t xml:space="preserve"> </w:t>
      </w:r>
      <w:r>
        <w:rPr>
          <w:color w:val="003F62"/>
          <w:w w:val="105"/>
        </w:rPr>
        <w:t>expenditure</w:t>
      </w:r>
      <w:r>
        <w:rPr>
          <w:color w:val="003F62"/>
          <w:spacing w:val="-8"/>
          <w:w w:val="105"/>
        </w:rPr>
        <w:t xml:space="preserve"> </w:t>
      </w:r>
      <w:r>
        <w:rPr>
          <w:color w:val="003F62"/>
          <w:w w:val="105"/>
        </w:rPr>
        <w:t>proposed</w:t>
      </w:r>
      <w:r>
        <w:rPr>
          <w:color w:val="003F62"/>
          <w:spacing w:val="-8"/>
          <w:w w:val="105"/>
        </w:rPr>
        <w:t xml:space="preserve"> </w:t>
      </w:r>
      <w:r>
        <w:rPr>
          <w:color w:val="003F62"/>
          <w:w w:val="105"/>
        </w:rPr>
        <w:t>in</w:t>
      </w:r>
      <w:r>
        <w:rPr>
          <w:color w:val="003F62"/>
          <w:spacing w:val="-8"/>
          <w:w w:val="105"/>
        </w:rPr>
        <w:t xml:space="preserve"> </w:t>
      </w:r>
      <w:r>
        <w:rPr>
          <w:color w:val="003F62"/>
          <w:w w:val="105"/>
        </w:rPr>
        <w:t>this</w:t>
      </w:r>
      <w:r>
        <w:rPr>
          <w:color w:val="003F62"/>
          <w:spacing w:val="-8"/>
          <w:w w:val="105"/>
        </w:rPr>
        <w:t xml:space="preserve"> </w:t>
      </w:r>
      <w:r>
        <w:rPr>
          <w:color w:val="003F62"/>
          <w:w w:val="105"/>
        </w:rPr>
        <w:t>pricing</w:t>
      </w:r>
      <w:r>
        <w:rPr>
          <w:color w:val="003F62"/>
          <w:spacing w:val="-8"/>
          <w:w w:val="105"/>
        </w:rPr>
        <w:t xml:space="preserve"> </w:t>
      </w:r>
      <w:r>
        <w:rPr>
          <w:color w:val="003F62"/>
          <w:w w:val="105"/>
        </w:rPr>
        <w:t>period</w:t>
      </w:r>
      <w:r>
        <w:rPr>
          <w:color w:val="003F62"/>
          <w:spacing w:val="-8"/>
          <w:w w:val="105"/>
        </w:rPr>
        <w:t xml:space="preserve"> </w:t>
      </w:r>
      <w:r>
        <w:rPr>
          <w:color w:val="003F62"/>
          <w:w w:val="105"/>
        </w:rPr>
        <w:t>relating</w:t>
      </w:r>
      <w:r>
        <w:rPr>
          <w:color w:val="003F62"/>
          <w:spacing w:val="-8"/>
          <w:w w:val="105"/>
        </w:rPr>
        <w:t xml:space="preserve"> </w:t>
      </w:r>
      <w:r>
        <w:rPr>
          <w:color w:val="003F62"/>
          <w:w w:val="105"/>
        </w:rPr>
        <w:t>to</w:t>
      </w:r>
      <w:r>
        <w:rPr>
          <w:color w:val="003F62"/>
          <w:spacing w:val="-8"/>
          <w:w w:val="105"/>
        </w:rPr>
        <w:t xml:space="preserve"> </w:t>
      </w:r>
      <w:r>
        <w:rPr>
          <w:color w:val="003F62"/>
          <w:w w:val="105"/>
        </w:rPr>
        <w:t>the associated expenditure of increased electricity and chemical usage.</w:t>
      </w:r>
    </w:p>
    <w:p w14:paraId="600987AE" w14:textId="77777777" w:rsidR="0023410F" w:rsidRDefault="0023410F">
      <w:pPr>
        <w:pStyle w:val="BodyText"/>
      </w:pPr>
    </w:p>
    <w:p w14:paraId="600987AF" w14:textId="77777777" w:rsidR="0023410F" w:rsidRDefault="0023410F">
      <w:pPr>
        <w:pStyle w:val="BodyText"/>
      </w:pPr>
    </w:p>
    <w:p w14:paraId="600987B0" w14:textId="77777777" w:rsidR="0023410F" w:rsidRDefault="0023410F">
      <w:pPr>
        <w:pStyle w:val="BodyText"/>
      </w:pPr>
    </w:p>
    <w:p w14:paraId="600987B1" w14:textId="77777777" w:rsidR="0023410F" w:rsidRDefault="0023410F">
      <w:pPr>
        <w:pStyle w:val="BodyText"/>
      </w:pPr>
    </w:p>
    <w:p w14:paraId="600987B2" w14:textId="77777777" w:rsidR="0023410F" w:rsidRDefault="0023410F">
      <w:pPr>
        <w:pStyle w:val="BodyText"/>
      </w:pPr>
    </w:p>
    <w:p w14:paraId="600987B3" w14:textId="77777777" w:rsidR="0023410F" w:rsidRDefault="0023410F">
      <w:pPr>
        <w:pStyle w:val="BodyText"/>
      </w:pPr>
    </w:p>
    <w:p w14:paraId="600987B4" w14:textId="77777777" w:rsidR="0023410F" w:rsidRDefault="0023410F">
      <w:pPr>
        <w:pStyle w:val="BodyText"/>
      </w:pPr>
    </w:p>
    <w:p w14:paraId="600987B5" w14:textId="77777777" w:rsidR="0023410F" w:rsidRDefault="0023410F">
      <w:pPr>
        <w:pStyle w:val="BodyText"/>
      </w:pPr>
    </w:p>
    <w:p w14:paraId="600987B6" w14:textId="77777777" w:rsidR="0023410F" w:rsidRDefault="0023410F">
      <w:pPr>
        <w:pStyle w:val="BodyText"/>
      </w:pPr>
    </w:p>
    <w:p w14:paraId="600987B7" w14:textId="77777777" w:rsidR="0023410F" w:rsidRDefault="0023410F">
      <w:pPr>
        <w:pStyle w:val="BodyText"/>
      </w:pPr>
    </w:p>
    <w:p w14:paraId="600987B8" w14:textId="77777777" w:rsidR="0023410F" w:rsidRDefault="0023410F">
      <w:pPr>
        <w:pStyle w:val="BodyText"/>
      </w:pPr>
    </w:p>
    <w:p w14:paraId="600987B9" w14:textId="77777777" w:rsidR="0023410F" w:rsidRDefault="0023410F">
      <w:pPr>
        <w:pStyle w:val="BodyText"/>
      </w:pPr>
    </w:p>
    <w:p w14:paraId="600987BA" w14:textId="77777777" w:rsidR="0023410F" w:rsidRDefault="0023410F">
      <w:pPr>
        <w:pStyle w:val="BodyText"/>
      </w:pPr>
    </w:p>
    <w:p w14:paraId="600987BB" w14:textId="77777777" w:rsidR="0023410F" w:rsidRDefault="0023410F">
      <w:pPr>
        <w:pStyle w:val="BodyText"/>
      </w:pPr>
    </w:p>
    <w:p w14:paraId="600987BC" w14:textId="77777777" w:rsidR="0023410F" w:rsidRDefault="0023410F">
      <w:pPr>
        <w:pStyle w:val="BodyText"/>
      </w:pPr>
    </w:p>
    <w:p w14:paraId="600987BD" w14:textId="77777777" w:rsidR="0023410F" w:rsidRDefault="0023410F">
      <w:pPr>
        <w:pStyle w:val="BodyText"/>
      </w:pPr>
    </w:p>
    <w:p w14:paraId="600987BE" w14:textId="77777777" w:rsidR="0023410F" w:rsidRDefault="0023410F">
      <w:pPr>
        <w:pStyle w:val="BodyText"/>
      </w:pPr>
    </w:p>
    <w:p w14:paraId="600987BF" w14:textId="77777777" w:rsidR="0023410F" w:rsidRDefault="0023410F">
      <w:pPr>
        <w:pStyle w:val="BodyText"/>
      </w:pPr>
    </w:p>
    <w:p w14:paraId="600987C0" w14:textId="77777777" w:rsidR="0023410F" w:rsidRDefault="0023410F">
      <w:pPr>
        <w:pStyle w:val="BodyText"/>
      </w:pPr>
    </w:p>
    <w:p w14:paraId="600987C1" w14:textId="77777777" w:rsidR="0023410F" w:rsidRDefault="0023410F">
      <w:pPr>
        <w:pStyle w:val="BodyText"/>
      </w:pPr>
    </w:p>
    <w:p w14:paraId="600987C2" w14:textId="77777777" w:rsidR="0023410F" w:rsidRDefault="0023410F">
      <w:pPr>
        <w:pStyle w:val="BodyText"/>
      </w:pPr>
    </w:p>
    <w:p w14:paraId="600987C3" w14:textId="77777777" w:rsidR="0023410F" w:rsidRDefault="0023410F">
      <w:pPr>
        <w:pStyle w:val="BodyText"/>
      </w:pPr>
    </w:p>
    <w:p w14:paraId="600987C4" w14:textId="77777777" w:rsidR="0023410F" w:rsidRDefault="0023410F">
      <w:pPr>
        <w:pStyle w:val="BodyText"/>
      </w:pPr>
    </w:p>
    <w:p w14:paraId="600987C5" w14:textId="77777777" w:rsidR="0023410F" w:rsidRDefault="0023410F">
      <w:pPr>
        <w:pStyle w:val="BodyText"/>
      </w:pPr>
    </w:p>
    <w:p w14:paraId="600987C6" w14:textId="77777777" w:rsidR="0023410F" w:rsidRDefault="0023410F">
      <w:pPr>
        <w:pStyle w:val="BodyText"/>
      </w:pPr>
    </w:p>
    <w:p w14:paraId="600987C7" w14:textId="77777777" w:rsidR="0023410F" w:rsidRDefault="0023410F">
      <w:pPr>
        <w:pStyle w:val="BodyText"/>
      </w:pPr>
    </w:p>
    <w:p w14:paraId="600987C8" w14:textId="77777777" w:rsidR="0023410F" w:rsidRDefault="001D4F61">
      <w:pPr>
        <w:pStyle w:val="BodyText"/>
        <w:spacing w:before="10"/>
        <w:rPr>
          <w:sz w:val="23"/>
        </w:rPr>
      </w:pPr>
      <w:r>
        <w:pict w14:anchorId="60098FC9">
          <v:shape id="docshape415" o:spid="_x0000_s1203" style="position:absolute;margin-left:36pt;margin-top:14.95pt;width:1in;height:.1pt;z-index:-15667712;mso-wrap-distance-left:0;mso-wrap-distance-right:0;mso-position-horizontal-relative:page" coordorigin="720,299" coordsize="1440,0" path="m720,299r1440,e" filled="f" strokecolor="#00b2cd" strokeweight="1pt">
            <v:path arrowok="t"/>
            <w10:wrap type="topAndBottom" anchorx="page"/>
          </v:shape>
        </w:pict>
      </w:r>
    </w:p>
    <w:p w14:paraId="600987C9" w14:textId="77777777" w:rsidR="0023410F" w:rsidRDefault="001D4F61">
      <w:pPr>
        <w:pStyle w:val="ListParagraph"/>
        <w:numPr>
          <w:ilvl w:val="0"/>
          <w:numId w:val="15"/>
        </w:numPr>
        <w:tabs>
          <w:tab w:val="left" w:pos="610"/>
        </w:tabs>
        <w:spacing w:before="32"/>
        <w:ind w:left="609" w:hanging="251"/>
        <w:rPr>
          <w:i/>
          <w:sz w:val="16"/>
        </w:rPr>
      </w:pPr>
      <w:r>
        <w:rPr>
          <w:color w:val="00B2CD"/>
          <w:sz w:val="16"/>
        </w:rPr>
        <w:t>D2022/038871</w:t>
      </w:r>
      <w:r>
        <w:rPr>
          <w:color w:val="00B2CD"/>
          <w:spacing w:val="10"/>
          <w:sz w:val="16"/>
        </w:rPr>
        <w:t xml:space="preserve"> </w:t>
      </w:r>
      <w:r>
        <w:rPr>
          <w:color w:val="00B2CD"/>
          <w:sz w:val="16"/>
        </w:rPr>
        <w:t>–</w:t>
      </w:r>
      <w:r>
        <w:rPr>
          <w:color w:val="00B2CD"/>
          <w:spacing w:val="10"/>
          <w:sz w:val="16"/>
        </w:rPr>
        <w:t xml:space="preserve"> </w:t>
      </w:r>
      <w:r>
        <w:rPr>
          <w:i/>
          <w:color w:val="00B2CD"/>
          <w:sz w:val="16"/>
        </w:rPr>
        <w:t>Wannon</w:t>
      </w:r>
      <w:r>
        <w:rPr>
          <w:i/>
          <w:color w:val="00B2CD"/>
          <w:spacing w:val="10"/>
          <w:sz w:val="16"/>
        </w:rPr>
        <w:t xml:space="preserve"> </w:t>
      </w:r>
      <w:r>
        <w:rPr>
          <w:i/>
          <w:color w:val="00B2CD"/>
          <w:sz w:val="16"/>
        </w:rPr>
        <w:t>Water</w:t>
      </w:r>
      <w:r>
        <w:rPr>
          <w:i/>
          <w:color w:val="00B2CD"/>
          <w:spacing w:val="11"/>
          <w:sz w:val="16"/>
        </w:rPr>
        <w:t xml:space="preserve"> </w:t>
      </w:r>
      <w:r>
        <w:rPr>
          <w:i/>
          <w:color w:val="00B2CD"/>
          <w:sz w:val="16"/>
        </w:rPr>
        <w:t>Urban</w:t>
      </w:r>
      <w:r>
        <w:rPr>
          <w:i/>
          <w:color w:val="00B2CD"/>
          <w:spacing w:val="10"/>
          <w:sz w:val="16"/>
        </w:rPr>
        <w:t xml:space="preserve"> </w:t>
      </w:r>
      <w:r>
        <w:rPr>
          <w:i/>
          <w:color w:val="00B2CD"/>
          <w:sz w:val="16"/>
        </w:rPr>
        <w:t>Water</w:t>
      </w:r>
      <w:r>
        <w:rPr>
          <w:i/>
          <w:color w:val="00B2CD"/>
          <w:spacing w:val="10"/>
          <w:sz w:val="16"/>
        </w:rPr>
        <w:t xml:space="preserve"> </w:t>
      </w:r>
      <w:r>
        <w:rPr>
          <w:i/>
          <w:color w:val="00B2CD"/>
          <w:sz w:val="16"/>
        </w:rPr>
        <w:t>Strategy</w:t>
      </w:r>
      <w:r>
        <w:rPr>
          <w:i/>
          <w:color w:val="00B2CD"/>
          <w:spacing w:val="11"/>
          <w:sz w:val="16"/>
        </w:rPr>
        <w:t xml:space="preserve"> </w:t>
      </w:r>
      <w:r>
        <w:rPr>
          <w:i/>
          <w:color w:val="00B2CD"/>
          <w:spacing w:val="-4"/>
          <w:sz w:val="16"/>
        </w:rPr>
        <w:t>2022</w:t>
      </w:r>
    </w:p>
    <w:p w14:paraId="600987CA" w14:textId="77777777" w:rsidR="0023410F" w:rsidRDefault="0023410F">
      <w:pPr>
        <w:rPr>
          <w:sz w:val="16"/>
        </w:rPr>
        <w:sectPr w:rsidR="0023410F">
          <w:pgSz w:w="11910" w:h="16840"/>
          <w:pgMar w:top="600" w:right="440" w:bottom="660" w:left="360" w:header="0" w:footer="460" w:gutter="0"/>
          <w:cols w:space="720"/>
        </w:sectPr>
      </w:pPr>
    </w:p>
    <w:p w14:paraId="600987CB" w14:textId="77777777" w:rsidR="0023410F" w:rsidRDefault="001D4F61">
      <w:pPr>
        <w:pStyle w:val="Heading1"/>
        <w:spacing w:before="95" w:line="228" w:lineRule="auto"/>
        <w:ind w:right="1423"/>
      </w:pPr>
      <w:r>
        <w:rPr>
          <w:color w:val="003F62"/>
          <w:w w:val="105"/>
        </w:rPr>
        <w:lastRenderedPageBreak/>
        <w:t>Form</w:t>
      </w:r>
      <w:r>
        <w:rPr>
          <w:color w:val="003F62"/>
          <w:spacing w:val="-66"/>
          <w:w w:val="105"/>
        </w:rPr>
        <w:t xml:space="preserve"> </w:t>
      </w:r>
      <w:r>
        <w:rPr>
          <w:color w:val="003F62"/>
          <w:w w:val="105"/>
        </w:rPr>
        <w:t>of</w:t>
      </w:r>
      <w:r>
        <w:rPr>
          <w:color w:val="003F62"/>
          <w:spacing w:val="-66"/>
          <w:w w:val="105"/>
        </w:rPr>
        <w:t xml:space="preserve"> </w:t>
      </w:r>
      <w:r>
        <w:rPr>
          <w:color w:val="003F62"/>
          <w:w w:val="105"/>
        </w:rPr>
        <w:t>price</w:t>
      </w:r>
      <w:r>
        <w:rPr>
          <w:color w:val="003F62"/>
          <w:spacing w:val="-65"/>
          <w:w w:val="105"/>
        </w:rPr>
        <w:t xml:space="preserve"> </w:t>
      </w:r>
      <w:r>
        <w:rPr>
          <w:color w:val="003F62"/>
          <w:w w:val="105"/>
        </w:rPr>
        <w:t xml:space="preserve">control </w:t>
      </w:r>
      <w:r>
        <w:rPr>
          <w:color w:val="003F62"/>
        </w:rPr>
        <w:t>and adjusting prices</w:t>
      </w:r>
    </w:p>
    <w:p w14:paraId="600987CC" w14:textId="77777777" w:rsidR="0023410F" w:rsidRDefault="001D4F61">
      <w:pPr>
        <w:pStyle w:val="BodyText"/>
        <w:spacing w:before="5"/>
        <w:rPr>
          <w:b/>
          <w:sz w:val="12"/>
        </w:rPr>
      </w:pPr>
      <w:r>
        <w:pict w14:anchorId="60098FCA">
          <v:group id="docshapegroup416" o:spid="_x0000_s1199" style="position:absolute;margin-left:36pt;margin-top:8.35pt;width:522.75pt;height:148.1pt;z-index:-15667200;mso-wrap-distance-left:0;mso-wrap-distance-right:0;mso-position-horizontal-relative:page" coordorigin="720,167" coordsize="10455,2962">
            <v:rect id="docshape417" o:spid="_x0000_s1202" style="position:absolute;left:720;top:470;width:10455;height:2659" fillcolor="#003f62" stroked="f"/>
            <v:shape id="docshape418" o:spid="_x0000_s1201" type="#_x0000_t75" style="position:absolute;left:1021;top:167;width:641;height:1009">
              <v:imagedata r:id="rId13" o:title=""/>
            </v:shape>
            <v:shape id="docshape419" o:spid="_x0000_s1200" type="#_x0000_t202" style="position:absolute;left:720;top:167;width:10455;height:2962" filled="f" stroked="f">
              <v:textbox inset="0,0,0,0">
                <w:txbxContent>
                  <w:p w14:paraId="600991AB"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1AC" w14:textId="77777777" w:rsidR="0023410F" w:rsidRDefault="001D4F61">
                    <w:pPr>
                      <w:numPr>
                        <w:ilvl w:val="0"/>
                        <w:numId w:val="8"/>
                      </w:numPr>
                      <w:tabs>
                        <w:tab w:val="left" w:pos="663"/>
                        <w:tab w:val="left" w:pos="664"/>
                      </w:tabs>
                      <w:spacing w:before="323"/>
                      <w:ind w:hanging="361"/>
                      <w:rPr>
                        <w:sz w:val="24"/>
                      </w:rPr>
                    </w:pPr>
                    <w:r>
                      <w:rPr>
                        <w:color w:val="FFFFFF"/>
                        <w:w w:val="105"/>
                        <w:sz w:val="24"/>
                      </w:rPr>
                      <w:t>Maintain</w:t>
                    </w:r>
                    <w:r>
                      <w:rPr>
                        <w:color w:val="FFFFFF"/>
                        <w:spacing w:val="3"/>
                        <w:w w:val="105"/>
                        <w:sz w:val="24"/>
                      </w:rPr>
                      <w:t xml:space="preserve"> </w:t>
                    </w:r>
                    <w:r>
                      <w:rPr>
                        <w:color w:val="FFFFFF"/>
                        <w:w w:val="105"/>
                        <w:sz w:val="24"/>
                      </w:rPr>
                      <w:t>our</w:t>
                    </w:r>
                    <w:r>
                      <w:rPr>
                        <w:color w:val="FFFFFF"/>
                        <w:spacing w:val="3"/>
                        <w:w w:val="105"/>
                        <w:sz w:val="24"/>
                      </w:rPr>
                      <w:t xml:space="preserve"> </w:t>
                    </w:r>
                    <w:r>
                      <w:rPr>
                        <w:color w:val="FFFFFF"/>
                        <w:w w:val="105"/>
                        <w:sz w:val="24"/>
                      </w:rPr>
                      <w:t>individual</w:t>
                    </w:r>
                    <w:r>
                      <w:rPr>
                        <w:color w:val="FFFFFF"/>
                        <w:spacing w:val="3"/>
                        <w:w w:val="105"/>
                        <w:sz w:val="24"/>
                      </w:rPr>
                      <w:t xml:space="preserve"> </w:t>
                    </w:r>
                    <w:r>
                      <w:rPr>
                        <w:color w:val="FFFFFF"/>
                        <w:w w:val="105"/>
                        <w:sz w:val="24"/>
                      </w:rPr>
                      <w:t>price</w:t>
                    </w:r>
                    <w:r>
                      <w:rPr>
                        <w:color w:val="FFFFFF"/>
                        <w:spacing w:val="3"/>
                        <w:w w:val="105"/>
                        <w:sz w:val="24"/>
                      </w:rPr>
                      <w:t xml:space="preserve"> </w:t>
                    </w:r>
                    <w:r>
                      <w:rPr>
                        <w:color w:val="FFFFFF"/>
                        <w:w w:val="105"/>
                        <w:sz w:val="24"/>
                      </w:rPr>
                      <w:t>cap</w:t>
                    </w:r>
                    <w:r>
                      <w:rPr>
                        <w:color w:val="FFFFFF"/>
                        <w:spacing w:val="4"/>
                        <w:w w:val="105"/>
                        <w:sz w:val="24"/>
                      </w:rPr>
                      <w:t xml:space="preserve"> </w:t>
                    </w:r>
                    <w:r>
                      <w:rPr>
                        <w:color w:val="FFFFFF"/>
                        <w:w w:val="105"/>
                        <w:sz w:val="24"/>
                      </w:rPr>
                      <w:t>form</w:t>
                    </w:r>
                    <w:r>
                      <w:rPr>
                        <w:color w:val="FFFFFF"/>
                        <w:spacing w:val="3"/>
                        <w:w w:val="105"/>
                        <w:sz w:val="24"/>
                      </w:rPr>
                      <w:t xml:space="preserve"> </w:t>
                    </w:r>
                    <w:r>
                      <w:rPr>
                        <w:color w:val="FFFFFF"/>
                        <w:w w:val="105"/>
                        <w:sz w:val="24"/>
                      </w:rPr>
                      <w:t>of</w:t>
                    </w:r>
                    <w:r>
                      <w:rPr>
                        <w:color w:val="FFFFFF"/>
                        <w:spacing w:val="3"/>
                        <w:w w:val="105"/>
                        <w:sz w:val="24"/>
                      </w:rPr>
                      <w:t xml:space="preserve"> </w:t>
                    </w:r>
                    <w:r>
                      <w:rPr>
                        <w:color w:val="FFFFFF"/>
                        <w:w w:val="105"/>
                        <w:sz w:val="24"/>
                      </w:rPr>
                      <w:t>price</w:t>
                    </w:r>
                    <w:r>
                      <w:rPr>
                        <w:color w:val="FFFFFF"/>
                        <w:spacing w:val="3"/>
                        <w:w w:val="105"/>
                        <w:sz w:val="24"/>
                      </w:rPr>
                      <w:t xml:space="preserve"> </w:t>
                    </w:r>
                    <w:r>
                      <w:rPr>
                        <w:color w:val="FFFFFF"/>
                        <w:spacing w:val="-2"/>
                        <w:w w:val="105"/>
                        <w:sz w:val="24"/>
                      </w:rPr>
                      <w:t>control.</w:t>
                    </w:r>
                  </w:p>
                  <w:p w14:paraId="600991AD" w14:textId="77777777" w:rsidR="0023410F" w:rsidRDefault="001D4F61">
                    <w:pPr>
                      <w:numPr>
                        <w:ilvl w:val="0"/>
                        <w:numId w:val="8"/>
                      </w:numPr>
                      <w:tabs>
                        <w:tab w:val="left" w:pos="663"/>
                        <w:tab w:val="left" w:pos="664"/>
                      </w:tabs>
                      <w:spacing w:before="69"/>
                      <w:ind w:hanging="361"/>
                      <w:rPr>
                        <w:sz w:val="24"/>
                      </w:rPr>
                    </w:pPr>
                    <w:r>
                      <w:rPr>
                        <w:color w:val="FFFFFF"/>
                        <w:w w:val="105"/>
                        <w:sz w:val="24"/>
                      </w:rPr>
                      <w:t>Continue</w:t>
                    </w:r>
                    <w:r>
                      <w:rPr>
                        <w:color w:val="FFFFFF"/>
                        <w:spacing w:val="10"/>
                        <w:w w:val="105"/>
                        <w:sz w:val="24"/>
                      </w:rPr>
                      <w:t xml:space="preserve"> </w:t>
                    </w:r>
                    <w:r>
                      <w:rPr>
                        <w:color w:val="FFFFFF"/>
                        <w:w w:val="105"/>
                        <w:sz w:val="24"/>
                      </w:rPr>
                      <w:t>to</w:t>
                    </w:r>
                    <w:r>
                      <w:rPr>
                        <w:color w:val="FFFFFF"/>
                        <w:spacing w:val="10"/>
                        <w:w w:val="105"/>
                        <w:sz w:val="24"/>
                      </w:rPr>
                      <w:t xml:space="preserve"> </w:t>
                    </w:r>
                    <w:r>
                      <w:rPr>
                        <w:color w:val="FFFFFF"/>
                        <w:w w:val="105"/>
                        <w:sz w:val="24"/>
                      </w:rPr>
                      <w:t>provide</w:t>
                    </w:r>
                    <w:r>
                      <w:rPr>
                        <w:color w:val="FFFFFF"/>
                        <w:spacing w:val="11"/>
                        <w:w w:val="105"/>
                        <w:sz w:val="24"/>
                      </w:rPr>
                      <w:t xml:space="preserve"> </w:t>
                    </w:r>
                    <w:r>
                      <w:rPr>
                        <w:color w:val="FFFFFF"/>
                        <w:w w:val="105"/>
                        <w:sz w:val="24"/>
                      </w:rPr>
                      <w:t>price</w:t>
                    </w:r>
                    <w:r>
                      <w:rPr>
                        <w:color w:val="FFFFFF"/>
                        <w:spacing w:val="10"/>
                        <w:w w:val="105"/>
                        <w:sz w:val="24"/>
                      </w:rPr>
                      <w:t xml:space="preserve"> </w:t>
                    </w:r>
                    <w:r>
                      <w:rPr>
                        <w:color w:val="FFFFFF"/>
                        <w:w w:val="105"/>
                        <w:sz w:val="24"/>
                      </w:rPr>
                      <w:t>certainty</w:t>
                    </w:r>
                    <w:r>
                      <w:rPr>
                        <w:color w:val="FFFFFF"/>
                        <w:spacing w:val="11"/>
                        <w:w w:val="105"/>
                        <w:sz w:val="24"/>
                      </w:rPr>
                      <w:t xml:space="preserve"> </w:t>
                    </w:r>
                    <w:r>
                      <w:rPr>
                        <w:color w:val="FFFFFF"/>
                        <w:w w:val="105"/>
                        <w:sz w:val="24"/>
                      </w:rPr>
                      <w:t>to</w:t>
                    </w:r>
                    <w:r>
                      <w:rPr>
                        <w:color w:val="FFFFFF"/>
                        <w:spacing w:val="10"/>
                        <w:w w:val="105"/>
                        <w:sz w:val="24"/>
                      </w:rPr>
                      <w:t xml:space="preserve"> </w:t>
                    </w:r>
                    <w:r>
                      <w:rPr>
                        <w:color w:val="FFFFFF"/>
                        <w:spacing w:val="-2"/>
                        <w:w w:val="105"/>
                        <w:sz w:val="24"/>
                      </w:rPr>
                      <w:t>customers.</w:t>
                    </w:r>
                  </w:p>
                  <w:p w14:paraId="600991AE" w14:textId="77777777" w:rsidR="0023410F" w:rsidRDefault="001D4F61">
                    <w:pPr>
                      <w:numPr>
                        <w:ilvl w:val="0"/>
                        <w:numId w:val="8"/>
                      </w:numPr>
                      <w:tabs>
                        <w:tab w:val="left" w:pos="663"/>
                        <w:tab w:val="left" w:pos="664"/>
                      </w:tabs>
                      <w:spacing w:before="68" w:line="249" w:lineRule="auto"/>
                      <w:ind w:right="436"/>
                      <w:rPr>
                        <w:sz w:val="24"/>
                      </w:rPr>
                    </w:pPr>
                    <w:r>
                      <w:rPr>
                        <w:color w:val="FFFFFF"/>
                        <w:w w:val="105"/>
                        <w:sz w:val="24"/>
                      </w:rPr>
                      <w:t>We propose not to adjust for cost of debt movements where the movement reduces our maximum tariffs.</w:t>
                    </w:r>
                  </w:p>
                </w:txbxContent>
              </v:textbox>
            </v:shape>
            <w10:wrap type="topAndBottom" anchorx="page"/>
          </v:group>
        </w:pict>
      </w:r>
    </w:p>
    <w:p w14:paraId="600987CD" w14:textId="77777777" w:rsidR="0023410F" w:rsidRDefault="0023410F">
      <w:pPr>
        <w:pStyle w:val="BodyText"/>
        <w:rPr>
          <w:b/>
        </w:rPr>
      </w:pPr>
    </w:p>
    <w:p w14:paraId="600987CE" w14:textId="77777777" w:rsidR="0023410F" w:rsidRDefault="001D4F61">
      <w:pPr>
        <w:pStyle w:val="Heading4"/>
        <w:spacing w:before="230" w:line="249" w:lineRule="auto"/>
      </w:pPr>
      <w:r>
        <w:rPr>
          <w:color w:val="003F62"/>
          <w:w w:val="105"/>
        </w:rPr>
        <w:t>We</w:t>
      </w:r>
      <w:r>
        <w:rPr>
          <w:color w:val="003F62"/>
          <w:spacing w:val="-17"/>
          <w:w w:val="105"/>
        </w:rPr>
        <w:t xml:space="preserve"> </w:t>
      </w:r>
      <w:r>
        <w:rPr>
          <w:color w:val="003F62"/>
          <w:w w:val="105"/>
        </w:rPr>
        <w:t>continue</w:t>
      </w:r>
      <w:r>
        <w:rPr>
          <w:color w:val="003F62"/>
          <w:spacing w:val="-17"/>
          <w:w w:val="105"/>
        </w:rPr>
        <w:t xml:space="preserve"> </w:t>
      </w:r>
      <w:r>
        <w:rPr>
          <w:color w:val="003F62"/>
          <w:w w:val="105"/>
        </w:rPr>
        <w:t>to</w:t>
      </w:r>
      <w:r>
        <w:rPr>
          <w:color w:val="003F62"/>
          <w:spacing w:val="-17"/>
          <w:w w:val="105"/>
        </w:rPr>
        <w:t xml:space="preserve"> </w:t>
      </w:r>
      <w:r>
        <w:rPr>
          <w:color w:val="003F62"/>
          <w:w w:val="105"/>
        </w:rPr>
        <w:t>favour</w:t>
      </w:r>
      <w:r>
        <w:rPr>
          <w:color w:val="003F62"/>
          <w:spacing w:val="-17"/>
          <w:w w:val="105"/>
        </w:rPr>
        <w:t xml:space="preserve"> </w:t>
      </w:r>
      <w:r>
        <w:rPr>
          <w:color w:val="003F62"/>
          <w:w w:val="105"/>
        </w:rPr>
        <w:t>a</w:t>
      </w:r>
      <w:r>
        <w:rPr>
          <w:color w:val="003F62"/>
          <w:spacing w:val="-17"/>
          <w:w w:val="105"/>
        </w:rPr>
        <w:t xml:space="preserve"> </w:t>
      </w:r>
      <w:r>
        <w:rPr>
          <w:color w:val="003F62"/>
          <w:w w:val="105"/>
        </w:rPr>
        <w:t>price</w:t>
      </w:r>
      <w:r>
        <w:rPr>
          <w:color w:val="003F62"/>
          <w:spacing w:val="-17"/>
          <w:w w:val="105"/>
        </w:rPr>
        <w:t xml:space="preserve"> </w:t>
      </w:r>
      <w:r>
        <w:rPr>
          <w:color w:val="003F62"/>
          <w:w w:val="105"/>
        </w:rPr>
        <w:t>cap</w:t>
      </w:r>
      <w:r>
        <w:rPr>
          <w:color w:val="003F62"/>
          <w:spacing w:val="-17"/>
          <w:w w:val="105"/>
        </w:rPr>
        <w:t xml:space="preserve"> </w:t>
      </w:r>
      <w:r>
        <w:rPr>
          <w:color w:val="003F62"/>
          <w:w w:val="105"/>
        </w:rPr>
        <w:t>regime.</w:t>
      </w:r>
      <w:r>
        <w:rPr>
          <w:color w:val="003F62"/>
          <w:spacing w:val="-17"/>
          <w:w w:val="105"/>
        </w:rPr>
        <w:t xml:space="preserve"> </w:t>
      </w:r>
      <w:r>
        <w:rPr>
          <w:color w:val="003F62"/>
          <w:w w:val="105"/>
        </w:rPr>
        <w:t>This</w:t>
      </w:r>
      <w:r>
        <w:rPr>
          <w:color w:val="003F62"/>
          <w:spacing w:val="-17"/>
          <w:w w:val="105"/>
        </w:rPr>
        <w:t xml:space="preserve"> </w:t>
      </w:r>
      <w:r>
        <w:rPr>
          <w:color w:val="003F62"/>
          <w:w w:val="105"/>
        </w:rPr>
        <w:t>responds</w:t>
      </w:r>
      <w:r>
        <w:rPr>
          <w:color w:val="003F62"/>
          <w:spacing w:val="-17"/>
          <w:w w:val="105"/>
        </w:rPr>
        <w:t xml:space="preserve"> </w:t>
      </w:r>
      <w:r>
        <w:rPr>
          <w:color w:val="003F62"/>
          <w:w w:val="105"/>
        </w:rPr>
        <w:t>directly</w:t>
      </w:r>
      <w:r>
        <w:rPr>
          <w:color w:val="003F62"/>
          <w:spacing w:val="-17"/>
          <w:w w:val="105"/>
        </w:rPr>
        <w:t xml:space="preserve"> </w:t>
      </w:r>
      <w:r>
        <w:rPr>
          <w:color w:val="003F62"/>
          <w:w w:val="105"/>
        </w:rPr>
        <w:t>to</w:t>
      </w:r>
      <w:r>
        <w:rPr>
          <w:color w:val="003F62"/>
          <w:spacing w:val="-17"/>
          <w:w w:val="105"/>
        </w:rPr>
        <w:t xml:space="preserve"> </w:t>
      </w:r>
      <w:r>
        <w:rPr>
          <w:color w:val="003F62"/>
          <w:w w:val="105"/>
        </w:rPr>
        <w:t>our customers’ feedback that they value price certainty.</w:t>
      </w:r>
    </w:p>
    <w:p w14:paraId="600987CF" w14:textId="77777777" w:rsidR="0023410F" w:rsidRDefault="0023410F">
      <w:pPr>
        <w:pStyle w:val="BodyText"/>
        <w:rPr>
          <w:sz w:val="27"/>
        </w:rPr>
      </w:pPr>
    </w:p>
    <w:p w14:paraId="600987D0" w14:textId="77777777" w:rsidR="0023410F" w:rsidRDefault="001D4F61">
      <w:pPr>
        <w:pStyle w:val="BodyText"/>
        <w:spacing w:line="249" w:lineRule="auto"/>
        <w:ind w:left="360" w:right="558"/>
      </w:pPr>
      <w:r>
        <w:rPr>
          <w:color w:val="003F62"/>
          <w:w w:val="105"/>
        </w:rPr>
        <w:t>In</w:t>
      </w:r>
      <w:r>
        <w:rPr>
          <w:color w:val="003F62"/>
          <w:spacing w:val="-15"/>
          <w:w w:val="105"/>
        </w:rPr>
        <w:t xml:space="preserve"> </w:t>
      </w:r>
      <w:r>
        <w:rPr>
          <w:color w:val="003F62"/>
          <w:w w:val="105"/>
        </w:rPr>
        <w:t>particular,</w:t>
      </w:r>
      <w:r>
        <w:rPr>
          <w:color w:val="003F62"/>
          <w:spacing w:val="-15"/>
          <w:w w:val="105"/>
        </w:rPr>
        <w:t xml:space="preserve"> </w:t>
      </w:r>
      <w:r>
        <w:rPr>
          <w:color w:val="003F62"/>
          <w:w w:val="105"/>
        </w:rPr>
        <w:t>our</w:t>
      </w:r>
      <w:r>
        <w:rPr>
          <w:color w:val="003F62"/>
          <w:spacing w:val="-14"/>
          <w:w w:val="105"/>
        </w:rPr>
        <w:t xml:space="preserve"> </w:t>
      </w:r>
      <w:r>
        <w:rPr>
          <w:color w:val="003F62"/>
          <w:w w:val="105"/>
        </w:rPr>
        <w:t>industrial</w:t>
      </w:r>
      <w:r>
        <w:rPr>
          <w:color w:val="003F62"/>
          <w:spacing w:val="-15"/>
          <w:w w:val="105"/>
        </w:rPr>
        <w:t xml:space="preserve"> </w:t>
      </w:r>
      <w:r>
        <w:rPr>
          <w:color w:val="003F62"/>
          <w:w w:val="105"/>
        </w:rPr>
        <w:t>customers</w:t>
      </w:r>
      <w:r>
        <w:rPr>
          <w:color w:val="003F62"/>
          <w:spacing w:val="-14"/>
          <w:w w:val="105"/>
        </w:rPr>
        <w:t xml:space="preserve"> </w:t>
      </w:r>
      <w:r>
        <w:rPr>
          <w:color w:val="003F62"/>
          <w:w w:val="105"/>
        </w:rPr>
        <w:t>told</w:t>
      </w:r>
      <w:r>
        <w:rPr>
          <w:color w:val="003F62"/>
          <w:spacing w:val="-15"/>
          <w:w w:val="105"/>
        </w:rPr>
        <w:t xml:space="preserve"> </w:t>
      </w:r>
      <w:r>
        <w:rPr>
          <w:color w:val="003F62"/>
          <w:w w:val="105"/>
        </w:rPr>
        <w:t>us</w:t>
      </w:r>
      <w:r>
        <w:rPr>
          <w:color w:val="003F62"/>
          <w:spacing w:val="-15"/>
          <w:w w:val="105"/>
        </w:rPr>
        <w:t xml:space="preserve"> </w:t>
      </w:r>
      <w:r>
        <w:rPr>
          <w:color w:val="003F62"/>
          <w:w w:val="105"/>
        </w:rPr>
        <w:t>they</w:t>
      </w:r>
      <w:r>
        <w:rPr>
          <w:color w:val="003F62"/>
          <w:spacing w:val="-14"/>
          <w:w w:val="105"/>
        </w:rPr>
        <w:t xml:space="preserve"> </w:t>
      </w:r>
      <w:r>
        <w:rPr>
          <w:color w:val="003F62"/>
          <w:w w:val="105"/>
        </w:rPr>
        <w:t>value</w:t>
      </w:r>
      <w:r>
        <w:rPr>
          <w:color w:val="003F62"/>
          <w:spacing w:val="-15"/>
          <w:w w:val="105"/>
        </w:rPr>
        <w:t xml:space="preserve"> </w:t>
      </w:r>
      <w:r>
        <w:rPr>
          <w:color w:val="003F62"/>
          <w:w w:val="105"/>
        </w:rPr>
        <w:t>pricing</w:t>
      </w:r>
      <w:r>
        <w:rPr>
          <w:color w:val="003F62"/>
          <w:spacing w:val="-14"/>
          <w:w w:val="105"/>
        </w:rPr>
        <w:t xml:space="preserve"> </w:t>
      </w:r>
      <w:r>
        <w:rPr>
          <w:color w:val="003F62"/>
          <w:w w:val="105"/>
        </w:rPr>
        <w:t>certainty,</w:t>
      </w:r>
      <w:r>
        <w:rPr>
          <w:color w:val="003F62"/>
          <w:spacing w:val="-15"/>
          <w:w w:val="105"/>
        </w:rPr>
        <w:t xml:space="preserve"> </w:t>
      </w:r>
      <w:r>
        <w:rPr>
          <w:color w:val="003F62"/>
          <w:w w:val="105"/>
        </w:rPr>
        <w:t>as</w:t>
      </w:r>
      <w:r>
        <w:rPr>
          <w:color w:val="003F62"/>
          <w:spacing w:val="-15"/>
          <w:w w:val="105"/>
        </w:rPr>
        <w:t xml:space="preserve"> </w:t>
      </w:r>
      <w:r>
        <w:rPr>
          <w:color w:val="003F62"/>
          <w:w w:val="105"/>
        </w:rPr>
        <w:t>it</w:t>
      </w:r>
      <w:r>
        <w:rPr>
          <w:color w:val="003F62"/>
          <w:spacing w:val="-14"/>
          <w:w w:val="105"/>
        </w:rPr>
        <w:t xml:space="preserve"> </w:t>
      </w:r>
      <w:r>
        <w:rPr>
          <w:color w:val="003F62"/>
          <w:w w:val="105"/>
        </w:rPr>
        <w:t>assists</w:t>
      </w:r>
      <w:r>
        <w:rPr>
          <w:color w:val="003F62"/>
          <w:spacing w:val="-15"/>
          <w:w w:val="105"/>
        </w:rPr>
        <w:t xml:space="preserve"> </w:t>
      </w:r>
      <w:r>
        <w:rPr>
          <w:color w:val="003F62"/>
          <w:w w:val="105"/>
        </w:rPr>
        <w:t>them</w:t>
      </w:r>
      <w:r>
        <w:rPr>
          <w:color w:val="003F62"/>
          <w:spacing w:val="-14"/>
          <w:w w:val="105"/>
        </w:rPr>
        <w:t xml:space="preserve"> </w:t>
      </w:r>
      <w:r>
        <w:rPr>
          <w:color w:val="003F62"/>
          <w:w w:val="105"/>
        </w:rPr>
        <w:t>to</w:t>
      </w:r>
      <w:r>
        <w:rPr>
          <w:color w:val="003F62"/>
          <w:spacing w:val="-15"/>
          <w:w w:val="105"/>
        </w:rPr>
        <w:t xml:space="preserve"> </w:t>
      </w:r>
      <w:r>
        <w:rPr>
          <w:color w:val="003F62"/>
          <w:w w:val="105"/>
        </w:rPr>
        <w:t>plan</w:t>
      </w:r>
      <w:r>
        <w:rPr>
          <w:color w:val="003F62"/>
          <w:spacing w:val="-14"/>
          <w:w w:val="105"/>
        </w:rPr>
        <w:t xml:space="preserve"> </w:t>
      </w:r>
      <w:r>
        <w:rPr>
          <w:color w:val="003F62"/>
          <w:w w:val="105"/>
        </w:rPr>
        <w:t>their</w:t>
      </w:r>
      <w:r>
        <w:rPr>
          <w:color w:val="003F62"/>
          <w:spacing w:val="-15"/>
          <w:w w:val="105"/>
        </w:rPr>
        <w:t xml:space="preserve"> </w:t>
      </w:r>
      <w:r>
        <w:rPr>
          <w:color w:val="003F62"/>
          <w:w w:val="105"/>
        </w:rPr>
        <w:t>business operations into the future with some confidence.</w:t>
      </w:r>
    </w:p>
    <w:p w14:paraId="600987D1" w14:textId="77777777" w:rsidR="0023410F" w:rsidRDefault="001D4F61">
      <w:pPr>
        <w:pStyle w:val="BodyText"/>
        <w:spacing w:before="172" w:line="249" w:lineRule="auto"/>
        <w:ind w:left="360" w:right="286"/>
      </w:pPr>
      <w:r>
        <w:rPr>
          <w:color w:val="003F62"/>
          <w:w w:val="105"/>
        </w:rPr>
        <w:t>Individual price cap form of price control is a customer-centric approach to pricing – particularly for lo</w:t>
      </w:r>
      <w:r>
        <w:rPr>
          <w:color w:val="003F62"/>
          <w:w w:val="105"/>
        </w:rPr>
        <w:t>w income and</w:t>
      </w:r>
      <w:r>
        <w:rPr>
          <w:color w:val="003F62"/>
          <w:spacing w:val="-1"/>
          <w:w w:val="105"/>
        </w:rPr>
        <w:t xml:space="preserve"> </w:t>
      </w:r>
      <w:r>
        <w:rPr>
          <w:color w:val="003F62"/>
          <w:w w:val="105"/>
        </w:rPr>
        <w:t>vulnerable</w:t>
      </w:r>
      <w:r>
        <w:rPr>
          <w:color w:val="003F62"/>
          <w:spacing w:val="-1"/>
          <w:w w:val="105"/>
        </w:rPr>
        <w:t xml:space="preserve"> </w:t>
      </w:r>
      <w:r>
        <w:rPr>
          <w:color w:val="003F62"/>
          <w:w w:val="105"/>
        </w:rPr>
        <w:t>customers</w:t>
      </w:r>
      <w:r>
        <w:rPr>
          <w:color w:val="003F62"/>
          <w:spacing w:val="-1"/>
          <w:w w:val="105"/>
        </w:rPr>
        <w:t xml:space="preserve"> </w:t>
      </w:r>
      <w:r>
        <w:rPr>
          <w:color w:val="003F62"/>
          <w:w w:val="105"/>
        </w:rPr>
        <w:t>–</w:t>
      </w:r>
      <w:r>
        <w:rPr>
          <w:color w:val="003F62"/>
          <w:spacing w:val="-1"/>
          <w:w w:val="105"/>
        </w:rPr>
        <w:t xml:space="preserve"> </w:t>
      </w:r>
      <w:r>
        <w:rPr>
          <w:color w:val="003F62"/>
          <w:w w:val="105"/>
        </w:rPr>
        <w:t>by</w:t>
      </w:r>
      <w:r>
        <w:rPr>
          <w:color w:val="003F62"/>
          <w:spacing w:val="-1"/>
          <w:w w:val="105"/>
        </w:rPr>
        <w:t xml:space="preserve"> </w:t>
      </w:r>
      <w:r>
        <w:rPr>
          <w:color w:val="003F62"/>
          <w:w w:val="105"/>
        </w:rPr>
        <w:t>giving</w:t>
      </w:r>
      <w:r>
        <w:rPr>
          <w:color w:val="003F62"/>
          <w:spacing w:val="-1"/>
          <w:w w:val="105"/>
        </w:rPr>
        <w:t xml:space="preserve"> </w:t>
      </w:r>
      <w:r>
        <w:rPr>
          <w:color w:val="003F62"/>
          <w:w w:val="105"/>
        </w:rPr>
        <w:t>greater</w:t>
      </w:r>
      <w:r>
        <w:rPr>
          <w:color w:val="003F62"/>
          <w:spacing w:val="-1"/>
          <w:w w:val="105"/>
        </w:rPr>
        <w:t xml:space="preserve"> </w:t>
      </w:r>
      <w:r>
        <w:rPr>
          <w:color w:val="003F62"/>
          <w:w w:val="105"/>
        </w:rPr>
        <w:t>price</w:t>
      </w:r>
      <w:r>
        <w:rPr>
          <w:color w:val="003F62"/>
          <w:spacing w:val="-1"/>
          <w:w w:val="105"/>
        </w:rPr>
        <w:t xml:space="preserve"> </w:t>
      </w:r>
      <w:r>
        <w:rPr>
          <w:color w:val="003F62"/>
          <w:w w:val="105"/>
        </w:rPr>
        <w:t>certainty</w:t>
      </w:r>
      <w:r>
        <w:rPr>
          <w:color w:val="003F62"/>
          <w:spacing w:val="-1"/>
          <w:w w:val="105"/>
        </w:rPr>
        <w:t xml:space="preserve"> </w:t>
      </w:r>
      <w:r>
        <w:rPr>
          <w:color w:val="003F62"/>
          <w:w w:val="105"/>
        </w:rPr>
        <w:t>over</w:t>
      </w:r>
      <w:r>
        <w:rPr>
          <w:color w:val="003F62"/>
          <w:spacing w:val="-1"/>
          <w:w w:val="105"/>
        </w:rPr>
        <w:t xml:space="preserve"> </w:t>
      </w:r>
      <w:r>
        <w:rPr>
          <w:color w:val="003F62"/>
          <w:w w:val="105"/>
        </w:rPr>
        <w:t>the</w:t>
      </w:r>
      <w:r>
        <w:rPr>
          <w:color w:val="003F62"/>
          <w:spacing w:val="-1"/>
          <w:w w:val="105"/>
        </w:rPr>
        <w:t xml:space="preserve"> </w:t>
      </w:r>
      <w:r>
        <w:rPr>
          <w:color w:val="003F62"/>
          <w:w w:val="105"/>
        </w:rPr>
        <w:t>planning</w:t>
      </w:r>
      <w:r>
        <w:rPr>
          <w:color w:val="003F62"/>
          <w:spacing w:val="-1"/>
          <w:w w:val="105"/>
        </w:rPr>
        <w:t xml:space="preserve"> </w:t>
      </w:r>
      <w:r>
        <w:rPr>
          <w:color w:val="003F62"/>
          <w:w w:val="105"/>
        </w:rPr>
        <w:t>period.</w:t>
      </w:r>
      <w:r>
        <w:rPr>
          <w:color w:val="003F62"/>
          <w:spacing w:val="-1"/>
          <w:w w:val="105"/>
        </w:rPr>
        <w:t xml:space="preserve"> </w:t>
      </w:r>
      <w:r>
        <w:rPr>
          <w:color w:val="003F62"/>
          <w:w w:val="105"/>
        </w:rPr>
        <w:t>It</w:t>
      </w:r>
      <w:r>
        <w:rPr>
          <w:color w:val="003F62"/>
          <w:spacing w:val="-1"/>
          <w:w w:val="105"/>
        </w:rPr>
        <w:t xml:space="preserve"> </w:t>
      </w:r>
      <w:r>
        <w:rPr>
          <w:color w:val="003F62"/>
          <w:w w:val="105"/>
        </w:rPr>
        <w:t>also</w:t>
      </w:r>
      <w:r>
        <w:rPr>
          <w:color w:val="003F62"/>
          <w:spacing w:val="-1"/>
          <w:w w:val="105"/>
        </w:rPr>
        <w:t xml:space="preserve"> </w:t>
      </w:r>
      <w:r>
        <w:rPr>
          <w:color w:val="003F62"/>
          <w:w w:val="105"/>
        </w:rPr>
        <w:t>weights</w:t>
      </w:r>
      <w:r>
        <w:rPr>
          <w:color w:val="003F62"/>
          <w:spacing w:val="-1"/>
          <w:w w:val="105"/>
        </w:rPr>
        <w:t xml:space="preserve"> </w:t>
      </w:r>
      <w:r>
        <w:rPr>
          <w:color w:val="003F62"/>
          <w:w w:val="105"/>
        </w:rPr>
        <w:t>risk associated</w:t>
      </w:r>
      <w:r>
        <w:rPr>
          <w:color w:val="003F62"/>
          <w:spacing w:val="-3"/>
          <w:w w:val="105"/>
        </w:rPr>
        <w:t xml:space="preserve"> </w:t>
      </w:r>
      <w:r>
        <w:rPr>
          <w:color w:val="003F62"/>
          <w:w w:val="105"/>
        </w:rPr>
        <w:t>with</w:t>
      </w:r>
      <w:r>
        <w:rPr>
          <w:color w:val="003F62"/>
          <w:spacing w:val="-3"/>
          <w:w w:val="105"/>
        </w:rPr>
        <w:t xml:space="preserve"> </w:t>
      </w:r>
      <w:r>
        <w:rPr>
          <w:color w:val="003F62"/>
          <w:w w:val="105"/>
        </w:rPr>
        <w:t>the</w:t>
      </w:r>
      <w:r>
        <w:rPr>
          <w:color w:val="003F62"/>
          <w:spacing w:val="-3"/>
          <w:w w:val="105"/>
        </w:rPr>
        <w:t xml:space="preserve"> </w:t>
      </w:r>
      <w:r>
        <w:rPr>
          <w:color w:val="003F62"/>
          <w:w w:val="105"/>
        </w:rPr>
        <w:t>key</w:t>
      </w:r>
      <w:r>
        <w:rPr>
          <w:color w:val="003F62"/>
          <w:spacing w:val="-3"/>
          <w:w w:val="105"/>
        </w:rPr>
        <w:t xml:space="preserve"> </w:t>
      </w:r>
      <w:r>
        <w:rPr>
          <w:color w:val="003F62"/>
          <w:w w:val="105"/>
        </w:rPr>
        <w:t>assumptions</w:t>
      </w:r>
      <w:r>
        <w:rPr>
          <w:color w:val="003F62"/>
          <w:spacing w:val="-3"/>
          <w:w w:val="105"/>
        </w:rPr>
        <w:t xml:space="preserve"> </w:t>
      </w:r>
      <w:r>
        <w:rPr>
          <w:color w:val="003F62"/>
          <w:w w:val="105"/>
        </w:rPr>
        <w:t>in</w:t>
      </w:r>
      <w:r>
        <w:rPr>
          <w:color w:val="003F62"/>
          <w:spacing w:val="-3"/>
          <w:w w:val="105"/>
        </w:rPr>
        <w:t xml:space="preserve"> </w:t>
      </w:r>
      <w:r>
        <w:rPr>
          <w:color w:val="003F62"/>
          <w:w w:val="105"/>
        </w:rPr>
        <w:t>this</w:t>
      </w:r>
      <w:r>
        <w:rPr>
          <w:color w:val="003F62"/>
          <w:spacing w:val="-3"/>
          <w:w w:val="105"/>
        </w:rPr>
        <w:t xml:space="preserve"> </w:t>
      </w:r>
      <w:r>
        <w:rPr>
          <w:color w:val="003F62"/>
          <w:w w:val="105"/>
        </w:rPr>
        <w:t>price</w:t>
      </w:r>
      <w:r>
        <w:rPr>
          <w:color w:val="003F62"/>
          <w:spacing w:val="-3"/>
          <w:w w:val="105"/>
        </w:rPr>
        <w:t xml:space="preserve"> </w:t>
      </w:r>
      <w:r>
        <w:rPr>
          <w:color w:val="003F62"/>
          <w:w w:val="105"/>
        </w:rPr>
        <w:t>submission</w:t>
      </w:r>
      <w:r>
        <w:rPr>
          <w:color w:val="003F62"/>
          <w:spacing w:val="-3"/>
          <w:w w:val="105"/>
        </w:rPr>
        <w:t xml:space="preserve"> </w:t>
      </w:r>
      <w:r>
        <w:rPr>
          <w:color w:val="003F62"/>
          <w:w w:val="105"/>
        </w:rPr>
        <w:t>more</w:t>
      </w:r>
      <w:r>
        <w:rPr>
          <w:color w:val="003F62"/>
          <w:spacing w:val="-3"/>
          <w:w w:val="105"/>
        </w:rPr>
        <w:t xml:space="preserve"> </w:t>
      </w:r>
      <w:r>
        <w:rPr>
          <w:color w:val="003F62"/>
          <w:w w:val="105"/>
        </w:rPr>
        <w:t>to</w:t>
      </w:r>
      <w:r>
        <w:rPr>
          <w:color w:val="003F62"/>
          <w:spacing w:val="-3"/>
          <w:w w:val="105"/>
        </w:rPr>
        <w:t xml:space="preserve"> </w:t>
      </w:r>
      <w:r>
        <w:rPr>
          <w:color w:val="003F62"/>
          <w:w w:val="105"/>
        </w:rPr>
        <w:t>our</w:t>
      </w:r>
      <w:r>
        <w:rPr>
          <w:color w:val="003F62"/>
          <w:spacing w:val="-3"/>
          <w:w w:val="105"/>
        </w:rPr>
        <w:t xml:space="preserve"> </w:t>
      </w:r>
      <w:r>
        <w:rPr>
          <w:color w:val="003F62"/>
          <w:w w:val="105"/>
        </w:rPr>
        <w:t>business.</w:t>
      </w:r>
    </w:p>
    <w:p w14:paraId="600987D2" w14:textId="77777777" w:rsidR="0023410F" w:rsidRDefault="001D4F61">
      <w:pPr>
        <w:pStyle w:val="BodyText"/>
        <w:spacing w:before="173" w:line="249" w:lineRule="auto"/>
        <w:ind w:left="360" w:right="286"/>
      </w:pPr>
      <w:r>
        <w:rPr>
          <w:color w:val="003F62"/>
          <w:w w:val="105"/>
        </w:rPr>
        <w:t>In the unlikely circumstance that water usage and/or growth significantly exceed our forecast during the pricing period,</w:t>
      </w:r>
      <w:r>
        <w:rPr>
          <w:color w:val="003F62"/>
          <w:spacing w:val="-13"/>
          <w:w w:val="105"/>
        </w:rPr>
        <w:t xml:space="preserve"> </w:t>
      </w:r>
      <w:r>
        <w:rPr>
          <w:color w:val="003F62"/>
          <w:w w:val="105"/>
        </w:rPr>
        <w:t>resulting</w:t>
      </w:r>
      <w:r>
        <w:rPr>
          <w:color w:val="003F62"/>
          <w:spacing w:val="-13"/>
          <w:w w:val="105"/>
        </w:rPr>
        <w:t xml:space="preserve"> </w:t>
      </w:r>
      <w:r>
        <w:rPr>
          <w:color w:val="003F62"/>
          <w:w w:val="105"/>
        </w:rPr>
        <w:t>in</w:t>
      </w:r>
      <w:r>
        <w:rPr>
          <w:color w:val="003F62"/>
          <w:spacing w:val="-13"/>
          <w:w w:val="105"/>
        </w:rPr>
        <w:t xml:space="preserve"> </w:t>
      </w:r>
      <w:r>
        <w:rPr>
          <w:color w:val="003F62"/>
          <w:w w:val="105"/>
        </w:rPr>
        <w:t>higher</w:t>
      </w:r>
      <w:r>
        <w:rPr>
          <w:color w:val="003F62"/>
          <w:spacing w:val="-13"/>
          <w:w w:val="105"/>
        </w:rPr>
        <w:t xml:space="preserve"> </w:t>
      </w:r>
      <w:r>
        <w:rPr>
          <w:color w:val="003F62"/>
          <w:w w:val="105"/>
        </w:rPr>
        <w:t>than</w:t>
      </w:r>
      <w:r>
        <w:rPr>
          <w:color w:val="003F62"/>
          <w:spacing w:val="-13"/>
          <w:w w:val="105"/>
        </w:rPr>
        <w:t xml:space="preserve"> </w:t>
      </w:r>
      <w:r>
        <w:rPr>
          <w:color w:val="003F62"/>
          <w:w w:val="105"/>
        </w:rPr>
        <w:t>forecast</w:t>
      </w:r>
      <w:r>
        <w:rPr>
          <w:color w:val="003F62"/>
          <w:spacing w:val="-13"/>
          <w:w w:val="105"/>
        </w:rPr>
        <w:t xml:space="preserve"> </w:t>
      </w:r>
      <w:r>
        <w:rPr>
          <w:color w:val="003F62"/>
          <w:w w:val="105"/>
        </w:rPr>
        <w:t>revenue</w:t>
      </w:r>
      <w:r>
        <w:rPr>
          <w:color w:val="003F62"/>
          <w:spacing w:val="-13"/>
          <w:w w:val="105"/>
        </w:rPr>
        <w:t xml:space="preserve"> </w:t>
      </w:r>
      <w:r>
        <w:rPr>
          <w:color w:val="003F62"/>
          <w:w w:val="105"/>
        </w:rPr>
        <w:t>in</w:t>
      </w:r>
      <w:r>
        <w:rPr>
          <w:color w:val="003F62"/>
          <w:spacing w:val="-13"/>
          <w:w w:val="105"/>
        </w:rPr>
        <w:t xml:space="preserve"> </w:t>
      </w:r>
      <w:r>
        <w:rPr>
          <w:color w:val="003F62"/>
          <w:w w:val="105"/>
        </w:rPr>
        <w:t>a</w:t>
      </w:r>
      <w:r>
        <w:rPr>
          <w:color w:val="003F62"/>
          <w:spacing w:val="-13"/>
          <w:w w:val="105"/>
        </w:rPr>
        <w:t xml:space="preserve"> </w:t>
      </w:r>
      <w:r>
        <w:rPr>
          <w:color w:val="003F62"/>
          <w:w w:val="105"/>
        </w:rPr>
        <w:t>particular</w:t>
      </w:r>
      <w:r>
        <w:rPr>
          <w:color w:val="003F62"/>
          <w:spacing w:val="-13"/>
          <w:w w:val="105"/>
        </w:rPr>
        <w:t xml:space="preserve"> </w:t>
      </w:r>
      <w:r>
        <w:rPr>
          <w:color w:val="003F62"/>
          <w:w w:val="105"/>
        </w:rPr>
        <w:t>year,</w:t>
      </w:r>
      <w:r>
        <w:rPr>
          <w:color w:val="003F62"/>
          <w:spacing w:val="-13"/>
          <w:w w:val="105"/>
        </w:rPr>
        <w:t xml:space="preserve"> </w:t>
      </w:r>
      <w:r>
        <w:rPr>
          <w:color w:val="003F62"/>
          <w:w w:val="105"/>
        </w:rPr>
        <w:t>we</w:t>
      </w:r>
      <w:r>
        <w:rPr>
          <w:color w:val="003F62"/>
          <w:spacing w:val="-13"/>
          <w:w w:val="105"/>
        </w:rPr>
        <w:t xml:space="preserve"> </w:t>
      </w:r>
      <w:r>
        <w:rPr>
          <w:color w:val="003F62"/>
          <w:w w:val="105"/>
        </w:rPr>
        <w:t>have</w:t>
      </w:r>
      <w:r>
        <w:rPr>
          <w:color w:val="003F62"/>
          <w:spacing w:val="-13"/>
          <w:w w:val="105"/>
        </w:rPr>
        <w:t xml:space="preserve"> </w:t>
      </w:r>
      <w:r>
        <w:rPr>
          <w:color w:val="003F62"/>
          <w:w w:val="105"/>
        </w:rPr>
        <w:t>the</w:t>
      </w:r>
      <w:r>
        <w:rPr>
          <w:color w:val="003F62"/>
          <w:spacing w:val="-13"/>
          <w:w w:val="105"/>
        </w:rPr>
        <w:t xml:space="preserve"> </w:t>
      </w:r>
      <w:r>
        <w:rPr>
          <w:color w:val="003F62"/>
          <w:w w:val="105"/>
        </w:rPr>
        <w:t>discretion</w:t>
      </w:r>
      <w:r>
        <w:rPr>
          <w:color w:val="003F62"/>
          <w:spacing w:val="-13"/>
          <w:w w:val="105"/>
        </w:rPr>
        <w:t xml:space="preserve"> </w:t>
      </w:r>
      <w:r>
        <w:rPr>
          <w:color w:val="003F62"/>
          <w:w w:val="105"/>
        </w:rPr>
        <w:t>to</w:t>
      </w:r>
      <w:r>
        <w:rPr>
          <w:color w:val="003F62"/>
          <w:spacing w:val="-13"/>
          <w:w w:val="105"/>
        </w:rPr>
        <w:t xml:space="preserve"> </w:t>
      </w:r>
      <w:r>
        <w:rPr>
          <w:color w:val="003F62"/>
          <w:w w:val="105"/>
        </w:rPr>
        <w:t>set</w:t>
      </w:r>
      <w:r>
        <w:rPr>
          <w:color w:val="003F62"/>
          <w:spacing w:val="-13"/>
          <w:w w:val="105"/>
        </w:rPr>
        <w:t xml:space="preserve"> </w:t>
      </w:r>
      <w:r>
        <w:rPr>
          <w:color w:val="003F62"/>
          <w:w w:val="105"/>
        </w:rPr>
        <w:t>lower</w:t>
      </w:r>
      <w:r>
        <w:rPr>
          <w:color w:val="003F62"/>
          <w:spacing w:val="-13"/>
          <w:w w:val="105"/>
        </w:rPr>
        <w:t xml:space="preserve"> </w:t>
      </w:r>
      <w:r>
        <w:rPr>
          <w:color w:val="003F62"/>
          <w:w w:val="105"/>
        </w:rPr>
        <w:t>prices</w:t>
      </w:r>
      <w:r>
        <w:rPr>
          <w:color w:val="003F62"/>
          <w:spacing w:val="-13"/>
          <w:w w:val="105"/>
        </w:rPr>
        <w:t xml:space="preserve"> </w:t>
      </w:r>
      <w:r>
        <w:rPr>
          <w:color w:val="003F62"/>
          <w:w w:val="105"/>
        </w:rPr>
        <w:t>than the maximum approved in</w:t>
      </w:r>
      <w:r>
        <w:rPr>
          <w:color w:val="003F62"/>
          <w:w w:val="105"/>
        </w:rPr>
        <w:t xml:space="preserve"> subsequent years.</w:t>
      </w:r>
    </w:p>
    <w:p w14:paraId="600987D3" w14:textId="77777777" w:rsidR="0023410F" w:rsidRDefault="001D4F61">
      <w:pPr>
        <w:pStyle w:val="BodyText"/>
        <w:spacing w:before="172"/>
        <w:ind w:left="360"/>
      </w:pPr>
      <w:r>
        <w:rPr>
          <w:color w:val="003F62"/>
          <w:w w:val="105"/>
        </w:rPr>
        <w:t>We</w:t>
      </w:r>
      <w:r>
        <w:rPr>
          <w:color w:val="003F62"/>
          <w:spacing w:val="-12"/>
          <w:w w:val="105"/>
        </w:rPr>
        <w:t xml:space="preserve"> </w:t>
      </w:r>
      <w:r>
        <w:rPr>
          <w:color w:val="003F62"/>
          <w:w w:val="105"/>
        </w:rPr>
        <w:t>propose</w:t>
      </w:r>
      <w:r>
        <w:rPr>
          <w:color w:val="003F62"/>
          <w:spacing w:val="-11"/>
          <w:w w:val="105"/>
        </w:rPr>
        <w:t xml:space="preserve"> </w:t>
      </w:r>
      <w:r>
        <w:rPr>
          <w:color w:val="003F62"/>
          <w:w w:val="105"/>
        </w:rPr>
        <w:t>to</w:t>
      </w:r>
      <w:r>
        <w:rPr>
          <w:color w:val="003F62"/>
          <w:spacing w:val="-12"/>
          <w:w w:val="105"/>
        </w:rPr>
        <w:t xml:space="preserve"> </w:t>
      </w:r>
      <w:r>
        <w:rPr>
          <w:color w:val="003F62"/>
          <w:w w:val="105"/>
        </w:rPr>
        <w:t>continue</w:t>
      </w:r>
      <w:r>
        <w:rPr>
          <w:color w:val="003F62"/>
          <w:spacing w:val="-11"/>
          <w:w w:val="105"/>
        </w:rPr>
        <w:t xml:space="preserve"> </w:t>
      </w:r>
      <w:r>
        <w:rPr>
          <w:color w:val="003F62"/>
          <w:w w:val="105"/>
        </w:rPr>
        <w:t>with</w:t>
      </w:r>
      <w:r>
        <w:rPr>
          <w:color w:val="003F62"/>
          <w:spacing w:val="-12"/>
          <w:w w:val="105"/>
        </w:rPr>
        <w:t xml:space="preserve"> </w:t>
      </w:r>
      <w:r>
        <w:rPr>
          <w:color w:val="003F62"/>
          <w:w w:val="105"/>
        </w:rPr>
        <w:t>our</w:t>
      </w:r>
      <w:r>
        <w:rPr>
          <w:color w:val="003F62"/>
          <w:spacing w:val="-11"/>
          <w:w w:val="105"/>
        </w:rPr>
        <w:t xml:space="preserve"> </w:t>
      </w:r>
      <w:r>
        <w:rPr>
          <w:color w:val="003F62"/>
          <w:w w:val="105"/>
        </w:rPr>
        <w:t>existing</w:t>
      </w:r>
      <w:r>
        <w:rPr>
          <w:color w:val="003F62"/>
          <w:spacing w:val="-12"/>
          <w:w w:val="105"/>
        </w:rPr>
        <w:t xml:space="preserve"> </w:t>
      </w:r>
      <w:r>
        <w:rPr>
          <w:color w:val="003F62"/>
          <w:w w:val="105"/>
        </w:rPr>
        <w:t>uncertain</w:t>
      </w:r>
      <w:r>
        <w:rPr>
          <w:color w:val="003F62"/>
          <w:spacing w:val="-11"/>
          <w:w w:val="105"/>
        </w:rPr>
        <w:t xml:space="preserve"> </w:t>
      </w:r>
      <w:r>
        <w:rPr>
          <w:color w:val="003F62"/>
          <w:w w:val="105"/>
        </w:rPr>
        <w:t>and</w:t>
      </w:r>
      <w:r>
        <w:rPr>
          <w:color w:val="003F62"/>
          <w:spacing w:val="-12"/>
          <w:w w:val="105"/>
        </w:rPr>
        <w:t xml:space="preserve"> </w:t>
      </w:r>
      <w:r>
        <w:rPr>
          <w:color w:val="003F62"/>
          <w:w w:val="105"/>
        </w:rPr>
        <w:t>unforeseen</w:t>
      </w:r>
      <w:r>
        <w:rPr>
          <w:color w:val="003F62"/>
          <w:spacing w:val="-11"/>
          <w:w w:val="105"/>
        </w:rPr>
        <w:t xml:space="preserve"> </w:t>
      </w:r>
      <w:r>
        <w:rPr>
          <w:color w:val="003F62"/>
          <w:w w:val="105"/>
        </w:rPr>
        <w:t>events</w:t>
      </w:r>
      <w:r>
        <w:rPr>
          <w:color w:val="003F62"/>
          <w:spacing w:val="-12"/>
          <w:w w:val="105"/>
        </w:rPr>
        <w:t xml:space="preserve"> </w:t>
      </w:r>
      <w:r>
        <w:rPr>
          <w:color w:val="003F62"/>
          <w:spacing w:val="-2"/>
          <w:w w:val="105"/>
        </w:rPr>
        <w:t>mechanism.</w:t>
      </w:r>
    </w:p>
    <w:p w14:paraId="600987D4" w14:textId="77777777" w:rsidR="0023410F" w:rsidRDefault="0023410F">
      <w:pPr>
        <w:pStyle w:val="BodyText"/>
        <w:spacing w:before="5"/>
        <w:rPr>
          <w:sz w:val="18"/>
        </w:rPr>
      </w:pPr>
    </w:p>
    <w:p w14:paraId="600987D5" w14:textId="77777777" w:rsidR="0023410F" w:rsidRDefault="001D4F61">
      <w:pPr>
        <w:pStyle w:val="Heading3"/>
      </w:pPr>
      <w:r>
        <w:rPr>
          <w:color w:val="003F62"/>
        </w:rPr>
        <w:t>Cost</w:t>
      </w:r>
      <w:r>
        <w:rPr>
          <w:color w:val="003F62"/>
          <w:spacing w:val="-15"/>
        </w:rPr>
        <w:t xml:space="preserve"> </w:t>
      </w:r>
      <w:r>
        <w:rPr>
          <w:color w:val="003F62"/>
        </w:rPr>
        <w:t>of</w:t>
      </w:r>
      <w:r>
        <w:rPr>
          <w:color w:val="003F62"/>
          <w:spacing w:val="-15"/>
        </w:rPr>
        <w:t xml:space="preserve"> </w:t>
      </w:r>
      <w:r>
        <w:rPr>
          <w:color w:val="003F62"/>
        </w:rPr>
        <w:t>debt</w:t>
      </w:r>
      <w:r>
        <w:rPr>
          <w:color w:val="003F62"/>
          <w:spacing w:val="-15"/>
        </w:rPr>
        <w:t xml:space="preserve"> </w:t>
      </w:r>
      <w:r>
        <w:rPr>
          <w:color w:val="003F62"/>
          <w:spacing w:val="-2"/>
        </w:rPr>
        <w:t>adjustment</w:t>
      </w:r>
    </w:p>
    <w:p w14:paraId="600987D6" w14:textId="77777777" w:rsidR="0023410F" w:rsidRDefault="001D4F61">
      <w:pPr>
        <w:pStyle w:val="BodyText"/>
        <w:spacing w:before="154" w:line="249" w:lineRule="auto"/>
        <w:ind w:left="360" w:right="286"/>
      </w:pPr>
      <w:r>
        <w:rPr>
          <w:color w:val="003F62"/>
          <w:w w:val="105"/>
        </w:rPr>
        <w:t>Our</w:t>
      </w:r>
      <w:r>
        <w:rPr>
          <w:color w:val="003F62"/>
          <w:spacing w:val="-6"/>
          <w:w w:val="105"/>
        </w:rPr>
        <w:t xml:space="preserve"> </w:t>
      </w:r>
      <w:r>
        <w:rPr>
          <w:color w:val="003F62"/>
          <w:w w:val="105"/>
        </w:rPr>
        <w:t>proposal</w:t>
      </w:r>
      <w:r>
        <w:rPr>
          <w:color w:val="003F62"/>
          <w:spacing w:val="-6"/>
          <w:w w:val="105"/>
        </w:rPr>
        <w:t xml:space="preserve"> </w:t>
      </w:r>
      <w:r>
        <w:rPr>
          <w:color w:val="003F62"/>
          <w:w w:val="105"/>
        </w:rPr>
        <w:t>includes</w:t>
      </w:r>
      <w:r>
        <w:rPr>
          <w:color w:val="003F62"/>
          <w:spacing w:val="-6"/>
          <w:w w:val="105"/>
        </w:rPr>
        <w:t xml:space="preserve"> </w:t>
      </w:r>
      <w:r>
        <w:rPr>
          <w:color w:val="003F62"/>
          <w:w w:val="105"/>
        </w:rPr>
        <w:t>a</w:t>
      </w:r>
      <w:r>
        <w:rPr>
          <w:color w:val="003F62"/>
          <w:spacing w:val="-6"/>
          <w:w w:val="105"/>
        </w:rPr>
        <w:t xml:space="preserve"> </w:t>
      </w:r>
      <w:r>
        <w:rPr>
          <w:color w:val="003F62"/>
          <w:w w:val="105"/>
        </w:rPr>
        <w:t>‘holiday’</w:t>
      </w:r>
      <w:r>
        <w:rPr>
          <w:color w:val="003F62"/>
          <w:spacing w:val="-6"/>
          <w:w w:val="105"/>
        </w:rPr>
        <w:t xml:space="preserve"> </w:t>
      </w:r>
      <w:r>
        <w:rPr>
          <w:color w:val="003F62"/>
          <w:w w:val="105"/>
        </w:rPr>
        <w:t>during</w:t>
      </w:r>
      <w:r>
        <w:rPr>
          <w:color w:val="003F62"/>
          <w:spacing w:val="-6"/>
          <w:w w:val="105"/>
        </w:rPr>
        <w:t xml:space="preserve"> </w:t>
      </w:r>
      <w:r>
        <w:rPr>
          <w:color w:val="003F62"/>
          <w:w w:val="105"/>
        </w:rPr>
        <w:t>this</w:t>
      </w:r>
      <w:r>
        <w:rPr>
          <w:color w:val="003F62"/>
          <w:spacing w:val="-6"/>
          <w:w w:val="105"/>
        </w:rPr>
        <w:t xml:space="preserve"> </w:t>
      </w:r>
      <w:r>
        <w:rPr>
          <w:color w:val="003F62"/>
          <w:w w:val="105"/>
        </w:rPr>
        <w:t>pricing</w:t>
      </w:r>
      <w:r>
        <w:rPr>
          <w:color w:val="003F62"/>
          <w:spacing w:val="-6"/>
          <w:w w:val="105"/>
        </w:rPr>
        <w:t xml:space="preserve"> </w:t>
      </w:r>
      <w:r>
        <w:rPr>
          <w:color w:val="003F62"/>
          <w:w w:val="105"/>
        </w:rPr>
        <w:t>period</w:t>
      </w:r>
      <w:r>
        <w:rPr>
          <w:color w:val="003F62"/>
          <w:spacing w:val="-6"/>
          <w:w w:val="105"/>
        </w:rPr>
        <w:t xml:space="preserve"> </w:t>
      </w:r>
      <w:r>
        <w:rPr>
          <w:color w:val="003F62"/>
          <w:w w:val="105"/>
        </w:rPr>
        <w:t>from</w:t>
      </w:r>
      <w:r>
        <w:rPr>
          <w:color w:val="003F62"/>
          <w:spacing w:val="-6"/>
          <w:w w:val="105"/>
        </w:rPr>
        <w:t xml:space="preserve"> </w:t>
      </w:r>
      <w:r>
        <w:rPr>
          <w:color w:val="003F62"/>
          <w:w w:val="105"/>
        </w:rPr>
        <w:t>applying</w:t>
      </w:r>
      <w:r>
        <w:rPr>
          <w:color w:val="003F62"/>
          <w:spacing w:val="-6"/>
          <w:w w:val="105"/>
        </w:rPr>
        <w:t xml:space="preserve"> </w:t>
      </w:r>
      <w:r>
        <w:rPr>
          <w:color w:val="003F62"/>
          <w:w w:val="105"/>
        </w:rPr>
        <w:t>the</w:t>
      </w:r>
      <w:r>
        <w:rPr>
          <w:color w:val="003F62"/>
          <w:spacing w:val="-6"/>
          <w:w w:val="105"/>
        </w:rPr>
        <w:t xml:space="preserve"> </w:t>
      </w:r>
      <w:r>
        <w:rPr>
          <w:color w:val="003F62"/>
          <w:w w:val="105"/>
        </w:rPr>
        <w:t>cost</w:t>
      </w:r>
      <w:r>
        <w:rPr>
          <w:color w:val="003F62"/>
          <w:spacing w:val="-6"/>
          <w:w w:val="105"/>
        </w:rPr>
        <w:t xml:space="preserve"> </w:t>
      </w:r>
      <w:r>
        <w:rPr>
          <w:color w:val="003F62"/>
          <w:w w:val="105"/>
        </w:rPr>
        <w:t>of</w:t>
      </w:r>
      <w:r>
        <w:rPr>
          <w:color w:val="003F62"/>
          <w:spacing w:val="-6"/>
          <w:w w:val="105"/>
        </w:rPr>
        <w:t xml:space="preserve"> </w:t>
      </w:r>
      <w:r>
        <w:rPr>
          <w:color w:val="003F62"/>
          <w:w w:val="105"/>
        </w:rPr>
        <w:t>debt</w:t>
      </w:r>
      <w:r>
        <w:rPr>
          <w:color w:val="003F62"/>
          <w:spacing w:val="-6"/>
          <w:w w:val="105"/>
        </w:rPr>
        <w:t xml:space="preserve"> </w:t>
      </w:r>
      <w:r>
        <w:rPr>
          <w:color w:val="003F62"/>
          <w:w w:val="105"/>
        </w:rPr>
        <w:t>adjustment</w:t>
      </w:r>
      <w:r>
        <w:rPr>
          <w:color w:val="003F62"/>
          <w:spacing w:val="-6"/>
          <w:w w:val="105"/>
        </w:rPr>
        <w:t xml:space="preserve"> </w:t>
      </w:r>
      <w:r>
        <w:rPr>
          <w:color w:val="003F62"/>
          <w:w w:val="105"/>
        </w:rPr>
        <w:t>to</w:t>
      </w:r>
      <w:r>
        <w:rPr>
          <w:color w:val="003F62"/>
          <w:spacing w:val="-6"/>
          <w:w w:val="105"/>
        </w:rPr>
        <w:t xml:space="preserve"> </w:t>
      </w:r>
      <w:r>
        <w:rPr>
          <w:color w:val="003F62"/>
          <w:w w:val="105"/>
        </w:rPr>
        <w:t>tariffs</w:t>
      </w:r>
      <w:r>
        <w:rPr>
          <w:color w:val="003F62"/>
          <w:spacing w:val="-6"/>
          <w:w w:val="105"/>
        </w:rPr>
        <w:t xml:space="preserve"> </w:t>
      </w:r>
      <w:r>
        <w:rPr>
          <w:color w:val="003F62"/>
          <w:w w:val="105"/>
        </w:rPr>
        <w:t>on</w:t>
      </w:r>
      <w:r>
        <w:rPr>
          <w:color w:val="003F62"/>
          <w:w w:val="105"/>
        </w:rPr>
        <w:t xml:space="preserve"> an annual basis. We expect to realign with the cost of debt adjustment approach in the 2028-33 pricing period.</w:t>
      </w:r>
    </w:p>
    <w:p w14:paraId="600987D7" w14:textId="77777777" w:rsidR="0023410F" w:rsidRDefault="001D4F61">
      <w:pPr>
        <w:pStyle w:val="BodyText"/>
        <w:spacing w:before="172" w:line="249" w:lineRule="auto"/>
        <w:ind w:left="360" w:right="286"/>
      </w:pPr>
      <w:r>
        <w:rPr>
          <w:color w:val="003F62"/>
          <w:w w:val="105"/>
        </w:rPr>
        <w:t>We</w:t>
      </w:r>
      <w:r>
        <w:rPr>
          <w:color w:val="003F62"/>
          <w:spacing w:val="-2"/>
          <w:w w:val="105"/>
        </w:rPr>
        <w:t xml:space="preserve"> </w:t>
      </w:r>
      <w:r>
        <w:rPr>
          <w:color w:val="003F62"/>
          <w:w w:val="105"/>
        </w:rPr>
        <w:t>are</w:t>
      </w:r>
      <w:r>
        <w:rPr>
          <w:color w:val="003F62"/>
          <w:spacing w:val="-2"/>
          <w:w w:val="105"/>
        </w:rPr>
        <w:t xml:space="preserve"> </w:t>
      </w:r>
      <w:r>
        <w:rPr>
          <w:color w:val="003F62"/>
          <w:w w:val="105"/>
        </w:rPr>
        <w:t>under-recovering</w:t>
      </w:r>
      <w:r>
        <w:rPr>
          <w:color w:val="003F62"/>
          <w:spacing w:val="-2"/>
          <w:w w:val="105"/>
        </w:rPr>
        <w:t xml:space="preserve"> </w:t>
      </w:r>
      <w:r>
        <w:rPr>
          <w:color w:val="003F62"/>
          <w:w w:val="105"/>
        </w:rPr>
        <w:t>revenue</w:t>
      </w:r>
      <w:r>
        <w:rPr>
          <w:color w:val="003F62"/>
          <w:spacing w:val="-2"/>
          <w:w w:val="105"/>
        </w:rPr>
        <w:t xml:space="preserve"> </w:t>
      </w:r>
      <w:r>
        <w:rPr>
          <w:color w:val="003F62"/>
          <w:w w:val="105"/>
        </w:rPr>
        <w:t>requirement</w:t>
      </w:r>
      <w:r>
        <w:rPr>
          <w:color w:val="003F62"/>
          <w:spacing w:val="-2"/>
          <w:w w:val="105"/>
        </w:rPr>
        <w:t xml:space="preserve"> </w:t>
      </w:r>
      <w:r>
        <w:rPr>
          <w:color w:val="003F62"/>
          <w:w w:val="105"/>
        </w:rPr>
        <w:t>by</w:t>
      </w:r>
      <w:r>
        <w:rPr>
          <w:color w:val="003F62"/>
          <w:spacing w:val="-2"/>
          <w:w w:val="105"/>
        </w:rPr>
        <w:t xml:space="preserve"> </w:t>
      </w:r>
      <w:r>
        <w:rPr>
          <w:color w:val="003F62"/>
          <w:w w:val="105"/>
        </w:rPr>
        <w:t>a</w:t>
      </w:r>
      <w:r>
        <w:rPr>
          <w:color w:val="003F62"/>
          <w:spacing w:val="-2"/>
          <w:w w:val="105"/>
        </w:rPr>
        <w:t xml:space="preserve"> </w:t>
      </w:r>
      <w:r>
        <w:rPr>
          <w:color w:val="003F62"/>
          <w:w w:val="105"/>
        </w:rPr>
        <w:t>considerable</w:t>
      </w:r>
      <w:r>
        <w:rPr>
          <w:color w:val="003F62"/>
          <w:spacing w:val="-2"/>
          <w:w w:val="105"/>
        </w:rPr>
        <w:t xml:space="preserve"> </w:t>
      </w:r>
      <w:r>
        <w:rPr>
          <w:color w:val="003F62"/>
          <w:w w:val="105"/>
        </w:rPr>
        <w:t>amount</w:t>
      </w:r>
      <w:r>
        <w:rPr>
          <w:color w:val="003F62"/>
          <w:spacing w:val="-2"/>
          <w:w w:val="105"/>
        </w:rPr>
        <w:t xml:space="preserve"> </w:t>
      </w:r>
      <w:r>
        <w:rPr>
          <w:color w:val="003F62"/>
          <w:w w:val="105"/>
        </w:rPr>
        <w:t>during</w:t>
      </w:r>
      <w:r>
        <w:rPr>
          <w:color w:val="003F62"/>
          <w:spacing w:val="-2"/>
          <w:w w:val="105"/>
        </w:rPr>
        <w:t xml:space="preserve"> </w:t>
      </w:r>
      <w:r>
        <w:rPr>
          <w:color w:val="003F62"/>
          <w:w w:val="105"/>
        </w:rPr>
        <w:t>this</w:t>
      </w:r>
      <w:r>
        <w:rPr>
          <w:color w:val="003F62"/>
          <w:spacing w:val="-2"/>
          <w:w w:val="105"/>
        </w:rPr>
        <w:t xml:space="preserve"> </w:t>
      </w:r>
      <w:r>
        <w:rPr>
          <w:color w:val="003F62"/>
          <w:w w:val="105"/>
        </w:rPr>
        <w:t>period,</w:t>
      </w:r>
      <w:r>
        <w:rPr>
          <w:color w:val="003F62"/>
          <w:spacing w:val="-2"/>
          <w:w w:val="105"/>
        </w:rPr>
        <w:t xml:space="preserve"> </w:t>
      </w:r>
      <w:r>
        <w:rPr>
          <w:color w:val="003F62"/>
          <w:w w:val="105"/>
        </w:rPr>
        <w:t>borrowing</w:t>
      </w:r>
      <w:r>
        <w:rPr>
          <w:color w:val="003F62"/>
          <w:spacing w:val="-2"/>
          <w:w w:val="105"/>
        </w:rPr>
        <w:t xml:space="preserve"> </w:t>
      </w:r>
      <w:r>
        <w:rPr>
          <w:color w:val="003F62"/>
          <w:w w:val="105"/>
        </w:rPr>
        <w:t>to</w:t>
      </w:r>
      <w:r>
        <w:rPr>
          <w:color w:val="003F62"/>
          <w:spacing w:val="-2"/>
          <w:w w:val="105"/>
        </w:rPr>
        <w:t xml:space="preserve"> </w:t>
      </w:r>
      <w:r>
        <w:rPr>
          <w:color w:val="003F62"/>
          <w:w w:val="105"/>
        </w:rPr>
        <w:t>offset what</w:t>
      </w:r>
      <w:r>
        <w:rPr>
          <w:color w:val="003F62"/>
          <w:spacing w:val="-13"/>
          <w:w w:val="105"/>
        </w:rPr>
        <w:t xml:space="preserve"> </w:t>
      </w:r>
      <w:r>
        <w:rPr>
          <w:color w:val="003F62"/>
          <w:w w:val="105"/>
        </w:rPr>
        <w:t>would</w:t>
      </w:r>
      <w:r>
        <w:rPr>
          <w:color w:val="003F62"/>
          <w:spacing w:val="-12"/>
          <w:w w:val="105"/>
        </w:rPr>
        <w:t xml:space="preserve"> </w:t>
      </w:r>
      <w:r>
        <w:rPr>
          <w:color w:val="003F62"/>
          <w:w w:val="105"/>
        </w:rPr>
        <w:t>otherwise</w:t>
      </w:r>
      <w:r>
        <w:rPr>
          <w:color w:val="003F62"/>
          <w:spacing w:val="-13"/>
          <w:w w:val="105"/>
        </w:rPr>
        <w:t xml:space="preserve"> </w:t>
      </w:r>
      <w:r>
        <w:rPr>
          <w:color w:val="003F62"/>
          <w:w w:val="105"/>
        </w:rPr>
        <w:t>be</w:t>
      </w:r>
      <w:r>
        <w:rPr>
          <w:color w:val="003F62"/>
          <w:spacing w:val="-12"/>
          <w:w w:val="105"/>
        </w:rPr>
        <w:t xml:space="preserve"> </w:t>
      </w:r>
      <w:r>
        <w:rPr>
          <w:color w:val="003F62"/>
          <w:w w:val="105"/>
        </w:rPr>
        <w:t>customer</w:t>
      </w:r>
      <w:r>
        <w:rPr>
          <w:color w:val="003F62"/>
          <w:spacing w:val="-12"/>
          <w:w w:val="105"/>
        </w:rPr>
        <w:t xml:space="preserve"> </w:t>
      </w:r>
      <w:r>
        <w:rPr>
          <w:color w:val="003F62"/>
          <w:w w:val="105"/>
        </w:rPr>
        <w:t>bill</w:t>
      </w:r>
      <w:r>
        <w:rPr>
          <w:color w:val="003F62"/>
          <w:spacing w:val="-13"/>
          <w:w w:val="105"/>
        </w:rPr>
        <w:t xml:space="preserve"> </w:t>
      </w:r>
      <w:r>
        <w:rPr>
          <w:color w:val="003F62"/>
          <w:w w:val="105"/>
        </w:rPr>
        <w:t>increases.</w:t>
      </w:r>
      <w:r>
        <w:rPr>
          <w:color w:val="003F62"/>
          <w:spacing w:val="-12"/>
          <w:w w:val="105"/>
        </w:rPr>
        <w:t xml:space="preserve"> </w:t>
      </w:r>
      <w:r>
        <w:rPr>
          <w:color w:val="003F62"/>
          <w:w w:val="105"/>
        </w:rPr>
        <w:t>Or,</w:t>
      </w:r>
      <w:r>
        <w:rPr>
          <w:color w:val="003F62"/>
          <w:spacing w:val="-12"/>
          <w:w w:val="105"/>
        </w:rPr>
        <w:t xml:space="preserve"> </w:t>
      </w:r>
      <w:r>
        <w:rPr>
          <w:color w:val="003F62"/>
          <w:w w:val="105"/>
        </w:rPr>
        <w:t>in</w:t>
      </w:r>
      <w:r>
        <w:rPr>
          <w:color w:val="003F62"/>
          <w:spacing w:val="-13"/>
          <w:w w:val="105"/>
        </w:rPr>
        <w:t xml:space="preserve"> </w:t>
      </w:r>
      <w:r>
        <w:rPr>
          <w:color w:val="003F62"/>
          <w:w w:val="105"/>
        </w:rPr>
        <w:t>other</w:t>
      </w:r>
      <w:r>
        <w:rPr>
          <w:color w:val="003F62"/>
          <w:spacing w:val="-12"/>
          <w:w w:val="105"/>
        </w:rPr>
        <w:t xml:space="preserve"> </w:t>
      </w:r>
      <w:r>
        <w:rPr>
          <w:color w:val="003F62"/>
          <w:w w:val="105"/>
        </w:rPr>
        <w:t>terms,</w:t>
      </w:r>
      <w:r>
        <w:rPr>
          <w:color w:val="003F62"/>
          <w:spacing w:val="-13"/>
          <w:w w:val="105"/>
        </w:rPr>
        <w:t xml:space="preserve"> </w:t>
      </w:r>
      <w:r>
        <w:rPr>
          <w:color w:val="003F62"/>
          <w:w w:val="105"/>
        </w:rPr>
        <w:t>using</w:t>
      </w:r>
      <w:r>
        <w:rPr>
          <w:color w:val="003F62"/>
          <w:spacing w:val="-12"/>
          <w:w w:val="105"/>
        </w:rPr>
        <w:t xml:space="preserve"> </w:t>
      </w:r>
      <w:r>
        <w:rPr>
          <w:color w:val="003F62"/>
          <w:w w:val="105"/>
        </w:rPr>
        <w:t>our</w:t>
      </w:r>
      <w:r>
        <w:rPr>
          <w:color w:val="003F62"/>
          <w:spacing w:val="-12"/>
          <w:w w:val="105"/>
        </w:rPr>
        <w:t xml:space="preserve"> </w:t>
      </w:r>
      <w:r>
        <w:rPr>
          <w:color w:val="003F62"/>
          <w:w w:val="105"/>
        </w:rPr>
        <w:t>balance</w:t>
      </w:r>
      <w:r>
        <w:rPr>
          <w:color w:val="003F62"/>
          <w:spacing w:val="-13"/>
          <w:w w:val="105"/>
        </w:rPr>
        <w:t xml:space="preserve"> </w:t>
      </w:r>
      <w:r>
        <w:rPr>
          <w:color w:val="003F62"/>
          <w:w w:val="105"/>
        </w:rPr>
        <w:t>sheet</w:t>
      </w:r>
      <w:r>
        <w:rPr>
          <w:color w:val="003F62"/>
          <w:spacing w:val="-12"/>
          <w:w w:val="105"/>
        </w:rPr>
        <w:t xml:space="preserve"> </w:t>
      </w:r>
      <w:r>
        <w:rPr>
          <w:color w:val="003F62"/>
          <w:w w:val="105"/>
        </w:rPr>
        <w:t>capacity</w:t>
      </w:r>
      <w:r>
        <w:rPr>
          <w:color w:val="003F62"/>
          <w:spacing w:val="-12"/>
          <w:w w:val="105"/>
        </w:rPr>
        <w:t xml:space="preserve"> </w:t>
      </w:r>
      <w:r>
        <w:rPr>
          <w:color w:val="003F62"/>
          <w:w w:val="105"/>
        </w:rPr>
        <w:t>to</w:t>
      </w:r>
      <w:r>
        <w:rPr>
          <w:color w:val="003F62"/>
          <w:spacing w:val="-13"/>
          <w:w w:val="105"/>
        </w:rPr>
        <w:t xml:space="preserve"> </w:t>
      </w:r>
      <w:r>
        <w:rPr>
          <w:color w:val="003F62"/>
          <w:spacing w:val="-2"/>
          <w:w w:val="105"/>
        </w:rPr>
        <w:t>operate.</w:t>
      </w:r>
    </w:p>
    <w:p w14:paraId="600987D8" w14:textId="77777777" w:rsidR="0023410F" w:rsidRDefault="001D4F61">
      <w:pPr>
        <w:pStyle w:val="BodyText"/>
        <w:spacing w:before="172" w:line="249" w:lineRule="auto"/>
        <w:ind w:left="360" w:right="286"/>
      </w:pPr>
      <w:r>
        <w:rPr>
          <w:color w:val="003F62"/>
          <w:w w:val="105"/>
        </w:rPr>
        <w:t>While</w:t>
      </w:r>
      <w:r>
        <w:rPr>
          <w:color w:val="003F62"/>
          <w:spacing w:val="-7"/>
          <w:w w:val="105"/>
        </w:rPr>
        <w:t xml:space="preserve"> </w:t>
      </w:r>
      <w:r>
        <w:rPr>
          <w:color w:val="003F62"/>
          <w:w w:val="105"/>
        </w:rPr>
        <w:t>our</w:t>
      </w:r>
      <w:r>
        <w:rPr>
          <w:color w:val="003F62"/>
          <w:spacing w:val="-7"/>
          <w:w w:val="105"/>
        </w:rPr>
        <w:t xml:space="preserve"> </w:t>
      </w:r>
      <w:r>
        <w:rPr>
          <w:color w:val="003F62"/>
          <w:w w:val="105"/>
        </w:rPr>
        <w:t>proposal</w:t>
      </w:r>
      <w:r>
        <w:rPr>
          <w:color w:val="003F62"/>
          <w:spacing w:val="-7"/>
          <w:w w:val="105"/>
        </w:rPr>
        <w:t xml:space="preserve"> </w:t>
      </w:r>
      <w:r>
        <w:rPr>
          <w:color w:val="003F62"/>
          <w:w w:val="105"/>
        </w:rPr>
        <w:t>includes</w:t>
      </w:r>
      <w:r>
        <w:rPr>
          <w:color w:val="003F62"/>
          <w:spacing w:val="-7"/>
          <w:w w:val="105"/>
        </w:rPr>
        <w:t xml:space="preserve"> </w:t>
      </w:r>
      <w:r>
        <w:rPr>
          <w:color w:val="003F62"/>
          <w:w w:val="105"/>
        </w:rPr>
        <w:t>small</w:t>
      </w:r>
      <w:r>
        <w:rPr>
          <w:color w:val="003F62"/>
          <w:spacing w:val="-7"/>
          <w:w w:val="105"/>
        </w:rPr>
        <w:t xml:space="preserve"> </w:t>
      </w:r>
      <w:r>
        <w:rPr>
          <w:color w:val="003F62"/>
          <w:w w:val="105"/>
        </w:rPr>
        <w:t>tariff</w:t>
      </w:r>
      <w:r>
        <w:rPr>
          <w:color w:val="003F62"/>
          <w:spacing w:val="-7"/>
          <w:w w:val="105"/>
        </w:rPr>
        <w:t xml:space="preserve"> </w:t>
      </w:r>
      <w:r>
        <w:rPr>
          <w:color w:val="003F62"/>
          <w:w w:val="105"/>
        </w:rPr>
        <w:t>increases,</w:t>
      </w:r>
      <w:r>
        <w:rPr>
          <w:color w:val="003F62"/>
          <w:spacing w:val="-7"/>
          <w:w w:val="105"/>
        </w:rPr>
        <w:t xml:space="preserve"> </w:t>
      </w:r>
      <w:r>
        <w:rPr>
          <w:color w:val="003F62"/>
          <w:w w:val="105"/>
        </w:rPr>
        <w:t>any</w:t>
      </w:r>
      <w:r>
        <w:rPr>
          <w:color w:val="003F62"/>
          <w:spacing w:val="-7"/>
          <w:w w:val="105"/>
        </w:rPr>
        <w:t xml:space="preserve"> </w:t>
      </w:r>
      <w:r>
        <w:rPr>
          <w:color w:val="003F62"/>
          <w:w w:val="105"/>
        </w:rPr>
        <w:t>downward</w:t>
      </w:r>
      <w:r>
        <w:rPr>
          <w:color w:val="003F62"/>
          <w:spacing w:val="-7"/>
          <w:w w:val="105"/>
        </w:rPr>
        <w:t xml:space="preserve"> </w:t>
      </w:r>
      <w:r>
        <w:rPr>
          <w:color w:val="003F62"/>
          <w:w w:val="105"/>
        </w:rPr>
        <w:t>adjustment</w:t>
      </w:r>
      <w:r>
        <w:rPr>
          <w:color w:val="003F62"/>
          <w:spacing w:val="-7"/>
          <w:w w:val="105"/>
        </w:rPr>
        <w:t xml:space="preserve"> </w:t>
      </w:r>
      <w:r>
        <w:rPr>
          <w:color w:val="003F62"/>
          <w:w w:val="105"/>
        </w:rPr>
        <w:t>to</w:t>
      </w:r>
      <w:r>
        <w:rPr>
          <w:color w:val="003F62"/>
          <w:spacing w:val="-7"/>
          <w:w w:val="105"/>
        </w:rPr>
        <w:t xml:space="preserve"> </w:t>
      </w:r>
      <w:r>
        <w:rPr>
          <w:color w:val="003F62"/>
          <w:w w:val="105"/>
        </w:rPr>
        <w:t>proposed</w:t>
      </w:r>
      <w:r>
        <w:rPr>
          <w:color w:val="003F62"/>
          <w:spacing w:val="-7"/>
          <w:w w:val="105"/>
        </w:rPr>
        <w:t xml:space="preserve"> </w:t>
      </w:r>
      <w:r>
        <w:rPr>
          <w:color w:val="003F62"/>
          <w:w w:val="105"/>
        </w:rPr>
        <w:t>tariffs</w:t>
      </w:r>
      <w:r>
        <w:rPr>
          <w:color w:val="003F62"/>
          <w:spacing w:val="-7"/>
          <w:w w:val="105"/>
        </w:rPr>
        <w:t xml:space="preserve"> </w:t>
      </w:r>
      <w:r>
        <w:rPr>
          <w:color w:val="003F62"/>
          <w:w w:val="105"/>
        </w:rPr>
        <w:t>reduces</w:t>
      </w:r>
      <w:r>
        <w:rPr>
          <w:color w:val="003F62"/>
          <w:spacing w:val="-7"/>
          <w:w w:val="105"/>
        </w:rPr>
        <w:t xml:space="preserve"> </w:t>
      </w:r>
      <w:r>
        <w:rPr>
          <w:color w:val="003F62"/>
          <w:w w:val="105"/>
        </w:rPr>
        <w:t>revenue raised</w:t>
      </w:r>
      <w:r>
        <w:rPr>
          <w:color w:val="003F62"/>
          <w:spacing w:val="-10"/>
          <w:w w:val="105"/>
        </w:rPr>
        <w:t xml:space="preserve"> </w:t>
      </w:r>
      <w:r>
        <w:rPr>
          <w:color w:val="003F62"/>
          <w:w w:val="105"/>
        </w:rPr>
        <w:t>during</w:t>
      </w:r>
      <w:r>
        <w:rPr>
          <w:color w:val="003F62"/>
          <w:spacing w:val="-10"/>
          <w:w w:val="105"/>
        </w:rPr>
        <w:t xml:space="preserve"> </w:t>
      </w:r>
      <w:r>
        <w:rPr>
          <w:color w:val="003F62"/>
          <w:w w:val="105"/>
        </w:rPr>
        <w:t>the</w:t>
      </w:r>
      <w:r>
        <w:rPr>
          <w:color w:val="003F62"/>
          <w:spacing w:val="-10"/>
          <w:w w:val="105"/>
        </w:rPr>
        <w:t xml:space="preserve"> </w:t>
      </w:r>
      <w:r>
        <w:rPr>
          <w:color w:val="003F62"/>
          <w:w w:val="105"/>
        </w:rPr>
        <w:t>pricing</w:t>
      </w:r>
      <w:r>
        <w:rPr>
          <w:color w:val="003F62"/>
          <w:spacing w:val="-10"/>
          <w:w w:val="105"/>
        </w:rPr>
        <w:t xml:space="preserve"> </w:t>
      </w:r>
      <w:r>
        <w:rPr>
          <w:color w:val="003F62"/>
          <w:w w:val="105"/>
        </w:rPr>
        <w:t>period</w:t>
      </w:r>
      <w:r>
        <w:rPr>
          <w:color w:val="003F62"/>
          <w:spacing w:val="-10"/>
          <w:w w:val="105"/>
        </w:rPr>
        <w:t xml:space="preserve"> </w:t>
      </w:r>
      <w:r>
        <w:rPr>
          <w:color w:val="003F62"/>
          <w:w w:val="105"/>
        </w:rPr>
        <w:t>and</w:t>
      </w:r>
      <w:r>
        <w:rPr>
          <w:color w:val="003F62"/>
          <w:spacing w:val="-10"/>
          <w:w w:val="105"/>
        </w:rPr>
        <w:t xml:space="preserve"> </w:t>
      </w:r>
      <w:r>
        <w:rPr>
          <w:color w:val="003F62"/>
          <w:w w:val="105"/>
        </w:rPr>
        <w:t>subsequently</w:t>
      </w:r>
      <w:r>
        <w:rPr>
          <w:color w:val="003F62"/>
          <w:spacing w:val="-10"/>
          <w:w w:val="105"/>
        </w:rPr>
        <w:t xml:space="preserve"> </w:t>
      </w:r>
      <w:r>
        <w:rPr>
          <w:color w:val="003F62"/>
          <w:w w:val="105"/>
        </w:rPr>
        <w:t>exac</w:t>
      </w:r>
      <w:r>
        <w:rPr>
          <w:color w:val="003F62"/>
          <w:w w:val="105"/>
        </w:rPr>
        <w:t>erbates</w:t>
      </w:r>
      <w:r>
        <w:rPr>
          <w:color w:val="003F62"/>
          <w:spacing w:val="-10"/>
          <w:w w:val="105"/>
        </w:rPr>
        <w:t xml:space="preserve"> </w:t>
      </w:r>
      <w:r>
        <w:rPr>
          <w:color w:val="003F62"/>
          <w:w w:val="105"/>
        </w:rPr>
        <w:t>the</w:t>
      </w:r>
      <w:r>
        <w:rPr>
          <w:color w:val="003F62"/>
          <w:spacing w:val="-10"/>
          <w:w w:val="105"/>
        </w:rPr>
        <w:t xml:space="preserve"> </w:t>
      </w:r>
      <w:r>
        <w:rPr>
          <w:color w:val="003F62"/>
          <w:w w:val="105"/>
        </w:rPr>
        <w:t>borrowing-to-operate</w:t>
      </w:r>
      <w:r>
        <w:rPr>
          <w:color w:val="003F62"/>
          <w:spacing w:val="-10"/>
          <w:w w:val="105"/>
        </w:rPr>
        <w:t xml:space="preserve"> </w:t>
      </w:r>
      <w:r>
        <w:rPr>
          <w:color w:val="003F62"/>
          <w:w w:val="105"/>
        </w:rPr>
        <w:t>position</w:t>
      </w:r>
      <w:r>
        <w:rPr>
          <w:color w:val="003F62"/>
          <w:spacing w:val="-10"/>
          <w:w w:val="105"/>
        </w:rPr>
        <w:t xml:space="preserve"> </w:t>
      </w:r>
      <w:r>
        <w:rPr>
          <w:color w:val="003F62"/>
          <w:w w:val="105"/>
        </w:rPr>
        <w:t>we</w:t>
      </w:r>
      <w:r>
        <w:rPr>
          <w:color w:val="003F62"/>
          <w:spacing w:val="-10"/>
          <w:w w:val="105"/>
        </w:rPr>
        <w:t xml:space="preserve"> </w:t>
      </w:r>
      <w:r>
        <w:rPr>
          <w:color w:val="003F62"/>
          <w:w w:val="105"/>
        </w:rPr>
        <w:t>propose.</w:t>
      </w:r>
      <w:r>
        <w:rPr>
          <w:color w:val="003F62"/>
          <w:spacing w:val="-10"/>
          <w:w w:val="105"/>
        </w:rPr>
        <w:t xml:space="preserve"> </w:t>
      </w:r>
      <w:r>
        <w:rPr>
          <w:color w:val="003F62"/>
          <w:w w:val="105"/>
        </w:rPr>
        <w:t>We</w:t>
      </w:r>
      <w:r>
        <w:rPr>
          <w:color w:val="003F62"/>
          <w:w w:val="105"/>
        </w:rPr>
        <w:t xml:space="preserve"> also propose to bear a high level of cost risk, shielding customers from operating expenditure and construction-related risks.</w:t>
      </w:r>
    </w:p>
    <w:p w14:paraId="600987D9" w14:textId="77777777" w:rsidR="0023410F" w:rsidRDefault="001D4F61">
      <w:pPr>
        <w:pStyle w:val="BodyText"/>
        <w:spacing w:before="173" w:line="249" w:lineRule="auto"/>
        <w:ind w:left="360" w:right="400"/>
      </w:pPr>
      <w:r>
        <w:rPr>
          <w:color w:val="003F62"/>
          <w:w w:val="105"/>
        </w:rPr>
        <w:t>The</w:t>
      </w:r>
      <w:r>
        <w:rPr>
          <w:color w:val="003F62"/>
          <w:spacing w:val="-1"/>
          <w:w w:val="105"/>
        </w:rPr>
        <w:t xml:space="preserve"> </w:t>
      </w:r>
      <w:r>
        <w:rPr>
          <w:color w:val="003F62"/>
          <w:w w:val="105"/>
        </w:rPr>
        <w:t>intention</w:t>
      </w:r>
      <w:r>
        <w:rPr>
          <w:color w:val="003F62"/>
          <w:spacing w:val="-1"/>
          <w:w w:val="105"/>
        </w:rPr>
        <w:t xml:space="preserve"> </w:t>
      </w:r>
      <w:r>
        <w:rPr>
          <w:color w:val="003F62"/>
          <w:w w:val="105"/>
        </w:rPr>
        <w:t>to</w:t>
      </w:r>
      <w:r>
        <w:rPr>
          <w:color w:val="003F62"/>
          <w:spacing w:val="-1"/>
          <w:w w:val="105"/>
        </w:rPr>
        <w:t xml:space="preserve"> </w:t>
      </w:r>
      <w:r>
        <w:rPr>
          <w:color w:val="003F62"/>
          <w:w w:val="105"/>
        </w:rPr>
        <w:t>adjust</w:t>
      </w:r>
      <w:r>
        <w:rPr>
          <w:color w:val="003F62"/>
          <w:spacing w:val="-1"/>
          <w:w w:val="105"/>
        </w:rPr>
        <w:t xml:space="preserve"> </w:t>
      </w:r>
      <w:r>
        <w:rPr>
          <w:color w:val="003F62"/>
          <w:w w:val="105"/>
        </w:rPr>
        <w:t>tariffs</w:t>
      </w:r>
      <w:r>
        <w:rPr>
          <w:color w:val="003F62"/>
          <w:spacing w:val="-1"/>
          <w:w w:val="105"/>
        </w:rPr>
        <w:t xml:space="preserve"> </w:t>
      </w:r>
      <w:r>
        <w:rPr>
          <w:color w:val="003F62"/>
          <w:w w:val="105"/>
        </w:rPr>
        <w:t>based</w:t>
      </w:r>
      <w:r>
        <w:rPr>
          <w:color w:val="003F62"/>
          <w:spacing w:val="-1"/>
          <w:w w:val="105"/>
        </w:rPr>
        <w:t xml:space="preserve"> </w:t>
      </w:r>
      <w:r>
        <w:rPr>
          <w:color w:val="003F62"/>
          <w:w w:val="105"/>
        </w:rPr>
        <w:t>on</w:t>
      </w:r>
      <w:r>
        <w:rPr>
          <w:color w:val="003F62"/>
          <w:spacing w:val="-1"/>
          <w:w w:val="105"/>
        </w:rPr>
        <w:t xml:space="preserve"> </w:t>
      </w:r>
      <w:r>
        <w:rPr>
          <w:color w:val="003F62"/>
          <w:w w:val="105"/>
        </w:rPr>
        <w:t>the</w:t>
      </w:r>
      <w:r>
        <w:rPr>
          <w:color w:val="003F62"/>
          <w:spacing w:val="-1"/>
          <w:w w:val="105"/>
        </w:rPr>
        <w:t xml:space="preserve"> </w:t>
      </w:r>
      <w:r>
        <w:rPr>
          <w:color w:val="003F62"/>
          <w:w w:val="105"/>
        </w:rPr>
        <w:t>movement</w:t>
      </w:r>
      <w:r>
        <w:rPr>
          <w:color w:val="003F62"/>
          <w:spacing w:val="-1"/>
          <w:w w:val="105"/>
        </w:rPr>
        <w:t xml:space="preserve"> </w:t>
      </w:r>
      <w:r>
        <w:rPr>
          <w:color w:val="003F62"/>
          <w:w w:val="105"/>
        </w:rPr>
        <w:t>of</w:t>
      </w:r>
      <w:r>
        <w:rPr>
          <w:color w:val="003F62"/>
          <w:spacing w:val="-1"/>
          <w:w w:val="105"/>
        </w:rPr>
        <w:t xml:space="preserve"> </w:t>
      </w:r>
      <w:r>
        <w:rPr>
          <w:color w:val="003F62"/>
          <w:w w:val="105"/>
        </w:rPr>
        <w:t>the</w:t>
      </w:r>
      <w:r>
        <w:rPr>
          <w:color w:val="003F62"/>
          <w:spacing w:val="-1"/>
          <w:w w:val="105"/>
        </w:rPr>
        <w:t xml:space="preserve"> </w:t>
      </w:r>
      <w:r>
        <w:rPr>
          <w:color w:val="003F62"/>
          <w:w w:val="105"/>
        </w:rPr>
        <w:t>10-year</w:t>
      </w:r>
      <w:r>
        <w:rPr>
          <w:color w:val="003F62"/>
          <w:spacing w:val="-1"/>
          <w:w w:val="105"/>
        </w:rPr>
        <w:t xml:space="preserve"> </w:t>
      </w:r>
      <w:r>
        <w:rPr>
          <w:color w:val="003F62"/>
          <w:w w:val="105"/>
        </w:rPr>
        <w:t>trailing</w:t>
      </w:r>
      <w:r>
        <w:rPr>
          <w:color w:val="003F62"/>
          <w:spacing w:val="-1"/>
          <w:w w:val="105"/>
        </w:rPr>
        <w:t xml:space="preserve"> </w:t>
      </w:r>
      <w:r>
        <w:rPr>
          <w:color w:val="003F62"/>
          <w:w w:val="105"/>
        </w:rPr>
        <w:t>cost</w:t>
      </w:r>
      <w:r>
        <w:rPr>
          <w:color w:val="003F62"/>
          <w:spacing w:val="-1"/>
          <w:w w:val="105"/>
        </w:rPr>
        <w:t xml:space="preserve"> </w:t>
      </w:r>
      <w:r>
        <w:rPr>
          <w:color w:val="003F62"/>
          <w:w w:val="105"/>
        </w:rPr>
        <w:t>of</w:t>
      </w:r>
      <w:r>
        <w:rPr>
          <w:color w:val="003F62"/>
          <w:spacing w:val="-1"/>
          <w:w w:val="105"/>
        </w:rPr>
        <w:t xml:space="preserve"> </w:t>
      </w:r>
      <w:r>
        <w:rPr>
          <w:color w:val="003F62"/>
          <w:w w:val="105"/>
        </w:rPr>
        <w:t>debt</w:t>
      </w:r>
      <w:r>
        <w:rPr>
          <w:color w:val="003F62"/>
          <w:spacing w:val="-1"/>
          <w:w w:val="105"/>
        </w:rPr>
        <w:t xml:space="preserve"> </w:t>
      </w:r>
      <w:r>
        <w:rPr>
          <w:color w:val="003F62"/>
          <w:w w:val="105"/>
        </w:rPr>
        <w:t>is</w:t>
      </w:r>
      <w:r>
        <w:rPr>
          <w:color w:val="003F62"/>
          <w:spacing w:val="-1"/>
          <w:w w:val="105"/>
        </w:rPr>
        <w:t xml:space="preserve"> </w:t>
      </w:r>
      <w:r>
        <w:rPr>
          <w:color w:val="003F62"/>
          <w:w w:val="105"/>
        </w:rPr>
        <w:t>to</w:t>
      </w:r>
      <w:r>
        <w:rPr>
          <w:color w:val="003F62"/>
          <w:spacing w:val="-1"/>
          <w:w w:val="105"/>
        </w:rPr>
        <w:t xml:space="preserve"> </w:t>
      </w:r>
      <w:r>
        <w:rPr>
          <w:color w:val="003F62"/>
          <w:w w:val="105"/>
        </w:rPr>
        <w:t>ensure</w:t>
      </w:r>
      <w:r>
        <w:rPr>
          <w:color w:val="003F62"/>
          <w:spacing w:val="-1"/>
          <w:w w:val="105"/>
        </w:rPr>
        <w:t xml:space="preserve"> </w:t>
      </w:r>
      <w:r>
        <w:rPr>
          <w:color w:val="003F62"/>
          <w:w w:val="105"/>
        </w:rPr>
        <w:t>the</w:t>
      </w:r>
      <w:r>
        <w:rPr>
          <w:color w:val="003F62"/>
          <w:spacing w:val="-1"/>
          <w:w w:val="105"/>
        </w:rPr>
        <w:t xml:space="preserve"> </w:t>
      </w:r>
      <w:r>
        <w:rPr>
          <w:color w:val="003F62"/>
          <w:w w:val="105"/>
        </w:rPr>
        <w:t>impact of</w:t>
      </w:r>
      <w:r>
        <w:rPr>
          <w:color w:val="003F62"/>
          <w:spacing w:val="-13"/>
          <w:w w:val="105"/>
        </w:rPr>
        <w:t xml:space="preserve"> </w:t>
      </w:r>
      <w:r>
        <w:rPr>
          <w:color w:val="003F62"/>
          <w:w w:val="105"/>
        </w:rPr>
        <w:t>borrowing</w:t>
      </w:r>
      <w:r>
        <w:rPr>
          <w:color w:val="003F62"/>
          <w:spacing w:val="-13"/>
          <w:w w:val="105"/>
        </w:rPr>
        <w:t xml:space="preserve"> </w:t>
      </w:r>
      <w:r>
        <w:rPr>
          <w:color w:val="003F62"/>
          <w:w w:val="105"/>
        </w:rPr>
        <w:t>costs</w:t>
      </w:r>
      <w:r>
        <w:rPr>
          <w:color w:val="003F62"/>
          <w:spacing w:val="-13"/>
          <w:w w:val="105"/>
        </w:rPr>
        <w:t xml:space="preserve"> </w:t>
      </w:r>
      <w:r>
        <w:rPr>
          <w:color w:val="003F62"/>
          <w:w w:val="105"/>
        </w:rPr>
        <w:t>over</w:t>
      </w:r>
      <w:r>
        <w:rPr>
          <w:color w:val="003F62"/>
          <w:spacing w:val="-13"/>
          <w:w w:val="105"/>
        </w:rPr>
        <w:t xml:space="preserve"> </w:t>
      </w:r>
      <w:r>
        <w:rPr>
          <w:color w:val="003F62"/>
          <w:w w:val="105"/>
        </w:rPr>
        <w:t>time</w:t>
      </w:r>
      <w:r>
        <w:rPr>
          <w:color w:val="003F62"/>
          <w:spacing w:val="-13"/>
          <w:w w:val="105"/>
        </w:rPr>
        <w:t xml:space="preserve"> </w:t>
      </w:r>
      <w:r>
        <w:rPr>
          <w:color w:val="003F62"/>
          <w:w w:val="105"/>
        </w:rPr>
        <w:t>is</w:t>
      </w:r>
      <w:r>
        <w:rPr>
          <w:color w:val="003F62"/>
          <w:spacing w:val="-13"/>
          <w:w w:val="105"/>
        </w:rPr>
        <w:t xml:space="preserve"> </w:t>
      </w:r>
      <w:r>
        <w:rPr>
          <w:color w:val="003F62"/>
          <w:w w:val="105"/>
        </w:rPr>
        <w:t>passed</w:t>
      </w:r>
      <w:r>
        <w:rPr>
          <w:color w:val="003F62"/>
          <w:spacing w:val="-13"/>
          <w:w w:val="105"/>
        </w:rPr>
        <w:t xml:space="preserve"> </w:t>
      </w:r>
      <w:r>
        <w:rPr>
          <w:color w:val="003F62"/>
          <w:w w:val="105"/>
        </w:rPr>
        <w:t>to</w:t>
      </w:r>
      <w:r>
        <w:rPr>
          <w:color w:val="003F62"/>
          <w:spacing w:val="-13"/>
          <w:w w:val="105"/>
        </w:rPr>
        <w:t xml:space="preserve"> </w:t>
      </w:r>
      <w:r>
        <w:rPr>
          <w:color w:val="003F62"/>
          <w:w w:val="105"/>
        </w:rPr>
        <w:t>customers.</w:t>
      </w:r>
      <w:r>
        <w:rPr>
          <w:color w:val="003F62"/>
          <w:spacing w:val="-13"/>
          <w:w w:val="105"/>
        </w:rPr>
        <w:t xml:space="preserve"> </w:t>
      </w:r>
      <w:r>
        <w:rPr>
          <w:color w:val="003F62"/>
          <w:w w:val="105"/>
        </w:rPr>
        <w:t>In</w:t>
      </w:r>
      <w:r>
        <w:rPr>
          <w:color w:val="003F62"/>
          <w:spacing w:val="-13"/>
          <w:w w:val="105"/>
        </w:rPr>
        <w:t xml:space="preserve"> </w:t>
      </w:r>
      <w:r>
        <w:rPr>
          <w:color w:val="003F62"/>
          <w:w w:val="105"/>
        </w:rPr>
        <w:t>the</w:t>
      </w:r>
      <w:r>
        <w:rPr>
          <w:color w:val="003F62"/>
          <w:spacing w:val="-13"/>
          <w:w w:val="105"/>
        </w:rPr>
        <w:t xml:space="preserve"> </w:t>
      </w:r>
      <w:r>
        <w:rPr>
          <w:color w:val="003F62"/>
          <w:w w:val="105"/>
        </w:rPr>
        <w:t>past</w:t>
      </w:r>
      <w:r>
        <w:rPr>
          <w:color w:val="003F62"/>
          <w:spacing w:val="-13"/>
          <w:w w:val="105"/>
        </w:rPr>
        <w:t xml:space="preserve"> </w:t>
      </w:r>
      <w:r>
        <w:rPr>
          <w:color w:val="003F62"/>
          <w:w w:val="105"/>
        </w:rPr>
        <w:t>four</w:t>
      </w:r>
      <w:r>
        <w:rPr>
          <w:color w:val="003F62"/>
          <w:spacing w:val="-13"/>
          <w:w w:val="105"/>
        </w:rPr>
        <w:t xml:space="preserve"> </w:t>
      </w:r>
      <w:r>
        <w:rPr>
          <w:color w:val="003F62"/>
          <w:w w:val="105"/>
        </w:rPr>
        <w:t>years</w:t>
      </w:r>
      <w:r>
        <w:rPr>
          <w:color w:val="003F62"/>
          <w:spacing w:val="-13"/>
          <w:w w:val="105"/>
        </w:rPr>
        <w:t xml:space="preserve"> </w:t>
      </w:r>
      <w:r>
        <w:rPr>
          <w:color w:val="003F62"/>
          <w:w w:val="105"/>
        </w:rPr>
        <w:t>this</w:t>
      </w:r>
      <w:r>
        <w:rPr>
          <w:color w:val="003F62"/>
          <w:spacing w:val="-13"/>
          <w:w w:val="105"/>
        </w:rPr>
        <w:t xml:space="preserve"> </w:t>
      </w:r>
      <w:r>
        <w:rPr>
          <w:color w:val="003F62"/>
          <w:w w:val="105"/>
        </w:rPr>
        <w:t>has</w:t>
      </w:r>
      <w:r>
        <w:rPr>
          <w:color w:val="003F62"/>
          <w:spacing w:val="-13"/>
          <w:w w:val="105"/>
        </w:rPr>
        <w:t xml:space="preserve"> </w:t>
      </w:r>
      <w:r>
        <w:rPr>
          <w:color w:val="003F62"/>
          <w:w w:val="105"/>
        </w:rPr>
        <w:t>seen</w:t>
      </w:r>
      <w:r>
        <w:rPr>
          <w:color w:val="003F62"/>
          <w:spacing w:val="-13"/>
          <w:w w:val="105"/>
        </w:rPr>
        <w:t xml:space="preserve"> </w:t>
      </w:r>
      <w:r>
        <w:rPr>
          <w:color w:val="003F62"/>
          <w:w w:val="105"/>
        </w:rPr>
        <w:t>customer</w:t>
      </w:r>
      <w:r>
        <w:rPr>
          <w:color w:val="003F62"/>
          <w:spacing w:val="-13"/>
          <w:w w:val="105"/>
        </w:rPr>
        <w:t xml:space="preserve"> </w:t>
      </w:r>
      <w:r>
        <w:rPr>
          <w:color w:val="003F62"/>
          <w:w w:val="105"/>
        </w:rPr>
        <w:t>tariffs,</w:t>
      </w:r>
      <w:r>
        <w:rPr>
          <w:color w:val="003F62"/>
          <w:spacing w:val="-13"/>
          <w:w w:val="105"/>
        </w:rPr>
        <w:t xml:space="preserve"> </w:t>
      </w:r>
      <w:r>
        <w:rPr>
          <w:color w:val="003F62"/>
          <w:w w:val="105"/>
        </w:rPr>
        <w:t>and</w:t>
      </w:r>
      <w:r>
        <w:rPr>
          <w:color w:val="003F62"/>
          <w:spacing w:val="-13"/>
          <w:w w:val="105"/>
        </w:rPr>
        <w:t xml:space="preserve"> </w:t>
      </w:r>
      <w:r>
        <w:rPr>
          <w:color w:val="003F62"/>
          <w:w w:val="105"/>
        </w:rPr>
        <w:t xml:space="preserve">our </w:t>
      </w:r>
      <w:r>
        <w:rPr>
          <w:color w:val="003F62"/>
        </w:rPr>
        <w:t xml:space="preserve">revenue, reduce as the average has reduced. We acknowledge that, because we have low debt, the allowance we </w:t>
      </w:r>
      <w:r>
        <w:rPr>
          <w:color w:val="003F62"/>
          <w:w w:val="105"/>
        </w:rPr>
        <w:t>receive in tariffs is more than the cost of borrowings we have incurred to date.</w:t>
      </w:r>
    </w:p>
    <w:p w14:paraId="600987DA" w14:textId="77777777" w:rsidR="0023410F" w:rsidRDefault="001D4F61">
      <w:pPr>
        <w:pStyle w:val="BodyText"/>
        <w:spacing w:before="174" w:line="249" w:lineRule="auto"/>
        <w:ind w:left="360"/>
      </w:pPr>
      <w:r>
        <w:rPr>
          <w:color w:val="003F62"/>
          <w:w w:val="105"/>
        </w:rPr>
        <w:t>Our</w:t>
      </w:r>
      <w:r>
        <w:rPr>
          <w:color w:val="003F62"/>
          <w:spacing w:val="-9"/>
          <w:w w:val="105"/>
        </w:rPr>
        <w:t xml:space="preserve"> </w:t>
      </w:r>
      <w:r>
        <w:rPr>
          <w:color w:val="003F62"/>
          <w:w w:val="105"/>
        </w:rPr>
        <w:t>proposal</w:t>
      </w:r>
      <w:r>
        <w:rPr>
          <w:color w:val="003F62"/>
          <w:spacing w:val="-9"/>
          <w:w w:val="105"/>
        </w:rPr>
        <w:t xml:space="preserve"> </w:t>
      </w:r>
      <w:r>
        <w:rPr>
          <w:color w:val="003F62"/>
          <w:w w:val="105"/>
        </w:rPr>
        <w:t>includes</w:t>
      </w:r>
      <w:r>
        <w:rPr>
          <w:color w:val="003F62"/>
          <w:spacing w:val="-9"/>
          <w:w w:val="105"/>
        </w:rPr>
        <w:t xml:space="preserve"> </w:t>
      </w:r>
      <w:r>
        <w:rPr>
          <w:color w:val="003F62"/>
          <w:w w:val="105"/>
        </w:rPr>
        <w:t>a</w:t>
      </w:r>
      <w:r>
        <w:rPr>
          <w:color w:val="003F62"/>
          <w:spacing w:val="-9"/>
          <w:w w:val="105"/>
        </w:rPr>
        <w:t xml:space="preserve"> </w:t>
      </w:r>
      <w:r>
        <w:rPr>
          <w:color w:val="003F62"/>
          <w:w w:val="105"/>
        </w:rPr>
        <w:t>significant</w:t>
      </w:r>
      <w:r>
        <w:rPr>
          <w:color w:val="003F62"/>
          <w:spacing w:val="-9"/>
          <w:w w:val="105"/>
        </w:rPr>
        <w:t xml:space="preserve"> </w:t>
      </w:r>
      <w:r>
        <w:rPr>
          <w:color w:val="003F62"/>
          <w:w w:val="105"/>
        </w:rPr>
        <w:t>capital</w:t>
      </w:r>
      <w:r>
        <w:rPr>
          <w:color w:val="003F62"/>
          <w:spacing w:val="-9"/>
          <w:w w:val="105"/>
        </w:rPr>
        <w:t xml:space="preserve"> </w:t>
      </w:r>
      <w:r>
        <w:rPr>
          <w:color w:val="003F62"/>
          <w:w w:val="105"/>
        </w:rPr>
        <w:t>expenditure</w:t>
      </w:r>
      <w:r>
        <w:rPr>
          <w:color w:val="003F62"/>
          <w:spacing w:val="-9"/>
          <w:w w:val="105"/>
        </w:rPr>
        <w:t xml:space="preserve"> </w:t>
      </w:r>
      <w:r>
        <w:rPr>
          <w:color w:val="003F62"/>
          <w:w w:val="105"/>
        </w:rPr>
        <w:t>program</w:t>
      </w:r>
      <w:r>
        <w:rPr>
          <w:color w:val="003F62"/>
          <w:spacing w:val="-9"/>
          <w:w w:val="105"/>
        </w:rPr>
        <w:t xml:space="preserve"> </w:t>
      </w:r>
      <w:r>
        <w:rPr>
          <w:color w:val="003F62"/>
          <w:w w:val="105"/>
        </w:rPr>
        <w:t>dur</w:t>
      </w:r>
      <w:r>
        <w:rPr>
          <w:color w:val="003F62"/>
          <w:w w:val="105"/>
        </w:rPr>
        <w:t>ing</w:t>
      </w:r>
      <w:r>
        <w:rPr>
          <w:color w:val="003F62"/>
          <w:spacing w:val="-9"/>
          <w:w w:val="105"/>
        </w:rPr>
        <w:t xml:space="preserve"> </w:t>
      </w:r>
      <w:r>
        <w:rPr>
          <w:color w:val="003F62"/>
          <w:w w:val="105"/>
        </w:rPr>
        <w:t>the</w:t>
      </w:r>
      <w:r>
        <w:rPr>
          <w:color w:val="003F62"/>
          <w:spacing w:val="-9"/>
          <w:w w:val="105"/>
        </w:rPr>
        <w:t xml:space="preserve"> </w:t>
      </w:r>
      <w:r>
        <w:rPr>
          <w:color w:val="003F62"/>
          <w:w w:val="105"/>
        </w:rPr>
        <w:t>2022/23</w:t>
      </w:r>
      <w:r>
        <w:rPr>
          <w:color w:val="003F62"/>
          <w:spacing w:val="-9"/>
          <w:w w:val="105"/>
        </w:rPr>
        <w:t xml:space="preserve"> </w:t>
      </w:r>
      <w:r>
        <w:rPr>
          <w:color w:val="003F62"/>
          <w:w w:val="105"/>
        </w:rPr>
        <w:t>to</w:t>
      </w:r>
      <w:r>
        <w:rPr>
          <w:color w:val="003F62"/>
          <w:spacing w:val="-9"/>
          <w:w w:val="105"/>
        </w:rPr>
        <w:t xml:space="preserve"> </w:t>
      </w:r>
      <w:r>
        <w:rPr>
          <w:color w:val="003F62"/>
          <w:w w:val="105"/>
        </w:rPr>
        <w:t>2024/25</w:t>
      </w:r>
      <w:r>
        <w:rPr>
          <w:color w:val="003F62"/>
          <w:spacing w:val="-9"/>
          <w:w w:val="105"/>
        </w:rPr>
        <w:t xml:space="preserve"> </w:t>
      </w:r>
      <w:r>
        <w:rPr>
          <w:color w:val="003F62"/>
          <w:w w:val="105"/>
        </w:rPr>
        <w:t>years</w:t>
      </w:r>
      <w:r>
        <w:rPr>
          <w:color w:val="003F62"/>
          <w:spacing w:val="-9"/>
          <w:w w:val="105"/>
        </w:rPr>
        <w:t xml:space="preserve"> </w:t>
      </w:r>
      <w:r>
        <w:rPr>
          <w:color w:val="003F62"/>
          <w:w w:val="105"/>
        </w:rPr>
        <w:t>for</w:t>
      </w:r>
      <w:r>
        <w:rPr>
          <w:color w:val="003F62"/>
          <w:spacing w:val="-9"/>
          <w:w w:val="105"/>
        </w:rPr>
        <w:t xml:space="preserve"> </w:t>
      </w:r>
      <w:r>
        <w:rPr>
          <w:color w:val="003F62"/>
          <w:w w:val="105"/>
        </w:rPr>
        <w:t>the Warrnambool Sewage Treatment Plant Upgrade project.</w:t>
      </w:r>
    </w:p>
    <w:p w14:paraId="600987DB" w14:textId="77777777" w:rsidR="0023410F" w:rsidRDefault="001D4F61">
      <w:pPr>
        <w:pStyle w:val="BodyText"/>
        <w:spacing w:before="171" w:line="249" w:lineRule="auto"/>
        <w:ind w:left="360" w:right="371"/>
      </w:pPr>
      <w:r>
        <w:rPr>
          <w:color w:val="003F62"/>
          <w:w w:val="105"/>
        </w:rPr>
        <w:t>Our</w:t>
      </w:r>
      <w:r>
        <w:rPr>
          <w:color w:val="003F62"/>
          <w:spacing w:val="-5"/>
          <w:w w:val="105"/>
        </w:rPr>
        <w:t xml:space="preserve"> </w:t>
      </w:r>
      <w:r>
        <w:rPr>
          <w:color w:val="003F62"/>
          <w:w w:val="105"/>
        </w:rPr>
        <w:t>total</w:t>
      </w:r>
      <w:r>
        <w:rPr>
          <w:color w:val="003F62"/>
          <w:spacing w:val="-5"/>
          <w:w w:val="105"/>
        </w:rPr>
        <w:t xml:space="preserve"> </w:t>
      </w:r>
      <w:r>
        <w:rPr>
          <w:color w:val="003F62"/>
          <w:w w:val="105"/>
        </w:rPr>
        <w:t>debt</w:t>
      </w:r>
      <w:r>
        <w:rPr>
          <w:color w:val="003F62"/>
          <w:spacing w:val="-5"/>
          <w:w w:val="105"/>
        </w:rPr>
        <w:t xml:space="preserve"> </w:t>
      </w:r>
      <w:r>
        <w:rPr>
          <w:color w:val="003F62"/>
          <w:w w:val="105"/>
        </w:rPr>
        <w:t>at</w:t>
      </w:r>
      <w:r>
        <w:rPr>
          <w:color w:val="003F62"/>
          <w:spacing w:val="-5"/>
          <w:w w:val="105"/>
        </w:rPr>
        <w:t xml:space="preserve"> </w:t>
      </w:r>
      <w:r>
        <w:rPr>
          <w:color w:val="003F62"/>
          <w:w w:val="105"/>
        </w:rPr>
        <w:t>30</w:t>
      </w:r>
      <w:r>
        <w:rPr>
          <w:color w:val="003F62"/>
          <w:spacing w:val="-5"/>
          <w:w w:val="105"/>
        </w:rPr>
        <w:t xml:space="preserve"> </w:t>
      </w:r>
      <w:r>
        <w:rPr>
          <w:color w:val="003F62"/>
          <w:w w:val="105"/>
        </w:rPr>
        <w:t>June</w:t>
      </w:r>
      <w:r>
        <w:rPr>
          <w:color w:val="003F62"/>
          <w:spacing w:val="-5"/>
          <w:w w:val="105"/>
        </w:rPr>
        <w:t xml:space="preserve"> </w:t>
      </w:r>
      <w:r>
        <w:rPr>
          <w:color w:val="003F62"/>
          <w:w w:val="105"/>
        </w:rPr>
        <w:t>2022</w:t>
      </w:r>
      <w:r>
        <w:rPr>
          <w:color w:val="003F62"/>
          <w:spacing w:val="-5"/>
          <w:w w:val="105"/>
        </w:rPr>
        <w:t xml:space="preserve"> </w:t>
      </w:r>
      <w:r>
        <w:rPr>
          <w:color w:val="003F62"/>
          <w:w w:val="105"/>
        </w:rPr>
        <w:t>is</w:t>
      </w:r>
      <w:r>
        <w:rPr>
          <w:color w:val="003F62"/>
          <w:spacing w:val="-5"/>
          <w:w w:val="105"/>
        </w:rPr>
        <w:t xml:space="preserve"> </w:t>
      </w:r>
      <w:r>
        <w:rPr>
          <w:color w:val="003F62"/>
          <w:w w:val="105"/>
        </w:rPr>
        <w:t>$25</w:t>
      </w:r>
      <w:r>
        <w:rPr>
          <w:color w:val="003F62"/>
          <w:spacing w:val="-5"/>
          <w:w w:val="105"/>
        </w:rPr>
        <w:t xml:space="preserve"> </w:t>
      </w:r>
      <w:r>
        <w:rPr>
          <w:color w:val="003F62"/>
          <w:w w:val="105"/>
        </w:rPr>
        <w:t>million.</w:t>
      </w:r>
      <w:r>
        <w:rPr>
          <w:color w:val="003F62"/>
          <w:spacing w:val="-5"/>
          <w:w w:val="105"/>
        </w:rPr>
        <w:t xml:space="preserve"> </w:t>
      </w:r>
      <w:r>
        <w:rPr>
          <w:color w:val="003F62"/>
          <w:w w:val="105"/>
        </w:rPr>
        <w:t>This</w:t>
      </w:r>
      <w:r>
        <w:rPr>
          <w:color w:val="003F62"/>
          <w:spacing w:val="-5"/>
          <w:w w:val="105"/>
        </w:rPr>
        <w:t xml:space="preserve"> </w:t>
      </w:r>
      <w:r>
        <w:rPr>
          <w:color w:val="003F62"/>
          <w:w w:val="105"/>
        </w:rPr>
        <w:t>total</w:t>
      </w:r>
      <w:r>
        <w:rPr>
          <w:color w:val="003F62"/>
          <w:spacing w:val="-5"/>
          <w:w w:val="105"/>
        </w:rPr>
        <w:t xml:space="preserve"> </w:t>
      </w:r>
      <w:r>
        <w:rPr>
          <w:color w:val="003F62"/>
          <w:w w:val="105"/>
        </w:rPr>
        <w:t>is</w:t>
      </w:r>
      <w:r>
        <w:rPr>
          <w:color w:val="003F62"/>
          <w:spacing w:val="-5"/>
          <w:w w:val="105"/>
        </w:rPr>
        <w:t xml:space="preserve"> </w:t>
      </w:r>
      <w:r>
        <w:rPr>
          <w:color w:val="003F62"/>
          <w:w w:val="105"/>
        </w:rPr>
        <w:t>expected</w:t>
      </w:r>
      <w:r>
        <w:rPr>
          <w:color w:val="003F62"/>
          <w:spacing w:val="-5"/>
          <w:w w:val="105"/>
        </w:rPr>
        <w:t xml:space="preserve"> </w:t>
      </w:r>
      <w:r>
        <w:rPr>
          <w:color w:val="003F62"/>
          <w:w w:val="105"/>
        </w:rPr>
        <w:t>to</w:t>
      </w:r>
      <w:r>
        <w:rPr>
          <w:color w:val="003F62"/>
          <w:spacing w:val="-5"/>
          <w:w w:val="105"/>
        </w:rPr>
        <w:t xml:space="preserve"> </w:t>
      </w:r>
      <w:r>
        <w:rPr>
          <w:color w:val="003F62"/>
          <w:w w:val="105"/>
        </w:rPr>
        <w:t>increase</w:t>
      </w:r>
      <w:r>
        <w:rPr>
          <w:color w:val="003F62"/>
          <w:spacing w:val="-5"/>
          <w:w w:val="105"/>
        </w:rPr>
        <w:t xml:space="preserve"> </w:t>
      </w:r>
      <w:r>
        <w:rPr>
          <w:color w:val="003F62"/>
          <w:w w:val="105"/>
        </w:rPr>
        <w:t>by</w:t>
      </w:r>
      <w:r>
        <w:rPr>
          <w:color w:val="003F62"/>
          <w:spacing w:val="-5"/>
          <w:w w:val="105"/>
        </w:rPr>
        <w:t xml:space="preserve"> </w:t>
      </w:r>
      <w:r>
        <w:rPr>
          <w:color w:val="003F62"/>
          <w:w w:val="105"/>
        </w:rPr>
        <w:t>more</w:t>
      </w:r>
      <w:r>
        <w:rPr>
          <w:color w:val="003F62"/>
          <w:spacing w:val="-5"/>
          <w:w w:val="105"/>
        </w:rPr>
        <w:t xml:space="preserve"> </w:t>
      </w:r>
      <w:r>
        <w:rPr>
          <w:color w:val="003F62"/>
          <w:w w:val="105"/>
        </w:rPr>
        <w:t>than</w:t>
      </w:r>
      <w:r>
        <w:rPr>
          <w:color w:val="003F62"/>
          <w:spacing w:val="-5"/>
          <w:w w:val="105"/>
        </w:rPr>
        <w:t xml:space="preserve"> </w:t>
      </w:r>
      <w:r>
        <w:rPr>
          <w:color w:val="003F62"/>
          <w:w w:val="105"/>
        </w:rPr>
        <w:t>$80</w:t>
      </w:r>
      <w:r>
        <w:rPr>
          <w:color w:val="003F62"/>
          <w:spacing w:val="-5"/>
          <w:w w:val="105"/>
        </w:rPr>
        <w:t xml:space="preserve"> </w:t>
      </w:r>
      <w:r>
        <w:rPr>
          <w:color w:val="003F62"/>
          <w:w w:val="105"/>
        </w:rPr>
        <w:t>million</w:t>
      </w:r>
      <w:r>
        <w:rPr>
          <w:color w:val="003F62"/>
          <w:spacing w:val="-5"/>
          <w:w w:val="105"/>
        </w:rPr>
        <w:t xml:space="preserve"> </w:t>
      </w:r>
      <w:r>
        <w:rPr>
          <w:color w:val="003F62"/>
          <w:w w:val="105"/>
        </w:rPr>
        <w:t>during</w:t>
      </w:r>
      <w:r>
        <w:rPr>
          <w:color w:val="003F62"/>
          <w:spacing w:val="-5"/>
          <w:w w:val="105"/>
        </w:rPr>
        <w:t xml:space="preserve"> </w:t>
      </w:r>
      <w:r>
        <w:rPr>
          <w:color w:val="003F62"/>
          <w:w w:val="105"/>
        </w:rPr>
        <w:t>a three-year</w:t>
      </w:r>
      <w:r>
        <w:rPr>
          <w:color w:val="003F62"/>
          <w:spacing w:val="-4"/>
          <w:w w:val="105"/>
        </w:rPr>
        <w:t xml:space="preserve"> </w:t>
      </w:r>
      <w:r>
        <w:rPr>
          <w:color w:val="003F62"/>
          <w:w w:val="105"/>
        </w:rPr>
        <w:t>period</w:t>
      </w:r>
      <w:r>
        <w:rPr>
          <w:color w:val="003F62"/>
          <w:spacing w:val="-4"/>
          <w:w w:val="105"/>
        </w:rPr>
        <w:t xml:space="preserve"> </w:t>
      </w:r>
      <w:r>
        <w:rPr>
          <w:color w:val="003F62"/>
          <w:w w:val="105"/>
        </w:rPr>
        <w:t>to</w:t>
      </w:r>
      <w:r>
        <w:rPr>
          <w:color w:val="003F62"/>
          <w:spacing w:val="-4"/>
          <w:w w:val="105"/>
        </w:rPr>
        <w:t xml:space="preserve"> </w:t>
      </w:r>
      <w:r>
        <w:rPr>
          <w:color w:val="003F62"/>
          <w:w w:val="105"/>
        </w:rPr>
        <w:t>over</w:t>
      </w:r>
      <w:r>
        <w:rPr>
          <w:color w:val="003F62"/>
          <w:spacing w:val="-4"/>
          <w:w w:val="105"/>
        </w:rPr>
        <w:t xml:space="preserve"> </w:t>
      </w:r>
      <w:r>
        <w:rPr>
          <w:color w:val="003F62"/>
          <w:w w:val="105"/>
        </w:rPr>
        <w:t>$100</w:t>
      </w:r>
      <w:r>
        <w:rPr>
          <w:color w:val="003F62"/>
          <w:spacing w:val="-4"/>
          <w:w w:val="105"/>
        </w:rPr>
        <w:t xml:space="preserve"> </w:t>
      </w:r>
      <w:r>
        <w:rPr>
          <w:color w:val="003F62"/>
          <w:w w:val="105"/>
        </w:rPr>
        <w:t>million.</w:t>
      </w:r>
      <w:r>
        <w:rPr>
          <w:color w:val="003F62"/>
          <w:spacing w:val="-4"/>
          <w:w w:val="105"/>
        </w:rPr>
        <w:t xml:space="preserve"> </w:t>
      </w:r>
      <w:r>
        <w:rPr>
          <w:color w:val="003F62"/>
          <w:w w:val="105"/>
        </w:rPr>
        <w:t>Our</w:t>
      </w:r>
      <w:r>
        <w:rPr>
          <w:color w:val="003F62"/>
          <w:spacing w:val="-4"/>
          <w:w w:val="105"/>
        </w:rPr>
        <w:t xml:space="preserve"> </w:t>
      </w:r>
      <w:r>
        <w:rPr>
          <w:color w:val="003F62"/>
          <w:w w:val="105"/>
        </w:rPr>
        <w:t>total</w:t>
      </w:r>
      <w:r>
        <w:rPr>
          <w:color w:val="003F62"/>
          <w:spacing w:val="-4"/>
          <w:w w:val="105"/>
        </w:rPr>
        <w:t xml:space="preserve"> </w:t>
      </w:r>
      <w:r>
        <w:rPr>
          <w:color w:val="003F62"/>
          <w:w w:val="105"/>
        </w:rPr>
        <w:t>debt</w:t>
      </w:r>
      <w:r>
        <w:rPr>
          <w:color w:val="003F62"/>
          <w:spacing w:val="-4"/>
          <w:w w:val="105"/>
        </w:rPr>
        <w:t xml:space="preserve"> </w:t>
      </w:r>
      <w:r>
        <w:rPr>
          <w:color w:val="003F62"/>
          <w:w w:val="105"/>
        </w:rPr>
        <w:t>portfolio</w:t>
      </w:r>
      <w:r>
        <w:rPr>
          <w:color w:val="003F62"/>
          <w:spacing w:val="-4"/>
          <w:w w:val="105"/>
        </w:rPr>
        <w:t xml:space="preserve"> </w:t>
      </w:r>
      <w:r>
        <w:rPr>
          <w:color w:val="003F62"/>
          <w:w w:val="105"/>
        </w:rPr>
        <w:t>will</w:t>
      </w:r>
      <w:r>
        <w:rPr>
          <w:color w:val="003F62"/>
          <w:spacing w:val="-4"/>
          <w:w w:val="105"/>
        </w:rPr>
        <w:t xml:space="preserve"> </w:t>
      </w:r>
      <w:r>
        <w:rPr>
          <w:color w:val="003F62"/>
          <w:w w:val="105"/>
        </w:rPr>
        <w:t>therefore</w:t>
      </w:r>
      <w:r>
        <w:rPr>
          <w:color w:val="003F62"/>
          <w:spacing w:val="-4"/>
          <w:w w:val="105"/>
        </w:rPr>
        <w:t xml:space="preserve"> </w:t>
      </w:r>
      <w:r>
        <w:rPr>
          <w:color w:val="003F62"/>
          <w:w w:val="105"/>
        </w:rPr>
        <w:t>be</w:t>
      </w:r>
      <w:r>
        <w:rPr>
          <w:color w:val="003F62"/>
          <w:spacing w:val="-4"/>
          <w:w w:val="105"/>
        </w:rPr>
        <w:t xml:space="preserve"> </w:t>
      </w:r>
      <w:r>
        <w:rPr>
          <w:color w:val="003F62"/>
          <w:w w:val="105"/>
        </w:rPr>
        <w:t>heavily</w:t>
      </w:r>
      <w:r>
        <w:rPr>
          <w:color w:val="003F62"/>
          <w:spacing w:val="-4"/>
          <w:w w:val="105"/>
        </w:rPr>
        <w:t xml:space="preserve"> </w:t>
      </w:r>
      <w:r>
        <w:rPr>
          <w:color w:val="003F62"/>
          <w:w w:val="105"/>
        </w:rPr>
        <w:t>skewed</w:t>
      </w:r>
      <w:r>
        <w:rPr>
          <w:color w:val="003F62"/>
          <w:spacing w:val="-4"/>
          <w:w w:val="105"/>
        </w:rPr>
        <w:t xml:space="preserve"> </w:t>
      </w:r>
      <w:r>
        <w:rPr>
          <w:color w:val="003F62"/>
          <w:w w:val="105"/>
        </w:rPr>
        <w:t>towards</w:t>
      </w:r>
      <w:r>
        <w:rPr>
          <w:color w:val="003F62"/>
          <w:spacing w:val="-4"/>
          <w:w w:val="105"/>
        </w:rPr>
        <w:t xml:space="preserve"> </w:t>
      </w:r>
      <w:r>
        <w:rPr>
          <w:color w:val="003F62"/>
          <w:w w:val="105"/>
        </w:rPr>
        <w:t>new</w:t>
      </w:r>
      <w:r>
        <w:rPr>
          <w:color w:val="003F62"/>
          <w:spacing w:val="-4"/>
          <w:w w:val="105"/>
        </w:rPr>
        <w:t xml:space="preserve"> </w:t>
      </w:r>
      <w:r>
        <w:rPr>
          <w:color w:val="003F62"/>
          <w:w w:val="105"/>
        </w:rPr>
        <w:t xml:space="preserve">debt borrowed during the 2022/23 to 2024/25 period at interest rates of the day. With expected increases in interest rates during that three-year period there is no alignment to the 10-year </w:t>
      </w:r>
      <w:r>
        <w:rPr>
          <w:color w:val="003F62"/>
          <w:w w:val="105"/>
        </w:rPr>
        <w:t>trailing average cost of debt with our actual cost of debt.</w:t>
      </w:r>
    </w:p>
    <w:p w14:paraId="600987DC" w14:textId="77777777" w:rsidR="0023410F" w:rsidRDefault="0023410F">
      <w:pPr>
        <w:spacing w:line="249" w:lineRule="auto"/>
        <w:sectPr w:rsidR="0023410F">
          <w:pgSz w:w="11910" w:h="16840"/>
          <w:pgMar w:top="480" w:right="440" w:bottom="660" w:left="360" w:header="0" w:footer="460" w:gutter="0"/>
          <w:cols w:space="720"/>
        </w:sectPr>
      </w:pPr>
    </w:p>
    <w:p w14:paraId="600987DD" w14:textId="77777777" w:rsidR="0023410F" w:rsidRDefault="001D4F61">
      <w:pPr>
        <w:pStyle w:val="BodyText"/>
        <w:spacing w:before="64" w:line="249" w:lineRule="auto"/>
        <w:ind w:left="360"/>
      </w:pPr>
      <w:r>
        <w:rPr>
          <w:color w:val="003F62"/>
          <w:w w:val="105"/>
        </w:rPr>
        <w:lastRenderedPageBreak/>
        <w:t>Our</w:t>
      </w:r>
      <w:r>
        <w:rPr>
          <w:color w:val="003F62"/>
          <w:spacing w:val="-4"/>
          <w:w w:val="105"/>
        </w:rPr>
        <w:t xml:space="preserve"> </w:t>
      </w:r>
      <w:r>
        <w:rPr>
          <w:color w:val="003F62"/>
          <w:w w:val="105"/>
        </w:rPr>
        <w:t>financial</w:t>
      </w:r>
      <w:r>
        <w:rPr>
          <w:color w:val="003F62"/>
          <w:spacing w:val="-4"/>
          <w:w w:val="105"/>
        </w:rPr>
        <w:t xml:space="preserve"> </w:t>
      </w:r>
      <w:r>
        <w:rPr>
          <w:color w:val="003F62"/>
          <w:w w:val="105"/>
        </w:rPr>
        <w:t>indicators</w:t>
      </w:r>
      <w:r>
        <w:rPr>
          <w:color w:val="003F62"/>
          <w:spacing w:val="-4"/>
          <w:w w:val="105"/>
        </w:rPr>
        <w:t xml:space="preserve"> </w:t>
      </w:r>
      <w:r>
        <w:rPr>
          <w:color w:val="003F62"/>
          <w:w w:val="105"/>
        </w:rPr>
        <w:t>present</w:t>
      </w:r>
      <w:r>
        <w:rPr>
          <w:color w:val="003F62"/>
          <w:spacing w:val="-4"/>
          <w:w w:val="105"/>
        </w:rPr>
        <w:t xml:space="preserve"> </w:t>
      </w:r>
      <w:r>
        <w:rPr>
          <w:color w:val="003F62"/>
          <w:w w:val="105"/>
        </w:rPr>
        <w:t>a</w:t>
      </w:r>
      <w:r>
        <w:rPr>
          <w:color w:val="003F62"/>
          <w:spacing w:val="-4"/>
          <w:w w:val="105"/>
        </w:rPr>
        <w:t xml:space="preserve"> </w:t>
      </w:r>
      <w:r>
        <w:rPr>
          <w:color w:val="003F62"/>
          <w:w w:val="105"/>
        </w:rPr>
        <w:t>healthy</w:t>
      </w:r>
      <w:r>
        <w:rPr>
          <w:color w:val="003F62"/>
          <w:spacing w:val="-4"/>
          <w:w w:val="105"/>
        </w:rPr>
        <w:t xml:space="preserve"> </w:t>
      </w:r>
      <w:r>
        <w:rPr>
          <w:color w:val="003F62"/>
          <w:w w:val="105"/>
        </w:rPr>
        <w:t>financial</w:t>
      </w:r>
      <w:r>
        <w:rPr>
          <w:color w:val="003F62"/>
          <w:spacing w:val="-4"/>
          <w:w w:val="105"/>
        </w:rPr>
        <w:t xml:space="preserve"> </w:t>
      </w:r>
      <w:r>
        <w:rPr>
          <w:color w:val="003F62"/>
          <w:w w:val="105"/>
        </w:rPr>
        <w:t>state.</w:t>
      </w:r>
      <w:r>
        <w:rPr>
          <w:color w:val="003F62"/>
          <w:spacing w:val="-4"/>
          <w:w w:val="105"/>
        </w:rPr>
        <w:t xml:space="preserve"> </w:t>
      </w:r>
      <w:r>
        <w:rPr>
          <w:color w:val="003F62"/>
          <w:w w:val="105"/>
        </w:rPr>
        <w:t>Our</w:t>
      </w:r>
      <w:r>
        <w:rPr>
          <w:color w:val="003F62"/>
          <w:spacing w:val="-4"/>
          <w:w w:val="105"/>
        </w:rPr>
        <w:t xml:space="preserve"> </w:t>
      </w:r>
      <w:r>
        <w:rPr>
          <w:color w:val="003F62"/>
          <w:w w:val="105"/>
        </w:rPr>
        <w:t>proposal</w:t>
      </w:r>
      <w:r>
        <w:rPr>
          <w:color w:val="003F62"/>
          <w:spacing w:val="-4"/>
          <w:w w:val="105"/>
        </w:rPr>
        <w:t xml:space="preserve"> </w:t>
      </w:r>
      <w:r>
        <w:rPr>
          <w:color w:val="003F62"/>
          <w:w w:val="105"/>
        </w:rPr>
        <w:t>is</w:t>
      </w:r>
      <w:r>
        <w:rPr>
          <w:color w:val="003F62"/>
          <w:spacing w:val="-4"/>
          <w:w w:val="105"/>
        </w:rPr>
        <w:t xml:space="preserve"> </w:t>
      </w:r>
      <w:r>
        <w:rPr>
          <w:color w:val="003F62"/>
          <w:w w:val="105"/>
        </w:rPr>
        <w:t>less</w:t>
      </w:r>
      <w:r>
        <w:rPr>
          <w:color w:val="003F62"/>
          <w:spacing w:val="-4"/>
          <w:w w:val="105"/>
        </w:rPr>
        <w:t xml:space="preserve"> </w:t>
      </w:r>
      <w:r>
        <w:rPr>
          <w:color w:val="003F62"/>
          <w:w w:val="105"/>
        </w:rPr>
        <w:t>about</w:t>
      </w:r>
      <w:r>
        <w:rPr>
          <w:color w:val="003F62"/>
          <w:spacing w:val="-4"/>
          <w:w w:val="105"/>
        </w:rPr>
        <w:t xml:space="preserve"> </w:t>
      </w:r>
      <w:r>
        <w:rPr>
          <w:color w:val="003F62"/>
          <w:w w:val="105"/>
        </w:rPr>
        <w:t>our</w:t>
      </w:r>
      <w:r>
        <w:rPr>
          <w:color w:val="003F62"/>
          <w:spacing w:val="-4"/>
          <w:w w:val="105"/>
        </w:rPr>
        <w:t xml:space="preserve"> </w:t>
      </w:r>
      <w:r>
        <w:rPr>
          <w:color w:val="003F62"/>
          <w:w w:val="105"/>
        </w:rPr>
        <w:t>desire</w:t>
      </w:r>
      <w:r>
        <w:rPr>
          <w:color w:val="003F62"/>
          <w:spacing w:val="-4"/>
          <w:w w:val="105"/>
        </w:rPr>
        <w:t xml:space="preserve"> </w:t>
      </w:r>
      <w:r>
        <w:rPr>
          <w:color w:val="003F62"/>
          <w:w w:val="105"/>
        </w:rPr>
        <w:t>to</w:t>
      </w:r>
      <w:r>
        <w:rPr>
          <w:color w:val="003F62"/>
          <w:spacing w:val="-4"/>
          <w:w w:val="105"/>
        </w:rPr>
        <w:t xml:space="preserve"> </w:t>
      </w:r>
      <w:r>
        <w:rPr>
          <w:color w:val="003F62"/>
          <w:w w:val="105"/>
        </w:rPr>
        <w:t>recover</w:t>
      </w:r>
      <w:r>
        <w:rPr>
          <w:color w:val="003F62"/>
          <w:spacing w:val="-4"/>
          <w:w w:val="105"/>
        </w:rPr>
        <w:t xml:space="preserve"> </w:t>
      </w:r>
      <w:r>
        <w:rPr>
          <w:color w:val="003F62"/>
          <w:w w:val="105"/>
        </w:rPr>
        <w:t>more revenue,</w:t>
      </w:r>
      <w:r>
        <w:rPr>
          <w:color w:val="003F62"/>
          <w:spacing w:val="-13"/>
          <w:w w:val="105"/>
        </w:rPr>
        <w:t xml:space="preserve"> </w:t>
      </w:r>
      <w:r>
        <w:rPr>
          <w:color w:val="003F62"/>
          <w:w w:val="105"/>
        </w:rPr>
        <w:t>but</w:t>
      </w:r>
      <w:r>
        <w:rPr>
          <w:color w:val="003F62"/>
          <w:spacing w:val="-13"/>
          <w:w w:val="105"/>
        </w:rPr>
        <w:t xml:space="preserve"> </w:t>
      </w:r>
      <w:r>
        <w:rPr>
          <w:color w:val="003F62"/>
          <w:w w:val="105"/>
        </w:rPr>
        <w:t>a</w:t>
      </w:r>
      <w:r>
        <w:rPr>
          <w:color w:val="003F62"/>
          <w:spacing w:val="-13"/>
          <w:w w:val="105"/>
        </w:rPr>
        <w:t xml:space="preserve"> </w:t>
      </w:r>
      <w:r>
        <w:rPr>
          <w:color w:val="003F62"/>
          <w:w w:val="105"/>
        </w:rPr>
        <w:t>desire</w:t>
      </w:r>
      <w:r>
        <w:rPr>
          <w:color w:val="003F62"/>
          <w:spacing w:val="-13"/>
          <w:w w:val="105"/>
        </w:rPr>
        <w:t xml:space="preserve"> </w:t>
      </w:r>
      <w:r>
        <w:rPr>
          <w:color w:val="003F62"/>
          <w:w w:val="105"/>
        </w:rPr>
        <w:t>to</w:t>
      </w:r>
      <w:r>
        <w:rPr>
          <w:color w:val="003F62"/>
          <w:spacing w:val="-13"/>
          <w:w w:val="105"/>
        </w:rPr>
        <w:t xml:space="preserve"> </w:t>
      </w:r>
      <w:r>
        <w:rPr>
          <w:color w:val="003F62"/>
          <w:w w:val="105"/>
        </w:rPr>
        <w:t>ensure</w:t>
      </w:r>
      <w:r>
        <w:rPr>
          <w:color w:val="003F62"/>
          <w:spacing w:val="-13"/>
          <w:w w:val="105"/>
        </w:rPr>
        <w:t xml:space="preserve"> </w:t>
      </w:r>
      <w:r>
        <w:rPr>
          <w:color w:val="003F62"/>
          <w:w w:val="105"/>
        </w:rPr>
        <w:t>that</w:t>
      </w:r>
      <w:r>
        <w:rPr>
          <w:color w:val="003F62"/>
          <w:spacing w:val="-13"/>
          <w:w w:val="105"/>
        </w:rPr>
        <w:t xml:space="preserve"> </w:t>
      </w:r>
      <w:r>
        <w:rPr>
          <w:color w:val="003F62"/>
          <w:w w:val="105"/>
        </w:rPr>
        <w:t>the</w:t>
      </w:r>
      <w:r>
        <w:rPr>
          <w:color w:val="003F62"/>
          <w:spacing w:val="-13"/>
          <w:w w:val="105"/>
        </w:rPr>
        <w:t xml:space="preserve"> </w:t>
      </w:r>
      <w:r>
        <w:rPr>
          <w:color w:val="003F62"/>
          <w:w w:val="105"/>
        </w:rPr>
        <w:t>under-recovery</w:t>
      </w:r>
      <w:r>
        <w:rPr>
          <w:color w:val="003F62"/>
          <w:spacing w:val="-13"/>
          <w:w w:val="105"/>
        </w:rPr>
        <w:t xml:space="preserve"> </w:t>
      </w:r>
      <w:r>
        <w:rPr>
          <w:color w:val="003F62"/>
          <w:w w:val="105"/>
        </w:rPr>
        <w:t>of</w:t>
      </w:r>
      <w:r>
        <w:rPr>
          <w:color w:val="003F62"/>
          <w:spacing w:val="-13"/>
          <w:w w:val="105"/>
        </w:rPr>
        <w:t xml:space="preserve"> </w:t>
      </w:r>
      <w:r>
        <w:rPr>
          <w:color w:val="003F62"/>
          <w:w w:val="105"/>
        </w:rPr>
        <w:t>revenue</w:t>
      </w:r>
      <w:r>
        <w:rPr>
          <w:color w:val="003F62"/>
          <w:spacing w:val="-13"/>
          <w:w w:val="105"/>
        </w:rPr>
        <w:t xml:space="preserve"> </w:t>
      </w:r>
      <w:r>
        <w:rPr>
          <w:color w:val="003F62"/>
          <w:w w:val="105"/>
        </w:rPr>
        <w:t>requirement</w:t>
      </w:r>
      <w:r>
        <w:rPr>
          <w:color w:val="003F62"/>
          <w:spacing w:val="-13"/>
          <w:w w:val="105"/>
        </w:rPr>
        <w:t xml:space="preserve"> </w:t>
      </w:r>
      <w:r>
        <w:rPr>
          <w:color w:val="003F62"/>
          <w:w w:val="105"/>
        </w:rPr>
        <w:t>is</w:t>
      </w:r>
      <w:r>
        <w:rPr>
          <w:color w:val="003F62"/>
          <w:spacing w:val="-13"/>
          <w:w w:val="105"/>
        </w:rPr>
        <w:t xml:space="preserve"> </w:t>
      </w:r>
      <w:r>
        <w:rPr>
          <w:color w:val="003F62"/>
          <w:w w:val="105"/>
        </w:rPr>
        <w:t>not</w:t>
      </w:r>
      <w:r>
        <w:rPr>
          <w:color w:val="003F62"/>
          <w:spacing w:val="-13"/>
          <w:w w:val="105"/>
        </w:rPr>
        <w:t xml:space="preserve"> </w:t>
      </w:r>
      <w:r>
        <w:rPr>
          <w:color w:val="003F62"/>
          <w:w w:val="105"/>
        </w:rPr>
        <w:t>exacerbated</w:t>
      </w:r>
      <w:r>
        <w:rPr>
          <w:color w:val="003F62"/>
          <w:spacing w:val="-13"/>
          <w:w w:val="105"/>
        </w:rPr>
        <w:t xml:space="preserve"> </w:t>
      </w:r>
      <w:r>
        <w:rPr>
          <w:color w:val="003F62"/>
          <w:w w:val="105"/>
        </w:rPr>
        <w:t>by</w:t>
      </w:r>
      <w:r>
        <w:rPr>
          <w:color w:val="003F62"/>
          <w:spacing w:val="-13"/>
          <w:w w:val="105"/>
        </w:rPr>
        <w:t xml:space="preserve"> </w:t>
      </w:r>
      <w:r>
        <w:rPr>
          <w:color w:val="003F62"/>
          <w:w w:val="105"/>
        </w:rPr>
        <w:t>a</w:t>
      </w:r>
      <w:r>
        <w:rPr>
          <w:color w:val="003F62"/>
          <w:spacing w:val="-13"/>
          <w:w w:val="105"/>
        </w:rPr>
        <w:t xml:space="preserve"> </w:t>
      </w:r>
      <w:r>
        <w:rPr>
          <w:color w:val="003F62"/>
          <w:w w:val="105"/>
        </w:rPr>
        <w:t>downward adjustment to tariffs.</w:t>
      </w:r>
    </w:p>
    <w:p w14:paraId="600987DE" w14:textId="77777777" w:rsidR="0023410F" w:rsidRDefault="001D4F61">
      <w:pPr>
        <w:pStyle w:val="BodyText"/>
        <w:spacing w:before="173"/>
        <w:ind w:left="360"/>
      </w:pPr>
      <w:r>
        <w:rPr>
          <w:color w:val="003F62"/>
        </w:rPr>
        <w:t>We</w:t>
      </w:r>
      <w:r>
        <w:rPr>
          <w:color w:val="003F62"/>
          <w:spacing w:val="15"/>
        </w:rPr>
        <w:t xml:space="preserve"> </w:t>
      </w:r>
      <w:r>
        <w:rPr>
          <w:color w:val="003F62"/>
        </w:rPr>
        <w:t>have</w:t>
      </w:r>
      <w:r>
        <w:rPr>
          <w:color w:val="003F62"/>
          <w:spacing w:val="16"/>
        </w:rPr>
        <w:t xml:space="preserve"> </w:t>
      </w:r>
      <w:r>
        <w:rPr>
          <w:color w:val="003F62"/>
        </w:rPr>
        <w:t>considered</w:t>
      </w:r>
      <w:r>
        <w:rPr>
          <w:color w:val="003F62"/>
          <w:spacing w:val="16"/>
        </w:rPr>
        <w:t xml:space="preserve"> </w:t>
      </w:r>
      <w:r>
        <w:rPr>
          <w:color w:val="003F62"/>
        </w:rPr>
        <w:t>other</w:t>
      </w:r>
      <w:r>
        <w:rPr>
          <w:color w:val="003F62"/>
          <w:spacing w:val="15"/>
        </w:rPr>
        <w:t xml:space="preserve"> </w:t>
      </w:r>
      <w:r>
        <w:rPr>
          <w:color w:val="003F62"/>
        </w:rPr>
        <w:t>alternative</w:t>
      </w:r>
      <w:r>
        <w:rPr>
          <w:color w:val="003F62"/>
          <w:spacing w:val="16"/>
        </w:rPr>
        <w:t xml:space="preserve"> </w:t>
      </w:r>
      <w:r>
        <w:rPr>
          <w:color w:val="003F62"/>
        </w:rPr>
        <w:t>options,</w:t>
      </w:r>
      <w:r>
        <w:rPr>
          <w:color w:val="003F62"/>
          <w:spacing w:val="16"/>
        </w:rPr>
        <w:t xml:space="preserve"> </w:t>
      </w:r>
      <w:r>
        <w:rPr>
          <w:color w:val="003F62"/>
          <w:spacing w:val="-2"/>
        </w:rPr>
        <w:t>including:</w:t>
      </w:r>
    </w:p>
    <w:p w14:paraId="600987DF" w14:textId="77777777" w:rsidR="0023410F" w:rsidRDefault="001D4F61">
      <w:pPr>
        <w:pStyle w:val="ListParagraph"/>
        <w:numPr>
          <w:ilvl w:val="0"/>
          <w:numId w:val="7"/>
        </w:numPr>
        <w:tabs>
          <w:tab w:val="left" w:pos="719"/>
          <w:tab w:val="left" w:pos="720"/>
        </w:tabs>
        <w:spacing w:before="180" w:line="249" w:lineRule="auto"/>
        <w:ind w:right="635"/>
        <w:rPr>
          <w:sz w:val="20"/>
        </w:rPr>
      </w:pPr>
      <w:r>
        <w:rPr>
          <w:color w:val="003F62"/>
          <w:w w:val="105"/>
          <w:sz w:val="20"/>
        </w:rPr>
        <w:t>Fixing</w:t>
      </w:r>
      <w:r>
        <w:rPr>
          <w:color w:val="003F62"/>
          <w:spacing w:val="-10"/>
          <w:w w:val="105"/>
          <w:sz w:val="20"/>
        </w:rPr>
        <w:t xml:space="preserve"> </w:t>
      </w:r>
      <w:r>
        <w:rPr>
          <w:color w:val="003F62"/>
          <w:w w:val="105"/>
          <w:sz w:val="20"/>
        </w:rPr>
        <w:t>tariffs</w:t>
      </w:r>
      <w:r>
        <w:rPr>
          <w:color w:val="003F62"/>
          <w:spacing w:val="-10"/>
          <w:w w:val="105"/>
          <w:sz w:val="20"/>
        </w:rPr>
        <w:t xml:space="preserve"> </w:t>
      </w:r>
      <w:r>
        <w:rPr>
          <w:color w:val="003F62"/>
          <w:w w:val="105"/>
          <w:sz w:val="20"/>
        </w:rPr>
        <w:t>at</w:t>
      </w:r>
      <w:r>
        <w:rPr>
          <w:color w:val="003F62"/>
          <w:spacing w:val="-10"/>
          <w:w w:val="105"/>
          <w:sz w:val="20"/>
        </w:rPr>
        <w:t xml:space="preserve"> </w:t>
      </w:r>
      <w:r>
        <w:rPr>
          <w:color w:val="003F62"/>
          <w:w w:val="105"/>
          <w:sz w:val="20"/>
        </w:rPr>
        <w:t>nominal</w:t>
      </w:r>
      <w:r>
        <w:rPr>
          <w:color w:val="003F62"/>
          <w:spacing w:val="-10"/>
          <w:w w:val="105"/>
          <w:sz w:val="20"/>
        </w:rPr>
        <w:t xml:space="preserve"> </w:t>
      </w:r>
      <w:r>
        <w:rPr>
          <w:color w:val="003F62"/>
          <w:w w:val="105"/>
          <w:sz w:val="20"/>
        </w:rPr>
        <w:t>amounts</w:t>
      </w:r>
      <w:r>
        <w:rPr>
          <w:color w:val="003F62"/>
          <w:spacing w:val="-10"/>
          <w:w w:val="105"/>
          <w:sz w:val="20"/>
        </w:rPr>
        <w:t xml:space="preserve"> </w:t>
      </w:r>
      <w:r>
        <w:rPr>
          <w:color w:val="003F62"/>
          <w:w w:val="105"/>
          <w:sz w:val="20"/>
        </w:rPr>
        <w:t>–</w:t>
      </w:r>
      <w:r>
        <w:rPr>
          <w:color w:val="003F62"/>
          <w:spacing w:val="-10"/>
          <w:w w:val="105"/>
          <w:sz w:val="20"/>
        </w:rPr>
        <w:t xml:space="preserve"> </w:t>
      </w:r>
      <w:r>
        <w:rPr>
          <w:color w:val="003F62"/>
          <w:w w:val="105"/>
          <w:sz w:val="20"/>
        </w:rPr>
        <w:t>however,</w:t>
      </w:r>
      <w:r>
        <w:rPr>
          <w:color w:val="003F62"/>
          <w:spacing w:val="-10"/>
          <w:w w:val="105"/>
          <w:sz w:val="20"/>
        </w:rPr>
        <w:t xml:space="preserve"> </w:t>
      </w:r>
      <w:r>
        <w:rPr>
          <w:color w:val="003F62"/>
          <w:w w:val="105"/>
          <w:sz w:val="20"/>
        </w:rPr>
        <w:t>this</w:t>
      </w:r>
      <w:r>
        <w:rPr>
          <w:color w:val="003F62"/>
          <w:spacing w:val="-10"/>
          <w:w w:val="105"/>
          <w:sz w:val="20"/>
        </w:rPr>
        <w:t xml:space="preserve"> </w:t>
      </w:r>
      <w:r>
        <w:rPr>
          <w:color w:val="003F62"/>
          <w:w w:val="105"/>
          <w:sz w:val="20"/>
        </w:rPr>
        <w:t>was</w:t>
      </w:r>
      <w:r>
        <w:rPr>
          <w:color w:val="003F62"/>
          <w:spacing w:val="-10"/>
          <w:w w:val="105"/>
          <w:sz w:val="20"/>
        </w:rPr>
        <w:t xml:space="preserve"> </w:t>
      </w:r>
      <w:r>
        <w:rPr>
          <w:color w:val="003F62"/>
          <w:w w:val="105"/>
          <w:sz w:val="20"/>
        </w:rPr>
        <w:t>considered</w:t>
      </w:r>
      <w:r>
        <w:rPr>
          <w:color w:val="003F62"/>
          <w:spacing w:val="-10"/>
          <w:w w:val="105"/>
          <w:sz w:val="20"/>
        </w:rPr>
        <w:t xml:space="preserve"> </w:t>
      </w:r>
      <w:r>
        <w:rPr>
          <w:color w:val="003F62"/>
          <w:w w:val="105"/>
          <w:sz w:val="20"/>
        </w:rPr>
        <w:t>too</w:t>
      </w:r>
      <w:r>
        <w:rPr>
          <w:color w:val="003F62"/>
          <w:spacing w:val="-10"/>
          <w:w w:val="105"/>
          <w:sz w:val="20"/>
        </w:rPr>
        <w:t xml:space="preserve"> </w:t>
      </w:r>
      <w:r>
        <w:rPr>
          <w:color w:val="003F62"/>
          <w:w w:val="105"/>
          <w:sz w:val="20"/>
        </w:rPr>
        <w:t>high</w:t>
      </w:r>
      <w:r>
        <w:rPr>
          <w:color w:val="003F62"/>
          <w:spacing w:val="-10"/>
          <w:w w:val="105"/>
          <w:sz w:val="20"/>
        </w:rPr>
        <w:t xml:space="preserve"> </w:t>
      </w:r>
      <w:r>
        <w:rPr>
          <w:color w:val="003F62"/>
          <w:w w:val="105"/>
          <w:sz w:val="20"/>
        </w:rPr>
        <w:t>a</w:t>
      </w:r>
      <w:r>
        <w:rPr>
          <w:color w:val="003F62"/>
          <w:spacing w:val="-10"/>
          <w:w w:val="105"/>
          <w:sz w:val="20"/>
        </w:rPr>
        <w:t xml:space="preserve"> </w:t>
      </w:r>
      <w:r>
        <w:rPr>
          <w:color w:val="003F62"/>
          <w:w w:val="105"/>
          <w:sz w:val="20"/>
        </w:rPr>
        <w:t>risk</w:t>
      </w:r>
      <w:r>
        <w:rPr>
          <w:color w:val="003F62"/>
          <w:spacing w:val="-10"/>
          <w:w w:val="105"/>
          <w:sz w:val="20"/>
        </w:rPr>
        <w:t xml:space="preserve"> </w:t>
      </w:r>
      <w:r>
        <w:rPr>
          <w:color w:val="003F62"/>
          <w:w w:val="105"/>
          <w:sz w:val="20"/>
        </w:rPr>
        <w:t>in</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current</w:t>
      </w:r>
      <w:r>
        <w:rPr>
          <w:color w:val="003F62"/>
          <w:spacing w:val="-10"/>
          <w:w w:val="105"/>
          <w:sz w:val="20"/>
        </w:rPr>
        <w:t xml:space="preserve"> </w:t>
      </w:r>
      <w:r>
        <w:rPr>
          <w:color w:val="003F62"/>
          <w:w w:val="105"/>
          <w:sz w:val="20"/>
        </w:rPr>
        <w:t>environment where inflation is high</w:t>
      </w:r>
    </w:p>
    <w:p w14:paraId="600987E0" w14:textId="77777777" w:rsidR="0023410F" w:rsidRDefault="001D4F61">
      <w:pPr>
        <w:pStyle w:val="ListParagraph"/>
        <w:numPr>
          <w:ilvl w:val="0"/>
          <w:numId w:val="7"/>
        </w:numPr>
        <w:tabs>
          <w:tab w:val="left" w:pos="719"/>
          <w:tab w:val="left" w:pos="720"/>
        </w:tabs>
        <w:spacing w:before="172" w:line="249" w:lineRule="auto"/>
        <w:ind w:right="660"/>
        <w:rPr>
          <w:sz w:val="20"/>
        </w:rPr>
      </w:pPr>
      <w:r>
        <w:rPr>
          <w:color w:val="003F62"/>
          <w:w w:val="105"/>
          <w:sz w:val="20"/>
        </w:rPr>
        <w:t>Applying</w:t>
      </w:r>
      <w:r>
        <w:rPr>
          <w:color w:val="003F62"/>
          <w:spacing w:val="-7"/>
          <w:w w:val="105"/>
          <w:sz w:val="20"/>
        </w:rPr>
        <w:t xml:space="preserve"> </w:t>
      </w:r>
      <w:r>
        <w:rPr>
          <w:color w:val="003F62"/>
          <w:w w:val="105"/>
          <w:sz w:val="20"/>
        </w:rPr>
        <w:t>the</w:t>
      </w:r>
      <w:r>
        <w:rPr>
          <w:color w:val="003F62"/>
          <w:spacing w:val="-7"/>
          <w:w w:val="105"/>
          <w:sz w:val="20"/>
        </w:rPr>
        <w:t xml:space="preserve"> </w:t>
      </w:r>
      <w:r>
        <w:rPr>
          <w:color w:val="003F62"/>
          <w:w w:val="105"/>
          <w:sz w:val="20"/>
        </w:rPr>
        <w:t>cost</w:t>
      </w:r>
      <w:r>
        <w:rPr>
          <w:color w:val="003F62"/>
          <w:spacing w:val="-7"/>
          <w:w w:val="105"/>
          <w:sz w:val="20"/>
        </w:rPr>
        <w:t xml:space="preserve"> </w:t>
      </w:r>
      <w:r>
        <w:rPr>
          <w:color w:val="003F62"/>
          <w:w w:val="105"/>
          <w:sz w:val="20"/>
        </w:rPr>
        <w:t>of</w:t>
      </w:r>
      <w:r>
        <w:rPr>
          <w:color w:val="003F62"/>
          <w:spacing w:val="-7"/>
          <w:w w:val="105"/>
          <w:sz w:val="20"/>
        </w:rPr>
        <w:t xml:space="preserve"> </w:t>
      </w:r>
      <w:r>
        <w:rPr>
          <w:color w:val="003F62"/>
          <w:w w:val="105"/>
          <w:sz w:val="20"/>
        </w:rPr>
        <w:t>debt</w:t>
      </w:r>
      <w:r>
        <w:rPr>
          <w:color w:val="003F62"/>
          <w:spacing w:val="-7"/>
          <w:w w:val="105"/>
          <w:sz w:val="20"/>
        </w:rPr>
        <w:t xml:space="preserve"> </w:t>
      </w:r>
      <w:r>
        <w:rPr>
          <w:color w:val="003F62"/>
          <w:w w:val="105"/>
          <w:sz w:val="20"/>
        </w:rPr>
        <w:t>adjustment</w:t>
      </w:r>
      <w:r>
        <w:rPr>
          <w:color w:val="003F62"/>
          <w:spacing w:val="-7"/>
          <w:w w:val="105"/>
          <w:sz w:val="20"/>
        </w:rPr>
        <w:t xml:space="preserve"> </w:t>
      </w:r>
      <w:r>
        <w:rPr>
          <w:color w:val="003F62"/>
          <w:w w:val="105"/>
          <w:sz w:val="20"/>
        </w:rPr>
        <w:t>to</w:t>
      </w:r>
      <w:r>
        <w:rPr>
          <w:color w:val="003F62"/>
          <w:spacing w:val="-7"/>
          <w:w w:val="105"/>
          <w:sz w:val="20"/>
        </w:rPr>
        <w:t xml:space="preserve"> </w:t>
      </w:r>
      <w:r>
        <w:rPr>
          <w:color w:val="003F62"/>
          <w:w w:val="105"/>
          <w:sz w:val="20"/>
        </w:rPr>
        <w:t>particular</w:t>
      </w:r>
      <w:r>
        <w:rPr>
          <w:color w:val="003F62"/>
          <w:spacing w:val="-7"/>
          <w:w w:val="105"/>
          <w:sz w:val="20"/>
        </w:rPr>
        <w:t xml:space="preserve"> </w:t>
      </w:r>
      <w:r>
        <w:rPr>
          <w:color w:val="003F62"/>
          <w:w w:val="105"/>
          <w:sz w:val="20"/>
        </w:rPr>
        <w:t>tariffs</w:t>
      </w:r>
      <w:r>
        <w:rPr>
          <w:color w:val="003F62"/>
          <w:spacing w:val="-7"/>
          <w:w w:val="105"/>
          <w:sz w:val="20"/>
        </w:rPr>
        <w:t xml:space="preserve"> </w:t>
      </w:r>
      <w:r>
        <w:rPr>
          <w:color w:val="003F62"/>
          <w:w w:val="105"/>
          <w:sz w:val="20"/>
        </w:rPr>
        <w:t>only</w:t>
      </w:r>
      <w:r>
        <w:rPr>
          <w:color w:val="003F62"/>
          <w:spacing w:val="-7"/>
          <w:w w:val="105"/>
          <w:sz w:val="20"/>
        </w:rPr>
        <w:t xml:space="preserve"> </w:t>
      </w:r>
      <w:r>
        <w:rPr>
          <w:color w:val="003F62"/>
          <w:w w:val="105"/>
          <w:sz w:val="20"/>
        </w:rPr>
        <w:t>–</w:t>
      </w:r>
      <w:r>
        <w:rPr>
          <w:color w:val="003F62"/>
          <w:spacing w:val="-7"/>
          <w:w w:val="105"/>
          <w:sz w:val="20"/>
        </w:rPr>
        <w:t xml:space="preserve"> </w:t>
      </w:r>
      <w:r>
        <w:rPr>
          <w:color w:val="003F62"/>
          <w:w w:val="105"/>
          <w:sz w:val="20"/>
        </w:rPr>
        <w:t>this</w:t>
      </w:r>
      <w:r>
        <w:rPr>
          <w:color w:val="003F62"/>
          <w:spacing w:val="-7"/>
          <w:w w:val="105"/>
          <w:sz w:val="20"/>
        </w:rPr>
        <w:t xml:space="preserve"> </w:t>
      </w:r>
      <w:r>
        <w:rPr>
          <w:color w:val="003F62"/>
          <w:w w:val="105"/>
          <w:sz w:val="20"/>
        </w:rPr>
        <w:t>is</w:t>
      </w:r>
      <w:r>
        <w:rPr>
          <w:color w:val="003F62"/>
          <w:spacing w:val="-7"/>
          <w:w w:val="105"/>
          <w:sz w:val="20"/>
        </w:rPr>
        <w:t xml:space="preserve"> </w:t>
      </w:r>
      <w:r>
        <w:rPr>
          <w:color w:val="003F62"/>
          <w:w w:val="105"/>
          <w:sz w:val="20"/>
        </w:rPr>
        <w:t>likely</w:t>
      </w:r>
      <w:r>
        <w:rPr>
          <w:color w:val="003F62"/>
          <w:spacing w:val="-7"/>
          <w:w w:val="105"/>
          <w:sz w:val="20"/>
        </w:rPr>
        <w:t xml:space="preserve"> </w:t>
      </w:r>
      <w:r>
        <w:rPr>
          <w:color w:val="003F62"/>
          <w:w w:val="105"/>
          <w:sz w:val="20"/>
        </w:rPr>
        <w:t>to</w:t>
      </w:r>
      <w:r>
        <w:rPr>
          <w:color w:val="003F62"/>
          <w:spacing w:val="-7"/>
          <w:w w:val="105"/>
          <w:sz w:val="20"/>
        </w:rPr>
        <w:t xml:space="preserve"> </w:t>
      </w:r>
      <w:r>
        <w:rPr>
          <w:color w:val="003F62"/>
          <w:w w:val="105"/>
          <w:sz w:val="20"/>
        </w:rPr>
        <w:t>see</w:t>
      </w:r>
      <w:r>
        <w:rPr>
          <w:color w:val="003F62"/>
          <w:spacing w:val="-7"/>
          <w:w w:val="105"/>
          <w:sz w:val="20"/>
        </w:rPr>
        <w:t xml:space="preserve"> </w:t>
      </w:r>
      <w:r>
        <w:rPr>
          <w:color w:val="003F62"/>
          <w:w w:val="105"/>
          <w:sz w:val="20"/>
        </w:rPr>
        <w:t>a</w:t>
      </w:r>
      <w:r>
        <w:rPr>
          <w:color w:val="003F62"/>
          <w:spacing w:val="-7"/>
          <w:w w:val="105"/>
          <w:sz w:val="20"/>
        </w:rPr>
        <w:t xml:space="preserve"> </w:t>
      </w:r>
      <w:r>
        <w:rPr>
          <w:color w:val="003F62"/>
          <w:w w:val="105"/>
          <w:sz w:val="20"/>
        </w:rPr>
        <w:t>significant</w:t>
      </w:r>
      <w:r>
        <w:rPr>
          <w:color w:val="003F62"/>
          <w:spacing w:val="-7"/>
          <w:w w:val="105"/>
          <w:sz w:val="20"/>
        </w:rPr>
        <w:t xml:space="preserve"> </w:t>
      </w:r>
      <w:r>
        <w:rPr>
          <w:color w:val="003F62"/>
          <w:w w:val="105"/>
          <w:sz w:val="20"/>
        </w:rPr>
        <w:t>reduction</w:t>
      </w:r>
      <w:r>
        <w:rPr>
          <w:color w:val="003F62"/>
          <w:spacing w:val="-7"/>
          <w:w w:val="105"/>
          <w:sz w:val="20"/>
        </w:rPr>
        <w:t xml:space="preserve"> </w:t>
      </w:r>
      <w:r>
        <w:rPr>
          <w:color w:val="003F62"/>
          <w:w w:val="105"/>
          <w:sz w:val="20"/>
        </w:rPr>
        <w:t>to those tariffs.</w:t>
      </w:r>
    </w:p>
    <w:p w14:paraId="600987E1" w14:textId="77777777" w:rsidR="0023410F" w:rsidRDefault="001D4F61">
      <w:pPr>
        <w:spacing w:before="171" w:line="249" w:lineRule="auto"/>
        <w:ind w:left="360" w:right="286"/>
        <w:rPr>
          <w:sz w:val="20"/>
        </w:rPr>
      </w:pPr>
      <w:r>
        <w:rPr>
          <w:color w:val="003F62"/>
          <w:w w:val="105"/>
          <w:sz w:val="20"/>
        </w:rPr>
        <w:t>We</w:t>
      </w:r>
      <w:r>
        <w:rPr>
          <w:color w:val="003F62"/>
          <w:spacing w:val="-14"/>
          <w:w w:val="105"/>
          <w:sz w:val="20"/>
        </w:rPr>
        <w:t xml:space="preserve"> </w:t>
      </w:r>
      <w:r>
        <w:rPr>
          <w:color w:val="003F62"/>
          <w:w w:val="105"/>
          <w:sz w:val="20"/>
        </w:rPr>
        <w:t>propose</w:t>
      </w:r>
      <w:r>
        <w:rPr>
          <w:color w:val="003F62"/>
          <w:spacing w:val="-14"/>
          <w:w w:val="105"/>
          <w:sz w:val="20"/>
        </w:rPr>
        <w:t xml:space="preserve"> </w:t>
      </w:r>
      <w:r>
        <w:rPr>
          <w:color w:val="003F62"/>
          <w:w w:val="105"/>
          <w:sz w:val="20"/>
        </w:rPr>
        <w:t>to</w:t>
      </w:r>
      <w:r>
        <w:rPr>
          <w:color w:val="003F62"/>
          <w:spacing w:val="-14"/>
          <w:w w:val="105"/>
          <w:sz w:val="20"/>
        </w:rPr>
        <w:t xml:space="preserve"> </w:t>
      </w:r>
      <w:r>
        <w:rPr>
          <w:color w:val="003F62"/>
          <w:w w:val="105"/>
          <w:sz w:val="20"/>
        </w:rPr>
        <w:t>retain</w:t>
      </w:r>
      <w:r>
        <w:rPr>
          <w:color w:val="003F62"/>
          <w:spacing w:val="-14"/>
          <w:w w:val="105"/>
          <w:sz w:val="20"/>
        </w:rPr>
        <w:t xml:space="preserve"> </w:t>
      </w:r>
      <w:r>
        <w:rPr>
          <w:color w:val="003F62"/>
          <w:w w:val="105"/>
          <w:sz w:val="20"/>
        </w:rPr>
        <w:t>the</w:t>
      </w:r>
      <w:r>
        <w:rPr>
          <w:color w:val="003F62"/>
          <w:spacing w:val="-14"/>
          <w:w w:val="105"/>
          <w:sz w:val="20"/>
        </w:rPr>
        <w:t xml:space="preserve"> </w:t>
      </w:r>
      <w:r>
        <w:rPr>
          <w:color w:val="003F62"/>
          <w:w w:val="105"/>
          <w:sz w:val="20"/>
        </w:rPr>
        <w:t>current</w:t>
      </w:r>
      <w:r>
        <w:rPr>
          <w:color w:val="003F62"/>
          <w:spacing w:val="-14"/>
          <w:w w:val="105"/>
          <w:sz w:val="20"/>
        </w:rPr>
        <w:t xml:space="preserve"> </w:t>
      </w:r>
      <w:r>
        <w:rPr>
          <w:color w:val="003F62"/>
          <w:w w:val="105"/>
          <w:sz w:val="20"/>
        </w:rPr>
        <w:t>annual</w:t>
      </w:r>
      <w:r>
        <w:rPr>
          <w:color w:val="003F62"/>
          <w:spacing w:val="-14"/>
          <w:w w:val="105"/>
          <w:sz w:val="20"/>
        </w:rPr>
        <w:t xml:space="preserve"> </w:t>
      </w:r>
      <w:r>
        <w:rPr>
          <w:color w:val="003F62"/>
          <w:w w:val="105"/>
          <w:sz w:val="20"/>
        </w:rPr>
        <w:t>adjustment</w:t>
      </w:r>
      <w:r>
        <w:rPr>
          <w:color w:val="003F62"/>
          <w:spacing w:val="-14"/>
          <w:w w:val="105"/>
          <w:sz w:val="20"/>
        </w:rPr>
        <w:t xml:space="preserve"> </w:t>
      </w:r>
      <w:r>
        <w:rPr>
          <w:color w:val="003F62"/>
          <w:w w:val="105"/>
          <w:sz w:val="20"/>
        </w:rPr>
        <w:t>of</w:t>
      </w:r>
      <w:r>
        <w:rPr>
          <w:color w:val="003F62"/>
          <w:spacing w:val="-14"/>
          <w:w w:val="105"/>
          <w:sz w:val="20"/>
        </w:rPr>
        <w:t xml:space="preserve"> </w:t>
      </w:r>
      <w:r>
        <w:rPr>
          <w:color w:val="003F62"/>
          <w:w w:val="105"/>
          <w:sz w:val="20"/>
        </w:rPr>
        <w:t>prices</w:t>
      </w:r>
      <w:r>
        <w:rPr>
          <w:color w:val="003F62"/>
          <w:spacing w:val="-14"/>
          <w:w w:val="105"/>
          <w:sz w:val="20"/>
        </w:rPr>
        <w:t xml:space="preserve"> </w:t>
      </w:r>
      <w:r>
        <w:rPr>
          <w:color w:val="003F62"/>
          <w:w w:val="105"/>
          <w:sz w:val="20"/>
        </w:rPr>
        <w:t>formula</w:t>
      </w:r>
      <w:r>
        <w:rPr>
          <w:color w:val="003F62"/>
          <w:spacing w:val="-14"/>
          <w:w w:val="105"/>
          <w:sz w:val="20"/>
        </w:rPr>
        <w:t xml:space="preserve"> </w:t>
      </w:r>
      <w:r>
        <w:rPr>
          <w:color w:val="003F62"/>
          <w:w w:val="105"/>
          <w:sz w:val="20"/>
        </w:rPr>
        <w:t>as</w:t>
      </w:r>
      <w:r>
        <w:rPr>
          <w:color w:val="003F62"/>
          <w:spacing w:val="-14"/>
          <w:w w:val="105"/>
          <w:sz w:val="20"/>
        </w:rPr>
        <w:t xml:space="preserve"> </w:t>
      </w:r>
      <w:r>
        <w:rPr>
          <w:color w:val="003F62"/>
          <w:w w:val="105"/>
          <w:sz w:val="20"/>
        </w:rPr>
        <w:t>outlined</w:t>
      </w:r>
      <w:r>
        <w:rPr>
          <w:color w:val="003F62"/>
          <w:spacing w:val="-14"/>
          <w:w w:val="105"/>
          <w:sz w:val="20"/>
        </w:rPr>
        <w:t xml:space="preserve"> </w:t>
      </w:r>
      <w:r>
        <w:rPr>
          <w:color w:val="003F62"/>
          <w:w w:val="105"/>
          <w:sz w:val="20"/>
        </w:rPr>
        <w:t>in</w:t>
      </w:r>
      <w:r>
        <w:rPr>
          <w:color w:val="003F62"/>
          <w:spacing w:val="-14"/>
          <w:w w:val="105"/>
          <w:sz w:val="20"/>
        </w:rPr>
        <w:t xml:space="preserve"> </w:t>
      </w:r>
      <w:r>
        <w:rPr>
          <w:color w:val="003F62"/>
          <w:w w:val="105"/>
          <w:sz w:val="20"/>
        </w:rPr>
        <w:t>section</w:t>
      </w:r>
      <w:r>
        <w:rPr>
          <w:color w:val="003F62"/>
          <w:spacing w:val="-14"/>
          <w:w w:val="105"/>
          <w:sz w:val="20"/>
        </w:rPr>
        <w:t xml:space="preserve"> </w:t>
      </w:r>
      <w:r>
        <w:rPr>
          <w:color w:val="003F62"/>
          <w:w w:val="105"/>
          <w:sz w:val="20"/>
        </w:rPr>
        <w:t>2.3(b)</w:t>
      </w:r>
      <w:r>
        <w:rPr>
          <w:color w:val="003F62"/>
          <w:spacing w:val="-14"/>
          <w:w w:val="105"/>
          <w:sz w:val="20"/>
        </w:rPr>
        <w:t xml:space="preserve"> </w:t>
      </w:r>
      <w:r>
        <w:rPr>
          <w:color w:val="003F62"/>
          <w:w w:val="105"/>
          <w:sz w:val="20"/>
        </w:rPr>
        <w:t>of</w:t>
      </w:r>
      <w:r>
        <w:rPr>
          <w:color w:val="003F62"/>
          <w:spacing w:val="-14"/>
          <w:w w:val="105"/>
          <w:sz w:val="20"/>
        </w:rPr>
        <w:t xml:space="preserve"> </w:t>
      </w:r>
      <w:r>
        <w:rPr>
          <w:color w:val="003F62"/>
          <w:w w:val="105"/>
          <w:sz w:val="20"/>
        </w:rPr>
        <w:t>the</w:t>
      </w:r>
      <w:r>
        <w:rPr>
          <w:color w:val="003F62"/>
          <w:spacing w:val="-14"/>
          <w:w w:val="105"/>
          <w:sz w:val="20"/>
        </w:rPr>
        <w:t xml:space="preserve"> </w:t>
      </w:r>
      <w:r>
        <w:rPr>
          <w:i/>
          <w:color w:val="003F62"/>
          <w:w w:val="105"/>
          <w:sz w:val="20"/>
        </w:rPr>
        <w:t xml:space="preserve">ESC Wannon Water Determination 1 July 2018 </w:t>
      </w:r>
      <w:r>
        <w:rPr>
          <w:i/>
          <w:color w:val="003F62"/>
          <w:w w:val="115"/>
          <w:sz w:val="20"/>
        </w:rPr>
        <w:t>-</w:t>
      </w:r>
      <w:r>
        <w:rPr>
          <w:i/>
          <w:color w:val="003F62"/>
          <w:spacing w:val="-5"/>
          <w:w w:val="115"/>
          <w:sz w:val="20"/>
        </w:rPr>
        <w:t xml:space="preserve"> </w:t>
      </w:r>
      <w:r>
        <w:rPr>
          <w:i/>
          <w:color w:val="003F62"/>
          <w:w w:val="105"/>
          <w:sz w:val="20"/>
        </w:rPr>
        <w:t>30 June 2023</w:t>
      </w:r>
      <w:r>
        <w:rPr>
          <w:color w:val="003F62"/>
          <w:w w:val="105"/>
          <w:sz w:val="20"/>
        </w:rPr>
        <w:t>, 20 June 2018.</w:t>
      </w:r>
    </w:p>
    <w:p w14:paraId="600987E2" w14:textId="77777777" w:rsidR="0023410F" w:rsidRDefault="0023410F">
      <w:pPr>
        <w:spacing w:line="249" w:lineRule="auto"/>
        <w:rPr>
          <w:sz w:val="20"/>
        </w:rPr>
        <w:sectPr w:rsidR="0023410F">
          <w:pgSz w:w="11910" w:h="16840"/>
          <w:pgMar w:top="600" w:right="440" w:bottom="660" w:left="360" w:header="0" w:footer="460" w:gutter="0"/>
          <w:cols w:space="720"/>
        </w:sectPr>
      </w:pPr>
    </w:p>
    <w:p w14:paraId="600987E3" w14:textId="77777777" w:rsidR="0023410F" w:rsidRDefault="001D4F61">
      <w:pPr>
        <w:pStyle w:val="Heading1"/>
        <w:spacing w:before="95" w:line="228" w:lineRule="auto"/>
      </w:pPr>
      <w:r>
        <w:rPr>
          <w:color w:val="003F62"/>
        </w:rPr>
        <w:lastRenderedPageBreak/>
        <w:t xml:space="preserve">Prices and tariff </w:t>
      </w:r>
      <w:r>
        <w:rPr>
          <w:color w:val="003F62"/>
          <w:spacing w:val="-2"/>
          <w:w w:val="105"/>
        </w:rPr>
        <w:t>structure</w:t>
      </w:r>
    </w:p>
    <w:p w14:paraId="600987E4" w14:textId="77777777" w:rsidR="0023410F" w:rsidRDefault="001D4F61">
      <w:pPr>
        <w:pStyle w:val="BodyText"/>
        <w:spacing w:before="11"/>
        <w:rPr>
          <w:b/>
          <w:sz w:val="8"/>
        </w:rPr>
      </w:pPr>
      <w:r>
        <w:pict w14:anchorId="60098FCB">
          <v:group id="docshapegroup420" o:spid="_x0000_s1195" style="position:absolute;margin-left:36pt;margin-top:6.35pt;width:522.75pt;height:210.1pt;z-index:-15666688;mso-wrap-distance-left:0;mso-wrap-distance-right:0;mso-position-horizontal-relative:page" coordorigin="720,127" coordsize="10455,4202">
            <v:rect id="docshape421" o:spid="_x0000_s1198" style="position:absolute;left:720;top:430;width:10455;height:3899" fillcolor="#003f62" stroked="f"/>
            <v:shape id="docshape422" o:spid="_x0000_s1197" type="#_x0000_t75" style="position:absolute;left:1021;top:127;width:641;height:1009">
              <v:imagedata r:id="rId13" o:title=""/>
            </v:shape>
            <v:shape id="docshape423" o:spid="_x0000_s1196" type="#_x0000_t202" style="position:absolute;left:720;top:127;width:10455;height:4202" filled="f" stroked="f">
              <v:textbox inset="0,0,0,0">
                <w:txbxContent>
                  <w:p w14:paraId="600991AF"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1B0" w14:textId="77777777" w:rsidR="0023410F" w:rsidRDefault="001D4F61">
                    <w:pPr>
                      <w:numPr>
                        <w:ilvl w:val="0"/>
                        <w:numId w:val="6"/>
                      </w:numPr>
                      <w:tabs>
                        <w:tab w:val="left" w:pos="663"/>
                        <w:tab w:val="left" w:pos="664"/>
                      </w:tabs>
                      <w:spacing w:before="323"/>
                      <w:ind w:hanging="361"/>
                      <w:rPr>
                        <w:sz w:val="24"/>
                      </w:rPr>
                    </w:pPr>
                    <w:r>
                      <w:rPr>
                        <w:color w:val="FFFFFF"/>
                        <w:sz w:val="24"/>
                      </w:rPr>
                      <w:t>Maintain</w:t>
                    </w:r>
                    <w:r>
                      <w:rPr>
                        <w:color w:val="FFFFFF"/>
                        <w:spacing w:val="52"/>
                        <w:sz w:val="24"/>
                      </w:rPr>
                      <w:t xml:space="preserve"> </w:t>
                    </w:r>
                    <w:r>
                      <w:rPr>
                        <w:color w:val="FFFFFF"/>
                        <w:sz w:val="24"/>
                      </w:rPr>
                      <w:t>current</w:t>
                    </w:r>
                    <w:r>
                      <w:rPr>
                        <w:color w:val="FFFFFF"/>
                        <w:spacing w:val="52"/>
                        <w:sz w:val="24"/>
                      </w:rPr>
                      <w:t xml:space="preserve"> </w:t>
                    </w:r>
                    <w:r>
                      <w:rPr>
                        <w:color w:val="FFFFFF"/>
                        <w:sz w:val="24"/>
                      </w:rPr>
                      <w:t>tariff</w:t>
                    </w:r>
                    <w:r>
                      <w:rPr>
                        <w:color w:val="FFFFFF"/>
                        <w:spacing w:val="52"/>
                        <w:sz w:val="24"/>
                      </w:rPr>
                      <w:t xml:space="preserve"> </w:t>
                    </w:r>
                    <w:r>
                      <w:rPr>
                        <w:color w:val="FFFFFF"/>
                        <w:spacing w:val="-2"/>
                        <w:sz w:val="24"/>
                      </w:rPr>
                      <w:t>structure.</w:t>
                    </w:r>
                  </w:p>
                  <w:p w14:paraId="600991B1" w14:textId="77777777" w:rsidR="0023410F" w:rsidRDefault="001D4F61">
                    <w:pPr>
                      <w:numPr>
                        <w:ilvl w:val="0"/>
                        <w:numId w:val="6"/>
                      </w:numPr>
                      <w:tabs>
                        <w:tab w:val="left" w:pos="663"/>
                        <w:tab w:val="left" w:pos="664"/>
                      </w:tabs>
                      <w:spacing w:before="69" w:line="249" w:lineRule="auto"/>
                      <w:ind w:right="579"/>
                      <w:rPr>
                        <w:sz w:val="24"/>
                      </w:rPr>
                    </w:pPr>
                    <w:r>
                      <w:rPr>
                        <w:color w:val="FFFFFF"/>
                        <w:sz w:val="24"/>
                      </w:rPr>
                      <w:t>Adopt</w:t>
                    </w:r>
                    <w:r>
                      <w:rPr>
                        <w:color w:val="FFFFFF"/>
                        <w:spacing w:val="40"/>
                        <w:sz w:val="24"/>
                      </w:rPr>
                      <w:t xml:space="preserve"> </w:t>
                    </w:r>
                    <w:r>
                      <w:rPr>
                        <w:color w:val="FFFFFF"/>
                        <w:sz w:val="24"/>
                      </w:rPr>
                      <w:t>Community</w:t>
                    </w:r>
                    <w:r>
                      <w:rPr>
                        <w:color w:val="FFFFFF"/>
                        <w:spacing w:val="40"/>
                        <w:sz w:val="24"/>
                      </w:rPr>
                      <w:t xml:space="preserve"> </w:t>
                    </w:r>
                    <w:r>
                      <w:rPr>
                        <w:color w:val="FFFFFF"/>
                        <w:sz w:val="24"/>
                      </w:rPr>
                      <w:t>Panel</w:t>
                    </w:r>
                    <w:r>
                      <w:rPr>
                        <w:color w:val="FFFFFF"/>
                        <w:spacing w:val="40"/>
                        <w:sz w:val="24"/>
                      </w:rPr>
                      <w:t xml:space="preserve"> </w:t>
                    </w:r>
                    <w:r>
                      <w:rPr>
                        <w:color w:val="FFFFFF"/>
                        <w:sz w:val="24"/>
                      </w:rPr>
                      <w:t>recommendation</w:t>
                    </w:r>
                    <w:r>
                      <w:rPr>
                        <w:color w:val="FFFFFF"/>
                        <w:spacing w:val="40"/>
                        <w:sz w:val="24"/>
                      </w:rPr>
                      <w:t xml:space="preserve"> </w:t>
                    </w:r>
                    <w:r>
                      <w:rPr>
                        <w:color w:val="FFFFFF"/>
                        <w:sz w:val="24"/>
                      </w:rPr>
                      <w:t>to</w:t>
                    </w:r>
                    <w:r>
                      <w:rPr>
                        <w:color w:val="FFFFFF"/>
                        <w:spacing w:val="40"/>
                        <w:sz w:val="24"/>
                      </w:rPr>
                      <w:t xml:space="preserve"> </w:t>
                    </w:r>
                    <w:r>
                      <w:rPr>
                        <w:color w:val="FFFFFF"/>
                        <w:sz w:val="24"/>
                      </w:rPr>
                      <w:t>incrementally</w:t>
                    </w:r>
                    <w:r>
                      <w:rPr>
                        <w:color w:val="FFFFFF"/>
                        <w:spacing w:val="40"/>
                        <w:sz w:val="24"/>
                      </w:rPr>
                      <w:t xml:space="preserve"> </w:t>
                    </w:r>
                    <w:r>
                      <w:rPr>
                        <w:color w:val="FFFFFF"/>
                        <w:sz w:val="24"/>
                      </w:rPr>
                      <w:t>increase</w:t>
                    </w:r>
                    <w:r>
                      <w:rPr>
                        <w:color w:val="FFFFFF"/>
                        <w:spacing w:val="40"/>
                        <w:sz w:val="24"/>
                      </w:rPr>
                      <w:t xml:space="preserve"> </w:t>
                    </w:r>
                    <w:r>
                      <w:rPr>
                        <w:color w:val="FFFFFF"/>
                        <w:sz w:val="24"/>
                      </w:rPr>
                      <w:t>customer</w:t>
                    </w:r>
                    <w:r>
                      <w:rPr>
                        <w:color w:val="FFFFFF"/>
                        <w:spacing w:val="40"/>
                        <w:sz w:val="24"/>
                      </w:rPr>
                      <w:t xml:space="preserve"> </w:t>
                    </w:r>
                    <w:r>
                      <w:rPr>
                        <w:color w:val="FFFFFF"/>
                        <w:sz w:val="24"/>
                      </w:rPr>
                      <w:t xml:space="preserve">bills </w:t>
                    </w:r>
                    <w:r>
                      <w:rPr>
                        <w:color w:val="FFFFFF"/>
                        <w:w w:val="110"/>
                        <w:sz w:val="24"/>
                      </w:rPr>
                      <w:t>now</w:t>
                    </w:r>
                    <w:r>
                      <w:rPr>
                        <w:color w:val="FFFFFF"/>
                        <w:spacing w:val="-14"/>
                        <w:w w:val="110"/>
                        <w:sz w:val="24"/>
                      </w:rPr>
                      <w:t xml:space="preserve"> </w:t>
                    </w:r>
                    <w:r>
                      <w:rPr>
                        <w:color w:val="FFFFFF"/>
                        <w:w w:val="110"/>
                        <w:sz w:val="24"/>
                      </w:rPr>
                      <w:t>rather</w:t>
                    </w:r>
                    <w:r>
                      <w:rPr>
                        <w:color w:val="FFFFFF"/>
                        <w:spacing w:val="-14"/>
                        <w:w w:val="110"/>
                        <w:sz w:val="24"/>
                      </w:rPr>
                      <w:t xml:space="preserve"> </w:t>
                    </w:r>
                    <w:r>
                      <w:rPr>
                        <w:color w:val="FFFFFF"/>
                        <w:w w:val="110"/>
                        <w:sz w:val="24"/>
                      </w:rPr>
                      <w:t>than</w:t>
                    </w:r>
                    <w:r>
                      <w:rPr>
                        <w:color w:val="FFFFFF"/>
                        <w:spacing w:val="-14"/>
                        <w:w w:val="110"/>
                        <w:sz w:val="24"/>
                      </w:rPr>
                      <w:t xml:space="preserve"> </w:t>
                    </w:r>
                    <w:r>
                      <w:rPr>
                        <w:color w:val="FFFFFF"/>
                        <w:w w:val="110"/>
                        <w:sz w:val="24"/>
                      </w:rPr>
                      <w:t>large</w:t>
                    </w:r>
                    <w:r>
                      <w:rPr>
                        <w:color w:val="FFFFFF"/>
                        <w:spacing w:val="-14"/>
                        <w:w w:val="110"/>
                        <w:sz w:val="24"/>
                      </w:rPr>
                      <w:t xml:space="preserve"> </w:t>
                    </w:r>
                    <w:r>
                      <w:rPr>
                        <w:color w:val="FFFFFF"/>
                        <w:w w:val="110"/>
                        <w:sz w:val="24"/>
                      </w:rPr>
                      <w:t>increases</w:t>
                    </w:r>
                    <w:r>
                      <w:rPr>
                        <w:color w:val="FFFFFF"/>
                        <w:spacing w:val="-14"/>
                        <w:w w:val="110"/>
                        <w:sz w:val="24"/>
                      </w:rPr>
                      <w:t xml:space="preserve"> </w:t>
                    </w:r>
                    <w:r>
                      <w:rPr>
                        <w:color w:val="FFFFFF"/>
                        <w:w w:val="110"/>
                        <w:sz w:val="24"/>
                      </w:rPr>
                      <w:t>in</w:t>
                    </w:r>
                    <w:r>
                      <w:rPr>
                        <w:color w:val="FFFFFF"/>
                        <w:spacing w:val="-14"/>
                        <w:w w:val="110"/>
                        <w:sz w:val="24"/>
                      </w:rPr>
                      <w:t xml:space="preserve"> </w:t>
                    </w:r>
                    <w:r>
                      <w:rPr>
                        <w:color w:val="FFFFFF"/>
                        <w:w w:val="110"/>
                        <w:sz w:val="24"/>
                      </w:rPr>
                      <w:t>the</w:t>
                    </w:r>
                    <w:r>
                      <w:rPr>
                        <w:color w:val="FFFFFF"/>
                        <w:spacing w:val="-14"/>
                        <w:w w:val="110"/>
                        <w:sz w:val="24"/>
                      </w:rPr>
                      <w:t xml:space="preserve"> </w:t>
                    </w:r>
                    <w:r>
                      <w:rPr>
                        <w:color w:val="FFFFFF"/>
                        <w:w w:val="110"/>
                        <w:sz w:val="24"/>
                      </w:rPr>
                      <w:t>future.</w:t>
                    </w:r>
                  </w:p>
                  <w:p w14:paraId="600991B2" w14:textId="77777777" w:rsidR="0023410F" w:rsidRDefault="001D4F61">
                    <w:pPr>
                      <w:numPr>
                        <w:ilvl w:val="0"/>
                        <w:numId w:val="6"/>
                      </w:numPr>
                      <w:tabs>
                        <w:tab w:val="left" w:pos="663"/>
                        <w:tab w:val="left" w:pos="664"/>
                      </w:tabs>
                      <w:spacing w:before="58" w:line="249" w:lineRule="auto"/>
                      <w:ind w:right="356"/>
                      <w:rPr>
                        <w:sz w:val="24"/>
                      </w:rPr>
                    </w:pPr>
                    <w:r>
                      <w:rPr>
                        <w:color w:val="FFFFFF"/>
                        <w:w w:val="105"/>
                        <w:sz w:val="24"/>
                      </w:rPr>
                      <w:t>Addressing customer preference that more of their bill be variable than fixed by proposing</w:t>
                    </w:r>
                    <w:r>
                      <w:rPr>
                        <w:color w:val="FFFFFF"/>
                        <w:spacing w:val="-8"/>
                        <w:w w:val="105"/>
                        <w:sz w:val="24"/>
                      </w:rPr>
                      <w:t xml:space="preserve"> </w:t>
                    </w:r>
                    <w:r>
                      <w:rPr>
                        <w:color w:val="FFFFFF"/>
                        <w:w w:val="105"/>
                        <w:sz w:val="24"/>
                      </w:rPr>
                      <w:t>an</w:t>
                    </w:r>
                    <w:r>
                      <w:rPr>
                        <w:color w:val="FFFFFF"/>
                        <w:spacing w:val="-8"/>
                        <w:w w:val="105"/>
                        <w:sz w:val="24"/>
                      </w:rPr>
                      <w:t xml:space="preserve"> </w:t>
                    </w:r>
                    <w:r>
                      <w:rPr>
                        <w:color w:val="FFFFFF"/>
                        <w:w w:val="105"/>
                        <w:sz w:val="24"/>
                      </w:rPr>
                      <w:t>incremental</w:t>
                    </w:r>
                    <w:r>
                      <w:rPr>
                        <w:color w:val="FFFFFF"/>
                        <w:spacing w:val="-8"/>
                        <w:w w:val="105"/>
                        <w:sz w:val="24"/>
                      </w:rPr>
                      <w:t xml:space="preserve"> </w:t>
                    </w:r>
                    <w:r>
                      <w:rPr>
                        <w:color w:val="FFFFFF"/>
                        <w:w w:val="105"/>
                        <w:sz w:val="24"/>
                      </w:rPr>
                      <w:t>increase</w:t>
                    </w:r>
                    <w:r>
                      <w:rPr>
                        <w:color w:val="FFFFFF"/>
                        <w:spacing w:val="-8"/>
                        <w:w w:val="105"/>
                        <w:sz w:val="24"/>
                      </w:rPr>
                      <w:t xml:space="preserve"> </w:t>
                    </w:r>
                    <w:r>
                      <w:rPr>
                        <w:color w:val="FFFFFF"/>
                        <w:w w:val="105"/>
                        <w:sz w:val="24"/>
                      </w:rPr>
                      <w:t>in</w:t>
                    </w:r>
                    <w:r>
                      <w:rPr>
                        <w:color w:val="FFFFFF"/>
                        <w:spacing w:val="-8"/>
                        <w:w w:val="105"/>
                        <w:sz w:val="24"/>
                      </w:rPr>
                      <w:t xml:space="preserve"> </w:t>
                    </w:r>
                    <w:r>
                      <w:rPr>
                        <w:color w:val="FFFFFF"/>
                        <w:w w:val="105"/>
                        <w:sz w:val="24"/>
                      </w:rPr>
                      <w:t>the</w:t>
                    </w:r>
                    <w:r>
                      <w:rPr>
                        <w:color w:val="FFFFFF"/>
                        <w:spacing w:val="-8"/>
                        <w:w w:val="105"/>
                        <w:sz w:val="24"/>
                      </w:rPr>
                      <w:t xml:space="preserve"> </w:t>
                    </w:r>
                    <w:r>
                      <w:rPr>
                        <w:color w:val="FFFFFF"/>
                        <w:w w:val="105"/>
                        <w:sz w:val="24"/>
                      </w:rPr>
                      <w:t>water</w:t>
                    </w:r>
                    <w:r>
                      <w:rPr>
                        <w:color w:val="FFFFFF"/>
                        <w:spacing w:val="-8"/>
                        <w:w w:val="105"/>
                        <w:sz w:val="24"/>
                      </w:rPr>
                      <w:t xml:space="preserve"> </w:t>
                    </w:r>
                    <w:r>
                      <w:rPr>
                        <w:color w:val="FFFFFF"/>
                        <w:w w:val="105"/>
                        <w:sz w:val="24"/>
                      </w:rPr>
                      <w:t>usage</w:t>
                    </w:r>
                    <w:r>
                      <w:rPr>
                        <w:color w:val="FFFFFF"/>
                        <w:spacing w:val="-8"/>
                        <w:w w:val="105"/>
                        <w:sz w:val="24"/>
                      </w:rPr>
                      <w:t xml:space="preserve"> </w:t>
                    </w:r>
                    <w:r>
                      <w:rPr>
                        <w:color w:val="FFFFFF"/>
                        <w:w w:val="105"/>
                        <w:sz w:val="24"/>
                      </w:rPr>
                      <w:t>charge</w:t>
                    </w:r>
                    <w:r>
                      <w:rPr>
                        <w:color w:val="FFFFFF"/>
                        <w:spacing w:val="-8"/>
                        <w:w w:val="105"/>
                        <w:sz w:val="24"/>
                      </w:rPr>
                      <w:t xml:space="preserve"> </w:t>
                    </w:r>
                    <w:r>
                      <w:rPr>
                        <w:color w:val="FFFFFF"/>
                        <w:w w:val="105"/>
                        <w:sz w:val="24"/>
                      </w:rPr>
                      <w:t>to</w:t>
                    </w:r>
                    <w:r>
                      <w:rPr>
                        <w:color w:val="FFFFFF"/>
                        <w:spacing w:val="-8"/>
                        <w:w w:val="105"/>
                        <w:sz w:val="24"/>
                      </w:rPr>
                      <w:t xml:space="preserve"> </w:t>
                    </w:r>
                    <w:r>
                      <w:rPr>
                        <w:color w:val="FFFFFF"/>
                        <w:w w:val="105"/>
                        <w:sz w:val="24"/>
                      </w:rPr>
                      <w:t>prevent</w:t>
                    </w:r>
                    <w:r>
                      <w:rPr>
                        <w:color w:val="FFFFFF"/>
                        <w:spacing w:val="-8"/>
                        <w:w w:val="105"/>
                        <w:sz w:val="24"/>
                      </w:rPr>
                      <w:t xml:space="preserve"> </w:t>
                    </w:r>
                    <w:r>
                      <w:rPr>
                        <w:color w:val="FFFFFF"/>
                        <w:w w:val="105"/>
                        <w:sz w:val="24"/>
                      </w:rPr>
                      <w:t>price</w:t>
                    </w:r>
                    <w:r>
                      <w:rPr>
                        <w:color w:val="FFFFFF"/>
                        <w:spacing w:val="-8"/>
                        <w:w w:val="105"/>
                        <w:sz w:val="24"/>
                      </w:rPr>
                      <w:t xml:space="preserve"> </w:t>
                    </w:r>
                    <w:r>
                      <w:rPr>
                        <w:color w:val="FFFFFF"/>
                        <w:w w:val="105"/>
                        <w:sz w:val="24"/>
                      </w:rPr>
                      <w:t>shocks</w:t>
                    </w:r>
                    <w:r>
                      <w:rPr>
                        <w:color w:val="FFFFFF"/>
                        <w:w w:val="105"/>
                        <w:sz w:val="24"/>
                      </w:rPr>
                      <w:t xml:space="preserve"> for some customers .</w:t>
                    </w:r>
                  </w:p>
                  <w:p w14:paraId="600991B3" w14:textId="77777777" w:rsidR="0023410F" w:rsidRDefault="001D4F61">
                    <w:pPr>
                      <w:numPr>
                        <w:ilvl w:val="0"/>
                        <w:numId w:val="6"/>
                      </w:numPr>
                      <w:tabs>
                        <w:tab w:val="left" w:pos="663"/>
                        <w:tab w:val="left" w:pos="664"/>
                      </w:tabs>
                      <w:spacing w:before="60"/>
                      <w:ind w:hanging="361"/>
                      <w:rPr>
                        <w:sz w:val="24"/>
                      </w:rPr>
                    </w:pPr>
                    <w:r>
                      <w:rPr>
                        <w:color w:val="FFFFFF"/>
                        <w:sz w:val="24"/>
                      </w:rPr>
                      <w:t>Limit</w:t>
                    </w:r>
                    <w:r>
                      <w:rPr>
                        <w:color w:val="FFFFFF"/>
                        <w:spacing w:val="24"/>
                        <w:sz w:val="24"/>
                      </w:rPr>
                      <w:t xml:space="preserve"> </w:t>
                    </w:r>
                    <w:r>
                      <w:rPr>
                        <w:color w:val="FFFFFF"/>
                        <w:sz w:val="24"/>
                      </w:rPr>
                      <w:t>increases</w:t>
                    </w:r>
                    <w:r>
                      <w:rPr>
                        <w:color w:val="FFFFFF"/>
                        <w:spacing w:val="24"/>
                        <w:sz w:val="24"/>
                      </w:rPr>
                      <w:t xml:space="preserve"> </w:t>
                    </w:r>
                    <w:r>
                      <w:rPr>
                        <w:color w:val="FFFFFF"/>
                        <w:sz w:val="24"/>
                      </w:rPr>
                      <w:t>to</w:t>
                    </w:r>
                    <w:r>
                      <w:rPr>
                        <w:color w:val="FFFFFF"/>
                        <w:spacing w:val="24"/>
                        <w:sz w:val="24"/>
                      </w:rPr>
                      <w:t xml:space="preserve"> </w:t>
                    </w:r>
                    <w:r>
                      <w:rPr>
                        <w:color w:val="FFFFFF"/>
                        <w:sz w:val="24"/>
                      </w:rPr>
                      <w:t>major</w:t>
                    </w:r>
                    <w:r>
                      <w:rPr>
                        <w:color w:val="FFFFFF"/>
                        <w:spacing w:val="24"/>
                        <w:sz w:val="24"/>
                      </w:rPr>
                      <w:t xml:space="preserve"> </w:t>
                    </w:r>
                    <w:r>
                      <w:rPr>
                        <w:color w:val="FFFFFF"/>
                        <w:sz w:val="24"/>
                      </w:rPr>
                      <w:t>trade</w:t>
                    </w:r>
                    <w:r>
                      <w:rPr>
                        <w:color w:val="FFFFFF"/>
                        <w:spacing w:val="24"/>
                        <w:sz w:val="24"/>
                      </w:rPr>
                      <w:t xml:space="preserve"> </w:t>
                    </w:r>
                    <w:r>
                      <w:rPr>
                        <w:color w:val="FFFFFF"/>
                        <w:sz w:val="24"/>
                      </w:rPr>
                      <w:t>waste</w:t>
                    </w:r>
                    <w:r>
                      <w:rPr>
                        <w:color w:val="FFFFFF"/>
                        <w:spacing w:val="25"/>
                        <w:sz w:val="24"/>
                      </w:rPr>
                      <w:t xml:space="preserve"> </w:t>
                    </w:r>
                    <w:r>
                      <w:rPr>
                        <w:color w:val="FFFFFF"/>
                        <w:sz w:val="24"/>
                      </w:rPr>
                      <w:t>charges</w:t>
                    </w:r>
                    <w:r>
                      <w:rPr>
                        <w:color w:val="FFFFFF"/>
                        <w:spacing w:val="24"/>
                        <w:sz w:val="24"/>
                      </w:rPr>
                      <w:t xml:space="preserve"> </w:t>
                    </w:r>
                    <w:r>
                      <w:rPr>
                        <w:color w:val="FFFFFF"/>
                        <w:sz w:val="24"/>
                      </w:rPr>
                      <w:t>to</w:t>
                    </w:r>
                    <w:r>
                      <w:rPr>
                        <w:color w:val="FFFFFF"/>
                        <w:spacing w:val="24"/>
                        <w:sz w:val="24"/>
                      </w:rPr>
                      <w:t xml:space="preserve"> </w:t>
                    </w:r>
                    <w:r>
                      <w:rPr>
                        <w:color w:val="FFFFFF"/>
                        <w:sz w:val="24"/>
                      </w:rPr>
                      <w:t>two</w:t>
                    </w:r>
                    <w:r>
                      <w:rPr>
                        <w:color w:val="FFFFFF"/>
                        <w:spacing w:val="24"/>
                        <w:sz w:val="24"/>
                      </w:rPr>
                      <w:t xml:space="preserve"> </w:t>
                    </w:r>
                    <w:r>
                      <w:rPr>
                        <w:color w:val="FFFFFF"/>
                        <w:sz w:val="24"/>
                      </w:rPr>
                      <w:t>per</w:t>
                    </w:r>
                    <w:r>
                      <w:rPr>
                        <w:color w:val="FFFFFF"/>
                        <w:spacing w:val="24"/>
                        <w:sz w:val="24"/>
                      </w:rPr>
                      <w:t xml:space="preserve"> </w:t>
                    </w:r>
                    <w:r>
                      <w:rPr>
                        <w:color w:val="FFFFFF"/>
                        <w:sz w:val="24"/>
                      </w:rPr>
                      <w:t>cent</w:t>
                    </w:r>
                    <w:r>
                      <w:rPr>
                        <w:color w:val="FFFFFF"/>
                        <w:spacing w:val="25"/>
                        <w:sz w:val="24"/>
                      </w:rPr>
                      <w:t xml:space="preserve"> </w:t>
                    </w:r>
                    <w:r>
                      <w:rPr>
                        <w:color w:val="FFFFFF"/>
                        <w:sz w:val="24"/>
                      </w:rPr>
                      <w:t>plus</w:t>
                    </w:r>
                    <w:r>
                      <w:rPr>
                        <w:color w:val="FFFFFF"/>
                        <w:spacing w:val="24"/>
                        <w:sz w:val="24"/>
                      </w:rPr>
                      <w:t xml:space="preserve"> </w:t>
                    </w:r>
                    <w:r>
                      <w:rPr>
                        <w:color w:val="FFFFFF"/>
                        <w:spacing w:val="-4"/>
                        <w:sz w:val="24"/>
                      </w:rPr>
                      <w:t>CPI.</w:t>
                    </w:r>
                  </w:p>
                  <w:p w14:paraId="600991B4" w14:textId="77777777" w:rsidR="0023410F" w:rsidRDefault="001D4F61">
                    <w:pPr>
                      <w:numPr>
                        <w:ilvl w:val="0"/>
                        <w:numId w:val="6"/>
                      </w:numPr>
                      <w:tabs>
                        <w:tab w:val="left" w:pos="663"/>
                        <w:tab w:val="left" w:pos="664"/>
                      </w:tabs>
                      <w:spacing w:before="69"/>
                      <w:ind w:hanging="361"/>
                      <w:rPr>
                        <w:sz w:val="24"/>
                      </w:rPr>
                    </w:pPr>
                    <w:r>
                      <w:rPr>
                        <w:color w:val="FFFFFF"/>
                        <w:w w:val="105"/>
                        <w:sz w:val="24"/>
                      </w:rPr>
                      <w:t>Limit</w:t>
                    </w:r>
                    <w:r>
                      <w:rPr>
                        <w:color w:val="FFFFFF"/>
                        <w:spacing w:val="-6"/>
                        <w:w w:val="105"/>
                        <w:sz w:val="24"/>
                      </w:rPr>
                      <w:t xml:space="preserve"> </w:t>
                    </w:r>
                    <w:r>
                      <w:rPr>
                        <w:color w:val="FFFFFF"/>
                        <w:w w:val="105"/>
                        <w:sz w:val="24"/>
                      </w:rPr>
                      <w:t>minor</w:t>
                    </w:r>
                    <w:r>
                      <w:rPr>
                        <w:color w:val="FFFFFF"/>
                        <w:spacing w:val="-6"/>
                        <w:w w:val="105"/>
                        <w:sz w:val="24"/>
                      </w:rPr>
                      <w:t xml:space="preserve"> </w:t>
                    </w:r>
                    <w:r>
                      <w:rPr>
                        <w:color w:val="FFFFFF"/>
                        <w:w w:val="105"/>
                        <w:sz w:val="24"/>
                      </w:rPr>
                      <w:t>trade</w:t>
                    </w:r>
                    <w:r>
                      <w:rPr>
                        <w:color w:val="FFFFFF"/>
                        <w:spacing w:val="-5"/>
                        <w:w w:val="105"/>
                        <w:sz w:val="24"/>
                      </w:rPr>
                      <w:t xml:space="preserve"> </w:t>
                    </w:r>
                    <w:r>
                      <w:rPr>
                        <w:color w:val="FFFFFF"/>
                        <w:w w:val="105"/>
                        <w:sz w:val="24"/>
                      </w:rPr>
                      <w:t>waste</w:t>
                    </w:r>
                    <w:r>
                      <w:rPr>
                        <w:color w:val="FFFFFF"/>
                        <w:spacing w:val="-6"/>
                        <w:w w:val="105"/>
                        <w:sz w:val="24"/>
                      </w:rPr>
                      <w:t xml:space="preserve"> </w:t>
                    </w:r>
                    <w:r>
                      <w:rPr>
                        <w:color w:val="FFFFFF"/>
                        <w:w w:val="105"/>
                        <w:sz w:val="24"/>
                      </w:rPr>
                      <w:t>charges</w:t>
                    </w:r>
                    <w:r>
                      <w:rPr>
                        <w:color w:val="FFFFFF"/>
                        <w:spacing w:val="-5"/>
                        <w:w w:val="105"/>
                        <w:sz w:val="24"/>
                      </w:rPr>
                      <w:t xml:space="preserve"> </w:t>
                    </w:r>
                    <w:r>
                      <w:rPr>
                        <w:color w:val="FFFFFF"/>
                        <w:w w:val="105"/>
                        <w:sz w:val="24"/>
                      </w:rPr>
                      <w:t>to</w:t>
                    </w:r>
                    <w:r>
                      <w:rPr>
                        <w:color w:val="FFFFFF"/>
                        <w:spacing w:val="-6"/>
                        <w:w w:val="105"/>
                        <w:sz w:val="24"/>
                      </w:rPr>
                      <w:t xml:space="preserve"> </w:t>
                    </w:r>
                    <w:r>
                      <w:rPr>
                        <w:color w:val="FFFFFF"/>
                        <w:w w:val="105"/>
                        <w:sz w:val="24"/>
                      </w:rPr>
                      <w:t>CPI</w:t>
                    </w:r>
                    <w:r>
                      <w:rPr>
                        <w:color w:val="FFFFFF"/>
                        <w:spacing w:val="-5"/>
                        <w:w w:val="105"/>
                        <w:sz w:val="24"/>
                      </w:rPr>
                      <w:t xml:space="preserve"> </w:t>
                    </w:r>
                    <w:r>
                      <w:rPr>
                        <w:color w:val="FFFFFF"/>
                        <w:w w:val="105"/>
                        <w:sz w:val="24"/>
                      </w:rPr>
                      <w:t>only</w:t>
                    </w:r>
                    <w:r>
                      <w:rPr>
                        <w:color w:val="FFFFFF"/>
                        <w:spacing w:val="-6"/>
                        <w:w w:val="105"/>
                        <w:sz w:val="24"/>
                      </w:rPr>
                      <w:t xml:space="preserve"> </w:t>
                    </w:r>
                    <w:r>
                      <w:rPr>
                        <w:color w:val="FFFFFF"/>
                        <w:spacing w:val="-2"/>
                        <w:w w:val="105"/>
                        <w:sz w:val="24"/>
                      </w:rPr>
                      <w:t>increases.</w:t>
                    </w:r>
                  </w:p>
                </w:txbxContent>
              </v:textbox>
            </v:shape>
            <w10:wrap type="topAndBottom" anchorx="page"/>
          </v:group>
        </w:pict>
      </w:r>
    </w:p>
    <w:p w14:paraId="600987E5" w14:textId="77777777" w:rsidR="0023410F" w:rsidRDefault="0023410F">
      <w:pPr>
        <w:pStyle w:val="BodyText"/>
        <w:rPr>
          <w:b/>
        </w:rPr>
      </w:pPr>
    </w:p>
    <w:p w14:paraId="600987E6" w14:textId="77777777" w:rsidR="0023410F" w:rsidRDefault="001D4F61">
      <w:pPr>
        <w:spacing w:before="241" w:line="249" w:lineRule="auto"/>
        <w:ind w:left="360"/>
        <w:rPr>
          <w:sz w:val="36"/>
        </w:rPr>
      </w:pPr>
      <w:r>
        <w:rPr>
          <w:color w:val="003F62"/>
          <w:w w:val="105"/>
          <w:sz w:val="36"/>
        </w:rPr>
        <w:t>After</w:t>
      </w:r>
      <w:r>
        <w:rPr>
          <w:color w:val="003F62"/>
          <w:spacing w:val="-14"/>
          <w:w w:val="105"/>
          <w:sz w:val="36"/>
        </w:rPr>
        <w:t xml:space="preserve"> </w:t>
      </w:r>
      <w:r>
        <w:rPr>
          <w:color w:val="003F62"/>
          <w:w w:val="105"/>
          <w:sz w:val="36"/>
        </w:rPr>
        <w:t>reviewing</w:t>
      </w:r>
      <w:r>
        <w:rPr>
          <w:color w:val="003F62"/>
          <w:spacing w:val="-14"/>
          <w:w w:val="105"/>
          <w:sz w:val="36"/>
        </w:rPr>
        <w:t xml:space="preserve"> </w:t>
      </w:r>
      <w:r>
        <w:rPr>
          <w:color w:val="003F62"/>
          <w:w w:val="105"/>
          <w:sz w:val="36"/>
        </w:rPr>
        <w:t>our</w:t>
      </w:r>
      <w:r>
        <w:rPr>
          <w:color w:val="003F62"/>
          <w:spacing w:val="-14"/>
          <w:w w:val="105"/>
          <w:sz w:val="36"/>
        </w:rPr>
        <w:t xml:space="preserve"> </w:t>
      </w:r>
      <w:r>
        <w:rPr>
          <w:color w:val="003F62"/>
          <w:w w:val="105"/>
          <w:sz w:val="36"/>
        </w:rPr>
        <w:t>current</w:t>
      </w:r>
      <w:r>
        <w:rPr>
          <w:color w:val="003F62"/>
          <w:spacing w:val="-14"/>
          <w:w w:val="105"/>
          <w:sz w:val="36"/>
        </w:rPr>
        <w:t xml:space="preserve"> </w:t>
      </w:r>
      <w:r>
        <w:rPr>
          <w:color w:val="003F62"/>
          <w:w w:val="105"/>
          <w:sz w:val="36"/>
        </w:rPr>
        <w:t>tariff</w:t>
      </w:r>
      <w:r>
        <w:rPr>
          <w:color w:val="003F62"/>
          <w:spacing w:val="-14"/>
          <w:w w:val="105"/>
          <w:sz w:val="36"/>
        </w:rPr>
        <w:t xml:space="preserve"> </w:t>
      </w:r>
      <w:r>
        <w:rPr>
          <w:color w:val="003F62"/>
          <w:w w:val="105"/>
          <w:sz w:val="36"/>
        </w:rPr>
        <w:t>structures,</w:t>
      </w:r>
      <w:r>
        <w:rPr>
          <w:color w:val="003F62"/>
          <w:spacing w:val="-14"/>
          <w:w w:val="105"/>
          <w:sz w:val="36"/>
        </w:rPr>
        <w:t xml:space="preserve"> </w:t>
      </w:r>
      <w:r>
        <w:rPr>
          <w:color w:val="003F62"/>
          <w:w w:val="105"/>
          <w:sz w:val="36"/>
        </w:rPr>
        <w:t>we</w:t>
      </w:r>
      <w:r>
        <w:rPr>
          <w:color w:val="003F62"/>
          <w:spacing w:val="-14"/>
          <w:w w:val="105"/>
          <w:sz w:val="36"/>
        </w:rPr>
        <w:t xml:space="preserve"> </w:t>
      </w:r>
      <w:r>
        <w:rPr>
          <w:color w:val="003F62"/>
          <w:w w:val="105"/>
          <w:sz w:val="36"/>
        </w:rPr>
        <w:t>propose</w:t>
      </w:r>
      <w:r>
        <w:rPr>
          <w:color w:val="003F62"/>
          <w:spacing w:val="-14"/>
          <w:w w:val="105"/>
          <w:sz w:val="36"/>
        </w:rPr>
        <w:t xml:space="preserve"> </w:t>
      </w:r>
      <w:r>
        <w:rPr>
          <w:color w:val="003F62"/>
          <w:w w:val="105"/>
          <w:sz w:val="36"/>
        </w:rPr>
        <w:t>no</w:t>
      </w:r>
      <w:r>
        <w:rPr>
          <w:color w:val="003F62"/>
          <w:w w:val="105"/>
          <w:sz w:val="36"/>
        </w:rPr>
        <w:t xml:space="preserve"> change for the 2023-28 pricing period.</w:t>
      </w:r>
    </w:p>
    <w:p w14:paraId="600987E7" w14:textId="77777777" w:rsidR="0023410F" w:rsidRDefault="001D4F61">
      <w:pPr>
        <w:pStyle w:val="BodyText"/>
        <w:spacing w:before="131" w:line="249" w:lineRule="auto"/>
        <w:ind w:left="360"/>
      </w:pPr>
      <w:r>
        <w:rPr>
          <w:color w:val="003F62"/>
        </w:rPr>
        <w:t>We propose to maintain our water service charge (fixed), sewerage service charge (fixed) and water usage charge (variable) tariffs. Appendix A provides proposed tariffs and charges.</w:t>
      </w:r>
    </w:p>
    <w:p w14:paraId="600987E8" w14:textId="77777777" w:rsidR="0023410F" w:rsidRDefault="0023410F">
      <w:pPr>
        <w:pStyle w:val="BodyText"/>
        <w:spacing w:before="7"/>
        <w:rPr>
          <w:sz w:val="17"/>
        </w:rPr>
      </w:pPr>
    </w:p>
    <w:p w14:paraId="600987E9" w14:textId="77777777" w:rsidR="0023410F" w:rsidRDefault="001D4F61">
      <w:pPr>
        <w:pStyle w:val="Heading3"/>
      </w:pPr>
      <w:r>
        <w:rPr>
          <w:color w:val="003F62"/>
        </w:rPr>
        <w:t>Water</w:t>
      </w:r>
      <w:r>
        <w:rPr>
          <w:color w:val="003F62"/>
          <w:spacing w:val="-7"/>
        </w:rPr>
        <w:t xml:space="preserve"> </w:t>
      </w:r>
      <w:r>
        <w:rPr>
          <w:color w:val="003F62"/>
          <w:spacing w:val="-2"/>
        </w:rPr>
        <w:t>tariffs</w:t>
      </w:r>
    </w:p>
    <w:p w14:paraId="600987EA" w14:textId="77777777" w:rsidR="0023410F" w:rsidRDefault="001D4F61">
      <w:pPr>
        <w:pStyle w:val="BodyText"/>
        <w:spacing w:before="155" w:line="249" w:lineRule="auto"/>
        <w:ind w:left="360" w:right="665"/>
      </w:pPr>
      <w:r>
        <w:rPr>
          <w:color w:val="003F62"/>
        </w:rPr>
        <w:t xml:space="preserve">We propose to maintain our water service charge (fixed) and water usage charge (variable) tariffs, and retain </w:t>
      </w:r>
      <w:r>
        <w:rPr>
          <w:color w:val="003F62"/>
          <w:w w:val="105"/>
        </w:rPr>
        <w:t>current tariff groups, being Groups A and B.</w:t>
      </w:r>
    </w:p>
    <w:p w14:paraId="600987EB" w14:textId="77777777" w:rsidR="0023410F" w:rsidRDefault="001D4F61">
      <w:pPr>
        <w:pStyle w:val="BodyText"/>
        <w:spacing w:before="172" w:line="249" w:lineRule="auto"/>
        <w:ind w:left="360" w:right="286"/>
      </w:pPr>
      <w:r>
        <w:rPr>
          <w:color w:val="003F62"/>
          <w:w w:val="105"/>
        </w:rPr>
        <w:t>While adopting a postage-stamp pricing approach for water tariffs is our preference, we have prioriti</w:t>
      </w:r>
      <w:r>
        <w:rPr>
          <w:color w:val="003F62"/>
          <w:w w:val="105"/>
        </w:rPr>
        <w:t>sed addressing</w:t>
      </w:r>
      <w:r>
        <w:rPr>
          <w:color w:val="003F62"/>
          <w:spacing w:val="-10"/>
          <w:w w:val="105"/>
        </w:rPr>
        <w:t xml:space="preserve"> </w:t>
      </w:r>
      <w:r>
        <w:rPr>
          <w:color w:val="003F62"/>
          <w:w w:val="105"/>
        </w:rPr>
        <w:t>customer</w:t>
      </w:r>
      <w:r>
        <w:rPr>
          <w:color w:val="003F62"/>
          <w:spacing w:val="-10"/>
          <w:w w:val="105"/>
        </w:rPr>
        <w:t xml:space="preserve"> </w:t>
      </w:r>
      <w:r>
        <w:rPr>
          <w:color w:val="003F62"/>
          <w:w w:val="105"/>
        </w:rPr>
        <w:t>feedback</w:t>
      </w:r>
      <w:r>
        <w:rPr>
          <w:color w:val="003F62"/>
          <w:spacing w:val="-10"/>
          <w:w w:val="105"/>
        </w:rPr>
        <w:t xml:space="preserve"> </w:t>
      </w:r>
      <w:r>
        <w:rPr>
          <w:color w:val="003F62"/>
          <w:w w:val="105"/>
        </w:rPr>
        <w:t>that</w:t>
      </w:r>
      <w:r>
        <w:rPr>
          <w:color w:val="003F62"/>
          <w:spacing w:val="-10"/>
          <w:w w:val="105"/>
        </w:rPr>
        <w:t xml:space="preserve"> </w:t>
      </w:r>
      <w:r>
        <w:rPr>
          <w:color w:val="003F62"/>
          <w:w w:val="105"/>
        </w:rPr>
        <w:t>the</w:t>
      </w:r>
      <w:r>
        <w:rPr>
          <w:color w:val="003F62"/>
          <w:spacing w:val="-10"/>
          <w:w w:val="105"/>
        </w:rPr>
        <w:t xml:space="preserve"> </w:t>
      </w:r>
      <w:r>
        <w:rPr>
          <w:color w:val="003F62"/>
          <w:w w:val="105"/>
        </w:rPr>
        <w:t>variable</w:t>
      </w:r>
      <w:r>
        <w:rPr>
          <w:color w:val="003F62"/>
          <w:spacing w:val="-10"/>
          <w:w w:val="105"/>
        </w:rPr>
        <w:t xml:space="preserve"> </w:t>
      </w:r>
      <w:r>
        <w:rPr>
          <w:color w:val="003F62"/>
          <w:w w:val="105"/>
        </w:rPr>
        <w:t>portion</w:t>
      </w:r>
      <w:r>
        <w:rPr>
          <w:color w:val="003F62"/>
          <w:spacing w:val="-10"/>
          <w:w w:val="105"/>
        </w:rPr>
        <w:t xml:space="preserve"> </w:t>
      </w:r>
      <w:r>
        <w:rPr>
          <w:color w:val="003F62"/>
          <w:w w:val="105"/>
        </w:rPr>
        <w:t>of</w:t>
      </w:r>
      <w:r>
        <w:rPr>
          <w:color w:val="003F62"/>
          <w:spacing w:val="-10"/>
          <w:w w:val="105"/>
        </w:rPr>
        <w:t xml:space="preserve"> </w:t>
      </w:r>
      <w:r>
        <w:rPr>
          <w:color w:val="003F62"/>
          <w:w w:val="105"/>
        </w:rPr>
        <w:t>their</w:t>
      </w:r>
      <w:r>
        <w:rPr>
          <w:color w:val="003F62"/>
          <w:spacing w:val="-10"/>
          <w:w w:val="105"/>
        </w:rPr>
        <w:t xml:space="preserve"> </w:t>
      </w:r>
      <w:r>
        <w:rPr>
          <w:color w:val="003F62"/>
          <w:w w:val="105"/>
        </w:rPr>
        <w:t>total</w:t>
      </w:r>
      <w:r>
        <w:rPr>
          <w:color w:val="003F62"/>
          <w:spacing w:val="-10"/>
          <w:w w:val="105"/>
        </w:rPr>
        <w:t xml:space="preserve"> </w:t>
      </w:r>
      <w:r>
        <w:rPr>
          <w:color w:val="003F62"/>
          <w:w w:val="105"/>
        </w:rPr>
        <w:t>bill</w:t>
      </w:r>
      <w:r>
        <w:rPr>
          <w:color w:val="003F62"/>
          <w:spacing w:val="-10"/>
          <w:w w:val="105"/>
        </w:rPr>
        <w:t xml:space="preserve"> </w:t>
      </w:r>
      <w:r>
        <w:rPr>
          <w:color w:val="003F62"/>
          <w:w w:val="105"/>
        </w:rPr>
        <w:t>should</w:t>
      </w:r>
      <w:r>
        <w:rPr>
          <w:color w:val="003F62"/>
          <w:spacing w:val="-10"/>
          <w:w w:val="105"/>
        </w:rPr>
        <w:t xml:space="preserve"> </w:t>
      </w:r>
      <w:r>
        <w:rPr>
          <w:color w:val="003F62"/>
          <w:w w:val="105"/>
        </w:rPr>
        <w:t>increase</w:t>
      </w:r>
      <w:r>
        <w:rPr>
          <w:color w:val="003F62"/>
          <w:spacing w:val="-10"/>
          <w:w w:val="105"/>
        </w:rPr>
        <w:t xml:space="preserve"> </w:t>
      </w:r>
      <w:r>
        <w:rPr>
          <w:color w:val="003F62"/>
          <w:w w:val="105"/>
        </w:rPr>
        <w:t>during</w:t>
      </w:r>
      <w:r>
        <w:rPr>
          <w:color w:val="003F62"/>
          <w:spacing w:val="-10"/>
          <w:w w:val="105"/>
        </w:rPr>
        <w:t xml:space="preserve"> </w:t>
      </w:r>
      <w:r>
        <w:rPr>
          <w:color w:val="003F62"/>
          <w:w w:val="105"/>
        </w:rPr>
        <w:t>this</w:t>
      </w:r>
      <w:r>
        <w:rPr>
          <w:color w:val="003F62"/>
          <w:spacing w:val="-10"/>
          <w:w w:val="105"/>
        </w:rPr>
        <w:t xml:space="preserve"> </w:t>
      </w:r>
      <w:r>
        <w:rPr>
          <w:color w:val="003F62"/>
          <w:w w:val="105"/>
        </w:rPr>
        <w:t>pricing</w:t>
      </w:r>
      <w:r>
        <w:rPr>
          <w:color w:val="003F62"/>
          <w:spacing w:val="-10"/>
          <w:w w:val="105"/>
        </w:rPr>
        <w:t xml:space="preserve"> </w:t>
      </w:r>
      <w:r>
        <w:rPr>
          <w:color w:val="003F62"/>
          <w:w w:val="105"/>
        </w:rPr>
        <w:t>period. Undertaking</w:t>
      </w:r>
      <w:r>
        <w:rPr>
          <w:color w:val="003F62"/>
          <w:spacing w:val="-6"/>
          <w:w w:val="105"/>
        </w:rPr>
        <w:t xml:space="preserve"> </w:t>
      </w:r>
      <w:r>
        <w:rPr>
          <w:color w:val="003F62"/>
          <w:w w:val="105"/>
        </w:rPr>
        <w:t>both</w:t>
      </w:r>
      <w:r>
        <w:rPr>
          <w:color w:val="003F62"/>
          <w:spacing w:val="-6"/>
          <w:w w:val="105"/>
        </w:rPr>
        <w:t xml:space="preserve"> </w:t>
      </w:r>
      <w:r>
        <w:rPr>
          <w:color w:val="003F62"/>
          <w:w w:val="105"/>
        </w:rPr>
        <w:t>changes</w:t>
      </w:r>
      <w:r>
        <w:rPr>
          <w:color w:val="003F62"/>
          <w:spacing w:val="-6"/>
          <w:w w:val="105"/>
        </w:rPr>
        <w:t xml:space="preserve"> </w:t>
      </w:r>
      <w:r>
        <w:rPr>
          <w:color w:val="003F62"/>
          <w:w w:val="105"/>
        </w:rPr>
        <w:t>was</w:t>
      </w:r>
      <w:r>
        <w:rPr>
          <w:color w:val="003F62"/>
          <w:spacing w:val="-6"/>
          <w:w w:val="105"/>
        </w:rPr>
        <w:t xml:space="preserve"> </w:t>
      </w:r>
      <w:r>
        <w:rPr>
          <w:color w:val="003F62"/>
          <w:w w:val="105"/>
        </w:rPr>
        <w:t>counter</w:t>
      </w:r>
      <w:r>
        <w:rPr>
          <w:color w:val="003F62"/>
          <w:spacing w:val="-6"/>
          <w:w w:val="105"/>
        </w:rPr>
        <w:t xml:space="preserve"> </w:t>
      </w:r>
      <w:r>
        <w:rPr>
          <w:color w:val="003F62"/>
          <w:w w:val="105"/>
        </w:rPr>
        <w:t>to</w:t>
      </w:r>
      <w:r>
        <w:rPr>
          <w:color w:val="003F62"/>
          <w:spacing w:val="-6"/>
          <w:w w:val="105"/>
        </w:rPr>
        <w:t xml:space="preserve"> </w:t>
      </w:r>
      <w:r>
        <w:rPr>
          <w:color w:val="003F62"/>
          <w:w w:val="105"/>
        </w:rPr>
        <w:t>our</w:t>
      </w:r>
      <w:r>
        <w:rPr>
          <w:color w:val="003F62"/>
          <w:spacing w:val="-6"/>
          <w:w w:val="105"/>
        </w:rPr>
        <w:t xml:space="preserve"> </w:t>
      </w:r>
      <w:r>
        <w:rPr>
          <w:color w:val="003F62"/>
          <w:w w:val="105"/>
        </w:rPr>
        <w:t>approach</w:t>
      </w:r>
      <w:r>
        <w:rPr>
          <w:color w:val="003F62"/>
          <w:spacing w:val="-6"/>
          <w:w w:val="105"/>
        </w:rPr>
        <w:t xml:space="preserve"> </w:t>
      </w:r>
      <w:r>
        <w:rPr>
          <w:color w:val="003F62"/>
          <w:w w:val="105"/>
        </w:rPr>
        <w:t>of</w:t>
      </w:r>
      <w:r>
        <w:rPr>
          <w:color w:val="003F62"/>
          <w:spacing w:val="-6"/>
          <w:w w:val="105"/>
        </w:rPr>
        <w:t xml:space="preserve"> </w:t>
      </w:r>
      <w:r>
        <w:rPr>
          <w:color w:val="003F62"/>
          <w:w w:val="105"/>
        </w:rPr>
        <w:t>simplicity</w:t>
      </w:r>
      <w:r>
        <w:rPr>
          <w:color w:val="003F62"/>
          <w:spacing w:val="-6"/>
          <w:w w:val="105"/>
        </w:rPr>
        <w:t xml:space="preserve"> </w:t>
      </w:r>
      <w:r>
        <w:rPr>
          <w:color w:val="003F62"/>
          <w:w w:val="105"/>
        </w:rPr>
        <w:t>and</w:t>
      </w:r>
      <w:r>
        <w:rPr>
          <w:color w:val="003F62"/>
          <w:spacing w:val="-6"/>
          <w:w w:val="105"/>
        </w:rPr>
        <w:t xml:space="preserve"> </w:t>
      </w:r>
      <w:r>
        <w:rPr>
          <w:color w:val="003F62"/>
          <w:w w:val="105"/>
        </w:rPr>
        <w:t>we</w:t>
      </w:r>
      <w:r>
        <w:rPr>
          <w:color w:val="003F62"/>
          <w:spacing w:val="-6"/>
          <w:w w:val="105"/>
        </w:rPr>
        <w:t xml:space="preserve"> </w:t>
      </w:r>
      <w:r>
        <w:rPr>
          <w:color w:val="003F62"/>
          <w:w w:val="105"/>
        </w:rPr>
        <w:t>are</w:t>
      </w:r>
      <w:r>
        <w:rPr>
          <w:color w:val="003F62"/>
          <w:spacing w:val="-6"/>
          <w:w w:val="105"/>
        </w:rPr>
        <w:t xml:space="preserve"> </w:t>
      </w:r>
      <w:r>
        <w:rPr>
          <w:color w:val="003F62"/>
          <w:w w:val="105"/>
        </w:rPr>
        <w:t>proposing</w:t>
      </w:r>
      <w:r>
        <w:rPr>
          <w:color w:val="003F62"/>
          <w:spacing w:val="-6"/>
          <w:w w:val="105"/>
        </w:rPr>
        <w:t xml:space="preserve"> </w:t>
      </w:r>
      <w:r>
        <w:rPr>
          <w:color w:val="003F62"/>
          <w:w w:val="105"/>
        </w:rPr>
        <w:t>to</w:t>
      </w:r>
      <w:r>
        <w:rPr>
          <w:color w:val="003F62"/>
          <w:spacing w:val="-6"/>
          <w:w w:val="105"/>
        </w:rPr>
        <w:t xml:space="preserve"> </w:t>
      </w:r>
      <w:r>
        <w:rPr>
          <w:color w:val="003F62"/>
          <w:w w:val="105"/>
        </w:rPr>
        <w:t>retain</w:t>
      </w:r>
      <w:r>
        <w:rPr>
          <w:color w:val="003F62"/>
          <w:spacing w:val="-6"/>
          <w:w w:val="105"/>
        </w:rPr>
        <w:t xml:space="preserve"> </w:t>
      </w:r>
      <w:r>
        <w:rPr>
          <w:color w:val="003F62"/>
          <w:w w:val="105"/>
        </w:rPr>
        <w:t>Group</w:t>
      </w:r>
      <w:r>
        <w:rPr>
          <w:color w:val="003F62"/>
          <w:spacing w:val="-6"/>
          <w:w w:val="105"/>
        </w:rPr>
        <w:t xml:space="preserve"> </w:t>
      </w:r>
      <w:r>
        <w:rPr>
          <w:color w:val="003F62"/>
          <w:w w:val="105"/>
        </w:rPr>
        <w:t>A</w:t>
      </w:r>
      <w:r>
        <w:rPr>
          <w:color w:val="003F62"/>
          <w:spacing w:val="-6"/>
          <w:w w:val="105"/>
        </w:rPr>
        <w:t xml:space="preserve"> </w:t>
      </w:r>
      <w:r>
        <w:rPr>
          <w:color w:val="003F62"/>
          <w:w w:val="105"/>
        </w:rPr>
        <w:t>and Group B as tariff group</w:t>
      </w:r>
      <w:r>
        <w:rPr>
          <w:color w:val="003F62"/>
          <w:w w:val="105"/>
        </w:rPr>
        <w:t>s.</w:t>
      </w:r>
    </w:p>
    <w:p w14:paraId="600987EC" w14:textId="77777777" w:rsidR="0023410F" w:rsidRDefault="001D4F61">
      <w:pPr>
        <w:pStyle w:val="BodyText"/>
        <w:spacing w:before="173" w:line="249" w:lineRule="auto"/>
        <w:ind w:left="360" w:right="515"/>
      </w:pPr>
      <w:r>
        <w:rPr>
          <w:color w:val="003F62"/>
        </w:rPr>
        <w:t xml:space="preserve">Our water service charge will decrease by 1.2 per cent and our water usage charge will increase by 2.1 per cent. </w:t>
      </w:r>
      <w:r>
        <w:rPr>
          <w:color w:val="003F62"/>
          <w:w w:val="105"/>
        </w:rPr>
        <w:t>This reflects feedback from customers that the variable portion of their total bill should increase. With tariff decreases</w:t>
      </w:r>
      <w:r>
        <w:rPr>
          <w:color w:val="003F62"/>
          <w:spacing w:val="-10"/>
          <w:w w:val="105"/>
        </w:rPr>
        <w:t xml:space="preserve"> </w:t>
      </w:r>
      <w:r>
        <w:rPr>
          <w:color w:val="003F62"/>
          <w:w w:val="105"/>
        </w:rPr>
        <w:t>during</w:t>
      </w:r>
      <w:r>
        <w:rPr>
          <w:color w:val="003F62"/>
          <w:spacing w:val="-10"/>
          <w:w w:val="105"/>
        </w:rPr>
        <w:t xml:space="preserve"> </w:t>
      </w:r>
      <w:r>
        <w:rPr>
          <w:color w:val="003F62"/>
          <w:w w:val="105"/>
        </w:rPr>
        <w:t>recent</w:t>
      </w:r>
      <w:r>
        <w:rPr>
          <w:color w:val="003F62"/>
          <w:spacing w:val="-10"/>
          <w:w w:val="105"/>
        </w:rPr>
        <w:t xml:space="preserve"> </w:t>
      </w:r>
      <w:r>
        <w:rPr>
          <w:color w:val="003F62"/>
          <w:w w:val="105"/>
        </w:rPr>
        <w:t>pricing</w:t>
      </w:r>
      <w:r>
        <w:rPr>
          <w:color w:val="003F62"/>
          <w:spacing w:val="-10"/>
          <w:w w:val="105"/>
        </w:rPr>
        <w:t xml:space="preserve"> </w:t>
      </w:r>
      <w:r>
        <w:rPr>
          <w:color w:val="003F62"/>
          <w:w w:val="105"/>
        </w:rPr>
        <w:t>periods</w:t>
      </w:r>
      <w:r>
        <w:rPr>
          <w:color w:val="003F62"/>
          <w:spacing w:val="-10"/>
          <w:w w:val="105"/>
        </w:rPr>
        <w:t xml:space="preserve"> </w:t>
      </w:r>
      <w:r>
        <w:rPr>
          <w:color w:val="003F62"/>
          <w:w w:val="105"/>
        </w:rPr>
        <w:t>restricting</w:t>
      </w:r>
      <w:r>
        <w:rPr>
          <w:color w:val="003F62"/>
          <w:spacing w:val="-10"/>
          <w:w w:val="105"/>
        </w:rPr>
        <w:t xml:space="preserve"> </w:t>
      </w:r>
      <w:r>
        <w:rPr>
          <w:color w:val="003F62"/>
          <w:w w:val="105"/>
        </w:rPr>
        <w:t>such</w:t>
      </w:r>
      <w:r>
        <w:rPr>
          <w:color w:val="003F62"/>
          <w:spacing w:val="-10"/>
          <w:w w:val="105"/>
        </w:rPr>
        <w:t xml:space="preserve"> </w:t>
      </w:r>
      <w:r>
        <w:rPr>
          <w:color w:val="003F62"/>
          <w:w w:val="105"/>
        </w:rPr>
        <w:t>changes,</w:t>
      </w:r>
      <w:r>
        <w:rPr>
          <w:color w:val="003F62"/>
          <w:spacing w:val="-10"/>
          <w:w w:val="105"/>
        </w:rPr>
        <w:t xml:space="preserve"> </w:t>
      </w:r>
      <w:r>
        <w:rPr>
          <w:color w:val="003F62"/>
          <w:w w:val="105"/>
        </w:rPr>
        <w:t>this</w:t>
      </w:r>
      <w:r>
        <w:rPr>
          <w:color w:val="003F62"/>
          <w:spacing w:val="-10"/>
          <w:w w:val="105"/>
        </w:rPr>
        <w:t xml:space="preserve"> </w:t>
      </w:r>
      <w:r>
        <w:rPr>
          <w:color w:val="003F62"/>
          <w:w w:val="105"/>
        </w:rPr>
        <w:t>pricing</w:t>
      </w:r>
      <w:r>
        <w:rPr>
          <w:color w:val="003F62"/>
          <w:spacing w:val="-10"/>
          <w:w w:val="105"/>
        </w:rPr>
        <w:t xml:space="preserve"> </w:t>
      </w:r>
      <w:r>
        <w:rPr>
          <w:color w:val="003F62"/>
          <w:w w:val="105"/>
        </w:rPr>
        <w:t>period</w:t>
      </w:r>
      <w:r>
        <w:rPr>
          <w:color w:val="003F62"/>
          <w:spacing w:val="-10"/>
          <w:w w:val="105"/>
        </w:rPr>
        <w:t xml:space="preserve"> </w:t>
      </w:r>
      <w:r>
        <w:rPr>
          <w:color w:val="003F62"/>
          <w:w w:val="105"/>
        </w:rPr>
        <w:t>provides</w:t>
      </w:r>
      <w:r>
        <w:rPr>
          <w:color w:val="003F62"/>
          <w:spacing w:val="-10"/>
          <w:w w:val="105"/>
        </w:rPr>
        <w:t xml:space="preserve"> </w:t>
      </w:r>
      <w:r>
        <w:rPr>
          <w:color w:val="003F62"/>
          <w:w w:val="105"/>
        </w:rPr>
        <w:t>an</w:t>
      </w:r>
      <w:r>
        <w:rPr>
          <w:color w:val="003F62"/>
          <w:spacing w:val="-10"/>
          <w:w w:val="105"/>
        </w:rPr>
        <w:t xml:space="preserve"> </w:t>
      </w:r>
      <w:r>
        <w:rPr>
          <w:color w:val="003F62"/>
          <w:w w:val="105"/>
        </w:rPr>
        <w:t>opportunity</w:t>
      </w:r>
      <w:r>
        <w:rPr>
          <w:color w:val="003F62"/>
          <w:spacing w:val="-10"/>
          <w:w w:val="105"/>
        </w:rPr>
        <w:t xml:space="preserve"> </w:t>
      </w:r>
      <w:r>
        <w:rPr>
          <w:color w:val="003F62"/>
          <w:w w:val="105"/>
        </w:rPr>
        <w:t>to address that feedback.</w:t>
      </w:r>
    </w:p>
    <w:p w14:paraId="600987ED" w14:textId="77777777" w:rsidR="0023410F" w:rsidRDefault="001D4F61">
      <w:pPr>
        <w:pStyle w:val="BodyText"/>
        <w:spacing w:before="174" w:line="249" w:lineRule="auto"/>
        <w:ind w:left="360" w:right="515"/>
      </w:pPr>
      <w:r>
        <w:rPr>
          <w:color w:val="003F62"/>
          <w:w w:val="105"/>
        </w:rPr>
        <w:t>Responding</w:t>
      </w:r>
      <w:r>
        <w:rPr>
          <w:color w:val="003F62"/>
          <w:spacing w:val="-14"/>
          <w:w w:val="105"/>
        </w:rPr>
        <w:t xml:space="preserve"> </w:t>
      </w:r>
      <w:r>
        <w:rPr>
          <w:color w:val="003F62"/>
          <w:w w:val="105"/>
        </w:rPr>
        <w:t>to</w:t>
      </w:r>
      <w:r>
        <w:rPr>
          <w:color w:val="003F62"/>
          <w:spacing w:val="-14"/>
          <w:w w:val="105"/>
        </w:rPr>
        <w:t xml:space="preserve"> </w:t>
      </w:r>
      <w:r>
        <w:rPr>
          <w:color w:val="003F62"/>
          <w:w w:val="105"/>
        </w:rPr>
        <w:t>our</w:t>
      </w:r>
      <w:r>
        <w:rPr>
          <w:color w:val="003F62"/>
          <w:spacing w:val="-14"/>
          <w:w w:val="105"/>
        </w:rPr>
        <w:t xml:space="preserve"> </w:t>
      </w:r>
      <w:r>
        <w:rPr>
          <w:color w:val="003F62"/>
          <w:w w:val="105"/>
        </w:rPr>
        <w:t>Community</w:t>
      </w:r>
      <w:r>
        <w:rPr>
          <w:color w:val="003F62"/>
          <w:spacing w:val="-14"/>
          <w:w w:val="105"/>
        </w:rPr>
        <w:t xml:space="preserve"> </w:t>
      </w:r>
      <w:r>
        <w:rPr>
          <w:color w:val="003F62"/>
          <w:w w:val="105"/>
        </w:rPr>
        <w:t>Panel</w:t>
      </w:r>
      <w:r>
        <w:rPr>
          <w:color w:val="003F62"/>
          <w:spacing w:val="-14"/>
          <w:w w:val="105"/>
        </w:rPr>
        <w:t xml:space="preserve"> </w:t>
      </w:r>
      <w:r>
        <w:rPr>
          <w:color w:val="003F62"/>
          <w:w w:val="105"/>
        </w:rPr>
        <w:t>recommendation,</w:t>
      </w:r>
      <w:r>
        <w:rPr>
          <w:color w:val="003F62"/>
          <w:spacing w:val="-14"/>
          <w:w w:val="105"/>
        </w:rPr>
        <w:t xml:space="preserve"> </w:t>
      </w:r>
      <w:r>
        <w:rPr>
          <w:color w:val="003F62"/>
          <w:w w:val="105"/>
        </w:rPr>
        <w:t>we</w:t>
      </w:r>
      <w:r>
        <w:rPr>
          <w:color w:val="003F62"/>
          <w:spacing w:val="-14"/>
          <w:w w:val="105"/>
        </w:rPr>
        <w:t xml:space="preserve"> </w:t>
      </w:r>
      <w:r>
        <w:rPr>
          <w:color w:val="003F62"/>
          <w:w w:val="105"/>
        </w:rPr>
        <w:t>propose</w:t>
      </w:r>
      <w:r>
        <w:rPr>
          <w:color w:val="003F62"/>
          <w:spacing w:val="-14"/>
          <w:w w:val="105"/>
        </w:rPr>
        <w:t xml:space="preserve"> </w:t>
      </w:r>
      <w:r>
        <w:rPr>
          <w:color w:val="003F62"/>
          <w:w w:val="105"/>
        </w:rPr>
        <w:t>to</w:t>
      </w:r>
      <w:r>
        <w:rPr>
          <w:color w:val="003F62"/>
          <w:spacing w:val="-14"/>
          <w:w w:val="105"/>
        </w:rPr>
        <w:t xml:space="preserve"> </w:t>
      </w:r>
      <w:r>
        <w:rPr>
          <w:color w:val="003F62"/>
          <w:w w:val="105"/>
        </w:rPr>
        <w:t>make</w:t>
      </w:r>
      <w:r>
        <w:rPr>
          <w:color w:val="003F62"/>
          <w:spacing w:val="-14"/>
          <w:w w:val="105"/>
        </w:rPr>
        <w:t xml:space="preserve"> </w:t>
      </w:r>
      <w:r>
        <w:rPr>
          <w:color w:val="003F62"/>
          <w:w w:val="105"/>
        </w:rPr>
        <w:t>progress</w:t>
      </w:r>
      <w:r>
        <w:rPr>
          <w:color w:val="003F62"/>
          <w:spacing w:val="-14"/>
          <w:w w:val="105"/>
        </w:rPr>
        <w:t xml:space="preserve"> </w:t>
      </w:r>
      <w:r>
        <w:rPr>
          <w:color w:val="003F62"/>
          <w:w w:val="105"/>
        </w:rPr>
        <w:t>in</w:t>
      </w:r>
      <w:r>
        <w:rPr>
          <w:color w:val="003F62"/>
          <w:spacing w:val="-14"/>
          <w:w w:val="105"/>
        </w:rPr>
        <w:t xml:space="preserve"> </w:t>
      </w:r>
      <w:r>
        <w:rPr>
          <w:color w:val="003F62"/>
          <w:w w:val="105"/>
        </w:rPr>
        <w:t>increasing</w:t>
      </w:r>
      <w:r>
        <w:rPr>
          <w:color w:val="003F62"/>
          <w:spacing w:val="-14"/>
          <w:w w:val="105"/>
        </w:rPr>
        <w:t xml:space="preserve"> </w:t>
      </w:r>
      <w:r>
        <w:rPr>
          <w:color w:val="003F62"/>
          <w:w w:val="105"/>
        </w:rPr>
        <w:t>the</w:t>
      </w:r>
      <w:r>
        <w:rPr>
          <w:color w:val="003F62"/>
          <w:spacing w:val="-14"/>
          <w:w w:val="105"/>
        </w:rPr>
        <w:t xml:space="preserve"> </w:t>
      </w:r>
      <w:r>
        <w:rPr>
          <w:color w:val="003F62"/>
          <w:w w:val="105"/>
        </w:rPr>
        <w:t>variable component</w:t>
      </w:r>
      <w:r>
        <w:rPr>
          <w:color w:val="003F62"/>
          <w:spacing w:val="-6"/>
          <w:w w:val="105"/>
        </w:rPr>
        <w:t xml:space="preserve"> </w:t>
      </w:r>
      <w:r>
        <w:rPr>
          <w:color w:val="003F62"/>
          <w:w w:val="105"/>
        </w:rPr>
        <w:t>of</w:t>
      </w:r>
      <w:r>
        <w:rPr>
          <w:color w:val="003F62"/>
          <w:spacing w:val="-6"/>
          <w:w w:val="105"/>
        </w:rPr>
        <w:t xml:space="preserve"> </w:t>
      </w:r>
      <w:r>
        <w:rPr>
          <w:color w:val="003F62"/>
          <w:w w:val="105"/>
        </w:rPr>
        <w:t>an</w:t>
      </w:r>
      <w:r>
        <w:rPr>
          <w:color w:val="003F62"/>
          <w:spacing w:val="-6"/>
          <w:w w:val="105"/>
        </w:rPr>
        <w:t xml:space="preserve"> </w:t>
      </w:r>
      <w:r>
        <w:rPr>
          <w:color w:val="003F62"/>
          <w:w w:val="105"/>
        </w:rPr>
        <w:t>owner’s</w:t>
      </w:r>
      <w:r>
        <w:rPr>
          <w:color w:val="003F62"/>
          <w:spacing w:val="-6"/>
          <w:w w:val="105"/>
        </w:rPr>
        <w:t xml:space="preserve"> </w:t>
      </w:r>
      <w:r>
        <w:rPr>
          <w:color w:val="003F62"/>
          <w:w w:val="105"/>
        </w:rPr>
        <w:t>bill</w:t>
      </w:r>
      <w:r>
        <w:rPr>
          <w:color w:val="003F62"/>
          <w:spacing w:val="-6"/>
          <w:w w:val="105"/>
        </w:rPr>
        <w:t xml:space="preserve"> </w:t>
      </w:r>
      <w:r>
        <w:rPr>
          <w:color w:val="003F62"/>
          <w:w w:val="105"/>
        </w:rPr>
        <w:t>to</w:t>
      </w:r>
      <w:r>
        <w:rPr>
          <w:color w:val="003F62"/>
          <w:spacing w:val="-6"/>
          <w:w w:val="105"/>
        </w:rPr>
        <w:t xml:space="preserve"> </w:t>
      </w:r>
      <w:r>
        <w:rPr>
          <w:color w:val="003F62"/>
          <w:w w:val="105"/>
        </w:rPr>
        <w:t>23</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by</w:t>
      </w:r>
      <w:r>
        <w:rPr>
          <w:color w:val="003F62"/>
          <w:spacing w:val="-6"/>
          <w:w w:val="105"/>
        </w:rPr>
        <w:t xml:space="preserve"> </w:t>
      </w:r>
      <w:r>
        <w:rPr>
          <w:color w:val="003F62"/>
          <w:w w:val="105"/>
        </w:rPr>
        <w:t>2033.</w:t>
      </w:r>
      <w:r>
        <w:rPr>
          <w:color w:val="003F62"/>
          <w:spacing w:val="-6"/>
          <w:w w:val="105"/>
        </w:rPr>
        <w:t xml:space="preserve"> </w:t>
      </w:r>
      <w:r>
        <w:rPr>
          <w:color w:val="003F62"/>
          <w:w w:val="105"/>
        </w:rPr>
        <w:t>This</w:t>
      </w:r>
      <w:r>
        <w:rPr>
          <w:color w:val="003F62"/>
          <w:spacing w:val="-6"/>
          <w:w w:val="105"/>
        </w:rPr>
        <w:t xml:space="preserve"> </w:t>
      </w:r>
      <w:r>
        <w:rPr>
          <w:color w:val="003F62"/>
          <w:w w:val="105"/>
        </w:rPr>
        <w:t>requires</w:t>
      </w:r>
      <w:r>
        <w:rPr>
          <w:color w:val="003F62"/>
          <w:spacing w:val="-6"/>
          <w:w w:val="105"/>
        </w:rPr>
        <w:t xml:space="preserve"> </w:t>
      </w:r>
      <w:r>
        <w:rPr>
          <w:color w:val="003F62"/>
          <w:w w:val="105"/>
        </w:rPr>
        <w:t>an</w:t>
      </w:r>
      <w:r>
        <w:rPr>
          <w:color w:val="003F62"/>
          <w:spacing w:val="-6"/>
          <w:w w:val="105"/>
        </w:rPr>
        <w:t xml:space="preserve"> </w:t>
      </w:r>
      <w:r>
        <w:rPr>
          <w:color w:val="003F62"/>
          <w:w w:val="105"/>
        </w:rPr>
        <w:t>incremental</w:t>
      </w:r>
      <w:r>
        <w:rPr>
          <w:color w:val="003F62"/>
          <w:spacing w:val="-6"/>
          <w:w w:val="105"/>
        </w:rPr>
        <w:t xml:space="preserve"> </w:t>
      </w:r>
      <w:r>
        <w:rPr>
          <w:color w:val="003F62"/>
          <w:w w:val="105"/>
        </w:rPr>
        <w:t>increase</w:t>
      </w:r>
      <w:r>
        <w:rPr>
          <w:color w:val="003F62"/>
          <w:spacing w:val="-6"/>
          <w:w w:val="105"/>
        </w:rPr>
        <w:t xml:space="preserve"> </w:t>
      </w:r>
      <w:r>
        <w:rPr>
          <w:color w:val="003F62"/>
          <w:w w:val="105"/>
        </w:rPr>
        <w:t>to</w:t>
      </w:r>
      <w:r>
        <w:rPr>
          <w:color w:val="003F62"/>
          <w:spacing w:val="-6"/>
          <w:w w:val="105"/>
        </w:rPr>
        <w:t xml:space="preserve"> </w:t>
      </w:r>
      <w:r>
        <w:rPr>
          <w:color w:val="003F62"/>
          <w:w w:val="105"/>
        </w:rPr>
        <w:t>our</w:t>
      </w:r>
      <w:r>
        <w:rPr>
          <w:color w:val="003F62"/>
          <w:spacing w:val="-6"/>
          <w:w w:val="105"/>
        </w:rPr>
        <w:t xml:space="preserve"> </w:t>
      </w:r>
      <w:r>
        <w:rPr>
          <w:color w:val="003F62"/>
          <w:w w:val="105"/>
        </w:rPr>
        <w:t>water</w:t>
      </w:r>
      <w:r>
        <w:rPr>
          <w:color w:val="003F62"/>
          <w:spacing w:val="-6"/>
          <w:w w:val="105"/>
        </w:rPr>
        <w:t xml:space="preserve"> </w:t>
      </w:r>
      <w:r>
        <w:rPr>
          <w:color w:val="003F62"/>
          <w:w w:val="105"/>
        </w:rPr>
        <w:t>usage charge.</w:t>
      </w:r>
      <w:r>
        <w:rPr>
          <w:color w:val="003F62"/>
          <w:spacing w:val="-3"/>
          <w:w w:val="105"/>
        </w:rPr>
        <w:t xml:space="preserve"> </w:t>
      </w:r>
      <w:r>
        <w:rPr>
          <w:color w:val="003F62"/>
          <w:w w:val="105"/>
        </w:rPr>
        <w:t>Mindful</w:t>
      </w:r>
      <w:r>
        <w:rPr>
          <w:color w:val="003F62"/>
          <w:spacing w:val="-3"/>
          <w:w w:val="105"/>
        </w:rPr>
        <w:t xml:space="preserve"> </w:t>
      </w:r>
      <w:r>
        <w:rPr>
          <w:color w:val="003F62"/>
          <w:w w:val="105"/>
        </w:rPr>
        <w:t>of</w:t>
      </w:r>
      <w:r>
        <w:rPr>
          <w:color w:val="003F62"/>
          <w:spacing w:val="-3"/>
          <w:w w:val="105"/>
        </w:rPr>
        <w:t xml:space="preserve"> </w:t>
      </w:r>
      <w:r>
        <w:rPr>
          <w:color w:val="003F62"/>
          <w:w w:val="105"/>
        </w:rPr>
        <w:t>the</w:t>
      </w:r>
      <w:r>
        <w:rPr>
          <w:color w:val="003F62"/>
          <w:spacing w:val="-3"/>
          <w:w w:val="105"/>
        </w:rPr>
        <w:t xml:space="preserve"> </w:t>
      </w:r>
      <w:r>
        <w:rPr>
          <w:color w:val="003F62"/>
          <w:w w:val="105"/>
        </w:rPr>
        <w:t>impact</w:t>
      </w:r>
      <w:r>
        <w:rPr>
          <w:color w:val="003F62"/>
          <w:spacing w:val="-3"/>
          <w:w w:val="105"/>
        </w:rPr>
        <w:t xml:space="preserve"> </w:t>
      </w:r>
      <w:r>
        <w:rPr>
          <w:color w:val="003F62"/>
          <w:w w:val="105"/>
        </w:rPr>
        <w:t>this</w:t>
      </w:r>
      <w:r>
        <w:rPr>
          <w:color w:val="003F62"/>
          <w:spacing w:val="-3"/>
          <w:w w:val="105"/>
        </w:rPr>
        <w:t xml:space="preserve"> </w:t>
      </w:r>
      <w:r>
        <w:rPr>
          <w:color w:val="003F62"/>
          <w:w w:val="105"/>
        </w:rPr>
        <w:t>change</w:t>
      </w:r>
      <w:r>
        <w:rPr>
          <w:color w:val="003F62"/>
          <w:spacing w:val="-3"/>
          <w:w w:val="105"/>
        </w:rPr>
        <w:t xml:space="preserve"> </w:t>
      </w:r>
      <w:r>
        <w:rPr>
          <w:color w:val="003F62"/>
          <w:w w:val="105"/>
        </w:rPr>
        <w:t>has</w:t>
      </w:r>
      <w:r>
        <w:rPr>
          <w:color w:val="003F62"/>
          <w:spacing w:val="-3"/>
          <w:w w:val="105"/>
        </w:rPr>
        <w:t xml:space="preserve"> </w:t>
      </w:r>
      <w:r>
        <w:rPr>
          <w:color w:val="003F62"/>
          <w:w w:val="105"/>
        </w:rPr>
        <w:t>on</w:t>
      </w:r>
      <w:r>
        <w:rPr>
          <w:color w:val="003F62"/>
          <w:spacing w:val="-3"/>
          <w:w w:val="105"/>
        </w:rPr>
        <w:t xml:space="preserve"> </w:t>
      </w:r>
      <w:r>
        <w:rPr>
          <w:color w:val="003F62"/>
          <w:w w:val="105"/>
        </w:rPr>
        <w:t>a</w:t>
      </w:r>
      <w:r>
        <w:rPr>
          <w:color w:val="003F62"/>
          <w:spacing w:val="-3"/>
          <w:w w:val="105"/>
        </w:rPr>
        <w:t xml:space="preserve"> </w:t>
      </w:r>
      <w:r>
        <w:rPr>
          <w:color w:val="003F62"/>
          <w:w w:val="105"/>
        </w:rPr>
        <w:t>renter’s</w:t>
      </w:r>
      <w:r>
        <w:rPr>
          <w:color w:val="003F62"/>
          <w:spacing w:val="-3"/>
          <w:w w:val="105"/>
        </w:rPr>
        <w:t xml:space="preserve"> </w:t>
      </w:r>
      <w:r>
        <w:rPr>
          <w:color w:val="003F62"/>
          <w:w w:val="105"/>
        </w:rPr>
        <w:t>bill,</w:t>
      </w:r>
      <w:r>
        <w:rPr>
          <w:color w:val="003F62"/>
          <w:spacing w:val="-3"/>
          <w:w w:val="105"/>
        </w:rPr>
        <w:t xml:space="preserve"> </w:t>
      </w:r>
      <w:r>
        <w:rPr>
          <w:color w:val="003F62"/>
          <w:w w:val="105"/>
        </w:rPr>
        <w:t>we</w:t>
      </w:r>
      <w:r>
        <w:rPr>
          <w:color w:val="003F62"/>
          <w:spacing w:val="-3"/>
          <w:w w:val="105"/>
        </w:rPr>
        <w:t xml:space="preserve"> </w:t>
      </w:r>
      <w:r>
        <w:rPr>
          <w:color w:val="003F62"/>
          <w:w w:val="105"/>
        </w:rPr>
        <w:t>plan</w:t>
      </w:r>
      <w:r>
        <w:rPr>
          <w:color w:val="003F62"/>
          <w:spacing w:val="-3"/>
          <w:w w:val="105"/>
        </w:rPr>
        <w:t xml:space="preserve"> </w:t>
      </w:r>
      <w:r>
        <w:rPr>
          <w:color w:val="003F62"/>
          <w:w w:val="105"/>
        </w:rPr>
        <w:t>to</w:t>
      </w:r>
      <w:r>
        <w:rPr>
          <w:color w:val="003F62"/>
          <w:spacing w:val="-3"/>
          <w:w w:val="105"/>
        </w:rPr>
        <w:t xml:space="preserve"> </w:t>
      </w:r>
      <w:r>
        <w:rPr>
          <w:color w:val="003F62"/>
          <w:w w:val="105"/>
        </w:rPr>
        <w:t>increase</w:t>
      </w:r>
      <w:r>
        <w:rPr>
          <w:color w:val="003F62"/>
          <w:spacing w:val="-3"/>
          <w:w w:val="105"/>
        </w:rPr>
        <w:t xml:space="preserve"> </w:t>
      </w:r>
      <w:r>
        <w:rPr>
          <w:color w:val="003F62"/>
          <w:w w:val="105"/>
        </w:rPr>
        <w:t>the</w:t>
      </w:r>
      <w:r>
        <w:rPr>
          <w:color w:val="003F62"/>
          <w:spacing w:val="-3"/>
          <w:w w:val="105"/>
        </w:rPr>
        <w:t xml:space="preserve"> </w:t>
      </w:r>
      <w:r>
        <w:rPr>
          <w:color w:val="003F62"/>
          <w:w w:val="105"/>
        </w:rPr>
        <w:t>variable</w:t>
      </w:r>
      <w:r>
        <w:rPr>
          <w:color w:val="003F62"/>
          <w:spacing w:val="-3"/>
          <w:w w:val="105"/>
        </w:rPr>
        <w:t xml:space="preserve"> </w:t>
      </w:r>
      <w:r>
        <w:rPr>
          <w:color w:val="003F62"/>
          <w:w w:val="105"/>
        </w:rPr>
        <w:t>component</w:t>
      </w:r>
      <w:r>
        <w:rPr>
          <w:color w:val="003F62"/>
          <w:spacing w:val="-3"/>
          <w:w w:val="105"/>
        </w:rPr>
        <w:t xml:space="preserve"> </w:t>
      </w:r>
      <w:r>
        <w:rPr>
          <w:color w:val="003F62"/>
          <w:w w:val="105"/>
        </w:rPr>
        <w:t>of an</w:t>
      </w:r>
      <w:r>
        <w:rPr>
          <w:color w:val="003F62"/>
          <w:spacing w:val="-6"/>
          <w:w w:val="105"/>
        </w:rPr>
        <w:t xml:space="preserve"> </w:t>
      </w:r>
      <w:r>
        <w:rPr>
          <w:color w:val="003F62"/>
          <w:w w:val="105"/>
        </w:rPr>
        <w:t>owner’s</w:t>
      </w:r>
      <w:r>
        <w:rPr>
          <w:color w:val="003F62"/>
          <w:spacing w:val="-6"/>
          <w:w w:val="105"/>
        </w:rPr>
        <w:t xml:space="preserve"> </w:t>
      </w:r>
      <w:r>
        <w:rPr>
          <w:color w:val="003F62"/>
          <w:w w:val="105"/>
        </w:rPr>
        <w:t>bill</w:t>
      </w:r>
      <w:r>
        <w:rPr>
          <w:color w:val="003F62"/>
          <w:spacing w:val="-6"/>
          <w:w w:val="105"/>
        </w:rPr>
        <w:t xml:space="preserve"> </w:t>
      </w:r>
      <w:r>
        <w:rPr>
          <w:color w:val="003F62"/>
          <w:w w:val="105"/>
        </w:rPr>
        <w:t>to</w:t>
      </w:r>
      <w:r>
        <w:rPr>
          <w:color w:val="003F62"/>
          <w:spacing w:val="-6"/>
          <w:w w:val="105"/>
        </w:rPr>
        <w:t xml:space="preserve"> </w:t>
      </w:r>
      <w:r>
        <w:rPr>
          <w:color w:val="003F62"/>
          <w:w w:val="105"/>
        </w:rPr>
        <w:t>20</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by</w:t>
      </w:r>
      <w:r>
        <w:rPr>
          <w:color w:val="003F62"/>
          <w:spacing w:val="-6"/>
          <w:w w:val="105"/>
        </w:rPr>
        <w:t xml:space="preserve"> </w:t>
      </w:r>
      <w:r>
        <w:rPr>
          <w:color w:val="003F62"/>
          <w:w w:val="105"/>
        </w:rPr>
        <w:t>2028.</w:t>
      </w:r>
      <w:r>
        <w:rPr>
          <w:color w:val="003F62"/>
          <w:spacing w:val="-6"/>
          <w:w w:val="105"/>
        </w:rPr>
        <w:t xml:space="preserve"> </w:t>
      </w:r>
      <w:r>
        <w:rPr>
          <w:color w:val="003F62"/>
          <w:w w:val="105"/>
        </w:rPr>
        <w:t>We</w:t>
      </w:r>
      <w:r>
        <w:rPr>
          <w:color w:val="003F62"/>
          <w:spacing w:val="-6"/>
          <w:w w:val="105"/>
        </w:rPr>
        <w:t xml:space="preserve"> </w:t>
      </w:r>
      <w:r>
        <w:rPr>
          <w:color w:val="003F62"/>
          <w:w w:val="105"/>
        </w:rPr>
        <w:t>will</w:t>
      </w:r>
      <w:r>
        <w:rPr>
          <w:color w:val="003F62"/>
          <w:spacing w:val="-6"/>
          <w:w w:val="105"/>
        </w:rPr>
        <w:t xml:space="preserve"> </w:t>
      </w:r>
      <w:r>
        <w:rPr>
          <w:color w:val="003F62"/>
          <w:w w:val="105"/>
        </w:rPr>
        <w:t>check</w:t>
      </w:r>
      <w:r>
        <w:rPr>
          <w:color w:val="003F62"/>
          <w:spacing w:val="-6"/>
          <w:w w:val="105"/>
        </w:rPr>
        <w:t xml:space="preserve"> </w:t>
      </w:r>
      <w:r>
        <w:rPr>
          <w:color w:val="003F62"/>
          <w:w w:val="105"/>
        </w:rPr>
        <w:t>in</w:t>
      </w:r>
      <w:r>
        <w:rPr>
          <w:color w:val="003F62"/>
          <w:spacing w:val="-6"/>
          <w:w w:val="105"/>
        </w:rPr>
        <w:t xml:space="preserve"> </w:t>
      </w:r>
      <w:r>
        <w:rPr>
          <w:color w:val="003F62"/>
          <w:w w:val="105"/>
        </w:rPr>
        <w:t>with</w:t>
      </w:r>
      <w:r>
        <w:rPr>
          <w:color w:val="003F62"/>
          <w:spacing w:val="-6"/>
          <w:w w:val="105"/>
        </w:rPr>
        <w:t xml:space="preserve"> </w:t>
      </w:r>
      <w:r>
        <w:rPr>
          <w:color w:val="003F62"/>
          <w:w w:val="105"/>
        </w:rPr>
        <w:t>customers</w:t>
      </w:r>
      <w:r>
        <w:rPr>
          <w:color w:val="003F62"/>
          <w:spacing w:val="-6"/>
          <w:w w:val="105"/>
        </w:rPr>
        <w:t xml:space="preserve"> </w:t>
      </w:r>
      <w:r>
        <w:rPr>
          <w:color w:val="003F62"/>
          <w:w w:val="105"/>
        </w:rPr>
        <w:t>again</w:t>
      </w:r>
      <w:r>
        <w:rPr>
          <w:color w:val="003F62"/>
          <w:spacing w:val="-6"/>
          <w:w w:val="105"/>
        </w:rPr>
        <w:t xml:space="preserve"> </w:t>
      </w:r>
      <w:r>
        <w:rPr>
          <w:color w:val="003F62"/>
          <w:w w:val="105"/>
        </w:rPr>
        <w:t>before</w:t>
      </w:r>
      <w:r>
        <w:rPr>
          <w:color w:val="003F62"/>
          <w:spacing w:val="-6"/>
          <w:w w:val="105"/>
        </w:rPr>
        <w:t xml:space="preserve"> </w:t>
      </w:r>
      <w:r>
        <w:rPr>
          <w:color w:val="003F62"/>
          <w:w w:val="105"/>
        </w:rPr>
        <w:t>implementing</w:t>
      </w:r>
      <w:r>
        <w:rPr>
          <w:color w:val="003F62"/>
          <w:spacing w:val="-6"/>
          <w:w w:val="105"/>
        </w:rPr>
        <w:t xml:space="preserve"> </w:t>
      </w:r>
      <w:r>
        <w:rPr>
          <w:color w:val="003F62"/>
          <w:w w:val="105"/>
        </w:rPr>
        <w:t>the</w:t>
      </w:r>
      <w:r>
        <w:rPr>
          <w:color w:val="003F62"/>
          <w:spacing w:val="-6"/>
          <w:w w:val="105"/>
        </w:rPr>
        <w:t xml:space="preserve"> </w:t>
      </w:r>
      <w:r>
        <w:rPr>
          <w:color w:val="003F62"/>
          <w:w w:val="105"/>
        </w:rPr>
        <w:t>planned further increase to 23 per cent by 2033.</w:t>
      </w:r>
    </w:p>
    <w:p w14:paraId="600987EE" w14:textId="77777777" w:rsidR="0023410F" w:rsidRDefault="0023410F">
      <w:pPr>
        <w:spacing w:line="249" w:lineRule="auto"/>
        <w:sectPr w:rsidR="0023410F">
          <w:pgSz w:w="11910" w:h="16840"/>
          <w:pgMar w:top="480" w:right="440" w:bottom="660" w:left="360" w:header="0" w:footer="460" w:gutter="0"/>
          <w:cols w:space="720"/>
        </w:sectPr>
      </w:pPr>
    </w:p>
    <w:p w14:paraId="600987EF" w14:textId="77777777" w:rsidR="0023410F" w:rsidRDefault="001D4F61">
      <w:pPr>
        <w:pStyle w:val="Heading7"/>
      </w:pPr>
      <w:r>
        <w:rPr>
          <w:color w:val="003F62"/>
        </w:rPr>
        <w:lastRenderedPageBreak/>
        <w:t>Figure</w:t>
      </w:r>
      <w:r>
        <w:rPr>
          <w:color w:val="003F62"/>
          <w:spacing w:val="-14"/>
        </w:rPr>
        <w:t xml:space="preserve"> </w:t>
      </w:r>
      <w:r>
        <w:rPr>
          <w:color w:val="003F62"/>
        </w:rPr>
        <w:t>9</w:t>
      </w:r>
      <w:r>
        <w:rPr>
          <w:color w:val="003F62"/>
          <w:spacing w:val="-14"/>
        </w:rPr>
        <w:t xml:space="preserve"> </w:t>
      </w:r>
      <w:r>
        <w:rPr>
          <w:color w:val="003F62"/>
        </w:rPr>
        <w:t>-</w:t>
      </w:r>
      <w:r>
        <w:rPr>
          <w:color w:val="003F62"/>
          <w:spacing w:val="-14"/>
        </w:rPr>
        <w:t xml:space="preserve"> </w:t>
      </w:r>
      <w:r>
        <w:rPr>
          <w:color w:val="003F62"/>
        </w:rPr>
        <w:t>Ratio</w:t>
      </w:r>
      <w:r>
        <w:rPr>
          <w:color w:val="003F62"/>
          <w:spacing w:val="-14"/>
        </w:rPr>
        <w:t xml:space="preserve"> </w:t>
      </w:r>
      <w:r>
        <w:rPr>
          <w:color w:val="003F62"/>
        </w:rPr>
        <w:t>of</w:t>
      </w:r>
      <w:r>
        <w:rPr>
          <w:color w:val="003F62"/>
          <w:spacing w:val="-14"/>
        </w:rPr>
        <w:t xml:space="preserve"> </w:t>
      </w:r>
      <w:r>
        <w:rPr>
          <w:color w:val="003F62"/>
        </w:rPr>
        <w:t>variable</w:t>
      </w:r>
      <w:r>
        <w:rPr>
          <w:color w:val="003F62"/>
          <w:spacing w:val="-13"/>
        </w:rPr>
        <w:t xml:space="preserve"> </w:t>
      </w:r>
      <w:r>
        <w:rPr>
          <w:color w:val="003F62"/>
        </w:rPr>
        <w:t>charges</w:t>
      </w:r>
      <w:r>
        <w:rPr>
          <w:color w:val="003F62"/>
          <w:spacing w:val="-14"/>
        </w:rPr>
        <w:t xml:space="preserve"> </w:t>
      </w:r>
      <w:r>
        <w:rPr>
          <w:color w:val="003F62"/>
        </w:rPr>
        <w:t>compared</w:t>
      </w:r>
      <w:r>
        <w:rPr>
          <w:color w:val="003F62"/>
          <w:spacing w:val="-14"/>
        </w:rPr>
        <w:t xml:space="preserve"> </w:t>
      </w:r>
      <w:r>
        <w:rPr>
          <w:color w:val="003F62"/>
        </w:rPr>
        <w:t>to</w:t>
      </w:r>
      <w:r>
        <w:rPr>
          <w:color w:val="003F62"/>
          <w:spacing w:val="-14"/>
        </w:rPr>
        <w:t xml:space="preserve"> </w:t>
      </w:r>
      <w:r>
        <w:rPr>
          <w:color w:val="003F62"/>
        </w:rPr>
        <w:t>average</w:t>
      </w:r>
      <w:r>
        <w:rPr>
          <w:color w:val="003F62"/>
          <w:spacing w:val="-14"/>
        </w:rPr>
        <w:t xml:space="preserve"> </w:t>
      </w:r>
      <w:r>
        <w:rPr>
          <w:color w:val="003F62"/>
        </w:rPr>
        <w:t>household</w:t>
      </w:r>
      <w:r>
        <w:rPr>
          <w:color w:val="003F62"/>
          <w:spacing w:val="-13"/>
        </w:rPr>
        <w:t xml:space="preserve"> </w:t>
      </w:r>
      <w:r>
        <w:rPr>
          <w:color w:val="003F62"/>
        </w:rPr>
        <w:t>water</w:t>
      </w:r>
      <w:r>
        <w:rPr>
          <w:color w:val="003F62"/>
          <w:spacing w:val="-14"/>
        </w:rPr>
        <w:t xml:space="preserve"> </w:t>
      </w:r>
      <w:r>
        <w:rPr>
          <w:color w:val="003F62"/>
          <w:spacing w:val="-5"/>
        </w:rPr>
        <w:t>use</w:t>
      </w:r>
    </w:p>
    <w:p w14:paraId="600987F0" w14:textId="77777777" w:rsidR="0023410F" w:rsidRDefault="001D4F61">
      <w:pPr>
        <w:pStyle w:val="BodyText"/>
        <w:spacing w:before="5"/>
        <w:rPr>
          <w:b/>
          <w:i/>
          <w:sz w:val="27"/>
        </w:rPr>
      </w:pPr>
      <w:r>
        <w:rPr>
          <w:noProof/>
        </w:rPr>
        <w:drawing>
          <wp:anchor distT="0" distB="0" distL="0" distR="0" simplePos="0" relativeHeight="122" behindDoc="0" locked="0" layoutInCell="1" allowOverlap="1" wp14:anchorId="60098FCC" wp14:editId="60098FCD">
            <wp:simplePos x="0" y="0"/>
            <wp:positionH relativeFrom="page">
              <wp:posOffset>592236</wp:posOffset>
            </wp:positionH>
            <wp:positionV relativeFrom="paragraph">
              <wp:posOffset>216117</wp:posOffset>
            </wp:positionV>
            <wp:extent cx="6329441" cy="1965959"/>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4" cstate="print"/>
                    <a:stretch>
                      <a:fillRect/>
                    </a:stretch>
                  </pic:blipFill>
                  <pic:spPr>
                    <a:xfrm>
                      <a:off x="0" y="0"/>
                      <a:ext cx="6329441" cy="1965959"/>
                    </a:xfrm>
                    <a:prstGeom prst="rect">
                      <a:avLst/>
                    </a:prstGeom>
                  </pic:spPr>
                </pic:pic>
              </a:graphicData>
            </a:graphic>
          </wp:anchor>
        </w:drawing>
      </w:r>
    </w:p>
    <w:p w14:paraId="600987F1" w14:textId="77777777" w:rsidR="0023410F" w:rsidRDefault="0023410F">
      <w:pPr>
        <w:pStyle w:val="BodyText"/>
        <w:rPr>
          <w:b/>
          <w:i/>
          <w:sz w:val="22"/>
        </w:rPr>
      </w:pPr>
    </w:p>
    <w:p w14:paraId="600987F2" w14:textId="77777777" w:rsidR="0023410F" w:rsidRDefault="0023410F">
      <w:pPr>
        <w:pStyle w:val="BodyText"/>
        <w:spacing w:before="7"/>
        <w:rPr>
          <w:b/>
          <w:i/>
          <w:sz w:val="22"/>
        </w:rPr>
      </w:pPr>
    </w:p>
    <w:p w14:paraId="600987F3" w14:textId="77777777" w:rsidR="0023410F" w:rsidRDefault="001D4F61">
      <w:pPr>
        <w:pStyle w:val="BodyText"/>
        <w:spacing w:line="249" w:lineRule="auto"/>
        <w:ind w:left="360" w:right="665"/>
      </w:pPr>
      <w:r>
        <w:rPr>
          <w:color w:val="003F62"/>
          <w:w w:val="105"/>
        </w:rPr>
        <w:t>We</w:t>
      </w:r>
      <w:r>
        <w:rPr>
          <w:color w:val="003F62"/>
          <w:spacing w:val="-10"/>
          <w:w w:val="105"/>
        </w:rPr>
        <w:t xml:space="preserve"> </w:t>
      </w:r>
      <w:r>
        <w:rPr>
          <w:color w:val="003F62"/>
          <w:w w:val="105"/>
        </w:rPr>
        <w:t>propose</w:t>
      </w:r>
      <w:r>
        <w:rPr>
          <w:color w:val="003F62"/>
          <w:spacing w:val="-10"/>
          <w:w w:val="105"/>
        </w:rPr>
        <w:t xml:space="preserve"> </w:t>
      </w:r>
      <w:r>
        <w:rPr>
          <w:color w:val="003F62"/>
          <w:w w:val="105"/>
        </w:rPr>
        <w:t>to</w:t>
      </w:r>
      <w:r>
        <w:rPr>
          <w:color w:val="003F62"/>
          <w:spacing w:val="-10"/>
          <w:w w:val="105"/>
        </w:rPr>
        <w:t xml:space="preserve"> </w:t>
      </w:r>
      <w:r>
        <w:rPr>
          <w:color w:val="003F62"/>
          <w:w w:val="105"/>
        </w:rPr>
        <w:t>retain</w:t>
      </w:r>
      <w:r>
        <w:rPr>
          <w:color w:val="003F62"/>
          <w:spacing w:val="-10"/>
          <w:w w:val="105"/>
        </w:rPr>
        <w:t xml:space="preserve"> </w:t>
      </w:r>
      <w:r>
        <w:rPr>
          <w:color w:val="003F62"/>
          <w:w w:val="105"/>
        </w:rPr>
        <w:t>our</w:t>
      </w:r>
      <w:r>
        <w:rPr>
          <w:color w:val="003F62"/>
          <w:spacing w:val="-10"/>
          <w:w w:val="105"/>
        </w:rPr>
        <w:t xml:space="preserve"> </w:t>
      </w:r>
      <w:r>
        <w:rPr>
          <w:color w:val="003F62"/>
          <w:w w:val="105"/>
        </w:rPr>
        <w:t>tiered</w:t>
      </w:r>
      <w:r>
        <w:rPr>
          <w:color w:val="003F62"/>
          <w:spacing w:val="-10"/>
          <w:w w:val="105"/>
        </w:rPr>
        <w:t xml:space="preserve"> </w:t>
      </w:r>
      <w:r>
        <w:rPr>
          <w:color w:val="003F62"/>
          <w:w w:val="105"/>
        </w:rPr>
        <w:t>water</w:t>
      </w:r>
      <w:r>
        <w:rPr>
          <w:color w:val="003F62"/>
          <w:spacing w:val="-10"/>
          <w:w w:val="105"/>
        </w:rPr>
        <w:t xml:space="preserve"> </w:t>
      </w:r>
      <w:r>
        <w:rPr>
          <w:color w:val="003F62"/>
          <w:w w:val="105"/>
        </w:rPr>
        <w:t>use</w:t>
      </w:r>
      <w:r>
        <w:rPr>
          <w:color w:val="003F62"/>
          <w:spacing w:val="-10"/>
          <w:w w:val="105"/>
        </w:rPr>
        <w:t xml:space="preserve"> </w:t>
      </w:r>
      <w:r>
        <w:rPr>
          <w:color w:val="003F62"/>
          <w:w w:val="105"/>
        </w:rPr>
        <w:t>tariff</w:t>
      </w:r>
      <w:r>
        <w:rPr>
          <w:color w:val="003F62"/>
          <w:spacing w:val="-10"/>
          <w:w w:val="105"/>
        </w:rPr>
        <w:t xml:space="preserve"> </w:t>
      </w:r>
      <w:r>
        <w:rPr>
          <w:color w:val="003F62"/>
          <w:w w:val="105"/>
        </w:rPr>
        <w:t>structure</w:t>
      </w:r>
      <w:r>
        <w:rPr>
          <w:color w:val="003F62"/>
          <w:spacing w:val="-10"/>
          <w:w w:val="105"/>
        </w:rPr>
        <w:t xml:space="preserve"> </w:t>
      </w:r>
      <w:r>
        <w:rPr>
          <w:color w:val="003F62"/>
          <w:w w:val="105"/>
        </w:rPr>
        <w:t>for</w:t>
      </w:r>
      <w:r>
        <w:rPr>
          <w:color w:val="003F62"/>
          <w:spacing w:val="-10"/>
          <w:w w:val="105"/>
        </w:rPr>
        <w:t xml:space="preserve"> </w:t>
      </w:r>
      <w:r>
        <w:rPr>
          <w:color w:val="003F62"/>
          <w:w w:val="105"/>
        </w:rPr>
        <w:t>residential</w:t>
      </w:r>
      <w:r>
        <w:rPr>
          <w:color w:val="003F62"/>
          <w:spacing w:val="-10"/>
          <w:w w:val="105"/>
        </w:rPr>
        <w:t xml:space="preserve"> </w:t>
      </w:r>
      <w:r>
        <w:rPr>
          <w:color w:val="003F62"/>
          <w:w w:val="105"/>
        </w:rPr>
        <w:t>customers,</w:t>
      </w:r>
      <w:r>
        <w:rPr>
          <w:color w:val="003F62"/>
          <w:spacing w:val="-10"/>
          <w:w w:val="105"/>
        </w:rPr>
        <w:t xml:space="preserve"> </w:t>
      </w:r>
      <w:r>
        <w:rPr>
          <w:color w:val="003F62"/>
          <w:w w:val="105"/>
        </w:rPr>
        <w:t>noting</w:t>
      </w:r>
      <w:r>
        <w:rPr>
          <w:color w:val="003F62"/>
          <w:spacing w:val="-10"/>
          <w:w w:val="105"/>
        </w:rPr>
        <w:t xml:space="preserve"> </w:t>
      </w:r>
      <w:r>
        <w:rPr>
          <w:color w:val="003F62"/>
          <w:w w:val="105"/>
        </w:rPr>
        <w:t>that</w:t>
      </w:r>
      <w:r>
        <w:rPr>
          <w:color w:val="003F62"/>
          <w:spacing w:val="-10"/>
          <w:w w:val="105"/>
        </w:rPr>
        <w:t xml:space="preserve"> </w:t>
      </w:r>
      <w:r>
        <w:rPr>
          <w:color w:val="003F62"/>
          <w:w w:val="105"/>
        </w:rPr>
        <w:t>nearly</w:t>
      </w:r>
      <w:r>
        <w:rPr>
          <w:color w:val="003F62"/>
          <w:spacing w:val="-10"/>
          <w:w w:val="105"/>
        </w:rPr>
        <w:t xml:space="preserve"> </w:t>
      </w:r>
      <w:r>
        <w:rPr>
          <w:color w:val="003F62"/>
          <w:w w:val="105"/>
        </w:rPr>
        <w:t>three quarters</w:t>
      </w:r>
      <w:r>
        <w:rPr>
          <w:color w:val="003F62"/>
          <w:spacing w:val="-2"/>
          <w:w w:val="105"/>
        </w:rPr>
        <w:t xml:space="preserve"> </w:t>
      </w:r>
      <w:r>
        <w:rPr>
          <w:color w:val="003F62"/>
          <w:w w:val="105"/>
        </w:rPr>
        <w:t>(72</w:t>
      </w:r>
      <w:r>
        <w:rPr>
          <w:color w:val="003F62"/>
          <w:spacing w:val="-2"/>
          <w:w w:val="105"/>
        </w:rPr>
        <w:t xml:space="preserve"> </w:t>
      </w:r>
      <w:r>
        <w:rPr>
          <w:color w:val="003F62"/>
          <w:w w:val="105"/>
        </w:rPr>
        <w:t>per</w:t>
      </w:r>
      <w:r>
        <w:rPr>
          <w:color w:val="003F62"/>
          <w:spacing w:val="-2"/>
          <w:w w:val="105"/>
        </w:rPr>
        <w:t xml:space="preserve"> </w:t>
      </w:r>
      <w:r>
        <w:rPr>
          <w:color w:val="003F62"/>
          <w:w w:val="105"/>
        </w:rPr>
        <w:t>cent)</w:t>
      </w:r>
      <w:r>
        <w:rPr>
          <w:color w:val="003F62"/>
          <w:spacing w:val="-2"/>
          <w:w w:val="105"/>
        </w:rPr>
        <w:t xml:space="preserve"> </w:t>
      </w:r>
      <w:r>
        <w:rPr>
          <w:color w:val="003F62"/>
          <w:w w:val="105"/>
        </w:rPr>
        <w:t>of</w:t>
      </w:r>
      <w:r>
        <w:rPr>
          <w:color w:val="003F62"/>
          <w:spacing w:val="-2"/>
          <w:w w:val="105"/>
        </w:rPr>
        <w:t xml:space="preserve"> </w:t>
      </w:r>
      <w:r>
        <w:rPr>
          <w:color w:val="003F62"/>
          <w:w w:val="105"/>
        </w:rPr>
        <w:t>residential</w:t>
      </w:r>
      <w:r>
        <w:rPr>
          <w:color w:val="003F62"/>
          <w:spacing w:val="-2"/>
          <w:w w:val="105"/>
        </w:rPr>
        <w:t xml:space="preserve"> </w:t>
      </w:r>
      <w:r>
        <w:rPr>
          <w:color w:val="003F62"/>
          <w:w w:val="105"/>
        </w:rPr>
        <w:t>water</w:t>
      </w:r>
      <w:r>
        <w:rPr>
          <w:color w:val="003F62"/>
          <w:spacing w:val="-2"/>
          <w:w w:val="105"/>
        </w:rPr>
        <w:t xml:space="preserve"> </w:t>
      </w:r>
      <w:r>
        <w:rPr>
          <w:color w:val="003F62"/>
          <w:w w:val="105"/>
        </w:rPr>
        <w:t>use</w:t>
      </w:r>
      <w:r>
        <w:rPr>
          <w:color w:val="003F62"/>
          <w:spacing w:val="-2"/>
          <w:w w:val="105"/>
        </w:rPr>
        <w:t xml:space="preserve"> </w:t>
      </w:r>
      <w:r>
        <w:rPr>
          <w:color w:val="003F62"/>
          <w:w w:val="105"/>
        </w:rPr>
        <w:t>falls</w:t>
      </w:r>
      <w:r>
        <w:rPr>
          <w:color w:val="003F62"/>
          <w:spacing w:val="-2"/>
          <w:w w:val="105"/>
        </w:rPr>
        <w:t xml:space="preserve"> </w:t>
      </w:r>
      <w:r>
        <w:rPr>
          <w:color w:val="003F62"/>
          <w:w w:val="105"/>
        </w:rPr>
        <w:t>into</w:t>
      </w:r>
      <w:r>
        <w:rPr>
          <w:color w:val="003F62"/>
          <w:spacing w:val="-2"/>
          <w:w w:val="105"/>
        </w:rPr>
        <w:t xml:space="preserve"> </w:t>
      </w:r>
      <w:r>
        <w:rPr>
          <w:color w:val="003F62"/>
          <w:w w:val="105"/>
        </w:rPr>
        <w:t>the</w:t>
      </w:r>
      <w:r>
        <w:rPr>
          <w:color w:val="003F62"/>
          <w:spacing w:val="-2"/>
          <w:w w:val="105"/>
        </w:rPr>
        <w:t xml:space="preserve"> </w:t>
      </w:r>
      <w:r>
        <w:rPr>
          <w:color w:val="003F62"/>
          <w:w w:val="105"/>
        </w:rPr>
        <w:t>first</w:t>
      </w:r>
      <w:r>
        <w:rPr>
          <w:color w:val="003F62"/>
          <w:spacing w:val="-2"/>
          <w:w w:val="105"/>
        </w:rPr>
        <w:t xml:space="preserve"> </w:t>
      </w:r>
      <w:r>
        <w:rPr>
          <w:color w:val="003F62"/>
          <w:w w:val="105"/>
        </w:rPr>
        <w:t>step.</w:t>
      </w:r>
    </w:p>
    <w:p w14:paraId="600987F4" w14:textId="77777777" w:rsidR="0023410F" w:rsidRDefault="0023410F">
      <w:pPr>
        <w:pStyle w:val="BodyText"/>
        <w:spacing w:before="8"/>
        <w:rPr>
          <w:sz w:val="17"/>
        </w:rPr>
      </w:pPr>
    </w:p>
    <w:p w14:paraId="600987F5" w14:textId="77777777" w:rsidR="0023410F" w:rsidRDefault="001D4F61">
      <w:pPr>
        <w:pStyle w:val="Heading3"/>
      </w:pPr>
      <w:r>
        <w:rPr>
          <w:color w:val="003F62"/>
          <w:spacing w:val="-6"/>
        </w:rPr>
        <w:t>Sewerage</w:t>
      </w:r>
      <w:r>
        <w:rPr>
          <w:color w:val="003F62"/>
          <w:spacing w:val="-9"/>
        </w:rPr>
        <w:t xml:space="preserve"> </w:t>
      </w:r>
      <w:r>
        <w:rPr>
          <w:color w:val="003F62"/>
          <w:spacing w:val="-2"/>
        </w:rPr>
        <w:t>tariff</w:t>
      </w:r>
    </w:p>
    <w:p w14:paraId="600987F6" w14:textId="77777777" w:rsidR="0023410F" w:rsidRDefault="001D4F61">
      <w:pPr>
        <w:pStyle w:val="BodyText"/>
        <w:spacing w:before="155"/>
        <w:ind w:left="360"/>
      </w:pPr>
      <w:r>
        <w:rPr>
          <w:color w:val="003F62"/>
        </w:rPr>
        <w:t>We</w:t>
      </w:r>
      <w:r>
        <w:rPr>
          <w:color w:val="003F62"/>
          <w:spacing w:val="11"/>
        </w:rPr>
        <w:t xml:space="preserve"> </w:t>
      </w:r>
      <w:r>
        <w:rPr>
          <w:color w:val="003F62"/>
        </w:rPr>
        <w:t>propose</w:t>
      </w:r>
      <w:r>
        <w:rPr>
          <w:color w:val="003F62"/>
          <w:spacing w:val="12"/>
        </w:rPr>
        <w:t xml:space="preserve"> </w:t>
      </w:r>
      <w:r>
        <w:rPr>
          <w:color w:val="003F62"/>
        </w:rPr>
        <w:t>to</w:t>
      </w:r>
      <w:r>
        <w:rPr>
          <w:color w:val="003F62"/>
          <w:spacing w:val="11"/>
        </w:rPr>
        <w:t xml:space="preserve"> </w:t>
      </w:r>
      <w:r>
        <w:rPr>
          <w:color w:val="003F62"/>
        </w:rPr>
        <w:t>maintain</w:t>
      </w:r>
      <w:r>
        <w:rPr>
          <w:color w:val="003F62"/>
          <w:spacing w:val="11"/>
        </w:rPr>
        <w:t xml:space="preserve"> </w:t>
      </w:r>
      <w:r>
        <w:rPr>
          <w:color w:val="003F62"/>
        </w:rPr>
        <w:t>our</w:t>
      </w:r>
      <w:r>
        <w:rPr>
          <w:color w:val="003F62"/>
          <w:spacing w:val="12"/>
        </w:rPr>
        <w:t xml:space="preserve"> </w:t>
      </w:r>
      <w:r>
        <w:rPr>
          <w:color w:val="003F62"/>
        </w:rPr>
        <w:t>sewerage</w:t>
      </w:r>
      <w:r>
        <w:rPr>
          <w:color w:val="003F62"/>
          <w:spacing w:val="11"/>
        </w:rPr>
        <w:t xml:space="preserve"> </w:t>
      </w:r>
      <w:r>
        <w:rPr>
          <w:color w:val="003F62"/>
        </w:rPr>
        <w:t>service</w:t>
      </w:r>
      <w:r>
        <w:rPr>
          <w:color w:val="003F62"/>
          <w:spacing w:val="12"/>
        </w:rPr>
        <w:t xml:space="preserve"> </w:t>
      </w:r>
      <w:r>
        <w:rPr>
          <w:color w:val="003F62"/>
        </w:rPr>
        <w:t>charge</w:t>
      </w:r>
      <w:r>
        <w:rPr>
          <w:color w:val="003F62"/>
          <w:spacing w:val="11"/>
        </w:rPr>
        <w:t xml:space="preserve"> </w:t>
      </w:r>
      <w:r>
        <w:rPr>
          <w:color w:val="003F62"/>
          <w:spacing w:val="-2"/>
        </w:rPr>
        <w:t>tariff.</w:t>
      </w:r>
    </w:p>
    <w:p w14:paraId="600987F7" w14:textId="77777777" w:rsidR="0023410F" w:rsidRDefault="001D4F61">
      <w:pPr>
        <w:pStyle w:val="BodyText"/>
        <w:spacing w:before="180"/>
        <w:ind w:left="360"/>
      </w:pPr>
      <w:r>
        <w:rPr>
          <w:color w:val="003F62"/>
        </w:rPr>
        <w:t>Our</w:t>
      </w:r>
      <w:r>
        <w:rPr>
          <w:color w:val="003F62"/>
          <w:spacing w:val="10"/>
        </w:rPr>
        <w:t xml:space="preserve"> </w:t>
      </w:r>
      <w:r>
        <w:rPr>
          <w:color w:val="003F62"/>
        </w:rPr>
        <w:t>sewerage</w:t>
      </w:r>
      <w:r>
        <w:rPr>
          <w:color w:val="003F62"/>
          <w:spacing w:val="10"/>
        </w:rPr>
        <w:t xml:space="preserve"> </w:t>
      </w:r>
      <w:r>
        <w:rPr>
          <w:color w:val="003F62"/>
        </w:rPr>
        <w:t>service</w:t>
      </w:r>
      <w:r>
        <w:rPr>
          <w:color w:val="003F62"/>
          <w:spacing w:val="10"/>
        </w:rPr>
        <w:t xml:space="preserve"> </w:t>
      </w:r>
      <w:r>
        <w:rPr>
          <w:color w:val="003F62"/>
        </w:rPr>
        <w:t>charge</w:t>
      </w:r>
      <w:r>
        <w:rPr>
          <w:color w:val="003F62"/>
          <w:spacing w:val="10"/>
        </w:rPr>
        <w:t xml:space="preserve"> </w:t>
      </w:r>
      <w:r>
        <w:rPr>
          <w:color w:val="003F62"/>
        </w:rPr>
        <w:t>will</w:t>
      </w:r>
      <w:r>
        <w:rPr>
          <w:color w:val="003F62"/>
          <w:spacing w:val="11"/>
        </w:rPr>
        <w:t xml:space="preserve"> </w:t>
      </w:r>
      <w:r>
        <w:rPr>
          <w:color w:val="003F62"/>
        </w:rPr>
        <w:t>remain</w:t>
      </w:r>
      <w:r>
        <w:rPr>
          <w:color w:val="003F62"/>
          <w:spacing w:val="10"/>
        </w:rPr>
        <w:t xml:space="preserve"> </w:t>
      </w:r>
      <w:r>
        <w:rPr>
          <w:color w:val="003F62"/>
        </w:rPr>
        <w:t>a</w:t>
      </w:r>
      <w:r>
        <w:rPr>
          <w:color w:val="003F62"/>
          <w:spacing w:val="10"/>
        </w:rPr>
        <w:t xml:space="preserve"> </w:t>
      </w:r>
      <w:r>
        <w:rPr>
          <w:color w:val="003F62"/>
        </w:rPr>
        <w:t>single</w:t>
      </w:r>
      <w:r>
        <w:rPr>
          <w:color w:val="003F62"/>
          <w:spacing w:val="10"/>
        </w:rPr>
        <w:t xml:space="preserve"> </w:t>
      </w:r>
      <w:r>
        <w:rPr>
          <w:color w:val="003F62"/>
        </w:rPr>
        <w:t>consistent</w:t>
      </w:r>
      <w:r>
        <w:rPr>
          <w:color w:val="003F62"/>
          <w:spacing w:val="11"/>
        </w:rPr>
        <w:t xml:space="preserve"> </w:t>
      </w:r>
      <w:r>
        <w:rPr>
          <w:color w:val="003F62"/>
        </w:rPr>
        <w:t>tariff</w:t>
      </w:r>
      <w:r>
        <w:rPr>
          <w:color w:val="003F62"/>
          <w:spacing w:val="10"/>
        </w:rPr>
        <w:t xml:space="preserve"> </w:t>
      </w:r>
      <w:r>
        <w:rPr>
          <w:color w:val="003F62"/>
        </w:rPr>
        <w:t>across</w:t>
      </w:r>
      <w:r>
        <w:rPr>
          <w:color w:val="003F62"/>
          <w:spacing w:val="10"/>
        </w:rPr>
        <w:t xml:space="preserve"> </w:t>
      </w:r>
      <w:r>
        <w:rPr>
          <w:color w:val="003F62"/>
        </w:rPr>
        <w:t>the</w:t>
      </w:r>
      <w:r>
        <w:rPr>
          <w:color w:val="003F62"/>
          <w:spacing w:val="10"/>
        </w:rPr>
        <w:t xml:space="preserve"> </w:t>
      </w:r>
      <w:r>
        <w:rPr>
          <w:color w:val="003F62"/>
          <w:spacing w:val="-2"/>
        </w:rPr>
        <w:t>region.</w:t>
      </w:r>
    </w:p>
    <w:p w14:paraId="600987F8" w14:textId="77777777" w:rsidR="0023410F" w:rsidRDefault="0023410F">
      <w:pPr>
        <w:pStyle w:val="BodyText"/>
        <w:spacing w:before="4"/>
        <w:rPr>
          <w:sz w:val="18"/>
        </w:rPr>
      </w:pPr>
    </w:p>
    <w:p w14:paraId="600987F9" w14:textId="77777777" w:rsidR="0023410F" w:rsidRDefault="001D4F61">
      <w:pPr>
        <w:pStyle w:val="Heading3"/>
      </w:pPr>
      <w:r>
        <w:rPr>
          <w:color w:val="003F62"/>
          <w:spacing w:val="-6"/>
        </w:rPr>
        <w:t>Trade</w:t>
      </w:r>
      <w:r>
        <w:rPr>
          <w:color w:val="003F62"/>
          <w:spacing w:val="-10"/>
        </w:rPr>
        <w:t xml:space="preserve"> </w:t>
      </w:r>
      <w:r>
        <w:rPr>
          <w:color w:val="003F62"/>
          <w:spacing w:val="-6"/>
        </w:rPr>
        <w:t>waste</w:t>
      </w:r>
      <w:r>
        <w:rPr>
          <w:color w:val="003F62"/>
          <w:spacing w:val="-9"/>
        </w:rPr>
        <w:t xml:space="preserve"> </w:t>
      </w:r>
      <w:r>
        <w:rPr>
          <w:color w:val="003F62"/>
          <w:spacing w:val="-6"/>
        </w:rPr>
        <w:t>tariff</w:t>
      </w:r>
    </w:p>
    <w:p w14:paraId="600987FA" w14:textId="77777777" w:rsidR="0023410F" w:rsidRDefault="001D4F61">
      <w:pPr>
        <w:pStyle w:val="BodyText"/>
        <w:spacing w:before="155" w:line="249" w:lineRule="auto"/>
        <w:ind w:left="360" w:right="1160"/>
      </w:pPr>
      <w:r>
        <w:rPr>
          <w:color w:val="003F62"/>
        </w:rPr>
        <w:t xml:space="preserve">All customers discharging trade waste to the sewerage system are charged trade waste tariffs. Trade waste </w:t>
      </w:r>
      <w:r>
        <w:rPr>
          <w:color w:val="003F62"/>
          <w:w w:val="105"/>
        </w:rPr>
        <w:t>customers fall into one of two tariff structures:</w:t>
      </w:r>
    </w:p>
    <w:p w14:paraId="600987FB" w14:textId="77777777" w:rsidR="0023410F" w:rsidRDefault="001D4F61">
      <w:pPr>
        <w:pStyle w:val="Heading5"/>
        <w:spacing w:before="182"/>
      </w:pPr>
      <w:r>
        <w:rPr>
          <w:color w:val="003F62"/>
        </w:rPr>
        <w:t>Minor</w:t>
      </w:r>
      <w:r>
        <w:rPr>
          <w:color w:val="003F62"/>
          <w:spacing w:val="-6"/>
        </w:rPr>
        <w:t xml:space="preserve"> </w:t>
      </w:r>
      <w:r>
        <w:rPr>
          <w:color w:val="003F62"/>
        </w:rPr>
        <w:t>trade</w:t>
      </w:r>
      <w:r>
        <w:rPr>
          <w:color w:val="003F62"/>
          <w:spacing w:val="-6"/>
        </w:rPr>
        <w:t xml:space="preserve"> </w:t>
      </w:r>
      <w:r>
        <w:rPr>
          <w:color w:val="003F62"/>
          <w:spacing w:val="-2"/>
        </w:rPr>
        <w:t>waste</w:t>
      </w:r>
    </w:p>
    <w:p w14:paraId="600987FC" w14:textId="77777777" w:rsidR="0023410F" w:rsidRDefault="001D4F61">
      <w:pPr>
        <w:pStyle w:val="BodyText"/>
        <w:spacing w:before="172" w:line="249" w:lineRule="auto"/>
        <w:ind w:left="360" w:right="665"/>
      </w:pPr>
      <w:r>
        <w:rPr>
          <w:color w:val="003F62"/>
        </w:rPr>
        <w:t>Minor trade waste customers are charged the sewerage service charge above and vari</w:t>
      </w:r>
      <w:r>
        <w:rPr>
          <w:color w:val="003F62"/>
        </w:rPr>
        <w:t>able volume charge where the volume discharged is greater than 1.42kL/day. There are five volume charge groups.</w:t>
      </w:r>
    </w:p>
    <w:p w14:paraId="600987FD" w14:textId="77777777" w:rsidR="0023410F" w:rsidRDefault="001D4F61">
      <w:pPr>
        <w:pStyle w:val="BodyText"/>
        <w:spacing w:before="172" w:line="249" w:lineRule="auto"/>
        <w:ind w:left="360" w:right="286"/>
      </w:pPr>
      <w:r>
        <w:rPr>
          <w:color w:val="003F62"/>
          <w:w w:val="105"/>
        </w:rPr>
        <w:t>We propose to continue the path towards a consistent minor trade waste tariff for all customers. We made progress</w:t>
      </w:r>
      <w:r>
        <w:rPr>
          <w:color w:val="003F62"/>
          <w:spacing w:val="-14"/>
          <w:w w:val="105"/>
        </w:rPr>
        <w:t xml:space="preserve"> </w:t>
      </w:r>
      <w:r>
        <w:rPr>
          <w:color w:val="003F62"/>
          <w:w w:val="105"/>
        </w:rPr>
        <w:t>during</w:t>
      </w:r>
      <w:r>
        <w:rPr>
          <w:color w:val="003F62"/>
          <w:spacing w:val="-14"/>
          <w:w w:val="105"/>
        </w:rPr>
        <w:t xml:space="preserve"> </w:t>
      </w:r>
      <w:r>
        <w:rPr>
          <w:color w:val="003F62"/>
          <w:w w:val="105"/>
        </w:rPr>
        <w:t>the</w:t>
      </w:r>
      <w:r>
        <w:rPr>
          <w:color w:val="003F62"/>
          <w:spacing w:val="-14"/>
          <w:w w:val="105"/>
        </w:rPr>
        <w:t xml:space="preserve"> </w:t>
      </w:r>
      <w:r>
        <w:rPr>
          <w:color w:val="003F62"/>
          <w:w w:val="105"/>
        </w:rPr>
        <w:t>2018-23</w:t>
      </w:r>
      <w:r>
        <w:rPr>
          <w:color w:val="003F62"/>
          <w:spacing w:val="-14"/>
          <w:w w:val="105"/>
        </w:rPr>
        <w:t xml:space="preserve"> </w:t>
      </w:r>
      <w:r>
        <w:rPr>
          <w:color w:val="003F62"/>
          <w:w w:val="105"/>
        </w:rPr>
        <w:t>pricing</w:t>
      </w:r>
      <w:r>
        <w:rPr>
          <w:color w:val="003F62"/>
          <w:spacing w:val="-14"/>
          <w:w w:val="105"/>
        </w:rPr>
        <w:t xml:space="preserve"> </w:t>
      </w:r>
      <w:r>
        <w:rPr>
          <w:color w:val="003F62"/>
          <w:w w:val="105"/>
        </w:rPr>
        <w:t>per</w:t>
      </w:r>
      <w:r>
        <w:rPr>
          <w:color w:val="003F62"/>
          <w:w w:val="105"/>
        </w:rPr>
        <w:t>iod</w:t>
      </w:r>
      <w:r>
        <w:rPr>
          <w:color w:val="003F62"/>
          <w:spacing w:val="-14"/>
          <w:w w:val="105"/>
        </w:rPr>
        <w:t xml:space="preserve"> </w:t>
      </w:r>
      <w:r>
        <w:rPr>
          <w:color w:val="003F62"/>
          <w:w w:val="105"/>
        </w:rPr>
        <w:t>by</w:t>
      </w:r>
      <w:r>
        <w:rPr>
          <w:color w:val="003F62"/>
          <w:spacing w:val="-14"/>
          <w:w w:val="105"/>
        </w:rPr>
        <w:t xml:space="preserve"> </w:t>
      </w:r>
      <w:r>
        <w:rPr>
          <w:color w:val="003F62"/>
          <w:w w:val="105"/>
        </w:rPr>
        <w:t>increasing</w:t>
      </w:r>
      <w:r>
        <w:rPr>
          <w:color w:val="003F62"/>
          <w:spacing w:val="-14"/>
          <w:w w:val="105"/>
        </w:rPr>
        <w:t xml:space="preserve"> </w:t>
      </w:r>
      <w:r>
        <w:rPr>
          <w:color w:val="003F62"/>
          <w:w w:val="105"/>
        </w:rPr>
        <w:t>the</w:t>
      </w:r>
      <w:r>
        <w:rPr>
          <w:color w:val="003F62"/>
          <w:spacing w:val="-14"/>
          <w:w w:val="105"/>
        </w:rPr>
        <w:t xml:space="preserve"> </w:t>
      </w:r>
      <w:r>
        <w:rPr>
          <w:color w:val="003F62"/>
          <w:w w:val="105"/>
        </w:rPr>
        <w:t>Group</w:t>
      </w:r>
      <w:r>
        <w:rPr>
          <w:color w:val="003F62"/>
          <w:spacing w:val="-14"/>
          <w:w w:val="105"/>
        </w:rPr>
        <w:t xml:space="preserve"> </w:t>
      </w:r>
      <w:r>
        <w:rPr>
          <w:color w:val="003F62"/>
          <w:w w:val="105"/>
        </w:rPr>
        <w:t>1</w:t>
      </w:r>
      <w:r>
        <w:rPr>
          <w:color w:val="003F62"/>
          <w:spacing w:val="-14"/>
          <w:w w:val="105"/>
        </w:rPr>
        <w:t xml:space="preserve"> </w:t>
      </w:r>
      <w:r>
        <w:rPr>
          <w:color w:val="003F62"/>
          <w:w w:val="105"/>
        </w:rPr>
        <w:t>tariff</w:t>
      </w:r>
      <w:r>
        <w:rPr>
          <w:color w:val="003F62"/>
          <w:spacing w:val="-14"/>
          <w:w w:val="105"/>
        </w:rPr>
        <w:t xml:space="preserve"> </w:t>
      </w:r>
      <w:r>
        <w:rPr>
          <w:color w:val="003F62"/>
          <w:w w:val="105"/>
        </w:rPr>
        <w:t>by</w:t>
      </w:r>
      <w:r>
        <w:rPr>
          <w:color w:val="003F62"/>
          <w:spacing w:val="-14"/>
          <w:w w:val="105"/>
        </w:rPr>
        <w:t xml:space="preserve"> </w:t>
      </w:r>
      <w:r>
        <w:rPr>
          <w:color w:val="003F62"/>
          <w:w w:val="105"/>
        </w:rPr>
        <w:t>3.8</w:t>
      </w:r>
      <w:r>
        <w:rPr>
          <w:color w:val="003F62"/>
          <w:spacing w:val="-14"/>
          <w:w w:val="105"/>
        </w:rPr>
        <w:t xml:space="preserve"> </w:t>
      </w:r>
      <w:r>
        <w:rPr>
          <w:color w:val="003F62"/>
          <w:w w:val="105"/>
        </w:rPr>
        <w:t>per</w:t>
      </w:r>
      <w:r>
        <w:rPr>
          <w:color w:val="003F62"/>
          <w:spacing w:val="-14"/>
          <w:w w:val="105"/>
        </w:rPr>
        <w:t xml:space="preserve"> </w:t>
      </w:r>
      <w:r>
        <w:rPr>
          <w:color w:val="003F62"/>
          <w:w w:val="105"/>
        </w:rPr>
        <w:t>cent</w:t>
      </w:r>
      <w:r>
        <w:rPr>
          <w:color w:val="003F62"/>
          <w:spacing w:val="-14"/>
          <w:w w:val="105"/>
        </w:rPr>
        <w:t xml:space="preserve"> </w:t>
      </w:r>
      <w:r>
        <w:rPr>
          <w:color w:val="003F62"/>
          <w:w w:val="105"/>
        </w:rPr>
        <w:t>(plus</w:t>
      </w:r>
      <w:r>
        <w:rPr>
          <w:color w:val="003F62"/>
          <w:spacing w:val="-14"/>
          <w:w w:val="105"/>
        </w:rPr>
        <w:t xml:space="preserve"> </w:t>
      </w:r>
      <w:r>
        <w:rPr>
          <w:color w:val="003F62"/>
          <w:w w:val="105"/>
        </w:rPr>
        <w:t>CPI),</w:t>
      </w:r>
      <w:r>
        <w:rPr>
          <w:color w:val="003F62"/>
          <w:spacing w:val="-14"/>
          <w:w w:val="105"/>
        </w:rPr>
        <w:t xml:space="preserve"> </w:t>
      </w:r>
      <w:r>
        <w:rPr>
          <w:color w:val="003F62"/>
          <w:w w:val="105"/>
        </w:rPr>
        <w:t>Group</w:t>
      </w:r>
      <w:r>
        <w:rPr>
          <w:color w:val="003F62"/>
          <w:spacing w:val="-14"/>
          <w:w w:val="105"/>
        </w:rPr>
        <w:t xml:space="preserve"> </w:t>
      </w:r>
      <w:r>
        <w:rPr>
          <w:color w:val="003F62"/>
          <w:w w:val="105"/>
        </w:rPr>
        <w:t>2</w:t>
      </w:r>
      <w:r>
        <w:rPr>
          <w:color w:val="003F62"/>
          <w:spacing w:val="-14"/>
          <w:w w:val="105"/>
        </w:rPr>
        <w:t xml:space="preserve"> </w:t>
      </w:r>
      <w:r>
        <w:rPr>
          <w:color w:val="003F62"/>
          <w:w w:val="105"/>
        </w:rPr>
        <w:t>by CPI</w:t>
      </w:r>
      <w:r>
        <w:rPr>
          <w:color w:val="003F62"/>
          <w:spacing w:val="-1"/>
          <w:w w:val="105"/>
        </w:rPr>
        <w:t xml:space="preserve"> </w:t>
      </w:r>
      <w:r>
        <w:rPr>
          <w:color w:val="003F62"/>
          <w:w w:val="105"/>
        </w:rPr>
        <w:t>only,</w:t>
      </w:r>
      <w:r>
        <w:rPr>
          <w:color w:val="003F62"/>
          <w:spacing w:val="-1"/>
          <w:w w:val="105"/>
        </w:rPr>
        <w:t xml:space="preserve"> </w:t>
      </w:r>
      <w:r>
        <w:rPr>
          <w:color w:val="003F62"/>
          <w:w w:val="105"/>
        </w:rPr>
        <w:t>and</w:t>
      </w:r>
      <w:r>
        <w:rPr>
          <w:color w:val="003F62"/>
          <w:spacing w:val="-1"/>
          <w:w w:val="105"/>
        </w:rPr>
        <w:t xml:space="preserve"> </w:t>
      </w:r>
      <w:r>
        <w:rPr>
          <w:color w:val="003F62"/>
          <w:w w:val="105"/>
        </w:rPr>
        <w:t>holding</w:t>
      </w:r>
      <w:r>
        <w:rPr>
          <w:color w:val="003F62"/>
          <w:spacing w:val="-1"/>
          <w:w w:val="105"/>
        </w:rPr>
        <w:t xml:space="preserve"> </w:t>
      </w:r>
      <w:r>
        <w:rPr>
          <w:color w:val="003F62"/>
          <w:w w:val="105"/>
        </w:rPr>
        <w:t>Groups</w:t>
      </w:r>
      <w:r>
        <w:rPr>
          <w:color w:val="003F62"/>
          <w:spacing w:val="-1"/>
          <w:w w:val="105"/>
        </w:rPr>
        <w:t xml:space="preserve"> </w:t>
      </w:r>
      <w:r>
        <w:rPr>
          <w:color w:val="003F62"/>
          <w:w w:val="105"/>
        </w:rPr>
        <w:t>3,</w:t>
      </w:r>
      <w:r>
        <w:rPr>
          <w:color w:val="003F62"/>
          <w:spacing w:val="-1"/>
          <w:w w:val="105"/>
        </w:rPr>
        <w:t xml:space="preserve"> </w:t>
      </w:r>
      <w:r>
        <w:rPr>
          <w:color w:val="003F62"/>
          <w:w w:val="105"/>
        </w:rPr>
        <w:t>4</w:t>
      </w:r>
      <w:r>
        <w:rPr>
          <w:color w:val="003F62"/>
          <w:spacing w:val="-1"/>
          <w:w w:val="105"/>
        </w:rPr>
        <w:t xml:space="preserve"> </w:t>
      </w:r>
      <w:r>
        <w:rPr>
          <w:color w:val="003F62"/>
          <w:w w:val="105"/>
        </w:rPr>
        <w:t>and</w:t>
      </w:r>
      <w:r>
        <w:rPr>
          <w:color w:val="003F62"/>
          <w:spacing w:val="-1"/>
          <w:w w:val="105"/>
        </w:rPr>
        <w:t xml:space="preserve"> </w:t>
      </w:r>
      <w:r>
        <w:rPr>
          <w:color w:val="003F62"/>
          <w:w w:val="105"/>
        </w:rPr>
        <w:t>5</w:t>
      </w:r>
      <w:r>
        <w:rPr>
          <w:color w:val="003F62"/>
          <w:spacing w:val="-1"/>
          <w:w w:val="105"/>
        </w:rPr>
        <w:t xml:space="preserve"> </w:t>
      </w:r>
      <w:r>
        <w:rPr>
          <w:color w:val="003F62"/>
          <w:w w:val="105"/>
        </w:rPr>
        <w:t>stable</w:t>
      </w:r>
      <w:r>
        <w:rPr>
          <w:color w:val="003F62"/>
          <w:spacing w:val="-1"/>
          <w:w w:val="105"/>
        </w:rPr>
        <w:t xml:space="preserve"> </w:t>
      </w:r>
      <w:r>
        <w:rPr>
          <w:color w:val="003F62"/>
          <w:w w:val="105"/>
        </w:rPr>
        <w:t>in</w:t>
      </w:r>
      <w:r>
        <w:rPr>
          <w:color w:val="003F62"/>
          <w:spacing w:val="-1"/>
          <w:w w:val="105"/>
        </w:rPr>
        <w:t xml:space="preserve"> </w:t>
      </w:r>
      <w:r>
        <w:rPr>
          <w:color w:val="003F62"/>
          <w:w w:val="105"/>
        </w:rPr>
        <w:t>nominal</w:t>
      </w:r>
      <w:r>
        <w:rPr>
          <w:color w:val="003F62"/>
          <w:spacing w:val="-1"/>
          <w:w w:val="105"/>
        </w:rPr>
        <w:t xml:space="preserve"> </w:t>
      </w:r>
      <w:r>
        <w:rPr>
          <w:color w:val="003F62"/>
          <w:w w:val="105"/>
        </w:rPr>
        <w:t>terms.</w:t>
      </w:r>
    </w:p>
    <w:p w14:paraId="600987FE" w14:textId="77777777" w:rsidR="0023410F" w:rsidRDefault="001D4F61">
      <w:pPr>
        <w:pStyle w:val="BodyText"/>
        <w:spacing w:before="172" w:line="249" w:lineRule="auto"/>
        <w:ind w:left="360"/>
      </w:pPr>
      <w:r>
        <w:rPr>
          <w:color w:val="003F62"/>
          <w:w w:val="105"/>
        </w:rPr>
        <w:t>To</w:t>
      </w:r>
      <w:r>
        <w:rPr>
          <w:color w:val="003F62"/>
          <w:spacing w:val="-11"/>
          <w:w w:val="105"/>
        </w:rPr>
        <w:t xml:space="preserve"> </w:t>
      </w:r>
      <w:r>
        <w:rPr>
          <w:color w:val="003F62"/>
          <w:w w:val="105"/>
        </w:rPr>
        <w:t>achieve</w:t>
      </w:r>
      <w:r>
        <w:rPr>
          <w:color w:val="003F62"/>
          <w:spacing w:val="-11"/>
          <w:w w:val="105"/>
        </w:rPr>
        <w:t xml:space="preserve"> </w:t>
      </w:r>
      <w:r>
        <w:rPr>
          <w:color w:val="003F62"/>
          <w:w w:val="105"/>
        </w:rPr>
        <w:t>alignment</w:t>
      </w:r>
      <w:r>
        <w:rPr>
          <w:color w:val="003F62"/>
          <w:spacing w:val="-11"/>
          <w:w w:val="105"/>
        </w:rPr>
        <w:t xml:space="preserve"> </w:t>
      </w:r>
      <w:r>
        <w:rPr>
          <w:color w:val="003F62"/>
          <w:w w:val="105"/>
        </w:rPr>
        <w:t>during</w:t>
      </w:r>
      <w:r>
        <w:rPr>
          <w:color w:val="003F62"/>
          <w:spacing w:val="-11"/>
          <w:w w:val="105"/>
        </w:rPr>
        <w:t xml:space="preserve"> </w:t>
      </w:r>
      <w:r>
        <w:rPr>
          <w:color w:val="003F62"/>
          <w:w w:val="105"/>
        </w:rPr>
        <w:t>this</w:t>
      </w:r>
      <w:r>
        <w:rPr>
          <w:color w:val="003F62"/>
          <w:spacing w:val="-11"/>
          <w:w w:val="105"/>
        </w:rPr>
        <w:t xml:space="preserve"> </w:t>
      </w:r>
      <w:r>
        <w:rPr>
          <w:color w:val="003F62"/>
          <w:w w:val="105"/>
        </w:rPr>
        <w:t>pricing</w:t>
      </w:r>
      <w:r>
        <w:rPr>
          <w:color w:val="003F62"/>
          <w:spacing w:val="-11"/>
          <w:w w:val="105"/>
        </w:rPr>
        <w:t xml:space="preserve"> </w:t>
      </w:r>
      <w:r>
        <w:rPr>
          <w:color w:val="003F62"/>
          <w:w w:val="105"/>
        </w:rPr>
        <w:t>period</w:t>
      </w:r>
      <w:r>
        <w:rPr>
          <w:color w:val="003F62"/>
          <w:spacing w:val="-11"/>
          <w:w w:val="105"/>
        </w:rPr>
        <w:t xml:space="preserve"> </w:t>
      </w:r>
      <w:r>
        <w:rPr>
          <w:color w:val="003F62"/>
          <w:w w:val="105"/>
        </w:rPr>
        <w:t>we</w:t>
      </w:r>
      <w:r>
        <w:rPr>
          <w:color w:val="003F62"/>
          <w:spacing w:val="-11"/>
          <w:w w:val="105"/>
        </w:rPr>
        <w:t xml:space="preserve"> </w:t>
      </w:r>
      <w:r>
        <w:rPr>
          <w:color w:val="003F62"/>
          <w:w w:val="105"/>
        </w:rPr>
        <w:t>will</w:t>
      </w:r>
      <w:r>
        <w:rPr>
          <w:color w:val="003F62"/>
          <w:spacing w:val="-11"/>
          <w:w w:val="105"/>
        </w:rPr>
        <w:t xml:space="preserve"> </w:t>
      </w:r>
      <w:r>
        <w:rPr>
          <w:color w:val="003F62"/>
          <w:w w:val="105"/>
        </w:rPr>
        <w:t>hold</w:t>
      </w:r>
      <w:r>
        <w:rPr>
          <w:color w:val="003F62"/>
          <w:spacing w:val="-11"/>
          <w:w w:val="105"/>
        </w:rPr>
        <w:t xml:space="preserve"> </w:t>
      </w:r>
      <w:r>
        <w:rPr>
          <w:color w:val="003F62"/>
          <w:w w:val="105"/>
        </w:rPr>
        <w:t>minor</w:t>
      </w:r>
      <w:r>
        <w:rPr>
          <w:color w:val="003F62"/>
          <w:spacing w:val="-11"/>
          <w:w w:val="105"/>
        </w:rPr>
        <w:t xml:space="preserve"> </w:t>
      </w:r>
      <w:r>
        <w:rPr>
          <w:color w:val="003F62"/>
          <w:w w:val="105"/>
        </w:rPr>
        <w:t>trade</w:t>
      </w:r>
      <w:r>
        <w:rPr>
          <w:color w:val="003F62"/>
          <w:spacing w:val="-11"/>
          <w:w w:val="105"/>
        </w:rPr>
        <w:t xml:space="preserve"> </w:t>
      </w:r>
      <w:r>
        <w:rPr>
          <w:color w:val="003F62"/>
          <w:w w:val="105"/>
        </w:rPr>
        <w:t>waste</w:t>
      </w:r>
      <w:r>
        <w:rPr>
          <w:color w:val="003F62"/>
          <w:spacing w:val="-11"/>
          <w:w w:val="105"/>
        </w:rPr>
        <w:t xml:space="preserve"> </w:t>
      </w:r>
      <w:r>
        <w:rPr>
          <w:color w:val="003F62"/>
          <w:w w:val="105"/>
        </w:rPr>
        <w:t>volume</w:t>
      </w:r>
      <w:r>
        <w:rPr>
          <w:color w:val="003F62"/>
          <w:spacing w:val="-11"/>
          <w:w w:val="105"/>
        </w:rPr>
        <w:t xml:space="preserve"> </w:t>
      </w:r>
      <w:r>
        <w:rPr>
          <w:color w:val="003F62"/>
          <w:w w:val="105"/>
        </w:rPr>
        <w:t>charges</w:t>
      </w:r>
      <w:r>
        <w:rPr>
          <w:color w:val="003F62"/>
          <w:spacing w:val="-11"/>
          <w:w w:val="105"/>
        </w:rPr>
        <w:t xml:space="preserve"> </w:t>
      </w:r>
      <w:r>
        <w:rPr>
          <w:color w:val="003F62"/>
          <w:w w:val="105"/>
        </w:rPr>
        <w:t>in</w:t>
      </w:r>
      <w:r>
        <w:rPr>
          <w:color w:val="003F62"/>
          <w:spacing w:val="-11"/>
          <w:w w:val="105"/>
        </w:rPr>
        <w:t xml:space="preserve"> </w:t>
      </w:r>
      <w:r>
        <w:rPr>
          <w:color w:val="003F62"/>
          <w:w w:val="105"/>
        </w:rPr>
        <w:t>real</w:t>
      </w:r>
      <w:r>
        <w:rPr>
          <w:color w:val="003F62"/>
          <w:spacing w:val="-11"/>
          <w:w w:val="105"/>
        </w:rPr>
        <w:t xml:space="preserve"> </w:t>
      </w:r>
      <w:r>
        <w:rPr>
          <w:color w:val="003F62"/>
          <w:w w:val="105"/>
        </w:rPr>
        <w:t>terms,</w:t>
      </w:r>
      <w:r>
        <w:rPr>
          <w:color w:val="003F62"/>
          <w:spacing w:val="-11"/>
          <w:w w:val="105"/>
        </w:rPr>
        <w:t xml:space="preserve"> </w:t>
      </w:r>
      <w:r>
        <w:rPr>
          <w:color w:val="003F62"/>
          <w:w w:val="105"/>
        </w:rPr>
        <w:t>and</w:t>
      </w:r>
      <w:r>
        <w:rPr>
          <w:color w:val="003F62"/>
          <w:w w:val="105"/>
        </w:rPr>
        <w:t xml:space="preserve"> manage the continued alignment within the application of CPI movements.</w:t>
      </w:r>
    </w:p>
    <w:p w14:paraId="600987FF" w14:textId="77777777" w:rsidR="0023410F" w:rsidRDefault="001D4F61">
      <w:pPr>
        <w:pStyle w:val="Heading5"/>
        <w:spacing w:before="182"/>
      </w:pPr>
      <w:r>
        <w:rPr>
          <w:color w:val="003F62"/>
        </w:rPr>
        <w:t>Major</w:t>
      </w:r>
      <w:r>
        <w:rPr>
          <w:color w:val="003F62"/>
          <w:spacing w:val="-6"/>
        </w:rPr>
        <w:t xml:space="preserve"> </w:t>
      </w:r>
      <w:r>
        <w:rPr>
          <w:color w:val="003F62"/>
        </w:rPr>
        <w:t>trade</w:t>
      </w:r>
      <w:r>
        <w:rPr>
          <w:color w:val="003F62"/>
          <w:spacing w:val="-6"/>
        </w:rPr>
        <w:t xml:space="preserve"> </w:t>
      </w:r>
      <w:r>
        <w:rPr>
          <w:color w:val="003F62"/>
          <w:spacing w:val="-2"/>
        </w:rPr>
        <w:t>waste</w:t>
      </w:r>
    </w:p>
    <w:p w14:paraId="60098800" w14:textId="77777777" w:rsidR="0023410F" w:rsidRDefault="001D4F61">
      <w:pPr>
        <w:pStyle w:val="BodyText"/>
        <w:spacing w:before="172"/>
        <w:ind w:left="360"/>
      </w:pPr>
      <w:r>
        <w:rPr>
          <w:color w:val="003F62"/>
          <w:w w:val="105"/>
        </w:rPr>
        <w:t>Major</w:t>
      </w:r>
      <w:r>
        <w:rPr>
          <w:color w:val="003F62"/>
          <w:spacing w:val="-11"/>
          <w:w w:val="105"/>
        </w:rPr>
        <w:t xml:space="preserve"> </w:t>
      </w:r>
      <w:r>
        <w:rPr>
          <w:color w:val="003F62"/>
          <w:w w:val="105"/>
        </w:rPr>
        <w:t>trade</w:t>
      </w:r>
      <w:r>
        <w:rPr>
          <w:color w:val="003F62"/>
          <w:spacing w:val="-11"/>
          <w:w w:val="105"/>
        </w:rPr>
        <w:t xml:space="preserve"> </w:t>
      </w:r>
      <w:r>
        <w:rPr>
          <w:color w:val="003F62"/>
          <w:w w:val="105"/>
        </w:rPr>
        <w:t>waste</w:t>
      </w:r>
      <w:r>
        <w:rPr>
          <w:color w:val="003F62"/>
          <w:spacing w:val="-10"/>
          <w:w w:val="105"/>
        </w:rPr>
        <w:t xml:space="preserve"> </w:t>
      </w:r>
      <w:r>
        <w:rPr>
          <w:color w:val="003F62"/>
          <w:w w:val="105"/>
        </w:rPr>
        <w:t>volume</w:t>
      </w:r>
      <w:r>
        <w:rPr>
          <w:color w:val="003F62"/>
          <w:spacing w:val="-11"/>
          <w:w w:val="105"/>
        </w:rPr>
        <w:t xml:space="preserve"> </w:t>
      </w:r>
      <w:r>
        <w:rPr>
          <w:color w:val="003F62"/>
          <w:w w:val="105"/>
        </w:rPr>
        <w:t>and</w:t>
      </w:r>
      <w:r>
        <w:rPr>
          <w:color w:val="003F62"/>
          <w:spacing w:val="-10"/>
          <w:w w:val="105"/>
        </w:rPr>
        <w:t xml:space="preserve"> </w:t>
      </w:r>
      <w:r>
        <w:rPr>
          <w:color w:val="003F62"/>
          <w:w w:val="105"/>
        </w:rPr>
        <w:t>load</w:t>
      </w:r>
      <w:r>
        <w:rPr>
          <w:color w:val="003F62"/>
          <w:spacing w:val="-11"/>
          <w:w w:val="105"/>
        </w:rPr>
        <w:t xml:space="preserve"> </w:t>
      </w:r>
      <w:r>
        <w:rPr>
          <w:color w:val="003F62"/>
          <w:w w:val="105"/>
        </w:rPr>
        <w:t>charges</w:t>
      </w:r>
      <w:r>
        <w:rPr>
          <w:color w:val="003F62"/>
          <w:spacing w:val="-10"/>
          <w:w w:val="105"/>
        </w:rPr>
        <w:t xml:space="preserve"> </w:t>
      </w:r>
      <w:r>
        <w:rPr>
          <w:color w:val="003F62"/>
          <w:w w:val="105"/>
        </w:rPr>
        <w:t>will</w:t>
      </w:r>
      <w:r>
        <w:rPr>
          <w:color w:val="003F62"/>
          <w:spacing w:val="-11"/>
          <w:w w:val="105"/>
        </w:rPr>
        <w:t xml:space="preserve"> </w:t>
      </w:r>
      <w:r>
        <w:rPr>
          <w:color w:val="003F62"/>
          <w:w w:val="105"/>
        </w:rPr>
        <w:t>continue</w:t>
      </w:r>
      <w:r>
        <w:rPr>
          <w:color w:val="003F62"/>
          <w:spacing w:val="-11"/>
          <w:w w:val="105"/>
        </w:rPr>
        <w:t xml:space="preserve"> </w:t>
      </w:r>
      <w:r>
        <w:rPr>
          <w:color w:val="003F62"/>
          <w:w w:val="105"/>
        </w:rPr>
        <w:t>to</w:t>
      </w:r>
      <w:r>
        <w:rPr>
          <w:color w:val="003F62"/>
          <w:spacing w:val="-10"/>
          <w:w w:val="105"/>
        </w:rPr>
        <w:t xml:space="preserve"> </w:t>
      </w:r>
      <w:r>
        <w:rPr>
          <w:color w:val="003F62"/>
          <w:w w:val="105"/>
        </w:rPr>
        <w:t>rise</w:t>
      </w:r>
      <w:r>
        <w:rPr>
          <w:color w:val="003F62"/>
          <w:spacing w:val="-11"/>
          <w:w w:val="105"/>
        </w:rPr>
        <w:t xml:space="preserve"> </w:t>
      </w:r>
      <w:r>
        <w:rPr>
          <w:color w:val="003F62"/>
          <w:w w:val="105"/>
        </w:rPr>
        <w:t>by</w:t>
      </w:r>
      <w:r>
        <w:rPr>
          <w:color w:val="003F62"/>
          <w:spacing w:val="-10"/>
          <w:w w:val="105"/>
        </w:rPr>
        <w:t xml:space="preserve"> </w:t>
      </w:r>
      <w:r>
        <w:rPr>
          <w:color w:val="003F62"/>
          <w:w w:val="105"/>
        </w:rPr>
        <w:t>two</w:t>
      </w:r>
      <w:r>
        <w:rPr>
          <w:color w:val="003F62"/>
          <w:spacing w:val="-11"/>
          <w:w w:val="105"/>
        </w:rPr>
        <w:t xml:space="preserve"> </w:t>
      </w:r>
      <w:r>
        <w:rPr>
          <w:color w:val="003F62"/>
          <w:w w:val="105"/>
        </w:rPr>
        <w:t>per</w:t>
      </w:r>
      <w:r>
        <w:rPr>
          <w:color w:val="003F62"/>
          <w:spacing w:val="-10"/>
          <w:w w:val="105"/>
        </w:rPr>
        <w:t xml:space="preserve"> </w:t>
      </w:r>
      <w:r>
        <w:rPr>
          <w:color w:val="003F62"/>
          <w:w w:val="105"/>
        </w:rPr>
        <w:t>cent</w:t>
      </w:r>
      <w:r>
        <w:rPr>
          <w:color w:val="003F62"/>
          <w:spacing w:val="-11"/>
          <w:w w:val="105"/>
        </w:rPr>
        <w:t xml:space="preserve"> </w:t>
      </w:r>
      <w:r>
        <w:rPr>
          <w:color w:val="003F62"/>
          <w:w w:val="105"/>
        </w:rPr>
        <w:t>plus</w:t>
      </w:r>
      <w:r>
        <w:rPr>
          <w:color w:val="003F62"/>
          <w:spacing w:val="-11"/>
          <w:w w:val="105"/>
        </w:rPr>
        <w:t xml:space="preserve"> </w:t>
      </w:r>
      <w:r>
        <w:rPr>
          <w:color w:val="003F62"/>
          <w:w w:val="105"/>
        </w:rPr>
        <w:t>CPI</w:t>
      </w:r>
      <w:r>
        <w:rPr>
          <w:color w:val="003F62"/>
          <w:spacing w:val="-10"/>
          <w:w w:val="105"/>
        </w:rPr>
        <w:t xml:space="preserve"> </w:t>
      </w:r>
      <w:r>
        <w:rPr>
          <w:color w:val="003F62"/>
          <w:w w:val="105"/>
        </w:rPr>
        <w:t>per</w:t>
      </w:r>
      <w:r>
        <w:rPr>
          <w:color w:val="003F62"/>
          <w:spacing w:val="-11"/>
          <w:w w:val="105"/>
        </w:rPr>
        <w:t xml:space="preserve"> </w:t>
      </w:r>
      <w:r>
        <w:rPr>
          <w:color w:val="003F62"/>
          <w:spacing w:val="-2"/>
          <w:w w:val="105"/>
        </w:rPr>
        <w:t>annum.</w:t>
      </w:r>
    </w:p>
    <w:p w14:paraId="60098801" w14:textId="77777777" w:rsidR="0023410F" w:rsidRDefault="001D4F61">
      <w:pPr>
        <w:pStyle w:val="BodyText"/>
        <w:spacing w:before="180" w:line="249" w:lineRule="auto"/>
        <w:ind w:left="360" w:right="286"/>
      </w:pPr>
      <w:r>
        <w:rPr>
          <w:color w:val="003F62"/>
          <w:spacing w:val="-2"/>
          <w:w w:val="105"/>
        </w:rPr>
        <w:t>A</w:t>
      </w:r>
      <w:r>
        <w:rPr>
          <w:color w:val="003F62"/>
          <w:spacing w:val="-5"/>
          <w:w w:val="105"/>
        </w:rPr>
        <w:t xml:space="preserve"> </w:t>
      </w:r>
      <w:r>
        <w:rPr>
          <w:color w:val="003F62"/>
          <w:spacing w:val="-2"/>
          <w:w w:val="105"/>
        </w:rPr>
        <w:t>long-run</w:t>
      </w:r>
      <w:r>
        <w:rPr>
          <w:color w:val="003F62"/>
          <w:spacing w:val="-5"/>
          <w:w w:val="105"/>
        </w:rPr>
        <w:t xml:space="preserve"> </w:t>
      </w:r>
      <w:r>
        <w:rPr>
          <w:color w:val="003F62"/>
          <w:spacing w:val="-2"/>
          <w:w w:val="105"/>
        </w:rPr>
        <w:t>marginal</w:t>
      </w:r>
      <w:r>
        <w:rPr>
          <w:color w:val="003F62"/>
          <w:spacing w:val="-5"/>
          <w:w w:val="105"/>
        </w:rPr>
        <w:t xml:space="preserve"> </w:t>
      </w:r>
      <w:r>
        <w:rPr>
          <w:color w:val="003F62"/>
          <w:spacing w:val="-2"/>
          <w:w w:val="105"/>
        </w:rPr>
        <w:t>cost</w:t>
      </w:r>
      <w:r>
        <w:rPr>
          <w:color w:val="003F62"/>
          <w:spacing w:val="-5"/>
          <w:w w:val="105"/>
        </w:rPr>
        <w:t xml:space="preserve"> </w:t>
      </w:r>
      <w:r>
        <w:rPr>
          <w:color w:val="003F62"/>
          <w:spacing w:val="-2"/>
          <w:w w:val="105"/>
        </w:rPr>
        <w:t>(LRMC)</w:t>
      </w:r>
      <w:r>
        <w:rPr>
          <w:color w:val="003F62"/>
          <w:spacing w:val="-5"/>
          <w:w w:val="105"/>
        </w:rPr>
        <w:t xml:space="preserve"> </w:t>
      </w:r>
      <w:r>
        <w:rPr>
          <w:color w:val="003F62"/>
          <w:spacing w:val="-2"/>
          <w:w w:val="105"/>
        </w:rPr>
        <w:t>exercise</w:t>
      </w:r>
      <w:r>
        <w:rPr>
          <w:color w:val="231F20"/>
          <w:spacing w:val="-2"/>
          <w:w w:val="105"/>
          <w:vertAlign w:val="superscript"/>
        </w:rPr>
        <w:t>52</w:t>
      </w:r>
      <w:r>
        <w:rPr>
          <w:color w:val="231F20"/>
          <w:spacing w:val="-5"/>
          <w:w w:val="105"/>
        </w:rPr>
        <w:t xml:space="preserve"> </w:t>
      </w:r>
      <w:r>
        <w:rPr>
          <w:color w:val="003F62"/>
          <w:spacing w:val="-2"/>
          <w:w w:val="105"/>
        </w:rPr>
        <w:t>has</w:t>
      </w:r>
      <w:r>
        <w:rPr>
          <w:color w:val="003F62"/>
          <w:spacing w:val="-5"/>
          <w:w w:val="105"/>
        </w:rPr>
        <w:t xml:space="preserve"> </w:t>
      </w:r>
      <w:r>
        <w:rPr>
          <w:color w:val="003F62"/>
          <w:spacing w:val="-2"/>
          <w:w w:val="105"/>
        </w:rPr>
        <w:t>reaffirmed</w:t>
      </w:r>
      <w:r>
        <w:rPr>
          <w:color w:val="003F62"/>
          <w:spacing w:val="-5"/>
          <w:w w:val="105"/>
        </w:rPr>
        <w:t xml:space="preserve"> </w:t>
      </w:r>
      <w:r>
        <w:rPr>
          <w:color w:val="003F62"/>
          <w:spacing w:val="-2"/>
          <w:w w:val="105"/>
        </w:rPr>
        <w:t>that</w:t>
      </w:r>
      <w:r>
        <w:rPr>
          <w:color w:val="003F62"/>
          <w:spacing w:val="-5"/>
          <w:w w:val="105"/>
        </w:rPr>
        <w:t xml:space="preserve"> </w:t>
      </w:r>
      <w:r>
        <w:rPr>
          <w:color w:val="003F62"/>
          <w:spacing w:val="-2"/>
          <w:w w:val="105"/>
        </w:rPr>
        <w:t>volumetric</w:t>
      </w:r>
      <w:r>
        <w:rPr>
          <w:color w:val="003F62"/>
          <w:spacing w:val="-5"/>
          <w:w w:val="105"/>
        </w:rPr>
        <w:t xml:space="preserve"> </w:t>
      </w:r>
      <w:r>
        <w:rPr>
          <w:color w:val="003F62"/>
          <w:spacing w:val="-2"/>
          <w:w w:val="105"/>
        </w:rPr>
        <w:t>charges</w:t>
      </w:r>
      <w:r>
        <w:rPr>
          <w:color w:val="003F62"/>
          <w:spacing w:val="-5"/>
          <w:w w:val="105"/>
        </w:rPr>
        <w:t xml:space="preserve"> </w:t>
      </w:r>
      <w:r>
        <w:rPr>
          <w:color w:val="003F62"/>
          <w:spacing w:val="-2"/>
          <w:w w:val="105"/>
        </w:rPr>
        <w:t>for</w:t>
      </w:r>
      <w:r>
        <w:rPr>
          <w:color w:val="003F62"/>
          <w:spacing w:val="-5"/>
          <w:w w:val="105"/>
        </w:rPr>
        <w:t xml:space="preserve"> </w:t>
      </w:r>
      <w:r>
        <w:rPr>
          <w:color w:val="003F62"/>
          <w:spacing w:val="-2"/>
          <w:w w:val="105"/>
        </w:rPr>
        <w:t>these</w:t>
      </w:r>
      <w:r>
        <w:rPr>
          <w:color w:val="003F62"/>
          <w:spacing w:val="-5"/>
          <w:w w:val="105"/>
        </w:rPr>
        <w:t xml:space="preserve"> </w:t>
      </w:r>
      <w:r>
        <w:rPr>
          <w:color w:val="003F62"/>
          <w:spacing w:val="-2"/>
          <w:w w:val="105"/>
        </w:rPr>
        <w:t>customers</w:t>
      </w:r>
      <w:r>
        <w:rPr>
          <w:color w:val="003F62"/>
          <w:spacing w:val="-5"/>
          <w:w w:val="105"/>
        </w:rPr>
        <w:t xml:space="preserve"> </w:t>
      </w:r>
      <w:r>
        <w:rPr>
          <w:color w:val="003F62"/>
          <w:spacing w:val="-2"/>
          <w:w w:val="105"/>
        </w:rPr>
        <w:t>are</w:t>
      </w:r>
      <w:r>
        <w:rPr>
          <w:color w:val="003F62"/>
          <w:spacing w:val="-5"/>
          <w:w w:val="105"/>
        </w:rPr>
        <w:t xml:space="preserve"> </w:t>
      </w:r>
      <w:r>
        <w:rPr>
          <w:color w:val="003F62"/>
          <w:spacing w:val="-2"/>
          <w:w w:val="105"/>
        </w:rPr>
        <w:t xml:space="preserve">lower </w:t>
      </w:r>
      <w:r>
        <w:rPr>
          <w:color w:val="003F62"/>
        </w:rPr>
        <w:t>than</w:t>
      </w:r>
      <w:r>
        <w:rPr>
          <w:color w:val="003F62"/>
          <w:spacing w:val="-2"/>
        </w:rPr>
        <w:t xml:space="preserve"> </w:t>
      </w:r>
      <w:r>
        <w:rPr>
          <w:color w:val="003F62"/>
        </w:rPr>
        <w:t>the</w:t>
      </w:r>
      <w:r>
        <w:rPr>
          <w:color w:val="003F62"/>
          <w:spacing w:val="-2"/>
        </w:rPr>
        <w:t xml:space="preserve"> </w:t>
      </w:r>
      <w:r>
        <w:rPr>
          <w:color w:val="003F62"/>
        </w:rPr>
        <w:t>LRMC</w:t>
      </w:r>
      <w:r>
        <w:rPr>
          <w:color w:val="003F62"/>
          <w:spacing w:val="-2"/>
        </w:rPr>
        <w:t xml:space="preserve"> </w:t>
      </w:r>
      <w:r>
        <w:rPr>
          <w:color w:val="003F62"/>
        </w:rPr>
        <w:t>at</w:t>
      </w:r>
      <w:r>
        <w:rPr>
          <w:color w:val="003F62"/>
          <w:spacing w:val="-2"/>
        </w:rPr>
        <w:t xml:space="preserve"> </w:t>
      </w:r>
      <w:r>
        <w:rPr>
          <w:color w:val="003F62"/>
        </w:rPr>
        <w:t>the</w:t>
      </w:r>
      <w:r>
        <w:rPr>
          <w:color w:val="003F62"/>
          <w:spacing w:val="-2"/>
        </w:rPr>
        <w:t xml:space="preserve"> </w:t>
      </w:r>
      <w:r>
        <w:rPr>
          <w:color w:val="003F62"/>
        </w:rPr>
        <w:t>Warrnambool</w:t>
      </w:r>
      <w:r>
        <w:rPr>
          <w:color w:val="003F62"/>
          <w:spacing w:val="-2"/>
        </w:rPr>
        <w:t xml:space="preserve"> </w:t>
      </w:r>
      <w:r>
        <w:rPr>
          <w:color w:val="003F62"/>
        </w:rPr>
        <w:t>Sewage</w:t>
      </w:r>
      <w:r>
        <w:rPr>
          <w:color w:val="003F62"/>
          <w:spacing w:val="-2"/>
        </w:rPr>
        <w:t xml:space="preserve"> </w:t>
      </w:r>
      <w:r>
        <w:rPr>
          <w:color w:val="003F62"/>
        </w:rPr>
        <w:t>Treatment</w:t>
      </w:r>
      <w:r>
        <w:rPr>
          <w:color w:val="003F62"/>
          <w:spacing w:val="-2"/>
        </w:rPr>
        <w:t xml:space="preserve"> </w:t>
      </w:r>
      <w:r>
        <w:rPr>
          <w:color w:val="003F62"/>
        </w:rPr>
        <w:t>Plant</w:t>
      </w:r>
      <w:r>
        <w:rPr>
          <w:color w:val="003F62"/>
          <w:spacing w:val="-2"/>
        </w:rPr>
        <w:t xml:space="preserve"> </w:t>
      </w:r>
      <w:r>
        <w:rPr>
          <w:color w:val="003F62"/>
        </w:rPr>
        <w:t>(WSTP).</w:t>
      </w:r>
      <w:r>
        <w:rPr>
          <w:color w:val="003F62"/>
          <w:spacing w:val="-2"/>
        </w:rPr>
        <w:t xml:space="preserve"> </w:t>
      </w:r>
      <w:r>
        <w:rPr>
          <w:color w:val="003F62"/>
        </w:rPr>
        <w:t>This</w:t>
      </w:r>
      <w:r>
        <w:rPr>
          <w:color w:val="003F62"/>
          <w:spacing w:val="-2"/>
        </w:rPr>
        <w:t xml:space="preserve"> </w:t>
      </w:r>
      <w:r>
        <w:rPr>
          <w:color w:val="003F62"/>
        </w:rPr>
        <w:t>has</w:t>
      </w:r>
      <w:r>
        <w:rPr>
          <w:color w:val="003F62"/>
          <w:spacing w:val="-2"/>
        </w:rPr>
        <w:t xml:space="preserve"> </w:t>
      </w:r>
      <w:r>
        <w:rPr>
          <w:color w:val="003F62"/>
        </w:rPr>
        <w:t>been</w:t>
      </w:r>
      <w:r>
        <w:rPr>
          <w:color w:val="003F62"/>
          <w:spacing w:val="-2"/>
        </w:rPr>
        <w:t xml:space="preserve"> </w:t>
      </w:r>
      <w:r>
        <w:rPr>
          <w:color w:val="003F62"/>
        </w:rPr>
        <w:t>the</w:t>
      </w:r>
      <w:r>
        <w:rPr>
          <w:color w:val="003F62"/>
          <w:spacing w:val="-2"/>
        </w:rPr>
        <w:t xml:space="preserve"> </w:t>
      </w:r>
      <w:r>
        <w:rPr>
          <w:color w:val="003F62"/>
        </w:rPr>
        <w:t>case</w:t>
      </w:r>
      <w:r>
        <w:rPr>
          <w:color w:val="003F62"/>
          <w:spacing w:val="-2"/>
        </w:rPr>
        <w:t xml:space="preserve"> </w:t>
      </w:r>
      <w:r>
        <w:rPr>
          <w:color w:val="003F62"/>
        </w:rPr>
        <w:t>for</w:t>
      </w:r>
      <w:r>
        <w:rPr>
          <w:color w:val="003F62"/>
          <w:spacing w:val="-2"/>
        </w:rPr>
        <w:t xml:space="preserve"> </w:t>
      </w:r>
      <w:r>
        <w:rPr>
          <w:color w:val="003F62"/>
        </w:rPr>
        <w:t>the</w:t>
      </w:r>
      <w:r>
        <w:rPr>
          <w:color w:val="003F62"/>
          <w:spacing w:val="-2"/>
        </w:rPr>
        <w:t xml:space="preserve"> </w:t>
      </w:r>
      <w:r>
        <w:rPr>
          <w:color w:val="003F62"/>
        </w:rPr>
        <w:t>past</w:t>
      </w:r>
      <w:r>
        <w:rPr>
          <w:color w:val="003F62"/>
          <w:spacing w:val="-2"/>
        </w:rPr>
        <w:t xml:space="preserve"> </w:t>
      </w:r>
      <w:r>
        <w:rPr>
          <w:color w:val="003F62"/>
        </w:rPr>
        <w:t>15</w:t>
      </w:r>
      <w:r>
        <w:rPr>
          <w:color w:val="003F62"/>
          <w:spacing w:val="-2"/>
        </w:rPr>
        <w:t xml:space="preserve"> </w:t>
      </w:r>
      <w:r>
        <w:rPr>
          <w:color w:val="003F62"/>
        </w:rPr>
        <w:t xml:space="preserve">years. </w:t>
      </w:r>
      <w:r>
        <w:rPr>
          <w:color w:val="003F62"/>
          <w:w w:val="105"/>
        </w:rPr>
        <w:t>However,</w:t>
      </w:r>
      <w:r>
        <w:rPr>
          <w:color w:val="003F62"/>
          <w:spacing w:val="-6"/>
          <w:w w:val="105"/>
        </w:rPr>
        <w:t xml:space="preserve"> </w:t>
      </w:r>
      <w:r>
        <w:rPr>
          <w:color w:val="003F62"/>
          <w:w w:val="105"/>
        </w:rPr>
        <w:t>increasing</w:t>
      </w:r>
      <w:r>
        <w:rPr>
          <w:color w:val="003F62"/>
          <w:spacing w:val="-6"/>
          <w:w w:val="105"/>
        </w:rPr>
        <w:t xml:space="preserve"> </w:t>
      </w:r>
      <w:r>
        <w:rPr>
          <w:color w:val="003F62"/>
          <w:w w:val="105"/>
        </w:rPr>
        <w:t>major</w:t>
      </w:r>
      <w:r>
        <w:rPr>
          <w:color w:val="003F62"/>
          <w:spacing w:val="-6"/>
          <w:w w:val="105"/>
        </w:rPr>
        <w:t xml:space="preserve"> </w:t>
      </w:r>
      <w:r>
        <w:rPr>
          <w:color w:val="003F62"/>
          <w:w w:val="105"/>
        </w:rPr>
        <w:t>trade</w:t>
      </w:r>
      <w:r>
        <w:rPr>
          <w:color w:val="003F62"/>
          <w:spacing w:val="-6"/>
          <w:w w:val="105"/>
        </w:rPr>
        <w:t xml:space="preserve"> </w:t>
      </w:r>
      <w:r>
        <w:rPr>
          <w:color w:val="003F62"/>
          <w:w w:val="105"/>
        </w:rPr>
        <w:t>waste</w:t>
      </w:r>
      <w:r>
        <w:rPr>
          <w:color w:val="003F62"/>
          <w:spacing w:val="-6"/>
          <w:w w:val="105"/>
        </w:rPr>
        <w:t xml:space="preserve"> </w:t>
      </w:r>
      <w:r>
        <w:rPr>
          <w:color w:val="003F62"/>
          <w:w w:val="105"/>
        </w:rPr>
        <w:t>volumetric</w:t>
      </w:r>
      <w:r>
        <w:rPr>
          <w:color w:val="003F62"/>
          <w:spacing w:val="-6"/>
          <w:w w:val="105"/>
        </w:rPr>
        <w:t xml:space="preserve"> </w:t>
      </w:r>
      <w:r>
        <w:rPr>
          <w:color w:val="003F62"/>
          <w:w w:val="105"/>
        </w:rPr>
        <w:t>charges</w:t>
      </w:r>
      <w:r>
        <w:rPr>
          <w:color w:val="003F62"/>
          <w:spacing w:val="-6"/>
          <w:w w:val="105"/>
        </w:rPr>
        <w:t xml:space="preserve"> </w:t>
      </w:r>
      <w:r>
        <w:rPr>
          <w:color w:val="003F62"/>
          <w:w w:val="105"/>
        </w:rPr>
        <w:t>to</w:t>
      </w:r>
      <w:r>
        <w:rPr>
          <w:color w:val="003F62"/>
          <w:spacing w:val="-6"/>
          <w:w w:val="105"/>
        </w:rPr>
        <w:t xml:space="preserve"> </w:t>
      </w:r>
      <w:r>
        <w:rPr>
          <w:color w:val="003F62"/>
          <w:w w:val="105"/>
        </w:rPr>
        <w:t>align</w:t>
      </w:r>
      <w:r>
        <w:rPr>
          <w:color w:val="003F62"/>
          <w:spacing w:val="-6"/>
          <w:w w:val="105"/>
        </w:rPr>
        <w:t xml:space="preserve"> </w:t>
      </w:r>
      <w:r>
        <w:rPr>
          <w:color w:val="003F62"/>
          <w:w w:val="105"/>
        </w:rPr>
        <w:t>to</w:t>
      </w:r>
      <w:r>
        <w:rPr>
          <w:color w:val="003F62"/>
          <w:spacing w:val="-6"/>
          <w:w w:val="105"/>
        </w:rPr>
        <w:t xml:space="preserve"> </w:t>
      </w:r>
      <w:r>
        <w:rPr>
          <w:color w:val="003F62"/>
          <w:w w:val="105"/>
        </w:rPr>
        <w:t>the</w:t>
      </w:r>
      <w:r>
        <w:rPr>
          <w:color w:val="003F62"/>
          <w:spacing w:val="-6"/>
          <w:w w:val="105"/>
        </w:rPr>
        <w:t xml:space="preserve"> </w:t>
      </w:r>
      <w:r>
        <w:rPr>
          <w:color w:val="003F62"/>
          <w:w w:val="105"/>
        </w:rPr>
        <w:t>LRMC</w:t>
      </w:r>
      <w:r>
        <w:rPr>
          <w:color w:val="003F62"/>
          <w:spacing w:val="-6"/>
          <w:w w:val="105"/>
        </w:rPr>
        <w:t xml:space="preserve"> </w:t>
      </w:r>
      <w:r>
        <w:rPr>
          <w:color w:val="003F62"/>
          <w:w w:val="105"/>
        </w:rPr>
        <w:t>at</w:t>
      </w:r>
      <w:r>
        <w:rPr>
          <w:color w:val="003F62"/>
          <w:spacing w:val="-6"/>
          <w:w w:val="105"/>
        </w:rPr>
        <w:t xml:space="preserve"> </w:t>
      </w:r>
      <w:r>
        <w:rPr>
          <w:color w:val="003F62"/>
          <w:w w:val="105"/>
        </w:rPr>
        <w:t>the</w:t>
      </w:r>
      <w:r>
        <w:rPr>
          <w:color w:val="003F62"/>
          <w:spacing w:val="-6"/>
          <w:w w:val="105"/>
        </w:rPr>
        <w:t xml:space="preserve"> </w:t>
      </w:r>
      <w:r>
        <w:rPr>
          <w:color w:val="003F62"/>
          <w:w w:val="105"/>
        </w:rPr>
        <w:t>WSTP</w:t>
      </w:r>
      <w:r>
        <w:rPr>
          <w:color w:val="003F62"/>
          <w:spacing w:val="-6"/>
          <w:w w:val="105"/>
        </w:rPr>
        <w:t xml:space="preserve"> </w:t>
      </w:r>
      <w:r>
        <w:rPr>
          <w:color w:val="003F62"/>
          <w:w w:val="105"/>
        </w:rPr>
        <w:t>would</w:t>
      </w:r>
      <w:r>
        <w:rPr>
          <w:color w:val="003F62"/>
          <w:spacing w:val="-6"/>
          <w:w w:val="105"/>
        </w:rPr>
        <w:t xml:space="preserve"> </w:t>
      </w:r>
      <w:r>
        <w:rPr>
          <w:color w:val="003F62"/>
          <w:w w:val="105"/>
        </w:rPr>
        <w:t>require material price increases and potential price shock for major trade waste customers.</w:t>
      </w:r>
    </w:p>
    <w:p w14:paraId="60098802" w14:textId="77777777" w:rsidR="0023410F" w:rsidRDefault="001D4F61">
      <w:pPr>
        <w:pStyle w:val="BodyText"/>
        <w:spacing w:before="174" w:line="249" w:lineRule="auto"/>
        <w:ind w:left="360" w:right="400"/>
      </w:pPr>
      <w:r>
        <w:rPr>
          <w:color w:val="003F62"/>
          <w:w w:val="105"/>
        </w:rPr>
        <w:t>Increasing</w:t>
      </w:r>
      <w:r>
        <w:rPr>
          <w:color w:val="003F62"/>
          <w:spacing w:val="-9"/>
          <w:w w:val="105"/>
        </w:rPr>
        <w:t xml:space="preserve"> </w:t>
      </w:r>
      <w:r>
        <w:rPr>
          <w:color w:val="003F62"/>
          <w:w w:val="105"/>
        </w:rPr>
        <w:t>tariffs</w:t>
      </w:r>
      <w:r>
        <w:rPr>
          <w:color w:val="003F62"/>
          <w:spacing w:val="-9"/>
          <w:w w:val="105"/>
        </w:rPr>
        <w:t xml:space="preserve"> </w:t>
      </w:r>
      <w:r>
        <w:rPr>
          <w:color w:val="003F62"/>
          <w:w w:val="105"/>
        </w:rPr>
        <w:t>by</w:t>
      </w:r>
      <w:r>
        <w:rPr>
          <w:color w:val="003F62"/>
          <w:spacing w:val="-9"/>
          <w:w w:val="105"/>
        </w:rPr>
        <w:t xml:space="preserve"> </w:t>
      </w:r>
      <w:r>
        <w:rPr>
          <w:color w:val="003F62"/>
          <w:w w:val="105"/>
        </w:rPr>
        <w:t>two</w:t>
      </w:r>
      <w:r>
        <w:rPr>
          <w:color w:val="003F62"/>
          <w:spacing w:val="-9"/>
          <w:w w:val="105"/>
        </w:rPr>
        <w:t xml:space="preserve"> </w:t>
      </w:r>
      <w:r>
        <w:rPr>
          <w:color w:val="003F62"/>
          <w:w w:val="105"/>
        </w:rPr>
        <w:t>per</w:t>
      </w:r>
      <w:r>
        <w:rPr>
          <w:color w:val="003F62"/>
          <w:spacing w:val="-9"/>
          <w:w w:val="105"/>
        </w:rPr>
        <w:t xml:space="preserve"> </w:t>
      </w:r>
      <w:r>
        <w:rPr>
          <w:color w:val="003F62"/>
          <w:w w:val="105"/>
        </w:rPr>
        <w:t>cent</w:t>
      </w:r>
      <w:r>
        <w:rPr>
          <w:color w:val="003F62"/>
          <w:spacing w:val="-9"/>
          <w:w w:val="105"/>
        </w:rPr>
        <w:t xml:space="preserve"> </w:t>
      </w:r>
      <w:r>
        <w:rPr>
          <w:color w:val="003F62"/>
          <w:w w:val="105"/>
        </w:rPr>
        <w:t>plus</w:t>
      </w:r>
      <w:r>
        <w:rPr>
          <w:color w:val="003F62"/>
          <w:spacing w:val="-9"/>
          <w:w w:val="105"/>
        </w:rPr>
        <w:t xml:space="preserve"> </w:t>
      </w:r>
      <w:r>
        <w:rPr>
          <w:color w:val="003F62"/>
          <w:w w:val="105"/>
        </w:rPr>
        <w:t>CPI</w:t>
      </w:r>
      <w:r>
        <w:rPr>
          <w:color w:val="003F62"/>
          <w:spacing w:val="-9"/>
          <w:w w:val="105"/>
        </w:rPr>
        <w:t xml:space="preserve"> </w:t>
      </w:r>
      <w:r>
        <w:rPr>
          <w:color w:val="003F62"/>
          <w:w w:val="105"/>
        </w:rPr>
        <w:t>per</w:t>
      </w:r>
      <w:r>
        <w:rPr>
          <w:color w:val="003F62"/>
          <w:spacing w:val="-9"/>
          <w:w w:val="105"/>
        </w:rPr>
        <w:t xml:space="preserve"> </w:t>
      </w:r>
      <w:r>
        <w:rPr>
          <w:color w:val="003F62"/>
          <w:w w:val="105"/>
        </w:rPr>
        <w:t>annum,</w:t>
      </w:r>
      <w:r>
        <w:rPr>
          <w:color w:val="003F62"/>
          <w:spacing w:val="-9"/>
          <w:w w:val="105"/>
        </w:rPr>
        <w:t xml:space="preserve"> </w:t>
      </w:r>
      <w:r>
        <w:rPr>
          <w:color w:val="003F62"/>
          <w:w w:val="105"/>
        </w:rPr>
        <w:t>pending</w:t>
      </w:r>
      <w:r>
        <w:rPr>
          <w:color w:val="003F62"/>
          <w:spacing w:val="-9"/>
          <w:w w:val="105"/>
        </w:rPr>
        <w:t xml:space="preserve"> </w:t>
      </w:r>
      <w:r>
        <w:rPr>
          <w:color w:val="003F62"/>
          <w:w w:val="105"/>
        </w:rPr>
        <w:t>uncertain</w:t>
      </w:r>
      <w:r>
        <w:rPr>
          <w:color w:val="003F62"/>
          <w:spacing w:val="-9"/>
          <w:w w:val="105"/>
        </w:rPr>
        <w:t xml:space="preserve"> </w:t>
      </w:r>
      <w:r>
        <w:rPr>
          <w:color w:val="003F62"/>
          <w:w w:val="105"/>
        </w:rPr>
        <w:t>future</w:t>
      </w:r>
      <w:r>
        <w:rPr>
          <w:color w:val="003F62"/>
          <w:spacing w:val="-9"/>
          <w:w w:val="105"/>
        </w:rPr>
        <w:t xml:space="preserve"> </w:t>
      </w:r>
      <w:r>
        <w:rPr>
          <w:color w:val="003F62"/>
          <w:w w:val="105"/>
        </w:rPr>
        <w:t>investment</w:t>
      </w:r>
      <w:r>
        <w:rPr>
          <w:color w:val="003F62"/>
          <w:spacing w:val="-9"/>
          <w:w w:val="105"/>
        </w:rPr>
        <w:t xml:space="preserve"> </w:t>
      </w:r>
      <w:r>
        <w:rPr>
          <w:color w:val="003F62"/>
          <w:w w:val="105"/>
        </w:rPr>
        <w:t>at</w:t>
      </w:r>
      <w:r>
        <w:rPr>
          <w:color w:val="003F62"/>
          <w:spacing w:val="-9"/>
          <w:w w:val="105"/>
        </w:rPr>
        <w:t xml:space="preserve"> </w:t>
      </w:r>
      <w:r>
        <w:rPr>
          <w:color w:val="003F62"/>
          <w:w w:val="105"/>
        </w:rPr>
        <w:t>the</w:t>
      </w:r>
      <w:r>
        <w:rPr>
          <w:color w:val="003F62"/>
          <w:spacing w:val="-9"/>
          <w:w w:val="105"/>
        </w:rPr>
        <w:t xml:space="preserve"> </w:t>
      </w:r>
      <w:r>
        <w:rPr>
          <w:color w:val="003F62"/>
          <w:w w:val="105"/>
        </w:rPr>
        <w:t>WSTP,</w:t>
      </w:r>
      <w:r>
        <w:rPr>
          <w:color w:val="003F62"/>
          <w:spacing w:val="-9"/>
          <w:w w:val="105"/>
        </w:rPr>
        <w:t xml:space="preserve"> </w:t>
      </w:r>
      <w:r>
        <w:rPr>
          <w:color w:val="003F62"/>
          <w:w w:val="105"/>
        </w:rPr>
        <w:t>will</w:t>
      </w:r>
      <w:r>
        <w:rPr>
          <w:color w:val="003F62"/>
          <w:spacing w:val="-9"/>
          <w:w w:val="105"/>
        </w:rPr>
        <w:t xml:space="preserve"> </w:t>
      </w:r>
      <w:r>
        <w:rPr>
          <w:color w:val="003F62"/>
          <w:w w:val="105"/>
        </w:rPr>
        <w:t>see us</w:t>
      </w:r>
      <w:r>
        <w:rPr>
          <w:color w:val="003F62"/>
          <w:spacing w:val="-8"/>
          <w:w w:val="105"/>
        </w:rPr>
        <w:t xml:space="preserve"> </w:t>
      </w:r>
      <w:r>
        <w:rPr>
          <w:color w:val="003F62"/>
          <w:w w:val="105"/>
        </w:rPr>
        <w:t>move</w:t>
      </w:r>
      <w:r>
        <w:rPr>
          <w:color w:val="003F62"/>
          <w:spacing w:val="-8"/>
          <w:w w:val="105"/>
        </w:rPr>
        <w:t xml:space="preserve"> </w:t>
      </w:r>
      <w:r>
        <w:rPr>
          <w:color w:val="003F62"/>
          <w:w w:val="105"/>
        </w:rPr>
        <w:t>closer</w:t>
      </w:r>
      <w:r>
        <w:rPr>
          <w:color w:val="003F62"/>
          <w:spacing w:val="-8"/>
          <w:w w:val="105"/>
        </w:rPr>
        <w:t xml:space="preserve"> </w:t>
      </w:r>
      <w:r>
        <w:rPr>
          <w:color w:val="003F62"/>
          <w:w w:val="105"/>
        </w:rPr>
        <w:t>to</w:t>
      </w:r>
      <w:r>
        <w:rPr>
          <w:color w:val="003F62"/>
          <w:spacing w:val="-8"/>
          <w:w w:val="105"/>
        </w:rPr>
        <w:t xml:space="preserve"> </w:t>
      </w:r>
      <w:r>
        <w:rPr>
          <w:color w:val="003F62"/>
          <w:w w:val="105"/>
        </w:rPr>
        <w:t>a</w:t>
      </w:r>
      <w:r>
        <w:rPr>
          <w:color w:val="003F62"/>
          <w:spacing w:val="-8"/>
          <w:w w:val="105"/>
        </w:rPr>
        <w:t xml:space="preserve"> </w:t>
      </w:r>
      <w:r>
        <w:rPr>
          <w:color w:val="003F62"/>
          <w:w w:val="105"/>
        </w:rPr>
        <w:t>cost-recovery</w:t>
      </w:r>
      <w:r>
        <w:rPr>
          <w:color w:val="003F62"/>
          <w:spacing w:val="-8"/>
          <w:w w:val="105"/>
        </w:rPr>
        <w:t xml:space="preserve"> </w:t>
      </w:r>
      <w:r>
        <w:rPr>
          <w:color w:val="003F62"/>
          <w:w w:val="105"/>
        </w:rPr>
        <w:t>position</w:t>
      </w:r>
      <w:r>
        <w:rPr>
          <w:color w:val="003F62"/>
          <w:spacing w:val="-8"/>
          <w:w w:val="105"/>
        </w:rPr>
        <w:t xml:space="preserve"> </w:t>
      </w:r>
      <w:r>
        <w:rPr>
          <w:color w:val="003F62"/>
          <w:w w:val="105"/>
        </w:rPr>
        <w:t>over</w:t>
      </w:r>
      <w:r>
        <w:rPr>
          <w:color w:val="003F62"/>
          <w:spacing w:val="-8"/>
          <w:w w:val="105"/>
        </w:rPr>
        <w:t xml:space="preserve"> </w:t>
      </w:r>
      <w:r>
        <w:rPr>
          <w:color w:val="003F62"/>
          <w:w w:val="105"/>
        </w:rPr>
        <w:t>time</w:t>
      </w:r>
      <w:r>
        <w:rPr>
          <w:color w:val="003F62"/>
          <w:spacing w:val="-8"/>
          <w:w w:val="105"/>
        </w:rPr>
        <w:t xml:space="preserve"> </w:t>
      </w:r>
      <w:r>
        <w:rPr>
          <w:color w:val="003F62"/>
          <w:w w:val="105"/>
        </w:rPr>
        <w:t>without</w:t>
      </w:r>
      <w:r>
        <w:rPr>
          <w:color w:val="003F62"/>
          <w:spacing w:val="-8"/>
          <w:w w:val="105"/>
        </w:rPr>
        <w:t xml:space="preserve"> </w:t>
      </w:r>
      <w:r>
        <w:rPr>
          <w:color w:val="003F62"/>
          <w:w w:val="105"/>
        </w:rPr>
        <w:t>causing</w:t>
      </w:r>
      <w:r>
        <w:rPr>
          <w:color w:val="003F62"/>
          <w:spacing w:val="-8"/>
          <w:w w:val="105"/>
        </w:rPr>
        <w:t xml:space="preserve"> </w:t>
      </w:r>
      <w:r>
        <w:rPr>
          <w:color w:val="003F62"/>
          <w:w w:val="105"/>
        </w:rPr>
        <w:t>material</w:t>
      </w:r>
      <w:r>
        <w:rPr>
          <w:color w:val="003F62"/>
          <w:spacing w:val="-8"/>
          <w:w w:val="105"/>
        </w:rPr>
        <w:t xml:space="preserve"> </w:t>
      </w:r>
      <w:r>
        <w:rPr>
          <w:color w:val="003F62"/>
          <w:w w:val="105"/>
        </w:rPr>
        <w:t>adverse</w:t>
      </w:r>
      <w:r>
        <w:rPr>
          <w:color w:val="003F62"/>
          <w:spacing w:val="-8"/>
          <w:w w:val="105"/>
        </w:rPr>
        <w:t xml:space="preserve"> </w:t>
      </w:r>
      <w:r>
        <w:rPr>
          <w:color w:val="003F62"/>
          <w:w w:val="105"/>
        </w:rPr>
        <w:t>bill</w:t>
      </w:r>
      <w:r>
        <w:rPr>
          <w:color w:val="003F62"/>
          <w:spacing w:val="-8"/>
          <w:w w:val="105"/>
        </w:rPr>
        <w:t xml:space="preserve"> </w:t>
      </w:r>
      <w:r>
        <w:rPr>
          <w:color w:val="003F62"/>
          <w:w w:val="105"/>
        </w:rPr>
        <w:t>impacts</w:t>
      </w:r>
      <w:r>
        <w:rPr>
          <w:color w:val="003F62"/>
          <w:spacing w:val="-8"/>
          <w:w w:val="105"/>
        </w:rPr>
        <w:t xml:space="preserve"> </w:t>
      </w:r>
      <w:r>
        <w:rPr>
          <w:color w:val="003F62"/>
          <w:w w:val="105"/>
        </w:rPr>
        <w:t>to</w:t>
      </w:r>
      <w:r>
        <w:rPr>
          <w:color w:val="003F62"/>
          <w:spacing w:val="-8"/>
          <w:w w:val="105"/>
        </w:rPr>
        <w:t xml:space="preserve"> </w:t>
      </w:r>
      <w:r>
        <w:rPr>
          <w:color w:val="003F62"/>
          <w:w w:val="105"/>
        </w:rPr>
        <w:t>major</w:t>
      </w:r>
      <w:r>
        <w:rPr>
          <w:color w:val="003F62"/>
          <w:spacing w:val="-8"/>
          <w:w w:val="105"/>
        </w:rPr>
        <w:t xml:space="preserve"> </w:t>
      </w:r>
      <w:r>
        <w:rPr>
          <w:color w:val="003F62"/>
          <w:w w:val="105"/>
        </w:rPr>
        <w:t>trade waste</w:t>
      </w:r>
      <w:r>
        <w:rPr>
          <w:color w:val="003F62"/>
          <w:spacing w:val="-7"/>
          <w:w w:val="105"/>
        </w:rPr>
        <w:t xml:space="preserve"> </w:t>
      </w:r>
      <w:r>
        <w:rPr>
          <w:color w:val="003F62"/>
          <w:w w:val="105"/>
        </w:rPr>
        <w:t>customers.</w:t>
      </w:r>
      <w:r>
        <w:rPr>
          <w:color w:val="003F62"/>
          <w:spacing w:val="-7"/>
          <w:w w:val="105"/>
        </w:rPr>
        <w:t xml:space="preserve"> </w:t>
      </w:r>
      <w:r>
        <w:rPr>
          <w:color w:val="003F62"/>
          <w:w w:val="105"/>
        </w:rPr>
        <w:t>We</w:t>
      </w:r>
      <w:r>
        <w:rPr>
          <w:color w:val="003F62"/>
          <w:spacing w:val="-7"/>
          <w:w w:val="105"/>
        </w:rPr>
        <w:t xml:space="preserve"> </w:t>
      </w:r>
      <w:r>
        <w:rPr>
          <w:color w:val="003F62"/>
          <w:w w:val="105"/>
        </w:rPr>
        <w:t>consider</w:t>
      </w:r>
      <w:r>
        <w:rPr>
          <w:color w:val="003F62"/>
          <w:spacing w:val="-7"/>
          <w:w w:val="105"/>
        </w:rPr>
        <w:t xml:space="preserve"> </w:t>
      </w:r>
      <w:r>
        <w:rPr>
          <w:color w:val="003F62"/>
          <w:w w:val="105"/>
        </w:rPr>
        <w:t>this</w:t>
      </w:r>
      <w:r>
        <w:rPr>
          <w:color w:val="003F62"/>
          <w:spacing w:val="-7"/>
          <w:w w:val="105"/>
        </w:rPr>
        <w:t xml:space="preserve"> </w:t>
      </w:r>
      <w:r>
        <w:rPr>
          <w:color w:val="003F62"/>
          <w:w w:val="105"/>
        </w:rPr>
        <w:t>approach</w:t>
      </w:r>
      <w:r>
        <w:rPr>
          <w:color w:val="003F62"/>
          <w:spacing w:val="-7"/>
          <w:w w:val="105"/>
        </w:rPr>
        <w:t xml:space="preserve"> </w:t>
      </w:r>
      <w:r>
        <w:rPr>
          <w:color w:val="003F62"/>
          <w:w w:val="105"/>
        </w:rPr>
        <w:t>aligns</w:t>
      </w:r>
      <w:r>
        <w:rPr>
          <w:color w:val="003F62"/>
          <w:spacing w:val="-7"/>
          <w:w w:val="105"/>
        </w:rPr>
        <w:t xml:space="preserve"> </w:t>
      </w:r>
      <w:r>
        <w:rPr>
          <w:color w:val="003F62"/>
          <w:w w:val="105"/>
        </w:rPr>
        <w:t>with</w:t>
      </w:r>
      <w:r>
        <w:rPr>
          <w:color w:val="003F62"/>
          <w:spacing w:val="-7"/>
          <w:w w:val="105"/>
        </w:rPr>
        <w:t xml:space="preserve"> </w:t>
      </w:r>
      <w:r>
        <w:rPr>
          <w:color w:val="003F62"/>
          <w:w w:val="105"/>
        </w:rPr>
        <w:t>the</w:t>
      </w:r>
      <w:r>
        <w:rPr>
          <w:color w:val="003F62"/>
          <w:spacing w:val="-7"/>
          <w:w w:val="105"/>
        </w:rPr>
        <w:t xml:space="preserve"> </w:t>
      </w:r>
      <w:r>
        <w:rPr>
          <w:color w:val="003F62"/>
          <w:w w:val="105"/>
        </w:rPr>
        <w:t>ESC’s</w:t>
      </w:r>
      <w:r>
        <w:rPr>
          <w:color w:val="003F62"/>
          <w:spacing w:val="-7"/>
          <w:w w:val="105"/>
        </w:rPr>
        <w:t xml:space="preserve"> </w:t>
      </w:r>
      <w:r>
        <w:rPr>
          <w:color w:val="003F62"/>
          <w:w w:val="105"/>
        </w:rPr>
        <w:t>pricing</w:t>
      </w:r>
      <w:r>
        <w:rPr>
          <w:color w:val="003F62"/>
          <w:spacing w:val="-7"/>
          <w:w w:val="105"/>
        </w:rPr>
        <w:t xml:space="preserve"> </w:t>
      </w:r>
      <w:r>
        <w:rPr>
          <w:color w:val="003F62"/>
          <w:w w:val="105"/>
        </w:rPr>
        <w:t>principles</w:t>
      </w:r>
      <w:r>
        <w:rPr>
          <w:color w:val="003F62"/>
          <w:spacing w:val="-7"/>
          <w:w w:val="105"/>
        </w:rPr>
        <w:t xml:space="preserve"> </w:t>
      </w:r>
      <w:r>
        <w:rPr>
          <w:color w:val="003F62"/>
          <w:w w:val="105"/>
        </w:rPr>
        <w:t>and</w:t>
      </w:r>
      <w:r>
        <w:rPr>
          <w:color w:val="003F62"/>
          <w:spacing w:val="-7"/>
          <w:w w:val="105"/>
        </w:rPr>
        <w:t xml:space="preserve"> </w:t>
      </w:r>
      <w:r>
        <w:rPr>
          <w:color w:val="003F62"/>
          <w:w w:val="105"/>
        </w:rPr>
        <w:t>the</w:t>
      </w:r>
      <w:r>
        <w:rPr>
          <w:color w:val="003F62"/>
          <w:spacing w:val="-7"/>
          <w:w w:val="105"/>
        </w:rPr>
        <w:t xml:space="preserve"> </w:t>
      </w:r>
      <w:r>
        <w:rPr>
          <w:color w:val="003F62"/>
          <w:w w:val="105"/>
        </w:rPr>
        <w:t>pricing</w:t>
      </w:r>
      <w:r>
        <w:rPr>
          <w:color w:val="003F62"/>
          <w:spacing w:val="-7"/>
          <w:w w:val="105"/>
        </w:rPr>
        <w:t xml:space="preserve"> </w:t>
      </w:r>
      <w:r>
        <w:rPr>
          <w:color w:val="003F62"/>
          <w:w w:val="105"/>
        </w:rPr>
        <w:t>principles included</w:t>
      </w:r>
      <w:r>
        <w:rPr>
          <w:color w:val="003F62"/>
          <w:spacing w:val="-13"/>
          <w:w w:val="105"/>
        </w:rPr>
        <w:t xml:space="preserve"> </w:t>
      </w:r>
      <w:r>
        <w:rPr>
          <w:color w:val="003F62"/>
          <w:w w:val="105"/>
        </w:rPr>
        <w:t>in</w:t>
      </w:r>
      <w:r>
        <w:rPr>
          <w:color w:val="003F62"/>
          <w:spacing w:val="-13"/>
          <w:w w:val="105"/>
        </w:rPr>
        <w:t xml:space="preserve"> </w:t>
      </w:r>
      <w:r>
        <w:rPr>
          <w:color w:val="003F62"/>
          <w:w w:val="105"/>
        </w:rPr>
        <w:t>clause</w:t>
      </w:r>
      <w:r>
        <w:rPr>
          <w:color w:val="003F62"/>
          <w:spacing w:val="-13"/>
          <w:w w:val="105"/>
        </w:rPr>
        <w:t xml:space="preserve"> </w:t>
      </w:r>
      <w:r>
        <w:rPr>
          <w:color w:val="003F62"/>
          <w:w w:val="105"/>
        </w:rPr>
        <w:t>11</w:t>
      </w:r>
      <w:r>
        <w:rPr>
          <w:color w:val="003F62"/>
          <w:spacing w:val="-13"/>
          <w:w w:val="105"/>
        </w:rPr>
        <w:t xml:space="preserve"> </w:t>
      </w:r>
      <w:r>
        <w:rPr>
          <w:color w:val="003F62"/>
          <w:w w:val="105"/>
        </w:rPr>
        <w:t>(d)</w:t>
      </w:r>
      <w:r>
        <w:rPr>
          <w:color w:val="003F62"/>
          <w:spacing w:val="-13"/>
          <w:w w:val="105"/>
        </w:rPr>
        <w:t xml:space="preserve"> </w:t>
      </w:r>
      <w:r>
        <w:rPr>
          <w:color w:val="003F62"/>
          <w:w w:val="105"/>
        </w:rPr>
        <w:t>of</w:t>
      </w:r>
      <w:r>
        <w:rPr>
          <w:color w:val="003F62"/>
          <w:spacing w:val="-13"/>
          <w:w w:val="105"/>
        </w:rPr>
        <w:t xml:space="preserve"> </w:t>
      </w:r>
      <w:r>
        <w:rPr>
          <w:color w:val="003F62"/>
          <w:w w:val="105"/>
        </w:rPr>
        <w:t>the</w:t>
      </w:r>
      <w:r>
        <w:rPr>
          <w:color w:val="003F62"/>
          <w:spacing w:val="-13"/>
          <w:w w:val="105"/>
        </w:rPr>
        <w:t xml:space="preserve"> </w:t>
      </w:r>
      <w:r>
        <w:rPr>
          <w:color w:val="003F62"/>
          <w:w w:val="105"/>
        </w:rPr>
        <w:t>WIRO.</w:t>
      </w:r>
      <w:r>
        <w:rPr>
          <w:color w:val="003F62"/>
          <w:spacing w:val="-13"/>
          <w:w w:val="105"/>
        </w:rPr>
        <w:t xml:space="preserve"> </w:t>
      </w:r>
      <w:r>
        <w:rPr>
          <w:color w:val="003F62"/>
          <w:w w:val="105"/>
        </w:rPr>
        <w:t>Following</w:t>
      </w:r>
      <w:r>
        <w:rPr>
          <w:color w:val="003F62"/>
          <w:spacing w:val="-13"/>
          <w:w w:val="105"/>
        </w:rPr>
        <w:t xml:space="preserve"> </w:t>
      </w:r>
      <w:r>
        <w:rPr>
          <w:color w:val="003F62"/>
          <w:w w:val="105"/>
        </w:rPr>
        <w:t>the</w:t>
      </w:r>
      <w:r>
        <w:rPr>
          <w:color w:val="003F62"/>
          <w:spacing w:val="-13"/>
          <w:w w:val="105"/>
        </w:rPr>
        <w:t xml:space="preserve"> </w:t>
      </w:r>
      <w:r>
        <w:rPr>
          <w:color w:val="003F62"/>
          <w:w w:val="105"/>
        </w:rPr>
        <w:t>upgrade</w:t>
      </w:r>
      <w:r>
        <w:rPr>
          <w:color w:val="003F62"/>
          <w:spacing w:val="-13"/>
          <w:w w:val="105"/>
        </w:rPr>
        <w:t xml:space="preserve"> </w:t>
      </w:r>
      <w:r>
        <w:rPr>
          <w:color w:val="003F62"/>
          <w:w w:val="105"/>
        </w:rPr>
        <w:t>of</w:t>
      </w:r>
      <w:r>
        <w:rPr>
          <w:color w:val="003F62"/>
          <w:spacing w:val="-13"/>
          <w:w w:val="105"/>
        </w:rPr>
        <w:t xml:space="preserve"> </w:t>
      </w:r>
      <w:r>
        <w:rPr>
          <w:color w:val="003F62"/>
          <w:w w:val="105"/>
        </w:rPr>
        <w:t>the</w:t>
      </w:r>
      <w:r>
        <w:rPr>
          <w:color w:val="003F62"/>
          <w:spacing w:val="-13"/>
          <w:w w:val="105"/>
        </w:rPr>
        <w:t xml:space="preserve"> </w:t>
      </w:r>
      <w:r>
        <w:rPr>
          <w:color w:val="003F62"/>
          <w:w w:val="105"/>
        </w:rPr>
        <w:t>WSTP</w:t>
      </w:r>
      <w:r>
        <w:rPr>
          <w:color w:val="003F62"/>
          <w:spacing w:val="-13"/>
          <w:w w:val="105"/>
        </w:rPr>
        <w:t xml:space="preserve"> </w:t>
      </w:r>
      <w:r>
        <w:rPr>
          <w:color w:val="003F62"/>
          <w:w w:val="105"/>
        </w:rPr>
        <w:t>in</w:t>
      </w:r>
      <w:r>
        <w:rPr>
          <w:color w:val="003F62"/>
          <w:spacing w:val="-13"/>
          <w:w w:val="105"/>
        </w:rPr>
        <w:t xml:space="preserve"> </w:t>
      </w:r>
      <w:r>
        <w:rPr>
          <w:color w:val="003F62"/>
          <w:w w:val="105"/>
        </w:rPr>
        <w:t>the</w:t>
      </w:r>
      <w:r>
        <w:rPr>
          <w:color w:val="003F62"/>
          <w:spacing w:val="-13"/>
          <w:w w:val="105"/>
        </w:rPr>
        <w:t xml:space="preserve"> </w:t>
      </w:r>
      <w:r>
        <w:rPr>
          <w:color w:val="003F62"/>
          <w:w w:val="105"/>
        </w:rPr>
        <w:t>pricing</w:t>
      </w:r>
      <w:r>
        <w:rPr>
          <w:color w:val="003F62"/>
          <w:spacing w:val="-13"/>
          <w:w w:val="105"/>
        </w:rPr>
        <w:t xml:space="preserve"> </w:t>
      </w:r>
      <w:r>
        <w:rPr>
          <w:color w:val="003F62"/>
          <w:w w:val="105"/>
        </w:rPr>
        <w:t>period,</w:t>
      </w:r>
      <w:r>
        <w:rPr>
          <w:color w:val="003F62"/>
          <w:spacing w:val="-13"/>
          <w:w w:val="105"/>
        </w:rPr>
        <w:t xml:space="preserve"> </w:t>
      </w:r>
      <w:r>
        <w:rPr>
          <w:color w:val="003F62"/>
          <w:w w:val="105"/>
        </w:rPr>
        <w:t>we</w:t>
      </w:r>
      <w:r>
        <w:rPr>
          <w:color w:val="003F62"/>
          <w:spacing w:val="-13"/>
          <w:w w:val="105"/>
        </w:rPr>
        <w:t xml:space="preserve"> </w:t>
      </w:r>
      <w:r>
        <w:rPr>
          <w:color w:val="003F62"/>
          <w:w w:val="105"/>
        </w:rPr>
        <w:t>will</w:t>
      </w:r>
      <w:r>
        <w:rPr>
          <w:color w:val="003F62"/>
          <w:spacing w:val="-13"/>
          <w:w w:val="105"/>
        </w:rPr>
        <w:t xml:space="preserve"> </w:t>
      </w:r>
      <w:r>
        <w:rPr>
          <w:color w:val="003F62"/>
          <w:w w:val="105"/>
        </w:rPr>
        <w:t>undertake a review of current volume and load tariff structure and charges to determine whether the current price signals remain appropriate.</w:t>
      </w:r>
    </w:p>
    <w:p w14:paraId="60098803" w14:textId="77777777" w:rsidR="0023410F" w:rsidRDefault="001D4F61">
      <w:pPr>
        <w:pStyle w:val="BodyText"/>
        <w:spacing w:before="175"/>
        <w:ind w:left="360"/>
      </w:pPr>
      <w:r>
        <w:rPr>
          <w:color w:val="003F62"/>
          <w:w w:val="105"/>
        </w:rPr>
        <w:t>The</w:t>
      </w:r>
      <w:r>
        <w:rPr>
          <w:color w:val="003F62"/>
          <w:spacing w:val="-11"/>
          <w:w w:val="105"/>
        </w:rPr>
        <w:t xml:space="preserve"> </w:t>
      </w:r>
      <w:r>
        <w:rPr>
          <w:color w:val="003F62"/>
          <w:w w:val="105"/>
        </w:rPr>
        <w:t>current</w:t>
      </w:r>
      <w:r>
        <w:rPr>
          <w:color w:val="003F62"/>
          <w:spacing w:val="-11"/>
          <w:w w:val="105"/>
        </w:rPr>
        <w:t xml:space="preserve"> </w:t>
      </w:r>
      <w:r>
        <w:rPr>
          <w:color w:val="003F62"/>
          <w:w w:val="105"/>
        </w:rPr>
        <w:t>major</w:t>
      </w:r>
      <w:r>
        <w:rPr>
          <w:color w:val="003F62"/>
          <w:spacing w:val="-11"/>
          <w:w w:val="105"/>
        </w:rPr>
        <w:t xml:space="preserve"> </w:t>
      </w:r>
      <w:r>
        <w:rPr>
          <w:color w:val="003F62"/>
          <w:w w:val="105"/>
        </w:rPr>
        <w:t>trade</w:t>
      </w:r>
      <w:r>
        <w:rPr>
          <w:color w:val="003F62"/>
          <w:spacing w:val="-11"/>
          <w:w w:val="105"/>
        </w:rPr>
        <w:t xml:space="preserve"> </w:t>
      </w:r>
      <w:r>
        <w:rPr>
          <w:color w:val="003F62"/>
          <w:w w:val="105"/>
        </w:rPr>
        <w:t>waste</w:t>
      </w:r>
      <w:r>
        <w:rPr>
          <w:color w:val="003F62"/>
          <w:spacing w:val="-11"/>
          <w:w w:val="105"/>
        </w:rPr>
        <w:t xml:space="preserve"> </w:t>
      </w:r>
      <w:r>
        <w:rPr>
          <w:color w:val="003F62"/>
          <w:w w:val="105"/>
        </w:rPr>
        <w:t>pricing</w:t>
      </w:r>
      <w:r>
        <w:rPr>
          <w:color w:val="003F62"/>
          <w:spacing w:val="-11"/>
          <w:w w:val="105"/>
        </w:rPr>
        <w:t xml:space="preserve"> </w:t>
      </w:r>
      <w:r>
        <w:rPr>
          <w:color w:val="003F62"/>
          <w:w w:val="105"/>
        </w:rPr>
        <w:t>principles</w:t>
      </w:r>
      <w:r>
        <w:rPr>
          <w:color w:val="003F62"/>
          <w:spacing w:val="-11"/>
          <w:w w:val="105"/>
        </w:rPr>
        <w:t xml:space="preserve"> </w:t>
      </w:r>
      <w:r>
        <w:rPr>
          <w:color w:val="003F62"/>
          <w:w w:val="105"/>
        </w:rPr>
        <w:t>for</w:t>
      </w:r>
      <w:r>
        <w:rPr>
          <w:color w:val="003F62"/>
          <w:spacing w:val="-11"/>
          <w:w w:val="105"/>
        </w:rPr>
        <w:t xml:space="preserve"> </w:t>
      </w:r>
      <w:r>
        <w:rPr>
          <w:color w:val="003F62"/>
          <w:w w:val="105"/>
        </w:rPr>
        <w:t>non-regulated</w:t>
      </w:r>
      <w:r>
        <w:rPr>
          <w:color w:val="003F62"/>
          <w:spacing w:val="-11"/>
          <w:w w:val="105"/>
        </w:rPr>
        <w:t xml:space="preserve"> </w:t>
      </w:r>
      <w:r>
        <w:rPr>
          <w:color w:val="003F62"/>
          <w:w w:val="105"/>
        </w:rPr>
        <w:t>charges</w:t>
      </w:r>
      <w:r>
        <w:rPr>
          <w:color w:val="003F62"/>
          <w:spacing w:val="-11"/>
          <w:w w:val="105"/>
        </w:rPr>
        <w:t xml:space="preserve"> </w:t>
      </w:r>
      <w:r>
        <w:rPr>
          <w:color w:val="003F62"/>
          <w:w w:val="105"/>
        </w:rPr>
        <w:t>remain</w:t>
      </w:r>
      <w:r>
        <w:rPr>
          <w:color w:val="003F62"/>
          <w:spacing w:val="-11"/>
          <w:w w:val="105"/>
        </w:rPr>
        <w:t xml:space="preserve"> </w:t>
      </w:r>
      <w:r>
        <w:rPr>
          <w:color w:val="003F62"/>
          <w:spacing w:val="-2"/>
          <w:w w:val="105"/>
        </w:rPr>
        <w:t>unchanged.</w:t>
      </w:r>
    </w:p>
    <w:p w14:paraId="60098804" w14:textId="77777777" w:rsidR="0023410F" w:rsidRDefault="0023410F">
      <w:pPr>
        <w:pStyle w:val="BodyText"/>
      </w:pPr>
    </w:p>
    <w:p w14:paraId="60098805" w14:textId="77777777" w:rsidR="0023410F" w:rsidRDefault="0023410F">
      <w:pPr>
        <w:pStyle w:val="BodyText"/>
      </w:pPr>
    </w:p>
    <w:p w14:paraId="60098806" w14:textId="77777777" w:rsidR="0023410F" w:rsidRDefault="0023410F">
      <w:pPr>
        <w:pStyle w:val="BodyText"/>
      </w:pPr>
    </w:p>
    <w:p w14:paraId="60098807" w14:textId="77777777" w:rsidR="0023410F" w:rsidRDefault="0023410F">
      <w:pPr>
        <w:pStyle w:val="BodyText"/>
      </w:pPr>
    </w:p>
    <w:p w14:paraId="60098808" w14:textId="77777777" w:rsidR="0023410F" w:rsidRDefault="001D4F61">
      <w:pPr>
        <w:pStyle w:val="BodyText"/>
        <w:spacing w:before="7"/>
        <w:rPr>
          <w:sz w:val="24"/>
        </w:rPr>
      </w:pPr>
      <w:r>
        <w:pict w14:anchorId="60098FCE">
          <v:shape id="docshape424" o:spid="_x0000_s1194" style="position:absolute;margin-left:36pt;margin-top:15.4pt;width:1in;height:.1pt;z-index:-15665664;mso-wrap-distance-left:0;mso-wrap-distance-right:0;mso-position-horizontal-relative:page" coordorigin="720,308" coordsize="1440,0" path="m720,308r1440,e" filled="f" strokecolor="#00b2cd" strokeweight="1pt">
            <v:path arrowok="t"/>
            <w10:wrap type="topAndBottom" anchorx="page"/>
          </v:shape>
        </w:pict>
      </w:r>
    </w:p>
    <w:p w14:paraId="60098809" w14:textId="77777777" w:rsidR="0023410F" w:rsidRDefault="001D4F61">
      <w:pPr>
        <w:pStyle w:val="ListParagraph"/>
        <w:numPr>
          <w:ilvl w:val="0"/>
          <w:numId w:val="15"/>
        </w:numPr>
        <w:tabs>
          <w:tab w:val="left" w:pos="626"/>
        </w:tabs>
        <w:spacing w:before="32"/>
        <w:rPr>
          <w:sz w:val="16"/>
        </w:rPr>
      </w:pPr>
      <w:r>
        <w:rPr>
          <w:color w:val="00B2CD"/>
          <w:sz w:val="16"/>
        </w:rPr>
        <w:t>D2022/055630</w:t>
      </w:r>
      <w:r>
        <w:rPr>
          <w:color w:val="00B2CD"/>
          <w:spacing w:val="10"/>
          <w:sz w:val="16"/>
        </w:rPr>
        <w:t xml:space="preserve"> </w:t>
      </w:r>
      <w:r>
        <w:rPr>
          <w:color w:val="00B2CD"/>
          <w:sz w:val="16"/>
        </w:rPr>
        <w:t>–</w:t>
      </w:r>
      <w:r>
        <w:rPr>
          <w:color w:val="00B2CD"/>
          <w:spacing w:val="10"/>
          <w:sz w:val="16"/>
        </w:rPr>
        <w:t xml:space="preserve"> </w:t>
      </w:r>
      <w:r>
        <w:rPr>
          <w:color w:val="00B2CD"/>
          <w:sz w:val="16"/>
        </w:rPr>
        <w:t>Marsden</w:t>
      </w:r>
      <w:r>
        <w:rPr>
          <w:color w:val="00B2CD"/>
          <w:spacing w:val="10"/>
          <w:sz w:val="16"/>
        </w:rPr>
        <w:t xml:space="preserve"> </w:t>
      </w:r>
      <w:r>
        <w:rPr>
          <w:color w:val="00B2CD"/>
          <w:sz w:val="16"/>
        </w:rPr>
        <w:t>Jacob</w:t>
      </w:r>
      <w:r>
        <w:rPr>
          <w:color w:val="00B2CD"/>
          <w:spacing w:val="10"/>
          <w:sz w:val="16"/>
        </w:rPr>
        <w:t xml:space="preserve"> </w:t>
      </w:r>
      <w:r>
        <w:rPr>
          <w:color w:val="00B2CD"/>
          <w:sz w:val="16"/>
        </w:rPr>
        <w:t>Associates</w:t>
      </w:r>
      <w:r>
        <w:rPr>
          <w:color w:val="00B2CD"/>
          <w:spacing w:val="11"/>
          <w:sz w:val="16"/>
        </w:rPr>
        <w:t xml:space="preserve"> </w:t>
      </w:r>
      <w:r>
        <w:rPr>
          <w:color w:val="00B2CD"/>
          <w:sz w:val="16"/>
        </w:rPr>
        <w:t>-</w:t>
      </w:r>
      <w:r>
        <w:rPr>
          <w:color w:val="00B2CD"/>
          <w:spacing w:val="10"/>
          <w:sz w:val="16"/>
        </w:rPr>
        <w:t xml:space="preserve"> </w:t>
      </w:r>
      <w:r>
        <w:rPr>
          <w:color w:val="00B2CD"/>
          <w:sz w:val="16"/>
        </w:rPr>
        <w:t>Wannon</w:t>
      </w:r>
      <w:r>
        <w:rPr>
          <w:color w:val="00B2CD"/>
          <w:spacing w:val="10"/>
          <w:sz w:val="16"/>
        </w:rPr>
        <w:t xml:space="preserve"> </w:t>
      </w:r>
      <w:r>
        <w:rPr>
          <w:color w:val="00B2CD"/>
          <w:sz w:val="16"/>
        </w:rPr>
        <w:t>Water</w:t>
      </w:r>
      <w:r>
        <w:rPr>
          <w:color w:val="00B2CD"/>
          <w:spacing w:val="10"/>
          <w:sz w:val="16"/>
        </w:rPr>
        <w:t xml:space="preserve"> </w:t>
      </w:r>
      <w:r>
        <w:rPr>
          <w:color w:val="00B2CD"/>
          <w:sz w:val="16"/>
        </w:rPr>
        <w:t>-</w:t>
      </w:r>
      <w:r>
        <w:rPr>
          <w:color w:val="00B2CD"/>
          <w:spacing w:val="11"/>
          <w:sz w:val="16"/>
        </w:rPr>
        <w:t xml:space="preserve"> </w:t>
      </w:r>
      <w:r>
        <w:rPr>
          <w:color w:val="00B2CD"/>
          <w:sz w:val="16"/>
        </w:rPr>
        <w:t>LRMC</w:t>
      </w:r>
      <w:r>
        <w:rPr>
          <w:color w:val="00B2CD"/>
          <w:spacing w:val="10"/>
          <w:sz w:val="16"/>
        </w:rPr>
        <w:t xml:space="preserve"> </w:t>
      </w:r>
      <w:r>
        <w:rPr>
          <w:color w:val="00B2CD"/>
          <w:sz w:val="16"/>
        </w:rPr>
        <w:t>sewerage</w:t>
      </w:r>
      <w:r>
        <w:rPr>
          <w:color w:val="00B2CD"/>
          <w:spacing w:val="10"/>
          <w:sz w:val="16"/>
        </w:rPr>
        <w:t xml:space="preserve"> </w:t>
      </w:r>
      <w:r>
        <w:rPr>
          <w:color w:val="00B2CD"/>
          <w:spacing w:val="-2"/>
          <w:sz w:val="16"/>
        </w:rPr>
        <w:t>assessment</w:t>
      </w:r>
    </w:p>
    <w:p w14:paraId="6009880A" w14:textId="77777777" w:rsidR="0023410F" w:rsidRDefault="0023410F">
      <w:pPr>
        <w:rPr>
          <w:sz w:val="16"/>
        </w:rPr>
        <w:sectPr w:rsidR="0023410F">
          <w:pgSz w:w="11910" w:h="16840"/>
          <w:pgMar w:top="600" w:right="440" w:bottom="660" w:left="360" w:header="0" w:footer="460" w:gutter="0"/>
          <w:cols w:space="720"/>
        </w:sectPr>
      </w:pPr>
    </w:p>
    <w:p w14:paraId="6009880B" w14:textId="77777777" w:rsidR="0023410F" w:rsidRDefault="001D4F61">
      <w:pPr>
        <w:pStyle w:val="Heading3"/>
        <w:spacing w:before="62"/>
        <w:ind w:left="371"/>
      </w:pPr>
      <w:r>
        <w:rPr>
          <w:color w:val="003F62"/>
          <w:spacing w:val="-2"/>
        </w:rPr>
        <w:lastRenderedPageBreak/>
        <w:t>Recycled</w:t>
      </w:r>
      <w:r>
        <w:rPr>
          <w:color w:val="003F62"/>
          <w:spacing w:val="-15"/>
        </w:rPr>
        <w:t xml:space="preserve"> </w:t>
      </w:r>
      <w:r>
        <w:rPr>
          <w:color w:val="003F62"/>
          <w:spacing w:val="-2"/>
        </w:rPr>
        <w:t>water</w:t>
      </w:r>
      <w:r>
        <w:rPr>
          <w:color w:val="003F62"/>
          <w:spacing w:val="-14"/>
        </w:rPr>
        <w:t xml:space="preserve"> </w:t>
      </w:r>
      <w:r>
        <w:rPr>
          <w:color w:val="003F62"/>
          <w:spacing w:val="-2"/>
        </w:rPr>
        <w:t>tariff</w:t>
      </w:r>
    </w:p>
    <w:p w14:paraId="6009880C" w14:textId="77777777" w:rsidR="0023410F" w:rsidRDefault="001D4F61">
      <w:pPr>
        <w:pStyle w:val="BodyText"/>
        <w:spacing w:before="154"/>
        <w:ind w:left="371"/>
      </w:pPr>
      <w:r>
        <w:rPr>
          <w:color w:val="003F62"/>
        </w:rPr>
        <w:t>Forecasts</w:t>
      </w:r>
      <w:r>
        <w:rPr>
          <w:color w:val="003F62"/>
          <w:spacing w:val="10"/>
        </w:rPr>
        <w:t xml:space="preserve"> </w:t>
      </w:r>
      <w:r>
        <w:rPr>
          <w:color w:val="003F62"/>
        </w:rPr>
        <w:t>for</w:t>
      </w:r>
      <w:r>
        <w:rPr>
          <w:color w:val="003F62"/>
          <w:spacing w:val="10"/>
        </w:rPr>
        <w:t xml:space="preserve"> </w:t>
      </w:r>
      <w:r>
        <w:rPr>
          <w:color w:val="003F62"/>
        </w:rPr>
        <w:t>recycled</w:t>
      </w:r>
      <w:r>
        <w:rPr>
          <w:color w:val="003F62"/>
          <w:spacing w:val="11"/>
        </w:rPr>
        <w:t xml:space="preserve"> </w:t>
      </w:r>
      <w:r>
        <w:rPr>
          <w:color w:val="003F62"/>
        </w:rPr>
        <w:t>water</w:t>
      </w:r>
      <w:r>
        <w:rPr>
          <w:color w:val="003F62"/>
          <w:spacing w:val="10"/>
        </w:rPr>
        <w:t xml:space="preserve"> </w:t>
      </w:r>
      <w:r>
        <w:rPr>
          <w:color w:val="003F62"/>
        </w:rPr>
        <w:t>revenue</w:t>
      </w:r>
      <w:r>
        <w:rPr>
          <w:color w:val="003F62"/>
          <w:spacing w:val="11"/>
        </w:rPr>
        <w:t xml:space="preserve"> </w:t>
      </w:r>
      <w:r>
        <w:rPr>
          <w:color w:val="003F62"/>
        </w:rPr>
        <w:t>remain</w:t>
      </w:r>
      <w:r>
        <w:rPr>
          <w:color w:val="003F62"/>
          <w:spacing w:val="10"/>
        </w:rPr>
        <w:t xml:space="preserve"> </w:t>
      </w:r>
      <w:r>
        <w:rPr>
          <w:color w:val="003F62"/>
        </w:rPr>
        <w:t>stable</w:t>
      </w:r>
      <w:r>
        <w:rPr>
          <w:color w:val="003F62"/>
          <w:spacing w:val="11"/>
        </w:rPr>
        <w:t xml:space="preserve"> </w:t>
      </w:r>
      <w:r>
        <w:rPr>
          <w:color w:val="003F62"/>
        </w:rPr>
        <w:t>for</w:t>
      </w:r>
      <w:r>
        <w:rPr>
          <w:color w:val="003F62"/>
          <w:spacing w:val="10"/>
        </w:rPr>
        <w:t xml:space="preserve"> </w:t>
      </w:r>
      <w:r>
        <w:rPr>
          <w:color w:val="003F62"/>
        </w:rPr>
        <w:t>the</w:t>
      </w:r>
      <w:r>
        <w:rPr>
          <w:color w:val="003F62"/>
          <w:spacing w:val="11"/>
        </w:rPr>
        <w:t xml:space="preserve"> </w:t>
      </w:r>
      <w:r>
        <w:rPr>
          <w:color w:val="003F62"/>
        </w:rPr>
        <w:t>five</w:t>
      </w:r>
      <w:r>
        <w:rPr>
          <w:color w:val="003F62"/>
          <w:spacing w:val="10"/>
        </w:rPr>
        <w:t xml:space="preserve"> </w:t>
      </w:r>
      <w:r>
        <w:rPr>
          <w:color w:val="003F62"/>
        </w:rPr>
        <w:t>years</w:t>
      </w:r>
      <w:r>
        <w:rPr>
          <w:color w:val="003F62"/>
          <w:spacing w:val="11"/>
        </w:rPr>
        <w:t xml:space="preserve"> </w:t>
      </w:r>
      <w:r>
        <w:rPr>
          <w:color w:val="003F62"/>
        </w:rPr>
        <w:t>of</w:t>
      </w:r>
      <w:r>
        <w:rPr>
          <w:color w:val="003F62"/>
          <w:spacing w:val="10"/>
        </w:rPr>
        <w:t xml:space="preserve"> </w:t>
      </w:r>
      <w:r>
        <w:rPr>
          <w:color w:val="003F62"/>
        </w:rPr>
        <w:t>this</w:t>
      </w:r>
      <w:r>
        <w:rPr>
          <w:color w:val="003F62"/>
          <w:spacing w:val="10"/>
        </w:rPr>
        <w:t xml:space="preserve"> </w:t>
      </w:r>
      <w:r>
        <w:rPr>
          <w:color w:val="003F62"/>
        </w:rPr>
        <w:t>pricing</w:t>
      </w:r>
      <w:r>
        <w:rPr>
          <w:color w:val="003F62"/>
          <w:spacing w:val="11"/>
        </w:rPr>
        <w:t xml:space="preserve"> </w:t>
      </w:r>
      <w:r>
        <w:rPr>
          <w:color w:val="003F62"/>
          <w:spacing w:val="-2"/>
        </w:rPr>
        <w:t>period.</w:t>
      </w:r>
    </w:p>
    <w:p w14:paraId="6009880D" w14:textId="77777777" w:rsidR="0023410F" w:rsidRDefault="0023410F">
      <w:pPr>
        <w:pStyle w:val="BodyText"/>
        <w:spacing w:before="5"/>
        <w:rPr>
          <w:sz w:val="18"/>
        </w:rPr>
      </w:pPr>
    </w:p>
    <w:p w14:paraId="6009880E" w14:textId="77777777" w:rsidR="0023410F" w:rsidRDefault="001D4F61">
      <w:pPr>
        <w:pStyle w:val="Heading3"/>
        <w:ind w:left="371"/>
      </w:pPr>
      <w:r>
        <w:rPr>
          <w:color w:val="003F62"/>
          <w:spacing w:val="-8"/>
        </w:rPr>
        <w:t>Fire</w:t>
      </w:r>
      <w:r>
        <w:rPr>
          <w:color w:val="003F62"/>
          <w:spacing w:val="-3"/>
        </w:rPr>
        <w:t xml:space="preserve"> </w:t>
      </w:r>
      <w:r>
        <w:rPr>
          <w:color w:val="003F62"/>
          <w:spacing w:val="-8"/>
        </w:rPr>
        <w:t>services</w:t>
      </w:r>
      <w:r>
        <w:rPr>
          <w:color w:val="003F62"/>
          <w:spacing w:val="-3"/>
        </w:rPr>
        <w:t xml:space="preserve"> </w:t>
      </w:r>
      <w:r>
        <w:rPr>
          <w:color w:val="003F62"/>
          <w:spacing w:val="-8"/>
        </w:rPr>
        <w:t>availability</w:t>
      </w:r>
      <w:r>
        <w:rPr>
          <w:color w:val="003F62"/>
          <w:spacing w:val="-3"/>
        </w:rPr>
        <w:t xml:space="preserve"> </w:t>
      </w:r>
      <w:r>
        <w:rPr>
          <w:color w:val="003F62"/>
          <w:spacing w:val="-8"/>
        </w:rPr>
        <w:t>charge</w:t>
      </w:r>
    </w:p>
    <w:p w14:paraId="6009880F" w14:textId="77777777" w:rsidR="0023410F" w:rsidRDefault="001D4F61">
      <w:pPr>
        <w:pStyle w:val="BodyText"/>
        <w:spacing w:before="155"/>
        <w:ind w:left="371"/>
      </w:pPr>
      <w:r>
        <w:rPr>
          <w:color w:val="003F62"/>
          <w:w w:val="105"/>
        </w:rPr>
        <w:t>We</w:t>
      </w:r>
      <w:r>
        <w:rPr>
          <w:color w:val="003F62"/>
          <w:spacing w:val="-14"/>
          <w:w w:val="105"/>
        </w:rPr>
        <w:t xml:space="preserve"> </w:t>
      </w:r>
      <w:r>
        <w:rPr>
          <w:color w:val="003F62"/>
          <w:w w:val="105"/>
        </w:rPr>
        <w:t>propose</w:t>
      </w:r>
      <w:r>
        <w:rPr>
          <w:color w:val="003F62"/>
          <w:spacing w:val="-13"/>
          <w:w w:val="105"/>
        </w:rPr>
        <w:t xml:space="preserve"> </w:t>
      </w:r>
      <w:r>
        <w:rPr>
          <w:color w:val="003F62"/>
          <w:w w:val="105"/>
        </w:rPr>
        <w:t>to</w:t>
      </w:r>
      <w:r>
        <w:rPr>
          <w:color w:val="003F62"/>
          <w:spacing w:val="-13"/>
          <w:w w:val="105"/>
        </w:rPr>
        <w:t xml:space="preserve"> </w:t>
      </w:r>
      <w:r>
        <w:rPr>
          <w:color w:val="003F62"/>
          <w:w w:val="105"/>
        </w:rPr>
        <w:t>maintain</w:t>
      </w:r>
      <w:r>
        <w:rPr>
          <w:color w:val="003F62"/>
          <w:spacing w:val="-14"/>
          <w:w w:val="105"/>
        </w:rPr>
        <w:t xml:space="preserve"> </w:t>
      </w:r>
      <w:r>
        <w:rPr>
          <w:color w:val="003F62"/>
          <w:w w:val="105"/>
        </w:rPr>
        <w:t>our</w:t>
      </w:r>
      <w:r>
        <w:rPr>
          <w:color w:val="003F62"/>
          <w:spacing w:val="-13"/>
          <w:w w:val="105"/>
        </w:rPr>
        <w:t xml:space="preserve"> </w:t>
      </w:r>
      <w:r>
        <w:rPr>
          <w:color w:val="003F62"/>
          <w:w w:val="105"/>
        </w:rPr>
        <w:t>fire</w:t>
      </w:r>
      <w:r>
        <w:rPr>
          <w:color w:val="003F62"/>
          <w:spacing w:val="-13"/>
          <w:w w:val="105"/>
        </w:rPr>
        <w:t xml:space="preserve"> </w:t>
      </w:r>
      <w:r>
        <w:rPr>
          <w:color w:val="003F62"/>
          <w:w w:val="105"/>
        </w:rPr>
        <w:t>service</w:t>
      </w:r>
      <w:r>
        <w:rPr>
          <w:color w:val="003F62"/>
          <w:spacing w:val="-13"/>
          <w:w w:val="105"/>
        </w:rPr>
        <w:t xml:space="preserve"> </w:t>
      </w:r>
      <w:r>
        <w:rPr>
          <w:color w:val="003F62"/>
          <w:w w:val="105"/>
        </w:rPr>
        <w:t>charge</w:t>
      </w:r>
      <w:r>
        <w:rPr>
          <w:color w:val="003F62"/>
          <w:spacing w:val="-14"/>
          <w:w w:val="105"/>
        </w:rPr>
        <w:t xml:space="preserve"> </w:t>
      </w:r>
      <w:r>
        <w:rPr>
          <w:color w:val="003F62"/>
          <w:spacing w:val="-2"/>
          <w:w w:val="105"/>
        </w:rPr>
        <w:t>tariff.</w:t>
      </w:r>
    </w:p>
    <w:p w14:paraId="60098810" w14:textId="77777777" w:rsidR="0023410F" w:rsidRDefault="001D4F61">
      <w:pPr>
        <w:pStyle w:val="BodyText"/>
        <w:spacing w:before="180"/>
        <w:ind w:left="371"/>
      </w:pPr>
      <w:r>
        <w:rPr>
          <w:color w:val="003F62"/>
        </w:rPr>
        <w:t>Forecasts</w:t>
      </w:r>
      <w:r>
        <w:rPr>
          <w:color w:val="003F62"/>
          <w:spacing w:val="6"/>
        </w:rPr>
        <w:t xml:space="preserve"> </w:t>
      </w:r>
      <w:r>
        <w:rPr>
          <w:color w:val="003F62"/>
        </w:rPr>
        <w:t>for</w:t>
      </w:r>
      <w:r>
        <w:rPr>
          <w:color w:val="003F62"/>
          <w:spacing w:val="7"/>
        </w:rPr>
        <w:t xml:space="preserve"> </w:t>
      </w:r>
      <w:r>
        <w:rPr>
          <w:color w:val="003F62"/>
        </w:rPr>
        <w:t>fire</w:t>
      </w:r>
      <w:r>
        <w:rPr>
          <w:color w:val="003F62"/>
          <w:spacing w:val="7"/>
        </w:rPr>
        <w:t xml:space="preserve"> </w:t>
      </w:r>
      <w:r>
        <w:rPr>
          <w:color w:val="003F62"/>
        </w:rPr>
        <w:t>services</w:t>
      </w:r>
      <w:r>
        <w:rPr>
          <w:color w:val="003F62"/>
          <w:spacing w:val="6"/>
        </w:rPr>
        <w:t xml:space="preserve"> </w:t>
      </w:r>
      <w:r>
        <w:rPr>
          <w:color w:val="003F62"/>
        </w:rPr>
        <w:t>revenue</w:t>
      </w:r>
      <w:r>
        <w:rPr>
          <w:color w:val="003F62"/>
          <w:spacing w:val="7"/>
        </w:rPr>
        <w:t xml:space="preserve"> </w:t>
      </w:r>
      <w:r>
        <w:rPr>
          <w:color w:val="003F62"/>
        </w:rPr>
        <w:t>remain</w:t>
      </w:r>
      <w:r>
        <w:rPr>
          <w:color w:val="003F62"/>
          <w:spacing w:val="7"/>
        </w:rPr>
        <w:t xml:space="preserve"> </w:t>
      </w:r>
      <w:r>
        <w:rPr>
          <w:color w:val="003F62"/>
        </w:rPr>
        <w:t>stable</w:t>
      </w:r>
      <w:r>
        <w:rPr>
          <w:color w:val="003F62"/>
          <w:spacing w:val="6"/>
        </w:rPr>
        <w:t xml:space="preserve"> </w:t>
      </w:r>
      <w:r>
        <w:rPr>
          <w:color w:val="003F62"/>
        </w:rPr>
        <w:t>for</w:t>
      </w:r>
      <w:r>
        <w:rPr>
          <w:color w:val="003F62"/>
          <w:spacing w:val="7"/>
        </w:rPr>
        <w:t xml:space="preserve"> </w:t>
      </w:r>
      <w:r>
        <w:rPr>
          <w:color w:val="003F62"/>
        </w:rPr>
        <w:t>the</w:t>
      </w:r>
      <w:r>
        <w:rPr>
          <w:color w:val="003F62"/>
          <w:spacing w:val="7"/>
        </w:rPr>
        <w:t xml:space="preserve"> </w:t>
      </w:r>
      <w:r>
        <w:rPr>
          <w:color w:val="003F62"/>
        </w:rPr>
        <w:t>five</w:t>
      </w:r>
      <w:r>
        <w:rPr>
          <w:color w:val="003F62"/>
          <w:spacing w:val="7"/>
        </w:rPr>
        <w:t xml:space="preserve"> </w:t>
      </w:r>
      <w:r>
        <w:rPr>
          <w:color w:val="003F62"/>
        </w:rPr>
        <w:t>years</w:t>
      </w:r>
      <w:r>
        <w:rPr>
          <w:color w:val="003F62"/>
          <w:spacing w:val="6"/>
        </w:rPr>
        <w:t xml:space="preserve"> </w:t>
      </w:r>
      <w:r>
        <w:rPr>
          <w:color w:val="003F62"/>
        </w:rPr>
        <w:t>of</w:t>
      </w:r>
      <w:r>
        <w:rPr>
          <w:color w:val="003F62"/>
          <w:spacing w:val="7"/>
        </w:rPr>
        <w:t xml:space="preserve"> </w:t>
      </w:r>
      <w:r>
        <w:rPr>
          <w:color w:val="003F62"/>
        </w:rPr>
        <w:t>this</w:t>
      </w:r>
      <w:r>
        <w:rPr>
          <w:color w:val="003F62"/>
          <w:spacing w:val="7"/>
        </w:rPr>
        <w:t xml:space="preserve"> </w:t>
      </w:r>
      <w:r>
        <w:rPr>
          <w:color w:val="003F62"/>
        </w:rPr>
        <w:t>pricing</w:t>
      </w:r>
      <w:r>
        <w:rPr>
          <w:color w:val="003F62"/>
          <w:spacing w:val="6"/>
        </w:rPr>
        <w:t xml:space="preserve"> </w:t>
      </w:r>
      <w:r>
        <w:rPr>
          <w:color w:val="003F62"/>
          <w:spacing w:val="-2"/>
        </w:rPr>
        <w:t>period.</w:t>
      </w:r>
    </w:p>
    <w:p w14:paraId="60098811" w14:textId="77777777" w:rsidR="0023410F" w:rsidRDefault="0023410F">
      <w:pPr>
        <w:pStyle w:val="BodyText"/>
        <w:spacing w:before="4"/>
        <w:rPr>
          <w:sz w:val="18"/>
        </w:rPr>
      </w:pPr>
    </w:p>
    <w:p w14:paraId="60098812" w14:textId="77777777" w:rsidR="0023410F" w:rsidRDefault="001D4F61">
      <w:pPr>
        <w:pStyle w:val="Heading3"/>
        <w:ind w:left="371"/>
      </w:pPr>
      <w:r>
        <w:rPr>
          <w:color w:val="003F62"/>
        </w:rPr>
        <w:t>Rural</w:t>
      </w:r>
      <w:r>
        <w:rPr>
          <w:color w:val="003F62"/>
          <w:spacing w:val="-21"/>
        </w:rPr>
        <w:t xml:space="preserve"> </w:t>
      </w:r>
      <w:r>
        <w:rPr>
          <w:color w:val="003F62"/>
        </w:rPr>
        <w:t>water</w:t>
      </w:r>
      <w:r>
        <w:rPr>
          <w:color w:val="003F62"/>
          <w:spacing w:val="-21"/>
        </w:rPr>
        <w:t xml:space="preserve"> </w:t>
      </w:r>
      <w:r>
        <w:rPr>
          <w:color w:val="003F62"/>
          <w:spacing w:val="-2"/>
        </w:rPr>
        <w:t>surcharge</w:t>
      </w:r>
    </w:p>
    <w:p w14:paraId="60098813" w14:textId="77777777" w:rsidR="0023410F" w:rsidRDefault="001D4F61">
      <w:pPr>
        <w:pStyle w:val="BodyText"/>
        <w:spacing w:before="155"/>
        <w:ind w:left="371"/>
      </w:pPr>
      <w:r>
        <w:rPr>
          <w:color w:val="003F62"/>
        </w:rPr>
        <w:t>We</w:t>
      </w:r>
      <w:r>
        <w:rPr>
          <w:color w:val="003F62"/>
          <w:spacing w:val="15"/>
        </w:rPr>
        <w:t xml:space="preserve"> </w:t>
      </w:r>
      <w:r>
        <w:rPr>
          <w:color w:val="003F62"/>
        </w:rPr>
        <w:t>propose</w:t>
      </w:r>
      <w:r>
        <w:rPr>
          <w:color w:val="003F62"/>
          <w:spacing w:val="15"/>
        </w:rPr>
        <w:t xml:space="preserve"> </w:t>
      </w:r>
      <w:r>
        <w:rPr>
          <w:color w:val="003F62"/>
        </w:rPr>
        <w:t>to</w:t>
      </w:r>
      <w:r>
        <w:rPr>
          <w:color w:val="003F62"/>
          <w:spacing w:val="15"/>
        </w:rPr>
        <w:t xml:space="preserve"> </w:t>
      </w:r>
      <w:r>
        <w:rPr>
          <w:color w:val="003F62"/>
        </w:rPr>
        <w:t>maintain</w:t>
      </w:r>
      <w:r>
        <w:rPr>
          <w:color w:val="003F62"/>
          <w:spacing w:val="15"/>
        </w:rPr>
        <w:t xml:space="preserve"> </w:t>
      </w:r>
      <w:r>
        <w:rPr>
          <w:color w:val="003F62"/>
        </w:rPr>
        <w:t>the</w:t>
      </w:r>
      <w:r>
        <w:rPr>
          <w:color w:val="003F62"/>
          <w:spacing w:val="15"/>
        </w:rPr>
        <w:t xml:space="preserve"> </w:t>
      </w:r>
      <w:r>
        <w:rPr>
          <w:color w:val="003F62"/>
        </w:rPr>
        <w:t>rural</w:t>
      </w:r>
      <w:r>
        <w:rPr>
          <w:color w:val="003F62"/>
          <w:spacing w:val="15"/>
        </w:rPr>
        <w:t xml:space="preserve"> </w:t>
      </w:r>
      <w:r>
        <w:rPr>
          <w:color w:val="003F62"/>
        </w:rPr>
        <w:t>water</w:t>
      </w:r>
      <w:r>
        <w:rPr>
          <w:color w:val="003F62"/>
          <w:spacing w:val="15"/>
        </w:rPr>
        <w:t xml:space="preserve"> </w:t>
      </w:r>
      <w:r>
        <w:rPr>
          <w:color w:val="003F62"/>
          <w:spacing w:val="-2"/>
        </w:rPr>
        <w:t>surcharge.</w:t>
      </w:r>
    </w:p>
    <w:p w14:paraId="60098814" w14:textId="77777777" w:rsidR="0023410F" w:rsidRDefault="001D4F61">
      <w:pPr>
        <w:pStyle w:val="BodyText"/>
        <w:spacing w:before="180" w:line="249" w:lineRule="auto"/>
        <w:ind w:left="371"/>
      </w:pPr>
      <w:r>
        <w:rPr>
          <w:color w:val="003F62"/>
          <w:w w:val="105"/>
        </w:rPr>
        <w:t>Following</w:t>
      </w:r>
      <w:r>
        <w:rPr>
          <w:color w:val="003F62"/>
          <w:spacing w:val="-15"/>
          <w:w w:val="105"/>
        </w:rPr>
        <w:t xml:space="preserve"> </w:t>
      </w:r>
      <w:r>
        <w:rPr>
          <w:color w:val="003F62"/>
          <w:w w:val="105"/>
        </w:rPr>
        <w:t>a</w:t>
      </w:r>
      <w:r>
        <w:rPr>
          <w:color w:val="003F62"/>
          <w:spacing w:val="-14"/>
          <w:w w:val="105"/>
        </w:rPr>
        <w:t xml:space="preserve"> </w:t>
      </w:r>
      <w:r>
        <w:rPr>
          <w:color w:val="003F62"/>
          <w:w w:val="105"/>
        </w:rPr>
        <w:t>recent</w:t>
      </w:r>
      <w:r>
        <w:rPr>
          <w:color w:val="003F62"/>
          <w:spacing w:val="-15"/>
          <w:w w:val="105"/>
        </w:rPr>
        <w:t xml:space="preserve"> </w:t>
      </w:r>
      <w:r>
        <w:rPr>
          <w:color w:val="003F62"/>
          <w:w w:val="105"/>
        </w:rPr>
        <w:t>review,</w:t>
      </w:r>
      <w:r>
        <w:rPr>
          <w:color w:val="003F62"/>
          <w:spacing w:val="-14"/>
          <w:w w:val="105"/>
        </w:rPr>
        <w:t xml:space="preserve"> </w:t>
      </w:r>
      <w:r>
        <w:rPr>
          <w:color w:val="003F62"/>
          <w:w w:val="105"/>
        </w:rPr>
        <w:t>the</w:t>
      </w:r>
      <w:r>
        <w:rPr>
          <w:color w:val="003F62"/>
          <w:spacing w:val="-15"/>
          <w:w w:val="105"/>
        </w:rPr>
        <w:t xml:space="preserve"> </w:t>
      </w:r>
      <w:r>
        <w:rPr>
          <w:color w:val="003F62"/>
          <w:w w:val="105"/>
        </w:rPr>
        <w:t>rural</w:t>
      </w:r>
      <w:r>
        <w:rPr>
          <w:color w:val="003F62"/>
          <w:spacing w:val="-14"/>
          <w:w w:val="105"/>
        </w:rPr>
        <w:t xml:space="preserve"> </w:t>
      </w:r>
      <w:r>
        <w:rPr>
          <w:color w:val="003F62"/>
          <w:w w:val="105"/>
        </w:rPr>
        <w:t>water</w:t>
      </w:r>
      <w:r>
        <w:rPr>
          <w:color w:val="003F62"/>
          <w:spacing w:val="-15"/>
          <w:w w:val="105"/>
        </w:rPr>
        <w:t xml:space="preserve"> </w:t>
      </w:r>
      <w:r>
        <w:rPr>
          <w:color w:val="003F62"/>
          <w:w w:val="105"/>
        </w:rPr>
        <w:t>surcharge</w:t>
      </w:r>
      <w:r>
        <w:rPr>
          <w:color w:val="003F62"/>
          <w:spacing w:val="-14"/>
          <w:w w:val="105"/>
        </w:rPr>
        <w:t xml:space="preserve"> </w:t>
      </w:r>
      <w:r>
        <w:rPr>
          <w:color w:val="003F62"/>
          <w:w w:val="105"/>
        </w:rPr>
        <w:t>remains</w:t>
      </w:r>
      <w:r>
        <w:rPr>
          <w:color w:val="003F62"/>
          <w:spacing w:val="-15"/>
          <w:w w:val="105"/>
        </w:rPr>
        <w:t xml:space="preserve"> </w:t>
      </w:r>
      <w:r>
        <w:rPr>
          <w:color w:val="003F62"/>
          <w:w w:val="105"/>
        </w:rPr>
        <w:t>an</w:t>
      </w:r>
      <w:r>
        <w:rPr>
          <w:color w:val="003F62"/>
          <w:spacing w:val="-14"/>
          <w:w w:val="105"/>
        </w:rPr>
        <w:t xml:space="preserve"> </w:t>
      </w:r>
      <w:r>
        <w:rPr>
          <w:color w:val="003F62"/>
          <w:w w:val="105"/>
        </w:rPr>
        <w:t>effective</w:t>
      </w:r>
      <w:r>
        <w:rPr>
          <w:color w:val="003F62"/>
          <w:spacing w:val="-15"/>
          <w:w w:val="105"/>
        </w:rPr>
        <w:t xml:space="preserve"> </w:t>
      </w:r>
      <w:r>
        <w:rPr>
          <w:color w:val="003F62"/>
          <w:w w:val="105"/>
        </w:rPr>
        <w:t>measure</w:t>
      </w:r>
      <w:r>
        <w:rPr>
          <w:color w:val="003F62"/>
          <w:spacing w:val="-14"/>
          <w:w w:val="105"/>
        </w:rPr>
        <w:t xml:space="preserve"> </w:t>
      </w:r>
      <w:r>
        <w:rPr>
          <w:color w:val="003F62"/>
          <w:w w:val="105"/>
        </w:rPr>
        <w:t>to</w:t>
      </w:r>
      <w:r>
        <w:rPr>
          <w:color w:val="003F62"/>
          <w:spacing w:val="-15"/>
          <w:w w:val="105"/>
        </w:rPr>
        <w:t xml:space="preserve"> </w:t>
      </w:r>
      <w:r>
        <w:rPr>
          <w:color w:val="003F62"/>
          <w:w w:val="105"/>
        </w:rPr>
        <w:t>mitigate</w:t>
      </w:r>
      <w:r>
        <w:rPr>
          <w:color w:val="003F62"/>
          <w:spacing w:val="-14"/>
          <w:w w:val="105"/>
        </w:rPr>
        <w:t xml:space="preserve"> </w:t>
      </w:r>
      <w:r>
        <w:rPr>
          <w:color w:val="003F62"/>
          <w:w w:val="105"/>
        </w:rPr>
        <w:t>against</w:t>
      </w:r>
      <w:r>
        <w:rPr>
          <w:color w:val="003F62"/>
          <w:spacing w:val="-15"/>
          <w:w w:val="105"/>
        </w:rPr>
        <w:t xml:space="preserve"> </w:t>
      </w:r>
      <w:r>
        <w:rPr>
          <w:color w:val="003F62"/>
          <w:w w:val="105"/>
        </w:rPr>
        <w:t>uncontrolled growth in rural water consumption and to ensure our major water system remains sustainable.</w:t>
      </w:r>
    </w:p>
    <w:p w14:paraId="60098815" w14:textId="77777777" w:rsidR="0023410F" w:rsidRDefault="0023410F">
      <w:pPr>
        <w:pStyle w:val="BodyText"/>
        <w:spacing w:before="8"/>
        <w:rPr>
          <w:sz w:val="17"/>
        </w:rPr>
      </w:pPr>
    </w:p>
    <w:p w14:paraId="60098816" w14:textId="77777777" w:rsidR="0023410F" w:rsidRDefault="001D4F61">
      <w:pPr>
        <w:pStyle w:val="Heading3"/>
        <w:ind w:left="371"/>
      </w:pPr>
      <w:r>
        <w:rPr>
          <w:color w:val="003F62"/>
          <w:spacing w:val="-6"/>
        </w:rPr>
        <w:t>Miscellaneous</w:t>
      </w:r>
      <w:r>
        <w:rPr>
          <w:color w:val="003F62"/>
        </w:rPr>
        <w:t xml:space="preserve"> </w:t>
      </w:r>
      <w:r>
        <w:rPr>
          <w:color w:val="003F62"/>
          <w:spacing w:val="-2"/>
        </w:rPr>
        <w:t>services</w:t>
      </w:r>
    </w:p>
    <w:p w14:paraId="60098817" w14:textId="77777777" w:rsidR="0023410F" w:rsidRDefault="001D4F61">
      <w:pPr>
        <w:pStyle w:val="BodyText"/>
        <w:spacing w:before="154" w:line="249" w:lineRule="auto"/>
        <w:ind w:left="371" w:right="286"/>
      </w:pPr>
      <w:r>
        <w:rPr>
          <w:color w:val="003F62"/>
        </w:rPr>
        <w:t>Mi</w:t>
      </w:r>
      <w:r>
        <w:rPr>
          <w:color w:val="003F62"/>
        </w:rPr>
        <w:t>scellaneous</w:t>
      </w:r>
      <w:r>
        <w:rPr>
          <w:color w:val="003F62"/>
          <w:spacing w:val="20"/>
        </w:rPr>
        <w:t xml:space="preserve"> </w:t>
      </w:r>
      <w:r>
        <w:rPr>
          <w:color w:val="003F62"/>
        </w:rPr>
        <w:t>charges,</w:t>
      </w:r>
      <w:r>
        <w:rPr>
          <w:color w:val="003F62"/>
          <w:spacing w:val="20"/>
        </w:rPr>
        <w:t xml:space="preserve"> </w:t>
      </w:r>
      <w:r>
        <w:rPr>
          <w:color w:val="003F62"/>
        </w:rPr>
        <w:t>having</w:t>
      </w:r>
      <w:r>
        <w:rPr>
          <w:color w:val="003F62"/>
          <w:spacing w:val="20"/>
        </w:rPr>
        <w:t xml:space="preserve"> </w:t>
      </w:r>
      <w:r>
        <w:rPr>
          <w:color w:val="003F62"/>
        </w:rPr>
        <w:t>increased</w:t>
      </w:r>
      <w:r>
        <w:rPr>
          <w:color w:val="003F62"/>
          <w:spacing w:val="20"/>
        </w:rPr>
        <w:t xml:space="preserve"> </w:t>
      </w:r>
      <w:r>
        <w:rPr>
          <w:color w:val="003F62"/>
        </w:rPr>
        <w:t>by</w:t>
      </w:r>
      <w:r>
        <w:rPr>
          <w:color w:val="003F62"/>
          <w:spacing w:val="20"/>
        </w:rPr>
        <w:t xml:space="preserve"> </w:t>
      </w:r>
      <w:r>
        <w:rPr>
          <w:color w:val="003F62"/>
        </w:rPr>
        <w:t>inflation</w:t>
      </w:r>
      <w:r>
        <w:rPr>
          <w:color w:val="003F62"/>
          <w:spacing w:val="20"/>
        </w:rPr>
        <w:t xml:space="preserve"> </w:t>
      </w:r>
      <w:r>
        <w:rPr>
          <w:color w:val="003F62"/>
        </w:rPr>
        <w:t>during</w:t>
      </w:r>
      <w:r>
        <w:rPr>
          <w:color w:val="003F62"/>
          <w:spacing w:val="20"/>
        </w:rPr>
        <w:t xml:space="preserve"> </w:t>
      </w:r>
      <w:r>
        <w:rPr>
          <w:color w:val="003F62"/>
        </w:rPr>
        <w:t>the</w:t>
      </w:r>
      <w:r>
        <w:rPr>
          <w:color w:val="003F62"/>
          <w:spacing w:val="20"/>
        </w:rPr>
        <w:t xml:space="preserve"> </w:t>
      </w:r>
      <w:r>
        <w:rPr>
          <w:color w:val="003F62"/>
        </w:rPr>
        <w:t>current</w:t>
      </w:r>
      <w:r>
        <w:rPr>
          <w:color w:val="003F62"/>
          <w:spacing w:val="20"/>
        </w:rPr>
        <w:t xml:space="preserve"> </w:t>
      </w:r>
      <w:r>
        <w:rPr>
          <w:color w:val="003F62"/>
        </w:rPr>
        <w:t>pricing</w:t>
      </w:r>
      <w:r>
        <w:rPr>
          <w:color w:val="003F62"/>
          <w:spacing w:val="20"/>
        </w:rPr>
        <w:t xml:space="preserve"> </w:t>
      </w:r>
      <w:r>
        <w:rPr>
          <w:color w:val="003F62"/>
        </w:rPr>
        <w:t>period,</w:t>
      </w:r>
      <w:r>
        <w:rPr>
          <w:color w:val="003F62"/>
          <w:spacing w:val="20"/>
        </w:rPr>
        <w:t xml:space="preserve"> </w:t>
      </w:r>
      <w:r>
        <w:rPr>
          <w:color w:val="003F62"/>
        </w:rPr>
        <w:t>remain</w:t>
      </w:r>
      <w:r>
        <w:rPr>
          <w:color w:val="003F62"/>
          <w:spacing w:val="20"/>
        </w:rPr>
        <w:t xml:space="preserve"> </w:t>
      </w:r>
      <w:r>
        <w:rPr>
          <w:color w:val="003F62"/>
        </w:rPr>
        <w:t>reflective</w:t>
      </w:r>
      <w:r>
        <w:rPr>
          <w:color w:val="003F62"/>
          <w:spacing w:val="20"/>
        </w:rPr>
        <w:t xml:space="preserve"> </w:t>
      </w:r>
      <w:r>
        <w:rPr>
          <w:color w:val="003F62"/>
        </w:rPr>
        <w:t>of</w:t>
      </w:r>
      <w:r>
        <w:rPr>
          <w:color w:val="003F62"/>
          <w:spacing w:val="20"/>
        </w:rPr>
        <w:t xml:space="preserve"> </w:t>
      </w:r>
      <w:r>
        <w:rPr>
          <w:color w:val="003F62"/>
        </w:rPr>
        <w:t>the</w:t>
      </w:r>
      <w:r>
        <w:rPr>
          <w:color w:val="003F62"/>
          <w:spacing w:val="20"/>
        </w:rPr>
        <w:t xml:space="preserve"> </w:t>
      </w:r>
      <w:r>
        <w:rPr>
          <w:color w:val="003F62"/>
        </w:rPr>
        <w:t>cost to provide the services and therefore remain unchanged.</w:t>
      </w:r>
    </w:p>
    <w:p w14:paraId="60098818" w14:textId="77777777" w:rsidR="0023410F" w:rsidRDefault="0023410F">
      <w:pPr>
        <w:pStyle w:val="BodyText"/>
        <w:spacing w:before="8"/>
        <w:rPr>
          <w:sz w:val="17"/>
        </w:rPr>
      </w:pPr>
    </w:p>
    <w:p w14:paraId="60098819" w14:textId="77777777" w:rsidR="0023410F" w:rsidRDefault="001D4F61">
      <w:pPr>
        <w:pStyle w:val="Heading3"/>
        <w:ind w:left="371"/>
      </w:pPr>
      <w:r>
        <w:rPr>
          <w:color w:val="003F62"/>
        </w:rPr>
        <w:t>New</w:t>
      </w:r>
      <w:r>
        <w:rPr>
          <w:color w:val="003F62"/>
          <w:spacing w:val="-10"/>
        </w:rPr>
        <w:t xml:space="preserve"> </w:t>
      </w:r>
      <w:r>
        <w:rPr>
          <w:color w:val="003F62"/>
        </w:rPr>
        <w:t>Customer</w:t>
      </w:r>
      <w:r>
        <w:rPr>
          <w:color w:val="003F62"/>
          <w:spacing w:val="-10"/>
        </w:rPr>
        <w:t xml:space="preserve"> </w:t>
      </w:r>
      <w:r>
        <w:rPr>
          <w:color w:val="003F62"/>
          <w:spacing w:val="-2"/>
        </w:rPr>
        <w:t>Contributions</w:t>
      </w:r>
    </w:p>
    <w:p w14:paraId="6009881A" w14:textId="77777777" w:rsidR="0023410F" w:rsidRDefault="001D4F61">
      <w:pPr>
        <w:pStyle w:val="BodyText"/>
        <w:spacing w:before="155" w:line="249" w:lineRule="auto"/>
        <w:ind w:left="371" w:right="635"/>
      </w:pPr>
      <w:r>
        <w:rPr>
          <w:color w:val="003F62"/>
          <w:w w:val="105"/>
        </w:rPr>
        <w:t>New</w:t>
      </w:r>
      <w:r>
        <w:rPr>
          <w:color w:val="003F62"/>
          <w:spacing w:val="-10"/>
          <w:w w:val="105"/>
        </w:rPr>
        <w:t xml:space="preserve"> </w:t>
      </w:r>
      <w:r>
        <w:rPr>
          <w:color w:val="003F62"/>
          <w:w w:val="105"/>
        </w:rPr>
        <w:t>Customer</w:t>
      </w:r>
      <w:r>
        <w:rPr>
          <w:color w:val="003F62"/>
          <w:spacing w:val="-10"/>
          <w:w w:val="105"/>
        </w:rPr>
        <w:t xml:space="preserve"> </w:t>
      </w:r>
      <w:r>
        <w:rPr>
          <w:color w:val="003F62"/>
          <w:w w:val="105"/>
        </w:rPr>
        <w:t>Contribution</w:t>
      </w:r>
      <w:r>
        <w:rPr>
          <w:color w:val="003F62"/>
          <w:spacing w:val="-10"/>
          <w:w w:val="105"/>
        </w:rPr>
        <w:t xml:space="preserve"> </w:t>
      </w:r>
      <w:r>
        <w:rPr>
          <w:color w:val="003F62"/>
          <w:w w:val="105"/>
        </w:rPr>
        <w:t>(NCC)</w:t>
      </w:r>
      <w:r>
        <w:rPr>
          <w:color w:val="003F62"/>
          <w:spacing w:val="-10"/>
          <w:w w:val="105"/>
        </w:rPr>
        <w:t xml:space="preserve"> </w:t>
      </w:r>
      <w:r>
        <w:rPr>
          <w:color w:val="003F62"/>
          <w:w w:val="105"/>
        </w:rPr>
        <w:t>charges</w:t>
      </w:r>
      <w:r>
        <w:rPr>
          <w:color w:val="003F62"/>
          <w:spacing w:val="-10"/>
          <w:w w:val="105"/>
        </w:rPr>
        <w:t xml:space="preserve"> </w:t>
      </w:r>
      <w:r>
        <w:rPr>
          <w:color w:val="003F62"/>
          <w:w w:val="105"/>
        </w:rPr>
        <w:t>were</w:t>
      </w:r>
      <w:r>
        <w:rPr>
          <w:color w:val="003F62"/>
          <w:spacing w:val="-10"/>
          <w:w w:val="105"/>
        </w:rPr>
        <w:t xml:space="preserve"> </w:t>
      </w:r>
      <w:r>
        <w:rPr>
          <w:color w:val="003F62"/>
          <w:w w:val="105"/>
        </w:rPr>
        <w:t>developed</w:t>
      </w:r>
      <w:r>
        <w:rPr>
          <w:color w:val="003F62"/>
          <w:spacing w:val="-10"/>
          <w:w w:val="105"/>
        </w:rPr>
        <w:t xml:space="preserve"> </w:t>
      </w:r>
      <w:r>
        <w:rPr>
          <w:color w:val="003F62"/>
          <w:w w:val="105"/>
        </w:rPr>
        <w:t>in</w:t>
      </w:r>
      <w:r>
        <w:rPr>
          <w:color w:val="003F62"/>
          <w:spacing w:val="-10"/>
          <w:w w:val="105"/>
        </w:rPr>
        <w:t xml:space="preserve"> </w:t>
      </w:r>
      <w:r>
        <w:rPr>
          <w:color w:val="003F62"/>
          <w:w w:val="105"/>
        </w:rPr>
        <w:t>accordance</w:t>
      </w:r>
      <w:r>
        <w:rPr>
          <w:color w:val="003F62"/>
          <w:spacing w:val="-10"/>
          <w:w w:val="105"/>
        </w:rPr>
        <w:t xml:space="preserve"> </w:t>
      </w:r>
      <w:r>
        <w:rPr>
          <w:color w:val="003F62"/>
          <w:w w:val="105"/>
        </w:rPr>
        <w:t>with</w:t>
      </w:r>
      <w:r>
        <w:rPr>
          <w:color w:val="003F62"/>
          <w:spacing w:val="-10"/>
          <w:w w:val="105"/>
        </w:rPr>
        <w:t xml:space="preserve"> </w:t>
      </w:r>
      <w:r>
        <w:rPr>
          <w:color w:val="003F62"/>
          <w:w w:val="105"/>
        </w:rPr>
        <w:t>the</w:t>
      </w:r>
      <w:r>
        <w:rPr>
          <w:color w:val="003F62"/>
          <w:spacing w:val="-10"/>
          <w:w w:val="105"/>
        </w:rPr>
        <w:t xml:space="preserve"> </w:t>
      </w:r>
      <w:r>
        <w:rPr>
          <w:color w:val="003F62"/>
          <w:w w:val="105"/>
        </w:rPr>
        <w:t>ESC</w:t>
      </w:r>
      <w:r>
        <w:rPr>
          <w:color w:val="003F62"/>
          <w:spacing w:val="-10"/>
          <w:w w:val="105"/>
        </w:rPr>
        <w:t xml:space="preserve"> </w:t>
      </w:r>
      <w:r>
        <w:rPr>
          <w:color w:val="003F62"/>
          <w:w w:val="105"/>
        </w:rPr>
        <w:t>principles</w:t>
      </w:r>
      <w:r>
        <w:rPr>
          <w:color w:val="003F62"/>
          <w:spacing w:val="-10"/>
          <w:w w:val="105"/>
        </w:rPr>
        <w:t xml:space="preserve"> </w:t>
      </w:r>
      <w:r>
        <w:rPr>
          <w:color w:val="003F62"/>
          <w:w w:val="105"/>
        </w:rPr>
        <w:t>outlined</w:t>
      </w:r>
      <w:r>
        <w:rPr>
          <w:color w:val="003F62"/>
          <w:spacing w:val="-10"/>
          <w:w w:val="105"/>
        </w:rPr>
        <w:t xml:space="preserve"> </w:t>
      </w:r>
      <w:r>
        <w:rPr>
          <w:color w:val="003F62"/>
          <w:w w:val="105"/>
        </w:rPr>
        <w:t xml:space="preserve">in </w:t>
      </w:r>
      <w:r>
        <w:rPr>
          <w:color w:val="003F62"/>
        </w:rPr>
        <w:t>the guidance paper. For this Price Submission NCC charges will rise by CPI only. NCC charges for Portland and</w:t>
      </w:r>
    </w:p>
    <w:p w14:paraId="6009881B" w14:textId="77777777" w:rsidR="0023410F" w:rsidRDefault="001D4F61">
      <w:pPr>
        <w:pStyle w:val="BodyText"/>
        <w:spacing w:before="1" w:line="249" w:lineRule="auto"/>
        <w:ind w:left="371" w:right="286"/>
      </w:pPr>
      <w:r>
        <w:rPr>
          <w:color w:val="003F62"/>
          <w:w w:val="105"/>
        </w:rPr>
        <w:t>Hamilton</w:t>
      </w:r>
      <w:r>
        <w:rPr>
          <w:color w:val="003F62"/>
          <w:spacing w:val="-7"/>
          <w:w w:val="105"/>
        </w:rPr>
        <w:t xml:space="preserve"> </w:t>
      </w:r>
      <w:r>
        <w:rPr>
          <w:color w:val="003F62"/>
          <w:w w:val="105"/>
        </w:rPr>
        <w:t>customers</w:t>
      </w:r>
      <w:r>
        <w:rPr>
          <w:color w:val="003F62"/>
          <w:spacing w:val="-7"/>
          <w:w w:val="105"/>
        </w:rPr>
        <w:t xml:space="preserve"> </w:t>
      </w:r>
      <w:r>
        <w:rPr>
          <w:color w:val="003F62"/>
          <w:w w:val="105"/>
        </w:rPr>
        <w:t>reduced</w:t>
      </w:r>
      <w:r>
        <w:rPr>
          <w:color w:val="003F62"/>
          <w:spacing w:val="-7"/>
          <w:w w:val="105"/>
        </w:rPr>
        <w:t xml:space="preserve"> </w:t>
      </w:r>
      <w:r>
        <w:rPr>
          <w:color w:val="003F62"/>
          <w:w w:val="105"/>
        </w:rPr>
        <w:t>by</w:t>
      </w:r>
      <w:r>
        <w:rPr>
          <w:color w:val="003F62"/>
          <w:spacing w:val="-7"/>
          <w:w w:val="105"/>
        </w:rPr>
        <w:t xml:space="preserve"> </w:t>
      </w:r>
      <w:r>
        <w:rPr>
          <w:color w:val="003F62"/>
          <w:w w:val="105"/>
        </w:rPr>
        <w:t>50</w:t>
      </w:r>
      <w:r>
        <w:rPr>
          <w:color w:val="003F62"/>
          <w:spacing w:val="-7"/>
          <w:w w:val="105"/>
        </w:rPr>
        <w:t xml:space="preserve"> </w:t>
      </w:r>
      <w:r>
        <w:rPr>
          <w:color w:val="003F62"/>
          <w:w w:val="105"/>
        </w:rPr>
        <w:t>per</w:t>
      </w:r>
      <w:r>
        <w:rPr>
          <w:color w:val="003F62"/>
          <w:spacing w:val="-7"/>
          <w:w w:val="105"/>
        </w:rPr>
        <w:t xml:space="preserve"> </w:t>
      </w:r>
      <w:r>
        <w:rPr>
          <w:color w:val="003F62"/>
          <w:w w:val="105"/>
        </w:rPr>
        <w:t>cent</w:t>
      </w:r>
      <w:r>
        <w:rPr>
          <w:color w:val="003F62"/>
          <w:spacing w:val="-7"/>
          <w:w w:val="105"/>
        </w:rPr>
        <w:t xml:space="preserve"> </w:t>
      </w:r>
      <w:r>
        <w:rPr>
          <w:color w:val="003F62"/>
          <w:w w:val="105"/>
        </w:rPr>
        <w:t>during</w:t>
      </w:r>
      <w:r>
        <w:rPr>
          <w:color w:val="003F62"/>
          <w:spacing w:val="-7"/>
          <w:w w:val="105"/>
        </w:rPr>
        <w:t xml:space="preserve"> </w:t>
      </w:r>
      <w:r>
        <w:rPr>
          <w:color w:val="003F62"/>
          <w:w w:val="105"/>
        </w:rPr>
        <w:t>the</w:t>
      </w:r>
      <w:r>
        <w:rPr>
          <w:color w:val="003F62"/>
          <w:spacing w:val="-7"/>
          <w:w w:val="105"/>
        </w:rPr>
        <w:t xml:space="preserve"> </w:t>
      </w:r>
      <w:r>
        <w:rPr>
          <w:color w:val="003F62"/>
          <w:w w:val="105"/>
        </w:rPr>
        <w:t>past</w:t>
      </w:r>
      <w:r>
        <w:rPr>
          <w:color w:val="003F62"/>
          <w:spacing w:val="-7"/>
          <w:w w:val="105"/>
        </w:rPr>
        <w:t xml:space="preserve"> </w:t>
      </w:r>
      <w:r>
        <w:rPr>
          <w:color w:val="003F62"/>
          <w:w w:val="105"/>
        </w:rPr>
        <w:t>pricing</w:t>
      </w:r>
      <w:r>
        <w:rPr>
          <w:color w:val="003F62"/>
          <w:spacing w:val="-7"/>
          <w:w w:val="105"/>
        </w:rPr>
        <w:t xml:space="preserve"> </w:t>
      </w:r>
      <w:r>
        <w:rPr>
          <w:color w:val="003F62"/>
          <w:w w:val="105"/>
        </w:rPr>
        <w:t>period,</w:t>
      </w:r>
      <w:r>
        <w:rPr>
          <w:color w:val="003F62"/>
          <w:spacing w:val="-7"/>
          <w:w w:val="105"/>
        </w:rPr>
        <w:t xml:space="preserve"> </w:t>
      </w:r>
      <w:r>
        <w:rPr>
          <w:color w:val="003F62"/>
          <w:w w:val="105"/>
        </w:rPr>
        <w:t>bringing</w:t>
      </w:r>
      <w:r>
        <w:rPr>
          <w:color w:val="003F62"/>
          <w:spacing w:val="-7"/>
          <w:w w:val="105"/>
        </w:rPr>
        <w:t xml:space="preserve"> </w:t>
      </w:r>
      <w:r>
        <w:rPr>
          <w:color w:val="003F62"/>
          <w:w w:val="105"/>
        </w:rPr>
        <w:t>tho</w:t>
      </w:r>
      <w:r>
        <w:rPr>
          <w:color w:val="003F62"/>
          <w:w w:val="105"/>
        </w:rPr>
        <w:t>se</w:t>
      </w:r>
      <w:r>
        <w:rPr>
          <w:color w:val="003F62"/>
          <w:spacing w:val="-7"/>
          <w:w w:val="105"/>
        </w:rPr>
        <w:t xml:space="preserve"> </w:t>
      </w:r>
      <w:r>
        <w:rPr>
          <w:color w:val="003F62"/>
          <w:w w:val="105"/>
        </w:rPr>
        <w:t>charges</w:t>
      </w:r>
      <w:r>
        <w:rPr>
          <w:color w:val="003F62"/>
          <w:spacing w:val="-7"/>
          <w:w w:val="105"/>
        </w:rPr>
        <w:t xml:space="preserve"> </w:t>
      </w:r>
      <w:r>
        <w:rPr>
          <w:color w:val="003F62"/>
          <w:w w:val="105"/>
        </w:rPr>
        <w:t>into</w:t>
      </w:r>
      <w:r>
        <w:rPr>
          <w:color w:val="003F62"/>
          <w:spacing w:val="-7"/>
          <w:w w:val="105"/>
        </w:rPr>
        <w:t xml:space="preserve"> </w:t>
      </w:r>
      <w:r>
        <w:rPr>
          <w:color w:val="003F62"/>
          <w:w w:val="105"/>
        </w:rPr>
        <w:t>parity</w:t>
      </w:r>
      <w:r>
        <w:rPr>
          <w:color w:val="003F62"/>
          <w:spacing w:val="-7"/>
          <w:w w:val="105"/>
        </w:rPr>
        <w:t xml:space="preserve"> </w:t>
      </w:r>
      <w:r>
        <w:rPr>
          <w:color w:val="003F62"/>
          <w:w w:val="105"/>
        </w:rPr>
        <w:t>with all other towns’ sewer NCC charges.</w:t>
      </w:r>
    </w:p>
    <w:p w14:paraId="6009881C" w14:textId="77777777" w:rsidR="0023410F" w:rsidRDefault="001D4F61">
      <w:pPr>
        <w:pStyle w:val="BodyText"/>
        <w:spacing w:before="172" w:line="249" w:lineRule="auto"/>
        <w:ind w:left="371" w:right="286"/>
      </w:pPr>
      <w:r>
        <w:rPr>
          <w:color w:val="003F62"/>
          <w:w w:val="105"/>
        </w:rPr>
        <w:t>In</w:t>
      </w:r>
      <w:r>
        <w:rPr>
          <w:color w:val="003F62"/>
          <w:spacing w:val="-7"/>
          <w:w w:val="105"/>
        </w:rPr>
        <w:t xml:space="preserve"> </w:t>
      </w:r>
      <w:r>
        <w:rPr>
          <w:color w:val="003F62"/>
          <w:w w:val="105"/>
        </w:rPr>
        <w:t>response</w:t>
      </w:r>
      <w:r>
        <w:rPr>
          <w:color w:val="003F62"/>
          <w:spacing w:val="-7"/>
          <w:w w:val="105"/>
        </w:rPr>
        <w:t xml:space="preserve"> </w:t>
      </w:r>
      <w:r>
        <w:rPr>
          <w:color w:val="003F62"/>
          <w:w w:val="105"/>
        </w:rPr>
        <w:t>to</w:t>
      </w:r>
      <w:r>
        <w:rPr>
          <w:color w:val="003F62"/>
          <w:spacing w:val="-7"/>
          <w:w w:val="105"/>
        </w:rPr>
        <w:t xml:space="preserve"> </w:t>
      </w:r>
      <w:r>
        <w:rPr>
          <w:color w:val="003F62"/>
          <w:w w:val="105"/>
        </w:rPr>
        <w:t>feedback</w:t>
      </w:r>
      <w:r>
        <w:rPr>
          <w:color w:val="003F62"/>
          <w:spacing w:val="-7"/>
          <w:w w:val="105"/>
        </w:rPr>
        <w:t xml:space="preserve"> </w:t>
      </w:r>
      <w:r>
        <w:rPr>
          <w:color w:val="003F62"/>
          <w:w w:val="105"/>
        </w:rPr>
        <w:t>from</w:t>
      </w:r>
      <w:r>
        <w:rPr>
          <w:color w:val="003F62"/>
          <w:spacing w:val="-7"/>
          <w:w w:val="105"/>
        </w:rPr>
        <w:t xml:space="preserve"> </w:t>
      </w:r>
      <w:r>
        <w:rPr>
          <w:color w:val="003F62"/>
          <w:w w:val="105"/>
        </w:rPr>
        <w:t>developers,</w:t>
      </w:r>
      <w:r>
        <w:rPr>
          <w:color w:val="003F62"/>
          <w:spacing w:val="-7"/>
          <w:w w:val="105"/>
        </w:rPr>
        <w:t xml:space="preserve"> </w:t>
      </w:r>
      <w:r>
        <w:rPr>
          <w:color w:val="003F62"/>
          <w:w w:val="105"/>
        </w:rPr>
        <w:t>we</w:t>
      </w:r>
      <w:r>
        <w:rPr>
          <w:color w:val="003F62"/>
          <w:spacing w:val="-7"/>
          <w:w w:val="105"/>
        </w:rPr>
        <w:t xml:space="preserve"> </w:t>
      </w:r>
      <w:r>
        <w:rPr>
          <w:color w:val="003F62"/>
          <w:w w:val="105"/>
        </w:rPr>
        <w:t>will</w:t>
      </w:r>
      <w:r>
        <w:rPr>
          <w:color w:val="003F62"/>
          <w:spacing w:val="-7"/>
          <w:w w:val="105"/>
        </w:rPr>
        <w:t xml:space="preserve"> </w:t>
      </w:r>
      <w:r>
        <w:rPr>
          <w:color w:val="003F62"/>
          <w:w w:val="105"/>
        </w:rPr>
        <w:t>continue</w:t>
      </w:r>
      <w:r>
        <w:rPr>
          <w:color w:val="003F62"/>
          <w:spacing w:val="-7"/>
          <w:w w:val="105"/>
        </w:rPr>
        <w:t xml:space="preserve"> </w:t>
      </w:r>
      <w:r>
        <w:rPr>
          <w:color w:val="003F62"/>
          <w:w w:val="105"/>
        </w:rPr>
        <w:t>to</w:t>
      </w:r>
      <w:r>
        <w:rPr>
          <w:color w:val="003F62"/>
          <w:spacing w:val="-7"/>
          <w:w w:val="105"/>
        </w:rPr>
        <w:t xml:space="preserve"> </w:t>
      </w:r>
      <w:r>
        <w:rPr>
          <w:color w:val="003F62"/>
          <w:w w:val="105"/>
        </w:rPr>
        <w:t>apply</w:t>
      </w:r>
      <w:r>
        <w:rPr>
          <w:color w:val="003F62"/>
          <w:spacing w:val="-7"/>
          <w:w w:val="105"/>
        </w:rPr>
        <w:t xml:space="preserve"> </w:t>
      </w:r>
      <w:r>
        <w:rPr>
          <w:color w:val="003F62"/>
          <w:w w:val="105"/>
        </w:rPr>
        <w:t>a</w:t>
      </w:r>
      <w:r>
        <w:rPr>
          <w:color w:val="003F62"/>
          <w:spacing w:val="-7"/>
          <w:w w:val="105"/>
        </w:rPr>
        <w:t xml:space="preserve"> </w:t>
      </w:r>
      <w:r>
        <w:rPr>
          <w:color w:val="003F62"/>
          <w:w w:val="105"/>
        </w:rPr>
        <w:t>simpler</w:t>
      </w:r>
      <w:r>
        <w:rPr>
          <w:color w:val="003F62"/>
          <w:spacing w:val="-7"/>
          <w:w w:val="105"/>
        </w:rPr>
        <w:t xml:space="preserve"> </w:t>
      </w:r>
      <w:r>
        <w:rPr>
          <w:color w:val="003F62"/>
          <w:w w:val="105"/>
        </w:rPr>
        <w:t>structure</w:t>
      </w:r>
      <w:r>
        <w:rPr>
          <w:color w:val="003F62"/>
          <w:spacing w:val="-7"/>
          <w:w w:val="105"/>
        </w:rPr>
        <w:t xml:space="preserve"> </w:t>
      </w:r>
      <w:r>
        <w:rPr>
          <w:color w:val="003F62"/>
          <w:w w:val="105"/>
        </w:rPr>
        <w:t>for</w:t>
      </w:r>
      <w:r>
        <w:rPr>
          <w:color w:val="003F62"/>
          <w:spacing w:val="-7"/>
          <w:w w:val="105"/>
        </w:rPr>
        <w:t xml:space="preserve"> </w:t>
      </w:r>
      <w:r>
        <w:rPr>
          <w:color w:val="003F62"/>
          <w:w w:val="105"/>
        </w:rPr>
        <w:t>developer</w:t>
      </w:r>
      <w:r>
        <w:rPr>
          <w:color w:val="003F62"/>
          <w:spacing w:val="-7"/>
          <w:w w:val="105"/>
        </w:rPr>
        <w:t xml:space="preserve"> </w:t>
      </w:r>
      <w:r>
        <w:rPr>
          <w:color w:val="003F62"/>
          <w:w w:val="105"/>
        </w:rPr>
        <w:t>construction fees</w:t>
      </w:r>
      <w:r>
        <w:rPr>
          <w:color w:val="003F62"/>
          <w:spacing w:val="-1"/>
          <w:w w:val="105"/>
        </w:rPr>
        <w:t xml:space="preserve"> </w:t>
      </w:r>
      <w:r>
        <w:rPr>
          <w:color w:val="003F62"/>
          <w:w w:val="105"/>
        </w:rPr>
        <w:t>and</w:t>
      </w:r>
      <w:r>
        <w:rPr>
          <w:color w:val="003F62"/>
          <w:spacing w:val="-1"/>
          <w:w w:val="105"/>
        </w:rPr>
        <w:t xml:space="preserve"> </w:t>
      </w:r>
      <w:r>
        <w:rPr>
          <w:color w:val="003F62"/>
          <w:w w:val="105"/>
        </w:rPr>
        <w:t>apply</w:t>
      </w:r>
      <w:r>
        <w:rPr>
          <w:color w:val="003F62"/>
          <w:spacing w:val="-1"/>
          <w:w w:val="105"/>
        </w:rPr>
        <w:t xml:space="preserve"> </w:t>
      </w:r>
      <w:r>
        <w:rPr>
          <w:color w:val="003F62"/>
          <w:w w:val="105"/>
        </w:rPr>
        <w:t>the</w:t>
      </w:r>
      <w:r>
        <w:rPr>
          <w:color w:val="003F62"/>
          <w:spacing w:val="-1"/>
          <w:w w:val="105"/>
        </w:rPr>
        <w:t xml:space="preserve"> </w:t>
      </w:r>
      <w:r>
        <w:rPr>
          <w:color w:val="003F62"/>
          <w:w w:val="105"/>
        </w:rPr>
        <w:t>principles</w:t>
      </w:r>
      <w:r>
        <w:rPr>
          <w:color w:val="003F62"/>
          <w:spacing w:val="-1"/>
          <w:w w:val="105"/>
        </w:rPr>
        <w:t xml:space="preserve"> </w:t>
      </w:r>
      <w:r>
        <w:rPr>
          <w:color w:val="003F62"/>
          <w:w w:val="105"/>
        </w:rPr>
        <w:t>that</w:t>
      </w:r>
      <w:r>
        <w:rPr>
          <w:color w:val="003F62"/>
          <w:spacing w:val="-1"/>
          <w:w w:val="105"/>
        </w:rPr>
        <w:t xml:space="preserve"> </w:t>
      </w:r>
      <w:r>
        <w:rPr>
          <w:color w:val="003F62"/>
          <w:w w:val="105"/>
        </w:rPr>
        <w:t>allow</w:t>
      </w:r>
      <w:r>
        <w:rPr>
          <w:color w:val="003F62"/>
          <w:spacing w:val="-1"/>
          <w:w w:val="105"/>
        </w:rPr>
        <w:t xml:space="preserve"> </w:t>
      </w:r>
      <w:r>
        <w:rPr>
          <w:color w:val="003F62"/>
          <w:w w:val="105"/>
        </w:rPr>
        <w:t>for</w:t>
      </w:r>
      <w:r>
        <w:rPr>
          <w:color w:val="003F62"/>
          <w:spacing w:val="-1"/>
          <w:w w:val="105"/>
        </w:rPr>
        <w:t xml:space="preserve"> </w:t>
      </w:r>
      <w:r>
        <w:rPr>
          <w:color w:val="003F62"/>
          <w:w w:val="105"/>
        </w:rPr>
        <w:t>the</w:t>
      </w:r>
      <w:r>
        <w:rPr>
          <w:color w:val="003F62"/>
          <w:spacing w:val="-1"/>
          <w:w w:val="105"/>
        </w:rPr>
        <w:t xml:space="preserve"> </w:t>
      </w:r>
      <w:r>
        <w:rPr>
          <w:color w:val="003F62"/>
          <w:w w:val="105"/>
        </w:rPr>
        <w:t>cost</w:t>
      </w:r>
      <w:r>
        <w:rPr>
          <w:color w:val="003F62"/>
          <w:spacing w:val="-1"/>
          <w:w w:val="105"/>
        </w:rPr>
        <w:t xml:space="preserve"> </w:t>
      </w:r>
      <w:r>
        <w:rPr>
          <w:color w:val="003F62"/>
          <w:w w:val="105"/>
        </w:rPr>
        <w:t>of</w:t>
      </w:r>
      <w:r>
        <w:rPr>
          <w:color w:val="003F62"/>
          <w:spacing w:val="-1"/>
          <w:w w:val="105"/>
        </w:rPr>
        <w:t xml:space="preserve"> </w:t>
      </w:r>
      <w:r>
        <w:rPr>
          <w:color w:val="003F62"/>
          <w:w w:val="105"/>
        </w:rPr>
        <w:t>shared</w:t>
      </w:r>
      <w:r>
        <w:rPr>
          <w:color w:val="003F62"/>
          <w:spacing w:val="-1"/>
          <w:w w:val="105"/>
        </w:rPr>
        <w:t xml:space="preserve"> </w:t>
      </w:r>
      <w:r>
        <w:rPr>
          <w:color w:val="003F62"/>
          <w:w w:val="105"/>
        </w:rPr>
        <w:t>reticulation</w:t>
      </w:r>
      <w:r>
        <w:rPr>
          <w:color w:val="003F62"/>
          <w:spacing w:val="-1"/>
          <w:w w:val="105"/>
        </w:rPr>
        <w:t xml:space="preserve"> </w:t>
      </w:r>
      <w:r>
        <w:rPr>
          <w:color w:val="003F62"/>
          <w:w w:val="105"/>
        </w:rPr>
        <w:t>assets</w:t>
      </w:r>
      <w:r>
        <w:rPr>
          <w:color w:val="003F62"/>
          <w:spacing w:val="-1"/>
          <w:w w:val="105"/>
        </w:rPr>
        <w:t xml:space="preserve"> </w:t>
      </w:r>
      <w:r>
        <w:rPr>
          <w:color w:val="003F62"/>
          <w:w w:val="105"/>
        </w:rPr>
        <w:t>to</w:t>
      </w:r>
      <w:r>
        <w:rPr>
          <w:color w:val="003F62"/>
          <w:spacing w:val="-1"/>
          <w:w w:val="105"/>
        </w:rPr>
        <w:t xml:space="preserve"> </w:t>
      </w:r>
      <w:r>
        <w:rPr>
          <w:color w:val="003F62"/>
          <w:w w:val="105"/>
        </w:rPr>
        <w:t>be</w:t>
      </w:r>
      <w:r>
        <w:rPr>
          <w:color w:val="003F62"/>
          <w:spacing w:val="-1"/>
          <w:w w:val="105"/>
        </w:rPr>
        <w:t xml:space="preserve"> </w:t>
      </w:r>
      <w:r>
        <w:rPr>
          <w:color w:val="003F62"/>
          <w:w w:val="105"/>
        </w:rPr>
        <w:t>shared</w:t>
      </w:r>
      <w:r>
        <w:rPr>
          <w:color w:val="003F62"/>
          <w:spacing w:val="-1"/>
          <w:w w:val="105"/>
        </w:rPr>
        <w:t xml:space="preserve"> </w:t>
      </w:r>
      <w:r>
        <w:rPr>
          <w:color w:val="003F62"/>
          <w:w w:val="105"/>
        </w:rPr>
        <w:t>among</w:t>
      </w:r>
      <w:r>
        <w:rPr>
          <w:color w:val="003F62"/>
          <w:spacing w:val="-1"/>
          <w:w w:val="105"/>
        </w:rPr>
        <w:t xml:space="preserve"> </w:t>
      </w:r>
      <w:r>
        <w:rPr>
          <w:color w:val="003F62"/>
          <w:w w:val="105"/>
        </w:rPr>
        <w:t>benefitting landowners. We will also monitor the implementation of the NCC model being developed by other water corporations.</w:t>
      </w:r>
      <w:r>
        <w:rPr>
          <w:color w:val="003F62"/>
          <w:spacing w:val="-4"/>
          <w:w w:val="105"/>
        </w:rPr>
        <w:t xml:space="preserve"> </w:t>
      </w:r>
      <w:r>
        <w:rPr>
          <w:color w:val="003F62"/>
          <w:w w:val="105"/>
        </w:rPr>
        <w:t>We</w:t>
      </w:r>
      <w:r>
        <w:rPr>
          <w:color w:val="003F62"/>
          <w:spacing w:val="-4"/>
          <w:w w:val="105"/>
        </w:rPr>
        <w:t xml:space="preserve"> </w:t>
      </w:r>
      <w:r>
        <w:rPr>
          <w:color w:val="003F62"/>
          <w:w w:val="105"/>
        </w:rPr>
        <w:t>do</w:t>
      </w:r>
      <w:r>
        <w:rPr>
          <w:color w:val="003F62"/>
          <w:spacing w:val="-4"/>
          <w:w w:val="105"/>
        </w:rPr>
        <w:t xml:space="preserve"> </w:t>
      </w:r>
      <w:r>
        <w:rPr>
          <w:color w:val="003F62"/>
          <w:w w:val="105"/>
        </w:rPr>
        <w:t>not</w:t>
      </w:r>
      <w:r>
        <w:rPr>
          <w:color w:val="003F62"/>
          <w:spacing w:val="-4"/>
          <w:w w:val="105"/>
        </w:rPr>
        <w:t xml:space="preserve"> </w:t>
      </w:r>
      <w:r>
        <w:rPr>
          <w:color w:val="003F62"/>
          <w:w w:val="105"/>
        </w:rPr>
        <w:t>have</w:t>
      </w:r>
      <w:r>
        <w:rPr>
          <w:color w:val="003F62"/>
          <w:spacing w:val="-4"/>
          <w:w w:val="105"/>
        </w:rPr>
        <w:t xml:space="preserve"> </w:t>
      </w:r>
      <w:r>
        <w:rPr>
          <w:color w:val="003F62"/>
          <w:w w:val="105"/>
        </w:rPr>
        <w:t>the</w:t>
      </w:r>
      <w:r>
        <w:rPr>
          <w:color w:val="003F62"/>
          <w:spacing w:val="-4"/>
          <w:w w:val="105"/>
        </w:rPr>
        <w:t xml:space="preserve"> </w:t>
      </w:r>
      <w:r>
        <w:rPr>
          <w:color w:val="003F62"/>
          <w:w w:val="105"/>
        </w:rPr>
        <w:t>same</w:t>
      </w:r>
      <w:r>
        <w:rPr>
          <w:color w:val="003F62"/>
          <w:spacing w:val="-4"/>
          <w:w w:val="105"/>
        </w:rPr>
        <w:t xml:space="preserve"> </w:t>
      </w:r>
      <w:r>
        <w:rPr>
          <w:color w:val="003F62"/>
          <w:w w:val="105"/>
        </w:rPr>
        <w:t>driver</w:t>
      </w:r>
      <w:r>
        <w:rPr>
          <w:color w:val="003F62"/>
          <w:spacing w:val="-4"/>
          <w:w w:val="105"/>
        </w:rPr>
        <w:t xml:space="preserve"> </w:t>
      </w:r>
      <w:r>
        <w:rPr>
          <w:color w:val="003F62"/>
          <w:w w:val="105"/>
        </w:rPr>
        <w:t>as</w:t>
      </w:r>
      <w:r>
        <w:rPr>
          <w:color w:val="003F62"/>
          <w:spacing w:val="-4"/>
          <w:w w:val="105"/>
        </w:rPr>
        <w:t xml:space="preserve"> </w:t>
      </w:r>
      <w:r>
        <w:rPr>
          <w:color w:val="003F62"/>
          <w:w w:val="105"/>
        </w:rPr>
        <w:t>those</w:t>
      </w:r>
      <w:r>
        <w:rPr>
          <w:color w:val="003F62"/>
          <w:spacing w:val="-4"/>
          <w:w w:val="105"/>
        </w:rPr>
        <w:t xml:space="preserve"> </w:t>
      </w:r>
      <w:r>
        <w:rPr>
          <w:color w:val="003F62"/>
          <w:w w:val="105"/>
        </w:rPr>
        <w:t>water</w:t>
      </w:r>
      <w:r>
        <w:rPr>
          <w:color w:val="003F62"/>
          <w:spacing w:val="-4"/>
          <w:w w:val="105"/>
        </w:rPr>
        <w:t xml:space="preserve"> </w:t>
      </w:r>
      <w:r>
        <w:rPr>
          <w:color w:val="003F62"/>
          <w:w w:val="105"/>
        </w:rPr>
        <w:t>corporations</w:t>
      </w:r>
      <w:r>
        <w:rPr>
          <w:color w:val="003F62"/>
          <w:spacing w:val="-4"/>
          <w:w w:val="105"/>
        </w:rPr>
        <w:t xml:space="preserve"> </w:t>
      </w:r>
      <w:r>
        <w:rPr>
          <w:color w:val="003F62"/>
          <w:w w:val="105"/>
        </w:rPr>
        <w:t>to</w:t>
      </w:r>
      <w:r>
        <w:rPr>
          <w:color w:val="003F62"/>
          <w:spacing w:val="-4"/>
          <w:w w:val="105"/>
        </w:rPr>
        <w:t xml:space="preserve"> </w:t>
      </w:r>
      <w:r>
        <w:rPr>
          <w:color w:val="003F62"/>
          <w:w w:val="105"/>
        </w:rPr>
        <w:t>increase</w:t>
      </w:r>
      <w:r>
        <w:rPr>
          <w:color w:val="003F62"/>
          <w:spacing w:val="-4"/>
          <w:w w:val="105"/>
        </w:rPr>
        <w:t xml:space="preserve"> </w:t>
      </w:r>
      <w:r>
        <w:rPr>
          <w:color w:val="003F62"/>
          <w:w w:val="105"/>
        </w:rPr>
        <w:t>NCCs.</w:t>
      </w:r>
    </w:p>
    <w:p w14:paraId="6009881D" w14:textId="77777777" w:rsidR="0023410F" w:rsidRDefault="0023410F">
      <w:pPr>
        <w:spacing w:line="249" w:lineRule="auto"/>
        <w:sectPr w:rsidR="0023410F">
          <w:pgSz w:w="11910" w:h="16840"/>
          <w:pgMar w:top="580" w:right="440" w:bottom="660" w:left="360" w:header="0" w:footer="460" w:gutter="0"/>
          <w:cols w:space="720"/>
        </w:sectPr>
      </w:pPr>
    </w:p>
    <w:p w14:paraId="6009881E" w14:textId="77777777" w:rsidR="0023410F" w:rsidRDefault="001D4F61">
      <w:pPr>
        <w:pStyle w:val="Heading1"/>
        <w:spacing w:before="95" w:line="228" w:lineRule="auto"/>
      </w:pPr>
      <w:r>
        <w:rPr>
          <w:color w:val="003F62"/>
        </w:rPr>
        <w:lastRenderedPageBreak/>
        <w:t>Performance - Price Submission</w:t>
      </w:r>
      <w:r>
        <w:rPr>
          <w:color w:val="003F62"/>
          <w:spacing w:val="69"/>
        </w:rPr>
        <w:t xml:space="preserve"> </w:t>
      </w:r>
      <w:r>
        <w:rPr>
          <w:color w:val="003F62"/>
        </w:rPr>
        <w:t>2018-</w:t>
      </w:r>
      <w:r>
        <w:rPr>
          <w:color w:val="003F62"/>
          <w:spacing w:val="-5"/>
        </w:rPr>
        <w:t>23</w:t>
      </w:r>
    </w:p>
    <w:p w14:paraId="6009881F" w14:textId="77777777" w:rsidR="0023410F" w:rsidRDefault="001D4F61">
      <w:pPr>
        <w:pStyle w:val="BodyText"/>
        <w:spacing w:before="11"/>
        <w:rPr>
          <w:b/>
          <w:sz w:val="8"/>
        </w:rPr>
      </w:pPr>
      <w:r>
        <w:pict w14:anchorId="60098FCF">
          <v:group id="docshapegroup425" o:spid="_x0000_s1190" style="position:absolute;margin-left:36pt;margin-top:6.35pt;width:522.75pt;height:223.15pt;z-index:-15665152;mso-wrap-distance-left:0;mso-wrap-distance-right:0;mso-position-horizontal-relative:page" coordorigin="720,127" coordsize="10455,4463">
            <v:rect id="docshape426" o:spid="_x0000_s1193" style="position:absolute;left:720;top:426;width:10455;height:4164" fillcolor="#003f62" stroked="f"/>
            <v:shape id="docshape427" o:spid="_x0000_s1192" type="#_x0000_t75" style="position:absolute;left:1021;top:127;width:641;height:994">
              <v:imagedata r:id="rId35" o:title=""/>
            </v:shape>
            <v:shape id="docshape428" o:spid="_x0000_s1191" type="#_x0000_t202" style="position:absolute;left:720;top:127;width:10455;height:4463" filled="f" stroked="f">
              <v:textbox inset="0,0,0,0">
                <w:txbxContent>
                  <w:p w14:paraId="600991B5" w14:textId="77777777" w:rsidR="0023410F" w:rsidRDefault="001D4F61">
                    <w:pPr>
                      <w:spacing w:before="366"/>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1B6" w14:textId="77777777" w:rsidR="0023410F" w:rsidRDefault="001D4F61">
                    <w:pPr>
                      <w:numPr>
                        <w:ilvl w:val="0"/>
                        <w:numId w:val="5"/>
                      </w:numPr>
                      <w:tabs>
                        <w:tab w:val="left" w:pos="663"/>
                        <w:tab w:val="left" w:pos="664"/>
                      </w:tabs>
                      <w:spacing w:before="308"/>
                      <w:ind w:hanging="361"/>
                      <w:rPr>
                        <w:sz w:val="24"/>
                      </w:rPr>
                    </w:pPr>
                    <w:r>
                      <w:rPr>
                        <w:color w:val="FFFFFF"/>
                        <w:w w:val="105"/>
                        <w:sz w:val="24"/>
                      </w:rPr>
                      <w:t>We</w:t>
                    </w:r>
                    <w:r>
                      <w:rPr>
                        <w:color w:val="FFFFFF"/>
                        <w:spacing w:val="-14"/>
                        <w:w w:val="105"/>
                        <w:sz w:val="24"/>
                      </w:rPr>
                      <w:t xml:space="preserve"> </w:t>
                    </w:r>
                    <w:r>
                      <w:rPr>
                        <w:color w:val="FFFFFF"/>
                        <w:w w:val="105"/>
                        <w:sz w:val="24"/>
                      </w:rPr>
                      <w:t>are</w:t>
                    </w:r>
                    <w:r>
                      <w:rPr>
                        <w:color w:val="FFFFFF"/>
                        <w:spacing w:val="-12"/>
                        <w:w w:val="105"/>
                        <w:sz w:val="24"/>
                      </w:rPr>
                      <w:t xml:space="preserve"> </w:t>
                    </w:r>
                    <w:r>
                      <w:rPr>
                        <w:color w:val="FFFFFF"/>
                        <w:w w:val="105"/>
                        <w:sz w:val="24"/>
                      </w:rPr>
                      <w:t>meeting</w:t>
                    </w:r>
                    <w:r>
                      <w:rPr>
                        <w:color w:val="FFFFFF"/>
                        <w:spacing w:val="-12"/>
                        <w:w w:val="105"/>
                        <w:sz w:val="24"/>
                      </w:rPr>
                      <w:t xml:space="preserve"> </w:t>
                    </w:r>
                    <w:r>
                      <w:rPr>
                        <w:color w:val="FFFFFF"/>
                        <w:w w:val="105"/>
                        <w:sz w:val="24"/>
                      </w:rPr>
                      <w:t>six</w:t>
                    </w:r>
                    <w:r>
                      <w:rPr>
                        <w:color w:val="FFFFFF"/>
                        <w:spacing w:val="-12"/>
                        <w:w w:val="105"/>
                        <w:sz w:val="24"/>
                      </w:rPr>
                      <w:t xml:space="preserve"> </w:t>
                    </w:r>
                    <w:r>
                      <w:rPr>
                        <w:color w:val="FFFFFF"/>
                        <w:w w:val="105"/>
                        <w:sz w:val="24"/>
                      </w:rPr>
                      <w:t>of</w:t>
                    </w:r>
                    <w:r>
                      <w:rPr>
                        <w:color w:val="FFFFFF"/>
                        <w:spacing w:val="-12"/>
                        <w:w w:val="105"/>
                        <w:sz w:val="24"/>
                      </w:rPr>
                      <w:t xml:space="preserve"> </w:t>
                    </w:r>
                    <w:r>
                      <w:rPr>
                        <w:color w:val="FFFFFF"/>
                        <w:w w:val="105"/>
                        <w:sz w:val="24"/>
                      </w:rPr>
                      <w:t>our</w:t>
                    </w:r>
                    <w:r>
                      <w:rPr>
                        <w:color w:val="FFFFFF"/>
                        <w:spacing w:val="-12"/>
                        <w:w w:val="105"/>
                        <w:sz w:val="24"/>
                      </w:rPr>
                      <w:t xml:space="preserve"> </w:t>
                    </w:r>
                    <w:r>
                      <w:rPr>
                        <w:color w:val="FFFFFF"/>
                        <w:w w:val="105"/>
                        <w:sz w:val="24"/>
                      </w:rPr>
                      <w:t>seven</w:t>
                    </w:r>
                    <w:r>
                      <w:rPr>
                        <w:color w:val="FFFFFF"/>
                        <w:spacing w:val="-12"/>
                        <w:w w:val="105"/>
                        <w:sz w:val="24"/>
                      </w:rPr>
                      <w:t xml:space="preserve"> </w:t>
                    </w:r>
                    <w:r>
                      <w:rPr>
                        <w:color w:val="FFFFFF"/>
                        <w:w w:val="105"/>
                        <w:sz w:val="24"/>
                      </w:rPr>
                      <w:t>customer</w:t>
                    </w:r>
                    <w:r>
                      <w:rPr>
                        <w:color w:val="FFFFFF"/>
                        <w:spacing w:val="-11"/>
                        <w:w w:val="105"/>
                        <w:sz w:val="24"/>
                      </w:rPr>
                      <w:t xml:space="preserve"> </w:t>
                    </w:r>
                    <w:r>
                      <w:rPr>
                        <w:color w:val="FFFFFF"/>
                        <w:spacing w:val="-2"/>
                        <w:w w:val="105"/>
                        <w:sz w:val="24"/>
                      </w:rPr>
                      <w:t>outcomes.</w:t>
                    </w:r>
                  </w:p>
                  <w:p w14:paraId="600991B7" w14:textId="77777777" w:rsidR="0023410F" w:rsidRDefault="001D4F61">
                    <w:pPr>
                      <w:numPr>
                        <w:ilvl w:val="0"/>
                        <w:numId w:val="5"/>
                      </w:numPr>
                      <w:tabs>
                        <w:tab w:val="left" w:pos="663"/>
                        <w:tab w:val="left" w:pos="664"/>
                      </w:tabs>
                      <w:spacing w:before="69"/>
                      <w:ind w:hanging="361"/>
                      <w:rPr>
                        <w:sz w:val="24"/>
                      </w:rPr>
                    </w:pPr>
                    <w:r>
                      <w:rPr>
                        <w:color w:val="FFFFFF"/>
                        <w:w w:val="105"/>
                        <w:sz w:val="24"/>
                      </w:rPr>
                      <w:t>Our</w:t>
                    </w:r>
                    <w:r>
                      <w:rPr>
                        <w:color w:val="FFFFFF"/>
                        <w:spacing w:val="-4"/>
                        <w:w w:val="105"/>
                        <w:sz w:val="24"/>
                      </w:rPr>
                      <w:t xml:space="preserve"> </w:t>
                    </w:r>
                    <w:r>
                      <w:rPr>
                        <w:color w:val="FFFFFF"/>
                        <w:w w:val="105"/>
                        <w:sz w:val="24"/>
                      </w:rPr>
                      <w:t>delivery</w:t>
                    </w:r>
                    <w:r>
                      <w:rPr>
                        <w:color w:val="FFFFFF"/>
                        <w:spacing w:val="-3"/>
                        <w:w w:val="105"/>
                        <w:sz w:val="24"/>
                      </w:rPr>
                      <w:t xml:space="preserve"> </w:t>
                    </w:r>
                    <w:r>
                      <w:rPr>
                        <w:color w:val="FFFFFF"/>
                        <w:w w:val="105"/>
                        <w:sz w:val="24"/>
                      </w:rPr>
                      <w:t>of</w:t>
                    </w:r>
                    <w:r>
                      <w:rPr>
                        <w:color w:val="FFFFFF"/>
                        <w:spacing w:val="-4"/>
                        <w:w w:val="105"/>
                        <w:sz w:val="24"/>
                      </w:rPr>
                      <w:t xml:space="preserve"> </w:t>
                    </w:r>
                    <w:r>
                      <w:rPr>
                        <w:color w:val="FFFFFF"/>
                        <w:w w:val="105"/>
                        <w:sz w:val="24"/>
                      </w:rPr>
                      <w:t>capital</w:t>
                    </w:r>
                    <w:r>
                      <w:rPr>
                        <w:color w:val="FFFFFF"/>
                        <w:spacing w:val="-3"/>
                        <w:w w:val="105"/>
                        <w:sz w:val="24"/>
                      </w:rPr>
                      <w:t xml:space="preserve"> </w:t>
                    </w:r>
                    <w:r>
                      <w:rPr>
                        <w:color w:val="FFFFFF"/>
                        <w:w w:val="105"/>
                        <w:sz w:val="24"/>
                      </w:rPr>
                      <w:t>expenditure</w:t>
                    </w:r>
                    <w:r>
                      <w:rPr>
                        <w:color w:val="FFFFFF"/>
                        <w:spacing w:val="-4"/>
                        <w:w w:val="105"/>
                        <w:sz w:val="24"/>
                      </w:rPr>
                      <w:t xml:space="preserve"> </w:t>
                    </w:r>
                    <w:r>
                      <w:rPr>
                        <w:color w:val="FFFFFF"/>
                        <w:w w:val="105"/>
                        <w:sz w:val="24"/>
                      </w:rPr>
                      <w:t>is</w:t>
                    </w:r>
                    <w:r>
                      <w:rPr>
                        <w:color w:val="FFFFFF"/>
                        <w:spacing w:val="-3"/>
                        <w:w w:val="105"/>
                        <w:sz w:val="24"/>
                      </w:rPr>
                      <w:t xml:space="preserve"> </w:t>
                    </w:r>
                    <w:r>
                      <w:rPr>
                        <w:color w:val="FFFFFF"/>
                        <w:w w:val="105"/>
                        <w:sz w:val="24"/>
                      </w:rPr>
                      <w:t>on</w:t>
                    </w:r>
                    <w:r>
                      <w:rPr>
                        <w:color w:val="FFFFFF"/>
                        <w:spacing w:val="-4"/>
                        <w:w w:val="105"/>
                        <w:sz w:val="24"/>
                      </w:rPr>
                      <w:t xml:space="preserve"> </w:t>
                    </w:r>
                    <w:r>
                      <w:rPr>
                        <w:color w:val="FFFFFF"/>
                        <w:w w:val="105"/>
                        <w:sz w:val="24"/>
                      </w:rPr>
                      <w:t>track,</w:t>
                    </w:r>
                    <w:r>
                      <w:rPr>
                        <w:color w:val="FFFFFF"/>
                        <w:spacing w:val="-3"/>
                        <w:w w:val="105"/>
                        <w:sz w:val="24"/>
                      </w:rPr>
                      <w:t xml:space="preserve"> </w:t>
                    </w:r>
                    <w:r>
                      <w:rPr>
                        <w:color w:val="FFFFFF"/>
                        <w:w w:val="105"/>
                        <w:sz w:val="24"/>
                      </w:rPr>
                      <w:t>albeit</w:t>
                    </w:r>
                    <w:r>
                      <w:rPr>
                        <w:color w:val="FFFFFF"/>
                        <w:spacing w:val="-4"/>
                        <w:w w:val="105"/>
                        <w:sz w:val="24"/>
                      </w:rPr>
                      <w:t xml:space="preserve"> </w:t>
                    </w:r>
                    <w:r>
                      <w:rPr>
                        <w:color w:val="FFFFFF"/>
                        <w:w w:val="105"/>
                        <w:sz w:val="24"/>
                      </w:rPr>
                      <w:t>delayed,</w:t>
                    </w:r>
                    <w:r>
                      <w:rPr>
                        <w:color w:val="FFFFFF"/>
                        <w:spacing w:val="-3"/>
                        <w:w w:val="105"/>
                        <w:sz w:val="24"/>
                      </w:rPr>
                      <w:t xml:space="preserve"> </w:t>
                    </w:r>
                    <w:r>
                      <w:rPr>
                        <w:color w:val="FFFFFF"/>
                        <w:w w:val="105"/>
                        <w:sz w:val="24"/>
                      </w:rPr>
                      <w:t>with</w:t>
                    </w:r>
                    <w:r>
                      <w:rPr>
                        <w:color w:val="FFFFFF"/>
                        <w:spacing w:val="-4"/>
                        <w:w w:val="105"/>
                        <w:sz w:val="24"/>
                      </w:rPr>
                      <w:t xml:space="preserve"> </w:t>
                    </w:r>
                    <w:r>
                      <w:rPr>
                        <w:color w:val="FFFFFF"/>
                        <w:w w:val="105"/>
                        <w:sz w:val="24"/>
                      </w:rPr>
                      <w:t>one</w:t>
                    </w:r>
                    <w:r>
                      <w:rPr>
                        <w:color w:val="FFFFFF"/>
                        <w:spacing w:val="-3"/>
                        <w:w w:val="105"/>
                        <w:sz w:val="24"/>
                      </w:rPr>
                      <w:t xml:space="preserve"> </w:t>
                    </w:r>
                    <w:r>
                      <w:rPr>
                        <w:color w:val="FFFFFF"/>
                        <w:spacing w:val="-2"/>
                        <w:w w:val="105"/>
                        <w:sz w:val="24"/>
                      </w:rPr>
                      <w:t>exception.</w:t>
                    </w:r>
                  </w:p>
                  <w:p w14:paraId="600991B8" w14:textId="77777777" w:rsidR="0023410F" w:rsidRDefault="001D4F61">
                    <w:pPr>
                      <w:numPr>
                        <w:ilvl w:val="0"/>
                        <w:numId w:val="5"/>
                      </w:numPr>
                      <w:tabs>
                        <w:tab w:val="left" w:pos="663"/>
                        <w:tab w:val="left" w:pos="664"/>
                      </w:tabs>
                      <w:spacing w:before="69" w:line="249" w:lineRule="auto"/>
                      <w:ind w:right="942"/>
                      <w:rPr>
                        <w:sz w:val="24"/>
                      </w:rPr>
                    </w:pPr>
                    <w:r>
                      <w:rPr>
                        <w:color w:val="FFFFFF"/>
                        <w:w w:val="105"/>
                        <w:sz w:val="24"/>
                      </w:rPr>
                      <w:t>Warrnambool</w:t>
                    </w:r>
                    <w:r>
                      <w:rPr>
                        <w:color w:val="FFFFFF"/>
                        <w:spacing w:val="-17"/>
                        <w:w w:val="105"/>
                        <w:sz w:val="24"/>
                      </w:rPr>
                      <w:t xml:space="preserve"> </w:t>
                    </w:r>
                    <w:r>
                      <w:rPr>
                        <w:color w:val="FFFFFF"/>
                        <w:w w:val="105"/>
                        <w:sz w:val="24"/>
                      </w:rPr>
                      <w:t>Sewage</w:t>
                    </w:r>
                    <w:r>
                      <w:rPr>
                        <w:color w:val="FFFFFF"/>
                        <w:spacing w:val="-17"/>
                        <w:w w:val="105"/>
                        <w:sz w:val="24"/>
                      </w:rPr>
                      <w:t xml:space="preserve"> </w:t>
                    </w:r>
                    <w:r>
                      <w:rPr>
                        <w:color w:val="FFFFFF"/>
                        <w:w w:val="105"/>
                        <w:sz w:val="24"/>
                      </w:rPr>
                      <w:t>Treatment</w:t>
                    </w:r>
                    <w:r>
                      <w:rPr>
                        <w:color w:val="FFFFFF"/>
                        <w:spacing w:val="-17"/>
                        <w:w w:val="105"/>
                        <w:sz w:val="24"/>
                      </w:rPr>
                      <w:t xml:space="preserve"> </w:t>
                    </w:r>
                    <w:r>
                      <w:rPr>
                        <w:color w:val="FFFFFF"/>
                        <w:w w:val="105"/>
                        <w:sz w:val="24"/>
                      </w:rPr>
                      <w:t>Plant</w:t>
                    </w:r>
                    <w:r>
                      <w:rPr>
                        <w:color w:val="FFFFFF"/>
                        <w:spacing w:val="-17"/>
                        <w:w w:val="105"/>
                        <w:sz w:val="24"/>
                      </w:rPr>
                      <w:t xml:space="preserve"> </w:t>
                    </w:r>
                    <w:r>
                      <w:rPr>
                        <w:color w:val="FFFFFF"/>
                        <w:w w:val="105"/>
                        <w:sz w:val="24"/>
                      </w:rPr>
                      <w:t>Upgrade</w:t>
                    </w:r>
                    <w:r>
                      <w:rPr>
                        <w:color w:val="FFFFFF"/>
                        <w:spacing w:val="-17"/>
                        <w:w w:val="105"/>
                        <w:sz w:val="24"/>
                      </w:rPr>
                      <w:t xml:space="preserve"> </w:t>
                    </w:r>
                    <w:r>
                      <w:rPr>
                        <w:color w:val="FFFFFF"/>
                        <w:w w:val="105"/>
                        <w:sz w:val="24"/>
                      </w:rPr>
                      <w:t>project</w:t>
                    </w:r>
                    <w:r>
                      <w:rPr>
                        <w:color w:val="FFFFFF"/>
                        <w:spacing w:val="-17"/>
                        <w:w w:val="105"/>
                        <w:sz w:val="24"/>
                      </w:rPr>
                      <w:t xml:space="preserve"> </w:t>
                    </w:r>
                    <w:r>
                      <w:rPr>
                        <w:color w:val="FFFFFF"/>
                        <w:w w:val="105"/>
                        <w:sz w:val="24"/>
                      </w:rPr>
                      <w:t>experienced</w:t>
                    </w:r>
                    <w:r>
                      <w:rPr>
                        <w:color w:val="FFFFFF"/>
                        <w:spacing w:val="-17"/>
                        <w:w w:val="105"/>
                        <w:sz w:val="24"/>
                      </w:rPr>
                      <w:t xml:space="preserve"> </w:t>
                    </w:r>
                    <w:r>
                      <w:rPr>
                        <w:color w:val="FFFFFF"/>
                        <w:w w:val="105"/>
                        <w:sz w:val="24"/>
                      </w:rPr>
                      <w:t>significant, uncontrollable delays, impacting overall capital expenditure delivery.</w:t>
                    </w:r>
                  </w:p>
                  <w:p w14:paraId="600991B9" w14:textId="77777777" w:rsidR="0023410F" w:rsidRDefault="001D4F61">
                    <w:pPr>
                      <w:numPr>
                        <w:ilvl w:val="0"/>
                        <w:numId w:val="5"/>
                      </w:numPr>
                      <w:tabs>
                        <w:tab w:val="left" w:pos="663"/>
                        <w:tab w:val="left" w:pos="664"/>
                      </w:tabs>
                      <w:spacing w:before="58" w:line="249" w:lineRule="auto"/>
                      <w:ind w:right="279"/>
                      <w:rPr>
                        <w:sz w:val="24"/>
                      </w:rPr>
                    </w:pPr>
                    <w:r>
                      <w:rPr>
                        <w:color w:val="FFFFFF"/>
                        <w:w w:val="105"/>
                        <w:sz w:val="24"/>
                      </w:rPr>
                      <w:t>Our</w:t>
                    </w:r>
                    <w:r>
                      <w:rPr>
                        <w:color w:val="FFFFFF"/>
                        <w:spacing w:val="-4"/>
                        <w:w w:val="105"/>
                        <w:sz w:val="24"/>
                      </w:rPr>
                      <w:t xml:space="preserve"> </w:t>
                    </w:r>
                    <w:r>
                      <w:rPr>
                        <w:color w:val="FFFFFF"/>
                        <w:w w:val="105"/>
                        <w:sz w:val="24"/>
                      </w:rPr>
                      <w:t>adjusted</w:t>
                    </w:r>
                    <w:r>
                      <w:rPr>
                        <w:color w:val="FFFFFF"/>
                        <w:spacing w:val="-4"/>
                        <w:w w:val="105"/>
                        <w:sz w:val="24"/>
                      </w:rPr>
                      <w:t xml:space="preserve"> </w:t>
                    </w:r>
                    <w:r>
                      <w:rPr>
                        <w:color w:val="FFFFFF"/>
                        <w:w w:val="105"/>
                        <w:sz w:val="24"/>
                      </w:rPr>
                      <w:t>baseline</w:t>
                    </w:r>
                    <w:r>
                      <w:rPr>
                        <w:color w:val="FFFFFF"/>
                        <w:spacing w:val="-4"/>
                        <w:w w:val="105"/>
                        <w:sz w:val="24"/>
                      </w:rPr>
                      <w:t xml:space="preserve"> </w:t>
                    </w:r>
                    <w:r>
                      <w:rPr>
                        <w:color w:val="FFFFFF"/>
                        <w:w w:val="105"/>
                        <w:sz w:val="24"/>
                      </w:rPr>
                      <w:t>controllable</w:t>
                    </w:r>
                    <w:r>
                      <w:rPr>
                        <w:color w:val="FFFFFF"/>
                        <w:spacing w:val="-4"/>
                        <w:w w:val="105"/>
                        <w:sz w:val="24"/>
                      </w:rPr>
                      <w:t xml:space="preserve"> </w:t>
                    </w:r>
                    <w:r>
                      <w:rPr>
                        <w:color w:val="FFFFFF"/>
                        <w:w w:val="105"/>
                        <w:sz w:val="24"/>
                      </w:rPr>
                      <w:t>operating</w:t>
                    </w:r>
                    <w:r>
                      <w:rPr>
                        <w:color w:val="FFFFFF"/>
                        <w:spacing w:val="-4"/>
                        <w:w w:val="105"/>
                        <w:sz w:val="24"/>
                      </w:rPr>
                      <w:t xml:space="preserve"> </w:t>
                    </w:r>
                    <w:r>
                      <w:rPr>
                        <w:color w:val="FFFFFF"/>
                        <w:w w:val="105"/>
                        <w:sz w:val="24"/>
                      </w:rPr>
                      <w:t>expenditure</w:t>
                    </w:r>
                    <w:r>
                      <w:rPr>
                        <w:color w:val="FFFFFF"/>
                        <w:spacing w:val="-4"/>
                        <w:w w:val="105"/>
                        <w:sz w:val="24"/>
                      </w:rPr>
                      <w:t xml:space="preserve"> </w:t>
                    </w:r>
                    <w:r>
                      <w:rPr>
                        <w:color w:val="FFFFFF"/>
                        <w:w w:val="105"/>
                        <w:sz w:val="24"/>
                      </w:rPr>
                      <w:t>for</w:t>
                    </w:r>
                    <w:r>
                      <w:rPr>
                        <w:color w:val="FFFFFF"/>
                        <w:spacing w:val="-4"/>
                        <w:w w:val="105"/>
                        <w:sz w:val="24"/>
                      </w:rPr>
                      <w:t xml:space="preserve"> </w:t>
                    </w:r>
                    <w:r>
                      <w:rPr>
                        <w:color w:val="FFFFFF"/>
                        <w:w w:val="105"/>
                        <w:sz w:val="24"/>
                      </w:rPr>
                      <w:t>2021/22</w:t>
                    </w:r>
                    <w:r>
                      <w:rPr>
                        <w:color w:val="FFFFFF"/>
                        <w:spacing w:val="-4"/>
                        <w:w w:val="105"/>
                        <w:sz w:val="24"/>
                      </w:rPr>
                      <w:t xml:space="preserve"> </w:t>
                    </w:r>
                    <w:r>
                      <w:rPr>
                        <w:color w:val="FFFFFF"/>
                        <w:w w:val="105"/>
                        <w:sz w:val="24"/>
                      </w:rPr>
                      <w:t>was</w:t>
                    </w:r>
                    <w:r>
                      <w:rPr>
                        <w:color w:val="FFFFFF"/>
                        <w:spacing w:val="-4"/>
                        <w:w w:val="105"/>
                        <w:sz w:val="24"/>
                      </w:rPr>
                      <w:t xml:space="preserve"> </w:t>
                    </w:r>
                    <w:r>
                      <w:rPr>
                        <w:color w:val="FFFFFF"/>
                        <w:w w:val="105"/>
                        <w:sz w:val="24"/>
                      </w:rPr>
                      <w:t>16</w:t>
                    </w:r>
                    <w:r>
                      <w:rPr>
                        <w:color w:val="FFFFFF"/>
                        <w:spacing w:val="-4"/>
                        <w:w w:val="105"/>
                        <w:sz w:val="24"/>
                      </w:rPr>
                      <w:t xml:space="preserve"> </w:t>
                    </w:r>
                    <w:r>
                      <w:rPr>
                        <w:color w:val="FFFFFF"/>
                        <w:w w:val="105"/>
                        <w:sz w:val="24"/>
                      </w:rPr>
                      <w:t>per</w:t>
                    </w:r>
                    <w:r>
                      <w:rPr>
                        <w:color w:val="FFFFFF"/>
                        <w:spacing w:val="-4"/>
                        <w:w w:val="105"/>
                        <w:sz w:val="24"/>
                      </w:rPr>
                      <w:t xml:space="preserve"> </w:t>
                    </w:r>
                    <w:r>
                      <w:rPr>
                        <w:color w:val="FFFFFF"/>
                        <w:w w:val="105"/>
                        <w:sz w:val="24"/>
                      </w:rPr>
                      <w:t>cent higher than our approved 2021/22 total controllable operati</w:t>
                    </w:r>
                    <w:r>
                      <w:rPr>
                        <w:color w:val="FFFFFF"/>
                        <w:w w:val="105"/>
                        <w:sz w:val="24"/>
                      </w:rPr>
                      <w:t>ng expenditure .</w:t>
                    </w:r>
                  </w:p>
                  <w:p w14:paraId="600991BA" w14:textId="77777777" w:rsidR="0023410F" w:rsidRDefault="001D4F61">
                    <w:pPr>
                      <w:numPr>
                        <w:ilvl w:val="0"/>
                        <w:numId w:val="5"/>
                      </w:numPr>
                      <w:tabs>
                        <w:tab w:val="left" w:pos="663"/>
                        <w:tab w:val="left" w:pos="664"/>
                      </w:tabs>
                      <w:spacing w:before="59"/>
                      <w:ind w:hanging="361"/>
                      <w:rPr>
                        <w:sz w:val="24"/>
                      </w:rPr>
                    </w:pPr>
                    <w:r>
                      <w:rPr>
                        <w:color w:val="FFFFFF"/>
                        <w:spacing w:val="-2"/>
                        <w:w w:val="105"/>
                        <w:sz w:val="24"/>
                      </w:rPr>
                      <w:t>Typical</w:t>
                    </w:r>
                    <w:r>
                      <w:rPr>
                        <w:color w:val="FFFFFF"/>
                        <w:spacing w:val="-6"/>
                        <w:w w:val="105"/>
                        <w:sz w:val="24"/>
                      </w:rPr>
                      <w:t xml:space="preserve"> </w:t>
                    </w:r>
                    <w:r>
                      <w:rPr>
                        <w:color w:val="FFFFFF"/>
                        <w:spacing w:val="-2"/>
                        <w:w w:val="105"/>
                        <w:sz w:val="24"/>
                      </w:rPr>
                      <w:t>residential</w:t>
                    </w:r>
                    <w:r>
                      <w:rPr>
                        <w:color w:val="FFFFFF"/>
                        <w:spacing w:val="-5"/>
                        <w:w w:val="105"/>
                        <w:sz w:val="24"/>
                      </w:rPr>
                      <w:t xml:space="preserve"> </w:t>
                    </w:r>
                    <w:r>
                      <w:rPr>
                        <w:color w:val="FFFFFF"/>
                        <w:spacing w:val="-2"/>
                        <w:w w:val="105"/>
                        <w:sz w:val="24"/>
                      </w:rPr>
                      <w:t>customer</w:t>
                    </w:r>
                    <w:r>
                      <w:rPr>
                        <w:color w:val="FFFFFF"/>
                        <w:spacing w:val="-6"/>
                        <w:w w:val="105"/>
                        <w:sz w:val="24"/>
                      </w:rPr>
                      <w:t xml:space="preserve"> </w:t>
                    </w:r>
                    <w:r>
                      <w:rPr>
                        <w:color w:val="FFFFFF"/>
                        <w:spacing w:val="-2"/>
                        <w:w w:val="105"/>
                        <w:sz w:val="24"/>
                      </w:rPr>
                      <w:t>bills</w:t>
                    </w:r>
                    <w:r>
                      <w:rPr>
                        <w:color w:val="FFFFFF"/>
                        <w:spacing w:val="-5"/>
                        <w:w w:val="105"/>
                        <w:sz w:val="24"/>
                      </w:rPr>
                      <w:t xml:space="preserve"> </w:t>
                    </w:r>
                    <w:r>
                      <w:rPr>
                        <w:color w:val="FFFFFF"/>
                        <w:spacing w:val="-2"/>
                        <w:w w:val="105"/>
                        <w:sz w:val="24"/>
                      </w:rPr>
                      <w:t>decreased</w:t>
                    </w:r>
                    <w:r>
                      <w:rPr>
                        <w:color w:val="FFFFFF"/>
                        <w:spacing w:val="-6"/>
                        <w:w w:val="105"/>
                        <w:sz w:val="24"/>
                      </w:rPr>
                      <w:t xml:space="preserve"> </w:t>
                    </w:r>
                    <w:r>
                      <w:rPr>
                        <w:color w:val="FFFFFF"/>
                        <w:spacing w:val="-2"/>
                        <w:w w:val="105"/>
                        <w:sz w:val="24"/>
                      </w:rPr>
                      <w:t>every</w:t>
                    </w:r>
                    <w:r>
                      <w:rPr>
                        <w:color w:val="FFFFFF"/>
                        <w:spacing w:val="-5"/>
                        <w:w w:val="105"/>
                        <w:sz w:val="24"/>
                      </w:rPr>
                      <w:t xml:space="preserve"> </w:t>
                    </w:r>
                    <w:r>
                      <w:rPr>
                        <w:color w:val="FFFFFF"/>
                        <w:spacing w:val="-2"/>
                        <w:w w:val="105"/>
                        <w:sz w:val="24"/>
                      </w:rPr>
                      <w:t>year</w:t>
                    </w:r>
                    <w:r>
                      <w:rPr>
                        <w:color w:val="FFFFFF"/>
                        <w:spacing w:val="-6"/>
                        <w:w w:val="105"/>
                        <w:sz w:val="24"/>
                      </w:rPr>
                      <w:t xml:space="preserve"> </w:t>
                    </w:r>
                    <w:r>
                      <w:rPr>
                        <w:color w:val="FFFFFF"/>
                        <w:spacing w:val="-2"/>
                        <w:w w:val="105"/>
                        <w:sz w:val="24"/>
                      </w:rPr>
                      <w:t>except</w:t>
                    </w:r>
                    <w:r>
                      <w:rPr>
                        <w:color w:val="FFFFFF"/>
                        <w:spacing w:val="-5"/>
                        <w:w w:val="105"/>
                        <w:sz w:val="24"/>
                      </w:rPr>
                      <w:t xml:space="preserve"> </w:t>
                    </w:r>
                    <w:r>
                      <w:rPr>
                        <w:color w:val="FFFFFF"/>
                        <w:spacing w:val="-2"/>
                        <w:w w:val="105"/>
                        <w:sz w:val="24"/>
                      </w:rPr>
                      <w:t>2022/23.</w:t>
                    </w:r>
                  </w:p>
                  <w:p w14:paraId="600991BB" w14:textId="77777777" w:rsidR="0023410F" w:rsidRDefault="001D4F61">
                    <w:pPr>
                      <w:numPr>
                        <w:ilvl w:val="0"/>
                        <w:numId w:val="5"/>
                      </w:numPr>
                      <w:tabs>
                        <w:tab w:val="left" w:pos="663"/>
                        <w:tab w:val="left" w:pos="664"/>
                      </w:tabs>
                      <w:spacing w:before="69"/>
                      <w:ind w:hanging="361"/>
                      <w:rPr>
                        <w:sz w:val="24"/>
                      </w:rPr>
                    </w:pPr>
                    <w:r>
                      <w:rPr>
                        <w:color w:val="FFFFFF"/>
                        <w:w w:val="105"/>
                        <w:sz w:val="24"/>
                      </w:rPr>
                      <w:t>Key</w:t>
                    </w:r>
                    <w:r>
                      <w:rPr>
                        <w:color w:val="FFFFFF"/>
                        <w:spacing w:val="-1"/>
                        <w:w w:val="105"/>
                        <w:sz w:val="24"/>
                      </w:rPr>
                      <w:t xml:space="preserve"> </w:t>
                    </w:r>
                    <w:r>
                      <w:rPr>
                        <w:color w:val="FFFFFF"/>
                        <w:w w:val="105"/>
                        <w:sz w:val="24"/>
                      </w:rPr>
                      <w:t>customer</w:t>
                    </w:r>
                    <w:r>
                      <w:rPr>
                        <w:color w:val="FFFFFF"/>
                        <w:spacing w:val="-1"/>
                        <w:w w:val="105"/>
                        <w:sz w:val="24"/>
                      </w:rPr>
                      <w:t xml:space="preserve"> </w:t>
                    </w:r>
                    <w:r>
                      <w:rPr>
                        <w:color w:val="FFFFFF"/>
                        <w:w w:val="105"/>
                        <w:sz w:val="24"/>
                      </w:rPr>
                      <w:t>perception</w:t>
                    </w:r>
                    <w:r>
                      <w:rPr>
                        <w:color w:val="FFFFFF"/>
                        <w:spacing w:val="-1"/>
                        <w:w w:val="105"/>
                        <w:sz w:val="24"/>
                      </w:rPr>
                      <w:t xml:space="preserve"> </w:t>
                    </w:r>
                    <w:r>
                      <w:rPr>
                        <w:color w:val="FFFFFF"/>
                        <w:w w:val="105"/>
                        <w:sz w:val="24"/>
                      </w:rPr>
                      <w:t>metrics</w:t>
                    </w:r>
                    <w:r>
                      <w:rPr>
                        <w:color w:val="FFFFFF"/>
                        <w:spacing w:val="-1"/>
                        <w:w w:val="105"/>
                        <w:sz w:val="24"/>
                      </w:rPr>
                      <w:t xml:space="preserve"> </w:t>
                    </w:r>
                    <w:r>
                      <w:rPr>
                        <w:color w:val="FFFFFF"/>
                        <w:w w:val="105"/>
                        <w:sz w:val="24"/>
                      </w:rPr>
                      <w:t>have</w:t>
                    </w:r>
                    <w:r>
                      <w:rPr>
                        <w:color w:val="FFFFFF"/>
                        <w:spacing w:val="-1"/>
                        <w:w w:val="105"/>
                        <w:sz w:val="24"/>
                      </w:rPr>
                      <w:t xml:space="preserve"> </w:t>
                    </w:r>
                    <w:r>
                      <w:rPr>
                        <w:color w:val="FFFFFF"/>
                        <w:w w:val="105"/>
                        <w:sz w:val="24"/>
                      </w:rPr>
                      <w:t>remained</w:t>
                    </w:r>
                    <w:r>
                      <w:rPr>
                        <w:color w:val="FFFFFF"/>
                        <w:spacing w:val="-1"/>
                        <w:w w:val="105"/>
                        <w:sz w:val="24"/>
                      </w:rPr>
                      <w:t xml:space="preserve"> </w:t>
                    </w:r>
                    <w:r>
                      <w:rPr>
                        <w:color w:val="FFFFFF"/>
                        <w:w w:val="105"/>
                        <w:sz w:val="24"/>
                      </w:rPr>
                      <w:t>steady</w:t>
                    </w:r>
                    <w:r>
                      <w:rPr>
                        <w:color w:val="FFFFFF"/>
                        <w:spacing w:val="-1"/>
                        <w:w w:val="105"/>
                        <w:sz w:val="24"/>
                      </w:rPr>
                      <w:t xml:space="preserve"> </w:t>
                    </w:r>
                    <w:r>
                      <w:rPr>
                        <w:color w:val="FFFFFF"/>
                        <w:w w:val="105"/>
                        <w:sz w:val="24"/>
                      </w:rPr>
                      <w:t>throughout</w:t>
                    </w:r>
                    <w:r>
                      <w:rPr>
                        <w:color w:val="FFFFFF"/>
                        <w:spacing w:val="-1"/>
                        <w:w w:val="105"/>
                        <w:sz w:val="24"/>
                      </w:rPr>
                      <w:t xml:space="preserve"> </w:t>
                    </w:r>
                    <w:r>
                      <w:rPr>
                        <w:color w:val="FFFFFF"/>
                        <w:w w:val="105"/>
                        <w:sz w:val="24"/>
                      </w:rPr>
                      <w:t>the</w:t>
                    </w:r>
                    <w:r>
                      <w:rPr>
                        <w:color w:val="FFFFFF"/>
                        <w:spacing w:val="-1"/>
                        <w:w w:val="105"/>
                        <w:sz w:val="24"/>
                      </w:rPr>
                      <w:t xml:space="preserve"> </w:t>
                    </w:r>
                    <w:r>
                      <w:rPr>
                        <w:color w:val="FFFFFF"/>
                        <w:w w:val="105"/>
                        <w:sz w:val="24"/>
                      </w:rPr>
                      <w:t>pricing</w:t>
                    </w:r>
                    <w:r>
                      <w:rPr>
                        <w:color w:val="FFFFFF"/>
                        <w:spacing w:val="-1"/>
                        <w:w w:val="105"/>
                        <w:sz w:val="24"/>
                      </w:rPr>
                      <w:t xml:space="preserve"> </w:t>
                    </w:r>
                    <w:r>
                      <w:rPr>
                        <w:color w:val="FFFFFF"/>
                        <w:spacing w:val="-2"/>
                        <w:w w:val="105"/>
                        <w:sz w:val="24"/>
                      </w:rPr>
                      <w:t>period.</w:t>
                    </w:r>
                  </w:p>
                  <w:p w14:paraId="600991BC" w14:textId="77777777" w:rsidR="0023410F" w:rsidRDefault="001D4F61">
                    <w:pPr>
                      <w:numPr>
                        <w:ilvl w:val="0"/>
                        <w:numId w:val="5"/>
                      </w:numPr>
                      <w:tabs>
                        <w:tab w:val="left" w:pos="663"/>
                        <w:tab w:val="left" w:pos="664"/>
                      </w:tabs>
                      <w:spacing w:before="69"/>
                      <w:ind w:hanging="361"/>
                      <w:rPr>
                        <w:sz w:val="24"/>
                      </w:rPr>
                    </w:pPr>
                    <w:r>
                      <w:rPr>
                        <w:color w:val="FFFFFF"/>
                        <w:sz w:val="24"/>
                      </w:rPr>
                      <w:t>PREMO</w:t>
                    </w:r>
                    <w:r>
                      <w:rPr>
                        <w:color w:val="FFFFFF"/>
                        <w:spacing w:val="16"/>
                        <w:sz w:val="24"/>
                      </w:rPr>
                      <w:t xml:space="preserve"> </w:t>
                    </w:r>
                    <w:r>
                      <w:rPr>
                        <w:color w:val="FFFFFF"/>
                        <w:sz w:val="24"/>
                      </w:rPr>
                      <w:t>self-assessed</w:t>
                    </w:r>
                    <w:r>
                      <w:rPr>
                        <w:color w:val="FFFFFF"/>
                        <w:spacing w:val="16"/>
                        <w:sz w:val="24"/>
                      </w:rPr>
                      <w:t xml:space="preserve"> </w:t>
                    </w:r>
                    <w:r>
                      <w:rPr>
                        <w:color w:val="FFFFFF"/>
                        <w:sz w:val="24"/>
                      </w:rPr>
                      <w:t>rating</w:t>
                    </w:r>
                    <w:r>
                      <w:rPr>
                        <w:color w:val="FFFFFF"/>
                        <w:spacing w:val="17"/>
                        <w:sz w:val="24"/>
                      </w:rPr>
                      <w:t xml:space="preserve"> </w:t>
                    </w:r>
                    <w:r>
                      <w:rPr>
                        <w:color w:val="FFFFFF"/>
                        <w:sz w:val="24"/>
                      </w:rPr>
                      <w:t>for</w:t>
                    </w:r>
                    <w:r>
                      <w:rPr>
                        <w:color w:val="FFFFFF"/>
                        <w:spacing w:val="16"/>
                        <w:sz w:val="24"/>
                      </w:rPr>
                      <w:t xml:space="preserve"> </w:t>
                    </w:r>
                    <w:r>
                      <w:rPr>
                        <w:color w:val="FFFFFF"/>
                        <w:sz w:val="24"/>
                      </w:rPr>
                      <w:t>performance</w:t>
                    </w:r>
                    <w:r>
                      <w:rPr>
                        <w:color w:val="FFFFFF"/>
                        <w:spacing w:val="17"/>
                        <w:sz w:val="24"/>
                      </w:rPr>
                      <w:t xml:space="preserve"> </w:t>
                    </w:r>
                    <w:r>
                      <w:rPr>
                        <w:color w:val="FFFFFF"/>
                        <w:sz w:val="24"/>
                      </w:rPr>
                      <w:t>=</w:t>
                    </w:r>
                    <w:r>
                      <w:rPr>
                        <w:color w:val="FFFFFF"/>
                        <w:spacing w:val="16"/>
                        <w:sz w:val="24"/>
                      </w:rPr>
                      <w:t xml:space="preserve"> </w:t>
                    </w:r>
                    <w:r>
                      <w:rPr>
                        <w:color w:val="FFFFFF"/>
                        <w:sz w:val="24"/>
                      </w:rPr>
                      <w:t>Standard</w:t>
                    </w:r>
                    <w:r>
                      <w:rPr>
                        <w:color w:val="FFFFFF"/>
                        <w:spacing w:val="17"/>
                        <w:sz w:val="24"/>
                      </w:rPr>
                      <w:t xml:space="preserve"> </w:t>
                    </w:r>
                    <w:r>
                      <w:rPr>
                        <w:color w:val="FFFFFF"/>
                        <w:spacing w:val="-2"/>
                        <w:sz w:val="24"/>
                      </w:rPr>
                      <w:t>(1.9/4).</w:t>
                    </w:r>
                  </w:p>
                </w:txbxContent>
              </v:textbox>
            </v:shape>
            <w10:wrap type="topAndBottom" anchorx="page"/>
          </v:group>
        </w:pict>
      </w:r>
    </w:p>
    <w:p w14:paraId="60098820" w14:textId="77777777" w:rsidR="0023410F" w:rsidRDefault="0023410F">
      <w:pPr>
        <w:pStyle w:val="BodyText"/>
        <w:spacing w:before="1"/>
        <w:rPr>
          <w:b/>
          <w:sz w:val="21"/>
        </w:rPr>
      </w:pPr>
    </w:p>
    <w:p w14:paraId="60098821" w14:textId="77777777" w:rsidR="0023410F" w:rsidRDefault="001D4F61">
      <w:pPr>
        <w:pStyle w:val="Heading3"/>
        <w:spacing w:before="88"/>
      </w:pPr>
      <w:r>
        <w:rPr>
          <w:color w:val="003F62"/>
          <w:spacing w:val="-2"/>
        </w:rPr>
        <w:t>Outcomes</w:t>
      </w:r>
    </w:p>
    <w:p w14:paraId="60098822" w14:textId="77777777" w:rsidR="0023410F" w:rsidRDefault="001D4F61">
      <w:pPr>
        <w:pStyle w:val="BodyText"/>
        <w:spacing w:before="155" w:line="249" w:lineRule="auto"/>
        <w:ind w:left="360" w:right="286"/>
      </w:pPr>
      <w:r>
        <w:rPr>
          <w:color w:val="003F62"/>
          <w:w w:val="105"/>
        </w:rPr>
        <w:t>At the completion of our fourth year of the 2018-23 pricing period, we have rated our performance against customer</w:t>
      </w:r>
      <w:r>
        <w:rPr>
          <w:color w:val="003F62"/>
          <w:spacing w:val="-14"/>
          <w:w w:val="105"/>
        </w:rPr>
        <w:t xml:space="preserve"> </w:t>
      </w:r>
      <w:r>
        <w:rPr>
          <w:color w:val="003F62"/>
          <w:w w:val="105"/>
        </w:rPr>
        <w:t>outcomes</w:t>
      </w:r>
      <w:r>
        <w:rPr>
          <w:color w:val="003F62"/>
          <w:spacing w:val="-14"/>
          <w:w w:val="105"/>
        </w:rPr>
        <w:t xml:space="preserve"> </w:t>
      </w:r>
      <w:r>
        <w:rPr>
          <w:color w:val="003F62"/>
          <w:w w:val="105"/>
        </w:rPr>
        <w:t>as</w:t>
      </w:r>
      <w:r>
        <w:rPr>
          <w:color w:val="003F62"/>
          <w:spacing w:val="-14"/>
          <w:w w:val="105"/>
        </w:rPr>
        <w:t xml:space="preserve"> </w:t>
      </w:r>
      <w:r>
        <w:rPr>
          <w:color w:val="003F62"/>
          <w:w w:val="105"/>
        </w:rPr>
        <w:t>achieved.</w:t>
      </w:r>
      <w:r>
        <w:rPr>
          <w:color w:val="003F62"/>
          <w:spacing w:val="-14"/>
          <w:w w:val="105"/>
        </w:rPr>
        <w:t xml:space="preserve"> </w:t>
      </w:r>
      <w:r>
        <w:rPr>
          <w:color w:val="003F62"/>
          <w:w w:val="105"/>
        </w:rPr>
        <w:t>We</w:t>
      </w:r>
      <w:r>
        <w:rPr>
          <w:color w:val="003F62"/>
          <w:spacing w:val="-14"/>
          <w:w w:val="105"/>
        </w:rPr>
        <w:t xml:space="preserve"> </w:t>
      </w:r>
      <w:r>
        <w:rPr>
          <w:color w:val="003F62"/>
          <w:w w:val="105"/>
        </w:rPr>
        <w:t>consider</w:t>
      </w:r>
      <w:r>
        <w:rPr>
          <w:color w:val="003F62"/>
          <w:spacing w:val="-14"/>
          <w:w w:val="105"/>
        </w:rPr>
        <w:t xml:space="preserve"> </w:t>
      </w:r>
      <w:r>
        <w:rPr>
          <w:color w:val="003F62"/>
          <w:w w:val="105"/>
        </w:rPr>
        <w:t>that</w:t>
      </w:r>
      <w:r>
        <w:rPr>
          <w:color w:val="003F62"/>
          <w:spacing w:val="-14"/>
          <w:w w:val="105"/>
        </w:rPr>
        <w:t xml:space="preserve"> </w:t>
      </w:r>
      <w:r>
        <w:rPr>
          <w:color w:val="003F62"/>
          <w:w w:val="105"/>
        </w:rPr>
        <w:t>we</w:t>
      </w:r>
      <w:r>
        <w:rPr>
          <w:color w:val="003F62"/>
          <w:spacing w:val="-14"/>
          <w:w w:val="105"/>
        </w:rPr>
        <w:t xml:space="preserve"> </w:t>
      </w:r>
      <w:r>
        <w:rPr>
          <w:color w:val="003F62"/>
          <w:w w:val="105"/>
        </w:rPr>
        <w:t>have</w:t>
      </w:r>
      <w:r>
        <w:rPr>
          <w:color w:val="003F62"/>
          <w:spacing w:val="-14"/>
          <w:w w:val="105"/>
        </w:rPr>
        <w:t xml:space="preserve"> </w:t>
      </w:r>
      <w:r>
        <w:rPr>
          <w:color w:val="003F62"/>
          <w:w w:val="105"/>
        </w:rPr>
        <w:t>performed</w:t>
      </w:r>
      <w:r>
        <w:rPr>
          <w:color w:val="003F62"/>
          <w:spacing w:val="-14"/>
          <w:w w:val="105"/>
        </w:rPr>
        <w:t xml:space="preserve"> </w:t>
      </w:r>
      <w:r>
        <w:rPr>
          <w:color w:val="003F62"/>
          <w:w w:val="105"/>
        </w:rPr>
        <w:t>well</w:t>
      </w:r>
      <w:r>
        <w:rPr>
          <w:color w:val="003F62"/>
          <w:spacing w:val="-14"/>
          <w:w w:val="105"/>
        </w:rPr>
        <w:t xml:space="preserve"> </w:t>
      </w:r>
      <w:r>
        <w:rPr>
          <w:color w:val="003F62"/>
          <w:w w:val="105"/>
        </w:rPr>
        <w:t>overall.</w:t>
      </w:r>
      <w:r>
        <w:rPr>
          <w:color w:val="003F62"/>
          <w:spacing w:val="-14"/>
          <w:w w:val="105"/>
        </w:rPr>
        <w:t xml:space="preserve"> </w:t>
      </w:r>
      <w:r>
        <w:rPr>
          <w:color w:val="003F62"/>
          <w:w w:val="105"/>
        </w:rPr>
        <w:t>We</w:t>
      </w:r>
      <w:r>
        <w:rPr>
          <w:color w:val="003F62"/>
          <w:spacing w:val="-14"/>
          <w:w w:val="105"/>
        </w:rPr>
        <w:t xml:space="preserve"> </w:t>
      </w:r>
      <w:r>
        <w:rPr>
          <w:color w:val="003F62"/>
          <w:w w:val="105"/>
        </w:rPr>
        <w:t>remain</w:t>
      </w:r>
      <w:r>
        <w:rPr>
          <w:color w:val="003F62"/>
          <w:spacing w:val="-14"/>
          <w:w w:val="105"/>
        </w:rPr>
        <w:t xml:space="preserve"> </w:t>
      </w:r>
      <w:r>
        <w:rPr>
          <w:color w:val="003F62"/>
          <w:w w:val="105"/>
        </w:rPr>
        <w:t>on</w:t>
      </w:r>
      <w:r>
        <w:rPr>
          <w:color w:val="003F62"/>
          <w:spacing w:val="-14"/>
          <w:w w:val="105"/>
        </w:rPr>
        <w:t xml:space="preserve"> </w:t>
      </w:r>
      <w:r>
        <w:rPr>
          <w:color w:val="003F62"/>
          <w:w w:val="105"/>
        </w:rPr>
        <w:t>track</w:t>
      </w:r>
      <w:r>
        <w:rPr>
          <w:color w:val="003F62"/>
          <w:spacing w:val="-14"/>
          <w:w w:val="105"/>
        </w:rPr>
        <w:t xml:space="preserve"> </w:t>
      </w:r>
      <w:r>
        <w:rPr>
          <w:color w:val="003F62"/>
          <w:w w:val="105"/>
        </w:rPr>
        <w:t>to</w:t>
      </w:r>
      <w:r>
        <w:rPr>
          <w:color w:val="003F62"/>
          <w:spacing w:val="-14"/>
          <w:w w:val="105"/>
        </w:rPr>
        <w:t xml:space="preserve"> </w:t>
      </w:r>
      <w:r>
        <w:rPr>
          <w:color w:val="003F62"/>
          <w:w w:val="105"/>
        </w:rPr>
        <w:t>achieve our outcome commitments this pricing per</w:t>
      </w:r>
      <w:r>
        <w:rPr>
          <w:color w:val="003F62"/>
          <w:w w:val="105"/>
        </w:rPr>
        <w:t>iod.</w:t>
      </w:r>
    </w:p>
    <w:p w14:paraId="60098823" w14:textId="77777777" w:rsidR="0023410F" w:rsidRDefault="0023410F">
      <w:pPr>
        <w:pStyle w:val="BodyText"/>
        <w:spacing w:before="4" w:after="1"/>
        <w:rPr>
          <w:sz w:val="17"/>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303"/>
        <w:gridCol w:w="6554"/>
        <w:gridCol w:w="890"/>
        <w:gridCol w:w="890"/>
        <w:gridCol w:w="890"/>
        <w:gridCol w:w="890"/>
      </w:tblGrid>
      <w:tr w:rsidR="0023410F" w14:paraId="60098829" w14:textId="77777777">
        <w:trPr>
          <w:trHeight w:val="294"/>
        </w:trPr>
        <w:tc>
          <w:tcPr>
            <w:tcW w:w="6857" w:type="dxa"/>
            <w:gridSpan w:val="2"/>
            <w:shd w:val="clear" w:color="auto" w:fill="003F62"/>
          </w:tcPr>
          <w:p w14:paraId="60098824" w14:textId="77777777" w:rsidR="0023410F" w:rsidRDefault="001D4F61">
            <w:pPr>
              <w:pStyle w:val="TableParagraph"/>
              <w:spacing w:before="46"/>
              <w:ind w:left="77"/>
              <w:rPr>
                <w:b/>
                <w:sz w:val="18"/>
              </w:rPr>
            </w:pPr>
            <w:r>
              <w:rPr>
                <w:b/>
                <w:color w:val="FFFFFF"/>
                <w:spacing w:val="-2"/>
                <w:sz w:val="18"/>
              </w:rPr>
              <w:t>Outcome</w:t>
            </w:r>
          </w:p>
        </w:tc>
        <w:tc>
          <w:tcPr>
            <w:tcW w:w="890" w:type="dxa"/>
            <w:tcBorders>
              <w:bottom w:val="single" w:sz="18" w:space="0" w:color="FFFFFF"/>
            </w:tcBorders>
            <w:shd w:val="clear" w:color="auto" w:fill="003F62"/>
          </w:tcPr>
          <w:p w14:paraId="60098825" w14:textId="77777777" w:rsidR="0023410F" w:rsidRDefault="001D4F61">
            <w:pPr>
              <w:pStyle w:val="TableParagraph"/>
              <w:spacing w:before="46"/>
              <w:ind w:left="203"/>
              <w:rPr>
                <w:b/>
                <w:sz w:val="18"/>
              </w:rPr>
            </w:pPr>
            <w:r>
              <w:rPr>
                <w:b/>
                <w:color w:val="FFFFFF"/>
                <w:spacing w:val="-2"/>
                <w:w w:val="105"/>
                <w:sz w:val="18"/>
              </w:rPr>
              <w:t>18/19</w:t>
            </w:r>
          </w:p>
        </w:tc>
        <w:tc>
          <w:tcPr>
            <w:tcW w:w="890" w:type="dxa"/>
            <w:tcBorders>
              <w:bottom w:val="single" w:sz="18" w:space="0" w:color="FFFFFF"/>
            </w:tcBorders>
            <w:shd w:val="clear" w:color="auto" w:fill="003F62"/>
          </w:tcPr>
          <w:p w14:paraId="60098826" w14:textId="77777777" w:rsidR="0023410F" w:rsidRDefault="001D4F61">
            <w:pPr>
              <w:pStyle w:val="TableParagraph"/>
              <w:spacing w:before="46"/>
              <w:ind w:left="195"/>
              <w:rPr>
                <w:b/>
                <w:sz w:val="18"/>
              </w:rPr>
            </w:pPr>
            <w:r>
              <w:rPr>
                <w:b/>
                <w:color w:val="FFFFFF"/>
                <w:spacing w:val="-4"/>
                <w:w w:val="110"/>
                <w:sz w:val="18"/>
              </w:rPr>
              <w:t>19/20</w:t>
            </w:r>
          </w:p>
        </w:tc>
        <w:tc>
          <w:tcPr>
            <w:tcW w:w="890" w:type="dxa"/>
            <w:tcBorders>
              <w:bottom w:val="single" w:sz="18" w:space="0" w:color="FFFFFF"/>
            </w:tcBorders>
            <w:shd w:val="clear" w:color="auto" w:fill="003F62"/>
          </w:tcPr>
          <w:p w14:paraId="60098827" w14:textId="77777777" w:rsidR="0023410F" w:rsidRDefault="001D4F61">
            <w:pPr>
              <w:pStyle w:val="TableParagraph"/>
              <w:spacing w:before="46"/>
              <w:ind w:left="196"/>
              <w:rPr>
                <w:b/>
                <w:sz w:val="18"/>
              </w:rPr>
            </w:pPr>
            <w:r>
              <w:rPr>
                <w:b/>
                <w:color w:val="FFFFFF"/>
                <w:spacing w:val="-4"/>
                <w:w w:val="110"/>
                <w:sz w:val="18"/>
              </w:rPr>
              <w:t>20/21</w:t>
            </w:r>
          </w:p>
        </w:tc>
        <w:tc>
          <w:tcPr>
            <w:tcW w:w="890" w:type="dxa"/>
            <w:tcBorders>
              <w:bottom w:val="single" w:sz="18" w:space="0" w:color="FFFFFF"/>
            </w:tcBorders>
            <w:shd w:val="clear" w:color="auto" w:fill="003F62"/>
          </w:tcPr>
          <w:p w14:paraId="60098828" w14:textId="77777777" w:rsidR="0023410F" w:rsidRDefault="001D4F61">
            <w:pPr>
              <w:pStyle w:val="TableParagraph"/>
              <w:spacing w:before="46"/>
              <w:ind w:left="200"/>
              <w:rPr>
                <w:b/>
                <w:sz w:val="18"/>
              </w:rPr>
            </w:pPr>
            <w:r>
              <w:rPr>
                <w:b/>
                <w:color w:val="FFFFFF"/>
                <w:spacing w:val="-2"/>
                <w:w w:val="105"/>
                <w:sz w:val="18"/>
              </w:rPr>
              <w:t>21/22</w:t>
            </w:r>
          </w:p>
        </w:tc>
      </w:tr>
      <w:tr w:rsidR="0023410F" w14:paraId="60098830" w14:textId="77777777">
        <w:trPr>
          <w:trHeight w:val="294"/>
        </w:trPr>
        <w:tc>
          <w:tcPr>
            <w:tcW w:w="303" w:type="dxa"/>
            <w:tcBorders>
              <w:left w:val="single" w:sz="8" w:space="0" w:color="FFFFFF"/>
              <w:bottom w:val="single" w:sz="18" w:space="0" w:color="FFFFFF"/>
              <w:right w:val="single" w:sz="8" w:space="0" w:color="FFFFFF"/>
            </w:tcBorders>
            <w:shd w:val="clear" w:color="auto" w:fill="C2E7EF"/>
          </w:tcPr>
          <w:p w14:paraId="6009882A" w14:textId="77777777" w:rsidR="0023410F" w:rsidRDefault="001D4F61">
            <w:pPr>
              <w:pStyle w:val="TableParagraph"/>
              <w:spacing w:before="23"/>
              <w:ind w:left="90"/>
              <w:rPr>
                <w:sz w:val="18"/>
              </w:rPr>
            </w:pPr>
            <w:r>
              <w:rPr>
                <w:color w:val="003F62"/>
                <w:w w:val="87"/>
                <w:sz w:val="18"/>
              </w:rPr>
              <w:t>1</w:t>
            </w:r>
          </w:p>
        </w:tc>
        <w:tc>
          <w:tcPr>
            <w:tcW w:w="6554" w:type="dxa"/>
            <w:tcBorders>
              <w:left w:val="single" w:sz="8" w:space="0" w:color="FFFFFF"/>
              <w:bottom w:val="single" w:sz="18" w:space="0" w:color="FFFFFF"/>
              <w:right w:val="single" w:sz="24" w:space="0" w:color="FFFFFF"/>
            </w:tcBorders>
            <w:shd w:val="clear" w:color="auto" w:fill="C2E7EF"/>
          </w:tcPr>
          <w:p w14:paraId="6009882B" w14:textId="77777777" w:rsidR="0023410F" w:rsidRDefault="001D4F61">
            <w:pPr>
              <w:pStyle w:val="TableParagraph"/>
              <w:spacing w:before="23"/>
              <w:ind w:left="70"/>
              <w:rPr>
                <w:sz w:val="18"/>
              </w:rPr>
            </w:pPr>
            <w:r>
              <w:rPr>
                <w:color w:val="003F62"/>
                <w:sz w:val="18"/>
              </w:rPr>
              <w:t>Provide</w:t>
            </w:r>
            <w:r>
              <w:rPr>
                <w:color w:val="003F62"/>
                <w:spacing w:val="2"/>
                <w:sz w:val="18"/>
              </w:rPr>
              <w:t xml:space="preserve"> </w:t>
            </w:r>
            <w:r>
              <w:rPr>
                <w:color w:val="003F62"/>
                <w:sz w:val="18"/>
              </w:rPr>
              <w:t>safe</w:t>
            </w:r>
            <w:r>
              <w:rPr>
                <w:color w:val="003F62"/>
                <w:spacing w:val="2"/>
                <w:sz w:val="18"/>
              </w:rPr>
              <w:t xml:space="preserve"> </w:t>
            </w:r>
            <w:r>
              <w:rPr>
                <w:color w:val="003F62"/>
                <w:sz w:val="18"/>
              </w:rPr>
              <w:t>and</w:t>
            </w:r>
            <w:r>
              <w:rPr>
                <w:color w:val="003F62"/>
                <w:spacing w:val="2"/>
                <w:sz w:val="18"/>
              </w:rPr>
              <w:t xml:space="preserve"> </w:t>
            </w:r>
            <w:r>
              <w:rPr>
                <w:color w:val="003F62"/>
                <w:sz w:val="18"/>
              </w:rPr>
              <w:t>reliable</w:t>
            </w:r>
            <w:r>
              <w:rPr>
                <w:color w:val="003F62"/>
                <w:spacing w:val="2"/>
                <w:sz w:val="18"/>
              </w:rPr>
              <w:t xml:space="preserve"> </w:t>
            </w:r>
            <w:r>
              <w:rPr>
                <w:color w:val="003F62"/>
                <w:sz w:val="18"/>
              </w:rPr>
              <w:t>water</w:t>
            </w:r>
            <w:r>
              <w:rPr>
                <w:color w:val="003F62"/>
                <w:spacing w:val="2"/>
                <w:sz w:val="18"/>
              </w:rPr>
              <w:t xml:space="preserve"> </w:t>
            </w:r>
            <w:r>
              <w:rPr>
                <w:color w:val="003F62"/>
                <w:spacing w:val="-2"/>
                <w:sz w:val="18"/>
              </w:rPr>
              <w:t>supplies</w:t>
            </w:r>
          </w:p>
        </w:tc>
        <w:tc>
          <w:tcPr>
            <w:tcW w:w="890" w:type="dxa"/>
            <w:tcBorders>
              <w:top w:val="single" w:sz="18" w:space="0" w:color="FFFFFF"/>
              <w:left w:val="single" w:sz="24" w:space="0" w:color="FFFFFF"/>
              <w:bottom w:val="single" w:sz="18" w:space="0" w:color="FFFFFF"/>
              <w:right w:val="single" w:sz="24" w:space="0" w:color="FFFFFF"/>
            </w:tcBorders>
            <w:shd w:val="clear" w:color="auto" w:fill="C3D82E"/>
          </w:tcPr>
          <w:p w14:paraId="6009882C" w14:textId="77777777" w:rsidR="0023410F" w:rsidRDefault="0023410F">
            <w:pPr>
              <w:pStyle w:val="TableParagraph"/>
              <w:spacing w:before="0"/>
              <w:rPr>
                <w:rFonts w:ascii="Times New Roman"/>
                <w:sz w:val="20"/>
              </w:rPr>
            </w:pPr>
          </w:p>
        </w:tc>
        <w:tc>
          <w:tcPr>
            <w:tcW w:w="890" w:type="dxa"/>
            <w:tcBorders>
              <w:top w:val="single" w:sz="18" w:space="0" w:color="FFFFFF"/>
              <w:left w:val="single" w:sz="24" w:space="0" w:color="FFFFFF"/>
              <w:bottom w:val="single" w:sz="18" w:space="0" w:color="FFFFFF"/>
              <w:right w:val="single" w:sz="18" w:space="0" w:color="FFFFFF"/>
            </w:tcBorders>
            <w:shd w:val="clear" w:color="auto" w:fill="C3D82E"/>
          </w:tcPr>
          <w:p w14:paraId="6009882D"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F7921E"/>
          </w:tcPr>
          <w:p w14:paraId="6009882E"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2F" w14:textId="77777777" w:rsidR="0023410F" w:rsidRDefault="0023410F">
            <w:pPr>
              <w:pStyle w:val="TableParagraph"/>
              <w:spacing w:before="0"/>
              <w:rPr>
                <w:rFonts w:ascii="Times New Roman"/>
                <w:sz w:val="20"/>
              </w:rPr>
            </w:pPr>
          </w:p>
        </w:tc>
      </w:tr>
      <w:tr w:rsidR="0023410F" w14:paraId="60098837" w14:textId="77777777">
        <w:trPr>
          <w:trHeight w:val="294"/>
        </w:trPr>
        <w:tc>
          <w:tcPr>
            <w:tcW w:w="303" w:type="dxa"/>
            <w:tcBorders>
              <w:top w:val="single" w:sz="18" w:space="0" w:color="FFFFFF"/>
              <w:left w:val="single" w:sz="8" w:space="0" w:color="FFFFFF"/>
              <w:bottom w:val="single" w:sz="18" w:space="0" w:color="FFFFFF"/>
              <w:right w:val="single" w:sz="8" w:space="0" w:color="FFFFFF"/>
            </w:tcBorders>
            <w:shd w:val="clear" w:color="auto" w:fill="C2E7EF"/>
          </w:tcPr>
          <w:p w14:paraId="60098831" w14:textId="77777777" w:rsidR="0023410F" w:rsidRDefault="001D4F61">
            <w:pPr>
              <w:pStyle w:val="TableParagraph"/>
              <w:spacing w:before="23"/>
              <w:ind w:left="90"/>
              <w:rPr>
                <w:sz w:val="18"/>
              </w:rPr>
            </w:pPr>
            <w:r>
              <w:rPr>
                <w:color w:val="003F62"/>
                <w:w w:val="102"/>
                <w:sz w:val="18"/>
              </w:rPr>
              <w:t>2</w:t>
            </w:r>
          </w:p>
        </w:tc>
        <w:tc>
          <w:tcPr>
            <w:tcW w:w="6554" w:type="dxa"/>
            <w:tcBorders>
              <w:top w:val="single" w:sz="18" w:space="0" w:color="FFFFFF"/>
              <w:left w:val="single" w:sz="8" w:space="0" w:color="FFFFFF"/>
              <w:bottom w:val="single" w:sz="18" w:space="0" w:color="FFFFFF"/>
              <w:right w:val="single" w:sz="24" w:space="0" w:color="FFFFFF"/>
            </w:tcBorders>
            <w:shd w:val="clear" w:color="auto" w:fill="C2E7EF"/>
          </w:tcPr>
          <w:p w14:paraId="60098832" w14:textId="77777777" w:rsidR="0023410F" w:rsidRDefault="001D4F61">
            <w:pPr>
              <w:pStyle w:val="TableParagraph"/>
              <w:spacing w:before="23"/>
              <w:ind w:left="70"/>
              <w:rPr>
                <w:sz w:val="18"/>
              </w:rPr>
            </w:pPr>
            <w:r>
              <w:rPr>
                <w:color w:val="003F62"/>
                <w:sz w:val="18"/>
              </w:rPr>
              <w:t>Provide</w:t>
            </w:r>
            <w:r>
              <w:rPr>
                <w:color w:val="003F62"/>
                <w:spacing w:val="11"/>
                <w:sz w:val="18"/>
              </w:rPr>
              <w:t xml:space="preserve"> </w:t>
            </w:r>
            <w:r>
              <w:rPr>
                <w:color w:val="003F62"/>
                <w:sz w:val="18"/>
              </w:rPr>
              <w:t>sewerage</w:t>
            </w:r>
            <w:r>
              <w:rPr>
                <w:color w:val="003F62"/>
                <w:spacing w:val="12"/>
                <w:sz w:val="18"/>
              </w:rPr>
              <w:t xml:space="preserve"> </w:t>
            </w:r>
            <w:r>
              <w:rPr>
                <w:color w:val="003F62"/>
                <w:sz w:val="18"/>
              </w:rPr>
              <w:t>services</w:t>
            </w:r>
            <w:r>
              <w:rPr>
                <w:color w:val="003F62"/>
                <w:spacing w:val="12"/>
                <w:sz w:val="18"/>
              </w:rPr>
              <w:t xml:space="preserve"> </w:t>
            </w:r>
            <w:r>
              <w:rPr>
                <w:color w:val="003F62"/>
                <w:sz w:val="18"/>
              </w:rPr>
              <w:t>that</w:t>
            </w:r>
            <w:r>
              <w:rPr>
                <w:color w:val="003F62"/>
                <w:spacing w:val="11"/>
                <w:sz w:val="18"/>
              </w:rPr>
              <w:t xml:space="preserve"> </w:t>
            </w:r>
            <w:r>
              <w:rPr>
                <w:color w:val="003F62"/>
                <w:sz w:val="18"/>
              </w:rPr>
              <w:t>protect</w:t>
            </w:r>
            <w:r>
              <w:rPr>
                <w:color w:val="003F62"/>
                <w:spacing w:val="12"/>
                <w:sz w:val="18"/>
              </w:rPr>
              <w:t xml:space="preserve"> </w:t>
            </w:r>
            <w:r>
              <w:rPr>
                <w:color w:val="003F62"/>
                <w:sz w:val="18"/>
              </w:rPr>
              <w:t>public</w:t>
            </w:r>
            <w:r>
              <w:rPr>
                <w:color w:val="003F62"/>
                <w:spacing w:val="12"/>
                <w:sz w:val="18"/>
              </w:rPr>
              <w:t xml:space="preserve"> </w:t>
            </w:r>
            <w:r>
              <w:rPr>
                <w:color w:val="003F62"/>
                <w:sz w:val="18"/>
              </w:rPr>
              <w:t>health</w:t>
            </w:r>
            <w:r>
              <w:rPr>
                <w:color w:val="003F62"/>
                <w:spacing w:val="11"/>
                <w:sz w:val="18"/>
              </w:rPr>
              <w:t xml:space="preserve"> </w:t>
            </w:r>
            <w:r>
              <w:rPr>
                <w:color w:val="003F62"/>
                <w:sz w:val="18"/>
              </w:rPr>
              <w:t>and</w:t>
            </w:r>
            <w:r>
              <w:rPr>
                <w:color w:val="003F62"/>
                <w:spacing w:val="12"/>
                <w:sz w:val="18"/>
              </w:rPr>
              <w:t xml:space="preserve"> </w:t>
            </w:r>
            <w:r>
              <w:rPr>
                <w:color w:val="003F62"/>
                <w:sz w:val="18"/>
              </w:rPr>
              <w:t>the</w:t>
            </w:r>
            <w:r>
              <w:rPr>
                <w:color w:val="003F62"/>
                <w:spacing w:val="12"/>
                <w:sz w:val="18"/>
              </w:rPr>
              <w:t xml:space="preserve"> </w:t>
            </w:r>
            <w:r>
              <w:rPr>
                <w:color w:val="003F62"/>
                <w:spacing w:val="-2"/>
                <w:sz w:val="18"/>
              </w:rPr>
              <w:t>environment</w:t>
            </w:r>
          </w:p>
        </w:tc>
        <w:tc>
          <w:tcPr>
            <w:tcW w:w="890" w:type="dxa"/>
            <w:tcBorders>
              <w:top w:val="single" w:sz="18" w:space="0" w:color="FFFFFF"/>
              <w:left w:val="single" w:sz="24" w:space="0" w:color="FFFFFF"/>
              <w:bottom w:val="single" w:sz="18" w:space="0" w:color="FFFFFF"/>
              <w:right w:val="single" w:sz="24" w:space="0" w:color="FFFFFF"/>
            </w:tcBorders>
            <w:shd w:val="clear" w:color="auto" w:fill="C3D82E"/>
          </w:tcPr>
          <w:p w14:paraId="60098833" w14:textId="77777777" w:rsidR="0023410F" w:rsidRDefault="0023410F">
            <w:pPr>
              <w:pStyle w:val="TableParagraph"/>
              <w:spacing w:before="0"/>
              <w:rPr>
                <w:rFonts w:ascii="Times New Roman"/>
                <w:sz w:val="20"/>
              </w:rPr>
            </w:pPr>
          </w:p>
        </w:tc>
        <w:tc>
          <w:tcPr>
            <w:tcW w:w="890" w:type="dxa"/>
            <w:tcBorders>
              <w:top w:val="single" w:sz="18" w:space="0" w:color="FFFFFF"/>
              <w:left w:val="single" w:sz="24" w:space="0" w:color="FFFFFF"/>
              <w:bottom w:val="single" w:sz="18" w:space="0" w:color="FFFFFF"/>
              <w:right w:val="single" w:sz="18" w:space="0" w:color="FFFFFF"/>
            </w:tcBorders>
            <w:shd w:val="clear" w:color="auto" w:fill="C3D82E"/>
          </w:tcPr>
          <w:p w14:paraId="60098834"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35"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36" w14:textId="77777777" w:rsidR="0023410F" w:rsidRDefault="0023410F">
            <w:pPr>
              <w:pStyle w:val="TableParagraph"/>
              <w:spacing w:before="0"/>
              <w:rPr>
                <w:rFonts w:ascii="Times New Roman"/>
                <w:sz w:val="20"/>
              </w:rPr>
            </w:pPr>
          </w:p>
        </w:tc>
      </w:tr>
      <w:tr w:rsidR="0023410F" w14:paraId="6009883E" w14:textId="77777777">
        <w:trPr>
          <w:trHeight w:val="294"/>
        </w:trPr>
        <w:tc>
          <w:tcPr>
            <w:tcW w:w="303" w:type="dxa"/>
            <w:tcBorders>
              <w:top w:val="single" w:sz="18" w:space="0" w:color="FFFFFF"/>
              <w:left w:val="single" w:sz="8" w:space="0" w:color="FFFFFF"/>
              <w:bottom w:val="single" w:sz="18" w:space="0" w:color="FFFFFF"/>
              <w:right w:val="single" w:sz="8" w:space="0" w:color="FFFFFF"/>
            </w:tcBorders>
            <w:shd w:val="clear" w:color="auto" w:fill="C2E7EF"/>
          </w:tcPr>
          <w:p w14:paraId="60098838" w14:textId="77777777" w:rsidR="0023410F" w:rsidRDefault="001D4F61">
            <w:pPr>
              <w:pStyle w:val="TableParagraph"/>
              <w:spacing w:before="23"/>
              <w:ind w:left="90"/>
              <w:rPr>
                <w:sz w:val="18"/>
              </w:rPr>
            </w:pPr>
            <w:r>
              <w:rPr>
                <w:color w:val="003F62"/>
                <w:w w:val="101"/>
                <w:sz w:val="18"/>
              </w:rPr>
              <w:t>3</w:t>
            </w:r>
          </w:p>
        </w:tc>
        <w:tc>
          <w:tcPr>
            <w:tcW w:w="6554" w:type="dxa"/>
            <w:tcBorders>
              <w:top w:val="single" w:sz="18" w:space="0" w:color="FFFFFF"/>
              <w:left w:val="single" w:sz="8" w:space="0" w:color="FFFFFF"/>
              <w:bottom w:val="single" w:sz="18" w:space="0" w:color="FFFFFF"/>
              <w:right w:val="single" w:sz="24" w:space="0" w:color="FFFFFF"/>
            </w:tcBorders>
            <w:shd w:val="clear" w:color="auto" w:fill="C2E7EF"/>
          </w:tcPr>
          <w:p w14:paraId="60098839" w14:textId="77777777" w:rsidR="0023410F" w:rsidRDefault="001D4F61">
            <w:pPr>
              <w:pStyle w:val="TableParagraph"/>
              <w:spacing w:before="23"/>
              <w:ind w:left="70"/>
              <w:rPr>
                <w:sz w:val="18"/>
              </w:rPr>
            </w:pPr>
            <w:r>
              <w:rPr>
                <w:color w:val="003F62"/>
                <w:w w:val="105"/>
                <w:sz w:val="18"/>
              </w:rPr>
              <w:t>Ensure</w:t>
            </w:r>
            <w:r>
              <w:rPr>
                <w:color w:val="003F62"/>
                <w:spacing w:val="-7"/>
                <w:w w:val="105"/>
                <w:sz w:val="18"/>
              </w:rPr>
              <w:t xml:space="preserve"> </w:t>
            </w:r>
            <w:r>
              <w:rPr>
                <w:color w:val="003F62"/>
                <w:w w:val="105"/>
                <w:sz w:val="18"/>
              </w:rPr>
              <w:t>the</w:t>
            </w:r>
            <w:r>
              <w:rPr>
                <w:color w:val="003F62"/>
                <w:spacing w:val="-6"/>
                <w:w w:val="105"/>
                <w:sz w:val="18"/>
              </w:rPr>
              <w:t xml:space="preserve"> </w:t>
            </w:r>
            <w:r>
              <w:rPr>
                <w:color w:val="003F62"/>
                <w:w w:val="105"/>
                <w:sz w:val="18"/>
              </w:rPr>
              <w:t>long-term</w:t>
            </w:r>
            <w:r>
              <w:rPr>
                <w:color w:val="003F62"/>
                <w:spacing w:val="-6"/>
                <w:w w:val="105"/>
                <w:sz w:val="18"/>
              </w:rPr>
              <w:t xml:space="preserve"> </w:t>
            </w:r>
            <w:r>
              <w:rPr>
                <w:color w:val="003F62"/>
                <w:w w:val="105"/>
                <w:sz w:val="18"/>
              </w:rPr>
              <w:t>resilience</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our</w:t>
            </w:r>
            <w:r>
              <w:rPr>
                <w:color w:val="003F62"/>
                <w:spacing w:val="-6"/>
                <w:w w:val="105"/>
                <w:sz w:val="18"/>
              </w:rPr>
              <w:t xml:space="preserve"> </w:t>
            </w:r>
            <w:r>
              <w:rPr>
                <w:color w:val="003F62"/>
                <w:spacing w:val="-2"/>
                <w:w w:val="105"/>
                <w:sz w:val="18"/>
              </w:rPr>
              <w:t>services</w:t>
            </w:r>
          </w:p>
        </w:tc>
        <w:tc>
          <w:tcPr>
            <w:tcW w:w="890" w:type="dxa"/>
            <w:tcBorders>
              <w:top w:val="single" w:sz="18" w:space="0" w:color="FFFFFF"/>
              <w:left w:val="single" w:sz="24" w:space="0" w:color="FFFFFF"/>
              <w:bottom w:val="single" w:sz="18" w:space="0" w:color="FFFFFF"/>
              <w:right w:val="single" w:sz="24" w:space="0" w:color="FFFFFF"/>
            </w:tcBorders>
            <w:shd w:val="clear" w:color="auto" w:fill="C3D82E"/>
          </w:tcPr>
          <w:p w14:paraId="6009883A" w14:textId="77777777" w:rsidR="0023410F" w:rsidRDefault="0023410F">
            <w:pPr>
              <w:pStyle w:val="TableParagraph"/>
              <w:spacing w:before="0"/>
              <w:rPr>
                <w:rFonts w:ascii="Times New Roman"/>
                <w:sz w:val="20"/>
              </w:rPr>
            </w:pPr>
          </w:p>
        </w:tc>
        <w:tc>
          <w:tcPr>
            <w:tcW w:w="890" w:type="dxa"/>
            <w:tcBorders>
              <w:top w:val="single" w:sz="18" w:space="0" w:color="FFFFFF"/>
              <w:left w:val="single" w:sz="24" w:space="0" w:color="FFFFFF"/>
              <w:bottom w:val="single" w:sz="18" w:space="0" w:color="FFFFFF"/>
              <w:right w:val="single" w:sz="18" w:space="0" w:color="FFFFFF"/>
            </w:tcBorders>
            <w:shd w:val="clear" w:color="auto" w:fill="C3D82E"/>
          </w:tcPr>
          <w:p w14:paraId="6009883B"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3C"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3D" w14:textId="77777777" w:rsidR="0023410F" w:rsidRDefault="0023410F">
            <w:pPr>
              <w:pStyle w:val="TableParagraph"/>
              <w:spacing w:before="0"/>
              <w:rPr>
                <w:rFonts w:ascii="Times New Roman"/>
                <w:sz w:val="20"/>
              </w:rPr>
            </w:pPr>
          </w:p>
        </w:tc>
      </w:tr>
      <w:tr w:rsidR="0023410F" w14:paraId="60098845" w14:textId="77777777">
        <w:trPr>
          <w:trHeight w:val="294"/>
        </w:trPr>
        <w:tc>
          <w:tcPr>
            <w:tcW w:w="303" w:type="dxa"/>
            <w:tcBorders>
              <w:top w:val="single" w:sz="18" w:space="0" w:color="FFFFFF"/>
              <w:left w:val="single" w:sz="8" w:space="0" w:color="FFFFFF"/>
              <w:bottom w:val="single" w:sz="18" w:space="0" w:color="FFFFFF"/>
              <w:right w:val="single" w:sz="8" w:space="0" w:color="FFFFFF"/>
            </w:tcBorders>
            <w:shd w:val="clear" w:color="auto" w:fill="C2E7EF"/>
          </w:tcPr>
          <w:p w14:paraId="6009883F" w14:textId="77777777" w:rsidR="0023410F" w:rsidRDefault="001D4F61">
            <w:pPr>
              <w:pStyle w:val="TableParagraph"/>
              <w:spacing w:before="23"/>
              <w:ind w:left="90"/>
              <w:rPr>
                <w:sz w:val="18"/>
              </w:rPr>
            </w:pPr>
            <w:r>
              <w:rPr>
                <w:color w:val="003F62"/>
                <w:w w:val="108"/>
                <w:sz w:val="18"/>
              </w:rPr>
              <w:t>4</w:t>
            </w:r>
          </w:p>
        </w:tc>
        <w:tc>
          <w:tcPr>
            <w:tcW w:w="6554" w:type="dxa"/>
            <w:tcBorders>
              <w:top w:val="single" w:sz="18" w:space="0" w:color="FFFFFF"/>
              <w:left w:val="single" w:sz="8" w:space="0" w:color="FFFFFF"/>
              <w:bottom w:val="single" w:sz="18" w:space="0" w:color="FFFFFF"/>
              <w:right w:val="single" w:sz="24" w:space="0" w:color="FFFFFF"/>
            </w:tcBorders>
            <w:shd w:val="clear" w:color="auto" w:fill="C2E7EF"/>
          </w:tcPr>
          <w:p w14:paraId="60098840" w14:textId="77777777" w:rsidR="0023410F" w:rsidRDefault="001D4F61">
            <w:pPr>
              <w:pStyle w:val="TableParagraph"/>
              <w:spacing w:before="23"/>
              <w:ind w:left="70"/>
              <w:rPr>
                <w:sz w:val="18"/>
              </w:rPr>
            </w:pPr>
            <w:r>
              <w:rPr>
                <w:color w:val="003F62"/>
                <w:sz w:val="18"/>
              </w:rPr>
              <w:t>Be</w:t>
            </w:r>
            <w:r>
              <w:rPr>
                <w:color w:val="003F62"/>
                <w:spacing w:val="8"/>
                <w:sz w:val="18"/>
              </w:rPr>
              <w:t xml:space="preserve"> </w:t>
            </w:r>
            <w:r>
              <w:rPr>
                <w:color w:val="003F62"/>
                <w:sz w:val="18"/>
              </w:rPr>
              <w:t>responsive</w:t>
            </w:r>
            <w:r>
              <w:rPr>
                <w:color w:val="003F62"/>
                <w:spacing w:val="8"/>
                <w:sz w:val="18"/>
              </w:rPr>
              <w:t xml:space="preserve"> </w:t>
            </w:r>
            <w:r>
              <w:rPr>
                <w:color w:val="003F62"/>
                <w:sz w:val="18"/>
              </w:rPr>
              <w:t>and</w:t>
            </w:r>
            <w:r>
              <w:rPr>
                <w:color w:val="003F62"/>
                <w:spacing w:val="8"/>
                <w:sz w:val="18"/>
              </w:rPr>
              <w:t xml:space="preserve"> </w:t>
            </w:r>
            <w:r>
              <w:rPr>
                <w:color w:val="003F62"/>
                <w:sz w:val="18"/>
              </w:rPr>
              <w:t>willing</w:t>
            </w:r>
            <w:r>
              <w:rPr>
                <w:color w:val="003F62"/>
                <w:spacing w:val="8"/>
                <w:sz w:val="18"/>
              </w:rPr>
              <w:t xml:space="preserve"> </w:t>
            </w:r>
            <w:r>
              <w:rPr>
                <w:color w:val="003F62"/>
                <w:sz w:val="18"/>
              </w:rPr>
              <w:t>to</w:t>
            </w:r>
            <w:r>
              <w:rPr>
                <w:color w:val="003F62"/>
                <w:spacing w:val="8"/>
                <w:sz w:val="18"/>
              </w:rPr>
              <w:t xml:space="preserve"> </w:t>
            </w:r>
            <w:r>
              <w:rPr>
                <w:color w:val="003F62"/>
                <w:sz w:val="18"/>
              </w:rPr>
              <w:t>adapt</w:t>
            </w:r>
            <w:r>
              <w:rPr>
                <w:color w:val="003F62"/>
                <w:spacing w:val="8"/>
                <w:sz w:val="18"/>
              </w:rPr>
              <w:t xml:space="preserve"> </w:t>
            </w:r>
            <w:r>
              <w:rPr>
                <w:color w:val="003F62"/>
                <w:sz w:val="18"/>
              </w:rPr>
              <w:t>as</w:t>
            </w:r>
            <w:r>
              <w:rPr>
                <w:color w:val="003F62"/>
                <w:spacing w:val="8"/>
                <w:sz w:val="18"/>
              </w:rPr>
              <w:t xml:space="preserve"> </w:t>
            </w:r>
            <w:r>
              <w:rPr>
                <w:color w:val="003F62"/>
                <w:sz w:val="18"/>
              </w:rPr>
              <w:t>customer</w:t>
            </w:r>
            <w:r>
              <w:rPr>
                <w:color w:val="003F62"/>
                <w:spacing w:val="8"/>
                <w:sz w:val="18"/>
              </w:rPr>
              <w:t xml:space="preserve"> </w:t>
            </w:r>
            <w:r>
              <w:rPr>
                <w:color w:val="003F62"/>
                <w:sz w:val="18"/>
              </w:rPr>
              <w:t>needs</w:t>
            </w:r>
            <w:r>
              <w:rPr>
                <w:color w:val="003F62"/>
                <w:spacing w:val="8"/>
                <w:sz w:val="18"/>
              </w:rPr>
              <w:t xml:space="preserve"> </w:t>
            </w:r>
            <w:r>
              <w:rPr>
                <w:color w:val="003F62"/>
                <w:spacing w:val="-2"/>
                <w:sz w:val="18"/>
              </w:rPr>
              <w:t>change</w:t>
            </w:r>
          </w:p>
        </w:tc>
        <w:tc>
          <w:tcPr>
            <w:tcW w:w="890" w:type="dxa"/>
            <w:tcBorders>
              <w:top w:val="single" w:sz="18" w:space="0" w:color="FFFFFF"/>
              <w:left w:val="single" w:sz="24" w:space="0" w:color="FFFFFF"/>
              <w:bottom w:val="single" w:sz="18" w:space="0" w:color="FFFFFF"/>
              <w:right w:val="single" w:sz="24" w:space="0" w:color="FFFFFF"/>
            </w:tcBorders>
            <w:shd w:val="clear" w:color="auto" w:fill="C3D82E"/>
          </w:tcPr>
          <w:p w14:paraId="60098841" w14:textId="77777777" w:rsidR="0023410F" w:rsidRDefault="0023410F">
            <w:pPr>
              <w:pStyle w:val="TableParagraph"/>
              <w:spacing w:before="0"/>
              <w:rPr>
                <w:rFonts w:ascii="Times New Roman"/>
                <w:sz w:val="20"/>
              </w:rPr>
            </w:pPr>
          </w:p>
        </w:tc>
        <w:tc>
          <w:tcPr>
            <w:tcW w:w="890" w:type="dxa"/>
            <w:tcBorders>
              <w:top w:val="single" w:sz="18" w:space="0" w:color="FFFFFF"/>
              <w:left w:val="single" w:sz="24" w:space="0" w:color="FFFFFF"/>
              <w:bottom w:val="single" w:sz="18" w:space="0" w:color="FFFFFF"/>
              <w:right w:val="single" w:sz="18" w:space="0" w:color="FFFFFF"/>
            </w:tcBorders>
            <w:shd w:val="clear" w:color="auto" w:fill="C3D82E"/>
          </w:tcPr>
          <w:p w14:paraId="60098842"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43"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44" w14:textId="77777777" w:rsidR="0023410F" w:rsidRDefault="0023410F">
            <w:pPr>
              <w:pStyle w:val="TableParagraph"/>
              <w:spacing w:before="0"/>
              <w:rPr>
                <w:rFonts w:ascii="Times New Roman"/>
                <w:sz w:val="20"/>
              </w:rPr>
            </w:pPr>
          </w:p>
        </w:tc>
      </w:tr>
      <w:tr w:rsidR="0023410F" w14:paraId="6009884C" w14:textId="77777777">
        <w:trPr>
          <w:trHeight w:val="294"/>
        </w:trPr>
        <w:tc>
          <w:tcPr>
            <w:tcW w:w="303" w:type="dxa"/>
            <w:tcBorders>
              <w:top w:val="single" w:sz="18" w:space="0" w:color="FFFFFF"/>
              <w:left w:val="single" w:sz="8" w:space="0" w:color="FFFFFF"/>
              <w:bottom w:val="single" w:sz="18" w:space="0" w:color="FFFFFF"/>
              <w:right w:val="single" w:sz="8" w:space="0" w:color="FFFFFF"/>
            </w:tcBorders>
            <w:shd w:val="clear" w:color="auto" w:fill="C2E7EF"/>
          </w:tcPr>
          <w:p w14:paraId="60098846" w14:textId="77777777" w:rsidR="0023410F" w:rsidRDefault="001D4F61">
            <w:pPr>
              <w:pStyle w:val="TableParagraph"/>
              <w:spacing w:before="23"/>
              <w:ind w:left="90"/>
              <w:rPr>
                <w:sz w:val="18"/>
              </w:rPr>
            </w:pPr>
            <w:r>
              <w:rPr>
                <w:color w:val="003F62"/>
                <w:w w:val="101"/>
                <w:sz w:val="18"/>
              </w:rPr>
              <w:t>5</w:t>
            </w:r>
          </w:p>
        </w:tc>
        <w:tc>
          <w:tcPr>
            <w:tcW w:w="6554" w:type="dxa"/>
            <w:tcBorders>
              <w:top w:val="single" w:sz="18" w:space="0" w:color="FFFFFF"/>
              <w:left w:val="single" w:sz="8" w:space="0" w:color="FFFFFF"/>
              <w:bottom w:val="single" w:sz="18" w:space="0" w:color="FFFFFF"/>
              <w:right w:val="single" w:sz="24" w:space="0" w:color="FFFFFF"/>
            </w:tcBorders>
            <w:shd w:val="clear" w:color="auto" w:fill="C2E7EF"/>
          </w:tcPr>
          <w:p w14:paraId="60098847" w14:textId="77777777" w:rsidR="0023410F" w:rsidRDefault="001D4F61">
            <w:pPr>
              <w:pStyle w:val="TableParagraph"/>
              <w:spacing w:before="23"/>
              <w:ind w:left="70"/>
              <w:rPr>
                <w:sz w:val="18"/>
              </w:rPr>
            </w:pPr>
            <w:r>
              <w:rPr>
                <w:color w:val="003F62"/>
                <w:w w:val="105"/>
                <w:sz w:val="18"/>
              </w:rPr>
              <w:t>Protect</w:t>
            </w:r>
            <w:r>
              <w:rPr>
                <w:color w:val="003F62"/>
                <w:spacing w:val="-2"/>
                <w:w w:val="105"/>
                <w:sz w:val="18"/>
              </w:rPr>
              <w:t xml:space="preserve"> </w:t>
            </w:r>
            <w:r>
              <w:rPr>
                <w:color w:val="003F62"/>
                <w:w w:val="105"/>
                <w:sz w:val="18"/>
              </w:rPr>
              <w:t>and</w:t>
            </w:r>
            <w:r>
              <w:rPr>
                <w:color w:val="003F62"/>
                <w:spacing w:val="-2"/>
                <w:w w:val="105"/>
                <w:sz w:val="18"/>
              </w:rPr>
              <w:t xml:space="preserve"> </w:t>
            </w:r>
            <w:r>
              <w:rPr>
                <w:color w:val="003F62"/>
                <w:w w:val="105"/>
                <w:sz w:val="18"/>
              </w:rPr>
              <w:t>enhance</w:t>
            </w:r>
            <w:r>
              <w:rPr>
                <w:color w:val="003F62"/>
                <w:spacing w:val="-2"/>
                <w:w w:val="105"/>
                <w:sz w:val="18"/>
              </w:rPr>
              <w:t xml:space="preserve"> </w:t>
            </w:r>
            <w:r>
              <w:rPr>
                <w:color w:val="003F62"/>
                <w:w w:val="105"/>
                <w:sz w:val="18"/>
              </w:rPr>
              <w:t>the</w:t>
            </w:r>
            <w:r>
              <w:rPr>
                <w:color w:val="003F62"/>
                <w:spacing w:val="-2"/>
                <w:w w:val="105"/>
                <w:sz w:val="18"/>
              </w:rPr>
              <w:t xml:space="preserve"> </w:t>
            </w:r>
            <w:r>
              <w:rPr>
                <w:color w:val="003F62"/>
                <w:w w:val="105"/>
                <w:sz w:val="18"/>
              </w:rPr>
              <w:t>environment</w:t>
            </w:r>
            <w:r>
              <w:rPr>
                <w:color w:val="003F62"/>
                <w:spacing w:val="-2"/>
                <w:w w:val="105"/>
                <w:sz w:val="18"/>
              </w:rPr>
              <w:t xml:space="preserve"> </w:t>
            </w:r>
            <w:r>
              <w:rPr>
                <w:color w:val="003F62"/>
                <w:w w:val="105"/>
                <w:sz w:val="18"/>
              </w:rPr>
              <w:t>in</w:t>
            </w:r>
            <w:r>
              <w:rPr>
                <w:color w:val="003F62"/>
                <w:spacing w:val="-2"/>
                <w:w w:val="105"/>
                <w:sz w:val="18"/>
              </w:rPr>
              <w:t xml:space="preserve"> </w:t>
            </w:r>
            <w:r>
              <w:rPr>
                <w:color w:val="003F62"/>
                <w:w w:val="105"/>
                <w:sz w:val="18"/>
              </w:rPr>
              <w:t>line</w:t>
            </w:r>
            <w:r>
              <w:rPr>
                <w:color w:val="003F62"/>
                <w:spacing w:val="-2"/>
                <w:w w:val="105"/>
                <w:sz w:val="18"/>
              </w:rPr>
              <w:t xml:space="preserve"> </w:t>
            </w:r>
            <w:r>
              <w:rPr>
                <w:color w:val="003F62"/>
                <w:w w:val="105"/>
                <w:sz w:val="18"/>
              </w:rPr>
              <w:t>with</w:t>
            </w:r>
            <w:r>
              <w:rPr>
                <w:color w:val="003F62"/>
                <w:spacing w:val="-2"/>
                <w:w w:val="105"/>
                <w:sz w:val="18"/>
              </w:rPr>
              <w:t xml:space="preserve"> </w:t>
            </w:r>
            <w:r>
              <w:rPr>
                <w:color w:val="003F62"/>
                <w:w w:val="105"/>
                <w:sz w:val="18"/>
              </w:rPr>
              <w:t>community</w:t>
            </w:r>
            <w:r>
              <w:rPr>
                <w:color w:val="003F62"/>
                <w:spacing w:val="-2"/>
                <w:w w:val="105"/>
                <w:sz w:val="18"/>
              </w:rPr>
              <w:t xml:space="preserve"> expectations</w:t>
            </w:r>
          </w:p>
        </w:tc>
        <w:tc>
          <w:tcPr>
            <w:tcW w:w="890" w:type="dxa"/>
            <w:tcBorders>
              <w:top w:val="single" w:sz="18" w:space="0" w:color="FFFFFF"/>
              <w:left w:val="single" w:sz="24" w:space="0" w:color="FFFFFF"/>
              <w:bottom w:val="single" w:sz="18" w:space="0" w:color="FFFFFF"/>
              <w:right w:val="single" w:sz="24" w:space="0" w:color="FFFFFF"/>
            </w:tcBorders>
            <w:shd w:val="clear" w:color="auto" w:fill="F7921E"/>
          </w:tcPr>
          <w:p w14:paraId="60098848" w14:textId="77777777" w:rsidR="0023410F" w:rsidRDefault="0023410F">
            <w:pPr>
              <w:pStyle w:val="TableParagraph"/>
              <w:spacing w:before="0"/>
              <w:rPr>
                <w:rFonts w:ascii="Times New Roman"/>
                <w:sz w:val="20"/>
              </w:rPr>
            </w:pPr>
          </w:p>
        </w:tc>
        <w:tc>
          <w:tcPr>
            <w:tcW w:w="890" w:type="dxa"/>
            <w:tcBorders>
              <w:top w:val="single" w:sz="18" w:space="0" w:color="FFFFFF"/>
              <w:left w:val="single" w:sz="24" w:space="0" w:color="FFFFFF"/>
              <w:bottom w:val="single" w:sz="18" w:space="0" w:color="FFFFFF"/>
              <w:right w:val="single" w:sz="18" w:space="0" w:color="FFFFFF"/>
            </w:tcBorders>
            <w:shd w:val="clear" w:color="auto" w:fill="F7921E"/>
          </w:tcPr>
          <w:p w14:paraId="60098849"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4A"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4B" w14:textId="77777777" w:rsidR="0023410F" w:rsidRDefault="0023410F">
            <w:pPr>
              <w:pStyle w:val="TableParagraph"/>
              <w:spacing w:before="0"/>
              <w:rPr>
                <w:rFonts w:ascii="Times New Roman"/>
                <w:sz w:val="20"/>
              </w:rPr>
            </w:pPr>
          </w:p>
        </w:tc>
      </w:tr>
      <w:tr w:rsidR="0023410F" w14:paraId="60098853" w14:textId="77777777">
        <w:trPr>
          <w:trHeight w:val="294"/>
        </w:trPr>
        <w:tc>
          <w:tcPr>
            <w:tcW w:w="303" w:type="dxa"/>
            <w:tcBorders>
              <w:top w:val="single" w:sz="18" w:space="0" w:color="FFFFFF"/>
              <w:left w:val="single" w:sz="8" w:space="0" w:color="FFFFFF"/>
              <w:right w:val="single" w:sz="8" w:space="0" w:color="FFFFFF"/>
            </w:tcBorders>
            <w:shd w:val="clear" w:color="auto" w:fill="C2E7EF"/>
          </w:tcPr>
          <w:p w14:paraId="6009884D" w14:textId="77777777" w:rsidR="0023410F" w:rsidRDefault="001D4F61">
            <w:pPr>
              <w:pStyle w:val="TableParagraph"/>
              <w:spacing w:before="23"/>
              <w:ind w:left="90"/>
              <w:rPr>
                <w:sz w:val="18"/>
              </w:rPr>
            </w:pPr>
            <w:r>
              <w:rPr>
                <w:color w:val="003F62"/>
                <w:w w:val="107"/>
                <w:sz w:val="18"/>
              </w:rPr>
              <w:t>6</w:t>
            </w:r>
          </w:p>
        </w:tc>
        <w:tc>
          <w:tcPr>
            <w:tcW w:w="6554" w:type="dxa"/>
            <w:tcBorders>
              <w:top w:val="single" w:sz="18" w:space="0" w:color="FFFFFF"/>
              <w:left w:val="single" w:sz="8" w:space="0" w:color="FFFFFF"/>
              <w:right w:val="single" w:sz="24" w:space="0" w:color="FFFFFF"/>
            </w:tcBorders>
            <w:shd w:val="clear" w:color="auto" w:fill="C2E7EF"/>
          </w:tcPr>
          <w:p w14:paraId="6009884E" w14:textId="77777777" w:rsidR="0023410F" w:rsidRDefault="001D4F61">
            <w:pPr>
              <w:pStyle w:val="TableParagraph"/>
              <w:spacing w:before="23"/>
              <w:ind w:left="70"/>
              <w:rPr>
                <w:sz w:val="18"/>
              </w:rPr>
            </w:pPr>
            <w:r>
              <w:rPr>
                <w:color w:val="003F62"/>
                <w:w w:val="105"/>
                <w:sz w:val="18"/>
              </w:rPr>
              <w:t>Partner</w:t>
            </w:r>
            <w:r>
              <w:rPr>
                <w:color w:val="003F62"/>
                <w:spacing w:val="-5"/>
                <w:w w:val="105"/>
                <w:sz w:val="18"/>
              </w:rPr>
              <w:t xml:space="preserve"> </w:t>
            </w:r>
            <w:r>
              <w:rPr>
                <w:color w:val="003F62"/>
                <w:w w:val="105"/>
                <w:sz w:val="18"/>
              </w:rPr>
              <w:t>with</w:t>
            </w:r>
            <w:r>
              <w:rPr>
                <w:color w:val="003F62"/>
                <w:spacing w:val="-5"/>
                <w:w w:val="105"/>
                <w:sz w:val="18"/>
              </w:rPr>
              <w:t xml:space="preserve"> </w:t>
            </w:r>
            <w:r>
              <w:rPr>
                <w:color w:val="003F62"/>
                <w:w w:val="105"/>
                <w:sz w:val="18"/>
              </w:rPr>
              <w:t>customer</w:t>
            </w:r>
            <w:r>
              <w:rPr>
                <w:color w:val="003F62"/>
                <w:spacing w:val="-5"/>
                <w:w w:val="105"/>
                <w:sz w:val="18"/>
              </w:rPr>
              <w:t xml:space="preserve"> </w:t>
            </w:r>
            <w:r>
              <w:rPr>
                <w:color w:val="003F62"/>
                <w:w w:val="105"/>
                <w:sz w:val="18"/>
              </w:rPr>
              <w:t>communities</w:t>
            </w:r>
            <w:r>
              <w:rPr>
                <w:color w:val="003F62"/>
                <w:spacing w:val="-4"/>
                <w:w w:val="105"/>
                <w:sz w:val="18"/>
              </w:rPr>
              <w:t xml:space="preserve"> </w:t>
            </w:r>
            <w:r>
              <w:rPr>
                <w:color w:val="003F62"/>
                <w:w w:val="105"/>
                <w:sz w:val="18"/>
              </w:rPr>
              <w:t>and</w:t>
            </w:r>
            <w:r>
              <w:rPr>
                <w:color w:val="003F62"/>
                <w:spacing w:val="-5"/>
                <w:w w:val="105"/>
                <w:sz w:val="18"/>
              </w:rPr>
              <w:t xml:space="preserve"> </w:t>
            </w:r>
            <w:r>
              <w:rPr>
                <w:color w:val="003F62"/>
                <w:w w:val="105"/>
                <w:sz w:val="18"/>
              </w:rPr>
              <w:t>help</w:t>
            </w:r>
            <w:r>
              <w:rPr>
                <w:color w:val="003F62"/>
                <w:spacing w:val="-5"/>
                <w:w w:val="105"/>
                <w:sz w:val="18"/>
              </w:rPr>
              <w:t xml:space="preserve"> </w:t>
            </w:r>
            <w:r>
              <w:rPr>
                <w:color w:val="003F62"/>
                <w:w w:val="105"/>
                <w:sz w:val="18"/>
              </w:rPr>
              <w:t>our</w:t>
            </w:r>
            <w:r>
              <w:rPr>
                <w:color w:val="003F62"/>
                <w:spacing w:val="-5"/>
                <w:w w:val="105"/>
                <w:sz w:val="18"/>
              </w:rPr>
              <w:t xml:space="preserve"> </w:t>
            </w:r>
            <w:r>
              <w:rPr>
                <w:color w:val="003F62"/>
                <w:w w:val="105"/>
                <w:sz w:val="18"/>
              </w:rPr>
              <w:t>region</w:t>
            </w:r>
            <w:r>
              <w:rPr>
                <w:color w:val="003F62"/>
                <w:spacing w:val="-5"/>
                <w:w w:val="105"/>
                <w:sz w:val="18"/>
              </w:rPr>
              <w:t xml:space="preserve"> </w:t>
            </w:r>
            <w:r>
              <w:rPr>
                <w:color w:val="003F62"/>
                <w:spacing w:val="-2"/>
                <w:w w:val="105"/>
                <w:sz w:val="18"/>
              </w:rPr>
              <w:t>flourish</w:t>
            </w:r>
          </w:p>
        </w:tc>
        <w:tc>
          <w:tcPr>
            <w:tcW w:w="890" w:type="dxa"/>
            <w:tcBorders>
              <w:top w:val="single" w:sz="18" w:space="0" w:color="FFFFFF"/>
              <w:left w:val="single" w:sz="24" w:space="0" w:color="FFFFFF"/>
              <w:bottom w:val="single" w:sz="18" w:space="0" w:color="FFFFFF"/>
              <w:right w:val="single" w:sz="24" w:space="0" w:color="FFFFFF"/>
            </w:tcBorders>
            <w:shd w:val="clear" w:color="auto" w:fill="C3D82E"/>
          </w:tcPr>
          <w:p w14:paraId="6009884F" w14:textId="77777777" w:rsidR="0023410F" w:rsidRDefault="0023410F">
            <w:pPr>
              <w:pStyle w:val="TableParagraph"/>
              <w:spacing w:before="0"/>
              <w:rPr>
                <w:rFonts w:ascii="Times New Roman"/>
                <w:sz w:val="20"/>
              </w:rPr>
            </w:pPr>
          </w:p>
        </w:tc>
        <w:tc>
          <w:tcPr>
            <w:tcW w:w="890" w:type="dxa"/>
            <w:tcBorders>
              <w:top w:val="single" w:sz="18" w:space="0" w:color="FFFFFF"/>
              <w:left w:val="single" w:sz="24" w:space="0" w:color="FFFFFF"/>
              <w:bottom w:val="single" w:sz="18" w:space="0" w:color="FFFFFF"/>
              <w:right w:val="single" w:sz="18" w:space="0" w:color="FFFFFF"/>
            </w:tcBorders>
            <w:shd w:val="clear" w:color="auto" w:fill="C3D82E"/>
          </w:tcPr>
          <w:p w14:paraId="60098850"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51"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bottom w:val="single" w:sz="18" w:space="0" w:color="FFFFFF"/>
              <w:right w:val="single" w:sz="18" w:space="0" w:color="FFFFFF"/>
            </w:tcBorders>
            <w:shd w:val="clear" w:color="auto" w:fill="C3D82E"/>
          </w:tcPr>
          <w:p w14:paraId="60098852" w14:textId="77777777" w:rsidR="0023410F" w:rsidRDefault="0023410F">
            <w:pPr>
              <w:pStyle w:val="TableParagraph"/>
              <w:spacing w:before="0"/>
              <w:rPr>
                <w:rFonts w:ascii="Times New Roman"/>
                <w:sz w:val="20"/>
              </w:rPr>
            </w:pPr>
          </w:p>
        </w:tc>
      </w:tr>
      <w:tr w:rsidR="0023410F" w14:paraId="6009885A" w14:textId="77777777">
        <w:trPr>
          <w:trHeight w:val="294"/>
        </w:trPr>
        <w:tc>
          <w:tcPr>
            <w:tcW w:w="303" w:type="dxa"/>
            <w:tcBorders>
              <w:bottom w:val="single" w:sz="8" w:space="0" w:color="FFFFFF"/>
            </w:tcBorders>
            <w:shd w:val="clear" w:color="auto" w:fill="C2E7EF"/>
          </w:tcPr>
          <w:p w14:paraId="60098854" w14:textId="77777777" w:rsidR="0023410F" w:rsidRDefault="001D4F61">
            <w:pPr>
              <w:pStyle w:val="TableParagraph"/>
              <w:spacing w:before="23"/>
              <w:ind w:left="77"/>
              <w:rPr>
                <w:b/>
                <w:sz w:val="18"/>
              </w:rPr>
            </w:pPr>
            <w:r>
              <w:rPr>
                <w:b/>
                <w:color w:val="003F62"/>
                <w:w w:val="97"/>
                <w:sz w:val="18"/>
              </w:rPr>
              <w:t>7</w:t>
            </w:r>
          </w:p>
        </w:tc>
        <w:tc>
          <w:tcPr>
            <w:tcW w:w="6554" w:type="dxa"/>
            <w:tcBorders>
              <w:bottom w:val="single" w:sz="8" w:space="0" w:color="FFFFFF"/>
              <w:right w:val="single" w:sz="24" w:space="0" w:color="FFFFFF"/>
            </w:tcBorders>
            <w:shd w:val="clear" w:color="auto" w:fill="C2E7EF"/>
          </w:tcPr>
          <w:p w14:paraId="60098855" w14:textId="77777777" w:rsidR="0023410F" w:rsidRDefault="001D4F61">
            <w:pPr>
              <w:pStyle w:val="TableParagraph"/>
              <w:spacing w:before="23"/>
              <w:ind w:left="70"/>
              <w:rPr>
                <w:sz w:val="18"/>
              </w:rPr>
            </w:pPr>
            <w:r>
              <w:rPr>
                <w:color w:val="003F62"/>
                <w:sz w:val="18"/>
              </w:rPr>
              <w:t>Ensure</w:t>
            </w:r>
            <w:r>
              <w:rPr>
                <w:color w:val="003F62"/>
                <w:spacing w:val="3"/>
                <w:sz w:val="18"/>
              </w:rPr>
              <w:t xml:space="preserve"> </w:t>
            </w:r>
            <w:r>
              <w:rPr>
                <w:color w:val="003F62"/>
                <w:sz w:val="18"/>
              </w:rPr>
              <w:t>we</w:t>
            </w:r>
            <w:r>
              <w:rPr>
                <w:color w:val="003F62"/>
                <w:spacing w:val="3"/>
                <w:sz w:val="18"/>
              </w:rPr>
              <w:t xml:space="preserve"> </w:t>
            </w:r>
            <w:r>
              <w:rPr>
                <w:color w:val="003F62"/>
                <w:sz w:val="18"/>
              </w:rPr>
              <w:t>provide</w:t>
            </w:r>
            <w:r>
              <w:rPr>
                <w:color w:val="003F62"/>
                <w:spacing w:val="4"/>
                <w:sz w:val="18"/>
              </w:rPr>
              <w:t xml:space="preserve"> </w:t>
            </w:r>
            <w:r>
              <w:rPr>
                <w:color w:val="003F62"/>
                <w:sz w:val="18"/>
              </w:rPr>
              <w:t>great</w:t>
            </w:r>
            <w:r>
              <w:rPr>
                <w:color w:val="003F62"/>
                <w:spacing w:val="3"/>
                <w:sz w:val="18"/>
              </w:rPr>
              <w:t xml:space="preserve"> </w:t>
            </w:r>
            <w:r>
              <w:rPr>
                <w:color w:val="003F62"/>
                <w:spacing w:val="-2"/>
                <w:sz w:val="18"/>
              </w:rPr>
              <w:t>value</w:t>
            </w:r>
          </w:p>
        </w:tc>
        <w:tc>
          <w:tcPr>
            <w:tcW w:w="890" w:type="dxa"/>
            <w:tcBorders>
              <w:top w:val="single" w:sz="18" w:space="0" w:color="FFFFFF"/>
              <w:left w:val="single" w:sz="24" w:space="0" w:color="FFFFFF"/>
              <w:right w:val="single" w:sz="24" w:space="0" w:color="FFFFFF"/>
            </w:tcBorders>
            <w:shd w:val="clear" w:color="auto" w:fill="C62026"/>
          </w:tcPr>
          <w:p w14:paraId="60098856" w14:textId="77777777" w:rsidR="0023410F" w:rsidRDefault="0023410F">
            <w:pPr>
              <w:pStyle w:val="TableParagraph"/>
              <w:spacing w:before="0"/>
              <w:rPr>
                <w:rFonts w:ascii="Times New Roman"/>
                <w:sz w:val="20"/>
              </w:rPr>
            </w:pPr>
          </w:p>
        </w:tc>
        <w:tc>
          <w:tcPr>
            <w:tcW w:w="890" w:type="dxa"/>
            <w:tcBorders>
              <w:top w:val="single" w:sz="18" w:space="0" w:color="FFFFFF"/>
              <w:left w:val="single" w:sz="24" w:space="0" w:color="FFFFFF"/>
              <w:right w:val="single" w:sz="18" w:space="0" w:color="FFFFFF"/>
            </w:tcBorders>
            <w:shd w:val="clear" w:color="auto" w:fill="C62026"/>
          </w:tcPr>
          <w:p w14:paraId="60098857"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right w:val="single" w:sz="18" w:space="0" w:color="FFFFFF"/>
            </w:tcBorders>
            <w:shd w:val="clear" w:color="auto" w:fill="C62026"/>
          </w:tcPr>
          <w:p w14:paraId="60098858" w14:textId="77777777" w:rsidR="0023410F" w:rsidRDefault="0023410F">
            <w:pPr>
              <w:pStyle w:val="TableParagraph"/>
              <w:spacing w:before="0"/>
              <w:rPr>
                <w:rFonts w:ascii="Times New Roman"/>
                <w:sz w:val="20"/>
              </w:rPr>
            </w:pPr>
          </w:p>
        </w:tc>
        <w:tc>
          <w:tcPr>
            <w:tcW w:w="890" w:type="dxa"/>
            <w:tcBorders>
              <w:top w:val="single" w:sz="18" w:space="0" w:color="FFFFFF"/>
              <w:left w:val="single" w:sz="18" w:space="0" w:color="FFFFFF"/>
              <w:right w:val="single" w:sz="18" w:space="0" w:color="FFFFFF"/>
            </w:tcBorders>
            <w:shd w:val="clear" w:color="auto" w:fill="C62026"/>
          </w:tcPr>
          <w:p w14:paraId="60098859" w14:textId="77777777" w:rsidR="0023410F" w:rsidRDefault="0023410F">
            <w:pPr>
              <w:pStyle w:val="TableParagraph"/>
              <w:spacing w:before="0"/>
              <w:rPr>
                <w:rFonts w:ascii="Times New Roman"/>
                <w:sz w:val="20"/>
              </w:rPr>
            </w:pPr>
          </w:p>
        </w:tc>
      </w:tr>
      <w:tr w:rsidR="0023410F" w14:paraId="60098860" w14:textId="77777777">
        <w:trPr>
          <w:trHeight w:val="306"/>
        </w:trPr>
        <w:tc>
          <w:tcPr>
            <w:tcW w:w="6857" w:type="dxa"/>
            <w:gridSpan w:val="2"/>
            <w:tcBorders>
              <w:top w:val="single" w:sz="8" w:space="0" w:color="FFFFFF"/>
              <w:bottom w:val="single" w:sz="8" w:space="0" w:color="FFFFFF"/>
              <w:right w:val="single" w:sz="18" w:space="0" w:color="FFFFFF"/>
            </w:tcBorders>
            <w:shd w:val="clear" w:color="auto" w:fill="C2E7EF"/>
          </w:tcPr>
          <w:p w14:paraId="6009885B" w14:textId="77777777" w:rsidR="0023410F" w:rsidRDefault="001D4F61">
            <w:pPr>
              <w:pStyle w:val="TableParagraph"/>
              <w:spacing w:before="23"/>
              <w:ind w:left="77"/>
              <w:rPr>
                <w:b/>
                <w:sz w:val="18"/>
              </w:rPr>
            </w:pPr>
            <w:r>
              <w:rPr>
                <w:b/>
                <w:color w:val="003F62"/>
                <w:spacing w:val="-2"/>
                <w:sz w:val="18"/>
              </w:rPr>
              <w:t>Overall</w:t>
            </w:r>
          </w:p>
        </w:tc>
        <w:tc>
          <w:tcPr>
            <w:tcW w:w="890" w:type="dxa"/>
            <w:tcBorders>
              <w:left w:val="single" w:sz="18" w:space="0" w:color="FFFFFF"/>
              <w:bottom w:val="single" w:sz="8" w:space="0" w:color="003F62"/>
              <w:right w:val="single" w:sz="24" w:space="0" w:color="FFFFFF"/>
            </w:tcBorders>
            <w:shd w:val="clear" w:color="auto" w:fill="C3D82E"/>
          </w:tcPr>
          <w:p w14:paraId="6009885C" w14:textId="77777777" w:rsidR="0023410F" w:rsidRDefault="0023410F">
            <w:pPr>
              <w:pStyle w:val="TableParagraph"/>
              <w:spacing w:before="0"/>
              <w:rPr>
                <w:rFonts w:ascii="Times New Roman"/>
                <w:sz w:val="20"/>
              </w:rPr>
            </w:pPr>
          </w:p>
        </w:tc>
        <w:tc>
          <w:tcPr>
            <w:tcW w:w="890" w:type="dxa"/>
            <w:tcBorders>
              <w:left w:val="single" w:sz="24" w:space="0" w:color="FFFFFF"/>
              <w:bottom w:val="single" w:sz="8" w:space="0" w:color="003F62"/>
              <w:right w:val="single" w:sz="18" w:space="0" w:color="FFFFFF"/>
            </w:tcBorders>
            <w:shd w:val="clear" w:color="auto" w:fill="C3D82E"/>
          </w:tcPr>
          <w:p w14:paraId="6009885D" w14:textId="77777777" w:rsidR="0023410F" w:rsidRDefault="0023410F">
            <w:pPr>
              <w:pStyle w:val="TableParagraph"/>
              <w:spacing w:before="0"/>
              <w:rPr>
                <w:rFonts w:ascii="Times New Roman"/>
                <w:sz w:val="20"/>
              </w:rPr>
            </w:pPr>
          </w:p>
        </w:tc>
        <w:tc>
          <w:tcPr>
            <w:tcW w:w="890" w:type="dxa"/>
            <w:tcBorders>
              <w:left w:val="single" w:sz="18" w:space="0" w:color="FFFFFF"/>
              <w:bottom w:val="single" w:sz="8" w:space="0" w:color="003F62"/>
              <w:right w:val="single" w:sz="18" w:space="0" w:color="FFFFFF"/>
            </w:tcBorders>
            <w:shd w:val="clear" w:color="auto" w:fill="C3D82E"/>
          </w:tcPr>
          <w:p w14:paraId="6009885E" w14:textId="77777777" w:rsidR="0023410F" w:rsidRDefault="0023410F">
            <w:pPr>
              <w:pStyle w:val="TableParagraph"/>
              <w:spacing w:before="0"/>
              <w:rPr>
                <w:rFonts w:ascii="Times New Roman"/>
                <w:sz w:val="20"/>
              </w:rPr>
            </w:pPr>
          </w:p>
        </w:tc>
        <w:tc>
          <w:tcPr>
            <w:tcW w:w="890" w:type="dxa"/>
            <w:tcBorders>
              <w:left w:val="single" w:sz="18" w:space="0" w:color="FFFFFF"/>
              <w:bottom w:val="single" w:sz="8" w:space="0" w:color="003F62"/>
              <w:right w:val="single" w:sz="18" w:space="0" w:color="FFFFFF"/>
            </w:tcBorders>
            <w:shd w:val="clear" w:color="auto" w:fill="C3D82E"/>
          </w:tcPr>
          <w:p w14:paraId="6009885F" w14:textId="77777777" w:rsidR="0023410F" w:rsidRDefault="0023410F">
            <w:pPr>
              <w:pStyle w:val="TableParagraph"/>
              <w:spacing w:before="0"/>
              <w:rPr>
                <w:rFonts w:ascii="Times New Roman"/>
                <w:sz w:val="20"/>
              </w:rPr>
            </w:pPr>
          </w:p>
        </w:tc>
      </w:tr>
    </w:tbl>
    <w:p w14:paraId="60098861" w14:textId="77777777" w:rsidR="0023410F" w:rsidRDefault="001D4F61">
      <w:pPr>
        <w:pStyle w:val="BodyText"/>
        <w:spacing w:before="144" w:line="249" w:lineRule="auto"/>
        <w:ind w:left="360"/>
      </w:pPr>
      <w:r>
        <w:rPr>
          <w:color w:val="003F62"/>
        </w:rPr>
        <w:t>Predominantly, we have achieved great results in areas of importance to our customers. Of our seven outcome</w:t>
      </w:r>
      <w:r>
        <w:rPr>
          <w:color w:val="003F62"/>
          <w:spacing w:val="80"/>
        </w:rPr>
        <w:t xml:space="preserve"> </w:t>
      </w:r>
      <w:r>
        <w:rPr>
          <w:color w:val="003F62"/>
        </w:rPr>
        <w:t>commitments, we classify one as red and six as green by traffic light status (red, amber, green).</w:t>
      </w:r>
    </w:p>
    <w:p w14:paraId="60098862" w14:textId="77777777" w:rsidR="0023410F" w:rsidRDefault="001D4F61">
      <w:pPr>
        <w:pStyle w:val="BodyText"/>
        <w:spacing w:before="172" w:line="249" w:lineRule="auto"/>
        <w:ind w:left="360" w:right="400"/>
      </w:pPr>
      <w:r>
        <w:rPr>
          <w:color w:val="003F62"/>
          <w:w w:val="105"/>
        </w:rPr>
        <w:t>We commenced actions to address key drivers of cus</w:t>
      </w:r>
      <w:r>
        <w:rPr>
          <w:color w:val="003F62"/>
          <w:w w:val="105"/>
        </w:rPr>
        <w:t>tomer perception of value and taste of water during the period.</w:t>
      </w:r>
      <w:r>
        <w:rPr>
          <w:color w:val="003F62"/>
          <w:spacing w:val="-5"/>
          <w:w w:val="105"/>
        </w:rPr>
        <w:t xml:space="preserve"> </w:t>
      </w:r>
      <w:r>
        <w:rPr>
          <w:color w:val="003F62"/>
          <w:w w:val="105"/>
        </w:rPr>
        <w:t>These</w:t>
      </w:r>
      <w:r>
        <w:rPr>
          <w:color w:val="003F62"/>
          <w:spacing w:val="-5"/>
          <w:w w:val="105"/>
        </w:rPr>
        <w:t xml:space="preserve"> </w:t>
      </w:r>
      <w:r>
        <w:rPr>
          <w:color w:val="003F62"/>
          <w:w w:val="105"/>
        </w:rPr>
        <w:t>were</w:t>
      </w:r>
      <w:r>
        <w:rPr>
          <w:color w:val="003F62"/>
          <w:spacing w:val="-5"/>
          <w:w w:val="105"/>
        </w:rPr>
        <w:t xml:space="preserve"> </w:t>
      </w:r>
      <w:r>
        <w:rPr>
          <w:color w:val="003F62"/>
          <w:w w:val="105"/>
        </w:rPr>
        <w:t>largely</w:t>
      </w:r>
      <w:r>
        <w:rPr>
          <w:color w:val="003F62"/>
          <w:spacing w:val="-5"/>
          <w:w w:val="105"/>
        </w:rPr>
        <w:t xml:space="preserve"> </w:t>
      </w:r>
      <w:r>
        <w:rPr>
          <w:color w:val="003F62"/>
          <w:w w:val="105"/>
        </w:rPr>
        <w:t>investigative</w:t>
      </w:r>
      <w:r>
        <w:rPr>
          <w:color w:val="003F62"/>
          <w:spacing w:val="-5"/>
          <w:w w:val="105"/>
        </w:rPr>
        <w:t xml:space="preserve"> </w:t>
      </w:r>
      <w:r>
        <w:rPr>
          <w:color w:val="003F62"/>
          <w:w w:val="105"/>
        </w:rPr>
        <w:t>and/or</w:t>
      </w:r>
      <w:r>
        <w:rPr>
          <w:color w:val="003F62"/>
          <w:spacing w:val="-5"/>
          <w:w w:val="105"/>
        </w:rPr>
        <w:t xml:space="preserve"> </w:t>
      </w:r>
      <w:r>
        <w:rPr>
          <w:color w:val="003F62"/>
          <w:w w:val="105"/>
        </w:rPr>
        <w:t>planning</w:t>
      </w:r>
      <w:r>
        <w:rPr>
          <w:color w:val="003F62"/>
          <w:spacing w:val="-5"/>
          <w:w w:val="105"/>
        </w:rPr>
        <w:t xml:space="preserve"> </w:t>
      </w:r>
      <w:r>
        <w:rPr>
          <w:color w:val="003F62"/>
          <w:w w:val="105"/>
        </w:rPr>
        <w:t>in</w:t>
      </w:r>
      <w:r>
        <w:rPr>
          <w:color w:val="003F62"/>
          <w:spacing w:val="-5"/>
          <w:w w:val="105"/>
        </w:rPr>
        <w:t xml:space="preserve"> </w:t>
      </w:r>
      <w:r>
        <w:rPr>
          <w:color w:val="003F62"/>
          <w:w w:val="105"/>
        </w:rPr>
        <w:t>nature,</w:t>
      </w:r>
      <w:r>
        <w:rPr>
          <w:color w:val="003F62"/>
          <w:spacing w:val="-5"/>
          <w:w w:val="105"/>
        </w:rPr>
        <w:t xml:space="preserve"> </w:t>
      </w:r>
      <w:r>
        <w:rPr>
          <w:color w:val="003F62"/>
          <w:w w:val="105"/>
        </w:rPr>
        <w:t>with</w:t>
      </w:r>
      <w:r>
        <w:rPr>
          <w:color w:val="003F62"/>
          <w:spacing w:val="-5"/>
          <w:w w:val="105"/>
        </w:rPr>
        <w:t xml:space="preserve"> </w:t>
      </w:r>
      <w:r>
        <w:rPr>
          <w:color w:val="003F62"/>
          <w:w w:val="105"/>
        </w:rPr>
        <w:t>the</w:t>
      </w:r>
      <w:r>
        <w:rPr>
          <w:color w:val="003F62"/>
          <w:spacing w:val="-5"/>
          <w:w w:val="105"/>
        </w:rPr>
        <w:t xml:space="preserve"> </w:t>
      </w:r>
      <w:r>
        <w:rPr>
          <w:color w:val="003F62"/>
          <w:w w:val="105"/>
        </w:rPr>
        <w:t>exception</w:t>
      </w:r>
      <w:r>
        <w:rPr>
          <w:color w:val="003F62"/>
          <w:spacing w:val="-5"/>
          <w:w w:val="105"/>
        </w:rPr>
        <w:t xml:space="preserve"> </w:t>
      </w:r>
      <w:r>
        <w:rPr>
          <w:color w:val="003F62"/>
          <w:w w:val="105"/>
        </w:rPr>
        <w:t>of</w:t>
      </w:r>
      <w:r>
        <w:rPr>
          <w:color w:val="003F62"/>
          <w:spacing w:val="-5"/>
          <w:w w:val="105"/>
        </w:rPr>
        <w:t xml:space="preserve"> </w:t>
      </w:r>
      <w:r>
        <w:rPr>
          <w:color w:val="003F62"/>
          <w:w w:val="105"/>
        </w:rPr>
        <w:t>CX</w:t>
      </w:r>
      <w:r>
        <w:rPr>
          <w:color w:val="003F62"/>
          <w:spacing w:val="-5"/>
          <w:w w:val="105"/>
        </w:rPr>
        <w:t xml:space="preserve"> </w:t>
      </w:r>
      <w:r>
        <w:rPr>
          <w:color w:val="003F62"/>
          <w:w w:val="105"/>
        </w:rPr>
        <w:t>Plus</w:t>
      </w:r>
      <w:r>
        <w:rPr>
          <w:color w:val="003F62"/>
          <w:spacing w:val="-5"/>
          <w:w w:val="105"/>
        </w:rPr>
        <w:t xml:space="preserve"> </w:t>
      </w:r>
      <w:r>
        <w:rPr>
          <w:color w:val="003F62"/>
          <w:w w:val="105"/>
        </w:rPr>
        <w:t>(replacing</w:t>
      </w:r>
      <w:r>
        <w:rPr>
          <w:color w:val="003F62"/>
          <w:spacing w:val="-5"/>
          <w:w w:val="105"/>
        </w:rPr>
        <w:t xml:space="preserve"> </w:t>
      </w:r>
      <w:r>
        <w:rPr>
          <w:color w:val="003F62"/>
          <w:w w:val="105"/>
        </w:rPr>
        <w:t xml:space="preserve">the </w:t>
      </w:r>
      <w:r>
        <w:rPr>
          <w:color w:val="003F62"/>
          <w:spacing w:val="-2"/>
          <w:w w:val="105"/>
        </w:rPr>
        <w:t xml:space="preserve">billing and customer relationship management systems). Significant expenditure is proposed in this pricing period </w:t>
      </w:r>
      <w:r>
        <w:rPr>
          <w:color w:val="003F62"/>
          <w:w w:val="105"/>
        </w:rPr>
        <w:t>to implement these projects and/or initiatives. They include:</w:t>
      </w:r>
    </w:p>
    <w:p w14:paraId="60098863" w14:textId="77777777" w:rsidR="0023410F" w:rsidRDefault="001D4F61">
      <w:pPr>
        <w:pStyle w:val="ListParagraph"/>
        <w:numPr>
          <w:ilvl w:val="0"/>
          <w:numId w:val="4"/>
        </w:numPr>
        <w:tabs>
          <w:tab w:val="left" w:pos="719"/>
          <w:tab w:val="left" w:pos="720"/>
        </w:tabs>
        <w:spacing w:before="173" w:line="249" w:lineRule="auto"/>
        <w:ind w:right="627"/>
        <w:rPr>
          <w:sz w:val="20"/>
        </w:rPr>
      </w:pPr>
      <w:r>
        <w:rPr>
          <w:b/>
          <w:color w:val="003F62"/>
          <w:w w:val="105"/>
          <w:sz w:val="20"/>
        </w:rPr>
        <w:t>CX</w:t>
      </w:r>
      <w:r>
        <w:rPr>
          <w:b/>
          <w:color w:val="003F62"/>
          <w:spacing w:val="-15"/>
          <w:w w:val="105"/>
          <w:sz w:val="20"/>
        </w:rPr>
        <w:t xml:space="preserve"> </w:t>
      </w:r>
      <w:r>
        <w:rPr>
          <w:b/>
          <w:color w:val="003F62"/>
          <w:w w:val="105"/>
          <w:sz w:val="20"/>
        </w:rPr>
        <w:t>Plus</w:t>
      </w:r>
      <w:r>
        <w:rPr>
          <w:b/>
          <w:color w:val="003F62"/>
          <w:spacing w:val="-10"/>
          <w:w w:val="105"/>
          <w:sz w:val="20"/>
        </w:rPr>
        <w:t xml:space="preserve"> </w:t>
      </w:r>
      <w:r>
        <w:rPr>
          <w:color w:val="003F62"/>
          <w:w w:val="105"/>
          <w:sz w:val="20"/>
        </w:rPr>
        <w:t>–</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justification,</w:t>
      </w:r>
      <w:r>
        <w:rPr>
          <w:color w:val="003F62"/>
          <w:spacing w:val="-10"/>
          <w:w w:val="105"/>
          <w:sz w:val="20"/>
        </w:rPr>
        <w:t xml:space="preserve"> </w:t>
      </w:r>
      <w:r>
        <w:rPr>
          <w:color w:val="003F62"/>
          <w:w w:val="105"/>
          <w:sz w:val="20"/>
        </w:rPr>
        <w:t>tendering</w:t>
      </w:r>
      <w:r>
        <w:rPr>
          <w:color w:val="003F62"/>
          <w:spacing w:val="-10"/>
          <w:w w:val="105"/>
          <w:sz w:val="20"/>
        </w:rPr>
        <w:t xml:space="preserve"> </w:t>
      </w:r>
      <w:r>
        <w:rPr>
          <w:color w:val="003F62"/>
          <w:w w:val="105"/>
          <w:sz w:val="20"/>
        </w:rPr>
        <w:t>and</w:t>
      </w:r>
      <w:r>
        <w:rPr>
          <w:color w:val="003F62"/>
          <w:spacing w:val="-10"/>
          <w:w w:val="105"/>
          <w:sz w:val="20"/>
        </w:rPr>
        <w:t xml:space="preserve"> </w:t>
      </w:r>
      <w:r>
        <w:rPr>
          <w:color w:val="003F62"/>
          <w:w w:val="105"/>
          <w:sz w:val="20"/>
        </w:rPr>
        <w:t>appointment</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a</w:t>
      </w:r>
      <w:r>
        <w:rPr>
          <w:color w:val="003F62"/>
          <w:spacing w:val="-10"/>
          <w:w w:val="105"/>
          <w:sz w:val="20"/>
        </w:rPr>
        <w:t xml:space="preserve"> </w:t>
      </w:r>
      <w:r>
        <w:rPr>
          <w:color w:val="003F62"/>
          <w:w w:val="105"/>
          <w:sz w:val="20"/>
        </w:rPr>
        <w:t>supplier</w:t>
      </w:r>
      <w:r>
        <w:rPr>
          <w:color w:val="003F62"/>
          <w:spacing w:val="-10"/>
          <w:w w:val="105"/>
          <w:sz w:val="20"/>
        </w:rPr>
        <w:t xml:space="preserve"> </w:t>
      </w:r>
      <w:r>
        <w:rPr>
          <w:color w:val="003F62"/>
          <w:w w:val="105"/>
          <w:sz w:val="20"/>
        </w:rPr>
        <w:t>to</w:t>
      </w:r>
      <w:r>
        <w:rPr>
          <w:color w:val="003F62"/>
          <w:spacing w:val="-10"/>
          <w:w w:val="105"/>
          <w:sz w:val="20"/>
        </w:rPr>
        <w:t xml:space="preserve"> </w:t>
      </w:r>
      <w:r>
        <w:rPr>
          <w:color w:val="003F62"/>
          <w:w w:val="105"/>
          <w:sz w:val="20"/>
        </w:rPr>
        <w:t>provide</w:t>
      </w:r>
      <w:r>
        <w:rPr>
          <w:color w:val="003F62"/>
          <w:spacing w:val="-10"/>
          <w:w w:val="105"/>
          <w:sz w:val="20"/>
        </w:rPr>
        <w:t xml:space="preserve"> </w:t>
      </w:r>
      <w:r>
        <w:rPr>
          <w:color w:val="003F62"/>
          <w:w w:val="105"/>
          <w:sz w:val="20"/>
        </w:rPr>
        <w:t>a</w:t>
      </w:r>
      <w:r>
        <w:rPr>
          <w:color w:val="003F62"/>
          <w:spacing w:val="-10"/>
          <w:w w:val="105"/>
          <w:sz w:val="20"/>
        </w:rPr>
        <w:t xml:space="preserve"> </w:t>
      </w:r>
      <w:r>
        <w:rPr>
          <w:color w:val="003F62"/>
          <w:w w:val="105"/>
          <w:sz w:val="20"/>
        </w:rPr>
        <w:t>new</w:t>
      </w:r>
      <w:r>
        <w:rPr>
          <w:color w:val="003F62"/>
          <w:spacing w:val="-10"/>
          <w:w w:val="105"/>
          <w:sz w:val="20"/>
        </w:rPr>
        <w:t xml:space="preserve"> </w:t>
      </w:r>
      <w:r>
        <w:rPr>
          <w:color w:val="003F62"/>
          <w:w w:val="105"/>
          <w:sz w:val="20"/>
        </w:rPr>
        <w:t>customer</w:t>
      </w:r>
      <w:r>
        <w:rPr>
          <w:color w:val="003F62"/>
          <w:spacing w:val="-10"/>
          <w:w w:val="105"/>
          <w:sz w:val="20"/>
        </w:rPr>
        <w:t xml:space="preserve"> </w:t>
      </w:r>
      <w:r>
        <w:rPr>
          <w:color w:val="003F62"/>
          <w:w w:val="105"/>
          <w:sz w:val="20"/>
        </w:rPr>
        <w:t>relationship management and billing system occurred during 2020-2022. Implementation will begin in 2022/23,</w:t>
      </w:r>
    </w:p>
    <w:p w14:paraId="60098864" w14:textId="77777777" w:rsidR="0023410F" w:rsidRDefault="001D4F61">
      <w:pPr>
        <w:pStyle w:val="BodyText"/>
        <w:spacing w:before="2" w:line="249" w:lineRule="auto"/>
        <w:ind w:left="720" w:right="390"/>
      </w:pPr>
      <w:r>
        <w:rPr>
          <w:color w:val="003F62"/>
          <w:w w:val="105"/>
        </w:rPr>
        <w:t>with</w:t>
      </w:r>
      <w:r>
        <w:rPr>
          <w:color w:val="003F62"/>
          <w:spacing w:val="-10"/>
          <w:w w:val="105"/>
        </w:rPr>
        <w:t xml:space="preserve"> </w:t>
      </w:r>
      <w:r>
        <w:rPr>
          <w:color w:val="003F62"/>
          <w:w w:val="105"/>
        </w:rPr>
        <w:t>a</w:t>
      </w:r>
      <w:r>
        <w:rPr>
          <w:color w:val="003F62"/>
          <w:spacing w:val="-10"/>
          <w:w w:val="105"/>
        </w:rPr>
        <w:t xml:space="preserve"> </w:t>
      </w:r>
      <w:r>
        <w:rPr>
          <w:color w:val="003F62"/>
          <w:w w:val="105"/>
        </w:rPr>
        <w:t>forecast</w:t>
      </w:r>
      <w:r>
        <w:rPr>
          <w:color w:val="003F62"/>
          <w:spacing w:val="-10"/>
          <w:w w:val="105"/>
        </w:rPr>
        <w:t xml:space="preserve"> </w:t>
      </w:r>
      <w:r>
        <w:rPr>
          <w:color w:val="003F62"/>
          <w:w w:val="105"/>
        </w:rPr>
        <w:t>$6.5</w:t>
      </w:r>
      <w:r>
        <w:rPr>
          <w:color w:val="003F62"/>
          <w:spacing w:val="-10"/>
          <w:w w:val="105"/>
        </w:rPr>
        <w:t xml:space="preserve"> </w:t>
      </w:r>
      <w:r>
        <w:rPr>
          <w:color w:val="003F62"/>
          <w:w w:val="105"/>
        </w:rPr>
        <w:t>million</w:t>
      </w:r>
      <w:r>
        <w:rPr>
          <w:color w:val="003F62"/>
          <w:spacing w:val="-10"/>
          <w:w w:val="105"/>
        </w:rPr>
        <w:t xml:space="preserve"> </w:t>
      </w:r>
      <w:r>
        <w:rPr>
          <w:color w:val="003F62"/>
          <w:w w:val="105"/>
        </w:rPr>
        <w:t>reallocated</w:t>
      </w:r>
      <w:r>
        <w:rPr>
          <w:color w:val="003F62"/>
          <w:spacing w:val="-10"/>
          <w:w w:val="105"/>
        </w:rPr>
        <w:t xml:space="preserve"> </w:t>
      </w:r>
      <w:r>
        <w:rPr>
          <w:color w:val="003F62"/>
          <w:w w:val="105"/>
        </w:rPr>
        <w:t>from</w:t>
      </w:r>
      <w:r>
        <w:rPr>
          <w:color w:val="003F62"/>
          <w:spacing w:val="-10"/>
          <w:w w:val="105"/>
        </w:rPr>
        <w:t xml:space="preserve"> </w:t>
      </w:r>
      <w:r>
        <w:rPr>
          <w:color w:val="003F62"/>
          <w:w w:val="105"/>
        </w:rPr>
        <w:t>the</w:t>
      </w:r>
      <w:r>
        <w:rPr>
          <w:color w:val="003F62"/>
          <w:spacing w:val="-10"/>
          <w:w w:val="105"/>
        </w:rPr>
        <w:t xml:space="preserve"> </w:t>
      </w:r>
      <w:r>
        <w:rPr>
          <w:color w:val="003F62"/>
          <w:w w:val="105"/>
        </w:rPr>
        <w:t>Warrnambool</w:t>
      </w:r>
      <w:r>
        <w:rPr>
          <w:color w:val="003F62"/>
          <w:spacing w:val="-10"/>
          <w:w w:val="105"/>
        </w:rPr>
        <w:t xml:space="preserve"> </w:t>
      </w:r>
      <w:r>
        <w:rPr>
          <w:color w:val="003F62"/>
          <w:w w:val="105"/>
        </w:rPr>
        <w:t>Sewage</w:t>
      </w:r>
      <w:r>
        <w:rPr>
          <w:color w:val="003F62"/>
          <w:spacing w:val="-10"/>
          <w:w w:val="105"/>
        </w:rPr>
        <w:t xml:space="preserve"> </w:t>
      </w:r>
      <w:r>
        <w:rPr>
          <w:color w:val="003F62"/>
          <w:w w:val="105"/>
        </w:rPr>
        <w:t>Treatment</w:t>
      </w:r>
      <w:r>
        <w:rPr>
          <w:color w:val="003F62"/>
          <w:spacing w:val="-10"/>
          <w:w w:val="105"/>
        </w:rPr>
        <w:t xml:space="preserve"> </w:t>
      </w:r>
      <w:r>
        <w:rPr>
          <w:color w:val="003F62"/>
          <w:w w:val="105"/>
        </w:rPr>
        <w:t>Plant</w:t>
      </w:r>
      <w:r>
        <w:rPr>
          <w:color w:val="003F62"/>
          <w:spacing w:val="-10"/>
          <w:w w:val="105"/>
        </w:rPr>
        <w:t xml:space="preserve"> </w:t>
      </w:r>
      <w:r>
        <w:rPr>
          <w:color w:val="003F62"/>
          <w:w w:val="105"/>
        </w:rPr>
        <w:t>(WSTP)</w:t>
      </w:r>
      <w:r>
        <w:rPr>
          <w:color w:val="003F62"/>
          <w:spacing w:val="-10"/>
          <w:w w:val="105"/>
        </w:rPr>
        <w:t xml:space="preserve"> </w:t>
      </w:r>
      <w:r>
        <w:rPr>
          <w:color w:val="003F62"/>
          <w:w w:val="105"/>
        </w:rPr>
        <w:t>Upgrade underspend</w:t>
      </w:r>
      <w:r>
        <w:rPr>
          <w:color w:val="003F62"/>
          <w:spacing w:val="-15"/>
          <w:w w:val="105"/>
        </w:rPr>
        <w:t xml:space="preserve"> </w:t>
      </w:r>
      <w:r>
        <w:rPr>
          <w:color w:val="003F62"/>
          <w:w w:val="105"/>
        </w:rPr>
        <w:t>to</w:t>
      </w:r>
      <w:r>
        <w:rPr>
          <w:color w:val="003F62"/>
          <w:spacing w:val="-15"/>
          <w:w w:val="105"/>
        </w:rPr>
        <w:t xml:space="preserve"> </w:t>
      </w:r>
      <w:r>
        <w:rPr>
          <w:color w:val="003F62"/>
          <w:w w:val="105"/>
        </w:rPr>
        <w:t>commence</w:t>
      </w:r>
      <w:r>
        <w:rPr>
          <w:color w:val="003F62"/>
          <w:spacing w:val="-14"/>
          <w:w w:val="105"/>
        </w:rPr>
        <w:t xml:space="preserve"> </w:t>
      </w:r>
      <w:r>
        <w:rPr>
          <w:color w:val="003F62"/>
          <w:w w:val="105"/>
        </w:rPr>
        <w:t>this</w:t>
      </w:r>
      <w:r>
        <w:rPr>
          <w:color w:val="003F62"/>
          <w:spacing w:val="-15"/>
          <w:w w:val="105"/>
        </w:rPr>
        <w:t xml:space="preserve"> </w:t>
      </w:r>
      <w:r>
        <w:rPr>
          <w:color w:val="003F62"/>
          <w:w w:val="105"/>
        </w:rPr>
        <w:t>project</w:t>
      </w:r>
      <w:r>
        <w:rPr>
          <w:color w:val="003F62"/>
          <w:spacing w:val="-14"/>
          <w:w w:val="105"/>
        </w:rPr>
        <w:t xml:space="preserve"> </w:t>
      </w:r>
      <w:r>
        <w:rPr>
          <w:color w:val="003F62"/>
          <w:w w:val="105"/>
        </w:rPr>
        <w:t>in</w:t>
      </w:r>
      <w:r>
        <w:rPr>
          <w:color w:val="003F62"/>
          <w:spacing w:val="-15"/>
          <w:w w:val="105"/>
        </w:rPr>
        <w:t xml:space="preserve"> </w:t>
      </w:r>
      <w:r>
        <w:rPr>
          <w:color w:val="003F62"/>
          <w:w w:val="105"/>
        </w:rPr>
        <w:t>a</w:t>
      </w:r>
      <w:r>
        <w:rPr>
          <w:color w:val="003F62"/>
          <w:spacing w:val="-15"/>
          <w:w w:val="105"/>
        </w:rPr>
        <w:t xml:space="preserve"> </w:t>
      </w:r>
      <w:r>
        <w:rPr>
          <w:color w:val="003F62"/>
          <w:w w:val="105"/>
        </w:rPr>
        <w:t>timely</w:t>
      </w:r>
      <w:r>
        <w:rPr>
          <w:color w:val="003F62"/>
          <w:spacing w:val="-14"/>
          <w:w w:val="105"/>
        </w:rPr>
        <w:t xml:space="preserve"> </w:t>
      </w:r>
      <w:r>
        <w:rPr>
          <w:color w:val="003F62"/>
          <w:w w:val="105"/>
        </w:rPr>
        <w:t>manner.</w:t>
      </w:r>
      <w:r>
        <w:rPr>
          <w:color w:val="003F62"/>
          <w:spacing w:val="-15"/>
          <w:w w:val="105"/>
        </w:rPr>
        <w:t xml:space="preserve"> </w:t>
      </w:r>
      <w:r>
        <w:rPr>
          <w:color w:val="003F62"/>
          <w:w w:val="105"/>
        </w:rPr>
        <w:t>These</w:t>
      </w:r>
      <w:r>
        <w:rPr>
          <w:color w:val="003F62"/>
          <w:spacing w:val="-14"/>
          <w:w w:val="105"/>
        </w:rPr>
        <w:t xml:space="preserve"> </w:t>
      </w:r>
      <w:r>
        <w:rPr>
          <w:color w:val="003F62"/>
          <w:w w:val="105"/>
        </w:rPr>
        <w:t>systems</w:t>
      </w:r>
      <w:r>
        <w:rPr>
          <w:color w:val="003F62"/>
          <w:spacing w:val="-15"/>
          <w:w w:val="105"/>
        </w:rPr>
        <w:t xml:space="preserve"> </w:t>
      </w:r>
      <w:r>
        <w:rPr>
          <w:color w:val="003F62"/>
          <w:w w:val="105"/>
        </w:rPr>
        <w:t>provide</w:t>
      </w:r>
      <w:r>
        <w:rPr>
          <w:color w:val="003F62"/>
          <w:spacing w:val="-15"/>
          <w:w w:val="105"/>
        </w:rPr>
        <w:t xml:space="preserve"> </w:t>
      </w:r>
      <w:r>
        <w:rPr>
          <w:color w:val="003F62"/>
          <w:w w:val="105"/>
        </w:rPr>
        <w:t>a</w:t>
      </w:r>
      <w:r>
        <w:rPr>
          <w:color w:val="003F62"/>
          <w:spacing w:val="-14"/>
          <w:w w:val="105"/>
        </w:rPr>
        <w:t xml:space="preserve"> </w:t>
      </w:r>
      <w:r>
        <w:rPr>
          <w:color w:val="003F62"/>
          <w:w w:val="105"/>
        </w:rPr>
        <w:t>base</w:t>
      </w:r>
      <w:r>
        <w:rPr>
          <w:color w:val="003F62"/>
          <w:spacing w:val="-15"/>
          <w:w w:val="105"/>
        </w:rPr>
        <w:t xml:space="preserve"> </w:t>
      </w:r>
      <w:r>
        <w:rPr>
          <w:color w:val="003F62"/>
          <w:w w:val="105"/>
        </w:rPr>
        <w:t>for</w:t>
      </w:r>
      <w:r>
        <w:rPr>
          <w:color w:val="003F62"/>
          <w:spacing w:val="-14"/>
          <w:w w:val="105"/>
        </w:rPr>
        <w:t xml:space="preserve"> </w:t>
      </w:r>
      <w:r>
        <w:rPr>
          <w:color w:val="003F62"/>
          <w:w w:val="105"/>
        </w:rPr>
        <w:t>substantial</w:t>
      </w:r>
      <w:r>
        <w:rPr>
          <w:color w:val="003F62"/>
          <w:spacing w:val="-15"/>
          <w:w w:val="105"/>
        </w:rPr>
        <w:t xml:space="preserve"> </w:t>
      </w:r>
      <w:r>
        <w:rPr>
          <w:color w:val="003F62"/>
          <w:w w:val="105"/>
        </w:rPr>
        <w:t>digital transformation of customer experience.</w:t>
      </w:r>
    </w:p>
    <w:p w14:paraId="60098865" w14:textId="77777777" w:rsidR="0023410F" w:rsidRDefault="001D4F61">
      <w:pPr>
        <w:pStyle w:val="ListParagraph"/>
        <w:numPr>
          <w:ilvl w:val="0"/>
          <w:numId w:val="4"/>
        </w:numPr>
        <w:tabs>
          <w:tab w:val="left" w:pos="720"/>
        </w:tabs>
        <w:spacing w:before="172" w:line="249" w:lineRule="auto"/>
        <w:ind w:right="400"/>
        <w:rPr>
          <w:sz w:val="20"/>
        </w:rPr>
      </w:pPr>
      <w:r>
        <w:rPr>
          <w:b/>
          <w:color w:val="003F62"/>
          <w:w w:val="105"/>
          <w:sz w:val="20"/>
        </w:rPr>
        <w:t>Great</w:t>
      </w:r>
      <w:r>
        <w:rPr>
          <w:b/>
          <w:color w:val="003F62"/>
          <w:spacing w:val="-15"/>
          <w:w w:val="105"/>
          <w:sz w:val="20"/>
        </w:rPr>
        <w:t xml:space="preserve"> </w:t>
      </w:r>
      <w:r>
        <w:rPr>
          <w:b/>
          <w:color w:val="003F62"/>
          <w:w w:val="105"/>
          <w:sz w:val="20"/>
        </w:rPr>
        <w:t>Tasting</w:t>
      </w:r>
      <w:r>
        <w:rPr>
          <w:b/>
          <w:color w:val="003F62"/>
          <w:spacing w:val="-15"/>
          <w:w w:val="105"/>
          <w:sz w:val="20"/>
        </w:rPr>
        <w:t xml:space="preserve"> </w:t>
      </w:r>
      <w:r>
        <w:rPr>
          <w:b/>
          <w:color w:val="003F62"/>
          <w:w w:val="105"/>
          <w:sz w:val="20"/>
        </w:rPr>
        <w:t>Water</w:t>
      </w:r>
      <w:r>
        <w:rPr>
          <w:b/>
          <w:color w:val="003F62"/>
          <w:spacing w:val="-14"/>
          <w:w w:val="105"/>
          <w:sz w:val="20"/>
        </w:rPr>
        <w:t xml:space="preserve"> </w:t>
      </w:r>
      <w:r>
        <w:rPr>
          <w:color w:val="003F62"/>
          <w:w w:val="105"/>
          <w:sz w:val="20"/>
        </w:rPr>
        <w:t>–</w:t>
      </w:r>
      <w:r>
        <w:rPr>
          <w:color w:val="003F62"/>
          <w:spacing w:val="-13"/>
          <w:w w:val="105"/>
          <w:sz w:val="20"/>
        </w:rPr>
        <w:t xml:space="preserve"> </w:t>
      </w:r>
      <w:r>
        <w:rPr>
          <w:color w:val="003F62"/>
          <w:w w:val="105"/>
          <w:sz w:val="20"/>
        </w:rPr>
        <w:t>we</w:t>
      </w:r>
      <w:r>
        <w:rPr>
          <w:color w:val="003F62"/>
          <w:spacing w:val="-11"/>
          <w:w w:val="105"/>
          <w:sz w:val="20"/>
        </w:rPr>
        <w:t xml:space="preserve"> </w:t>
      </w:r>
      <w:r>
        <w:rPr>
          <w:color w:val="003F62"/>
          <w:w w:val="105"/>
          <w:sz w:val="20"/>
        </w:rPr>
        <w:t>developed</w:t>
      </w:r>
      <w:r>
        <w:rPr>
          <w:color w:val="003F62"/>
          <w:spacing w:val="-11"/>
          <w:w w:val="105"/>
          <w:sz w:val="20"/>
        </w:rPr>
        <w:t xml:space="preserve"> </w:t>
      </w:r>
      <w:r>
        <w:rPr>
          <w:color w:val="003F62"/>
          <w:w w:val="105"/>
          <w:sz w:val="20"/>
        </w:rPr>
        <w:t>a</w:t>
      </w:r>
      <w:r>
        <w:rPr>
          <w:color w:val="003F62"/>
          <w:spacing w:val="-11"/>
          <w:w w:val="105"/>
          <w:sz w:val="20"/>
        </w:rPr>
        <w:t xml:space="preserve"> </w:t>
      </w:r>
      <w:r>
        <w:rPr>
          <w:color w:val="003F62"/>
          <w:w w:val="105"/>
          <w:sz w:val="20"/>
        </w:rPr>
        <w:t>business</w:t>
      </w:r>
      <w:r>
        <w:rPr>
          <w:color w:val="003F62"/>
          <w:spacing w:val="-11"/>
          <w:w w:val="105"/>
          <w:sz w:val="20"/>
        </w:rPr>
        <w:t xml:space="preserve"> </w:t>
      </w:r>
      <w:r>
        <w:rPr>
          <w:color w:val="003F62"/>
          <w:w w:val="105"/>
          <w:sz w:val="20"/>
        </w:rPr>
        <w:t>case,</w:t>
      </w:r>
      <w:r>
        <w:rPr>
          <w:color w:val="003F62"/>
          <w:spacing w:val="-11"/>
          <w:w w:val="105"/>
          <w:sz w:val="20"/>
        </w:rPr>
        <w:t xml:space="preserve"> </w:t>
      </w:r>
      <w:r>
        <w:rPr>
          <w:color w:val="003F62"/>
          <w:w w:val="105"/>
          <w:sz w:val="20"/>
        </w:rPr>
        <w:t>including</w:t>
      </w:r>
      <w:r>
        <w:rPr>
          <w:color w:val="003F62"/>
          <w:spacing w:val="-11"/>
          <w:w w:val="105"/>
          <w:sz w:val="20"/>
        </w:rPr>
        <w:t xml:space="preserve"> </w:t>
      </w:r>
      <w:r>
        <w:rPr>
          <w:color w:val="003F62"/>
          <w:w w:val="105"/>
          <w:sz w:val="20"/>
        </w:rPr>
        <w:t>extensive</w:t>
      </w:r>
      <w:r>
        <w:rPr>
          <w:color w:val="003F62"/>
          <w:spacing w:val="-11"/>
          <w:w w:val="105"/>
          <w:sz w:val="20"/>
        </w:rPr>
        <w:t xml:space="preserve"> </w:t>
      </w:r>
      <w:r>
        <w:rPr>
          <w:color w:val="003F62"/>
          <w:w w:val="105"/>
          <w:sz w:val="20"/>
        </w:rPr>
        <w:t>stakeholder</w:t>
      </w:r>
      <w:r>
        <w:rPr>
          <w:color w:val="003F62"/>
          <w:spacing w:val="-11"/>
          <w:w w:val="105"/>
          <w:sz w:val="20"/>
        </w:rPr>
        <w:t xml:space="preserve"> </w:t>
      </w:r>
      <w:r>
        <w:rPr>
          <w:color w:val="003F62"/>
          <w:w w:val="105"/>
          <w:sz w:val="20"/>
        </w:rPr>
        <w:t>and</w:t>
      </w:r>
      <w:r>
        <w:rPr>
          <w:color w:val="003F62"/>
          <w:spacing w:val="-11"/>
          <w:w w:val="105"/>
          <w:sz w:val="20"/>
        </w:rPr>
        <w:t xml:space="preserve"> </w:t>
      </w:r>
      <w:r>
        <w:rPr>
          <w:color w:val="003F62"/>
          <w:w w:val="105"/>
          <w:sz w:val="20"/>
        </w:rPr>
        <w:t>community consultation,</w:t>
      </w:r>
      <w:r>
        <w:rPr>
          <w:color w:val="003F62"/>
          <w:spacing w:val="-10"/>
          <w:w w:val="105"/>
          <w:sz w:val="20"/>
        </w:rPr>
        <w:t xml:space="preserve"> </w:t>
      </w:r>
      <w:r>
        <w:rPr>
          <w:color w:val="003F62"/>
          <w:w w:val="105"/>
          <w:sz w:val="20"/>
        </w:rPr>
        <w:t>responding</w:t>
      </w:r>
      <w:r>
        <w:rPr>
          <w:color w:val="003F62"/>
          <w:spacing w:val="-10"/>
          <w:w w:val="105"/>
          <w:sz w:val="20"/>
        </w:rPr>
        <w:t xml:space="preserve"> </w:t>
      </w:r>
      <w:r>
        <w:rPr>
          <w:color w:val="003F62"/>
          <w:w w:val="105"/>
          <w:sz w:val="20"/>
        </w:rPr>
        <w:t>to</w:t>
      </w:r>
      <w:r>
        <w:rPr>
          <w:color w:val="003F62"/>
          <w:spacing w:val="-10"/>
          <w:w w:val="105"/>
          <w:sz w:val="20"/>
        </w:rPr>
        <w:t xml:space="preserve"> </w:t>
      </w:r>
      <w:r>
        <w:rPr>
          <w:color w:val="003F62"/>
          <w:w w:val="105"/>
          <w:sz w:val="20"/>
        </w:rPr>
        <w:t>engagement</w:t>
      </w:r>
      <w:r>
        <w:rPr>
          <w:color w:val="003F62"/>
          <w:spacing w:val="-10"/>
          <w:w w:val="105"/>
          <w:sz w:val="20"/>
        </w:rPr>
        <w:t xml:space="preserve"> </w:t>
      </w:r>
      <w:r>
        <w:rPr>
          <w:color w:val="003F62"/>
          <w:w w:val="105"/>
          <w:sz w:val="20"/>
        </w:rPr>
        <w:t>feedback</w:t>
      </w:r>
      <w:r>
        <w:rPr>
          <w:color w:val="003F62"/>
          <w:spacing w:val="-10"/>
          <w:w w:val="105"/>
          <w:sz w:val="20"/>
        </w:rPr>
        <w:t xml:space="preserve"> </w:t>
      </w:r>
      <w:r>
        <w:rPr>
          <w:color w:val="003F62"/>
          <w:w w:val="105"/>
          <w:sz w:val="20"/>
        </w:rPr>
        <w:t>regarding</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taste</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drinking</w:t>
      </w:r>
      <w:r>
        <w:rPr>
          <w:color w:val="003F62"/>
          <w:spacing w:val="-10"/>
          <w:w w:val="105"/>
          <w:sz w:val="20"/>
        </w:rPr>
        <w:t xml:space="preserve"> </w:t>
      </w:r>
      <w:r>
        <w:rPr>
          <w:color w:val="003F62"/>
          <w:w w:val="105"/>
          <w:sz w:val="20"/>
        </w:rPr>
        <w:t>water</w:t>
      </w:r>
      <w:r>
        <w:rPr>
          <w:color w:val="003F62"/>
          <w:spacing w:val="-10"/>
          <w:w w:val="105"/>
          <w:sz w:val="20"/>
        </w:rPr>
        <w:t xml:space="preserve"> </w:t>
      </w:r>
      <w:r>
        <w:rPr>
          <w:color w:val="003F62"/>
          <w:w w:val="105"/>
          <w:sz w:val="20"/>
        </w:rPr>
        <w:t>in</w:t>
      </w:r>
      <w:r>
        <w:rPr>
          <w:color w:val="003F62"/>
          <w:spacing w:val="-10"/>
          <w:w w:val="105"/>
          <w:sz w:val="20"/>
        </w:rPr>
        <w:t xml:space="preserve"> </w:t>
      </w:r>
      <w:r>
        <w:rPr>
          <w:color w:val="003F62"/>
          <w:w w:val="105"/>
          <w:sz w:val="20"/>
        </w:rPr>
        <w:t>some</w:t>
      </w:r>
      <w:r>
        <w:rPr>
          <w:color w:val="003F62"/>
          <w:spacing w:val="-10"/>
          <w:w w:val="105"/>
          <w:sz w:val="20"/>
        </w:rPr>
        <w:t xml:space="preserve"> </w:t>
      </w:r>
      <w:r>
        <w:rPr>
          <w:color w:val="003F62"/>
          <w:w w:val="105"/>
          <w:sz w:val="20"/>
        </w:rPr>
        <w:t>groundwater supplied towns.</w:t>
      </w:r>
    </w:p>
    <w:p w14:paraId="60098866" w14:textId="77777777" w:rsidR="0023410F" w:rsidRDefault="0023410F">
      <w:pPr>
        <w:spacing w:line="249" w:lineRule="auto"/>
        <w:rPr>
          <w:sz w:val="20"/>
        </w:rPr>
        <w:sectPr w:rsidR="0023410F">
          <w:pgSz w:w="11910" w:h="16840"/>
          <w:pgMar w:top="480" w:right="440" w:bottom="660" w:left="360" w:header="0" w:footer="460" w:gutter="0"/>
          <w:cols w:space="720"/>
        </w:sectPr>
      </w:pPr>
    </w:p>
    <w:p w14:paraId="60098867" w14:textId="77777777" w:rsidR="0023410F" w:rsidRDefault="001D4F61">
      <w:pPr>
        <w:pStyle w:val="ListParagraph"/>
        <w:numPr>
          <w:ilvl w:val="0"/>
          <w:numId w:val="4"/>
        </w:numPr>
        <w:tabs>
          <w:tab w:val="left" w:pos="720"/>
        </w:tabs>
        <w:spacing w:before="64" w:line="249" w:lineRule="auto"/>
        <w:ind w:right="872"/>
        <w:rPr>
          <w:sz w:val="20"/>
        </w:rPr>
      </w:pPr>
      <w:r>
        <w:rPr>
          <w:b/>
          <w:color w:val="003F62"/>
          <w:sz w:val="20"/>
        </w:rPr>
        <w:lastRenderedPageBreak/>
        <w:t xml:space="preserve">Customer Experience </w:t>
      </w:r>
      <w:r>
        <w:rPr>
          <w:color w:val="003F62"/>
          <w:sz w:val="20"/>
        </w:rPr>
        <w:t>– we undertook research and development associated with embedding customer</w:t>
      </w:r>
      <w:r>
        <w:rPr>
          <w:color w:val="003F62"/>
          <w:spacing w:val="40"/>
          <w:w w:val="105"/>
          <w:sz w:val="20"/>
        </w:rPr>
        <w:t xml:space="preserve"> </w:t>
      </w:r>
      <w:r>
        <w:rPr>
          <w:color w:val="003F62"/>
          <w:w w:val="105"/>
          <w:sz w:val="20"/>
        </w:rPr>
        <w:t>centricity in the business to deliver improved cu</w:t>
      </w:r>
      <w:r>
        <w:rPr>
          <w:color w:val="003F62"/>
          <w:w w:val="105"/>
          <w:sz w:val="20"/>
        </w:rPr>
        <w:t>stomer experience, responding to customer feedback regarding the drivers of their perception of value.</w:t>
      </w:r>
    </w:p>
    <w:p w14:paraId="60098868" w14:textId="77777777" w:rsidR="0023410F" w:rsidRDefault="001D4F61">
      <w:pPr>
        <w:pStyle w:val="BodyText"/>
        <w:spacing w:before="173" w:line="249" w:lineRule="auto"/>
        <w:ind w:left="360"/>
      </w:pPr>
      <w:r>
        <w:rPr>
          <w:color w:val="003F62"/>
          <w:w w:val="105"/>
        </w:rPr>
        <w:t>Our</w:t>
      </w:r>
      <w:r>
        <w:rPr>
          <w:color w:val="003F62"/>
          <w:spacing w:val="-15"/>
          <w:w w:val="105"/>
        </w:rPr>
        <w:t xml:space="preserve"> </w:t>
      </w:r>
      <w:r>
        <w:rPr>
          <w:color w:val="003F62"/>
          <w:w w:val="105"/>
        </w:rPr>
        <w:t>expectation</w:t>
      </w:r>
      <w:r>
        <w:rPr>
          <w:color w:val="003F62"/>
          <w:spacing w:val="-15"/>
          <w:w w:val="105"/>
        </w:rPr>
        <w:t xml:space="preserve"> </w:t>
      </w:r>
      <w:r>
        <w:rPr>
          <w:color w:val="003F62"/>
          <w:w w:val="105"/>
        </w:rPr>
        <w:t>is</w:t>
      </w:r>
      <w:r>
        <w:rPr>
          <w:color w:val="003F62"/>
          <w:spacing w:val="-14"/>
          <w:w w:val="105"/>
        </w:rPr>
        <w:t xml:space="preserve"> </w:t>
      </w:r>
      <w:r>
        <w:rPr>
          <w:color w:val="003F62"/>
          <w:w w:val="105"/>
        </w:rPr>
        <w:t>that</w:t>
      </w:r>
      <w:r>
        <w:rPr>
          <w:color w:val="003F62"/>
          <w:spacing w:val="-15"/>
          <w:w w:val="105"/>
        </w:rPr>
        <w:t xml:space="preserve"> </w:t>
      </w:r>
      <w:r>
        <w:rPr>
          <w:color w:val="003F62"/>
          <w:w w:val="105"/>
        </w:rPr>
        <w:t>customers’</w:t>
      </w:r>
      <w:r>
        <w:rPr>
          <w:color w:val="003F62"/>
          <w:spacing w:val="-14"/>
          <w:w w:val="105"/>
        </w:rPr>
        <w:t xml:space="preserve"> </w:t>
      </w:r>
      <w:r>
        <w:rPr>
          <w:color w:val="003F62"/>
          <w:w w:val="105"/>
        </w:rPr>
        <w:t>perception</w:t>
      </w:r>
      <w:r>
        <w:rPr>
          <w:color w:val="003F62"/>
          <w:spacing w:val="-15"/>
          <w:w w:val="105"/>
        </w:rPr>
        <w:t xml:space="preserve"> </w:t>
      </w:r>
      <w:r>
        <w:rPr>
          <w:color w:val="003F62"/>
          <w:w w:val="105"/>
        </w:rPr>
        <w:t>of</w:t>
      </w:r>
      <w:r>
        <w:rPr>
          <w:color w:val="003F62"/>
          <w:spacing w:val="-15"/>
          <w:w w:val="105"/>
        </w:rPr>
        <w:t xml:space="preserve"> </w:t>
      </w:r>
      <w:r>
        <w:rPr>
          <w:color w:val="003F62"/>
          <w:w w:val="105"/>
        </w:rPr>
        <w:t>value</w:t>
      </w:r>
      <w:r>
        <w:rPr>
          <w:color w:val="003F62"/>
          <w:spacing w:val="-14"/>
          <w:w w:val="105"/>
        </w:rPr>
        <w:t xml:space="preserve"> </w:t>
      </w:r>
      <w:r>
        <w:rPr>
          <w:color w:val="003F62"/>
          <w:w w:val="105"/>
        </w:rPr>
        <w:t>will</w:t>
      </w:r>
      <w:r>
        <w:rPr>
          <w:color w:val="003F62"/>
          <w:spacing w:val="-15"/>
          <w:w w:val="105"/>
        </w:rPr>
        <w:t xml:space="preserve"> </w:t>
      </w:r>
      <w:r>
        <w:rPr>
          <w:color w:val="003F62"/>
          <w:w w:val="105"/>
        </w:rPr>
        <w:t>increase</w:t>
      </w:r>
      <w:r>
        <w:rPr>
          <w:color w:val="003F62"/>
          <w:spacing w:val="-14"/>
          <w:w w:val="105"/>
        </w:rPr>
        <w:t xml:space="preserve"> </w:t>
      </w:r>
      <w:r>
        <w:rPr>
          <w:color w:val="003F62"/>
          <w:w w:val="105"/>
        </w:rPr>
        <w:t>as</w:t>
      </w:r>
      <w:r>
        <w:rPr>
          <w:color w:val="003F62"/>
          <w:spacing w:val="-15"/>
          <w:w w:val="105"/>
        </w:rPr>
        <w:t xml:space="preserve"> </w:t>
      </w:r>
      <w:r>
        <w:rPr>
          <w:color w:val="003F62"/>
          <w:w w:val="105"/>
        </w:rPr>
        <w:t>these</w:t>
      </w:r>
      <w:r>
        <w:rPr>
          <w:color w:val="003F62"/>
          <w:spacing w:val="-15"/>
          <w:w w:val="105"/>
        </w:rPr>
        <w:t xml:space="preserve"> </w:t>
      </w:r>
      <w:r>
        <w:rPr>
          <w:color w:val="003F62"/>
          <w:w w:val="105"/>
        </w:rPr>
        <w:t>projects</w:t>
      </w:r>
      <w:r>
        <w:rPr>
          <w:color w:val="003F62"/>
          <w:spacing w:val="-14"/>
          <w:w w:val="105"/>
        </w:rPr>
        <w:t xml:space="preserve"> </w:t>
      </w:r>
      <w:r>
        <w:rPr>
          <w:color w:val="003F62"/>
          <w:w w:val="105"/>
        </w:rPr>
        <w:t>are</w:t>
      </w:r>
      <w:r>
        <w:rPr>
          <w:color w:val="003F62"/>
          <w:spacing w:val="-15"/>
          <w:w w:val="105"/>
        </w:rPr>
        <w:t xml:space="preserve"> </w:t>
      </w:r>
      <w:r>
        <w:rPr>
          <w:color w:val="003F62"/>
          <w:w w:val="105"/>
        </w:rPr>
        <w:t>implemented.</w:t>
      </w:r>
      <w:r>
        <w:rPr>
          <w:color w:val="003F62"/>
          <w:spacing w:val="-14"/>
          <w:w w:val="105"/>
        </w:rPr>
        <w:t xml:space="preserve"> </w:t>
      </w:r>
      <w:r>
        <w:rPr>
          <w:color w:val="003F62"/>
          <w:w w:val="105"/>
        </w:rPr>
        <w:t>The</w:t>
      </w:r>
      <w:r>
        <w:rPr>
          <w:color w:val="003F62"/>
          <w:spacing w:val="-15"/>
          <w:w w:val="105"/>
        </w:rPr>
        <w:t xml:space="preserve"> </w:t>
      </w:r>
      <w:r>
        <w:rPr>
          <w:color w:val="003F62"/>
          <w:w w:val="105"/>
        </w:rPr>
        <w:t>above</w:t>
      </w:r>
      <w:r>
        <w:rPr>
          <w:color w:val="003F62"/>
          <w:w w:val="105"/>
        </w:rPr>
        <w:t xml:space="preserve"> expenditure aligns strongly with proposed outcomes in this price submission.</w:t>
      </w:r>
    </w:p>
    <w:p w14:paraId="60098869" w14:textId="77777777" w:rsidR="0023410F" w:rsidRDefault="0023410F">
      <w:pPr>
        <w:pStyle w:val="BodyText"/>
        <w:spacing w:before="7"/>
        <w:rPr>
          <w:sz w:val="17"/>
        </w:rPr>
      </w:pPr>
    </w:p>
    <w:p w14:paraId="6009886A" w14:textId="77777777" w:rsidR="0023410F" w:rsidRDefault="001D4F61">
      <w:pPr>
        <w:pStyle w:val="Heading3"/>
        <w:spacing w:before="1"/>
      </w:pPr>
      <w:r>
        <w:rPr>
          <w:color w:val="003F62"/>
          <w:spacing w:val="-2"/>
        </w:rPr>
        <w:t>Capital</w:t>
      </w:r>
      <w:r>
        <w:rPr>
          <w:color w:val="003F62"/>
          <w:spacing w:val="-9"/>
        </w:rPr>
        <w:t xml:space="preserve"> </w:t>
      </w:r>
      <w:r>
        <w:rPr>
          <w:color w:val="003F62"/>
          <w:spacing w:val="-2"/>
        </w:rPr>
        <w:t>expenditure</w:t>
      </w:r>
      <w:r>
        <w:rPr>
          <w:color w:val="003F62"/>
          <w:spacing w:val="-8"/>
        </w:rPr>
        <w:t xml:space="preserve"> </w:t>
      </w:r>
      <w:r>
        <w:rPr>
          <w:color w:val="003F62"/>
          <w:spacing w:val="-2"/>
        </w:rPr>
        <w:t>program</w:t>
      </w:r>
    </w:p>
    <w:p w14:paraId="6009886B" w14:textId="77777777" w:rsidR="0023410F" w:rsidRDefault="001D4F61">
      <w:pPr>
        <w:pStyle w:val="BodyText"/>
        <w:spacing w:before="154" w:line="249" w:lineRule="auto"/>
        <w:ind w:left="360" w:right="286"/>
      </w:pPr>
      <w:r>
        <w:rPr>
          <w:color w:val="003F62"/>
          <w:w w:val="105"/>
        </w:rPr>
        <w:t>Throughout</w:t>
      </w:r>
      <w:r>
        <w:rPr>
          <w:color w:val="003F62"/>
          <w:spacing w:val="-13"/>
          <w:w w:val="105"/>
        </w:rPr>
        <w:t xml:space="preserve"> </w:t>
      </w:r>
      <w:r>
        <w:rPr>
          <w:color w:val="003F62"/>
          <w:w w:val="105"/>
        </w:rPr>
        <w:t>the</w:t>
      </w:r>
      <w:r>
        <w:rPr>
          <w:color w:val="003F62"/>
          <w:spacing w:val="-13"/>
          <w:w w:val="105"/>
        </w:rPr>
        <w:t xml:space="preserve"> </w:t>
      </w:r>
      <w:r>
        <w:rPr>
          <w:color w:val="003F62"/>
          <w:w w:val="105"/>
        </w:rPr>
        <w:t>current</w:t>
      </w:r>
      <w:r>
        <w:rPr>
          <w:color w:val="003F62"/>
          <w:spacing w:val="-13"/>
          <w:w w:val="105"/>
        </w:rPr>
        <w:t xml:space="preserve"> </w:t>
      </w:r>
      <w:r>
        <w:rPr>
          <w:color w:val="003F62"/>
          <w:w w:val="105"/>
        </w:rPr>
        <w:t>regulatory</w:t>
      </w:r>
      <w:r>
        <w:rPr>
          <w:color w:val="003F62"/>
          <w:spacing w:val="-13"/>
          <w:w w:val="105"/>
        </w:rPr>
        <w:t xml:space="preserve"> </w:t>
      </w:r>
      <w:r>
        <w:rPr>
          <w:color w:val="003F62"/>
          <w:w w:val="105"/>
        </w:rPr>
        <w:t>period,</w:t>
      </w:r>
      <w:r>
        <w:rPr>
          <w:color w:val="003F62"/>
          <w:spacing w:val="-13"/>
          <w:w w:val="105"/>
        </w:rPr>
        <w:t xml:space="preserve"> </w:t>
      </w:r>
      <w:r>
        <w:rPr>
          <w:color w:val="003F62"/>
          <w:w w:val="105"/>
        </w:rPr>
        <w:t>our</w:t>
      </w:r>
      <w:r>
        <w:rPr>
          <w:color w:val="003F62"/>
          <w:spacing w:val="-13"/>
          <w:w w:val="105"/>
        </w:rPr>
        <w:t xml:space="preserve"> </w:t>
      </w:r>
      <w:r>
        <w:rPr>
          <w:color w:val="003F62"/>
          <w:w w:val="105"/>
        </w:rPr>
        <w:t>capital</w:t>
      </w:r>
      <w:r>
        <w:rPr>
          <w:color w:val="003F62"/>
          <w:spacing w:val="-13"/>
          <w:w w:val="105"/>
        </w:rPr>
        <w:t xml:space="preserve"> </w:t>
      </w:r>
      <w:r>
        <w:rPr>
          <w:color w:val="003F62"/>
          <w:w w:val="105"/>
        </w:rPr>
        <w:t>expenditure</w:t>
      </w:r>
      <w:r>
        <w:rPr>
          <w:color w:val="003F62"/>
          <w:spacing w:val="-13"/>
          <w:w w:val="105"/>
        </w:rPr>
        <w:t xml:space="preserve"> </w:t>
      </w:r>
      <w:r>
        <w:rPr>
          <w:color w:val="003F62"/>
          <w:w w:val="105"/>
        </w:rPr>
        <w:t>has</w:t>
      </w:r>
      <w:r>
        <w:rPr>
          <w:color w:val="003F62"/>
          <w:spacing w:val="-13"/>
          <w:w w:val="105"/>
        </w:rPr>
        <w:t xml:space="preserve"> </w:t>
      </w:r>
      <w:r>
        <w:rPr>
          <w:color w:val="003F62"/>
          <w:w w:val="105"/>
        </w:rPr>
        <w:t>focused</w:t>
      </w:r>
      <w:r>
        <w:rPr>
          <w:color w:val="003F62"/>
          <w:spacing w:val="-13"/>
          <w:w w:val="105"/>
        </w:rPr>
        <w:t xml:space="preserve"> </w:t>
      </w:r>
      <w:r>
        <w:rPr>
          <w:color w:val="003F62"/>
          <w:w w:val="105"/>
        </w:rPr>
        <w:t>on</w:t>
      </w:r>
      <w:r>
        <w:rPr>
          <w:color w:val="003F62"/>
          <w:spacing w:val="-13"/>
          <w:w w:val="105"/>
        </w:rPr>
        <w:t xml:space="preserve"> </w:t>
      </w:r>
      <w:r>
        <w:rPr>
          <w:color w:val="003F62"/>
          <w:w w:val="105"/>
        </w:rPr>
        <w:t>delivering</w:t>
      </w:r>
      <w:r>
        <w:rPr>
          <w:color w:val="003F62"/>
          <w:spacing w:val="-13"/>
          <w:w w:val="105"/>
        </w:rPr>
        <w:t xml:space="preserve"> </w:t>
      </w:r>
      <w:r>
        <w:rPr>
          <w:color w:val="003F62"/>
          <w:w w:val="105"/>
        </w:rPr>
        <w:t>water</w:t>
      </w:r>
      <w:r>
        <w:rPr>
          <w:color w:val="003F62"/>
          <w:spacing w:val="-13"/>
          <w:w w:val="105"/>
        </w:rPr>
        <w:t xml:space="preserve"> </w:t>
      </w:r>
      <w:r>
        <w:rPr>
          <w:color w:val="003F62"/>
          <w:w w:val="105"/>
        </w:rPr>
        <w:t>and</w:t>
      </w:r>
      <w:r>
        <w:rPr>
          <w:color w:val="003F62"/>
          <w:spacing w:val="-13"/>
          <w:w w:val="105"/>
        </w:rPr>
        <w:t xml:space="preserve"> </w:t>
      </w:r>
      <w:r>
        <w:rPr>
          <w:color w:val="003F62"/>
          <w:w w:val="105"/>
        </w:rPr>
        <w:t>sewerage systems</w:t>
      </w:r>
      <w:r>
        <w:rPr>
          <w:color w:val="003F62"/>
          <w:spacing w:val="-4"/>
          <w:w w:val="105"/>
        </w:rPr>
        <w:t xml:space="preserve"> </w:t>
      </w:r>
      <w:r>
        <w:rPr>
          <w:color w:val="003F62"/>
          <w:w w:val="105"/>
        </w:rPr>
        <w:t>that</w:t>
      </w:r>
      <w:r>
        <w:rPr>
          <w:color w:val="003F62"/>
          <w:spacing w:val="-4"/>
          <w:w w:val="105"/>
        </w:rPr>
        <w:t xml:space="preserve"> </w:t>
      </w:r>
      <w:r>
        <w:rPr>
          <w:color w:val="003F62"/>
          <w:w w:val="105"/>
        </w:rPr>
        <w:t>support</w:t>
      </w:r>
      <w:r>
        <w:rPr>
          <w:color w:val="003F62"/>
          <w:spacing w:val="-4"/>
          <w:w w:val="105"/>
        </w:rPr>
        <w:t xml:space="preserve"> </w:t>
      </w:r>
      <w:r>
        <w:rPr>
          <w:color w:val="003F62"/>
          <w:w w:val="105"/>
        </w:rPr>
        <w:t>system</w:t>
      </w:r>
      <w:r>
        <w:rPr>
          <w:color w:val="003F62"/>
          <w:spacing w:val="-4"/>
          <w:w w:val="105"/>
        </w:rPr>
        <w:t xml:space="preserve"> </w:t>
      </w:r>
      <w:r>
        <w:rPr>
          <w:color w:val="003F62"/>
          <w:w w:val="105"/>
        </w:rPr>
        <w:t>reliabilit</w:t>
      </w:r>
      <w:r>
        <w:rPr>
          <w:color w:val="003F62"/>
          <w:w w:val="105"/>
        </w:rPr>
        <w:t>y,</w:t>
      </w:r>
      <w:r>
        <w:rPr>
          <w:color w:val="003F62"/>
          <w:spacing w:val="-4"/>
          <w:w w:val="105"/>
        </w:rPr>
        <w:t xml:space="preserve"> </w:t>
      </w:r>
      <w:r>
        <w:rPr>
          <w:color w:val="003F62"/>
          <w:w w:val="105"/>
        </w:rPr>
        <w:t>environmental</w:t>
      </w:r>
      <w:r>
        <w:rPr>
          <w:color w:val="003F62"/>
          <w:spacing w:val="-4"/>
          <w:w w:val="105"/>
        </w:rPr>
        <w:t xml:space="preserve"> </w:t>
      </w:r>
      <w:r>
        <w:rPr>
          <w:color w:val="003F62"/>
          <w:w w:val="105"/>
        </w:rPr>
        <w:t>health,</w:t>
      </w:r>
      <w:r>
        <w:rPr>
          <w:color w:val="003F62"/>
          <w:spacing w:val="-4"/>
          <w:w w:val="105"/>
        </w:rPr>
        <w:t xml:space="preserve"> </w:t>
      </w:r>
      <w:r>
        <w:rPr>
          <w:color w:val="003F62"/>
          <w:w w:val="105"/>
        </w:rPr>
        <w:t>growth,</w:t>
      </w:r>
      <w:r>
        <w:rPr>
          <w:color w:val="003F62"/>
          <w:spacing w:val="-4"/>
          <w:w w:val="105"/>
        </w:rPr>
        <w:t xml:space="preserve"> </w:t>
      </w:r>
      <w:r>
        <w:rPr>
          <w:color w:val="003F62"/>
          <w:w w:val="105"/>
        </w:rPr>
        <w:t>regulatory</w:t>
      </w:r>
      <w:r>
        <w:rPr>
          <w:color w:val="003F62"/>
          <w:spacing w:val="-4"/>
          <w:w w:val="105"/>
        </w:rPr>
        <w:t xml:space="preserve"> </w:t>
      </w:r>
      <w:r>
        <w:rPr>
          <w:color w:val="003F62"/>
          <w:w w:val="105"/>
        </w:rPr>
        <w:t>compliance</w:t>
      </w:r>
      <w:r>
        <w:rPr>
          <w:color w:val="003F62"/>
          <w:spacing w:val="-4"/>
          <w:w w:val="105"/>
        </w:rPr>
        <w:t xml:space="preserve"> </w:t>
      </w:r>
      <w:r>
        <w:rPr>
          <w:color w:val="003F62"/>
          <w:w w:val="105"/>
        </w:rPr>
        <w:t>and</w:t>
      </w:r>
      <w:r>
        <w:rPr>
          <w:color w:val="003F62"/>
          <w:spacing w:val="-4"/>
          <w:w w:val="105"/>
        </w:rPr>
        <w:t xml:space="preserve"> </w:t>
      </w:r>
      <w:r>
        <w:rPr>
          <w:color w:val="003F62"/>
          <w:w w:val="105"/>
        </w:rPr>
        <w:t xml:space="preserve">business </w:t>
      </w:r>
      <w:r>
        <w:rPr>
          <w:color w:val="003F62"/>
          <w:spacing w:val="-2"/>
          <w:w w:val="105"/>
        </w:rPr>
        <w:t>efficiency.</w:t>
      </w:r>
    </w:p>
    <w:p w14:paraId="6009886C" w14:textId="77777777" w:rsidR="0023410F" w:rsidRDefault="001D4F61">
      <w:pPr>
        <w:pStyle w:val="BodyText"/>
        <w:spacing w:before="173" w:line="249" w:lineRule="auto"/>
        <w:ind w:left="360" w:right="400"/>
      </w:pPr>
      <w:r>
        <w:rPr>
          <w:color w:val="003F62"/>
        </w:rPr>
        <w:t>A</w:t>
      </w:r>
      <w:r>
        <w:rPr>
          <w:color w:val="003F62"/>
          <w:spacing w:val="27"/>
        </w:rPr>
        <w:t xml:space="preserve"> </w:t>
      </w:r>
      <w:r>
        <w:rPr>
          <w:color w:val="003F62"/>
        </w:rPr>
        <w:t>comparison</w:t>
      </w:r>
      <w:r>
        <w:rPr>
          <w:color w:val="003F62"/>
          <w:spacing w:val="27"/>
        </w:rPr>
        <w:t xml:space="preserve"> </w:t>
      </w:r>
      <w:r>
        <w:rPr>
          <w:color w:val="003F62"/>
        </w:rPr>
        <w:t>of</w:t>
      </w:r>
      <w:r>
        <w:rPr>
          <w:color w:val="003F62"/>
          <w:spacing w:val="27"/>
        </w:rPr>
        <w:t xml:space="preserve"> </w:t>
      </w:r>
      <w:r>
        <w:rPr>
          <w:color w:val="003F62"/>
        </w:rPr>
        <w:t>actual</w:t>
      </w:r>
      <w:r>
        <w:rPr>
          <w:color w:val="003F62"/>
          <w:spacing w:val="27"/>
        </w:rPr>
        <w:t xml:space="preserve"> </w:t>
      </w:r>
      <w:r>
        <w:rPr>
          <w:color w:val="003F62"/>
        </w:rPr>
        <w:t>capital</w:t>
      </w:r>
      <w:r>
        <w:rPr>
          <w:color w:val="003F62"/>
          <w:spacing w:val="27"/>
        </w:rPr>
        <w:t xml:space="preserve"> </w:t>
      </w:r>
      <w:r>
        <w:rPr>
          <w:color w:val="003F62"/>
        </w:rPr>
        <w:t>expenditure</w:t>
      </w:r>
      <w:r>
        <w:rPr>
          <w:color w:val="003F62"/>
          <w:spacing w:val="27"/>
        </w:rPr>
        <w:t xml:space="preserve"> </w:t>
      </w:r>
      <w:r>
        <w:rPr>
          <w:color w:val="003F62"/>
        </w:rPr>
        <w:t>during</w:t>
      </w:r>
      <w:r>
        <w:rPr>
          <w:color w:val="003F62"/>
          <w:spacing w:val="27"/>
        </w:rPr>
        <w:t xml:space="preserve"> </w:t>
      </w:r>
      <w:r>
        <w:rPr>
          <w:color w:val="003F62"/>
        </w:rPr>
        <w:t>the</w:t>
      </w:r>
      <w:r>
        <w:rPr>
          <w:color w:val="003F62"/>
          <w:spacing w:val="27"/>
        </w:rPr>
        <w:t xml:space="preserve"> </w:t>
      </w:r>
      <w:r>
        <w:rPr>
          <w:color w:val="003F62"/>
        </w:rPr>
        <w:t>current</w:t>
      </w:r>
      <w:r>
        <w:rPr>
          <w:color w:val="003F62"/>
          <w:spacing w:val="27"/>
        </w:rPr>
        <w:t xml:space="preserve"> </w:t>
      </w:r>
      <w:r>
        <w:rPr>
          <w:color w:val="003F62"/>
        </w:rPr>
        <w:t>regulatory</w:t>
      </w:r>
      <w:r>
        <w:rPr>
          <w:color w:val="003F62"/>
          <w:spacing w:val="27"/>
        </w:rPr>
        <w:t xml:space="preserve"> </w:t>
      </w:r>
      <w:r>
        <w:rPr>
          <w:color w:val="003F62"/>
        </w:rPr>
        <w:t>period</w:t>
      </w:r>
      <w:r>
        <w:rPr>
          <w:color w:val="003F62"/>
          <w:spacing w:val="27"/>
        </w:rPr>
        <w:t xml:space="preserve"> </w:t>
      </w:r>
      <w:r>
        <w:rPr>
          <w:color w:val="003F62"/>
        </w:rPr>
        <w:t>with</w:t>
      </w:r>
      <w:r>
        <w:rPr>
          <w:color w:val="003F62"/>
          <w:spacing w:val="27"/>
        </w:rPr>
        <w:t xml:space="preserve"> </w:t>
      </w:r>
      <w:r>
        <w:rPr>
          <w:color w:val="003F62"/>
        </w:rPr>
        <w:t>capital</w:t>
      </w:r>
      <w:r>
        <w:rPr>
          <w:color w:val="003F62"/>
          <w:spacing w:val="27"/>
        </w:rPr>
        <w:t xml:space="preserve"> </w:t>
      </w:r>
      <w:r>
        <w:rPr>
          <w:color w:val="003F62"/>
        </w:rPr>
        <w:t>expenditure</w:t>
      </w:r>
      <w:r>
        <w:rPr>
          <w:color w:val="003F62"/>
          <w:spacing w:val="27"/>
        </w:rPr>
        <w:t xml:space="preserve"> </w:t>
      </w:r>
      <w:r>
        <w:rPr>
          <w:color w:val="003F62"/>
        </w:rPr>
        <w:t>included</w:t>
      </w:r>
      <w:r>
        <w:rPr>
          <w:color w:val="003F62"/>
        </w:rPr>
        <w:t xml:space="preserve"> in the ESC’s 2018 Final Determination is shown in figures 10 and 11 below.</w:t>
      </w:r>
    </w:p>
    <w:p w14:paraId="6009886D" w14:textId="77777777" w:rsidR="0023410F" w:rsidRDefault="001D4F61">
      <w:pPr>
        <w:pStyle w:val="BodyText"/>
        <w:spacing w:before="171" w:line="249" w:lineRule="auto"/>
        <w:ind w:left="360" w:right="286"/>
      </w:pPr>
      <w:r>
        <w:rPr>
          <w:color w:val="003F62"/>
        </w:rPr>
        <w:t xml:space="preserve">Figure 10 excludes the Warrnambool Sewage Treatment Plant Upgrade Project to provide a clearer comparative, as </w:t>
      </w:r>
      <w:r>
        <w:rPr>
          <w:color w:val="003F62"/>
          <w:w w:val="105"/>
        </w:rPr>
        <w:t>this project accounted for 16 per cent of the capital expenditure pro</w:t>
      </w:r>
      <w:r>
        <w:rPr>
          <w:color w:val="003F62"/>
          <w:w w:val="105"/>
        </w:rPr>
        <w:t>gram.</w:t>
      </w:r>
    </w:p>
    <w:p w14:paraId="6009886E" w14:textId="77777777" w:rsidR="0023410F" w:rsidRDefault="001D4F61">
      <w:pPr>
        <w:pStyle w:val="BodyText"/>
        <w:spacing w:before="172" w:line="249" w:lineRule="auto"/>
        <w:ind w:left="360" w:right="887"/>
      </w:pPr>
      <w:r>
        <w:rPr>
          <w:color w:val="003F62"/>
          <w:w w:val="105"/>
        </w:rPr>
        <w:t>Figure</w:t>
      </w:r>
      <w:r>
        <w:rPr>
          <w:color w:val="003F62"/>
          <w:spacing w:val="-15"/>
          <w:w w:val="105"/>
        </w:rPr>
        <w:t xml:space="preserve"> </w:t>
      </w:r>
      <w:r>
        <w:rPr>
          <w:color w:val="003F62"/>
          <w:w w:val="105"/>
        </w:rPr>
        <w:t>10</w:t>
      </w:r>
      <w:r>
        <w:rPr>
          <w:color w:val="003F62"/>
          <w:spacing w:val="-14"/>
          <w:w w:val="105"/>
        </w:rPr>
        <w:t xml:space="preserve"> </w:t>
      </w:r>
      <w:r>
        <w:rPr>
          <w:color w:val="003F62"/>
          <w:w w:val="105"/>
        </w:rPr>
        <w:t>shows</w:t>
      </w:r>
      <w:r>
        <w:rPr>
          <w:color w:val="003F62"/>
          <w:spacing w:val="-15"/>
          <w:w w:val="105"/>
        </w:rPr>
        <w:t xml:space="preserve"> </w:t>
      </w:r>
      <w:r>
        <w:rPr>
          <w:color w:val="003F62"/>
          <w:w w:val="105"/>
        </w:rPr>
        <w:t>that</w:t>
      </w:r>
      <w:r>
        <w:rPr>
          <w:color w:val="003F62"/>
          <w:spacing w:val="-14"/>
          <w:w w:val="105"/>
        </w:rPr>
        <w:t xml:space="preserve"> </w:t>
      </w:r>
      <w:r>
        <w:rPr>
          <w:color w:val="003F62"/>
          <w:w w:val="105"/>
        </w:rPr>
        <w:t>expenditure</w:t>
      </w:r>
      <w:r>
        <w:rPr>
          <w:color w:val="003F62"/>
          <w:spacing w:val="-15"/>
          <w:w w:val="105"/>
        </w:rPr>
        <w:t xml:space="preserve"> </w:t>
      </w:r>
      <w:r>
        <w:rPr>
          <w:color w:val="003F62"/>
          <w:w w:val="105"/>
        </w:rPr>
        <w:t>during</w:t>
      </w:r>
      <w:r>
        <w:rPr>
          <w:color w:val="003F62"/>
          <w:spacing w:val="-14"/>
          <w:w w:val="105"/>
        </w:rPr>
        <w:t xml:space="preserve"> </w:t>
      </w:r>
      <w:r>
        <w:rPr>
          <w:color w:val="003F62"/>
          <w:w w:val="105"/>
        </w:rPr>
        <w:t>the</w:t>
      </w:r>
      <w:r>
        <w:rPr>
          <w:color w:val="003F62"/>
          <w:spacing w:val="-15"/>
          <w:w w:val="105"/>
        </w:rPr>
        <w:t xml:space="preserve"> </w:t>
      </w:r>
      <w:r>
        <w:rPr>
          <w:color w:val="003F62"/>
          <w:w w:val="105"/>
        </w:rPr>
        <w:t>current</w:t>
      </w:r>
      <w:r>
        <w:rPr>
          <w:color w:val="003F62"/>
          <w:spacing w:val="-14"/>
          <w:w w:val="105"/>
        </w:rPr>
        <w:t xml:space="preserve"> </w:t>
      </w:r>
      <w:r>
        <w:rPr>
          <w:color w:val="003F62"/>
          <w:w w:val="105"/>
        </w:rPr>
        <w:t>period</w:t>
      </w:r>
      <w:r>
        <w:rPr>
          <w:color w:val="003F62"/>
          <w:spacing w:val="-15"/>
          <w:w w:val="105"/>
        </w:rPr>
        <w:t xml:space="preserve"> </w:t>
      </w:r>
      <w:r>
        <w:rPr>
          <w:color w:val="003F62"/>
          <w:w w:val="105"/>
        </w:rPr>
        <w:t>is</w:t>
      </w:r>
      <w:r>
        <w:rPr>
          <w:color w:val="003F62"/>
          <w:spacing w:val="-14"/>
          <w:w w:val="105"/>
        </w:rPr>
        <w:t xml:space="preserve"> </w:t>
      </w:r>
      <w:r>
        <w:rPr>
          <w:color w:val="003F62"/>
          <w:w w:val="105"/>
        </w:rPr>
        <w:t>$11</w:t>
      </w:r>
      <w:r>
        <w:rPr>
          <w:color w:val="003F62"/>
          <w:spacing w:val="-15"/>
          <w:w w:val="105"/>
        </w:rPr>
        <w:t xml:space="preserve"> </w:t>
      </w:r>
      <w:r>
        <w:rPr>
          <w:color w:val="003F62"/>
          <w:w w:val="105"/>
        </w:rPr>
        <w:t>million</w:t>
      </w:r>
      <w:r>
        <w:rPr>
          <w:color w:val="003F62"/>
          <w:spacing w:val="-14"/>
          <w:w w:val="105"/>
        </w:rPr>
        <w:t xml:space="preserve"> </w:t>
      </w:r>
      <w:r>
        <w:rPr>
          <w:color w:val="003F62"/>
          <w:w w:val="105"/>
        </w:rPr>
        <w:t>less</w:t>
      </w:r>
      <w:r>
        <w:rPr>
          <w:color w:val="003F62"/>
          <w:spacing w:val="-15"/>
          <w:w w:val="105"/>
        </w:rPr>
        <w:t xml:space="preserve"> </w:t>
      </w:r>
      <w:r>
        <w:rPr>
          <w:color w:val="003F62"/>
          <w:w w:val="105"/>
        </w:rPr>
        <w:t>than</w:t>
      </w:r>
      <w:r>
        <w:rPr>
          <w:color w:val="003F62"/>
          <w:spacing w:val="-14"/>
          <w:w w:val="105"/>
        </w:rPr>
        <w:t xml:space="preserve"> </w:t>
      </w:r>
      <w:r>
        <w:rPr>
          <w:color w:val="003F62"/>
          <w:w w:val="105"/>
        </w:rPr>
        <w:t>the</w:t>
      </w:r>
      <w:r>
        <w:rPr>
          <w:color w:val="003F62"/>
          <w:spacing w:val="-15"/>
          <w:w w:val="105"/>
        </w:rPr>
        <w:t xml:space="preserve"> </w:t>
      </w:r>
      <w:r>
        <w:rPr>
          <w:color w:val="003F62"/>
          <w:w w:val="105"/>
        </w:rPr>
        <w:t>Final</w:t>
      </w:r>
      <w:r>
        <w:rPr>
          <w:color w:val="003F62"/>
          <w:spacing w:val="-14"/>
          <w:w w:val="105"/>
        </w:rPr>
        <w:t xml:space="preserve"> </w:t>
      </w:r>
      <w:r>
        <w:rPr>
          <w:color w:val="003F62"/>
          <w:w w:val="105"/>
        </w:rPr>
        <w:t>Determination,</w:t>
      </w:r>
      <w:r>
        <w:rPr>
          <w:color w:val="003F62"/>
          <w:w w:val="105"/>
        </w:rPr>
        <w:t xml:space="preserve"> predominantly due to impacts of COVID-19 on contractor availability and tendering some projects later than</w:t>
      </w:r>
      <w:r>
        <w:rPr>
          <w:color w:val="003F62"/>
          <w:spacing w:val="-4"/>
          <w:w w:val="105"/>
        </w:rPr>
        <w:t xml:space="preserve"> </w:t>
      </w:r>
      <w:r>
        <w:rPr>
          <w:color w:val="003F62"/>
          <w:w w:val="105"/>
        </w:rPr>
        <w:t>expected.</w:t>
      </w:r>
      <w:r>
        <w:rPr>
          <w:color w:val="003F62"/>
          <w:spacing w:val="-4"/>
          <w:w w:val="105"/>
        </w:rPr>
        <w:t xml:space="preserve"> </w:t>
      </w:r>
      <w:r>
        <w:rPr>
          <w:color w:val="003F62"/>
          <w:w w:val="105"/>
        </w:rPr>
        <w:t>It</w:t>
      </w:r>
      <w:r>
        <w:rPr>
          <w:color w:val="003F62"/>
          <w:spacing w:val="-4"/>
          <w:w w:val="105"/>
        </w:rPr>
        <w:t xml:space="preserve"> </w:t>
      </w:r>
      <w:r>
        <w:rPr>
          <w:color w:val="003F62"/>
          <w:w w:val="105"/>
        </w:rPr>
        <w:t>shows</w:t>
      </w:r>
      <w:r>
        <w:rPr>
          <w:color w:val="003F62"/>
          <w:spacing w:val="-4"/>
          <w:w w:val="105"/>
        </w:rPr>
        <w:t xml:space="preserve"> </w:t>
      </w:r>
      <w:r>
        <w:rPr>
          <w:color w:val="003F62"/>
          <w:w w:val="105"/>
        </w:rPr>
        <w:t>that</w:t>
      </w:r>
      <w:r>
        <w:rPr>
          <w:color w:val="003F62"/>
          <w:spacing w:val="-4"/>
          <w:w w:val="105"/>
        </w:rPr>
        <w:t xml:space="preserve"> </w:t>
      </w:r>
      <w:r>
        <w:rPr>
          <w:color w:val="003F62"/>
          <w:w w:val="105"/>
        </w:rPr>
        <w:t>we</w:t>
      </w:r>
      <w:r>
        <w:rPr>
          <w:color w:val="003F62"/>
          <w:spacing w:val="-4"/>
          <w:w w:val="105"/>
        </w:rPr>
        <w:t xml:space="preserve"> </w:t>
      </w:r>
      <w:r>
        <w:rPr>
          <w:color w:val="003F62"/>
          <w:w w:val="105"/>
        </w:rPr>
        <w:t>expect</w:t>
      </w:r>
      <w:r>
        <w:rPr>
          <w:color w:val="003F62"/>
          <w:spacing w:val="-4"/>
          <w:w w:val="105"/>
        </w:rPr>
        <w:t xml:space="preserve"> </w:t>
      </w:r>
      <w:r>
        <w:rPr>
          <w:color w:val="003F62"/>
          <w:w w:val="105"/>
        </w:rPr>
        <w:t>to</w:t>
      </w:r>
      <w:r>
        <w:rPr>
          <w:color w:val="003F62"/>
          <w:spacing w:val="-4"/>
          <w:w w:val="105"/>
        </w:rPr>
        <w:t xml:space="preserve"> </w:t>
      </w:r>
      <w:r>
        <w:rPr>
          <w:color w:val="003F62"/>
          <w:w w:val="105"/>
        </w:rPr>
        <w:t>spend</w:t>
      </w:r>
      <w:r>
        <w:rPr>
          <w:color w:val="003F62"/>
          <w:spacing w:val="-4"/>
          <w:w w:val="105"/>
        </w:rPr>
        <w:t xml:space="preserve"> </w:t>
      </w:r>
      <w:r>
        <w:rPr>
          <w:color w:val="003F62"/>
          <w:w w:val="105"/>
        </w:rPr>
        <w:t>$28</w:t>
      </w:r>
      <w:r>
        <w:rPr>
          <w:color w:val="003F62"/>
          <w:spacing w:val="-4"/>
          <w:w w:val="105"/>
        </w:rPr>
        <w:t xml:space="preserve"> </w:t>
      </w:r>
      <w:r>
        <w:rPr>
          <w:color w:val="003F62"/>
          <w:w w:val="105"/>
        </w:rPr>
        <w:t>million</w:t>
      </w:r>
      <w:r>
        <w:rPr>
          <w:color w:val="003F62"/>
          <w:spacing w:val="-4"/>
          <w:w w:val="105"/>
        </w:rPr>
        <w:t xml:space="preserve"> </w:t>
      </w:r>
      <w:r>
        <w:rPr>
          <w:color w:val="003F62"/>
          <w:w w:val="105"/>
        </w:rPr>
        <w:t>during</w:t>
      </w:r>
      <w:r>
        <w:rPr>
          <w:color w:val="003F62"/>
          <w:spacing w:val="-4"/>
          <w:w w:val="105"/>
        </w:rPr>
        <w:t xml:space="preserve"> </w:t>
      </w:r>
      <w:r>
        <w:rPr>
          <w:color w:val="003F62"/>
          <w:w w:val="105"/>
        </w:rPr>
        <w:t>2022/23</w:t>
      </w:r>
      <w:r>
        <w:rPr>
          <w:color w:val="003F62"/>
          <w:spacing w:val="-4"/>
          <w:w w:val="105"/>
        </w:rPr>
        <w:t xml:space="preserve"> </w:t>
      </w:r>
      <w:r>
        <w:rPr>
          <w:color w:val="003F62"/>
          <w:w w:val="105"/>
        </w:rPr>
        <w:t>(excluding</w:t>
      </w:r>
      <w:r>
        <w:rPr>
          <w:color w:val="003F62"/>
          <w:spacing w:val="-4"/>
          <w:w w:val="105"/>
        </w:rPr>
        <w:t xml:space="preserve"> </w:t>
      </w:r>
      <w:r>
        <w:rPr>
          <w:color w:val="003F62"/>
          <w:w w:val="105"/>
        </w:rPr>
        <w:t>$19</w:t>
      </w:r>
      <w:r>
        <w:rPr>
          <w:color w:val="003F62"/>
          <w:spacing w:val="-4"/>
          <w:w w:val="105"/>
        </w:rPr>
        <w:t xml:space="preserve"> </w:t>
      </w:r>
      <w:r>
        <w:rPr>
          <w:color w:val="003F62"/>
          <w:w w:val="105"/>
        </w:rPr>
        <w:t>million</w:t>
      </w:r>
      <w:r>
        <w:rPr>
          <w:color w:val="003F62"/>
          <w:spacing w:val="-4"/>
          <w:w w:val="105"/>
        </w:rPr>
        <w:t xml:space="preserve"> </w:t>
      </w:r>
      <w:r>
        <w:rPr>
          <w:color w:val="003F62"/>
          <w:w w:val="105"/>
        </w:rPr>
        <w:t>for</w:t>
      </w:r>
      <w:r>
        <w:rPr>
          <w:color w:val="003F62"/>
          <w:spacing w:val="-4"/>
          <w:w w:val="105"/>
        </w:rPr>
        <w:t xml:space="preserve"> </w:t>
      </w:r>
      <w:r>
        <w:rPr>
          <w:color w:val="003F62"/>
          <w:w w:val="105"/>
        </w:rPr>
        <w:t xml:space="preserve">the </w:t>
      </w:r>
      <w:r>
        <w:rPr>
          <w:color w:val="003F62"/>
        </w:rPr>
        <w:t>Warrnambool Sewage Treatment Plant Upgrade Proj</w:t>
      </w:r>
      <w:r>
        <w:rPr>
          <w:color w:val="003F62"/>
        </w:rPr>
        <w:t>ect), with large projects already underway or contracts</w:t>
      </w:r>
      <w:r>
        <w:rPr>
          <w:color w:val="003F62"/>
          <w:spacing w:val="40"/>
          <w:w w:val="105"/>
        </w:rPr>
        <w:t xml:space="preserve"> </w:t>
      </w:r>
      <w:r>
        <w:rPr>
          <w:color w:val="003F62"/>
          <w:w w:val="105"/>
        </w:rPr>
        <w:t>executed in readiness for commencement.</w:t>
      </w:r>
    </w:p>
    <w:p w14:paraId="6009886F" w14:textId="77777777" w:rsidR="0023410F" w:rsidRDefault="001D4F61">
      <w:pPr>
        <w:pStyle w:val="Heading7"/>
        <w:spacing w:before="174" w:line="249" w:lineRule="auto"/>
        <w:ind w:right="286"/>
      </w:pPr>
      <w:r>
        <w:rPr>
          <w:color w:val="003F62"/>
        </w:rPr>
        <w:t>Figure</w:t>
      </w:r>
      <w:r>
        <w:rPr>
          <w:color w:val="003F62"/>
          <w:spacing w:val="-11"/>
        </w:rPr>
        <w:t xml:space="preserve"> </w:t>
      </w:r>
      <w:r>
        <w:rPr>
          <w:color w:val="003F62"/>
        </w:rPr>
        <w:t>10</w:t>
      </w:r>
      <w:r>
        <w:rPr>
          <w:color w:val="003F62"/>
          <w:spacing w:val="-11"/>
        </w:rPr>
        <w:t xml:space="preserve"> </w:t>
      </w:r>
      <w:r>
        <w:rPr>
          <w:color w:val="003F62"/>
        </w:rPr>
        <w:t>-</w:t>
      </w:r>
      <w:r>
        <w:rPr>
          <w:color w:val="003F62"/>
          <w:spacing w:val="-11"/>
        </w:rPr>
        <w:t xml:space="preserve"> </w:t>
      </w:r>
      <w:r>
        <w:rPr>
          <w:color w:val="003F62"/>
        </w:rPr>
        <w:t>Comparison</w:t>
      </w:r>
      <w:r>
        <w:rPr>
          <w:color w:val="003F62"/>
          <w:spacing w:val="-11"/>
        </w:rPr>
        <w:t xml:space="preserve"> </w:t>
      </w:r>
      <w:r>
        <w:rPr>
          <w:color w:val="003F62"/>
        </w:rPr>
        <w:t>of</w:t>
      </w:r>
      <w:r>
        <w:rPr>
          <w:color w:val="003F62"/>
          <w:spacing w:val="-11"/>
        </w:rPr>
        <w:t xml:space="preserve"> </w:t>
      </w:r>
      <w:r>
        <w:rPr>
          <w:color w:val="003F62"/>
        </w:rPr>
        <w:t>capital</w:t>
      </w:r>
      <w:r>
        <w:rPr>
          <w:color w:val="003F62"/>
          <w:spacing w:val="-11"/>
        </w:rPr>
        <w:t xml:space="preserve"> </w:t>
      </w:r>
      <w:r>
        <w:rPr>
          <w:color w:val="003F62"/>
        </w:rPr>
        <w:t>expenditure</w:t>
      </w:r>
      <w:r>
        <w:rPr>
          <w:color w:val="003F62"/>
          <w:spacing w:val="-11"/>
        </w:rPr>
        <w:t xml:space="preserve"> </w:t>
      </w:r>
      <w:r>
        <w:rPr>
          <w:color w:val="003F62"/>
        </w:rPr>
        <w:t>(excluding</w:t>
      </w:r>
      <w:r>
        <w:rPr>
          <w:color w:val="003F62"/>
          <w:spacing w:val="-11"/>
        </w:rPr>
        <w:t xml:space="preserve"> </w:t>
      </w:r>
      <w:r>
        <w:rPr>
          <w:color w:val="003F62"/>
        </w:rPr>
        <w:t>Warrnambool</w:t>
      </w:r>
      <w:r>
        <w:rPr>
          <w:color w:val="003F62"/>
          <w:spacing w:val="-11"/>
        </w:rPr>
        <w:t xml:space="preserve"> </w:t>
      </w:r>
      <w:r>
        <w:rPr>
          <w:color w:val="003F62"/>
        </w:rPr>
        <w:t>Sewage</w:t>
      </w:r>
      <w:r>
        <w:rPr>
          <w:color w:val="003F62"/>
          <w:spacing w:val="-11"/>
        </w:rPr>
        <w:t xml:space="preserve"> </w:t>
      </w:r>
      <w:r>
        <w:rPr>
          <w:color w:val="003F62"/>
        </w:rPr>
        <w:t>Treatment</w:t>
      </w:r>
      <w:r>
        <w:rPr>
          <w:color w:val="003F62"/>
          <w:spacing w:val="-11"/>
        </w:rPr>
        <w:t xml:space="preserve"> </w:t>
      </w:r>
      <w:r>
        <w:rPr>
          <w:color w:val="003F62"/>
        </w:rPr>
        <w:t>Plant</w:t>
      </w:r>
      <w:r>
        <w:rPr>
          <w:color w:val="003F62"/>
          <w:spacing w:val="-11"/>
        </w:rPr>
        <w:t xml:space="preserve"> </w:t>
      </w:r>
      <w:r>
        <w:rPr>
          <w:color w:val="003F62"/>
        </w:rPr>
        <w:t>Upgrade)</w:t>
      </w:r>
      <w:r>
        <w:rPr>
          <w:color w:val="003F62"/>
          <w:spacing w:val="-11"/>
        </w:rPr>
        <w:t xml:space="preserve"> </w:t>
      </w:r>
      <w:r>
        <w:rPr>
          <w:color w:val="003F62"/>
        </w:rPr>
        <w:t>–</w:t>
      </w:r>
      <w:r>
        <w:rPr>
          <w:color w:val="003F62"/>
        </w:rPr>
        <w:t>ESC final determination vs actual (forecast 2022/23) ($m)</w:t>
      </w:r>
    </w:p>
    <w:p w14:paraId="60098870" w14:textId="77777777" w:rsidR="0023410F" w:rsidRDefault="0023410F">
      <w:pPr>
        <w:pStyle w:val="BodyText"/>
        <w:spacing w:before="10"/>
        <w:rPr>
          <w:b/>
          <w:i/>
          <w:sz w:val="9"/>
        </w:rPr>
      </w:pPr>
    </w:p>
    <w:p w14:paraId="60098871" w14:textId="77777777" w:rsidR="0023410F" w:rsidRDefault="001D4F61">
      <w:pPr>
        <w:spacing w:before="94"/>
        <w:ind w:left="425"/>
        <w:rPr>
          <w:sz w:val="18"/>
        </w:rPr>
      </w:pPr>
      <w:r>
        <w:pict w14:anchorId="60098FD0">
          <v:line id="_x0000_s1189" style="position:absolute;left:0;text-align:left;z-index:15794176;mso-position-horizontal-relative:page" from="57pt,10.3pt" to="542.3pt,10.3pt" strokecolor="#d9d9d9">
            <w10:wrap anchorx="page"/>
          </v:line>
        </w:pict>
      </w:r>
      <w:r>
        <w:rPr>
          <w:color w:val="16304F"/>
          <w:spacing w:val="-5"/>
          <w:sz w:val="18"/>
        </w:rPr>
        <w:t>40</w:t>
      </w:r>
    </w:p>
    <w:p w14:paraId="60098872" w14:textId="77777777" w:rsidR="0023410F" w:rsidRDefault="0023410F">
      <w:pPr>
        <w:pStyle w:val="BodyText"/>
        <w:spacing w:before="5"/>
        <w:rPr>
          <w:sz w:val="15"/>
        </w:rPr>
      </w:pPr>
    </w:p>
    <w:p w14:paraId="60098873" w14:textId="77777777" w:rsidR="0023410F" w:rsidRDefault="001D4F61">
      <w:pPr>
        <w:spacing w:before="94"/>
        <w:ind w:left="425"/>
        <w:rPr>
          <w:sz w:val="18"/>
        </w:rPr>
      </w:pPr>
      <w:r>
        <w:pict w14:anchorId="60098FD1">
          <v:group id="docshapegroup429" o:spid="_x0000_s1174" style="position:absolute;left:0;text-align:left;margin-left:57pt;margin-top:9.95pt;width:485.3pt;height:72.55pt;z-index:15793664;mso-position-horizontal-relative:page" coordorigin="1140,199" coordsize="9706,1451">
            <v:shape id="docshape430" o:spid="_x0000_s1188" style="position:absolute;left:1140;top:684;width:1030;height:478" coordorigin="1140,684" coordsize="1030,478" o:spt="100" adj="0,,0" path="m1140,1162r478,m2052,1162r118,m1140,684r478,m2052,684r118,e" filled="f" strokecolor="#d9d9d9">
              <v:stroke joinstyle="round"/>
              <v:formulas/>
              <v:path arrowok="t" o:connecttype="segments"/>
            </v:shape>
            <v:rect id="docshape431" o:spid="_x0000_s1187" style="position:absolute;left:1617;top:557;width:435;height:1085" fillcolor="#16304f" stroked="f"/>
            <v:shape id="docshape432" o:spid="_x0000_s1186" style="position:absolute;left:2604;top:684;width:1508;height:478" coordorigin="2604,684" coordsize="1508,478" o:spt="100" adj="0,,0" path="m2604,1162r953,m3994,1162r117,m2604,684r953,m3994,684r117,e" filled="f" strokecolor="#d9d9d9">
              <v:stroke joinstyle="round"/>
              <v:formulas/>
              <v:path arrowok="t" o:connecttype="segments"/>
            </v:shape>
            <v:rect id="docshape433" o:spid="_x0000_s1185" style="position:absolute;left:3556;top:430;width:437;height:1212" fillcolor="#16304f" stroked="f"/>
            <v:shape id="docshape434" o:spid="_x0000_s1184" style="position:absolute;left:4545;top:684;width:1505;height:478" coordorigin="4546,684" coordsize="1505,478" o:spt="100" adj="0,,0" path="m4546,1162r952,m5933,1162r117,m4546,684r952,m5933,684r117,e" filled="f" strokecolor="#d9d9d9">
              <v:stroke joinstyle="round"/>
              <v:formulas/>
              <v:path arrowok="t" o:connecttype="segments"/>
            </v:shape>
            <v:line id="_x0000_s1183" style="position:absolute" from="1140,207" to="10846,207" strokecolor="#d9d9d9"/>
            <v:rect id="docshape435" o:spid="_x0000_s1182" style="position:absolute;left:5498;top:252;width:435;height:1390" fillcolor="#16304f" stroked="f"/>
            <v:shape id="docshape436" o:spid="_x0000_s1181" style="position:absolute;left:6487;top:684;width:3447;height:478" coordorigin="6487,684" coordsize="3447,478" o:spt="100" adj="0,,0" path="m6487,1162r953,m7874,1162r118,m6487,684r953,m7874,684r2060,e" filled="f" strokecolor="#d9d9d9">
              <v:stroke joinstyle="round"/>
              <v:formulas/>
              <v:path arrowok="t" o:connecttype="segments"/>
            </v:shape>
            <v:rect id="docshape437" o:spid="_x0000_s1180" style="position:absolute;left:7440;top:434;width:435;height:1208" fillcolor="#16304f" stroked="f"/>
            <v:shape id="docshape438" o:spid="_x0000_s1179" style="position:absolute;left:8428;top:1162;width:1505;height:2" coordorigin="8429,1162" coordsize="1505,0" o:spt="100" adj="0,,0" path="m8429,1162r953,m9816,1162r118,e" filled="f" strokecolor="#d9d9d9">
              <v:stroke joinstyle="round"/>
              <v:formulas/>
              <v:path arrowok="t" o:connecttype="segments"/>
            </v:shape>
            <v:rect id="docshape439" o:spid="_x0000_s1178" style="position:absolute;left:9381;top:929;width:435;height:713" fillcolor="#16304f" stroked="f"/>
            <v:shape id="docshape440" o:spid="_x0000_s1177" style="position:absolute;left:10368;top:684;width:478;height:478" coordorigin="10368,684" coordsize="478,478" o:spt="100" adj="0,,0" path="m10368,1162r478,m10368,684r478,e" filled="f" strokecolor="#d9d9d9">
              <v:stroke joinstyle="round"/>
              <v:formulas/>
              <v:path arrowok="t" o:connecttype="segments"/>
            </v:shape>
            <v:shape id="docshape441" o:spid="_x0000_s1176" style="position:absolute;left:2169;top:262;width:8199;height:1381" coordorigin="2170,262" coordsize="8199,1381" o:spt="100" adj="0,,0" path="m2604,305r-434,l2170,1642r434,l2604,305xm4546,492r-435,l4111,1642r435,l4546,492xm6487,521r-437,l6050,1642r437,l6487,521xm8429,900r-437,l7992,1642r437,l8429,900xm10368,262r-434,l9934,1642r434,l10368,262xe" fillcolor="#b7d233" stroked="f">
              <v:stroke joinstyle="round"/>
              <v:formulas/>
              <v:path arrowok="t" o:connecttype="segments"/>
            </v:shape>
            <v:line id="_x0000_s1175" style="position:absolute" from="1140,1642" to="10846,1642" strokecolor="#d9d9d9"/>
            <w10:wrap anchorx="page"/>
          </v:group>
        </w:pict>
      </w:r>
      <w:r>
        <w:rPr>
          <w:color w:val="16304F"/>
          <w:spacing w:val="-5"/>
          <w:sz w:val="18"/>
        </w:rPr>
        <w:t>30</w:t>
      </w:r>
    </w:p>
    <w:p w14:paraId="60098874" w14:textId="77777777" w:rsidR="0023410F" w:rsidRDefault="0023410F">
      <w:pPr>
        <w:pStyle w:val="BodyText"/>
        <w:spacing w:before="5"/>
        <w:rPr>
          <w:sz w:val="15"/>
        </w:rPr>
      </w:pPr>
    </w:p>
    <w:p w14:paraId="60098875" w14:textId="77777777" w:rsidR="0023410F" w:rsidRDefault="001D4F61">
      <w:pPr>
        <w:spacing w:before="95"/>
        <w:ind w:left="425"/>
        <w:rPr>
          <w:sz w:val="18"/>
        </w:rPr>
      </w:pPr>
      <w:r>
        <w:rPr>
          <w:color w:val="16304F"/>
          <w:spacing w:val="-5"/>
          <w:sz w:val="18"/>
        </w:rPr>
        <w:t>20</w:t>
      </w:r>
    </w:p>
    <w:p w14:paraId="60098876" w14:textId="77777777" w:rsidR="0023410F" w:rsidRDefault="0023410F">
      <w:pPr>
        <w:pStyle w:val="BodyText"/>
        <w:spacing w:before="5"/>
        <w:rPr>
          <w:sz w:val="15"/>
        </w:rPr>
      </w:pPr>
    </w:p>
    <w:p w14:paraId="60098877" w14:textId="77777777" w:rsidR="0023410F" w:rsidRDefault="001D4F61">
      <w:pPr>
        <w:spacing w:before="94"/>
        <w:ind w:left="425"/>
        <w:rPr>
          <w:sz w:val="18"/>
        </w:rPr>
      </w:pPr>
      <w:r>
        <w:rPr>
          <w:color w:val="16304F"/>
          <w:spacing w:val="-5"/>
          <w:sz w:val="18"/>
        </w:rPr>
        <w:t>10</w:t>
      </w:r>
    </w:p>
    <w:p w14:paraId="60098878" w14:textId="77777777" w:rsidR="0023410F" w:rsidRDefault="0023410F">
      <w:pPr>
        <w:pStyle w:val="BodyText"/>
        <w:spacing w:before="5"/>
        <w:rPr>
          <w:sz w:val="15"/>
        </w:rPr>
      </w:pPr>
    </w:p>
    <w:p w14:paraId="60098879" w14:textId="77777777" w:rsidR="0023410F" w:rsidRDefault="0023410F">
      <w:pPr>
        <w:rPr>
          <w:sz w:val="15"/>
        </w:rPr>
        <w:sectPr w:rsidR="0023410F">
          <w:pgSz w:w="11910" w:h="16840"/>
          <w:pgMar w:top="600" w:right="440" w:bottom="660" w:left="360" w:header="0" w:footer="460" w:gutter="0"/>
          <w:cols w:space="720"/>
        </w:sectPr>
      </w:pPr>
    </w:p>
    <w:p w14:paraId="6009887A" w14:textId="77777777" w:rsidR="0023410F" w:rsidRDefault="001D4F61">
      <w:pPr>
        <w:spacing w:before="94"/>
        <w:ind w:left="525"/>
        <w:rPr>
          <w:sz w:val="18"/>
        </w:rPr>
      </w:pPr>
      <w:r>
        <w:rPr>
          <w:color w:val="16304F"/>
          <w:sz w:val="18"/>
        </w:rPr>
        <w:t>0</w:t>
      </w:r>
    </w:p>
    <w:p w14:paraId="6009887B" w14:textId="77777777" w:rsidR="0023410F" w:rsidRDefault="001D4F61">
      <w:pPr>
        <w:spacing w:before="7"/>
        <w:ind w:left="1425"/>
        <w:rPr>
          <w:sz w:val="18"/>
        </w:rPr>
      </w:pPr>
      <w:r>
        <w:rPr>
          <w:color w:val="16304F"/>
          <w:spacing w:val="-2"/>
          <w:sz w:val="18"/>
        </w:rPr>
        <w:t>2018/19</w:t>
      </w:r>
    </w:p>
    <w:p w14:paraId="6009887C" w14:textId="77777777" w:rsidR="0023410F" w:rsidRDefault="001D4F61">
      <w:pPr>
        <w:spacing w:before="9"/>
        <w:rPr>
          <w:sz w:val="26"/>
        </w:rPr>
      </w:pPr>
      <w:r>
        <w:br w:type="column"/>
      </w:r>
    </w:p>
    <w:p w14:paraId="6009887D" w14:textId="77777777" w:rsidR="0023410F" w:rsidRDefault="001D4F61">
      <w:pPr>
        <w:ind w:left="525"/>
        <w:rPr>
          <w:sz w:val="18"/>
        </w:rPr>
      </w:pPr>
      <w:r>
        <w:rPr>
          <w:color w:val="16304F"/>
          <w:spacing w:val="-2"/>
          <w:sz w:val="18"/>
        </w:rPr>
        <w:t>2019/20</w:t>
      </w:r>
    </w:p>
    <w:p w14:paraId="6009887E" w14:textId="77777777" w:rsidR="0023410F" w:rsidRDefault="001D4F61">
      <w:pPr>
        <w:spacing w:before="9"/>
        <w:rPr>
          <w:sz w:val="26"/>
        </w:rPr>
      </w:pPr>
      <w:r>
        <w:br w:type="column"/>
      </w:r>
    </w:p>
    <w:p w14:paraId="6009887F" w14:textId="77777777" w:rsidR="0023410F" w:rsidRDefault="001D4F61">
      <w:pPr>
        <w:ind w:left="525"/>
        <w:rPr>
          <w:sz w:val="18"/>
        </w:rPr>
      </w:pPr>
      <w:r>
        <w:rPr>
          <w:color w:val="16304F"/>
          <w:spacing w:val="-2"/>
          <w:sz w:val="18"/>
        </w:rPr>
        <w:t>2020/21</w:t>
      </w:r>
    </w:p>
    <w:p w14:paraId="60098880" w14:textId="77777777" w:rsidR="0023410F" w:rsidRDefault="001D4F61">
      <w:pPr>
        <w:spacing w:before="9"/>
        <w:rPr>
          <w:sz w:val="26"/>
        </w:rPr>
      </w:pPr>
      <w:r>
        <w:br w:type="column"/>
      </w:r>
    </w:p>
    <w:p w14:paraId="60098881" w14:textId="77777777" w:rsidR="0023410F" w:rsidRDefault="001D4F61">
      <w:pPr>
        <w:ind w:left="525"/>
        <w:rPr>
          <w:sz w:val="18"/>
        </w:rPr>
      </w:pPr>
      <w:r>
        <w:rPr>
          <w:color w:val="16304F"/>
          <w:spacing w:val="-2"/>
          <w:sz w:val="18"/>
        </w:rPr>
        <w:t>2021/22</w:t>
      </w:r>
    </w:p>
    <w:p w14:paraId="60098882" w14:textId="77777777" w:rsidR="0023410F" w:rsidRDefault="001D4F61">
      <w:pPr>
        <w:spacing w:before="9"/>
        <w:rPr>
          <w:sz w:val="26"/>
        </w:rPr>
      </w:pPr>
      <w:r>
        <w:br w:type="column"/>
      </w:r>
    </w:p>
    <w:p w14:paraId="60098883" w14:textId="77777777" w:rsidR="0023410F" w:rsidRDefault="001D4F61">
      <w:pPr>
        <w:ind w:left="525"/>
        <w:rPr>
          <w:sz w:val="18"/>
        </w:rPr>
      </w:pPr>
      <w:r>
        <w:rPr>
          <w:color w:val="16304F"/>
          <w:spacing w:val="-2"/>
          <w:sz w:val="18"/>
        </w:rPr>
        <w:t>2022/23</w:t>
      </w:r>
    </w:p>
    <w:p w14:paraId="60098884" w14:textId="77777777" w:rsidR="0023410F" w:rsidRDefault="0023410F">
      <w:pPr>
        <w:rPr>
          <w:sz w:val="18"/>
        </w:rPr>
        <w:sectPr w:rsidR="0023410F">
          <w:type w:val="continuous"/>
          <w:pgSz w:w="11910" w:h="16840"/>
          <w:pgMar w:top="0" w:right="440" w:bottom="0" w:left="360" w:header="0" w:footer="460" w:gutter="0"/>
          <w:cols w:num="5" w:space="720" w:equalWidth="0">
            <w:col w:w="2116" w:space="725"/>
            <w:col w:w="1215" w:space="726"/>
            <w:col w:w="1215" w:space="726"/>
            <w:col w:w="1215" w:space="725"/>
            <w:col w:w="2447"/>
          </w:cols>
        </w:sectPr>
      </w:pPr>
    </w:p>
    <w:p w14:paraId="60098885" w14:textId="77777777" w:rsidR="0023410F" w:rsidRDefault="001D4F61">
      <w:pPr>
        <w:tabs>
          <w:tab w:val="left" w:pos="2593"/>
        </w:tabs>
        <w:spacing w:before="178"/>
        <w:ind w:left="91"/>
        <w:jc w:val="center"/>
        <w:rPr>
          <w:b/>
          <w:sz w:val="18"/>
        </w:rPr>
      </w:pPr>
      <w:r>
        <w:pict w14:anchorId="60098FD2">
          <v:rect id="docshape442" o:spid="_x0000_s1173" style="position:absolute;left:0;text-align:left;margin-left:179.65pt;margin-top:12.25pt;width:4.55pt;height:4.45pt;z-index:15794688;mso-position-horizontal-relative:page" fillcolor="#16304f" stroked="f">
            <w10:wrap anchorx="page"/>
          </v:rect>
        </w:pict>
      </w:r>
      <w:r>
        <w:pict w14:anchorId="60098FD3">
          <v:rect id="docshape443" o:spid="_x0000_s1172" style="position:absolute;left:0;text-align:left;margin-left:304.8pt;margin-top:12.25pt;width:4.55pt;height:4.45pt;z-index:-21932032;mso-position-horizontal-relative:page" fillcolor="#b7d233" stroked="f">
            <w10:wrap anchorx="page"/>
          </v:rect>
        </w:pict>
      </w:r>
      <w:r>
        <w:rPr>
          <w:b/>
          <w:color w:val="16304F"/>
          <w:sz w:val="18"/>
        </w:rPr>
        <w:t>ESC</w:t>
      </w:r>
      <w:r>
        <w:rPr>
          <w:b/>
          <w:color w:val="16304F"/>
          <w:spacing w:val="-3"/>
          <w:sz w:val="18"/>
        </w:rPr>
        <w:t xml:space="preserve"> </w:t>
      </w:r>
      <w:r>
        <w:rPr>
          <w:b/>
          <w:color w:val="16304F"/>
          <w:sz w:val="18"/>
        </w:rPr>
        <w:t>final</w:t>
      </w:r>
      <w:r>
        <w:rPr>
          <w:b/>
          <w:color w:val="16304F"/>
          <w:spacing w:val="-1"/>
          <w:sz w:val="18"/>
        </w:rPr>
        <w:t xml:space="preserve"> </w:t>
      </w:r>
      <w:r>
        <w:rPr>
          <w:b/>
          <w:color w:val="16304F"/>
          <w:spacing w:val="-2"/>
          <w:sz w:val="18"/>
        </w:rPr>
        <w:t>determination</w:t>
      </w:r>
      <w:r>
        <w:rPr>
          <w:b/>
          <w:color w:val="16304F"/>
          <w:sz w:val="18"/>
        </w:rPr>
        <w:tab/>
        <w:t>Actual</w:t>
      </w:r>
      <w:r>
        <w:rPr>
          <w:b/>
          <w:color w:val="16304F"/>
          <w:spacing w:val="-4"/>
          <w:sz w:val="18"/>
        </w:rPr>
        <w:t xml:space="preserve"> </w:t>
      </w:r>
      <w:r>
        <w:rPr>
          <w:b/>
          <w:color w:val="16304F"/>
          <w:sz w:val="18"/>
        </w:rPr>
        <w:t>(Forecast</w:t>
      </w:r>
      <w:r>
        <w:rPr>
          <w:b/>
          <w:color w:val="16304F"/>
          <w:spacing w:val="-4"/>
          <w:sz w:val="18"/>
        </w:rPr>
        <w:t xml:space="preserve"> </w:t>
      </w:r>
      <w:r>
        <w:rPr>
          <w:b/>
          <w:color w:val="16304F"/>
          <w:spacing w:val="-2"/>
          <w:sz w:val="18"/>
        </w:rPr>
        <w:t>22/23)</w:t>
      </w:r>
    </w:p>
    <w:p w14:paraId="60098886" w14:textId="77777777" w:rsidR="0023410F" w:rsidRDefault="0023410F">
      <w:pPr>
        <w:pStyle w:val="BodyText"/>
        <w:spacing w:before="11"/>
        <w:rPr>
          <w:b/>
          <w:sz w:val="24"/>
        </w:rPr>
      </w:pPr>
    </w:p>
    <w:p w14:paraId="60098887" w14:textId="77777777" w:rsidR="0023410F" w:rsidRDefault="001D4F61">
      <w:pPr>
        <w:pStyle w:val="BodyText"/>
        <w:spacing w:line="249" w:lineRule="auto"/>
        <w:ind w:left="360" w:right="687"/>
        <w:jc w:val="both"/>
      </w:pPr>
      <w:r>
        <w:rPr>
          <w:color w:val="003F62"/>
        </w:rPr>
        <w:t xml:space="preserve">Figure 11 compares, for the Warrnambool Sewage Treatment Plant Upgrade Project, actual capital expenditure </w:t>
      </w:r>
      <w:r>
        <w:rPr>
          <w:color w:val="003F62"/>
          <w:w w:val="105"/>
        </w:rPr>
        <w:t>during</w:t>
      </w:r>
      <w:r>
        <w:rPr>
          <w:color w:val="003F62"/>
          <w:spacing w:val="-14"/>
          <w:w w:val="105"/>
        </w:rPr>
        <w:t xml:space="preserve"> </w:t>
      </w:r>
      <w:r>
        <w:rPr>
          <w:color w:val="003F62"/>
          <w:w w:val="105"/>
        </w:rPr>
        <w:t>the</w:t>
      </w:r>
      <w:r>
        <w:rPr>
          <w:color w:val="003F62"/>
          <w:spacing w:val="-14"/>
          <w:w w:val="105"/>
        </w:rPr>
        <w:t xml:space="preserve"> </w:t>
      </w:r>
      <w:r>
        <w:rPr>
          <w:color w:val="003F62"/>
          <w:w w:val="105"/>
        </w:rPr>
        <w:t>current</w:t>
      </w:r>
      <w:r>
        <w:rPr>
          <w:color w:val="003F62"/>
          <w:spacing w:val="-14"/>
          <w:w w:val="105"/>
        </w:rPr>
        <w:t xml:space="preserve"> </w:t>
      </w:r>
      <w:r>
        <w:rPr>
          <w:color w:val="003F62"/>
          <w:w w:val="105"/>
        </w:rPr>
        <w:t>regulatory</w:t>
      </w:r>
      <w:r>
        <w:rPr>
          <w:color w:val="003F62"/>
          <w:spacing w:val="-14"/>
          <w:w w:val="105"/>
        </w:rPr>
        <w:t xml:space="preserve"> </w:t>
      </w:r>
      <w:r>
        <w:rPr>
          <w:color w:val="003F62"/>
          <w:w w:val="105"/>
        </w:rPr>
        <w:t>period</w:t>
      </w:r>
      <w:r>
        <w:rPr>
          <w:color w:val="003F62"/>
          <w:spacing w:val="-14"/>
          <w:w w:val="105"/>
        </w:rPr>
        <w:t xml:space="preserve"> </w:t>
      </w:r>
      <w:r>
        <w:rPr>
          <w:color w:val="003F62"/>
          <w:w w:val="105"/>
        </w:rPr>
        <w:t>with</w:t>
      </w:r>
      <w:r>
        <w:rPr>
          <w:color w:val="003F62"/>
          <w:spacing w:val="-14"/>
          <w:w w:val="105"/>
        </w:rPr>
        <w:t xml:space="preserve"> </w:t>
      </w:r>
      <w:r>
        <w:rPr>
          <w:color w:val="003F62"/>
          <w:w w:val="105"/>
        </w:rPr>
        <w:t>capital</w:t>
      </w:r>
      <w:r>
        <w:rPr>
          <w:color w:val="003F62"/>
          <w:spacing w:val="-14"/>
          <w:w w:val="105"/>
        </w:rPr>
        <w:t xml:space="preserve"> </w:t>
      </w:r>
      <w:r>
        <w:rPr>
          <w:color w:val="003F62"/>
          <w:w w:val="105"/>
        </w:rPr>
        <w:t>expenditure</w:t>
      </w:r>
      <w:r>
        <w:rPr>
          <w:color w:val="003F62"/>
          <w:spacing w:val="-14"/>
          <w:w w:val="105"/>
        </w:rPr>
        <w:t xml:space="preserve"> </w:t>
      </w:r>
      <w:r>
        <w:rPr>
          <w:color w:val="003F62"/>
          <w:w w:val="105"/>
        </w:rPr>
        <w:t>included</w:t>
      </w:r>
      <w:r>
        <w:rPr>
          <w:color w:val="003F62"/>
          <w:spacing w:val="-14"/>
          <w:w w:val="105"/>
        </w:rPr>
        <w:t xml:space="preserve"> </w:t>
      </w:r>
      <w:r>
        <w:rPr>
          <w:color w:val="003F62"/>
          <w:w w:val="105"/>
        </w:rPr>
        <w:t>in</w:t>
      </w:r>
      <w:r>
        <w:rPr>
          <w:color w:val="003F62"/>
          <w:spacing w:val="-14"/>
          <w:w w:val="105"/>
        </w:rPr>
        <w:t xml:space="preserve"> </w:t>
      </w:r>
      <w:r>
        <w:rPr>
          <w:color w:val="003F62"/>
          <w:w w:val="105"/>
        </w:rPr>
        <w:t>the</w:t>
      </w:r>
      <w:r>
        <w:rPr>
          <w:color w:val="003F62"/>
          <w:spacing w:val="-14"/>
          <w:w w:val="105"/>
        </w:rPr>
        <w:t xml:space="preserve"> </w:t>
      </w:r>
      <w:r>
        <w:rPr>
          <w:color w:val="003F62"/>
          <w:w w:val="105"/>
        </w:rPr>
        <w:t>ESC’s</w:t>
      </w:r>
      <w:r>
        <w:rPr>
          <w:color w:val="003F62"/>
          <w:spacing w:val="-14"/>
          <w:w w:val="105"/>
        </w:rPr>
        <w:t xml:space="preserve"> </w:t>
      </w:r>
      <w:r>
        <w:rPr>
          <w:color w:val="003F62"/>
          <w:w w:val="105"/>
        </w:rPr>
        <w:t>2018</w:t>
      </w:r>
      <w:r>
        <w:rPr>
          <w:color w:val="003F62"/>
          <w:spacing w:val="-14"/>
          <w:w w:val="105"/>
        </w:rPr>
        <w:t xml:space="preserve"> </w:t>
      </w:r>
      <w:r>
        <w:rPr>
          <w:color w:val="003F62"/>
          <w:w w:val="105"/>
        </w:rPr>
        <w:t>Final</w:t>
      </w:r>
      <w:r>
        <w:rPr>
          <w:color w:val="003F62"/>
          <w:spacing w:val="-14"/>
          <w:w w:val="105"/>
        </w:rPr>
        <w:t xml:space="preserve"> </w:t>
      </w:r>
      <w:r>
        <w:rPr>
          <w:color w:val="003F62"/>
          <w:w w:val="105"/>
        </w:rPr>
        <w:t>Determination.</w:t>
      </w:r>
      <w:r>
        <w:rPr>
          <w:color w:val="003F62"/>
          <w:spacing w:val="-14"/>
          <w:w w:val="105"/>
        </w:rPr>
        <w:t xml:space="preserve"> </w:t>
      </w:r>
      <w:r>
        <w:rPr>
          <w:color w:val="003F62"/>
          <w:w w:val="105"/>
        </w:rPr>
        <w:t>It also shows proposed capital expendit</w:t>
      </w:r>
      <w:r>
        <w:rPr>
          <w:color w:val="003F62"/>
          <w:w w:val="105"/>
        </w:rPr>
        <w:t>ure during this pricing period.</w:t>
      </w:r>
    </w:p>
    <w:p w14:paraId="60098888" w14:textId="77777777" w:rsidR="0023410F" w:rsidRDefault="001D4F61">
      <w:pPr>
        <w:pStyle w:val="Heading7"/>
        <w:spacing w:before="173" w:line="249" w:lineRule="auto"/>
      </w:pPr>
      <w:r>
        <w:rPr>
          <w:color w:val="003F62"/>
        </w:rPr>
        <w:t>Figure</w:t>
      </w:r>
      <w:r>
        <w:rPr>
          <w:color w:val="003F62"/>
          <w:spacing w:val="-14"/>
        </w:rPr>
        <w:t xml:space="preserve"> </w:t>
      </w:r>
      <w:r>
        <w:rPr>
          <w:color w:val="003F62"/>
        </w:rPr>
        <w:t>11</w:t>
      </w:r>
      <w:r>
        <w:rPr>
          <w:color w:val="003F62"/>
          <w:spacing w:val="-14"/>
        </w:rPr>
        <w:t xml:space="preserve"> </w:t>
      </w:r>
      <w:r>
        <w:rPr>
          <w:color w:val="003F62"/>
        </w:rPr>
        <w:t>–</w:t>
      </w:r>
      <w:r>
        <w:rPr>
          <w:color w:val="003F62"/>
          <w:spacing w:val="-14"/>
        </w:rPr>
        <w:t xml:space="preserve"> </w:t>
      </w:r>
      <w:r>
        <w:rPr>
          <w:color w:val="003F62"/>
        </w:rPr>
        <w:t>Comparison</w:t>
      </w:r>
      <w:r>
        <w:rPr>
          <w:color w:val="003F62"/>
          <w:spacing w:val="-14"/>
        </w:rPr>
        <w:t xml:space="preserve"> </w:t>
      </w:r>
      <w:r>
        <w:rPr>
          <w:color w:val="003F62"/>
        </w:rPr>
        <w:t>of</w:t>
      </w:r>
      <w:r>
        <w:rPr>
          <w:color w:val="003F62"/>
          <w:spacing w:val="-13"/>
        </w:rPr>
        <w:t xml:space="preserve"> </w:t>
      </w:r>
      <w:r>
        <w:rPr>
          <w:color w:val="003F62"/>
        </w:rPr>
        <w:t>Warrnambool</w:t>
      </w:r>
      <w:r>
        <w:rPr>
          <w:color w:val="003F62"/>
          <w:spacing w:val="-14"/>
        </w:rPr>
        <w:t xml:space="preserve"> </w:t>
      </w:r>
      <w:r>
        <w:rPr>
          <w:color w:val="003F62"/>
        </w:rPr>
        <w:t>Sewage</w:t>
      </w:r>
      <w:r>
        <w:rPr>
          <w:color w:val="003F62"/>
          <w:spacing w:val="-14"/>
        </w:rPr>
        <w:t xml:space="preserve"> </w:t>
      </w:r>
      <w:r>
        <w:rPr>
          <w:color w:val="003F62"/>
        </w:rPr>
        <w:t>Treatment</w:t>
      </w:r>
      <w:r>
        <w:rPr>
          <w:color w:val="003F62"/>
          <w:spacing w:val="-14"/>
        </w:rPr>
        <w:t xml:space="preserve"> </w:t>
      </w:r>
      <w:r>
        <w:rPr>
          <w:color w:val="003F62"/>
        </w:rPr>
        <w:t>Plant</w:t>
      </w:r>
      <w:r>
        <w:rPr>
          <w:color w:val="003F62"/>
          <w:spacing w:val="-14"/>
        </w:rPr>
        <w:t xml:space="preserve"> </w:t>
      </w:r>
      <w:r>
        <w:rPr>
          <w:color w:val="003F62"/>
        </w:rPr>
        <w:t>Upgrade</w:t>
      </w:r>
      <w:r>
        <w:rPr>
          <w:color w:val="003F62"/>
          <w:spacing w:val="-14"/>
        </w:rPr>
        <w:t xml:space="preserve"> </w:t>
      </w:r>
      <w:r>
        <w:rPr>
          <w:color w:val="003F62"/>
        </w:rPr>
        <w:t>capital</w:t>
      </w:r>
      <w:r>
        <w:rPr>
          <w:color w:val="003F62"/>
          <w:spacing w:val="-13"/>
        </w:rPr>
        <w:t xml:space="preserve"> </w:t>
      </w:r>
      <w:r>
        <w:rPr>
          <w:color w:val="003F62"/>
        </w:rPr>
        <w:t>expenditure</w:t>
      </w:r>
      <w:r>
        <w:rPr>
          <w:color w:val="003F62"/>
          <w:spacing w:val="-14"/>
        </w:rPr>
        <w:t xml:space="preserve"> </w:t>
      </w:r>
      <w:r>
        <w:rPr>
          <w:color w:val="003F62"/>
        </w:rPr>
        <w:t>–</w:t>
      </w:r>
      <w:r>
        <w:rPr>
          <w:color w:val="003F62"/>
          <w:spacing w:val="-14"/>
        </w:rPr>
        <w:t xml:space="preserve"> </w:t>
      </w:r>
      <w:r>
        <w:rPr>
          <w:color w:val="003F62"/>
        </w:rPr>
        <w:t>ESC</w:t>
      </w:r>
      <w:r>
        <w:rPr>
          <w:color w:val="003F62"/>
          <w:spacing w:val="-14"/>
        </w:rPr>
        <w:t xml:space="preserve"> </w:t>
      </w:r>
      <w:r>
        <w:rPr>
          <w:color w:val="003F62"/>
        </w:rPr>
        <w:t>final</w:t>
      </w:r>
      <w:r>
        <w:rPr>
          <w:color w:val="003F62"/>
        </w:rPr>
        <w:t xml:space="preserve"> determination vs actual (forecast 2022/23) and proposed 2023/24 – 2024/25 ($m)</w:t>
      </w:r>
    </w:p>
    <w:p w14:paraId="60098889" w14:textId="77777777" w:rsidR="0023410F" w:rsidRDefault="0023410F">
      <w:pPr>
        <w:pStyle w:val="BodyText"/>
        <w:spacing w:before="4"/>
        <w:rPr>
          <w:b/>
          <w:i/>
          <w:sz w:val="10"/>
        </w:rPr>
      </w:pPr>
    </w:p>
    <w:p w14:paraId="6009888A" w14:textId="77777777" w:rsidR="0023410F" w:rsidRDefault="001D4F61">
      <w:pPr>
        <w:spacing w:before="97"/>
        <w:ind w:left="413"/>
        <w:rPr>
          <w:sz w:val="18"/>
        </w:rPr>
      </w:pPr>
      <w:r>
        <w:pict w14:anchorId="60098FD4">
          <v:group id="docshapegroup444" o:spid="_x0000_s1157" style="position:absolute;left:0;text-align:left;margin-left:56.7pt;margin-top:10.05pt;width:486.7pt;height:116.25pt;z-index:15795712;mso-position-horizontal-relative:page" coordorigin="1134,201" coordsize="9734,2325">
            <v:shape id="docshape445" o:spid="_x0000_s1171" style="position:absolute;left:1133;top:1940;width:3047;height:2" coordorigin="1134,1940" coordsize="3047,0" o:spt="100" adj="0,,0" path="m1134,1940r1656,m3034,1940r1146,e" filled="f" strokecolor="#d9d9d9" strokeweight=".26881mm">
              <v:stroke joinstyle="round"/>
              <v:formulas/>
              <v:path arrowok="t" o:connecttype="segments"/>
            </v:shape>
            <v:rect id="docshape446" o:spid="_x0000_s1170" style="position:absolute;left:2789;top:1525;width:244;height:993" fillcolor="#16304f" stroked="f"/>
            <v:shape id="docshape447" o:spid="_x0000_s1169" style="position:absolute;left:1133;top:1362;width:7837;height:579" coordorigin="1134,1362" coordsize="7837,579" o:spt="100" adj="0,,0" path="m4424,1940r2846,m1134,1362r3046,m4424,1362r4546,e" filled="f" strokecolor="#d9d9d9" strokeweight=".26881mm">
              <v:stroke joinstyle="round"/>
              <v:formulas/>
              <v:path arrowok="t" o:connecttype="segments"/>
            </v:shape>
            <v:shape id="docshape448" o:spid="_x0000_s1168" style="position:absolute;left:4180;top:1196;width:1635;height:1322" coordorigin="4180,1196" coordsize="1635,1322" o:spt="100" adj="0,,0" path="m4424,1196r-244,l4180,2518r244,l4424,1196xm5814,2418r-241,l5573,2518r241,l5814,2418xe" fillcolor="#16304f" stroked="f">
              <v:stroke joinstyle="round"/>
              <v:formulas/>
              <v:path arrowok="t" o:connecttype="segments"/>
            </v:shape>
            <v:line id="_x0000_s1167" style="position:absolute" from="7514,1940" to="8970,1940" strokecolor="#d9d9d9" strokeweight=".26881mm"/>
            <v:rect id="docshape449" o:spid="_x0000_s1166" style="position:absolute;left:7270;top:1411;width:244;height:1108" fillcolor="#3670b8" stroked="f"/>
            <v:rect id="docshape450" o:spid="_x0000_s1165" style="position:absolute;left:1399;top:2471;width:244;height:47" fillcolor="#16304f" stroked="f"/>
            <v:shape id="docshape451" o:spid="_x0000_s1164" style="position:absolute;left:1706;top:2264;width:4415;height:254" coordorigin="1707,2265" coordsize="4415,254" o:spt="100" adj="0,,0" path="m1951,2462r-244,l1707,2518r244,l1951,2462xm3341,2265r-241,l3100,2518r241,l3341,2265xm4731,2489r-241,l4490,2518r241,l4731,2489xm6121,2448r-241,l5880,2518r241,l6121,2448xe" fillcolor="#3670b8" stroked="f">
              <v:stroke joinstyle="round"/>
              <v:formulas/>
              <v:path arrowok="t" o:connecttype="segments"/>
            </v:shape>
            <v:shape id="docshape452" o:spid="_x0000_s1163" style="position:absolute;left:1133;top:784;width:9734;height:1157" coordorigin="1134,784" coordsize="9734,1157" o:spt="100" adj="0,,0" path="m9212,1940r1148,m9212,1362r1656,m1134,784r7836,m9212,784r1656,e" filled="f" strokecolor="#d9d9d9" strokeweight=".26881mm">
              <v:stroke joinstyle="round"/>
              <v:formulas/>
              <v:path arrowok="t" o:connecttype="segments"/>
            </v:shape>
            <v:line id="_x0000_s1162" style="position:absolute" from="1134,209" to="10868,209" strokecolor="#d9d9d9" strokeweight=".26881mm"/>
            <v:rect id="docshape453" o:spid="_x0000_s1161" style="position:absolute;left:8970;top:250;width:242;height:2269" fillcolor="#b7d233" stroked="f"/>
            <v:line id="_x0000_s1160" style="position:absolute" from="10602,1940" to="10868,1940" strokecolor="#d9d9d9" strokeweight=".26881mm"/>
            <v:rect id="docshape454" o:spid="_x0000_s1159" style="position:absolute;left:10360;top:1737;width:242;height:781" fillcolor="#b7d233" stroked="f"/>
            <v:line id="_x0000_s1158" style="position:absolute" from="1134,2518" to="10868,2518" strokecolor="#d9d9d9" strokeweight=".26881mm"/>
            <w10:wrap anchorx="page"/>
          </v:group>
        </w:pict>
      </w:r>
      <w:r>
        <w:rPr>
          <w:color w:val="16304F"/>
          <w:spacing w:val="-5"/>
          <w:sz w:val="18"/>
        </w:rPr>
        <w:t>40</w:t>
      </w:r>
    </w:p>
    <w:p w14:paraId="6009888B" w14:textId="77777777" w:rsidR="0023410F" w:rsidRDefault="0023410F">
      <w:pPr>
        <w:pStyle w:val="BodyText"/>
        <w:spacing w:before="9"/>
        <w:rPr>
          <w:sz w:val="23"/>
        </w:rPr>
      </w:pPr>
    </w:p>
    <w:p w14:paraId="6009888C" w14:textId="77777777" w:rsidR="0023410F" w:rsidRDefault="001D4F61">
      <w:pPr>
        <w:spacing w:before="97"/>
        <w:ind w:left="413"/>
        <w:rPr>
          <w:sz w:val="18"/>
        </w:rPr>
      </w:pPr>
      <w:r>
        <w:rPr>
          <w:color w:val="16304F"/>
          <w:spacing w:val="-5"/>
          <w:sz w:val="18"/>
        </w:rPr>
        <w:t>30</w:t>
      </w:r>
    </w:p>
    <w:p w14:paraId="6009888D" w14:textId="77777777" w:rsidR="0023410F" w:rsidRDefault="0023410F">
      <w:pPr>
        <w:pStyle w:val="BodyText"/>
        <w:spacing w:before="9"/>
        <w:rPr>
          <w:sz w:val="23"/>
        </w:rPr>
      </w:pPr>
    </w:p>
    <w:p w14:paraId="6009888E" w14:textId="77777777" w:rsidR="0023410F" w:rsidRDefault="001D4F61">
      <w:pPr>
        <w:spacing w:before="97"/>
        <w:ind w:left="413"/>
        <w:rPr>
          <w:sz w:val="18"/>
        </w:rPr>
      </w:pPr>
      <w:r>
        <w:rPr>
          <w:color w:val="16304F"/>
          <w:spacing w:val="-5"/>
          <w:sz w:val="18"/>
        </w:rPr>
        <w:t>20</w:t>
      </w:r>
    </w:p>
    <w:p w14:paraId="6009888F" w14:textId="77777777" w:rsidR="0023410F" w:rsidRDefault="0023410F">
      <w:pPr>
        <w:pStyle w:val="BodyText"/>
        <w:spacing w:before="10"/>
        <w:rPr>
          <w:sz w:val="23"/>
        </w:rPr>
      </w:pPr>
    </w:p>
    <w:p w14:paraId="60098890" w14:textId="77777777" w:rsidR="0023410F" w:rsidRDefault="001D4F61">
      <w:pPr>
        <w:spacing w:before="97"/>
        <w:ind w:left="413"/>
        <w:rPr>
          <w:sz w:val="18"/>
        </w:rPr>
      </w:pPr>
      <w:r>
        <w:rPr>
          <w:color w:val="16304F"/>
          <w:spacing w:val="-5"/>
          <w:sz w:val="18"/>
        </w:rPr>
        <w:t>10</w:t>
      </w:r>
    </w:p>
    <w:p w14:paraId="60098891" w14:textId="77777777" w:rsidR="0023410F" w:rsidRDefault="0023410F">
      <w:pPr>
        <w:pStyle w:val="BodyText"/>
        <w:spacing w:before="9"/>
        <w:rPr>
          <w:sz w:val="23"/>
        </w:rPr>
      </w:pPr>
    </w:p>
    <w:p w14:paraId="60098892" w14:textId="77777777" w:rsidR="0023410F" w:rsidRDefault="0023410F">
      <w:pPr>
        <w:rPr>
          <w:sz w:val="23"/>
        </w:rPr>
        <w:sectPr w:rsidR="0023410F">
          <w:type w:val="continuous"/>
          <w:pgSz w:w="11910" w:h="16840"/>
          <w:pgMar w:top="0" w:right="440" w:bottom="0" w:left="360" w:header="0" w:footer="460" w:gutter="0"/>
          <w:cols w:space="720"/>
        </w:sectPr>
      </w:pPr>
    </w:p>
    <w:p w14:paraId="60098893" w14:textId="77777777" w:rsidR="0023410F" w:rsidRDefault="001D4F61">
      <w:pPr>
        <w:spacing w:before="97"/>
        <w:ind w:left="515"/>
        <w:rPr>
          <w:sz w:val="18"/>
        </w:rPr>
      </w:pPr>
      <w:r>
        <w:rPr>
          <w:color w:val="16304F"/>
          <w:w w:val="101"/>
          <w:sz w:val="18"/>
        </w:rPr>
        <w:t>0</w:t>
      </w:r>
    </w:p>
    <w:p w14:paraId="60098894" w14:textId="77777777" w:rsidR="0023410F" w:rsidRDefault="001D4F61">
      <w:pPr>
        <w:spacing w:before="10"/>
        <w:ind w:left="1138"/>
        <w:rPr>
          <w:sz w:val="18"/>
        </w:rPr>
      </w:pPr>
      <w:r>
        <w:rPr>
          <w:color w:val="16304F"/>
          <w:spacing w:val="-2"/>
          <w:sz w:val="18"/>
        </w:rPr>
        <w:t>2018/19</w:t>
      </w:r>
    </w:p>
    <w:p w14:paraId="60098895" w14:textId="77777777" w:rsidR="0023410F" w:rsidRDefault="001D4F61">
      <w:pPr>
        <w:spacing w:before="4"/>
        <w:rPr>
          <w:sz w:val="27"/>
        </w:rPr>
      </w:pPr>
      <w:r>
        <w:br w:type="column"/>
      </w:r>
    </w:p>
    <w:p w14:paraId="60098896" w14:textId="77777777" w:rsidR="0023410F" w:rsidRDefault="001D4F61">
      <w:pPr>
        <w:ind w:left="515"/>
        <w:rPr>
          <w:sz w:val="18"/>
        </w:rPr>
      </w:pPr>
      <w:r>
        <w:rPr>
          <w:color w:val="16304F"/>
          <w:spacing w:val="-2"/>
          <w:sz w:val="18"/>
        </w:rPr>
        <w:t>2019/20</w:t>
      </w:r>
    </w:p>
    <w:p w14:paraId="60098897" w14:textId="77777777" w:rsidR="0023410F" w:rsidRDefault="001D4F61">
      <w:pPr>
        <w:spacing w:before="4"/>
        <w:rPr>
          <w:sz w:val="27"/>
        </w:rPr>
      </w:pPr>
      <w:r>
        <w:br w:type="column"/>
      </w:r>
    </w:p>
    <w:p w14:paraId="60098898" w14:textId="77777777" w:rsidR="0023410F" w:rsidRDefault="001D4F61">
      <w:pPr>
        <w:tabs>
          <w:tab w:val="left" w:pos="1905"/>
          <w:tab w:val="left" w:pos="3296"/>
          <w:tab w:val="left" w:pos="4686"/>
        </w:tabs>
        <w:ind w:left="515"/>
        <w:rPr>
          <w:sz w:val="18"/>
        </w:rPr>
      </w:pPr>
      <w:r>
        <w:rPr>
          <w:color w:val="16304F"/>
          <w:spacing w:val="-2"/>
          <w:sz w:val="18"/>
        </w:rPr>
        <w:t>2020/21</w:t>
      </w:r>
      <w:r>
        <w:rPr>
          <w:color w:val="16304F"/>
          <w:sz w:val="18"/>
        </w:rPr>
        <w:tab/>
      </w:r>
      <w:r>
        <w:rPr>
          <w:color w:val="16304F"/>
          <w:spacing w:val="-2"/>
          <w:sz w:val="18"/>
        </w:rPr>
        <w:t>2021/22</w:t>
      </w:r>
      <w:r>
        <w:rPr>
          <w:color w:val="16304F"/>
          <w:sz w:val="18"/>
        </w:rPr>
        <w:tab/>
      </w:r>
      <w:r>
        <w:rPr>
          <w:color w:val="16304F"/>
          <w:spacing w:val="-2"/>
          <w:sz w:val="18"/>
        </w:rPr>
        <w:t>2022/23</w:t>
      </w:r>
      <w:r>
        <w:rPr>
          <w:color w:val="16304F"/>
          <w:sz w:val="18"/>
        </w:rPr>
        <w:tab/>
      </w:r>
      <w:r>
        <w:rPr>
          <w:color w:val="16304F"/>
          <w:spacing w:val="-2"/>
          <w:sz w:val="18"/>
        </w:rPr>
        <w:t>2023/24</w:t>
      </w:r>
    </w:p>
    <w:p w14:paraId="60098899" w14:textId="77777777" w:rsidR="0023410F" w:rsidRDefault="001D4F61">
      <w:pPr>
        <w:spacing w:before="4"/>
        <w:rPr>
          <w:sz w:val="27"/>
        </w:rPr>
      </w:pPr>
      <w:r>
        <w:br w:type="column"/>
      </w:r>
    </w:p>
    <w:p w14:paraId="6009889A" w14:textId="77777777" w:rsidR="0023410F" w:rsidRDefault="001D4F61">
      <w:pPr>
        <w:ind w:left="515"/>
        <w:rPr>
          <w:sz w:val="18"/>
        </w:rPr>
      </w:pPr>
      <w:r>
        <w:rPr>
          <w:color w:val="16304F"/>
          <w:spacing w:val="-2"/>
          <w:sz w:val="18"/>
        </w:rPr>
        <w:t>2024/25</w:t>
      </w:r>
    </w:p>
    <w:p w14:paraId="6009889B" w14:textId="77777777" w:rsidR="0023410F" w:rsidRDefault="0023410F">
      <w:pPr>
        <w:rPr>
          <w:sz w:val="18"/>
        </w:rPr>
        <w:sectPr w:rsidR="0023410F">
          <w:type w:val="continuous"/>
          <w:pgSz w:w="11910" w:h="16840"/>
          <w:pgMar w:top="0" w:right="440" w:bottom="0" w:left="360" w:header="0" w:footer="460" w:gutter="0"/>
          <w:cols w:num="4" w:space="720" w:equalWidth="0">
            <w:col w:w="1839" w:space="175"/>
            <w:col w:w="1216" w:space="175"/>
            <w:col w:w="5387" w:space="175"/>
            <w:col w:w="2143"/>
          </w:cols>
        </w:sectPr>
      </w:pPr>
    </w:p>
    <w:p w14:paraId="6009889C" w14:textId="77777777" w:rsidR="0023410F" w:rsidRDefault="0023410F">
      <w:pPr>
        <w:pStyle w:val="BodyText"/>
        <w:rPr>
          <w:sz w:val="16"/>
        </w:rPr>
      </w:pPr>
    </w:p>
    <w:p w14:paraId="6009889D" w14:textId="77777777" w:rsidR="0023410F" w:rsidRDefault="001D4F61">
      <w:pPr>
        <w:tabs>
          <w:tab w:val="left" w:pos="4782"/>
          <w:tab w:val="left" w:pos="7169"/>
        </w:tabs>
        <w:ind w:left="2375"/>
        <w:rPr>
          <w:sz w:val="18"/>
        </w:rPr>
      </w:pPr>
      <w:r>
        <w:pict w14:anchorId="60098FD5">
          <v:shape id="docshape455" o:spid="_x0000_s1156" type="#_x0000_t202" style="position:absolute;left:0;text-align:left;margin-left:418.2pt;margin-top:.15pt;width:41.75pt;height:10.25pt;z-index:-21934080;mso-position-horizontal-relative:page" filled="f" stroked="f">
            <v:textbox inset="0,0,0,0">
              <w:txbxContent>
                <w:p w14:paraId="600991BD" w14:textId="77777777" w:rsidR="0023410F" w:rsidRDefault="001D4F61">
                  <w:pPr>
                    <w:spacing w:line="204" w:lineRule="exact"/>
                    <w:rPr>
                      <w:sz w:val="18"/>
                    </w:rPr>
                  </w:pPr>
                  <w:r>
                    <w:rPr>
                      <w:color w:val="16304F"/>
                      <w:sz w:val="18"/>
                    </w:rPr>
                    <w:t>(PS23-</w:t>
                  </w:r>
                  <w:r>
                    <w:rPr>
                      <w:color w:val="16304F"/>
                      <w:spacing w:val="-5"/>
                      <w:sz w:val="18"/>
                    </w:rPr>
                    <w:t>28)</w:t>
                  </w:r>
                </w:p>
              </w:txbxContent>
            </v:textbox>
            <w10:wrap anchorx="page"/>
          </v:shape>
        </w:pict>
      </w:r>
      <w:r>
        <w:pict w14:anchorId="60098FD6">
          <v:rect id="docshape456" o:spid="_x0000_s1155" style="position:absolute;left:0;text-align:left;margin-left:130.25pt;margin-top:3.25pt;width:4.65pt;height:4.5pt;z-index:15796224;mso-position-horizontal-relative:page" fillcolor="#16304f" stroked="f">
            <w10:wrap anchorx="page"/>
          </v:rect>
        </w:pict>
      </w:r>
      <w:r>
        <w:pict w14:anchorId="60098FD7">
          <v:rect id="docshape457" o:spid="_x0000_s1154" style="position:absolute;left:0;text-align:left;margin-left:250.6pt;margin-top:3.25pt;width:4.65pt;height:4.5pt;z-index:-21930496;mso-position-horizontal-relative:page" fillcolor="#3670b8" stroked="f">
            <w10:wrap anchorx="page"/>
          </v:rect>
        </w:pict>
      </w:r>
      <w:r>
        <w:pict w14:anchorId="60098FD8">
          <v:rect id="docshape458" o:spid="_x0000_s1153" style="position:absolute;left:0;text-align:left;margin-left:369.95pt;margin-top:3.25pt;width:4.65pt;height:4.5pt;z-index:-21929984;mso-position-horizontal-relative:page" fillcolor="#b7d233" stroked="f">
            <w10:wrap anchorx="page"/>
          </v:rect>
        </w:pict>
      </w:r>
      <w:r>
        <w:pict w14:anchorId="60098FD9">
          <v:rect id="docshape459" o:spid="_x0000_s1152" style="position:absolute;left:0;text-align:left;margin-left:417.7pt;margin-top:-.75pt;width:43.35pt;height:20.25pt;z-index:15797760;mso-position-horizontal-relative:page" stroked="f">
            <w10:wrap anchorx="page"/>
          </v:rect>
        </w:pict>
      </w:r>
      <w:r>
        <w:rPr>
          <w:color w:val="16304F"/>
          <w:sz w:val="18"/>
        </w:rPr>
        <w:t>ESC</w:t>
      </w:r>
      <w:r>
        <w:rPr>
          <w:color w:val="16304F"/>
          <w:spacing w:val="1"/>
          <w:sz w:val="18"/>
        </w:rPr>
        <w:t xml:space="preserve"> </w:t>
      </w:r>
      <w:r>
        <w:rPr>
          <w:color w:val="16304F"/>
          <w:sz w:val="18"/>
        </w:rPr>
        <w:t>final</w:t>
      </w:r>
      <w:r>
        <w:rPr>
          <w:color w:val="16304F"/>
          <w:spacing w:val="4"/>
          <w:sz w:val="18"/>
        </w:rPr>
        <w:t xml:space="preserve"> </w:t>
      </w:r>
      <w:r>
        <w:rPr>
          <w:color w:val="16304F"/>
          <w:spacing w:val="-2"/>
          <w:sz w:val="18"/>
        </w:rPr>
        <w:t>determination</w:t>
      </w:r>
      <w:r>
        <w:rPr>
          <w:color w:val="16304F"/>
          <w:sz w:val="18"/>
        </w:rPr>
        <w:tab/>
        <w:t>Actual</w:t>
      </w:r>
      <w:r>
        <w:rPr>
          <w:color w:val="16304F"/>
          <w:spacing w:val="2"/>
          <w:sz w:val="18"/>
        </w:rPr>
        <w:t xml:space="preserve"> </w:t>
      </w:r>
      <w:r>
        <w:rPr>
          <w:color w:val="16304F"/>
          <w:sz w:val="18"/>
        </w:rPr>
        <w:t>(Forecast</w:t>
      </w:r>
      <w:r>
        <w:rPr>
          <w:color w:val="16304F"/>
          <w:spacing w:val="4"/>
          <w:sz w:val="18"/>
        </w:rPr>
        <w:t xml:space="preserve"> </w:t>
      </w:r>
      <w:r>
        <w:rPr>
          <w:color w:val="16304F"/>
          <w:spacing w:val="-2"/>
          <w:sz w:val="18"/>
        </w:rPr>
        <w:t>22/23)</w:t>
      </w:r>
      <w:r>
        <w:rPr>
          <w:color w:val="16304F"/>
          <w:sz w:val="18"/>
        </w:rPr>
        <w:tab/>
      </w:r>
      <w:r>
        <w:rPr>
          <w:color w:val="16304F"/>
          <w:spacing w:val="-2"/>
          <w:sz w:val="18"/>
        </w:rPr>
        <w:t>Proposed</w:t>
      </w:r>
    </w:p>
    <w:p w14:paraId="6009889E" w14:textId="77777777" w:rsidR="0023410F" w:rsidRDefault="0023410F">
      <w:pPr>
        <w:pStyle w:val="BodyText"/>
      </w:pPr>
    </w:p>
    <w:p w14:paraId="6009889F" w14:textId="77777777" w:rsidR="0023410F" w:rsidRDefault="001D4F61">
      <w:pPr>
        <w:pStyle w:val="BodyText"/>
        <w:spacing w:before="118" w:line="249" w:lineRule="auto"/>
        <w:ind w:left="360" w:right="286"/>
      </w:pPr>
      <w:r>
        <w:rPr>
          <w:color w:val="003F62"/>
        </w:rPr>
        <w:t>The variance during the 2019-2021 years was due to significant and unpredicted delays experienced gaining</w:t>
      </w:r>
      <w:r>
        <w:rPr>
          <w:color w:val="003F62"/>
          <w:spacing w:val="40"/>
          <w:w w:val="105"/>
        </w:rPr>
        <w:t xml:space="preserve"> </w:t>
      </w:r>
      <w:r>
        <w:rPr>
          <w:color w:val="003F62"/>
          <w:w w:val="105"/>
        </w:rPr>
        <w:t>approvals</w:t>
      </w:r>
      <w:r>
        <w:rPr>
          <w:color w:val="003F62"/>
          <w:spacing w:val="-8"/>
          <w:w w:val="105"/>
        </w:rPr>
        <w:t xml:space="preserve"> </w:t>
      </w:r>
      <w:r>
        <w:rPr>
          <w:color w:val="003F62"/>
          <w:w w:val="105"/>
        </w:rPr>
        <w:t>for</w:t>
      </w:r>
      <w:r>
        <w:rPr>
          <w:color w:val="003F62"/>
          <w:spacing w:val="-8"/>
          <w:w w:val="105"/>
        </w:rPr>
        <w:t xml:space="preserve"> </w:t>
      </w:r>
      <w:r>
        <w:rPr>
          <w:color w:val="003F62"/>
          <w:w w:val="105"/>
        </w:rPr>
        <w:t>the</w:t>
      </w:r>
      <w:r>
        <w:rPr>
          <w:color w:val="003F62"/>
          <w:spacing w:val="-8"/>
          <w:w w:val="105"/>
        </w:rPr>
        <w:t xml:space="preserve"> </w:t>
      </w:r>
      <w:r>
        <w:rPr>
          <w:color w:val="003F62"/>
          <w:w w:val="105"/>
        </w:rPr>
        <w:t>Warrnambool</w:t>
      </w:r>
      <w:r>
        <w:rPr>
          <w:color w:val="003F62"/>
          <w:spacing w:val="-8"/>
          <w:w w:val="105"/>
        </w:rPr>
        <w:t xml:space="preserve"> </w:t>
      </w:r>
      <w:r>
        <w:rPr>
          <w:color w:val="003F62"/>
          <w:w w:val="105"/>
        </w:rPr>
        <w:t>Sewage</w:t>
      </w:r>
      <w:r>
        <w:rPr>
          <w:color w:val="003F62"/>
          <w:spacing w:val="-8"/>
          <w:w w:val="105"/>
        </w:rPr>
        <w:t xml:space="preserve"> </w:t>
      </w:r>
      <w:r>
        <w:rPr>
          <w:color w:val="003F62"/>
          <w:w w:val="105"/>
        </w:rPr>
        <w:t>Treatment</w:t>
      </w:r>
      <w:r>
        <w:rPr>
          <w:color w:val="003F62"/>
          <w:spacing w:val="-8"/>
          <w:w w:val="105"/>
        </w:rPr>
        <w:t xml:space="preserve"> </w:t>
      </w:r>
      <w:r>
        <w:rPr>
          <w:color w:val="003F62"/>
          <w:w w:val="105"/>
        </w:rPr>
        <w:t>Plant</w:t>
      </w:r>
      <w:r>
        <w:rPr>
          <w:color w:val="003F62"/>
          <w:spacing w:val="-8"/>
          <w:w w:val="105"/>
        </w:rPr>
        <w:t xml:space="preserve"> </w:t>
      </w:r>
      <w:r>
        <w:rPr>
          <w:color w:val="003F62"/>
          <w:w w:val="105"/>
        </w:rPr>
        <w:t>Upgrade</w:t>
      </w:r>
      <w:r>
        <w:rPr>
          <w:color w:val="003F62"/>
          <w:spacing w:val="-8"/>
          <w:w w:val="105"/>
        </w:rPr>
        <w:t xml:space="preserve"> </w:t>
      </w:r>
      <w:r>
        <w:rPr>
          <w:color w:val="003F62"/>
          <w:w w:val="105"/>
        </w:rPr>
        <w:t>Project</w:t>
      </w:r>
      <w:r>
        <w:rPr>
          <w:color w:val="231F20"/>
          <w:w w:val="105"/>
          <w:vertAlign w:val="superscript"/>
        </w:rPr>
        <w:t>53</w:t>
      </w:r>
      <w:r>
        <w:rPr>
          <w:color w:val="003F62"/>
          <w:w w:val="105"/>
        </w:rPr>
        <w:t>.</w:t>
      </w:r>
    </w:p>
    <w:p w14:paraId="600988A0" w14:textId="77777777" w:rsidR="0023410F" w:rsidRDefault="001D4F61">
      <w:pPr>
        <w:pStyle w:val="BodyText"/>
        <w:spacing w:before="6"/>
        <w:rPr>
          <w:sz w:val="18"/>
        </w:rPr>
      </w:pPr>
      <w:r>
        <w:pict w14:anchorId="60098FDA">
          <v:shape id="docshape460" o:spid="_x0000_s1151" style="position:absolute;margin-left:36pt;margin-top:11.85pt;width:1in;height:.1pt;z-index:-15664640;mso-wrap-distance-left:0;mso-wrap-distance-right:0;mso-position-horizontal-relative:page" coordorigin="720,237" coordsize="1440,0" path="m720,237r1440,e" filled="f" strokecolor="#00b2cd" strokeweight="1pt">
            <v:path arrowok="t"/>
            <w10:wrap type="topAndBottom" anchorx="page"/>
          </v:shape>
        </w:pict>
      </w:r>
    </w:p>
    <w:p w14:paraId="600988A1" w14:textId="77777777" w:rsidR="0023410F" w:rsidRDefault="001D4F61">
      <w:pPr>
        <w:pStyle w:val="ListParagraph"/>
        <w:numPr>
          <w:ilvl w:val="0"/>
          <w:numId w:val="15"/>
        </w:numPr>
        <w:tabs>
          <w:tab w:val="left" w:pos="626"/>
        </w:tabs>
        <w:spacing w:before="32"/>
        <w:rPr>
          <w:sz w:val="16"/>
        </w:rPr>
      </w:pPr>
      <w:r>
        <w:rPr>
          <w:color w:val="00B2CD"/>
          <w:sz w:val="16"/>
        </w:rPr>
        <w:t>FC2022/09578</w:t>
      </w:r>
      <w:r>
        <w:rPr>
          <w:color w:val="00B2CD"/>
          <w:spacing w:val="4"/>
          <w:sz w:val="16"/>
        </w:rPr>
        <w:t xml:space="preserve"> </w:t>
      </w:r>
      <w:r>
        <w:rPr>
          <w:color w:val="00B2CD"/>
          <w:sz w:val="16"/>
        </w:rPr>
        <w:t>–</w:t>
      </w:r>
      <w:r>
        <w:rPr>
          <w:color w:val="00B2CD"/>
          <w:spacing w:val="5"/>
          <w:sz w:val="16"/>
        </w:rPr>
        <w:t xml:space="preserve"> </w:t>
      </w:r>
      <w:r>
        <w:rPr>
          <w:color w:val="00B2CD"/>
          <w:sz w:val="16"/>
        </w:rPr>
        <w:t>Warrnambool</w:t>
      </w:r>
      <w:r>
        <w:rPr>
          <w:color w:val="00B2CD"/>
          <w:spacing w:val="4"/>
          <w:sz w:val="16"/>
        </w:rPr>
        <w:t xml:space="preserve"> </w:t>
      </w:r>
      <w:r>
        <w:rPr>
          <w:color w:val="00B2CD"/>
          <w:sz w:val="16"/>
        </w:rPr>
        <w:t>STP</w:t>
      </w:r>
      <w:r>
        <w:rPr>
          <w:color w:val="00B2CD"/>
          <w:spacing w:val="5"/>
          <w:sz w:val="16"/>
        </w:rPr>
        <w:t xml:space="preserve"> </w:t>
      </w:r>
      <w:r>
        <w:rPr>
          <w:color w:val="00B2CD"/>
          <w:sz w:val="16"/>
        </w:rPr>
        <w:t>Upgrade</w:t>
      </w:r>
      <w:r>
        <w:rPr>
          <w:color w:val="00B2CD"/>
          <w:spacing w:val="4"/>
          <w:sz w:val="16"/>
        </w:rPr>
        <w:t xml:space="preserve"> </w:t>
      </w:r>
      <w:r>
        <w:rPr>
          <w:color w:val="00B2CD"/>
          <w:sz w:val="16"/>
        </w:rPr>
        <w:t>Business</w:t>
      </w:r>
      <w:r>
        <w:rPr>
          <w:color w:val="00B2CD"/>
          <w:spacing w:val="5"/>
          <w:sz w:val="16"/>
        </w:rPr>
        <w:t xml:space="preserve"> </w:t>
      </w:r>
      <w:r>
        <w:rPr>
          <w:color w:val="00B2CD"/>
          <w:spacing w:val="-4"/>
          <w:sz w:val="16"/>
        </w:rPr>
        <w:t>Case</w:t>
      </w:r>
    </w:p>
    <w:p w14:paraId="600988A2" w14:textId="77777777" w:rsidR="0023410F" w:rsidRDefault="0023410F">
      <w:pPr>
        <w:rPr>
          <w:sz w:val="16"/>
        </w:rPr>
        <w:sectPr w:rsidR="0023410F">
          <w:type w:val="continuous"/>
          <w:pgSz w:w="11910" w:h="16840"/>
          <w:pgMar w:top="0" w:right="440" w:bottom="0" w:left="360" w:header="0" w:footer="460" w:gutter="0"/>
          <w:cols w:space="720"/>
        </w:sectPr>
      </w:pPr>
    </w:p>
    <w:p w14:paraId="600988A3" w14:textId="77777777" w:rsidR="0023410F" w:rsidRDefault="001D4F61">
      <w:pPr>
        <w:pStyle w:val="BodyText"/>
        <w:spacing w:before="64" w:line="249" w:lineRule="auto"/>
        <w:ind w:left="360" w:right="558"/>
      </w:pPr>
      <w:r>
        <w:rPr>
          <w:color w:val="003F62"/>
          <w:w w:val="105"/>
        </w:rPr>
        <w:lastRenderedPageBreak/>
        <w:t>During the period we responded to feedback from customers to improve their experience with us, investing more</w:t>
      </w:r>
      <w:r>
        <w:rPr>
          <w:color w:val="003F62"/>
          <w:spacing w:val="-2"/>
          <w:w w:val="105"/>
        </w:rPr>
        <w:t xml:space="preserve"> </w:t>
      </w:r>
      <w:r>
        <w:rPr>
          <w:color w:val="003F62"/>
          <w:w w:val="105"/>
        </w:rPr>
        <w:t>than</w:t>
      </w:r>
      <w:r>
        <w:rPr>
          <w:color w:val="003F62"/>
          <w:spacing w:val="-2"/>
          <w:w w:val="105"/>
        </w:rPr>
        <w:t xml:space="preserve"> </w:t>
      </w:r>
      <w:r>
        <w:rPr>
          <w:color w:val="003F62"/>
          <w:w w:val="105"/>
        </w:rPr>
        <w:t>$0.5</w:t>
      </w:r>
      <w:r>
        <w:rPr>
          <w:color w:val="003F62"/>
          <w:spacing w:val="-2"/>
          <w:w w:val="105"/>
        </w:rPr>
        <w:t xml:space="preserve"> </w:t>
      </w:r>
      <w:r>
        <w:rPr>
          <w:color w:val="003F62"/>
          <w:w w:val="105"/>
        </w:rPr>
        <w:t>million</w:t>
      </w:r>
      <w:r>
        <w:rPr>
          <w:color w:val="003F62"/>
          <w:spacing w:val="-2"/>
          <w:w w:val="105"/>
        </w:rPr>
        <w:t xml:space="preserve"> </w:t>
      </w:r>
      <w:r>
        <w:rPr>
          <w:color w:val="003F62"/>
          <w:w w:val="105"/>
        </w:rPr>
        <w:t>to</w:t>
      </w:r>
      <w:r>
        <w:rPr>
          <w:color w:val="003F62"/>
          <w:spacing w:val="-2"/>
          <w:w w:val="105"/>
        </w:rPr>
        <w:t xml:space="preserve"> </w:t>
      </w:r>
      <w:r>
        <w:rPr>
          <w:color w:val="003F62"/>
          <w:w w:val="105"/>
        </w:rPr>
        <w:t>finalise</w:t>
      </w:r>
      <w:r>
        <w:rPr>
          <w:color w:val="003F62"/>
          <w:spacing w:val="-2"/>
          <w:w w:val="105"/>
        </w:rPr>
        <w:t xml:space="preserve"> </w:t>
      </w:r>
      <w:r>
        <w:rPr>
          <w:color w:val="003F62"/>
          <w:w w:val="105"/>
        </w:rPr>
        <w:t>planning</w:t>
      </w:r>
      <w:r>
        <w:rPr>
          <w:color w:val="003F62"/>
          <w:spacing w:val="-2"/>
          <w:w w:val="105"/>
        </w:rPr>
        <w:t xml:space="preserve"> </w:t>
      </w:r>
      <w:r>
        <w:rPr>
          <w:color w:val="003F62"/>
          <w:w w:val="105"/>
        </w:rPr>
        <w:t>and</w:t>
      </w:r>
      <w:r>
        <w:rPr>
          <w:color w:val="003F62"/>
          <w:spacing w:val="-2"/>
          <w:w w:val="105"/>
        </w:rPr>
        <w:t xml:space="preserve"> </w:t>
      </w:r>
      <w:r>
        <w:rPr>
          <w:color w:val="003F62"/>
          <w:w w:val="105"/>
        </w:rPr>
        <w:t>preliminary</w:t>
      </w:r>
      <w:r>
        <w:rPr>
          <w:color w:val="003F62"/>
          <w:spacing w:val="-2"/>
          <w:w w:val="105"/>
        </w:rPr>
        <w:t xml:space="preserve"> </w:t>
      </w:r>
      <w:r>
        <w:rPr>
          <w:color w:val="003F62"/>
          <w:w w:val="105"/>
        </w:rPr>
        <w:t>design</w:t>
      </w:r>
      <w:r>
        <w:rPr>
          <w:color w:val="003F62"/>
          <w:spacing w:val="-2"/>
          <w:w w:val="105"/>
        </w:rPr>
        <w:t xml:space="preserve"> </w:t>
      </w:r>
      <w:r>
        <w:rPr>
          <w:color w:val="003F62"/>
          <w:w w:val="105"/>
        </w:rPr>
        <w:t>of</w:t>
      </w:r>
      <w:r>
        <w:rPr>
          <w:color w:val="003F62"/>
          <w:spacing w:val="-2"/>
          <w:w w:val="105"/>
        </w:rPr>
        <w:t xml:space="preserve"> </w:t>
      </w:r>
      <w:r>
        <w:rPr>
          <w:color w:val="003F62"/>
          <w:w w:val="105"/>
        </w:rPr>
        <w:t>our</w:t>
      </w:r>
      <w:r>
        <w:rPr>
          <w:color w:val="003F62"/>
          <w:spacing w:val="-2"/>
          <w:w w:val="105"/>
        </w:rPr>
        <w:t xml:space="preserve"> </w:t>
      </w:r>
      <w:r>
        <w:rPr>
          <w:color w:val="003F62"/>
          <w:w w:val="105"/>
        </w:rPr>
        <w:t>new</w:t>
      </w:r>
      <w:r>
        <w:rPr>
          <w:color w:val="003F62"/>
          <w:spacing w:val="-2"/>
          <w:w w:val="105"/>
        </w:rPr>
        <w:t xml:space="preserve"> </w:t>
      </w:r>
      <w:r>
        <w:rPr>
          <w:color w:val="003F62"/>
          <w:w w:val="105"/>
        </w:rPr>
        <w:t>billing</w:t>
      </w:r>
      <w:r>
        <w:rPr>
          <w:color w:val="003F62"/>
          <w:spacing w:val="-2"/>
          <w:w w:val="105"/>
        </w:rPr>
        <w:t xml:space="preserve"> </w:t>
      </w:r>
      <w:r>
        <w:rPr>
          <w:color w:val="003F62"/>
          <w:w w:val="105"/>
        </w:rPr>
        <w:t>and</w:t>
      </w:r>
      <w:r>
        <w:rPr>
          <w:color w:val="003F62"/>
          <w:spacing w:val="-2"/>
          <w:w w:val="105"/>
        </w:rPr>
        <w:t xml:space="preserve"> </w:t>
      </w:r>
      <w:r>
        <w:rPr>
          <w:color w:val="003F62"/>
          <w:w w:val="105"/>
        </w:rPr>
        <w:t>customer</w:t>
      </w:r>
      <w:r>
        <w:rPr>
          <w:color w:val="003F62"/>
          <w:spacing w:val="-2"/>
          <w:w w:val="105"/>
        </w:rPr>
        <w:t xml:space="preserve"> </w:t>
      </w:r>
      <w:r>
        <w:rPr>
          <w:color w:val="003F62"/>
          <w:w w:val="105"/>
        </w:rPr>
        <w:t>relationship management</w:t>
      </w:r>
      <w:r>
        <w:rPr>
          <w:color w:val="003F62"/>
          <w:spacing w:val="-9"/>
          <w:w w:val="105"/>
        </w:rPr>
        <w:t xml:space="preserve"> </w:t>
      </w:r>
      <w:r>
        <w:rPr>
          <w:color w:val="003F62"/>
          <w:w w:val="105"/>
        </w:rPr>
        <w:t>systems.</w:t>
      </w:r>
      <w:r>
        <w:rPr>
          <w:color w:val="003F62"/>
          <w:spacing w:val="-9"/>
          <w:w w:val="105"/>
        </w:rPr>
        <w:t xml:space="preserve"> </w:t>
      </w:r>
      <w:r>
        <w:rPr>
          <w:color w:val="003F62"/>
          <w:w w:val="105"/>
        </w:rPr>
        <w:t>Design</w:t>
      </w:r>
      <w:r>
        <w:rPr>
          <w:color w:val="003F62"/>
          <w:spacing w:val="-9"/>
          <w:w w:val="105"/>
        </w:rPr>
        <w:t xml:space="preserve"> </w:t>
      </w:r>
      <w:r>
        <w:rPr>
          <w:color w:val="003F62"/>
          <w:w w:val="105"/>
        </w:rPr>
        <w:t>will</w:t>
      </w:r>
      <w:r>
        <w:rPr>
          <w:color w:val="003F62"/>
          <w:spacing w:val="-9"/>
          <w:w w:val="105"/>
        </w:rPr>
        <w:t xml:space="preserve"> </w:t>
      </w:r>
      <w:r>
        <w:rPr>
          <w:color w:val="003F62"/>
          <w:w w:val="105"/>
        </w:rPr>
        <w:t>be</w:t>
      </w:r>
      <w:r>
        <w:rPr>
          <w:color w:val="003F62"/>
          <w:spacing w:val="-9"/>
          <w:w w:val="105"/>
        </w:rPr>
        <w:t xml:space="preserve"> </w:t>
      </w:r>
      <w:r>
        <w:rPr>
          <w:color w:val="003F62"/>
          <w:w w:val="105"/>
        </w:rPr>
        <w:t>completed,</w:t>
      </w:r>
      <w:r>
        <w:rPr>
          <w:color w:val="003F62"/>
          <w:spacing w:val="-9"/>
          <w:w w:val="105"/>
        </w:rPr>
        <w:t xml:space="preserve"> </w:t>
      </w:r>
      <w:r>
        <w:rPr>
          <w:color w:val="003F62"/>
          <w:w w:val="105"/>
        </w:rPr>
        <w:t>and</w:t>
      </w:r>
      <w:r>
        <w:rPr>
          <w:color w:val="003F62"/>
          <w:spacing w:val="-9"/>
          <w:w w:val="105"/>
        </w:rPr>
        <w:t xml:space="preserve"> </w:t>
      </w:r>
      <w:r>
        <w:rPr>
          <w:color w:val="003F62"/>
          <w:w w:val="105"/>
        </w:rPr>
        <w:t>implementation</w:t>
      </w:r>
      <w:r>
        <w:rPr>
          <w:color w:val="003F62"/>
          <w:spacing w:val="-9"/>
          <w:w w:val="105"/>
        </w:rPr>
        <w:t xml:space="preserve"> </w:t>
      </w:r>
      <w:r>
        <w:rPr>
          <w:color w:val="003F62"/>
          <w:w w:val="105"/>
        </w:rPr>
        <w:t>will</w:t>
      </w:r>
      <w:r>
        <w:rPr>
          <w:color w:val="003F62"/>
          <w:spacing w:val="-9"/>
          <w:w w:val="105"/>
        </w:rPr>
        <w:t xml:space="preserve"> </w:t>
      </w:r>
      <w:r>
        <w:rPr>
          <w:color w:val="003F62"/>
          <w:w w:val="105"/>
        </w:rPr>
        <w:t>commence</w:t>
      </w:r>
      <w:r>
        <w:rPr>
          <w:color w:val="003F62"/>
          <w:spacing w:val="-9"/>
          <w:w w:val="105"/>
        </w:rPr>
        <w:t xml:space="preserve"> </w:t>
      </w:r>
      <w:r>
        <w:rPr>
          <w:color w:val="003F62"/>
          <w:w w:val="105"/>
        </w:rPr>
        <w:t>in</w:t>
      </w:r>
      <w:r>
        <w:rPr>
          <w:color w:val="003F62"/>
          <w:spacing w:val="-9"/>
          <w:w w:val="105"/>
        </w:rPr>
        <w:t xml:space="preserve"> </w:t>
      </w:r>
      <w:r>
        <w:rPr>
          <w:color w:val="003F62"/>
          <w:w w:val="105"/>
        </w:rPr>
        <w:t>the</w:t>
      </w:r>
      <w:r>
        <w:rPr>
          <w:color w:val="003F62"/>
          <w:spacing w:val="-9"/>
          <w:w w:val="105"/>
        </w:rPr>
        <w:t xml:space="preserve"> </w:t>
      </w:r>
      <w:r>
        <w:rPr>
          <w:color w:val="003F62"/>
          <w:w w:val="105"/>
        </w:rPr>
        <w:t>2022/23</w:t>
      </w:r>
      <w:r>
        <w:rPr>
          <w:color w:val="003F62"/>
          <w:spacing w:val="-9"/>
          <w:w w:val="105"/>
        </w:rPr>
        <w:t xml:space="preserve"> </w:t>
      </w:r>
      <w:r>
        <w:rPr>
          <w:color w:val="003F62"/>
          <w:w w:val="105"/>
        </w:rPr>
        <w:t>year,</w:t>
      </w:r>
      <w:r>
        <w:rPr>
          <w:color w:val="003F62"/>
          <w:spacing w:val="-9"/>
          <w:w w:val="105"/>
        </w:rPr>
        <w:t xml:space="preserve"> </w:t>
      </w:r>
      <w:r>
        <w:rPr>
          <w:color w:val="003F62"/>
          <w:w w:val="105"/>
        </w:rPr>
        <w:t xml:space="preserve">with a forecast $6.5 million reallocated from the WSTP Upgrade underspend to commence this project in a timely </w:t>
      </w:r>
      <w:r>
        <w:rPr>
          <w:color w:val="003F62"/>
          <w:spacing w:val="-2"/>
          <w:w w:val="105"/>
        </w:rPr>
        <w:t>manner.</w:t>
      </w:r>
    </w:p>
    <w:p w14:paraId="600988A4" w14:textId="77777777" w:rsidR="0023410F" w:rsidRDefault="001D4F61">
      <w:pPr>
        <w:pStyle w:val="BodyText"/>
        <w:spacing w:before="174"/>
        <w:ind w:left="360"/>
      </w:pPr>
      <w:r>
        <w:rPr>
          <w:color w:val="003F62"/>
          <w:w w:val="105"/>
        </w:rPr>
        <w:t>Of</w:t>
      </w:r>
      <w:r>
        <w:rPr>
          <w:color w:val="003F62"/>
          <w:spacing w:val="-9"/>
          <w:w w:val="105"/>
        </w:rPr>
        <w:t xml:space="preserve"> </w:t>
      </w:r>
      <w:r>
        <w:rPr>
          <w:color w:val="003F62"/>
          <w:w w:val="105"/>
        </w:rPr>
        <w:t>the</w:t>
      </w:r>
      <w:r>
        <w:rPr>
          <w:color w:val="003F62"/>
          <w:spacing w:val="-8"/>
          <w:w w:val="105"/>
        </w:rPr>
        <w:t xml:space="preserve"> </w:t>
      </w:r>
      <w:r>
        <w:rPr>
          <w:color w:val="003F62"/>
          <w:w w:val="105"/>
        </w:rPr>
        <w:t>nine</w:t>
      </w:r>
      <w:r>
        <w:rPr>
          <w:color w:val="231F20"/>
          <w:w w:val="105"/>
          <w:vertAlign w:val="superscript"/>
        </w:rPr>
        <w:t>54</w:t>
      </w:r>
      <w:r>
        <w:rPr>
          <w:color w:val="231F20"/>
          <w:spacing w:val="-9"/>
          <w:w w:val="105"/>
        </w:rPr>
        <w:t xml:space="preserve"> </w:t>
      </w:r>
      <w:r>
        <w:rPr>
          <w:color w:val="003F62"/>
          <w:w w:val="105"/>
        </w:rPr>
        <w:t>major</w:t>
      </w:r>
      <w:r>
        <w:rPr>
          <w:color w:val="003F62"/>
          <w:spacing w:val="-8"/>
          <w:w w:val="105"/>
        </w:rPr>
        <w:t xml:space="preserve"> </w:t>
      </w:r>
      <w:r>
        <w:rPr>
          <w:color w:val="003F62"/>
          <w:w w:val="105"/>
        </w:rPr>
        <w:t>capital</w:t>
      </w:r>
      <w:r>
        <w:rPr>
          <w:color w:val="003F62"/>
          <w:spacing w:val="-8"/>
          <w:w w:val="105"/>
        </w:rPr>
        <w:t xml:space="preserve"> </w:t>
      </w:r>
      <w:r>
        <w:rPr>
          <w:color w:val="003F62"/>
          <w:w w:val="105"/>
        </w:rPr>
        <w:t>projects</w:t>
      </w:r>
      <w:r>
        <w:rPr>
          <w:color w:val="003F62"/>
          <w:spacing w:val="-9"/>
          <w:w w:val="105"/>
        </w:rPr>
        <w:t xml:space="preserve"> </w:t>
      </w:r>
      <w:r>
        <w:rPr>
          <w:color w:val="003F62"/>
          <w:w w:val="105"/>
        </w:rPr>
        <w:t>included</w:t>
      </w:r>
      <w:r>
        <w:rPr>
          <w:color w:val="003F62"/>
          <w:spacing w:val="-8"/>
          <w:w w:val="105"/>
        </w:rPr>
        <w:t xml:space="preserve"> </w:t>
      </w:r>
      <w:r>
        <w:rPr>
          <w:color w:val="003F62"/>
          <w:w w:val="105"/>
        </w:rPr>
        <w:t>in</w:t>
      </w:r>
      <w:r>
        <w:rPr>
          <w:color w:val="003F62"/>
          <w:spacing w:val="-9"/>
          <w:w w:val="105"/>
        </w:rPr>
        <w:t xml:space="preserve"> </w:t>
      </w:r>
      <w:r>
        <w:rPr>
          <w:color w:val="003F62"/>
          <w:w w:val="105"/>
        </w:rPr>
        <w:t>our</w:t>
      </w:r>
      <w:r>
        <w:rPr>
          <w:color w:val="003F62"/>
          <w:spacing w:val="-8"/>
          <w:w w:val="105"/>
        </w:rPr>
        <w:t xml:space="preserve"> </w:t>
      </w:r>
      <w:r>
        <w:rPr>
          <w:color w:val="003F62"/>
          <w:w w:val="105"/>
        </w:rPr>
        <w:t>current</w:t>
      </w:r>
      <w:r>
        <w:rPr>
          <w:color w:val="003F62"/>
          <w:spacing w:val="-8"/>
          <w:w w:val="105"/>
        </w:rPr>
        <w:t xml:space="preserve"> </w:t>
      </w:r>
      <w:r>
        <w:rPr>
          <w:color w:val="003F62"/>
          <w:w w:val="105"/>
        </w:rPr>
        <w:t>period</w:t>
      </w:r>
      <w:r>
        <w:rPr>
          <w:color w:val="003F62"/>
          <w:spacing w:val="-9"/>
          <w:w w:val="105"/>
        </w:rPr>
        <w:t xml:space="preserve"> </w:t>
      </w:r>
      <w:r>
        <w:rPr>
          <w:color w:val="003F62"/>
          <w:w w:val="105"/>
        </w:rPr>
        <w:t>expenditure</w:t>
      </w:r>
      <w:r>
        <w:rPr>
          <w:color w:val="003F62"/>
          <w:spacing w:val="-8"/>
          <w:w w:val="105"/>
        </w:rPr>
        <w:t xml:space="preserve"> </w:t>
      </w:r>
      <w:r>
        <w:rPr>
          <w:color w:val="003F62"/>
          <w:w w:val="105"/>
        </w:rPr>
        <w:t>forecast,</w:t>
      </w:r>
      <w:r>
        <w:rPr>
          <w:color w:val="003F62"/>
          <w:spacing w:val="-8"/>
          <w:w w:val="105"/>
        </w:rPr>
        <w:t xml:space="preserve"> </w:t>
      </w:r>
      <w:r>
        <w:rPr>
          <w:color w:val="003F62"/>
          <w:spacing w:val="-5"/>
          <w:w w:val="105"/>
        </w:rPr>
        <w:t>we:</w:t>
      </w:r>
    </w:p>
    <w:p w14:paraId="600988A5" w14:textId="77777777" w:rsidR="0023410F" w:rsidRDefault="001D4F61">
      <w:pPr>
        <w:pStyle w:val="ListParagraph"/>
        <w:numPr>
          <w:ilvl w:val="0"/>
          <w:numId w:val="3"/>
        </w:numPr>
        <w:tabs>
          <w:tab w:val="left" w:pos="719"/>
          <w:tab w:val="left" w:pos="720"/>
        </w:tabs>
        <w:spacing w:before="124"/>
        <w:rPr>
          <w:sz w:val="20"/>
        </w:rPr>
      </w:pPr>
      <w:r>
        <w:rPr>
          <w:color w:val="003F62"/>
          <w:sz w:val="20"/>
        </w:rPr>
        <w:t>Have</w:t>
      </w:r>
      <w:r>
        <w:rPr>
          <w:color w:val="003F62"/>
          <w:spacing w:val="1"/>
          <w:sz w:val="20"/>
        </w:rPr>
        <w:t xml:space="preserve"> </w:t>
      </w:r>
      <w:r>
        <w:rPr>
          <w:color w:val="003F62"/>
          <w:sz w:val="20"/>
        </w:rPr>
        <w:t>delivered</w:t>
      </w:r>
      <w:r>
        <w:rPr>
          <w:color w:val="003F62"/>
          <w:spacing w:val="1"/>
          <w:sz w:val="20"/>
        </w:rPr>
        <w:t xml:space="preserve"> </w:t>
      </w:r>
      <w:r>
        <w:rPr>
          <w:color w:val="003F62"/>
          <w:spacing w:val="-2"/>
          <w:sz w:val="20"/>
        </w:rPr>
        <w:t>three</w:t>
      </w:r>
    </w:p>
    <w:p w14:paraId="600988A6" w14:textId="77777777" w:rsidR="0023410F" w:rsidRDefault="001D4F61">
      <w:pPr>
        <w:pStyle w:val="ListParagraph"/>
        <w:numPr>
          <w:ilvl w:val="0"/>
          <w:numId w:val="3"/>
        </w:numPr>
        <w:tabs>
          <w:tab w:val="left" w:pos="719"/>
          <w:tab w:val="left" w:pos="720"/>
        </w:tabs>
        <w:rPr>
          <w:sz w:val="20"/>
        </w:rPr>
      </w:pPr>
      <w:r>
        <w:rPr>
          <w:color w:val="003F62"/>
          <w:w w:val="105"/>
          <w:sz w:val="20"/>
        </w:rPr>
        <w:t>Expect</w:t>
      </w:r>
      <w:r>
        <w:rPr>
          <w:color w:val="003F62"/>
          <w:spacing w:val="-5"/>
          <w:w w:val="105"/>
          <w:sz w:val="20"/>
        </w:rPr>
        <w:t xml:space="preserve"> </w:t>
      </w:r>
      <w:r>
        <w:rPr>
          <w:color w:val="003F62"/>
          <w:w w:val="105"/>
          <w:sz w:val="20"/>
        </w:rPr>
        <w:t>to</w:t>
      </w:r>
      <w:r>
        <w:rPr>
          <w:color w:val="003F62"/>
          <w:spacing w:val="-4"/>
          <w:w w:val="105"/>
          <w:sz w:val="20"/>
        </w:rPr>
        <w:t xml:space="preserve"> </w:t>
      </w:r>
      <w:r>
        <w:rPr>
          <w:color w:val="003F62"/>
          <w:w w:val="105"/>
          <w:sz w:val="20"/>
        </w:rPr>
        <w:t>complete</w:t>
      </w:r>
      <w:r>
        <w:rPr>
          <w:color w:val="003F62"/>
          <w:spacing w:val="-4"/>
          <w:w w:val="105"/>
          <w:sz w:val="20"/>
        </w:rPr>
        <w:t xml:space="preserve"> </w:t>
      </w:r>
      <w:r>
        <w:rPr>
          <w:color w:val="003F62"/>
          <w:w w:val="105"/>
          <w:sz w:val="20"/>
        </w:rPr>
        <w:t>three</w:t>
      </w:r>
      <w:r>
        <w:rPr>
          <w:color w:val="003F62"/>
          <w:spacing w:val="-4"/>
          <w:w w:val="105"/>
          <w:sz w:val="20"/>
        </w:rPr>
        <w:t xml:space="preserve"> </w:t>
      </w:r>
      <w:r>
        <w:rPr>
          <w:color w:val="003F62"/>
          <w:w w:val="105"/>
          <w:sz w:val="20"/>
        </w:rPr>
        <w:t>during</w:t>
      </w:r>
      <w:r>
        <w:rPr>
          <w:color w:val="003F62"/>
          <w:spacing w:val="-4"/>
          <w:w w:val="105"/>
          <w:sz w:val="20"/>
        </w:rPr>
        <w:t xml:space="preserve"> </w:t>
      </w:r>
      <w:r>
        <w:rPr>
          <w:color w:val="003F62"/>
          <w:spacing w:val="-2"/>
          <w:w w:val="105"/>
          <w:sz w:val="20"/>
        </w:rPr>
        <w:t>2022/23</w:t>
      </w:r>
    </w:p>
    <w:p w14:paraId="600988A7" w14:textId="77777777" w:rsidR="0023410F" w:rsidRDefault="001D4F61">
      <w:pPr>
        <w:pStyle w:val="ListParagraph"/>
        <w:numPr>
          <w:ilvl w:val="0"/>
          <w:numId w:val="3"/>
        </w:numPr>
        <w:tabs>
          <w:tab w:val="left" w:pos="719"/>
          <w:tab w:val="left" w:pos="720"/>
        </w:tabs>
        <w:spacing w:before="124"/>
        <w:rPr>
          <w:sz w:val="20"/>
        </w:rPr>
      </w:pPr>
      <w:r>
        <w:rPr>
          <w:color w:val="003F62"/>
          <w:w w:val="105"/>
          <w:sz w:val="20"/>
        </w:rPr>
        <w:t>Expect</w:t>
      </w:r>
      <w:r>
        <w:rPr>
          <w:color w:val="003F62"/>
          <w:spacing w:val="-5"/>
          <w:w w:val="105"/>
          <w:sz w:val="20"/>
        </w:rPr>
        <w:t xml:space="preserve"> </w:t>
      </w:r>
      <w:r>
        <w:rPr>
          <w:color w:val="003F62"/>
          <w:w w:val="105"/>
          <w:sz w:val="20"/>
        </w:rPr>
        <w:t>to</w:t>
      </w:r>
      <w:r>
        <w:rPr>
          <w:color w:val="003F62"/>
          <w:spacing w:val="-4"/>
          <w:w w:val="105"/>
          <w:sz w:val="20"/>
        </w:rPr>
        <w:t xml:space="preserve"> </w:t>
      </w:r>
      <w:r>
        <w:rPr>
          <w:color w:val="003F62"/>
          <w:w w:val="105"/>
          <w:sz w:val="20"/>
        </w:rPr>
        <w:t>complete</w:t>
      </w:r>
      <w:r>
        <w:rPr>
          <w:color w:val="003F62"/>
          <w:spacing w:val="-4"/>
          <w:w w:val="105"/>
          <w:sz w:val="20"/>
        </w:rPr>
        <w:t xml:space="preserve"> </w:t>
      </w:r>
      <w:r>
        <w:rPr>
          <w:color w:val="003F62"/>
          <w:w w:val="105"/>
          <w:sz w:val="20"/>
        </w:rPr>
        <w:t>one</w:t>
      </w:r>
      <w:r>
        <w:rPr>
          <w:color w:val="003F62"/>
          <w:spacing w:val="-5"/>
          <w:w w:val="105"/>
          <w:sz w:val="20"/>
        </w:rPr>
        <w:t xml:space="preserve"> </w:t>
      </w:r>
      <w:r>
        <w:rPr>
          <w:color w:val="003F62"/>
          <w:w w:val="105"/>
          <w:sz w:val="20"/>
        </w:rPr>
        <w:t>by</w:t>
      </w:r>
      <w:r>
        <w:rPr>
          <w:color w:val="003F62"/>
          <w:spacing w:val="-4"/>
          <w:w w:val="105"/>
          <w:sz w:val="20"/>
        </w:rPr>
        <w:t xml:space="preserve"> </w:t>
      </w:r>
      <w:r>
        <w:rPr>
          <w:color w:val="003F62"/>
          <w:spacing w:val="-2"/>
          <w:w w:val="105"/>
          <w:sz w:val="20"/>
        </w:rPr>
        <w:t>2023/24</w:t>
      </w:r>
    </w:p>
    <w:p w14:paraId="600988A8" w14:textId="77777777" w:rsidR="0023410F" w:rsidRDefault="001D4F61">
      <w:pPr>
        <w:pStyle w:val="ListParagraph"/>
        <w:numPr>
          <w:ilvl w:val="0"/>
          <w:numId w:val="3"/>
        </w:numPr>
        <w:tabs>
          <w:tab w:val="left" w:pos="719"/>
          <w:tab w:val="left" w:pos="720"/>
        </w:tabs>
        <w:rPr>
          <w:sz w:val="20"/>
        </w:rPr>
      </w:pPr>
      <w:r>
        <w:rPr>
          <w:color w:val="003F62"/>
          <w:w w:val="105"/>
          <w:sz w:val="20"/>
        </w:rPr>
        <w:t>Expect</w:t>
      </w:r>
      <w:r>
        <w:rPr>
          <w:color w:val="003F62"/>
          <w:spacing w:val="-5"/>
          <w:w w:val="105"/>
          <w:sz w:val="20"/>
        </w:rPr>
        <w:t xml:space="preserve"> </w:t>
      </w:r>
      <w:r>
        <w:rPr>
          <w:color w:val="003F62"/>
          <w:w w:val="105"/>
          <w:sz w:val="20"/>
        </w:rPr>
        <w:t>to</w:t>
      </w:r>
      <w:r>
        <w:rPr>
          <w:color w:val="003F62"/>
          <w:spacing w:val="-4"/>
          <w:w w:val="105"/>
          <w:sz w:val="20"/>
        </w:rPr>
        <w:t xml:space="preserve"> </w:t>
      </w:r>
      <w:r>
        <w:rPr>
          <w:color w:val="003F62"/>
          <w:w w:val="105"/>
          <w:sz w:val="20"/>
        </w:rPr>
        <w:t>complete</w:t>
      </w:r>
      <w:r>
        <w:rPr>
          <w:color w:val="003F62"/>
          <w:spacing w:val="-4"/>
          <w:w w:val="105"/>
          <w:sz w:val="20"/>
        </w:rPr>
        <w:t xml:space="preserve"> </w:t>
      </w:r>
      <w:r>
        <w:rPr>
          <w:color w:val="003F62"/>
          <w:w w:val="105"/>
          <w:sz w:val="20"/>
        </w:rPr>
        <w:t>one</w:t>
      </w:r>
      <w:r>
        <w:rPr>
          <w:color w:val="003F62"/>
          <w:spacing w:val="-5"/>
          <w:w w:val="105"/>
          <w:sz w:val="20"/>
        </w:rPr>
        <w:t xml:space="preserve"> </w:t>
      </w:r>
      <w:r>
        <w:rPr>
          <w:color w:val="003F62"/>
          <w:w w:val="105"/>
          <w:sz w:val="20"/>
        </w:rPr>
        <w:t>by</w:t>
      </w:r>
      <w:r>
        <w:rPr>
          <w:color w:val="003F62"/>
          <w:spacing w:val="-4"/>
          <w:w w:val="105"/>
          <w:sz w:val="20"/>
        </w:rPr>
        <w:t xml:space="preserve"> </w:t>
      </w:r>
      <w:r>
        <w:rPr>
          <w:color w:val="003F62"/>
          <w:spacing w:val="-2"/>
          <w:w w:val="105"/>
          <w:sz w:val="20"/>
        </w:rPr>
        <w:t>2024/25</w:t>
      </w:r>
    </w:p>
    <w:p w14:paraId="600988A9" w14:textId="77777777" w:rsidR="0023410F" w:rsidRDefault="001D4F61">
      <w:pPr>
        <w:pStyle w:val="ListParagraph"/>
        <w:numPr>
          <w:ilvl w:val="0"/>
          <w:numId w:val="3"/>
        </w:numPr>
        <w:tabs>
          <w:tab w:val="left" w:pos="719"/>
          <w:tab w:val="left" w:pos="720"/>
        </w:tabs>
        <w:spacing w:before="124"/>
        <w:rPr>
          <w:sz w:val="20"/>
        </w:rPr>
      </w:pPr>
      <w:r>
        <w:rPr>
          <w:color w:val="003F62"/>
          <w:w w:val="105"/>
          <w:sz w:val="20"/>
        </w:rPr>
        <w:t>Deferred</w:t>
      </w:r>
      <w:r>
        <w:rPr>
          <w:color w:val="003F62"/>
          <w:spacing w:val="-4"/>
          <w:w w:val="105"/>
          <w:sz w:val="20"/>
        </w:rPr>
        <w:t xml:space="preserve"> </w:t>
      </w:r>
      <w:r>
        <w:rPr>
          <w:color w:val="003F62"/>
          <w:w w:val="105"/>
          <w:sz w:val="20"/>
        </w:rPr>
        <w:t>one</w:t>
      </w:r>
      <w:r>
        <w:rPr>
          <w:color w:val="003F62"/>
          <w:spacing w:val="-4"/>
          <w:w w:val="105"/>
          <w:sz w:val="20"/>
        </w:rPr>
        <w:t xml:space="preserve"> </w:t>
      </w:r>
      <w:r>
        <w:rPr>
          <w:color w:val="003F62"/>
          <w:w w:val="105"/>
          <w:sz w:val="20"/>
        </w:rPr>
        <w:t>pending</w:t>
      </w:r>
      <w:r>
        <w:rPr>
          <w:color w:val="003F62"/>
          <w:spacing w:val="-4"/>
          <w:w w:val="105"/>
          <w:sz w:val="20"/>
        </w:rPr>
        <w:t xml:space="preserve"> </w:t>
      </w:r>
      <w:r>
        <w:rPr>
          <w:color w:val="003F62"/>
          <w:w w:val="105"/>
          <w:sz w:val="20"/>
        </w:rPr>
        <w:t>matching</w:t>
      </w:r>
      <w:r>
        <w:rPr>
          <w:color w:val="003F62"/>
          <w:spacing w:val="-4"/>
          <w:w w:val="105"/>
          <w:sz w:val="20"/>
        </w:rPr>
        <w:t xml:space="preserve"> </w:t>
      </w:r>
      <w:r>
        <w:rPr>
          <w:color w:val="003F62"/>
          <w:w w:val="105"/>
          <w:sz w:val="20"/>
        </w:rPr>
        <w:t>funding</w:t>
      </w:r>
      <w:r>
        <w:rPr>
          <w:color w:val="003F62"/>
          <w:spacing w:val="-3"/>
          <w:w w:val="105"/>
          <w:sz w:val="20"/>
        </w:rPr>
        <w:t xml:space="preserve"> </w:t>
      </w:r>
      <w:r>
        <w:rPr>
          <w:color w:val="003F62"/>
          <w:w w:val="105"/>
          <w:sz w:val="20"/>
        </w:rPr>
        <w:t>from</w:t>
      </w:r>
      <w:r>
        <w:rPr>
          <w:color w:val="003F62"/>
          <w:spacing w:val="-4"/>
          <w:w w:val="105"/>
          <w:sz w:val="20"/>
        </w:rPr>
        <w:t xml:space="preserve"> </w:t>
      </w:r>
      <w:r>
        <w:rPr>
          <w:color w:val="003F62"/>
          <w:spacing w:val="-2"/>
          <w:w w:val="105"/>
          <w:sz w:val="20"/>
        </w:rPr>
        <w:t>government.</w:t>
      </w:r>
    </w:p>
    <w:p w14:paraId="600988AA" w14:textId="77777777" w:rsidR="0023410F" w:rsidRDefault="0023410F">
      <w:pPr>
        <w:pStyle w:val="BodyText"/>
        <w:spacing w:before="1"/>
        <w:rPr>
          <w:sz w:val="13"/>
        </w:rPr>
      </w:pPr>
    </w:p>
    <w:tbl>
      <w:tblPr>
        <w:tblW w:w="0" w:type="auto"/>
        <w:tblInd w:w="40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366"/>
        <w:gridCol w:w="1245"/>
        <w:gridCol w:w="6814"/>
      </w:tblGrid>
      <w:tr w:rsidR="0023410F" w14:paraId="600988AE" w14:textId="77777777">
        <w:trPr>
          <w:trHeight w:val="455"/>
        </w:trPr>
        <w:tc>
          <w:tcPr>
            <w:tcW w:w="2366" w:type="dxa"/>
            <w:shd w:val="clear" w:color="auto" w:fill="003F62"/>
          </w:tcPr>
          <w:p w14:paraId="600988AB" w14:textId="77777777" w:rsidR="0023410F" w:rsidRDefault="001D4F61">
            <w:pPr>
              <w:pStyle w:val="TableParagraph"/>
              <w:spacing w:before="92"/>
              <w:ind w:left="77"/>
              <w:rPr>
                <w:b/>
                <w:sz w:val="24"/>
              </w:rPr>
            </w:pPr>
            <w:r>
              <w:rPr>
                <w:b/>
                <w:color w:val="FFFFFF"/>
                <w:spacing w:val="-2"/>
                <w:sz w:val="24"/>
              </w:rPr>
              <w:t>Project</w:t>
            </w:r>
          </w:p>
        </w:tc>
        <w:tc>
          <w:tcPr>
            <w:tcW w:w="1245" w:type="dxa"/>
            <w:shd w:val="clear" w:color="auto" w:fill="003F62"/>
          </w:tcPr>
          <w:p w14:paraId="600988AC" w14:textId="77777777" w:rsidR="0023410F" w:rsidRDefault="001D4F61">
            <w:pPr>
              <w:pStyle w:val="TableParagraph"/>
              <w:spacing w:before="92"/>
              <w:ind w:right="229"/>
              <w:jc w:val="right"/>
              <w:rPr>
                <w:b/>
                <w:sz w:val="24"/>
              </w:rPr>
            </w:pPr>
            <w:r>
              <w:rPr>
                <w:b/>
                <w:color w:val="FFFFFF"/>
                <w:spacing w:val="-2"/>
                <w:sz w:val="24"/>
              </w:rPr>
              <w:t>Status</w:t>
            </w:r>
          </w:p>
        </w:tc>
        <w:tc>
          <w:tcPr>
            <w:tcW w:w="6814" w:type="dxa"/>
            <w:shd w:val="clear" w:color="auto" w:fill="003F62"/>
          </w:tcPr>
          <w:p w14:paraId="600988AD" w14:textId="77777777" w:rsidR="0023410F" w:rsidRDefault="001D4F61">
            <w:pPr>
              <w:pStyle w:val="TableParagraph"/>
              <w:spacing w:before="92"/>
              <w:ind w:left="2838" w:right="2798"/>
              <w:jc w:val="center"/>
              <w:rPr>
                <w:b/>
                <w:sz w:val="24"/>
              </w:rPr>
            </w:pPr>
            <w:r>
              <w:rPr>
                <w:b/>
                <w:color w:val="FFFFFF"/>
                <w:spacing w:val="-2"/>
                <w:sz w:val="24"/>
              </w:rPr>
              <w:t>Comment</w:t>
            </w:r>
          </w:p>
        </w:tc>
      </w:tr>
      <w:tr w:rsidR="0023410F" w14:paraId="600988B2" w14:textId="77777777">
        <w:trPr>
          <w:trHeight w:val="1210"/>
        </w:trPr>
        <w:tc>
          <w:tcPr>
            <w:tcW w:w="2366" w:type="dxa"/>
            <w:tcBorders>
              <w:left w:val="nil"/>
              <w:bottom w:val="single" w:sz="8" w:space="0" w:color="003F62"/>
              <w:right w:val="single" w:sz="8" w:space="0" w:color="FFFFFF"/>
            </w:tcBorders>
          </w:tcPr>
          <w:p w14:paraId="600988AF" w14:textId="77777777" w:rsidR="0023410F" w:rsidRDefault="001D4F61">
            <w:pPr>
              <w:pStyle w:val="TableParagraph"/>
              <w:spacing w:before="23" w:line="249" w:lineRule="auto"/>
              <w:ind w:left="90"/>
              <w:rPr>
                <w:sz w:val="18"/>
              </w:rPr>
            </w:pPr>
            <w:r>
              <w:rPr>
                <w:color w:val="003F62"/>
                <w:w w:val="105"/>
                <w:sz w:val="18"/>
              </w:rPr>
              <w:t>Warrnambool</w:t>
            </w:r>
            <w:r>
              <w:rPr>
                <w:color w:val="003F62"/>
                <w:spacing w:val="-1"/>
                <w:w w:val="105"/>
                <w:sz w:val="18"/>
              </w:rPr>
              <w:t xml:space="preserve"> </w:t>
            </w:r>
            <w:r>
              <w:rPr>
                <w:color w:val="003F62"/>
                <w:w w:val="105"/>
                <w:sz w:val="18"/>
              </w:rPr>
              <w:t xml:space="preserve">Sewage </w:t>
            </w:r>
            <w:r>
              <w:rPr>
                <w:color w:val="003F62"/>
                <w:spacing w:val="-2"/>
                <w:w w:val="105"/>
                <w:sz w:val="18"/>
              </w:rPr>
              <w:t>Treatment</w:t>
            </w:r>
            <w:r>
              <w:rPr>
                <w:color w:val="003F62"/>
                <w:spacing w:val="-11"/>
                <w:w w:val="105"/>
                <w:sz w:val="18"/>
              </w:rPr>
              <w:t xml:space="preserve"> </w:t>
            </w:r>
            <w:r>
              <w:rPr>
                <w:color w:val="003F62"/>
                <w:spacing w:val="-2"/>
                <w:w w:val="105"/>
                <w:sz w:val="18"/>
              </w:rPr>
              <w:t>Plant</w:t>
            </w:r>
            <w:r>
              <w:rPr>
                <w:color w:val="003F62"/>
                <w:spacing w:val="-11"/>
                <w:w w:val="105"/>
                <w:sz w:val="18"/>
              </w:rPr>
              <w:t xml:space="preserve"> </w:t>
            </w:r>
            <w:r>
              <w:rPr>
                <w:color w:val="003F62"/>
                <w:spacing w:val="-2"/>
                <w:w w:val="105"/>
                <w:sz w:val="18"/>
              </w:rPr>
              <w:t>Upgrade Project</w:t>
            </w:r>
          </w:p>
        </w:tc>
        <w:tc>
          <w:tcPr>
            <w:tcW w:w="1245" w:type="dxa"/>
            <w:tcBorders>
              <w:left w:val="single" w:sz="8" w:space="0" w:color="FFFFFF"/>
              <w:bottom w:val="single" w:sz="8" w:space="0" w:color="003F62"/>
              <w:right w:val="single" w:sz="8" w:space="0" w:color="FFFFFF"/>
            </w:tcBorders>
            <w:shd w:val="clear" w:color="auto" w:fill="C2E7EF"/>
          </w:tcPr>
          <w:p w14:paraId="600988B0" w14:textId="77777777" w:rsidR="0023410F" w:rsidRDefault="001D4F61">
            <w:pPr>
              <w:pStyle w:val="TableParagraph"/>
              <w:spacing w:before="23"/>
              <w:ind w:right="252"/>
              <w:jc w:val="right"/>
              <w:rPr>
                <w:sz w:val="18"/>
              </w:rPr>
            </w:pPr>
            <w:r>
              <w:rPr>
                <w:color w:val="003F62"/>
                <w:spacing w:val="-2"/>
                <w:sz w:val="18"/>
              </w:rPr>
              <w:t>Delayed</w:t>
            </w:r>
          </w:p>
        </w:tc>
        <w:tc>
          <w:tcPr>
            <w:tcW w:w="6814" w:type="dxa"/>
            <w:tcBorders>
              <w:left w:val="single" w:sz="8" w:space="0" w:color="FFFFFF"/>
              <w:bottom w:val="single" w:sz="8" w:space="0" w:color="003F62"/>
              <w:right w:val="nil"/>
            </w:tcBorders>
          </w:tcPr>
          <w:p w14:paraId="600988B1" w14:textId="77777777" w:rsidR="0023410F" w:rsidRDefault="001D4F61">
            <w:pPr>
              <w:pStyle w:val="TableParagraph"/>
              <w:spacing w:before="23" w:line="249" w:lineRule="auto"/>
              <w:ind w:left="90" w:right="116"/>
              <w:rPr>
                <w:sz w:val="18"/>
              </w:rPr>
            </w:pPr>
            <w:r>
              <w:rPr>
                <w:color w:val="003F62"/>
                <w:w w:val="105"/>
                <w:sz w:val="18"/>
              </w:rPr>
              <w:t>Delays relating to pre-construction approvals occurred during the period. Detailed design of the upgrade is complete and the project was tendered in June</w:t>
            </w:r>
            <w:r>
              <w:rPr>
                <w:color w:val="003F62"/>
                <w:spacing w:val="-7"/>
                <w:w w:val="105"/>
                <w:sz w:val="18"/>
              </w:rPr>
              <w:t xml:space="preserve"> </w:t>
            </w:r>
            <w:r>
              <w:rPr>
                <w:color w:val="003F62"/>
                <w:w w:val="105"/>
                <w:sz w:val="18"/>
              </w:rPr>
              <w:t>2022.</w:t>
            </w:r>
            <w:r>
              <w:rPr>
                <w:color w:val="003F62"/>
                <w:spacing w:val="-7"/>
                <w:w w:val="105"/>
                <w:sz w:val="18"/>
              </w:rPr>
              <w:t xml:space="preserve"> </w:t>
            </w:r>
            <w:r>
              <w:rPr>
                <w:color w:val="003F62"/>
                <w:w w:val="105"/>
                <w:sz w:val="18"/>
              </w:rPr>
              <w:t>A</w:t>
            </w:r>
            <w:r>
              <w:rPr>
                <w:color w:val="003F62"/>
                <w:spacing w:val="-7"/>
                <w:w w:val="105"/>
                <w:sz w:val="18"/>
              </w:rPr>
              <w:t xml:space="preserve"> </w:t>
            </w:r>
            <w:r>
              <w:rPr>
                <w:color w:val="003F62"/>
                <w:w w:val="105"/>
                <w:sz w:val="18"/>
              </w:rPr>
              <w:t>construction</w:t>
            </w:r>
            <w:r>
              <w:rPr>
                <w:color w:val="003F62"/>
                <w:spacing w:val="-7"/>
                <w:w w:val="105"/>
                <w:sz w:val="18"/>
              </w:rPr>
              <w:t xml:space="preserve"> </w:t>
            </w:r>
            <w:r>
              <w:rPr>
                <w:color w:val="003F62"/>
                <w:w w:val="105"/>
                <w:sz w:val="18"/>
              </w:rPr>
              <w:t>contract</w:t>
            </w:r>
            <w:r>
              <w:rPr>
                <w:color w:val="003F62"/>
                <w:spacing w:val="-7"/>
                <w:w w:val="105"/>
                <w:sz w:val="18"/>
              </w:rPr>
              <w:t xml:space="preserve"> </w:t>
            </w:r>
            <w:r>
              <w:rPr>
                <w:color w:val="003F62"/>
                <w:w w:val="105"/>
                <w:sz w:val="18"/>
              </w:rPr>
              <w:t>is</w:t>
            </w:r>
            <w:r>
              <w:rPr>
                <w:color w:val="003F62"/>
                <w:spacing w:val="-7"/>
                <w:w w:val="105"/>
                <w:sz w:val="18"/>
              </w:rPr>
              <w:t xml:space="preserve"> </w:t>
            </w:r>
            <w:r>
              <w:rPr>
                <w:color w:val="003F62"/>
                <w:w w:val="105"/>
                <w:sz w:val="18"/>
              </w:rPr>
              <w:t>expected</w:t>
            </w:r>
            <w:r>
              <w:rPr>
                <w:color w:val="003F62"/>
                <w:spacing w:val="-7"/>
                <w:w w:val="105"/>
                <w:sz w:val="18"/>
              </w:rPr>
              <w:t xml:space="preserve"> </w:t>
            </w:r>
            <w:r>
              <w:rPr>
                <w:color w:val="003F62"/>
                <w:w w:val="105"/>
                <w:sz w:val="18"/>
              </w:rPr>
              <w:t>to</w:t>
            </w:r>
            <w:r>
              <w:rPr>
                <w:color w:val="003F62"/>
                <w:spacing w:val="-7"/>
                <w:w w:val="105"/>
                <w:sz w:val="18"/>
              </w:rPr>
              <w:t xml:space="preserve"> </w:t>
            </w:r>
            <w:r>
              <w:rPr>
                <w:color w:val="003F62"/>
                <w:w w:val="105"/>
                <w:sz w:val="18"/>
              </w:rPr>
              <w:t>be</w:t>
            </w:r>
            <w:r>
              <w:rPr>
                <w:color w:val="003F62"/>
                <w:spacing w:val="-7"/>
                <w:w w:val="105"/>
                <w:sz w:val="18"/>
              </w:rPr>
              <w:t xml:space="preserve"> </w:t>
            </w:r>
            <w:r>
              <w:rPr>
                <w:color w:val="003F62"/>
                <w:w w:val="105"/>
                <w:sz w:val="18"/>
              </w:rPr>
              <w:t>awarded</w:t>
            </w:r>
            <w:r>
              <w:rPr>
                <w:color w:val="003F62"/>
                <w:spacing w:val="-7"/>
                <w:w w:val="105"/>
                <w:sz w:val="18"/>
              </w:rPr>
              <w:t xml:space="preserve"> </w:t>
            </w:r>
            <w:r>
              <w:rPr>
                <w:color w:val="003F62"/>
                <w:w w:val="105"/>
                <w:sz w:val="18"/>
              </w:rPr>
              <w:t>in</w:t>
            </w:r>
            <w:r>
              <w:rPr>
                <w:color w:val="003F62"/>
                <w:spacing w:val="-7"/>
                <w:w w:val="105"/>
                <w:sz w:val="18"/>
              </w:rPr>
              <w:t xml:space="preserve"> </w:t>
            </w:r>
            <w:r>
              <w:rPr>
                <w:color w:val="003F62"/>
                <w:w w:val="105"/>
                <w:sz w:val="18"/>
              </w:rPr>
              <w:t>October</w:t>
            </w:r>
            <w:r>
              <w:rPr>
                <w:color w:val="003F62"/>
                <w:spacing w:val="-7"/>
                <w:w w:val="105"/>
                <w:sz w:val="18"/>
              </w:rPr>
              <w:t xml:space="preserve"> </w:t>
            </w:r>
            <w:r>
              <w:rPr>
                <w:color w:val="003F62"/>
                <w:w w:val="105"/>
                <w:sz w:val="18"/>
              </w:rPr>
              <w:t>2022. Construction is planned to commence late 2022 with completion expected by 2025, subject to the successful contractor’s proposed program.</w:t>
            </w:r>
          </w:p>
        </w:tc>
      </w:tr>
      <w:tr w:rsidR="0023410F" w14:paraId="600988B6" w14:textId="77777777">
        <w:trPr>
          <w:trHeight w:val="989"/>
        </w:trPr>
        <w:tc>
          <w:tcPr>
            <w:tcW w:w="2366" w:type="dxa"/>
            <w:tcBorders>
              <w:top w:val="single" w:sz="8" w:space="0" w:color="003F62"/>
              <w:left w:val="nil"/>
              <w:bottom w:val="single" w:sz="8" w:space="0" w:color="003F62"/>
              <w:right w:val="single" w:sz="8" w:space="0" w:color="FFFFFF"/>
            </w:tcBorders>
          </w:tcPr>
          <w:p w14:paraId="600988B3" w14:textId="77777777" w:rsidR="0023410F" w:rsidRDefault="001D4F61">
            <w:pPr>
              <w:pStyle w:val="TableParagraph"/>
              <w:spacing w:line="249" w:lineRule="auto"/>
              <w:ind w:left="90"/>
              <w:rPr>
                <w:sz w:val="18"/>
              </w:rPr>
            </w:pPr>
            <w:r>
              <w:rPr>
                <w:color w:val="003F62"/>
                <w:sz w:val="18"/>
              </w:rPr>
              <w:t xml:space="preserve">Warrnambool - Wangoom </w:t>
            </w:r>
            <w:r>
              <w:rPr>
                <w:color w:val="003F62"/>
                <w:w w:val="110"/>
                <w:sz w:val="18"/>
              </w:rPr>
              <w:t>Road water tower and pump</w:t>
            </w:r>
            <w:r>
              <w:rPr>
                <w:color w:val="003F62"/>
                <w:spacing w:val="-4"/>
                <w:w w:val="110"/>
                <w:sz w:val="18"/>
              </w:rPr>
              <w:t xml:space="preserve"> </w:t>
            </w:r>
            <w:r>
              <w:rPr>
                <w:color w:val="003F62"/>
                <w:w w:val="110"/>
                <w:sz w:val="18"/>
              </w:rPr>
              <w:t>station</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B4" w14:textId="77777777" w:rsidR="0023410F" w:rsidRDefault="001D4F61">
            <w:pPr>
              <w:pStyle w:val="TableParagraph"/>
              <w:spacing w:line="249" w:lineRule="auto"/>
              <w:ind w:left="90" w:right="47"/>
              <w:jc w:val="center"/>
              <w:rPr>
                <w:sz w:val="18"/>
              </w:rPr>
            </w:pPr>
            <w:r>
              <w:rPr>
                <w:color w:val="003F62"/>
                <w:w w:val="105"/>
                <w:sz w:val="18"/>
              </w:rPr>
              <w:t>Will</w:t>
            </w:r>
            <w:r>
              <w:rPr>
                <w:color w:val="003F62"/>
                <w:spacing w:val="-1"/>
                <w:w w:val="105"/>
                <w:sz w:val="18"/>
              </w:rPr>
              <w:t xml:space="preserve"> </w:t>
            </w:r>
            <w:r>
              <w:rPr>
                <w:color w:val="003F62"/>
                <w:w w:val="105"/>
                <w:sz w:val="18"/>
              </w:rPr>
              <w:t>be complete</w:t>
            </w:r>
            <w:r>
              <w:rPr>
                <w:color w:val="003F62"/>
                <w:spacing w:val="-9"/>
                <w:w w:val="105"/>
                <w:sz w:val="18"/>
              </w:rPr>
              <w:t xml:space="preserve"> </w:t>
            </w:r>
            <w:r>
              <w:rPr>
                <w:color w:val="003F62"/>
                <w:w w:val="105"/>
                <w:sz w:val="18"/>
              </w:rPr>
              <w:t xml:space="preserve">in </w:t>
            </w:r>
            <w:r>
              <w:rPr>
                <w:color w:val="003F62"/>
                <w:spacing w:val="-2"/>
                <w:w w:val="105"/>
                <w:sz w:val="18"/>
              </w:rPr>
              <w:t>2022/23</w:t>
            </w:r>
          </w:p>
        </w:tc>
        <w:tc>
          <w:tcPr>
            <w:tcW w:w="6814" w:type="dxa"/>
            <w:tcBorders>
              <w:top w:val="single" w:sz="8" w:space="0" w:color="003F62"/>
              <w:left w:val="single" w:sz="8" w:space="0" w:color="FFFFFF"/>
              <w:bottom w:val="single" w:sz="8" w:space="0" w:color="003F62"/>
              <w:right w:val="nil"/>
            </w:tcBorders>
          </w:tcPr>
          <w:p w14:paraId="600988B5" w14:textId="77777777" w:rsidR="0023410F" w:rsidRDefault="001D4F61">
            <w:pPr>
              <w:pStyle w:val="TableParagraph"/>
              <w:spacing w:line="249" w:lineRule="auto"/>
              <w:ind w:left="90" w:right="116"/>
              <w:rPr>
                <w:sz w:val="18"/>
              </w:rPr>
            </w:pPr>
            <w:r>
              <w:rPr>
                <w:color w:val="003F62"/>
                <w:w w:val="105"/>
                <w:sz w:val="18"/>
              </w:rPr>
              <w:t>The</w:t>
            </w:r>
            <w:r>
              <w:rPr>
                <w:color w:val="003F62"/>
                <w:spacing w:val="-4"/>
                <w:w w:val="105"/>
                <w:sz w:val="18"/>
              </w:rPr>
              <w:t xml:space="preserve"> </w:t>
            </w:r>
            <w:r>
              <w:rPr>
                <w:color w:val="003F62"/>
                <w:w w:val="105"/>
                <w:sz w:val="18"/>
              </w:rPr>
              <w:t>construction</w:t>
            </w:r>
            <w:r>
              <w:rPr>
                <w:color w:val="003F62"/>
                <w:spacing w:val="-4"/>
                <w:w w:val="105"/>
                <w:sz w:val="18"/>
              </w:rPr>
              <w:t xml:space="preserve"> </w:t>
            </w:r>
            <w:r>
              <w:rPr>
                <w:color w:val="003F62"/>
                <w:w w:val="105"/>
                <w:sz w:val="18"/>
              </w:rPr>
              <w:t>of</w:t>
            </w:r>
            <w:r>
              <w:rPr>
                <w:color w:val="003F62"/>
                <w:spacing w:val="-4"/>
                <w:w w:val="105"/>
                <w:sz w:val="18"/>
              </w:rPr>
              <w:t xml:space="preserve"> </w:t>
            </w:r>
            <w:r>
              <w:rPr>
                <w:color w:val="003F62"/>
                <w:w w:val="105"/>
                <w:sz w:val="18"/>
              </w:rPr>
              <w:t>the</w:t>
            </w:r>
            <w:r>
              <w:rPr>
                <w:color w:val="003F62"/>
                <w:spacing w:val="-4"/>
                <w:w w:val="105"/>
                <w:sz w:val="18"/>
              </w:rPr>
              <w:t xml:space="preserve"> </w:t>
            </w:r>
            <w:r>
              <w:rPr>
                <w:color w:val="003F62"/>
                <w:w w:val="105"/>
                <w:sz w:val="18"/>
              </w:rPr>
              <w:t>pipeline</w:t>
            </w:r>
            <w:r>
              <w:rPr>
                <w:color w:val="003F62"/>
                <w:spacing w:val="-4"/>
                <w:w w:val="105"/>
                <w:sz w:val="18"/>
              </w:rPr>
              <w:t xml:space="preserve"> </w:t>
            </w:r>
            <w:r>
              <w:rPr>
                <w:color w:val="003F62"/>
                <w:w w:val="105"/>
                <w:sz w:val="18"/>
              </w:rPr>
              <w:t>element</w:t>
            </w:r>
            <w:r>
              <w:rPr>
                <w:color w:val="003F62"/>
                <w:spacing w:val="-4"/>
                <w:w w:val="105"/>
                <w:sz w:val="18"/>
              </w:rPr>
              <w:t xml:space="preserve"> </w:t>
            </w:r>
            <w:r>
              <w:rPr>
                <w:color w:val="003F62"/>
                <w:w w:val="105"/>
                <w:sz w:val="18"/>
              </w:rPr>
              <w:t>of</w:t>
            </w:r>
            <w:r>
              <w:rPr>
                <w:color w:val="003F62"/>
                <w:spacing w:val="-4"/>
                <w:w w:val="105"/>
                <w:sz w:val="18"/>
              </w:rPr>
              <w:t xml:space="preserve"> </w:t>
            </w:r>
            <w:r>
              <w:rPr>
                <w:color w:val="003F62"/>
                <w:w w:val="105"/>
                <w:sz w:val="18"/>
              </w:rPr>
              <w:t>this</w:t>
            </w:r>
            <w:r>
              <w:rPr>
                <w:color w:val="003F62"/>
                <w:spacing w:val="-4"/>
                <w:w w:val="105"/>
                <w:sz w:val="18"/>
              </w:rPr>
              <w:t xml:space="preserve"> </w:t>
            </w:r>
            <w:r>
              <w:rPr>
                <w:color w:val="003F62"/>
                <w:w w:val="105"/>
                <w:sz w:val="18"/>
              </w:rPr>
              <w:t>project</w:t>
            </w:r>
            <w:r>
              <w:rPr>
                <w:color w:val="003F62"/>
                <w:spacing w:val="-4"/>
                <w:w w:val="105"/>
                <w:sz w:val="18"/>
              </w:rPr>
              <w:t xml:space="preserve"> </w:t>
            </w:r>
            <w:r>
              <w:rPr>
                <w:color w:val="003F62"/>
                <w:w w:val="105"/>
                <w:sz w:val="18"/>
              </w:rPr>
              <w:t>started</w:t>
            </w:r>
            <w:r>
              <w:rPr>
                <w:color w:val="003F62"/>
                <w:spacing w:val="-4"/>
                <w:w w:val="105"/>
                <w:sz w:val="18"/>
              </w:rPr>
              <w:t xml:space="preserve"> </w:t>
            </w:r>
            <w:r>
              <w:rPr>
                <w:color w:val="003F62"/>
                <w:w w:val="105"/>
                <w:sz w:val="18"/>
              </w:rPr>
              <w:t>during</w:t>
            </w:r>
            <w:r>
              <w:rPr>
                <w:color w:val="003F62"/>
                <w:spacing w:val="-4"/>
                <w:w w:val="105"/>
                <w:sz w:val="18"/>
              </w:rPr>
              <w:t xml:space="preserve"> </w:t>
            </w:r>
            <w:r>
              <w:rPr>
                <w:color w:val="003F62"/>
                <w:w w:val="105"/>
                <w:sz w:val="18"/>
              </w:rPr>
              <w:t xml:space="preserve">2020/21. Construction of a new water tower and pump station was delayed due to land </w:t>
            </w:r>
            <w:r>
              <w:rPr>
                <w:color w:val="003F62"/>
                <w:sz w:val="18"/>
              </w:rPr>
              <w:t xml:space="preserve">acquisition issues which have subsequently been resolved. A tender is currently </w:t>
            </w:r>
            <w:r>
              <w:rPr>
                <w:color w:val="003F62"/>
                <w:w w:val="105"/>
                <w:sz w:val="18"/>
              </w:rPr>
              <w:t xml:space="preserve">planned for </w:t>
            </w:r>
            <w:r>
              <w:rPr>
                <w:color w:val="003F62"/>
                <w:w w:val="105"/>
                <w:sz w:val="18"/>
              </w:rPr>
              <w:t>late 2022, with construction expected to occur during 2022/23.</w:t>
            </w:r>
          </w:p>
        </w:tc>
      </w:tr>
      <w:tr w:rsidR="0023410F" w14:paraId="600988BA" w14:textId="77777777">
        <w:trPr>
          <w:trHeight w:val="1003"/>
        </w:trPr>
        <w:tc>
          <w:tcPr>
            <w:tcW w:w="2366" w:type="dxa"/>
            <w:tcBorders>
              <w:top w:val="single" w:sz="8" w:space="0" w:color="003F62"/>
              <w:left w:val="nil"/>
              <w:bottom w:val="single" w:sz="8" w:space="0" w:color="003F62"/>
              <w:right w:val="single" w:sz="8" w:space="0" w:color="FFFFFF"/>
            </w:tcBorders>
          </w:tcPr>
          <w:p w14:paraId="600988B7" w14:textId="77777777" w:rsidR="0023410F" w:rsidRDefault="001D4F61">
            <w:pPr>
              <w:pStyle w:val="TableParagraph"/>
              <w:spacing w:line="249" w:lineRule="auto"/>
              <w:ind w:left="90"/>
              <w:rPr>
                <w:sz w:val="18"/>
              </w:rPr>
            </w:pPr>
            <w:r>
              <w:rPr>
                <w:color w:val="003F62"/>
                <w:spacing w:val="-2"/>
                <w:w w:val="110"/>
                <w:sz w:val="18"/>
              </w:rPr>
              <w:t>Hamilton</w:t>
            </w:r>
            <w:r>
              <w:rPr>
                <w:color w:val="003F62"/>
                <w:spacing w:val="-12"/>
                <w:w w:val="110"/>
                <w:sz w:val="18"/>
              </w:rPr>
              <w:t xml:space="preserve"> </w:t>
            </w:r>
            <w:r>
              <w:rPr>
                <w:color w:val="003F62"/>
                <w:spacing w:val="-2"/>
                <w:w w:val="110"/>
                <w:sz w:val="18"/>
              </w:rPr>
              <w:t>–</w:t>
            </w:r>
            <w:r>
              <w:rPr>
                <w:color w:val="003F62"/>
                <w:spacing w:val="-12"/>
                <w:w w:val="110"/>
                <w:sz w:val="18"/>
              </w:rPr>
              <w:t xml:space="preserve"> </w:t>
            </w:r>
            <w:r>
              <w:rPr>
                <w:color w:val="003F62"/>
                <w:spacing w:val="-2"/>
                <w:w w:val="110"/>
                <w:sz w:val="18"/>
              </w:rPr>
              <w:t>New</w:t>
            </w:r>
            <w:r>
              <w:rPr>
                <w:color w:val="003F62"/>
                <w:spacing w:val="-12"/>
                <w:w w:val="110"/>
                <w:sz w:val="18"/>
              </w:rPr>
              <w:t xml:space="preserve"> </w:t>
            </w:r>
            <w:r>
              <w:rPr>
                <w:color w:val="003F62"/>
                <w:spacing w:val="-2"/>
                <w:w w:val="110"/>
                <w:sz w:val="18"/>
              </w:rPr>
              <w:t xml:space="preserve">biosolids </w:t>
            </w:r>
            <w:r>
              <w:rPr>
                <w:color w:val="003F62"/>
                <w:w w:val="110"/>
                <w:sz w:val="18"/>
              </w:rPr>
              <w:t>drying</w:t>
            </w:r>
            <w:r>
              <w:rPr>
                <w:color w:val="003F62"/>
                <w:spacing w:val="-4"/>
                <w:w w:val="110"/>
                <w:sz w:val="18"/>
              </w:rPr>
              <w:t xml:space="preserve"> </w:t>
            </w:r>
            <w:r>
              <w:rPr>
                <w:color w:val="003F62"/>
                <w:w w:val="110"/>
                <w:sz w:val="18"/>
              </w:rPr>
              <w:t>area</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B8" w14:textId="77777777" w:rsidR="0023410F" w:rsidRDefault="001D4F61">
            <w:pPr>
              <w:pStyle w:val="TableParagraph"/>
              <w:ind w:right="177"/>
              <w:jc w:val="right"/>
              <w:rPr>
                <w:sz w:val="18"/>
              </w:rPr>
            </w:pPr>
            <w:r>
              <w:rPr>
                <w:color w:val="003F62"/>
                <w:spacing w:val="-2"/>
                <w:w w:val="105"/>
                <w:sz w:val="18"/>
              </w:rPr>
              <w:t>Complete</w:t>
            </w:r>
          </w:p>
        </w:tc>
        <w:tc>
          <w:tcPr>
            <w:tcW w:w="6814" w:type="dxa"/>
            <w:tcBorders>
              <w:top w:val="single" w:sz="8" w:space="0" w:color="003F62"/>
              <w:left w:val="single" w:sz="8" w:space="0" w:color="FFFFFF"/>
              <w:bottom w:val="single" w:sz="8" w:space="0" w:color="003F62"/>
              <w:right w:val="nil"/>
            </w:tcBorders>
          </w:tcPr>
          <w:p w14:paraId="600988B9" w14:textId="77777777" w:rsidR="0023410F" w:rsidRDefault="001D4F61">
            <w:pPr>
              <w:pStyle w:val="TableParagraph"/>
              <w:spacing w:line="249" w:lineRule="auto"/>
              <w:ind w:left="90" w:right="116"/>
              <w:rPr>
                <w:sz w:val="18"/>
              </w:rPr>
            </w:pPr>
            <w:r>
              <w:rPr>
                <w:color w:val="003F62"/>
                <w:w w:val="105"/>
                <w:sz w:val="18"/>
              </w:rPr>
              <w:t>This project was completed in March 2021. Design was completed and construction</w:t>
            </w:r>
            <w:r>
              <w:rPr>
                <w:color w:val="003F62"/>
                <w:spacing w:val="-10"/>
                <w:w w:val="105"/>
                <w:sz w:val="18"/>
              </w:rPr>
              <w:t xml:space="preserve"> </w:t>
            </w:r>
            <w:r>
              <w:rPr>
                <w:color w:val="003F62"/>
                <w:w w:val="105"/>
                <w:sz w:val="18"/>
              </w:rPr>
              <w:t>started</w:t>
            </w:r>
            <w:r>
              <w:rPr>
                <w:color w:val="003F62"/>
                <w:spacing w:val="-10"/>
                <w:w w:val="105"/>
                <w:sz w:val="18"/>
              </w:rPr>
              <w:t xml:space="preserve"> </w:t>
            </w:r>
            <w:r>
              <w:rPr>
                <w:color w:val="003F62"/>
                <w:w w:val="105"/>
                <w:sz w:val="18"/>
              </w:rPr>
              <w:t>in</w:t>
            </w:r>
            <w:r>
              <w:rPr>
                <w:color w:val="003F62"/>
                <w:spacing w:val="-10"/>
                <w:w w:val="105"/>
                <w:sz w:val="18"/>
              </w:rPr>
              <w:t xml:space="preserve"> </w:t>
            </w:r>
            <w:r>
              <w:rPr>
                <w:color w:val="003F62"/>
                <w:w w:val="105"/>
                <w:sz w:val="18"/>
              </w:rPr>
              <w:t>2018/19.</w:t>
            </w:r>
            <w:r>
              <w:rPr>
                <w:color w:val="003F62"/>
                <w:spacing w:val="-10"/>
                <w:w w:val="105"/>
                <w:sz w:val="18"/>
              </w:rPr>
              <w:t xml:space="preserve"> </w:t>
            </w:r>
            <w:r>
              <w:rPr>
                <w:color w:val="003F62"/>
                <w:w w:val="105"/>
                <w:sz w:val="18"/>
              </w:rPr>
              <w:t>The</w:t>
            </w:r>
            <w:r>
              <w:rPr>
                <w:color w:val="003F62"/>
                <w:spacing w:val="-10"/>
                <w:w w:val="105"/>
                <w:sz w:val="18"/>
              </w:rPr>
              <w:t xml:space="preserve"> </w:t>
            </w:r>
            <w:r>
              <w:rPr>
                <w:color w:val="003F62"/>
                <w:w w:val="105"/>
                <w:sz w:val="18"/>
              </w:rPr>
              <w:t>original</w:t>
            </w:r>
            <w:r>
              <w:rPr>
                <w:color w:val="003F62"/>
                <w:spacing w:val="-10"/>
                <w:w w:val="105"/>
                <w:sz w:val="18"/>
              </w:rPr>
              <w:t xml:space="preserve"> </w:t>
            </w:r>
            <w:r>
              <w:rPr>
                <w:color w:val="003F62"/>
                <w:w w:val="105"/>
                <w:sz w:val="18"/>
              </w:rPr>
              <w:t>contractor</w:t>
            </w:r>
            <w:r>
              <w:rPr>
                <w:color w:val="003F62"/>
                <w:spacing w:val="-10"/>
                <w:w w:val="105"/>
                <w:sz w:val="18"/>
              </w:rPr>
              <w:t xml:space="preserve"> </w:t>
            </w:r>
            <w:r>
              <w:rPr>
                <w:color w:val="003F62"/>
                <w:w w:val="105"/>
                <w:sz w:val="18"/>
              </w:rPr>
              <w:t>engaged</w:t>
            </w:r>
            <w:r>
              <w:rPr>
                <w:color w:val="003F62"/>
                <w:spacing w:val="-10"/>
                <w:w w:val="105"/>
                <w:sz w:val="18"/>
              </w:rPr>
              <w:t xml:space="preserve"> </w:t>
            </w:r>
            <w:r>
              <w:rPr>
                <w:color w:val="003F62"/>
                <w:w w:val="105"/>
                <w:sz w:val="18"/>
              </w:rPr>
              <w:t>to</w:t>
            </w:r>
            <w:r>
              <w:rPr>
                <w:color w:val="003F62"/>
                <w:spacing w:val="-10"/>
                <w:w w:val="105"/>
                <w:sz w:val="18"/>
              </w:rPr>
              <w:t xml:space="preserve"> </w:t>
            </w:r>
            <w:r>
              <w:rPr>
                <w:color w:val="003F62"/>
                <w:w w:val="105"/>
                <w:sz w:val="18"/>
              </w:rPr>
              <w:t>undertake the</w:t>
            </w:r>
            <w:r>
              <w:rPr>
                <w:color w:val="003F62"/>
                <w:spacing w:val="-1"/>
                <w:w w:val="105"/>
                <w:sz w:val="18"/>
              </w:rPr>
              <w:t xml:space="preserve"> </w:t>
            </w:r>
            <w:r>
              <w:rPr>
                <w:color w:val="003F62"/>
                <w:w w:val="105"/>
                <w:sz w:val="18"/>
              </w:rPr>
              <w:t>works</w:t>
            </w:r>
            <w:r>
              <w:rPr>
                <w:color w:val="003F62"/>
                <w:spacing w:val="-1"/>
                <w:w w:val="105"/>
                <w:sz w:val="18"/>
              </w:rPr>
              <w:t xml:space="preserve"> </w:t>
            </w:r>
            <w:r>
              <w:rPr>
                <w:color w:val="003F62"/>
                <w:w w:val="105"/>
                <w:sz w:val="18"/>
              </w:rPr>
              <w:t>was</w:t>
            </w:r>
            <w:r>
              <w:rPr>
                <w:color w:val="003F62"/>
                <w:spacing w:val="-1"/>
                <w:w w:val="105"/>
                <w:sz w:val="18"/>
              </w:rPr>
              <w:t xml:space="preserve"> </w:t>
            </w:r>
            <w:r>
              <w:rPr>
                <w:color w:val="003F62"/>
                <w:w w:val="105"/>
                <w:sz w:val="18"/>
              </w:rPr>
              <w:t>unable</w:t>
            </w:r>
            <w:r>
              <w:rPr>
                <w:color w:val="003F62"/>
                <w:spacing w:val="-1"/>
                <w:w w:val="105"/>
                <w:sz w:val="18"/>
              </w:rPr>
              <w:t xml:space="preserve"> </w:t>
            </w:r>
            <w:r>
              <w:rPr>
                <w:color w:val="003F62"/>
                <w:w w:val="105"/>
                <w:sz w:val="18"/>
              </w:rPr>
              <w:t>to</w:t>
            </w:r>
            <w:r>
              <w:rPr>
                <w:color w:val="003F62"/>
                <w:spacing w:val="-1"/>
                <w:w w:val="105"/>
                <w:sz w:val="18"/>
              </w:rPr>
              <w:t xml:space="preserve"> </w:t>
            </w:r>
            <w:r>
              <w:rPr>
                <w:color w:val="003F62"/>
                <w:w w:val="105"/>
                <w:sz w:val="18"/>
              </w:rPr>
              <w:t>complete</w:t>
            </w:r>
            <w:r>
              <w:rPr>
                <w:color w:val="003F62"/>
                <w:spacing w:val="-1"/>
                <w:w w:val="105"/>
                <w:sz w:val="18"/>
              </w:rPr>
              <w:t xml:space="preserve"> </w:t>
            </w:r>
            <w:r>
              <w:rPr>
                <w:color w:val="003F62"/>
                <w:w w:val="105"/>
                <w:sz w:val="18"/>
              </w:rPr>
              <w:t>the</w:t>
            </w:r>
            <w:r>
              <w:rPr>
                <w:color w:val="003F62"/>
                <w:spacing w:val="-1"/>
                <w:w w:val="105"/>
                <w:sz w:val="18"/>
              </w:rPr>
              <w:t xml:space="preserve"> </w:t>
            </w:r>
            <w:r>
              <w:rPr>
                <w:color w:val="003F62"/>
                <w:w w:val="105"/>
                <w:sz w:val="18"/>
              </w:rPr>
              <w:t>works.</w:t>
            </w:r>
            <w:r>
              <w:rPr>
                <w:color w:val="003F62"/>
                <w:spacing w:val="-1"/>
                <w:w w:val="105"/>
                <w:sz w:val="18"/>
              </w:rPr>
              <w:t xml:space="preserve"> </w:t>
            </w:r>
            <w:r>
              <w:rPr>
                <w:color w:val="003F62"/>
                <w:w w:val="105"/>
                <w:sz w:val="18"/>
              </w:rPr>
              <w:t>This</w:t>
            </w:r>
            <w:r>
              <w:rPr>
                <w:color w:val="003F62"/>
                <w:spacing w:val="-1"/>
                <w:w w:val="105"/>
                <w:sz w:val="18"/>
              </w:rPr>
              <w:t xml:space="preserve"> </w:t>
            </w:r>
            <w:r>
              <w:rPr>
                <w:color w:val="003F62"/>
                <w:w w:val="105"/>
                <w:sz w:val="18"/>
              </w:rPr>
              <w:t>caused</w:t>
            </w:r>
            <w:r>
              <w:rPr>
                <w:color w:val="003F62"/>
                <w:spacing w:val="-1"/>
                <w:w w:val="105"/>
                <w:sz w:val="18"/>
              </w:rPr>
              <w:t xml:space="preserve"> </w:t>
            </w:r>
            <w:r>
              <w:rPr>
                <w:color w:val="003F62"/>
                <w:w w:val="105"/>
                <w:sz w:val="18"/>
              </w:rPr>
              <w:t>a</w:t>
            </w:r>
            <w:r>
              <w:rPr>
                <w:color w:val="003F62"/>
                <w:spacing w:val="-1"/>
                <w:w w:val="105"/>
                <w:sz w:val="18"/>
              </w:rPr>
              <w:t xml:space="preserve"> </w:t>
            </w:r>
            <w:r>
              <w:rPr>
                <w:color w:val="003F62"/>
                <w:w w:val="105"/>
                <w:sz w:val="18"/>
              </w:rPr>
              <w:t>delay</w:t>
            </w:r>
            <w:r>
              <w:rPr>
                <w:color w:val="003F62"/>
                <w:spacing w:val="-1"/>
                <w:w w:val="105"/>
                <w:sz w:val="18"/>
              </w:rPr>
              <w:t xml:space="preserve"> </w:t>
            </w:r>
            <w:r>
              <w:rPr>
                <w:color w:val="003F62"/>
                <w:w w:val="105"/>
                <w:sz w:val="18"/>
              </w:rPr>
              <w:t>as</w:t>
            </w:r>
            <w:r>
              <w:rPr>
                <w:color w:val="003F62"/>
                <w:spacing w:val="-1"/>
                <w:w w:val="105"/>
                <w:sz w:val="18"/>
              </w:rPr>
              <w:t xml:space="preserve"> </w:t>
            </w:r>
            <w:r>
              <w:rPr>
                <w:color w:val="003F62"/>
                <w:w w:val="105"/>
                <w:sz w:val="18"/>
              </w:rPr>
              <w:t>the remaining works were re-tendered and completed by another contractor.</w:t>
            </w:r>
          </w:p>
        </w:tc>
      </w:tr>
      <w:tr w:rsidR="0023410F" w14:paraId="600988BE" w14:textId="77777777">
        <w:trPr>
          <w:trHeight w:val="558"/>
        </w:trPr>
        <w:tc>
          <w:tcPr>
            <w:tcW w:w="2366" w:type="dxa"/>
            <w:tcBorders>
              <w:top w:val="single" w:sz="8" w:space="0" w:color="003F62"/>
              <w:left w:val="nil"/>
              <w:bottom w:val="single" w:sz="8" w:space="0" w:color="003F62"/>
              <w:right w:val="single" w:sz="8" w:space="0" w:color="FFFFFF"/>
            </w:tcBorders>
          </w:tcPr>
          <w:p w14:paraId="600988BB" w14:textId="77777777" w:rsidR="0023410F" w:rsidRDefault="001D4F61">
            <w:pPr>
              <w:pStyle w:val="TableParagraph"/>
              <w:spacing w:line="249" w:lineRule="auto"/>
              <w:ind w:left="90"/>
              <w:rPr>
                <w:sz w:val="18"/>
              </w:rPr>
            </w:pPr>
            <w:r>
              <w:rPr>
                <w:color w:val="003F62"/>
                <w:sz w:val="18"/>
              </w:rPr>
              <w:t>Camperdown Biosolids Facility</w:t>
            </w:r>
            <w:r>
              <w:rPr>
                <w:color w:val="003F62"/>
                <w:spacing w:val="17"/>
                <w:sz w:val="18"/>
              </w:rPr>
              <w:t xml:space="preserve"> </w:t>
            </w:r>
            <w:r>
              <w:rPr>
                <w:color w:val="003F62"/>
                <w:sz w:val="18"/>
              </w:rPr>
              <w:t>-</w:t>
            </w:r>
            <w:r>
              <w:rPr>
                <w:color w:val="003F62"/>
                <w:spacing w:val="17"/>
                <w:sz w:val="18"/>
              </w:rPr>
              <w:t xml:space="preserve"> </w:t>
            </w:r>
            <w:r>
              <w:rPr>
                <w:color w:val="003F62"/>
                <w:spacing w:val="-2"/>
                <w:sz w:val="18"/>
              </w:rPr>
              <w:t>Refurbishment</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BC" w14:textId="77777777" w:rsidR="0023410F" w:rsidRDefault="001D4F61">
            <w:pPr>
              <w:pStyle w:val="TableParagraph"/>
              <w:ind w:right="177"/>
              <w:jc w:val="right"/>
              <w:rPr>
                <w:sz w:val="18"/>
              </w:rPr>
            </w:pPr>
            <w:r>
              <w:rPr>
                <w:color w:val="003F62"/>
                <w:spacing w:val="-2"/>
                <w:w w:val="105"/>
                <w:sz w:val="18"/>
              </w:rPr>
              <w:t>Complete</w:t>
            </w:r>
          </w:p>
        </w:tc>
        <w:tc>
          <w:tcPr>
            <w:tcW w:w="6814" w:type="dxa"/>
            <w:tcBorders>
              <w:top w:val="single" w:sz="8" w:space="0" w:color="003F62"/>
              <w:left w:val="single" w:sz="8" w:space="0" w:color="FFFFFF"/>
              <w:bottom w:val="single" w:sz="8" w:space="0" w:color="003F62"/>
              <w:right w:val="nil"/>
            </w:tcBorders>
          </w:tcPr>
          <w:p w14:paraId="600988BD" w14:textId="77777777" w:rsidR="0023410F" w:rsidRDefault="001D4F61">
            <w:pPr>
              <w:pStyle w:val="TableParagraph"/>
              <w:spacing w:line="249" w:lineRule="auto"/>
              <w:ind w:left="90" w:right="116"/>
              <w:rPr>
                <w:sz w:val="18"/>
              </w:rPr>
            </w:pPr>
            <w:r>
              <w:rPr>
                <w:color w:val="003F62"/>
                <w:w w:val="105"/>
                <w:sz w:val="18"/>
              </w:rPr>
              <w:t>Construction</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the</w:t>
            </w:r>
            <w:r>
              <w:rPr>
                <w:color w:val="003F62"/>
                <w:spacing w:val="-6"/>
                <w:w w:val="105"/>
                <w:sz w:val="18"/>
              </w:rPr>
              <w:t xml:space="preserve"> </w:t>
            </w:r>
            <w:r>
              <w:rPr>
                <w:color w:val="003F62"/>
                <w:w w:val="105"/>
                <w:sz w:val="18"/>
              </w:rPr>
              <w:t>refurbished</w:t>
            </w:r>
            <w:r>
              <w:rPr>
                <w:color w:val="003F62"/>
                <w:spacing w:val="-6"/>
                <w:w w:val="105"/>
                <w:sz w:val="18"/>
              </w:rPr>
              <w:t xml:space="preserve"> </w:t>
            </w:r>
            <w:r>
              <w:rPr>
                <w:color w:val="003F62"/>
                <w:w w:val="105"/>
                <w:sz w:val="18"/>
              </w:rPr>
              <w:t>biosolids</w:t>
            </w:r>
            <w:r>
              <w:rPr>
                <w:color w:val="003F62"/>
                <w:spacing w:val="-6"/>
                <w:w w:val="105"/>
                <w:sz w:val="18"/>
              </w:rPr>
              <w:t xml:space="preserve"> </w:t>
            </w:r>
            <w:r>
              <w:rPr>
                <w:color w:val="003F62"/>
                <w:w w:val="105"/>
                <w:sz w:val="18"/>
              </w:rPr>
              <w:t>drying</w:t>
            </w:r>
            <w:r>
              <w:rPr>
                <w:color w:val="003F62"/>
                <w:spacing w:val="-6"/>
                <w:w w:val="105"/>
                <w:sz w:val="18"/>
              </w:rPr>
              <w:t xml:space="preserve"> </w:t>
            </w:r>
            <w:r>
              <w:rPr>
                <w:color w:val="003F62"/>
                <w:w w:val="105"/>
                <w:sz w:val="18"/>
              </w:rPr>
              <w:t>facility</w:t>
            </w:r>
            <w:r>
              <w:rPr>
                <w:color w:val="003F62"/>
                <w:spacing w:val="-6"/>
                <w:w w:val="105"/>
                <w:sz w:val="18"/>
              </w:rPr>
              <w:t xml:space="preserve"> </w:t>
            </w:r>
            <w:r>
              <w:rPr>
                <w:color w:val="003F62"/>
                <w:w w:val="105"/>
                <w:sz w:val="18"/>
              </w:rPr>
              <w:t>was</w:t>
            </w:r>
            <w:r>
              <w:rPr>
                <w:color w:val="003F62"/>
                <w:spacing w:val="-6"/>
                <w:w w:val="105"/>
                <w:sz w:val="18"/>
              </w:rPr>
              <w:t xml:space="preserve"> </w:t>
            </w:r>
            <w:r>
              <w:rPr>
                <w:color w:val="003F62"/>
                <w:w w:val="105"/>
                <w:sz w:val="18"/>
              </w:rPr>
              <w:t>completed</w:t>
            </w:r>
            <w:r>
              <w:rPr>
                <w:color w:val="003F62"/>
                <w:spacing w:val="-6"/>
                <w:w w:val="105"/>
                <w:sz w:val="18"/>
              </w:rPr>
              <w:t xml:space="preserve"> </w:t>
            </w:r>
            <w:r>
              <w:rPr>
                <w:color w:val="003F62"/>
                <w:w w:val="105"/>
                <w:sz w:val="18"/>
              </w:rPr>
              <w:t>during the period.</w:t>
            </w:r>
          </w:p>
        </w:tc>
      </w:tr>
      <w:tr w:rsidR="0023410F" w14:paraId="600988C4" w14:textId="77777777">
        <w:trPr>
          <w:trHeight w:val="1452"/>
        </w:trPr>
        <w:tc>
          <w:tcPr>
            <w:tcW w:w="2366" w:type="dxa"/>
            <w:tcBorders>
              <w:top w:val="single" w:sz="8" w:space="0" w:color="003F62"/>
              <w:left w:val="nil"/>
              <w:bottom w:val="single" w:sz="8" w:space="0" w:color="003F62"/>
              <w:right w:val="single" w:sz="8" w:space="0" w:color="FFFFFF"/>
            </w:tcBorders>
          </w:tcPr>
          <w:p w14:paraId="600988BF" w14:textId="77777777" w:rsidR="0023410F" w:rsidRDefault="001D4F61">
            <w:pPr>
              <w:pStyle w:val="TableParagraph"/>
              <w:spacing w:line="249" w:lineRule="auto"/>
              <w:ind w:left="90"/>
              <w:rPr>
                <w:sz w:val="18"/>
              </w:rPr>
            </w:pPr>
            <w:r>
              <w:rPr>
                <w:color w:val="003F62"/>
                <w:w w:val="105"/>
                <w:sz w:val="18"/>
              </w:rPr>
              <w:t>Warrnambool</w:t>
            </w:r>
            <w:r>
              <w:rPr>
                <w:color w:val="003F62"/>
                <w:spacing w:val="-1"/>
                <w:w w:val="105"/>
                <w:sz w:val="18"/>
              </w:rPr>
              <w:t xml:space="preserve"> </w:t>
            </w:r>
            <w:r>
              <w:rPr>
                <w:color w:val="003F62"/>
                <w:w w:val="105"/>
                <w:sz w:val="18"/>
              </w:rPr>
              <w:t>Water Treatment</w:t>
            </w:r>
            <w:r>
              <w:rPr>
                <w:color w:val="003F62"/>
                <w:spacing w:val="-14"/>
                <w:w w:val="105"/>
                <w:sz w:val="18"/>
              </w:rPr>
              <w:t xml:space="preserve"> </w:t>
            </w:r>
            <w:r>
              <w:rPr>
                <w:color w:val="003F62"/>
                <w:w w:val="105"/>
                <w:sz w:val="18"/>
              </w:rPr>
              <w:t>Plant</w:t>
            </w:r>
            <w:r>
              <w:rPr>
                <w:color w:val="003F62"/>
                <w:spacing w:val="-13"/>
                <w:w w:val="105"/>
                <w:sz w:val="18"/>
              </w:rPr>
              <w:t xml:space="preserve"> </w:t>
            </w:r>
            <w:r>
              <w:rPr>
                <w:color w:val="003F62"/>
                <w:w w:val="105"/>
                <w:sz w:val="18"/>
              </w:rPr>
              <w:t>–</w:t>
            </w:r>
            <w:r>
              <w:rPr>
                <w:color w:val="003F62"/>
                <w:spacing w:val="-13"/>
                <w:w w:val="105"/>
                <w:sz w:val="18"/>
              </w:rPr>
              <w:t xml:space="preserve"> </w:t>
            </w:r>
            <w:r>
              <w:rPr>
                <w:color w:val="003F62"/>
                <w:w w:val="105"/>
                <w:sz w:val="18"/>
              </w:rPr>
              <w:t xml:space="preserve">UV </w:t>
            </w:r>
            <w:r>
              <w:rPr>
                <w:color w:val="003F62"/>
                <w:spacing w:val="-2"/>
                <w:w w:val="105"/>
                <w:sz w:val="18"/>
              </w:rPr>
              <w:t>installation</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C0" w14:textId="77777777" w:rsidR="0023410F" w:rsidRDefault="001D4F61">
            <w:pPr>
              <w:pStyle w:val="TableParagraph"/>
              <w:spacing w:line="249" w:lineRule="auto"/>
              <w:ind w:left="90" w:right="47"/>
              <w:jc w:val="center"/>
              <w:rPr>
                <w:sz w:val="18"/>
              </w:rPr>
            </w:pPr>
            <w:r>
              <w:rPr>
                <w:color w:val="003F62"/>
                <w:w w:val="105"/>
                <w:sz w:val="18"/>
              </w:rPr>
              <w:t>Will</w:t>
            </w:r>
            <w:r>
              <w:rPr>
                <w:color w:val="003F62"/>
                <w:spacing w:val="-1"/>
                <w:w w:val="105"/>
                <w:sz w:val="18"/>
              </w:rPr>
              <w:t xml:space="preserve"> </w:t>
            </w:r>
            <w:r>
              <w:rPr>
                <w:color w:val="003F62"/>
                <w:w w:val="105"/>
                <w:sz w:val="18"/>
              </w:rPr>
              <w:t>be complete</w:t>
            </w:r>
            <w:r>
              <w:rPr>
                <w:color w:val="003F62"/>
                <w:spacing w:val="-9"/>
                <w:w w:val="105"/>
                <w:sz w:val="18"/>
              </w:rPr>
              <w:t xml:space="preserve"> </w:t>
            </w:r>
            <w:r>
              <w:rPr>
                <w:color w:val="003F62"/>
                <w:w w:val="105"/>
                <w:sz w:val="18"/>
              </w:rPr>
              <w:t xml:space="preserve">in </w:t>
            </w:r>
            <w:r>
              <w:rPr>
                <w:color w:val="003F62"/>
                <w:spacing w:val="-2"/>
                <w:w w:val="105"/>
                <w:sz w:val="18"/>
              </w:rPr>
              <w:t>2023/24</w:t>
            </w:r>
          </w:p>
        </w:tc>
        <w:tc>
          <w:tcPr>
            <w:tcW w:w="6814" w:type="dxa"/>
            <w:tcBorders>
              <w:top w:val="single" w:sz="8" w:space="0" w:color="003F62"/>
              <w:left w:val="single" w:sz="8" w:space="0" w:color="FFFFFF"/>
              <w:bottom w:val="single" w:sz="8" w:space="0" w:color="003F62"/>
              <w:right w:val="nil"/>
            </w:tcBorders>
          </w:tcPr>
          <w:p w14:paraId="600988C1" w14:textId="77777777" w:rsidR="0023410F" w:rsidRDefault="001D4F61">
            <w:pPr>
              <w:pStyle w:val="TableParagraph"/>
              <w:spacing w:line="249" w:lineRule="auto"/>
              <w:ind w:left="90" w:right="116"/>
              <w:rPr>
                <w:sz w:val="18"/>
              </w:rPr>
            </w:pPr>
            <w:r>
              <w:rPr>
                <w:color w:val="003F62"/>
                <w:w w:val="105"/>
                <w:sz w:val="18"/>
              </w:rPr>
              <w:t>A contract has been awarded for the procurement of the UV equipment. However,</w:t>
            </w:r>
            <w:r>
              <w:rPr>
                <w:color w:val="003F62"/>
                <w:spacing w:val="-12"/>
                <w:w w:val="105"/>
                <w:sz w:val="18"/>
              </w:rPr>
              <w:t xml:space="preserve"> </w:t>
            </w:r>
            <w:r>
              <w:rPr>
                <w:color w:val="003F62"/>
                <w:w w:val="105"/>
                <w:sz w:val="18"/>
              </w:rPr>
              <w:t>COVID-19</w:t>
            </w:r>
            <w:r>
              <w:rPr>
                <w:color w:val="003F62"/>
                <w:spacing w:val="-12"/>
                <w:w w:val="105"/>
                <w:sz w:val="18"/>
              </w:rPr>
              <w:t xml:space="preserve"> </w:t>
            </w:r>
            <w:r>
              <w:rPr>
                <w:color w:val="003F62"/>
                <w:w w:val="105"/>
                <w:sz w:val="18"/>
              </w:rPr>
              <w:t>resulted</w:t>
            </w:r>
            <w:r>
              <w:rPr>
                <w:color w:val="003F62"/>
                <w:spacing w:val="-13"/>
                <w:w w:val="105"/>
                <w:sz w:val="18"/>
              </w:rPr>
              <w:t xml:space="preserve"> </w:t>
            </w:r>
            <w:r>
              <w:rPr>
                <w:color w:val="003F62"/>
                <w:w w:val="105"/>
                <w:sz w:val="18"/>
              </w:rPr>
              <w:t>in</w:t>
            </w:r>
            <w:r>
              <w:rPr>
                <w:color w:val="003F62"/>
                <w:spacing w:val="-12"/>
                <w:w w:val="105"/>
                <w:sz w:val="18"/>
              </w:rPr>
              <w:t xml:space="preserve"> </w:t>
            </w:r>
            <w:r>
              <w:rPr>
                <w:color w:val="003F62"/>
                <w:w w:val="105"/>
                <w:sz w:val="18"/>
              </w:rPr>
              <w:t>extended</w:t>
            </w:r>
            <w:r>
              <w:rPr>
                <w:color w:val="003F62"/>
                <w:spacing w:val="-12"/>
                <w:w w:val="105"/>
                <w:sz w:val="18"/>
              </w:rPr>
              <w:t xml:space="preserve"> </w:t>
            </w:r>
            <w:r>
              <w:rPr>
                <w:color w:val="003F62"/>
                <w:w w:val="105"/>
                <w:sz w:val="18"/>
              </w:rPr>
              <w:t>lead-in</w:t>
            </w:r>
            <w:r>
              <w:rPr>
                <w:color w:val="003F62"/>
                <w:spacing w:val="-13"/>
                <w:w w:val="105"/>
                <w:sz w:val="18"/>
              </w:rPr>
              <w:t xml:space="preserve"> </w:t>
            </w:r>
            <w:r>
              <w:rPr>
                <w:color w:val="003F62"/>
                <w:w w:val="105"/>
                <w:sz w:val="18"/>
              </w:rPr>
              <w:t>time</w:t>
            </w:r>
            <w:r>
              <w:rPr>
                <w:color w:val="003F62"/>
                <w:spacing w:val="-12"/>
                <w:w w:val="105"/>
                <w:sz w:val="18"/>
              </w:rPr>
              <w:t xml:space="preserve"> </w:t>
            </w:r>
            <w:r>
              <w:rPr>
                <w:color w:val="003F62"/>
                <w:w w:val="105"/>
                <w:sz w:val="18"/>
              </w:rPr>
              <w:t>for</w:t>
            </w:r>
            <w:r>
              <w:rPr>
                <w:color w:val="003F62"/>
                <w:spacing w:val="-12"/>
                <w:w w:val="105"/>
                <w:sz w:val="18"/>
              </w:rPr>
              <w:t xml:space="preserve"> </w:t>
            </w:r>
            <w:r>
              <w:rPr>
                <w:color w:val="003F62"/>
                <w:w w:val="105"/>
                <w:sz w:val="18"/>
              </w:rPr>
              <w:t>delivering</w:t>
            </w:r>
            <w:r>
              <w:rPr>
                <w:color w:val="003F62"/>
                <w:spacing w:val="-13"/>
                <w:w w:val="105"/>
                <w:sz w:val="18"/>
              </w:rPr>
              <w:t xml:space="preserve"> </w:t>
            </w:r>
            <w:r>
              <w:rPr>
                <w:color w:val="003F62"/>
                <w:w w:val="105"/>
                <w:sz w:val="18"/>
              </w:rPr>
              <w:t>equipment.</w:t>
            </w:r>
          </w:p>
          <w:p w14:paraId="600988C2" w14:textId="77777777" w:rsidR="0023410F" w:rsidRDefault="001D4F61">
            <w:pPr>
              <w:pStyle w:val="TableParagraph"/>
              <w:spacing w:before="1" w:line="249" w:lineRule="auto"/>
              <w:ind w:left="90" w:right="375"/>
              <w:rPr>
                <w:sz w:val="18"/>
              </w:rPr>
            </w:pPr>
            <w:r>
              <w:rPr>
                <w:color w:val="003F62"/>
                <w:w w:val="105"/>
                <w:sz w:val="18"/>
              </w:rPr>
              <w:t>Design</w:t>
            </w:r>
            <w:r>
              <w:rPr>
                <w:color w:val="003F62"/>
                <w:spacing w:val="-4"/>
                <w:w w:val="105"/>
                <w:sz w:val="18"/>
              </w:rPr>
              <w:t xml:space="preserve"> </w:t>
            </w:r>
            <w:r>
              <w:rPr>
                <w:color w:val="003F62"/>
                <w:w w:val="105"/>
                <w:sz w:val="18"/>
              </w:rPr>
              <w:t>has</w:t>
            </w:r>
            <w:r>
              <w:rPr>
                <w:color w:val="003F62"/>
                <w:spacing w:val="-4"/>
                <w:w w:val="105"/>
                <w:sz w:val="18"/>
              </w:rPr>
              <w:t xml:space="preserve"> </w:t>
            </w:r>
            <w:r>
              <w:rPr>
                <w:color w:val="003F62"/>
                <w:w w:val="105"/>
                <w:sz w:val="18"/>
              </w:rPr>
              <w:t>been</w:t>
            </w:r>
            <w:r>
              <w:rPr>
                <w:color w:val="003F62"/>
                <w:spacing w:val="-4"/>
                <w:w w:val="105"/>
                <w:sz w:val="18"/>
              </w:rPr>
              <w:t xml:space="preserve"> </w:t>
            </w:r>
            <w:r>
              <w:rPr>
                <w:color w:val="003F62"/>
                <w:w w:val="105"/>
                <w:sz w:val="18"/>
              </w:rPr>
              <w:t>completed</w:t>
            </w:r>
            <w:r>
              <w:rPr>
                <w:color w:val="003F62"/>
                <w:spacing w:val="-4"/>
                <w:w w:val="105"/>
                <w:sz w:val="18"/>
              </w:rPr>
              <w:t xml:space="preserve"> </w:t>
            </w:r>
            <w:r>
              <w:rPr>
                <w:color w:val="003F62"/>
                <w:w w:val="105"/>
                <w:sz w:val="18"/>
              </w:rPr>
              <w:t>for</w:t>
            </w:r>
            <w:r>
              <w:rPr>
                <w:color w:val="003F62"/>
                <w:spacing w:val="-4"/>
                <w:w w:val="105"/>
                <w:sz w:val="18"/>
              </w:rPr>
              <w:t xml:space="preserve"> </w:t>
            </w:r>
            <w:r>
              <w:rPr>
                <w:color w:val="003F62"/>
                <w:w w:val="105"/>
                <w:sz w:val="18"/>
              </w:rPr>
              <w:t>the</w:t>
            </w:r>
            <w:r>
              <w:rPr>
                <w:color w:val="003F62"/>
                <w:spacing w:val="-4"/>
                <w:w w:val="105"/>
                <w:sz w:val="18"/>
              </w:rPr>
              <w:t xml:space="preserve"> </w:t>
            </w:r>
            <w:r>
              <w:rPr>
                <w:color w:val="003F62"/>
                <w:w w:val="105"/>
                <w:sz w:val="18"/>
              </w:rPr>
              <w:t>associated</w:t>
            </w:r>
            <w:r>
              <w:rPr>
                <w:color w:val="003F62"/>
                <w:spacing w:val="-4"/>
                <w:w w:val="105"/>
                <w:sz w:val="18"/>
              </w:rPr>
              <w:t xml:space="preserve"> </w:t>
            </w:r>
            <w:r>
              <w:rPr>
                <w:color w:val="003F62"/>
                <w:w w:val="105"/>
                <w:sz w:val="18"/>
              </w:rPr>
              <w:t>building</w:t>
            </w:r>
            <w:r>
              <w:rPr>
                <w:color w:val="003F62"/>
                <w:spacing w:val="-4"/>
                <w:w w:val="105"/>
                <w:sz w:val="18"/>
              </w:rPr>
              <w:t xml:space="preserve"> </w:t>
            </w:r>
            <w:r>
              <w:rPr>
                <w:color w:val="003F62"/>
                <w:w w:val="105"/>
                <w:sz w:val="18"/>
              </w:rPr>
              <w:t>and</w:t>
            </w:r>
            <w:r>
              <w:rPr>
                <w:color w:val="003F62"/>
                <w:spacing w:val="-4"/>
                <w:w w:val="105"/>
                <w:sz w:val="18"/>
              </w:rPr>
              <w:t xml:space="preserve"> </w:t>
            </w:r>
            <w:r>
              <w:rPr>
                <w:color w:val="003F62"/>
                <w:w w:val="105"/>
                <w:sz w:val="18"/>
              </w:rPr>
              <w:t>pipework</w:t>
            </w:r>
            <w:r>
              <w:rPr>
                <w:color w:val="003F62"/>
                <w:spacing w:val="-4"/>
                <w:w w:val="105"/>
                <w:sz w:val="18"/>
              </w:rPr>
              <w:t xml:space="preserve"> </w:t>
            </w:r>
            <w:r>
              <w:rPr>
                <w:color w:val="003F62"/>
                <w:w w:val="105"/>
                <w:sz w:val="18"/>
              </w:rPr>
              <w:t>and the</w:t>
            </w:r>
            <w:r>
              <w:rPr>
                <w:color w:val="003F62"/>
                <w:spacing w:val="-6"/>
                <w:w w:val="105"/>
                <w:sz w:val="18"/>
              </w:rPr>
              <w:t xml:space="preserve"> </w:t>
            </w:r>
            <w:r>
              <w:rPr>
                <w:color w:val="003F62"/>
                <w:w w:val="105"/>
                <w:sz w:val="18"/>
              </w:rPr>
              <w:t>contract</w:t>
            </w:r>
            <w:r>
              <w:rPr>
                <w:color w:val="003F62"/>
                <w:spacing w:val="-6"/>
                <w:w w:val="105"/>
                <w:sz w:val="18"/>
              </w:rPr>
              <w:t xml:space="preserve"> </w:t>
            </w:r>
            <w:r>
              <w:rPr>
                <w:color w:val="003F62"/>
                <w:w w:val="105"/>
                <w:sz w:val="18"/>
              </w:rPr>
              <w:t>has</w:t>
            </w:r>
            <w:r>
              <w:rPr>
                <w:color w:val="003F62"/>
                <w:spacing w:val="-6"/>
                <w:w w:val="105"/>
                <w:sz w:val="18"/>
              </w:rPr>
              <w:t xml:space="preserve"> </w:t>
            </w:r>
            <w:r>
              <w:rPr>
                <w:color w:val="003F62"/>
                <w:w w:val="105"/>
                <w:sz w:val="18"/>
              </w:rPr>
              <w:t>been</w:t>
            </w:r>
            <w:r>
              <w:rPr>
                <w:color w:val="003F62"/>
                <w:spacing w:val="-6"/>
                <w:w w:val="105"/>
                <w:sz w:val="18"/>
              </w:rPr>
              <w:t xml:space="preserve"> </w:t>
            </w:r>
            <w:r>
              <w:rPr>
                <w:color w:val="003F62"/>
                <w:w w:val="105"/>
                <w:sz w:val="18"/>
              </w:rPr>
              <w:t>awarded</w:t>
            </w:r>
            <w:r>
              <w:rPr>
                <w:color w:val="003F62"/>
                <w:spacing w:val="-6"/>
                <w:w w:val="105"/>
                <w:sz w:val="18"/>
              </w:rPr>
              <w:t xml:space="preserve"> </w:t>
            </w:r>
            <w:r>
              <w:rPr>
                <w:color w:val="003F62"/>
                <w:w w:val="105"/>
                <w:sz w:val="18"/>
              </w:rPr>
              <w:t>for</w:t>
            </w:r>
            <w:r>
              <w:rPr>
                <w:color w:val="003F62"/>
                <w:spacing w:val="-6"/>
                <w:w w:val="105"/>
                <w:sz w:val="18"/>
              </w:rPr>
              <w:t xml:space="preserve"> </w:t>
            </w:r>
            <w:r>
              <w:rPr>
                <w:color w:val="003F62"/>
                <w:w w:val="105"/>
                <w:sz w:val="18"/>
              </w:rPr>
              <w:t>the</w:t>
            </w:r>
            <w:r>
              <w:rPr>
                <w:color w:val="003F62"/>
                <w:spacing w:val="-6"/>
                <w:w w:val="105"/>
                <w:sz w:val="18"/>
              </w:rPr>
              <w:t xml:space="preserve"> </w:t>
            </w:r>
            <w:r>
              <w:rPr>
                <w:color w:val="003F62"/>
                <w:w w:val="105"/>
                <w:sz w:val="18"/>
              </w:rPr>
              <w:t>construction</w:t>
            </w:r>
            <w:r>
              <w:rPr>
                <w:color w:val="003F62"/>
                <w:spacing w:val="-6"/>
                <w:w w:val="105"/>
                <w:sz w:val="18"/>
              </w:rPr>
              <w:t xml:space="preserve"> </w:t>
            </w:r>
            <w:r>
              <w:rPr>
                <w:color w:val="003F62"/>
                <w:w w:val="105"/>
                <w:sz w:val="18"/>
              </w:rPr>
              <w:t>of</w:t>
            </w:r>
            <w:r>
              <w:rPr>
                <w:color w:val="003F62"/>
                <w:spacing w:val="-6"/>
                <w:w w:val="105"/>
                <w:sz w:val="18"/>
              </w:rPr>
              <w:t xml:space="preserve"> </w:t>
            </w:r>
            <w:r>
              <w:rPr>
                <w:color w:val="003F62"/>
                <w:w w:val="105"/>
                <w:sz w:val="18"/>
              </w:rPr>
              <w:t>the</w:t>
            </w:r>
            <w:r>
              <w:rPr>
                <w:color w:val="003F62"/>
                <w:spacing w:val="-5"/>
                <w:w w:val="105"/>
                <w:sz w:val="18"/>
              </w:rPr>
              <w:t xml:space="preserve"> </w:t>
            </w:r>
            <w:r>
              <w:rPr>
                <w:color w:val="003F62"/>
                <w:w w:val="105"/>
                <w:sz w:val="18"/>
              </w:rPr>
              <w:t>UV</w:t>
            </w:r>
            <w:r>
              <w:rPr>
                <w:color w:val="003F62"/>
                <w:spacing w:val="-6"/>
                <w:w w:val="105"/>
                <w:sz w:val="18"/>
              </w:rPr>
              <w:t xml:space="preserve"> </w:t>
            </w:r>
            <w:r>
              <w:rPr>
                <w:color w:val="003F62"/>
                <w:w w:val="105"/>
                <w:sz w:val="18"/>
              </w:rPr>
              <w:t>building</w:t>
            </w:r>
            <w:r>
              <w:rPr>
                <w:color w:val="003F62"/>
                <w:spacing w:val="-6"/>
                <w:w w:val="105"/>
                <w:sz w:val="18"/>
              </w:rPr>
              <w:t xml:space="preserve"> </w:t>
            </w:r>
            <w:r>
              <w:rPr>
                <w:color w:val="003F62"/>
                <w:spacing w:val="-5"/>
                <w:w w:val="105"/>
                <w:sz w:val="18"/>
              </w:rPr>
              <w:t>and</w:t>
            </w:r>
          </w:p>
          <w:p w14:paraId="600988C3" w14:textId="77777777" w:rsidR="0023410F" w:rsidRDefault="001D4F61">
            <w:pPr>
              <w:pStyle w:val="TableParagraph"/>
              <w:spacing w:before="2" w:line="249" w:lineRule="auto"/>
              <w:ind w:left="90" w:right="91"/>
              <w:rPr>
                <w:sz w:val="18"/>
              </w:rPr>
            </w:pPr>
            <w:r>
              <w:rPr>
                <w:color w:val="003F62"/>
                <w:w w:val="105"/>
                <w:sz w:val="18"/>
              </w:rPr>
              <w:t>associated</w:t>
            </w:r>
            <w:r>
              <w:rPr>
                <w:color w:val="003F62"/>
                <w:spacing w:val="-14"/>
                <w:w w:val="105"/>
                <w:sz w:val="18"/>
              </w:rPr>
              <w:t xml:space="preserve"> </w:t>
            </w:r>
            <w:r>
              <w:rPr>
                <w:color w:val="003F62"/>
                <w:w w:val="105"/>
                <w:sz w:val="18"/>
              </w:rPr>
              <w:t>UV</w:t>
            </w:r>
            <w:r>
              <w:rPr>
                <w:color w:val="003F62"/>
                <w:spacing w:val="-13"/>
                <w:w w:val="105"/>
                <w:sz w:val="18"/>
              </w:rPr>
              <w:t xml:space="preserve"> </w:t>
            </w:r>
            <w:r>
              <w:rPr>
                <w:color w:val="003F62"/>
                <w:w w:val="105"/>
                <w:sz w:val="18"/>
              </w:rPr>
              <w:t>infrastructure.</w:t>
            </w:r>
            <w:r>
              <w:rPr>
                <w:color w:val="003F62"/>
                <w:spacing w:val="-13"/>
                <w:w w:val="105"/>
                <w:sz w:val="18"/>
              </w:rPr>
              <w:t xml:space="preserve"> </w:t>
            </w:r>
            <w:r>
              <w:rPr>
                <w:color w:val="003F62"/>
                <w:w w:val="105"/>
                <w:sz w:val="18"/>
              </w:rPr>
              <w:t>Construction</w:t>
            </w:r>
            <w:r>
              <w:rPr>
                <w:color w:val="003F62"/>
                <w:spacing w:val="-13"/>
                <w:w w:val="105"/>
                <w:sz w:val="18"/>
              </w:rPr>
              <w:t xml:space="preserve"> </w:t>
            </w:r>
            <w:r>
              <w:rPr>
                <w:color w:val="003F62"/>
                <w:w w:val="105"/>
                <w:sz w:val="18"/>
              </w:rPr>
              <w:t>and</w:t>
            </w:r>
            <w:r>
              <w:rPr>
                <w:color w:val="003F62"/>
                <w:spacing w:val="-13"/>
                <w:w w:val="105"/>
                <w:sz w:val="18"/>
              </w:rPr>
              <w:t xml:space="preserve"> </w:t>
            </w:r>
            <w:r>
              <w:rPr>
                <w:color w:val="003F62"/>
                <w:w w:val="105"/>
                <w:sz w:val="18"/>
              </w:rPr>
              <w:t>installation</w:t>
            </w:r>
            <w:r>
              <w:rPr>
                <w:color w:val="003F62"/>
                <w:spacing w:val="-13"/>
                <w:w w:val="105"/>
                <w:sz w:val="18"/>
              </w:rPr>
              <w:t xml:space="preserve"> </w:t>
            </w:r>
            <w:r>
              <w:rPr>
                <w:color w:val="003F62"/>
                <w:w w:val="105"/>
                <w:sz w:val="18"/>
              </w:rPr>
              <w:t>are</w:t>
            </w:r>
            <w:r>
              <w:rPr>
                <w:color w:val="003F62"/>
                <w:spacing w:val="-13"/>
                <w:w w:val="105"/>
                <w:sz w:val="18"/>
              </w:rPr>
              <w:t xml:space="preserve"> </w:t>
            </w:r>
            <w:r>
              <w:rPr>
                <w:color w:val="003F62"/>
                <w:w w:val="105"/>
                <w:sz w:val="18"/>
              </w:rPr>
              <w:t>planned</w:t>
            </w:r>
            <w:r>
              <w:rPr>
                <w:color w:val="003F62"/>
                <w:spacing w:val="-14"/>
                <w:w w:val="105"/>
                <w:sz w:val="18"/>
              </w:rPr>
              <w:t xml:space="preserve"> </w:t>
            </w:r>
            <w:r>
              <w:rPr>
                <w:color w:val="003F62"/>
                <w:w w:val="105"/>
                <w:sz w:val="18"/>
              </w:rPr>
              <w:t>to</w:t>
            </w:r>
            <w:r>
              <w:rPr>
                <w:color w:val="003F62"/>
                <w:spacing w:val="-13"/>
                <w:w w:val="105"/>
                <w:sz w:val="18"/>
              </w:rPr>
              <w:t xml:space="preserve"> </w:t>
            </w:r>
            <w:r>
              <w:rPr>
                <w:color w:val="003F62"/>
                <w:w w:val="105"/>
                <w:sz w:val="18"/>
              </w:rPr>
              <w:t>start</w:t>
            </w:r>
            <w:r>
              <w:rPr>
                <w:color w:val="003F62"/>
                <w:spacing w:val="-13"/>
                <w:w w:val="105"/>
                <w:sz w:val="18"/>
              </w:rPr>
              <w:t xml:space="preserve"> </w:t>
            </w:r>
            <w:r>
              <w:rPr>
                <w:color w:val="003F62"/>
                <w:w w:val="105"/>
                <w:sz w:val="18"/>
              </w:rPr>
              <w:t>in 2022/23 and be completed in 2023/24.</w:t>
            </w:r>
          </w:p>
        </w:tc>
      </w:tr>
      <w:tr w:rsidR="0023410F" w14:paraId="600988C8" w14:textId="77777777">
        <w:trPr>
          <w:trHeight w:val="819"/>
        </w:trPr>
        <w:tc>
          <w:tcPr>
            <w:tcW w:w="2366" w:type="dxa"/>
            <w:tcBorders>
              <w:top w:val="single" w:sz="8" w:space="0" w:color="003F62"/>
              <w:left w:val="nil"/>
              <w:bottom w:val="single" w:sz="8" w:space="0" w:color="003F62"/>
              <w:right w:val="single" w:sz="8" w:space="0" w:color="FFFFFF"/>
            </w:tcBorders>
          </w:tcPr>
          <w:p w14:paraId="600988C5" w14:textId="77777777" w:rsidR="0023410F" w:rsidRDefault="001D4F61">
            <w:pPr>
              <w:pStyle w:val="TableParagraph"/>
              <w:spacing w:line="249" w:lineRule="auto"/>
              <w:ind w:left="90"/>
              <w:rPr>
                <w:sz w:val="18"/>
              </w:rPr>
            </w:pPr>
            <w:r>
              <w:rPr>
                <w:color w:val="003F62"/>
                <w:sz w:val="18"/>
              </w:rPr>
              <w:t xml:space="preserve">Port Campbell - Second </w:t>
            </w:r>
            <w:r>
              <w:rPr>
                <w:color w:val="003F62"/>
                <w:spacing w:val="-4"/>
                <w:w w:val="110"/>
                <w:sz w:val="18"/>
              </w:rPr>
              <w:t>bore</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C6" w14:textId="77777777" w:rsidR="0023410F" w:rsidRDefault="001D4F61">
            <w:pPr>
              <w:pStyle w:val="TableParagraph"/>
              <w:spacing w:line="249" w:lineRule="auto"/>
              <w:ind w:left="90" w:right="47"/>
              <w:jc w:val="center"/>
              <w:rPr>
                <w:sz w:val="18"/>
              </w:rPr>
            </w:pPr>
            <w:r>
              <w:rPr>
                <w:color w:val="003F62"/>
                <w:w w:val="105"/>
                <w:sz w:val="18"/>
              </w:rPr>
              <w:t>Will</w:t>
            </w:r>
            <w:r>
              <w:rPr>
                <w:color w:val="003F62"/>
                <w:spacing w:val="-1"/>
                <w:w w:val="105"/>
                <w:sz w:val="18"/>
              </w:rPr>
              <w:t xml:space="preserve"> </w:t>
            </w:r>
            <w:r>
              <w:rPr>
                <w:color w:val="003F62"/>
                <w:w w:val="105"/>
                <w:sz w:val="18"/>
              </w:rPr>
              <w:t>be complete</w:t>
            </w:r>
            <w:r>
              <w:rPr>
                <w:color w:val="003F62"/>
                <w:spacing w:val="-9"/>
                <w:w w:val="105"/>
                <w:sz w:val="18"/>
              </w:rPr>
              <w:t xml:space="preserve"> </w:t>
            </w:r>
            <w:r>
              <w:rPr>
                <w:color w:val="003F62"/>
                <w:w w:val="105"/>
                <w:sz w:val="18"/>
              </w:rPr>
              <w:t xml:space="preserve">in </w:t>
            </w:r>
            <w:r>
              <w:rPr>
                <w:color w:val="003F62"/>
                <w:spacing w:val="-2"/>
                <w:w w:val="105"/>
                <w:sz w:val="18"/>
              </w:rPr>
              <w:t>2022/23</w:t>
            </w:r>
          </w:p>
        </w:tc>
        <w:tc>
          <w:tcPr>
            <w:tcW w:w="6814" w:type="dxa"/>
            <w:tcBorders>
              <w:top w:val="single" w:sz="8" w:space="0" w:color="003F62"/>
              <w:left w:val="single" w:sz="8" w:space="0" w:color="FFFFFF"/>
              <w:bottom w:val="single" w:sz="8" w:space="0" w:color="003F62"/>
              <w:right w:val="nil"/>
            </w:tcBorders>
          </w:tcPr>
          <w:p w14:paraId="600988C7" w14:textId="77777777" w:rsidR="0023410F" w:rsidRDefault="001D4F61">
            <w:pPr>
              <w:pStyle w:val="TableParagraph"/>
              <w:spacing w:line="249" w:lineRule="auto"/>
              <w:ind w:left="90"/>
              <w:rPr>
                <w:sz w:val="18"/>
              </w:rPr>
            </w:pPr>
            <w:r>
              <w:rPr>
                <w:color w:val="003F62"/>
                <w:w w:val="105"/>
                <w:sz w:val="18"/>
              </w:rPr>
              <w:t>Design</w:t>
            </w:r>
            <w:r>
              <w:rPr>
                <w:color w:val="003F62"/>
                <w:spacing w:val="-5"/>
                <w:w w:val="105"/>
                <w:sz w:val="18"/>
              </w:rPr>
              <w:t xml:space="preserve"> </w:t>
            </w:r>
            <w:r>
              <w:rPr>
                <w:color w:val="003F62"/>
                <w:w w:val="105"/>
                <w:sz w:val="18"/>
              </w:rPr>
              <w:t>and</w:t>
            </w:r>
            <w:r>
              <w:rPr>
                <w:color w:val="003F62"/>
                <w:spacing w:val="-5"/>
                <w:w w:val="105"/>
                <w:sz w:val="18"/>
              </w:rPr>
              <w:t xml:space="preserve"> </w:t>
            </w:r>
            <w:r>
              <w:rPr>
                <w:color w:val="003F62"/>
                <w:w w:val="105"/>
                <w:sz w:val="18"/>
              </w:rPr>
              <w:t>approvals</w:t>
            </w:r>
            <w:r>
              <w:rPr>
                <w:color w:val="003F62"/>
                <w:spacing w:val="-5"/>
                <w:w w:val="105"/>
                <w:sz w:val="18"/>
              </w:rPr>
              <w:t xml:space="preserve"> </w:t>
            </w:r>
            <w:r>
              <w:rPr>
                <w:color w:val="003F62"/>
                <w:w w:val="105"/>
                <w:sz w:val="18"/>
              </w:rPr>
              <w:t>were</w:t>
            </w:r>
            <w:r>
              <w:rPr>
                <w:color w:val="003F62"/>
                <w:spacing w:val="-5"/>
                <w:w w:val="105"/>
                <w:sz w:val="18"/>
              </w:rPr>
              <w:t xml:space="preserve"> </w:t>
            </w:r>
            <w:r>
              <w:rPr>
                <w:color w:val="003F62"/>
                <w:w w:val="105"/>
                <w:sz w:val="18"/>
              </w:rPr>
              <w:t>brought</w:t>
            </w:r>
            <w:r>
              <w:rPr>
                <w:color w:val="003F62"/>
                <w:spacing w:val="-5"/>
                <w:w w:val="105"/>
                <w:sz w:val="18"/>
              </w:rPr>
              <w:t xml:space="preserve"> </w:t>
            </w:r>
            <w:r>
              <w:rPr>
                <w:color w:val="003F62"/>
                <w:w w:val="105"/>
                <w:sz w:val="18"/>
              </w:rPr>
              <w:t>forward</w:t>
            </w:r>
            <w:r>
              <w:rPr>
                <w:color w:val="003F62"/>
                <w:spacing w:val="-5"/>
                <w:w w:val="105"/>
                <w:sz w:val="18"/>
              </w:rPr>
              <w:t xml:space="preserve"> </w:t>
            </w:r>
            <w:r>
              <w:rPr>
                <w:color w:val="003F62"/>
                <w:w w:val="105"/>
                <w:sz w:val="18"/>
              </w:rPr>
              <w:t>to</w:t>
            </w:r>
            <w:r>
              <w:rPr>
                <w:color w:val="003F62"/>
                <w:spacing w:val="-5"/>
                <w:w w:val="105"/>
                <w:sz w:val="18"/>
              </w:rPr>
              <w:t xml:space="preserve"> </w:t>
            </w:r>
            <w:r>
              <w:rPr>
                <w:color w:val="003F62"/>
                <w:w w:val="105"/>
                <w:sz w:val="18"/>
              </w:rPr>
              <w:t>2019/20</w:t>
            </w:r>
            <w:r>
              <w:rPr>
                <w:color w:val="003F62"/>
                <w:spacing w:val="-5"/>
                <w:w w:val="105"/>
                <w:sz w:val="18"/>
              </w:rPr>
              <w:t xml:space="preserve"> </w:t>
            </w:r>
            <w:r>
              <w:rPr>
                <w:color w:val="003F62"/>
                <w:w w:val="105"/>
                <w:sz w:val="18"/>
              </w:rPr>
              <w:t>to</w:t>
            </w:r>
            <w:r>
              <w:rPr>
                <w:color w:val="003F62"/>
                <w:spacing w:val="-5"/>
                <w:w w:val="105"/>
                <w:sz w:val="18"/>
              </w:rPr>
              <w:t xml:space="preserve"> </w:t>
            </w:r>
            <w:r>
              <w:rPr>
                <w:color w:val="003F62"/>
                <w:w w:val="105"/>
                <w:sz w:val="18"/>
              </w:rPr>
              <w:t>facilitate</w:t>
            </w:r>
            <w:r>
              <w:rPr>
                <w:color w:val="003F62"/>
                <w:spacing w:val="-5"/>
                <w:w w:val="105"/>
                <w:sz w:val="18"/>
              </w:rPr>
              <w:t xml:space="preserve"> </w:t>
            </w:r>
            <w:r>
              <w:rPr>
                <w:color w:val="003F62"/>
                <w:w w:val="105"/>
                <w:sz w:val="18"/>
              </w:rPr>
              <w:t>construction</w:t>
            </w:r>
            <w:r>
              <w:rPr>
                <w:color w:val="003F62"/>
                <w:w w:val="105"/>
                <w:sz w:val="18"/>
              </w:rPr>
              <w:t xml:space="preserve"> of a new bore in 2022/23. A tender has been advertised in May 2022 with construction expected to begin in 2022/23.</w:t>
            </w:r>
          </w:p>
        </w:tc>
      </w:tr>
      <w:tr w:rsidR="0023410F" w14:paraId="600988CC" w14:textId="77777777">
        <w:trPr>
          <w:trHeight w:val="793"/>
        </w:trPr>
        <w:tc>
          <w:tcPr>
            <w:tcW w:w="2366" w:type="dxa"/>
            <w:tcBorders>
              <w:top w:val="single" w:sz="8" w:space="0" w:color="003F62"/>
              <w:left w:val="nil"/>
              <w:bottom w:val="single" w:sz="8" w:space="0" w:color="003F62"/>
              <w:right w:val="single" w:sz="8" w:space="0" w:color="FFFFFF"/>
            </w:tcBorders>
          </w:tcPr>
          <w:p w14:paraId="600988C9" w14:textId="77777777" w:rsidR="0023410F" w:rsidRDefault="001D4F61">
            <w:pPr>
              <w:pStyle w:val="TableParagraph"/>
              <w:spacing w:line="249" w:lineRule="auto"/>
              <w:ind w:left="90"/>
              <w:rPr>
                <w:sz w:val="18"/>
              </w:rPr>
            </w:pPr>
            <w:r>
              <w:rPr>
                <w:color w:val="003F62"/>
                <w:w w:val="110"/>
                <w:sz w:val="18"/>
              </w:rPr>
              <w:t xml:space="preserve">Gellibrand River -Substitution works to </w:t>
            </w:r>
            <w:r>
              <w:rPr>
                <w:color w:val="003F62"/>
                <w:sz w:val="18"/>
              </w:rPr>
              <w:t>improve summer flows</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CA" w14:textId="77777777" w:rsidR="0023410F" w:rsidRDefault="001D4F61">
            <w:pPr>
              <w:pStyle w:val="TableParagraph"/>
              <w:ind w:right="222"/>
              <w:jc w:val="right"/>
              <w:rPr>
                <w:sz w:val="18"/>
              </w:rPr>
            </w:pPr>
            <w:r>
              <w:rPr>
                <w:color w:val="003F62"/>
                <w:spacing w:val="-2"/>
                <w:w w:val="105"/>
                <w:sz w:val="18"/>
              </w:rPr>
              <w:t>Deferred</w:t>
            </w:r>
          </w:p>
        </w:tc>
        <w:tc>
          <w:tcPr>
            <w:tcW w:w="6814" w:type="dxa"/>
            <w:tcBorders>
              <w:top w:val="single" w:sz="8" w:space="0" w:color="003F62"/>
              <w:left w:val="single" w:sz="8" w:space="0" w:color="FFFFFF"/>
              <w:bottom w:val="single" w:sz="8" w:space="0" w:color="003F62"/>
              <w:right w:val="nil"/>
            </w:tcBorders>
          </w:tcPr>
          <w:p w14:paraId="600988CB" w14:textId="77777777" w:rsidR="0023410F" w:rsidRDefault="001D4F61">
            <w:pPr>
              <w:pStyle w:val="TableParagraph"/>
              <w:spacing w:line="249" w:lineRule="auto"/>
              <w:ind w:left="90" w:right="91"/>
              <w:rPr>
                <w:sz w:val="18"/>
              </w:rPr>
            </w:pPr>
            <w:r>
              <w:rPr>
                <w:color w:val="003F62"/>
                <w:w w:val="105"/>
                <w:sz w:val="18"/>
              </w:rPr>
              <w:t>Project study and design phase has been deferred. Commencement of works will</w:t>
            </w:r>
            <w:r>
              <w:rPr>
                <w:color w:val="003F62"/>
                <w:spacing w:val="-3"/>
                <w:w w:val="105"/>
                <w:sz w:val="18"/>
              </w:rPr>
              <w:t xml:space="preserve"> </w:t>
            </w:r>
            <w:r>
              <w:rPr>
                <w:color w:val="003F62"/>
                <w:w w:val="105"/>
                <w:sz w:val="18"/>
              </w:rPr>
              <w:t>be</w:t>
            </w:r>
            <w:r>
              <w:rPr>
                <w:color w:val="003F62"/>
                <w:spacing w:val="-3"/>
                <w:w w:val="105"/>
                <w:sz w:val="18"/>
              </w:rPr>
              <w:t xml:space="preserve"> </w:t>
            </w:r>
            <w:r>
              <w:rPr>
                <w:color w:val="003F62"/>
                <w:w w:val="105"/>
                <w:sz w:val="18"/>
              </w:rPr>
              <w:t>dependent</w:t>
            </w:r>
            <w:r>
              <w:rPr>
                <w:color w:val="003F62"/>
                <w:spacing w:val="-3"/>
                <w:w w:val="105"/>
                <w:sz w:val="18"/>
              </w:rPr>
              <w:t xml:space="preserve"> </w:t>
            </w:r>
            <w:r>
              <w:rPr>
                <w:color w:val="003F62"/>
                <w:w w:val="105"/>
                <w:sz w:val="18"/>
              </w:rPr>
              <w:t>on</w:t>
            </w:r>
            <w:r>
              <w:rPr>
                <w:color w:val="003F62"/>
                <w:spacing w:val="-3"/>
                <w:w w:val="105"/>
                <w:sz w:val="18"/>
              </w:rPr>
              <w:t xml:space="preserve"> </w:t>
            </w:r>
            <w:r>
              <w:rPr>
                <w:color w:val="003F62"/>
                <w:w w:val="105"/>
                <w:sz w:val="18"/>
              </w:rPr>
              <w:t>matching</w:t>
            </w:r>
            <w:r>
              <w:rPr>
                <w:color w:val="003F62"/>
                <w:spacing w:val="-3"/>
                <w:w w:val="105"/>
                <w:sz w:val="18"/>
              </w:rPr>
              <w:t xml:space="preserve"> </w:t>
            </w:r>
            <w:r>
              <w:rPr>
                <w:color w:val="003F62"/>
                <w:w w:val="105"/>
                <w:sz w:val="18"/>
              </w:rPr>
              <w:t>funding</w:t>
            </w:r>
            <w:r>
              <w:rPr>
                <w:color w:val="003F62"/>
                <w:spacing w:val="-3"/>
                <w:w w:val="105"/>
                <w:sz w:val="18"/>
              </w:rPr>
              <w:t xml:space="preserve"> </w:t>
            </w:r>
            <w:r>
              <w:rPr>
                <w:color w:val="003F62"/>
                <w:w w:val="105"/>
                <w:sz w:val="18"/>
              </w:rPr>
              <w:t>to</w:t>
            </w:r>
            <w:r>
              <w:rPr>
                <w:color w:val="003F62"/>
                <w:spacing w:val="-3"/>
                <w:w w:val="105"/>
                <w:sz w:val="18"/>
              </w:rPr>
              <w:t xml:space="preserve"> </w:t>
            </w:r>
            <w:r>
              <w:rPr>
                <w:color w:val="003F62"/>
                <w:w w:val="105"/>
                <w:sz w:val="18"/>
              </w:rPr>
              <w:t>ensure</w:t>
            </w:r>
            <w:r>
              <w:rPr>
                <w:color w:val="003F62"/>
                <w:spacing w:val="-3"/>
                <w:w w:val="105"/>
                <w:sz w:val="18"/>
              </w:rPr>
              <w:t xml:space="preserve"> </w:t>
            </w:r>
            <w:r>
              <w:rPr>
                <w:color w:val="003F62"/>
                <w:w w:val="105"/>
                <w:sz w:val="18"/>
              </w:rPr>
              <w:t>value</w:t>
            </w:r>
            <w:r>
              <w:rPr>
                <w:color w:val="003F62"/>
                <w:spacing w:val="-3"/>
                <w:w w:val="105"/>
                <w:sz w:val="18"/>
              </w:rPr>
              <w:t xml:space="preserve"> </w:t>
            </w:r>
            <w:r>
              <w:rPr>
                <w:color w:val="003F62"/>
                <w:w w:val="105"/>
                <w:sz w:val="18"/>
              </w:rPr>
              <w:t>for</w:t>
            </w:r>
            <w:r>
              <w:rPr>
                <w:color w:val="003F62"/>
                <w:spacing w:val="-3"/>
                <w:w w:val="105"/>
                <w:sz w:val="18"/>
              </w:rPr>
              <w:t xml:space="preserve"> </w:t>
            </w:r>
            <w:r>
              <w:rPr>
                <w:color w:val="003F62"/>
                <w:w w:val="105"/>
                <w:sz w:val="18"/>
              </w:rPr>
              <w:t>money</w:t>
            </w:r>
            <w:r>
              <w:rPr>
                <w:color w:val="003F62"/>
                <w:spacing w:val="-3"/>
                <w:w w:val="105"/>
                <w:sz w:val="18"/>
              </w:rPr>
              <w:t xml:space="preserve"> </w:t>
            </w:r>
            <w:r>
              <w:rPr>
                <w:color w:val="003F62"/>
                <w:w w:val="105"/>
                <w:sz w:val="18"/>
              </w:rPr>
              <w:t>outcomes</w:t>
            </w:r>
            <w:r>
              <w:rPr>
                <w:color w:val="003F62"/>
                <w:spacing w:val="-3"/>
                <w:w w:val="105"/>
                <w:sz w:val="18"/>
              </w:rPr>
              <w:t xml:space="preserve"> </w:t>
            </w:r>
            <w:r>
              <w:rPr>
                <w:color w:val="003F62"/>
                <w:w w:val="105"/>
                <w:sz w:val="18"/>
              </w:rPr>
              <w:t>for our customers.</w:t>
            </w:r>
          </w:p>
        </w:tc>
      </w:tr>
      <w:tr w:rsidR="0023410F" w14:paraId="600988D0" w14:textId="77777777">
        <w:trPr>
          <w:trHeight w:val="851"/>
        </w:trPr>
        <w:tc>
          <w:tcPr>
            <w:tcW w:w="2366" w:type="dxa"/>
            <w:tcBorders>
              <w:top w:val="single" w:sz="8" w:space="0" w:color="003F62"/>
              <w:left w:val="nil"/>
              <w:bottom w:val="single" w:sz="8" w:space="0" w:color="003F62"/>
              <w:right w:val="single" w:sz="8" w:space="0" w:color="FFFFFF"/>
            </w:tcBorders>
          </w:tcPr>
          <w:p w14:paraId="600988CD" w14:textId="77777777" w:rsidR="0023410F" w:rsidRDefault="001D4F61">
            <w:pPr>
              <w:pStyle w:val="TableParagraph"/>
              <w:spacing w:line="249" w:lineRule="auto"/>
              <w:ind w:left="90" w:right="787"/>
              <w:jc w:val="both"/>
              <w:rPr>
                <w:sz w:val="18"/>
              </w:rPr>
            </w:pPr>
            <w:r>
              <w:rPr>
                <w:color w:val="003F62"/>
                <w:sz w:val="18"/>
              </w:rPr>
              <w:t>Hamilton Sewage Treatment Plant -</w:t>
            </w:r>
            <w:r>
              <w:rPr>
                <w:color w:val="003F62"/>
                <w:spacing w:val="-2"/>
                <w:w w:val="110"/>
                <w:sz w:val="18"/>
              </w:rPr>
              <w:t>Augmentation</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CE" w14:textId="77777777" w:rsidR="0023410F" w:rsidRDefault="001D4F61">
            <w:pPr>
              <w:pStyle w:val="TableParagraph"/>
              <w:spacing w:line="249" w:lineRule="auto"/>
              <w:ind w:left="90" w:right="47"/>
              <w:jc w:val="center"/>
              <w:rPr>
                <w:sz w:val="18"/>
              </w:rPr>
            </w:pPr>
            <w:r>
              <w:rPr>
                <w:color w:val="003F62"/>
                <w:w w:val="105"/>
                <w:sz w:val="18"/>
              </w:rPr>
              <w:t>Will</w:t>
            </w:r>
            <w:r>
              <w:rPr>
                <w:color w:val="003F62"/>
                <w:spacing w:val="-1"/>
                <w:w w:val="105"/>
                <w:sz w:val="18"/>
              </w:rPr>
              <w:t xml:space="preserve"> </w:t>
            </w:r>
            <w:r>
              <w:rPr>
                <w:color w:val="003F62"/>
                <w:w w:val="105"/>
                <w:sz w:val="18"/>
              </w:rPr>
              <w:t>be complete</w:t>
            </w:r>
            <w:r>
              <w:rPr>
                <w:color w:val="003F62"/>
                <w:spacing w:val="-9"/>
                <w:w w:val="105"/>
                <w:sz w:val="18"/>
              </w:rPr>
              <w:t xml:space="preserve"> </w:t>
            </w:r>
            <w:r>
              <w:rPr>
                <w:color w:val="003F62"/>
                <w:w w:val="105"/>
                <w:sz w:val="18"/>
              </w:rPr>
              <w:t xml:space="preserve">in </w:t>
            </w:r>
            <w:r>
              <w:rPr>
                <w:color w:val="003F62"/>
                <w:spacing w:val="-2"/>
                <w:w w:val="105"/>
                <w:sz w:val="18"/>
              </w:rPr>
              <w:t>2022/23</w:t>
            </w:r>
          </w:p>
        </w:tc>
        <w:tc>
          <w:tcPr>
            <w:tcW w:w="6814" w:type="dxa"/>
            <w:tcBorders>
              <w:top w:val="single" w:sz="8" w:space="0" w:color="003F62"/>
              <w:left w:val="single" w:sz="8" w:space="0" w:color="FFFFFF"/>
              <w:bottom w:val="single" w:sz="8" w:space="0" w:color="003F62"/>
              <w:right w:val="nil"/>
            </w:tcBorders>
          </w:tcPr>
          <w:p w14:paraId="600988CF" w14:textId="77777777" w:rsidR="0023410F" w:rsidRDefault="001D4F61">
            <w:pPr>
              <w:pStyle w:val="TableParagraph"/>
              <w:spacing w:line="249" w:lineRule="auto"/>
              <w:ind w:left="90" w:right="375"/>
              <w:rPr>
                <w:sz w:val="18"/>
              </w:rPr>
            </w:pPr>
            <w:r>
              <w:rPr>
                <w:color w:val="003F62"/>
                <w:w w:val="105"/>
                <w:sz w:val="18"/>
              </w:rPr>
              <w:t>Construction of Stage 1 of infrastructure to upgrade the effluent reuse options</w:t>
            </w:r>
            <w:r>
              <w:rPr>
                <w:color w:val="003F62"/>
                <w:spacing w:val="-12"/>
                <w:w w:val="105"/>
                <w:sz w:val="18"/>
              </w:rPr>
              <w:t xml:space="preserve"> </w:t>
            </w:r>
            <w:r>
              <w:rPr>
                <w:color w:val="003F62"/>
                <w:w w:val="105"/>
                <w:sz w:val="18"/>
              </w:rPr>
              <w:t>started</w:t>
            </w:r>
            <w:r>
              <w:rPr>
                <w:color w:val="003F62"/>
                <w:spacing w:val="-12"/>
                <w:w w:val="105"/>
                <w:sz w:val="18"/>
              </w:rPr>
              <w:t xml:space="preserve"> </w:t>
            </w:r>
            <w:r>
              <w:rPr>
                <w:color w:val="003F62"/>
                <w:w w:val="105"/>
                <w:sz w:val="18"/>
              </w:rPr>
              <w:t>in</w:t>
            </w:r>
            <w:r>
              <w:rPr>
                <w:color w:val="003F62"/>
                <w:spacing w:val="-12"/>
                <w:w w:val="105"/>
                <w:sz w:val="18"/>
              </w:rPr>
              <w:t xml:space="preserve"> </w:t>
            </w:r>
            <w:r>
              <w:rPr>
                <w:color w:val="003F62"/>
                <w:w w:val="105"/>
                <w:sz w:val="18"/>
              </w:rPr>
              <w:t>2019/20</w:t>
            </w:r>
            <w:r>
              <w:rPr>
                <w:color w:val="003F62"/>
                <w:spacing w:val="-12"/>
                <w:w w:val="105"/>
                <w:sz w:val="18"/>
              </w:rPr>
              <w:t xml:space="preserve"> </w:t>
            </w:r>
            <w:r>
              <w:rPr>
                <w:color w:val="003F62"/>
                <w:w w:val="105"/>
                <w:sz w:val="18"/>
              </w:rPr>
              <w:t>and</w:t>
            </w:r>
            <w:r>
              <w:rPr>
                <w:color w:val="003F62"/>
                <w:spacing w:val="-12"/>
                <w:w w:val="105"/>
                <w:sz w:val="18"/>
              </w:rPr>
              <w:t xml:space="preserve"> </w:t>
            </w:r>
            <w:r>
              <w:rPr>
                <w:color w:val="003F62"/>
                <w:w w:val="105"/>
                <w:sz w:val="18"/>
              </w:rPr>
              <w:t>was</w:t>
            </w:r>
            <w:r>
              <w:rPr>
                <w:color w:val="003F62"/>
                <w:spacing w:val="-12"/>
                <w:w w:val="105"/>
                <w:sz w:val="18"/>
              </w:rPr>
              <w:t xml:space="preserve"> </w:t>
            </w:r>
            <w:r>
              <w:rPr>
                <w:color w:val="003F62"/>
                <w:w w:val="105"/>
                <w:sz w:val="18"/>
              </w:rPr>
              <w:t>completed</w:t>
            </w:r>
            <w:r>
              <w:rPr>
                <w:color w:val="003F62"/>
                <w:spacing w:val="-12"/>
                <w:w w:val="105"/>
                <w:sz w:val="18"/>
              </w:rPr>
              <w:t xml:space="preserve"> </w:t>
            </w:r>
            <w:r>
              <w:rPr>
                <w:color w:val="003F62"/>
                <w:w w:val="105"/>
                <w:sz w:val="18"/>
              </w:rPr>
              <w:t>in</w:t>
            </w:r>
            <w:r>
              <w:rPr>
                <w:color w:val="003F62"/>
                <w:spacing w:val="-12"/>
                <w:w w:val="105"/>
                <w:sz w:val="18"/>
              </w:rPr>
              <w:t xml:space="preserve"> </w:t>
            </w:r>
            <w:r>
              <w:rPr>
                <w:color w:val="003F62"/>
                <w:w w:val="105"/>
                <w:sz w:val="18"/>
              </w:rPr>
              <w:t>2020/21.</w:t>
            </w:r>
            <w:r>
              <w:rPr>
                <w:color w:val="003F62"/>
                <w:spacing w:val="-12"/>
                <w:w w:val="105"/>
                <w:sz w:val="18"/>
              </w:rPr>
              <w:t xml:space="preserve"> </w:t>
            </w:r>
            <w:r>
              <w:rPr>
                <w:color w:val="003F62"/>
                <w:w w:val="105"/>
                <w:sz w:val="18"/>
              </w:rPr>
              <w:t>Design</w:t>
            </w:r>
            <w:r>
              <w:rPr>
                <w:color w:val="003F62"/>
                <w:spacing w:val="-12"/>
                <w:w w:val="105"/>
                <w:sz w:val="18"/>
              </w:rPr>
              <w:t xml:space="preserve"> </w:t>
            </w:r>
            <w:r>
              <w:rPr>
                <w:color w:val="003F62"/>
                <w:w w:val="105"/>
                <w:sz w:val="18"/>
              </w:rPr>
              <w:t>of</w:t>
            </w:r>
            <w:r>
              <w:rPr>
                <w:color w:val="003F62"/>
                <w:spacing w:val="-12"/>
                <w:w w:val="105"/>
                <w:sz w:val="18"/>
              </w:rPr>
              <w:t xml:space="preserve"> </w:t>
            </w:r>
            <w:r>
              <w:rPr>
                <w:color w:val="003F62"/>
                <w:w w:val="105"/>
                <w:sz w:val="18"/>
              </w:rPr>
              <w:t>Stage</w:t>
            </w:r>
            <w:r>
              <w:rPr>
                <w:color w:val="003F62"/>
                <w:spacing w:val="-12"/>
                <w:w w:val="105"/>
                <w:sz w:val="18"/>
              </w:rPr>
              <w:t xml:space="preserve"> </w:t>
            </w:r>
            <w:r>
              <w:rPr>
                <w:color w:val="003F62"/>
                <w:w w:val="105"/>
                <w:sz w:val="18"/>
              </w:rPr>
              <w:t>2 infrastructure is underway, with expected completion in 2022/23.</w:t>
            </w:r>
          </w:p>
        </w:tc>
      </w:tr>
      <w:tr w:rsidR="0023410F" w14:paraId="600988D4" w14:textId="77777777">
        <w:trPr>
          <w:trHeight w:val="851"/>
        </w:trPr>
        <w:tc>
          <w:tcPr>
            <w:tcW w:w="2366" w:type="dxa"/>
            <w:tcBorders>
              <w:top w:val="single" w:sz="8" w:space="0" w:color="003F62"/>
              <w:left w:val="nil"/>
              <w:bottom w:val="single" w:sz="8" w:space="0" w:color="003F62"/>
              <w:right w:val="single" w:sz="8" w:space="0" w:color="FFFFFF"/>
            </w:tcBorders>
          </w:tcPr>
          <w:p w14:paraId="600988D1" w14:textId="77777777" w:rsidR="0023410F" w:rsidRDefault="001D4F61">
            <w:pPr>
              <w:pStyle w:val="TableParagraph"/>
              <w:spacing w:line="249" w:lineRule="auto"/>
              <w:ind w:left="90"/>
              <w:rPr>
                <w:sz w:val="18"/>
              </w:rPr>
            </w:pPr>
            <w:r>
              <w:rPr>
                <w:color w:val="003F62"/>
                <w:sz w:val="18"/>
              </w:rPr>
              <w:t xml:space="preserve">Hamilton Water Treatment </w:t>
            </w:r>
            <w:r>
              <w:rPr>
                <w:color w:val="003F62"/>
                <w:w w:val="110"/>
                <w:sz w:val="18"/>
              </w:rPr>
              <w:t xml:space="preserve">Plant - New clear </w:t>
            </w:r>
            <w:r>
              <w:rPr>
                <w:color w:val="003F62"/>
                <w:w w:val="110"/>
                <w:sz w:val="18"/>
              </w:rPr>
              <w:t xml:space="preserve">water </w:t>
            </w:r>
            <w:r>
              <w:rPr>
                <w:color w:val="003F62"/>
                <w:spacing w:val="-2"/>
                <w:w w:val="110"/>
                <w:sz w:val="18"/>
              </w:rPr>
              <w:t>storage</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D2" w14:textId="77777777" w:rsidR="0023410F" w:rsidRDefault="001D4F61">
            <w:pPr>
              <w:pStyle w:val="TableParagraph"/>
              <w:ind w:right="177"/>
              <w:jc w:val="right"/>
              <w:rPr>
                <w:sz w:val="18"/>
              </w:rPr>
            </w:pPr>
            <w:r>
              <w:rPr>
                <w:color w:val="003F62"/>
                <w:spacing w:val="-2"/>
                <w:w w:val="105"/>
                <w:sz w:val="18"/>
              </w:rPr>
              <w:t>Complete</w:t>
            </w:r>
          </w:p>
        </w:tc>
        <w:tc>
          <w:tcPr>
            <w:tcW w:w="6814" w:type="dxa"/>
            <w:tcBorders>
              <w:top w:val="single" w:sz="8" w:space="0" w:color="003F62"/>
              <w:left w:val="single" w:sz="8" w:space="0" w:color="FFFFFF"/>
              <w:bottom w:val="single" w:sz="8" w:space="0" w:color="003F62"/>
              <w:right w:val="nil"/>
            </w:tcBorders>
          </w:tcPr>
          <w:p w14:paraId="600988D3" w14:textId="77777777" w:rsidR="0023410F" w:rsidRDefault="001D4F61">
            <w:pPr>
              <w:pStyle w:val="TableParagraph"/>
              <w:spacing w:line="249" w:lineRule="auto"/>
              <w:ind w:left="90" w:right="116"/>
              <w:rPr>
                <w:sz w:val="18"/>
              </w:rPr>
            </w:pPr>
            <w:r>
              <w:rPr>
                <w:color w:val="003F62"/>
                <w:w w:val="105"/>
                <w:sz w:val="18"/>
              </w:rPr>
              <w:t>Construction</w:t>
            </w:r>
            <w:r>
              <w:rPr>
                <w:color w:val="003F62"/>
                <w:spacing w:val="-9"/>
                <w:w w:val="105"/>
                <w:sz w:val="18"/>
              </w:rPr>
              <w:t xml:space="preserve"> </w:t>
            </w:r>
            <w:r>
              <w:rPr>
                <w:color w:val="003F62"/>
                <w:w w:val="105"/>
                <w:sz w:val="18"/>
              </w:rPr>
              <w:t>of</w:t>
            </w:r>
            <w:r>
              <w:rPr>
                <w:color w:val="003F62"/>
                <w:spacing w:val="-9"/>
                <w:w w:val="105"/>
                <w:sz w:val="18"/>
              </w:rPr>
              <w:t xml:space="preserve"> </w:t>
            </w:r>
            <w:r>
              <w:rPr>
                <w:color w:val="003F62"/>
                <w:w w:val="105"/>
                <w:sz w:val="18"/>
              </w:rPr>
              <w:t>a</w:t>
            </w:r>
            <w:r>
              <w:rPr>
                <w:color w:val="003F62"/>
                <w:spacing w:val="-9"/>
                <w:w w:val="105"/>
                <w:sz w:val="18"/>
              </w:rPr>
              <w:t xml:space="preserve"> </w:t>
            </w:r>
            <w:r>
              <w:rPr>
                <w:color w:val="003F62"/>
                <w:w w:val="105"/>
                <w:sz w:val="18"/>
              </w:rPr>
              <w:t>new</w:t>
            </w:r>
            <w:r>
              <w:rPr>
                <w:color w:val="003F62"/>
                <w:spacing w:val="-9"/>
                <w:w w:val="105"/>
                <w:sz w:val="18"/>
              </w:rPr>
              <w:t xml:space="preserve"> </w:t>
            </w:r>
            <w:r>
              <w:rPr>
                <w:color w:val="003F62"/>
                <w:w w:val="105"/>
                <w:sz w:val="18"/>
              </w:rPr>
              <w:t>clear</w:t>
            </w:r>
            <w:r>
              <w:rPr>
                <w:color w:val="003F62"/>
                <w:spacing w:val="-9"/>
                <w:w w:val="105"/>
                <w:sz w:val="18"/>
              </w:rPr>
              <w:t xml:space="preserve"> </w:t>
            </w:r>
            <w:r>
              <w:rPr>
                <w:color w:val="003F62"/>
                <w:w w:val="105"/>
                <w:sz w:val="18"/>
              </w:rPr>
              <w:t>water</w:t>
            </w:r>
            <w:r>
              <w:rPr>
                <w:color w:val="003F62"/>
                <w:spacing w:val="-9"/>
                <w:w w:val="105"/>
                <w:sz w:val="18"/>
              </w:rPr>
              <w:t xml:space="preserve"> </w:t>
            </w:r>
            <w:r>
              <w:rPr>
                <w:color w:val="003F62"/>
                <w:w w:val="105"/>
                <w:sz w:val="18"/>
              </w:rPr>
              <w:t>storage</w:t>
            </w:r>
            <w:r>
              <w:rPr>
                <w:color w:val="003F62"/>
                <w:spacing w:val="-9"/>
                <w:w w:val="105"/>
                <w:sz w:val="18"/>
              </w:rPr>
              <w:t xml:space="preserve"> </w:t>
            </w:r>
            <w:r>
              <w:rPr>
                <w:color w:val="003F62"/>
                <w:w w:val="105"/>
                <w:sz w:val="18"/>
              </w:rPr>
              <w:t>tank</w:t>
            </w:r>
            <w:r>
              <w:rPr>
                <w:color w:val="003F62"/>
                <w:spacing w:val="-9"/>
                <w:w w:val="105"/>
                <w:sz w:val="18"/>
              </w:rPr>
              <w:t xml:space="preserve"> </w:t>
            </w:r>
            <w:r>
              <w:rPr>
                <w:color w:val="003F62"/>
                <w:w w:val="105"/>
                <w:sz w:val="18"/>
              </w:rPr>
              <w:t>is</w:t>
            </w:r>
            <w:r>
              <w:rPr>
                <w:color w:val="003F62"/>
                <w:spacing w:val="-9"/>
                <w:w w:val="105"/>
                <w:sz w:val="18"/>
              </w:rPr>
              <w:t xml:space="preserve"> </w:t>
            </w:r>
            <w:r>
              <w:rPr>
                <w:color w:val="003F62"/>
                <w:w w:val="105"/>
                <w:sz w:val="18"/>
              </w:rPr>
              <w:t>complete</w:t>
            </w:r>
            <w:r>
              <w:rPr>
                <w:color w:val="003F62"/>
                <w:spacing w:val="-9"/>
                <w:w w:val="105"/>
                <w:sz w:val="18"/>
              </w:rPr>
              <w:t xml:space="preserve"> </w:t>
            </w:r>
            <w:r>
              <w:rPr>
                <w:color w:val="003F62"/>
                <w:w w:val="105"/>
                <w:sz w:val="18"/>
              </w:rPr>
              <w:t>and</w:t>
            </w:r>
            <w:r>
              <w:rPr>
                <w:color w:val="003F62"/>
                <w:spacing w:val="-9"/>
                <w:w w:val="105"/>
                <w:sz w:val="18"/>
              </w:rPr>
              <w:t xml:space="preserve"> </w:t>
            </w:r>
            <w:r>
              <w:rPr>
                <w:color w:val="003F62"/>
                <w:w w:val="105"/>
                <w:sz w:val="18"/>
              </w:rPr>
              <w:t>the</w:t>
            </w:r>
            <w:r>
              <w:rPr>
                <w:color w:val="003F62"/>
                <w:spacing w:val="-9"/>
                <w:w w:val="105"/>
                <w:sz w:val="18"/>
              </w:rPr>
              <w:t xml:space="preserve"> </w:t>
            </w:r>
            <w:r>
              <w:rPr>
                <w:color w:val="003F62"/>
                <w:w w:val="105"/>
                <w:sz w:val="18"/>
              </w:rPr>
              <w:t>tank</w:t>
            </w:r>
            <w:r>
              <w:rPr>
                <w:color w:val="003F62"/>
                <w:spacing w:val="-9"/>
                <w:w w:val="105"/>
                <w:sz w:val="18"/>
              </w:rPr>
              <w:t xml:space="preserve"> </w:t>
            </w:r>
            <w:r>
              <w:rPr>
                <w:color w:val="003F62"/>
                <w:w w:val="105"/>
                <w:sz w:val="18"/>
              </w:rPr>
              <w:t xml:space="preserve">is </w:t>
            </w:r>
            <w:r>
              <w:rPr>
                <w:color w:val="003F62"/>
                <w:spacing w:val="-2"/>
                <w:w w:val="105"/>
                <w:sz w:val="18"/>
              </w:rPr>
              <w:t>operational.</w:t>
            </w:r>
          </w:p>
        </w:tc>
      </w:tr>
      <w:tr w:rsidR="0023410F" w14:paraId="600988D8" w14:textId="77777777">
        <w:trPr>
          <w:trHeight w:val="1787"/>
        </w:trPr>
        <w:tc>
          <w:tcPr>
            <w:tcW w:w="2366" w:type="dxa"/>
            <w:tcBorders>
              <w:top w:val="single" w:sz="8" w:space="0" w:color="003F62"/>
              <w:left w:val="nil"/>
              <w:bottom w:val="single" w:sz="8" w:space="0" w:color="003F62"/>
              <w:right w:val="single" w:sz="8" w:space="0" w:color="FFFFFF"/>
            </w:tcBorders>
          </w:tcPr>
          <w:p w14:paraId="600988D5" w14:textId="77777777" w:rsidR="0023410F" w:rsidRDefault="001D4F61">
            <w:pPr>
              <w:pStyle w:val="TableParagraph"/>
              <w:spacing w:line="249" w:lineRule="auto"/>
              <w:ind w:left="90"/>
              <w:rPr>
                <w:sz w:val="18"/>
              </w:rPr>
            </w:pPr>
            <w:r>
              <w:rPr>
                <w:color w:val="003F62"/>
                <w:sz w:val="18"/>
              </w:rPr>
              <w:t xml:space="preserve">Warrnambool - Wollaston </w:t>
            </w:r>
            <w:r>
              <w:rPr>
                <w:color w:val="003F62"/>
                <w:w w:val="110"/>
                <w:sz w:val="18"/>
              </w:rPr>
              <w:t>Road water tower and pump</w:t>
            </w:r>
            <w:r>
              <w:rPr>
                <w:color w:val="003F62"/>
                <w:spacing w:val="-4"/>
                <w:w w:val="110"/>
                <w:sz w:val="18"/>
              </w:rPr>
              <w:t xml:space="preserve"> </w:t>
            </w:r>
            <w:r>
              <w:rPr>
                <w:color w:val="003F62"/>
                <w:w w:val="110"/>
                <w:sz w:val="18"/>
              </w:rPr>
              <w:t>station</w:t>
            </w:r>
          </w:p>
        </w:tc>
        <w:tc>
          <w:tcPr>
            <w:tcW w:w="1245" w:type="dxa"/>
            <w:tcBorders>
              <w:top w:val="single" w:sz="8" w:space="0" w:color="003F62"/>
              <w:left w:val="single" w:sz="8" w:space="0" w:color="FFFFFF"/>
              <w:bottom w:val="single" w:sz="8" w:space="0" w:color="003F62"/>
              <w:right w:val="single" w:sz="8" w:space="0" w:color="FFFFFF"/>
            </w:tcBorders>
            <w:shd w:val="clear" w:color="auto" w:fill="C2E7EF"/>
          </w:tcPr>
          <w:p w14:paraId="600988D6" w14:textId="77777777" w:rsidR="0023410F" w:rsidRDefault="001D4F61">
            <w:pPr>
              <w:pStyle w:val="TableParagraph"/>
              <w:spacing w:line="249" w:lineRule="auto"/>
              <w:ind w:left="90" w:right="47"/>
              <w:jc w:val="center"/>
              <w:rPr>
                <w:i/>
                <w:sz w:val="18"/>
              </w:rPr>
            </w:pPr>
            <w:r>
              <w:rPr>
                <w:i/>
                <w:color w:val="003F62"/>
                <w:w w:val="105"/>
                <w:sz w:val="18"/>
              </w:rPr>
              <w:t>This</w:t>
            </w:r>
            <w:r>
              <w:rPr>
                <w:i/>
                <w:color w:val="003F62"/>
                <w:spacing w:val="-1"/>
                <w:w w:val="105"/>
                <w:sz w:val="18"/>
              </w:rPr>
              <w:t xml:space="preserve"> </w:t>
            </w:r>
            <w:r>
              <w:rPr>
                <w:i/>
                <w:color w:val="003F62"/>
                <w:w w:val="105"/>
                <w:sz w:val="18"/>
              </w:rPr>
              <w:t>project is</w:t>
            </w:r>
            <w:r>
              <w:rPr>
                <w:i/>
                <w:color w:val="003F62"/>
                <w:spacing w:val="-14"/>
                <w:w w:val="105"/>
                <w:sz w:val="18"/>
              </w:rPr>
              <w:t xml:space="preserve"> </w:t>
            </w:r>
            <w:r>
              <w:rPr>
                <w:i/>
                <w:color w:val="003F62"/>
                <w:w w:val="105"/>
                <w:sz w:val="18"/>
              </w:rPr>
              <w:t>not</w:t>
            </w:r>
            <w:r>
              <w:rPr>
                <w:i/>
                <w:color w:val="003F62"/>
                <w:spacing w:val="-13"/>
                <w:w w:val="105"/>
                <w:sz w:val="18"/>
              </w:rPr>
              <w:t xml:space="preserve"> </w:t>
            </w:r>
            <w:r>
              <w:rPr>
                <w:i/>
                <w:color w:val="003F62"/>
                <w:w w:val="105"/>
                <w:sz w:val="18"/>
              </w:rPr>
              <w:t xml:space="preserve">funded </w:t>
            </w:r>
            <w:r>
              <w:rPr>
                <w:i/>
                <w:color w:val="003F62"/>
                <w:spacing w:val="-2"/>
                <w:w w:val="105"/>
                <w:sz w:val="18"/>
              </w:rPr>
              <w:t xml:space="preserve">within Wannon Water’s </w:t>
            </w:r>
            <w:r>
              <w:rPr>
                <w:i/>
                <w:color w:val="003F62"/>
                <w:w w:val="105"/>
                <w:sz w:val="18"/>
              </w:rPr>
              <w:t>current</w:t>
            </w:r>
            <w:r>
              <w:rPr>
                <w:i/>
                <w:color w:val="003F62"/>
                <w:spacing w:val="-14"/>
                <w:w w:val="105"/>
                <w:sz w:val="18"/>
              </w:rPr>
              <w:t xml:space="preserve"> </w:t>
            </w:r>
            <w:r>
              <w:rPr>
                <w:i/>
                <w:color w:val="003F62"/>
                <w:w w:val="105"/>
                <w:sz w:val="18"/>
              </w:rPr>
              <w:t xml:space="preserve">Price </w:t>
            </w:r>
            <w:r>
              <w:rPr>
                <w:i/>
                <w:color w:val="003F62"/>
                <w:spacing w:val="-2"/>
                <w:w w:val="105"/>
                <w:sz w:val="18"/>
              </w:rPr>
              <w:t>Submission</w:t>
            </w:r>
            <w:r>
              <w:rPr>
                <w:i/>
                <w:color w:val="003F62"/>
                <w:spacing w:val="-2"/>
                <w:w w:val="105"/>
                <w:sz w:val="18"/>
              </w:rPr>
              <w:t xml:space="preserve"> period</w:t>
            </w:r>
          </w:p>
        </w:tc>
        <w:tc>
          <w:tcPr>
            <w:tcW w:w="6814" w:type="dxa"/>
            <w:tcBorders>
              <w:top w:val="single" w:sz="8" w:space="0" w:color="003F62"/>
              <w:left w:val="single" w:sz="8" w:space="0" w:color="FFFFFF"/>
              <w:bottom w:val="single" w:sz="8" w:space="0" w:color="003F62"/>
              <w:right w:val="nil"/>
            </w:tcBorders>
          </w:tcPr>
          <w:p w14:paraId="600988D7" w14:textId="77777777" w:rsidR="0023410F" w:rsidRDefault="001D4F61">
            <w:pPr>
              <w:pStyle w:val="TableParagraph"/>
              <w:spacing w:line="249" w:lineRule="auto"/>
              <w:ind w:left="90" w:right="91"/>
              <w:rPr>
                <w:sz w:val="18"/>
              </w:rPr>
            </w:pPr>
            <w:r>
              <w:rPr>
                <w:color w:val="003F62"/>
                <w:sz w:val="18"/>
              </w:rPr>
              <w:t xml:space="preserve">Further assessments have identified a pressure booster pump system is preferred </w:t>
            </w:r>
            <w:r>
              <w:rPr>
                <w:color w:val="003F62"/>
                <w:w w:val="105"/>
                <w:sz w:val="18"/>
              </w:rPr>
              <w:t>over a water tower. Delivery of the ultimate infrastructure to cater for increased residential growth will be staged over the next two pricing periods. Design and tende</w:t>
            </w:r>
            <w:r>
              <w:rPr>
                <w:color w:val="003F62"/>
                <w:w w:val="105"/>
                <w:sz w:val="18"/>
              </w:rPr>
              <w:t>r of the first phase booster pumps will occur in 2022/23, allowing for construction of the booster pumps to occur in 2023-25.</w:t>
            </w:r>
          </w:p>
        </w:tc>
      </w:tr>
    </w:tbl>
    <w:p w14:paraId="600988D9" w14:textId="77777777" w:rsidR="0023410F" w:rsidRDefault="0023410F">
      <w:pPr>
        <w:pStyle w:val="BodyText"/>
      </w:pPr>
    </w:p>
    <w:p w14:paraId="600988DA" w14:textId="77777777" w:rsidR="0023410F" w:rsidRDefault="0023410F">
      <w:pPr>
        <w:pStyle w:val="BodyText"/>
      </w:pPr>
    </w:p>
    <w:p w14:paraId="600988DB" w14:textId="77777777" w:rsidR="0023410F" w:rsidRDefault="001D4F61">
      <w:pPr>
        <w:pStyle w:val="BodyText"/>
        <w:rPr>
          <w:sz w:val="10"/>
        </w:rPr>
      </w:pPr>
      <w:r>
        <w:pict w14:anchorId="60098FDB">
          <v:shape id="docshape466" o:spid="_x0000_s1150" style="position:absolute;margin-left:36pt;margin-top:6.95pt;width:1in;height:.1pt;z-index:-15659008;mso-wrap-distance-left:0;mso-wrap-distance-right:0;mso-position-horizontal-relative:page" coordorigin="720,139" coordsize="1440,0" path="m720,139r1440,e" filled="f" strokecolor="#00b2cd" strokeweight="1pt">
            <v:path arrowok="t"/>
            <w10:wrap type="topAndBottom" anchorx="page"/>
          </v:shape>
        </w:pict>
      </w:r>
    </w:p>
    <w:p w14:paraId="600988DC" w14:textId="77777777" w:rsidR="0023410F" w:rsidRDefault="001D4F61">
      <w:pPr>
        <w:pStyle w:val="ListParagraph"/>
        <w:numPr>
          <w:ilvl w:val="0"/>
          <w:numId w:val="15"/>
        </w:numPr>
        <w:tabs>
          <w:tab w:val="left" w:pos="631"/>
        </w:tabs>
        <w:spacing w:before="32"/>
        <w:ind w:left="630" w:hanging="271"/>
        <w:rPr>
          <w:sz w:val="16"/>
        </w:rPr>
      </w:pPr>
      <w:r>
        <w:rPr>
          <w:color w:val="00B2CD"/>
          <w:sz w:val="16"/>
        </w:rPr>
        <w:t>A</w:t>
      </w:r>
      <w:r>
        <w:rPr>
          <w:color w:val="00B2CD"/>
          <w:spacing w:val="1"/>
          <w:sz w:val="16"/>
        </w:rPr>
        <w:t xml:space="preserve"> </w:t>
      </w:r>
      <w:r>
        <w:rPr>
          <w:color w:val="00B2CD"/>
          <w:sz w:val="16"/>
        </w:rPr>
        <w:t>proposed</w:t>
      </w:r>
      <w:r>
        <w:rPr>
          <w:color w:val="00B2CD"/>
          <w:spacing w:val="1"/>
          <w:sz w:val="16"/>
        </w:rPr>
        <w:t xml:space="preserve"> </w:t>
      </w:r>
      <w:r>
        <w:rPr>
          <w:color w:val="00B2CD"/>
          <w:sz w:val="16"/>
        </w:rPr>
        <w:t>top</w:t>
      </w:r>
      <w:r>
        <w:rPr>
          <w:color w:val="00B2CD"/>
          <w:spacing w:val="2"/>
          <w:sz w:val="16"/>
        </w:rPr>
        <w:t xml:space="preserve"> </w:t>
      </w:r>
      <w:r>
        <w:rPr>
          <w:color w:val="00B2CD"/>
          <w:sz w:val="16"/>
        </w:rPr>
        <w:t>10</w:t>
      </w:r>
      <w:r>
        <w:rPr>
          <w:color w:val="00B2CD"/>
          <w:spacing w:val="1"/>
          <w:sz w:val="16"/>
        </w:rPr>
        <w:t xml:space="preserve"> </w:t>
      </w:r>
      <w:r>
        <w:rPr>
          <w:color w:val="00B2CD"/>
          <w:sz w:val="16"/>
        </w:rPr>
        <w:t>project</w:t>
      </w:r>
      <w:r>
        <w:rPr>
          <w:color w:val="00B2CD"/>
          <w:spacing w:val="2"/>
          <w:sz w:val="16"/>
        </w:rPr>
        <w:t xml:space="preserve"> </w:t>
      </w:r>
      <w:r>
        <w:rPr>
          <w:color w:val="00B2CD"/>
          <w:sz w:val="16"/>
        </w:rPr>
        <w:t>(Wollaston</w:t>
      </w:r>
      <w:r>
        <w:rPr>
          <w:color w:val="00B2CD"/>
          <w:spacing w:val="1"/>
          <w:sz w:val="16"/>
        </w:rPr>
        <w:t xml:space="preserve"> </w:t>
      </w:r>
      <w:r>
        <w:rPr>
          <w:color w:val="00B2CD"/>
          <w:sz w:val="16"/>
        </w:rPr>
        <w:t>Road</w:t>
      </w:r>
      <w:r>
        <w:rPr>
          <w:color w:val="00B2CD"/>
          <w:spacing w:val="2"/>
          <w:sz w:val="16"/>
        </w:rPr>
        <w:t xml:space="preserve"> </w:t>
      </w:r>
      <w:r>
        <w:rPr>
          <w:color w:val="00B2CD"/>
          <w:sz w:val="16"/>
        </w:rPr>
        <w:t>Tower</w:t>
      </w:r>
      <w:r>
        <w:rPr>
          <w:color w:val="00B2CD"/>
          <w:spacing w:val="1"/>
          <w:sz w:val="16"/>
        </w:rPr>
        <w:t xml:space="preserve"> </w:t>
      </w:r>
      <w:r>
        <w:rPr>
          <w:color w:val="00B2CD"/>
          <w:sz w:val="16"/>
        </w:rPr>
        <w:t>and</w:t>
      </w:r>
      <w:r>
        <w:rPr>
          <w:color w:val="00B2CD"/>
          <w:spacing w:val="2"/>
          <w:sz w:val="16"/>
        </w:rPr>
        <w:t xml:space="preserve"> </w:t>
      </w:r>
      <w:r>
        <w:rPr>
          <w:color w:val="00B2CD"/>
          <w:sz w:val="16"/>
        </w:rPr>
        <w:t>WPS)</w:t>
      </w:r>
      <w:r>
        <w:rPr>
          <w:color w:val="00B2CD"/>
          <w:spacing w:val="1"/>
          <w:sz w:val="16"/>
        </w:rPr>
        <w:t xml:space="preserve"> </w:t>
      </w:r>
      <w:r>
        <w:rPr>
          <w:color w:val="00B2CD"/>
          <w:sz w:val="16"/>
        </w:rPr>
        <w:t>was</w:t>
      </w:r>
      <w:r>
        <w:rPr>
          <w:color w:val="00B2CD"/>
          <w:spacing w:val="2"/>
          <w:sz w:val="16"/>
        </w:rPr>
        <w:t xml:space="preserve"> </w:t>
      </w:r>
      <w:r>
        <w:rPr>
          <w:color w:val="00B2CD"/>
          <w:sz w:val="16"/>
        </w:rPr>
        <w:t>removed</w:t>
      </w:r>
      <w:r>
        <w:rPr>
          <w:color w:val="00B2CD"/>
          <w:spacing w:val="1"/>
          <w:sz w:val="16"/>
        </w:rPr>
        <w:t xml:space="preserve"> </w:t>
      </w:r>
      <w:r>
        <w:rPr>
          <w:color w:val="00B2CD"/>
          <w:sz w:val="16"/>
        </w:rPr>
        <w:t>by</w:t>
      </w:r>
      <w:r>
        <w:rPr>
          <w:color w:val="00B2CD"/>
          <w:spacing w:val="2"/>
          <w:sz w:val="16"/>
        </w:rPr>
        <w:t xml:space="preserve"> </w:t>
      </w:r>
      <w:r>
        <w:rPr>
          <w:color w:val="00B2CD"/>
          <w:sz w:val="16"/>
        </w:rPr>
        <w:t>the</w:t>
      </w:r>
      <w:r>
        <w:rPr>
          <w:color w:val="00B2CD"/>
          <w:spacing w:val="1"/>
          <w:sz w:val="16"/>
        </w:rPr>
        <w:t xml:space="preserve"> </w:t>
      </w:r>
      <w:r>
        <w:rPr>
          <w:color w:val="00B2CD"/>
          <w:sz w:val="16"/>
        </w:rPr>
        <w:t>ESC</w:t>
      </w:r>
      <w:r>
        <w:rPr>
          <w:color w:val="00B2CD"/>
          <w:spacing w:val="2"/>
          <w:sz w:val="16"/>
        </w:rPr>
        <w:t xml:space="preserve"> </w:t>
      </w:r>
      <w:r>
        <w:rPr>
          <w:color w:val="00B2CD"/>
          <w:sz w:val="16"/>
        </w:rPr>
        <w:t>in</w:t>
      </w:r>
      <w:r>
        <w:rPr>
          <w:color w:val="00B2CD"/>
          <w:spacing w:val="1"/>
          <w:sz w:val="16"/>
        </w:rPr>
        <w:t xml:space="preserve"> </w:t>
      </w:r>
      <w:r>
        <w:rPr>
          <w:color w:val="00B2CD"/>
          <w:sz w:val="16"/>
        </w:rPr>
        <w:t>the</w:t>
      </w:r>
      <w:r>
        <w:rPr>
          <w:color w:val="00B2CD"/>
          <w:spacing w:val="2"/>
          <w:sz w:val="16"/>
        </w:rPr>
        <w:t xml:space="preserve"> </w:t>
      </w:r>
      <w:r>
        <w:rPr>
          <w:color w:val="00B2CD"/>
          <w:sz w:val="16"/>
        </w:rPr>
        <w:t>Final</w:t>
      </w:r>
      <w:r>
        <w:rPr>
          <w:color w:val="00B2CD"/>
          <w:spacing w:val="1"/>
          <w:sz w:val="16"/>
        </w:rPr>
        <w:t xml:space="preserve"> </w:t>
      </w:r>
      <w:r>
        <w:rPr>
          <w:color w:val="00B2CD"/>
          <w:spacing w:val="-2"/>
          <w:sz w:val="16"/>
        </w:rPr>
        <w:t>Determination</w:t>
      </w:r>
    </w:p>
    <w:p w14:paraId="600988DD" w14:textId="77777777" w:rsidR="0023410F" w:rsidRDefault="0023410F">
      <w:pPr>
        <w:rPr>
          <w:sz w:val="16"/>
        </w:rPr>
        <w:sectPr w:rsidR="0023410F">
          <w:footerReference w:type="default" r:id="rId36"/>
          <w:pgSz w:w="11910" w:h="16840"/>
          <w:pgMar w:top="600" w:right="440" w:bottom="580" w:left="360" w:header="0" w:footer="380" w:gutter="0"/>
          <w:cols w:space="720"/>
        </w:sectPr>
      </w:pPr>
    </w:p>
    <w:p w14:paraId="600988DE" w14:textId="77777777" w:rsidR="0023410F" w:rsidRDefault="001D4F61">
      <w:pPr>
        <w:pStyle w:val="Heading3"/>
        <w:spacing w:before="62"/>
        <w:jc w:val="both"/>
      </w:pPr>
      <w:r>
        <w:rPr>
          <w:color w:val="003F62"/>
        </w:rPr>
        <w:lastRenderedPageBreak/>
        <w:t>Operating</w:t>
      </w:r>
      <w:r>
        <w:rPr>
          <w:color w:val="003F62"/>
          <w:spacing w:val="-8"/>
        </w:rPr>
        <w:t xml:space="preserve"> </w:t>
      </w:r>
      <w:r>
        <w:rPr>
          <w:color w:val="003F62"/>
          <w:spacing w:val="-2"/>
        </w:rPr>
        <w:t>expenditure</w:t>
      </w:r>
    </w:p>
    <w:p w14:paraId="600988DF" w14:textId="77777777" w:rsidR="0023410F" w:rsidRDefault="001D4F61">
      <w:pPr>
        <w:pStyle w:val="BodyText"/>
        <w:spacing w:before="154" w:line="249" w:lineRule="auto"/>
        <w:ind w:left="360" w:right="569"/>
        <w:jc w:val="both"/>
      </w:pPr>
      <w:r>
        <w:rPr>
          <w:color w:val="003F62"/>
          <w:w w:val="105"/>
        </w:rPr>
        <w:t>Our</w:t>
      </w:r>
      <w:r>
        <w:rPr>
          <w:color w:val="003F62"/>
          <w:spacing w:val="-13"/>
          <w:w w:val="105"/>
        </w:rPr>
        <w:t xml:space="preserve"> </w:t>
      </w:r>
      <w:r>
        <w:rPr>
          <w:color w:val="003F62"/>
          <w:w w:val="105"/>
        </w:rPr>
        <w:t>adjusted</w:t>
      </w:r>
      <w:r>
        <w:rPr>
          <w:color w:val="003F62"/>
          <w:spacing w:val="-13"/>
          <w:w w:val="105"/>
        </w:rPr>
        <w:t xml:space="preserve"> </w:t>
      </w:r>
      <w:r>
        <w:rPr>
          <w:color w:val="003F62"/>
          <w:w w:val="105"/>
        </w:rPr>
        <w:t>baseline</w:t>
      </w:r>
      <w:r>
        <w:rPr>
          <w:color w:val="003F62"/>
          <w:spacing w:val="-13"/>
          <w:w w:val="105"/>
        </w:rPr>
        <w:t xml:space="preserve"> </w:t>
      </w:r>
      <w:r>
        <w:rPr>
          <w:color w:val="003F62"/>
          <w:w w:val="105"/>
        </w:rPr>
        <w:t>controllable</w:t>
      </w:r>
      <w:r>
        <w:rPr>
          <w:color w:val="003F62"/>
          <w:spacing w:val="-13"/>
          <w:w w:val="105"/>
        </w:rPr>
        <w:t xml:space="preserve"> </w:t>
      </w:r>
      <w:r>
        <w:rPr>
          <w:color w:val="003F62"/>
          <w:w w:val="105"/>
        </w:rPr>
        <w:t>operating</w:t>
      </w:r>
      <w:r>
        <w:rPr>
          <w:color w:val="003F62"/>
          <w:spacing w:val="-13"/>
          <w:w w:val="105"/>
        </w:rPr>
        <w:t xml:space="preserve"> </w:t>
      </w:r>
      <w:r>
        <w:rPr>
          <w:color w:val="003F62"/>
          <w:w w:val="105"/>
        </w:rPr>
        <w:t>expenditure</w:t>
      </w:r>
      <w:r>
        <w:rPr>
          <w:color w:val="003F62"/>
          <w:spacing w:val="-13"/>
          <w:w w:val="105"/>
        </w:rPr>
        <w:t xml:space="preserve"> </w:t>
      </w:r>
      <w:r>
        <w:rPr>
          <w:color w:val="003F62"/>
          <w:w w:val="105"/>
        </w:rPr>
        <w:t>for</w:t>
      </w:r>
      <w:r>
        <w:rPr>
          <w:color w:val="003F62"/>
          <w:spacing w:val="-13"/>
          <w:w w:val="105"/>
        </w:rPr>
        <w:t xml:space="preserve"> </w:t>
      </w:r>
      <w:r>
        <w:rPr>
          <w:color w:val="003F62"/>
          <w:w w:val="105"/>
        </w:rPr>
        <w:t>2021/22</w:t>
      </w:r>
      <w:r>
        <w:rPr>
          <w:color w:val="003F62"/>
          <w:spacing w:val="-13"/>
          <w:w w:val="105"/>
        </w:rPr>
        <w:t xml:space="preserve"> </w:t>
      </w:r>
      <w:r>
        <w:rPr>
          <w:color w:val="003F62"/>
          <w:w w:val="105"/>
        </w:rPr>
        <w:t>was</w:t>
      </w:r>
      <w:r>
        <w:rPr>
          <w:color w:val="003F62"/>
          <w:spacing w:val="-13"/>
          <w:w w:val="105"/>
        </w:rPr>
        <w:t xml:space="preserve"> </w:t>
      </w:r>
      <w:r>
        <w:rPr>
          <w:color w:val="003F62"/>
          <w:w w:val="105"/>
        </w:rPr>
        <w:t>16</w:t>
      </w:r>
      <w:r>
        <w:rPr>
          <w:color w:val="003F62"/>
          <w:spacing w:val="-13"/>
          <w:w w:val="105"/>
        </w:rPr>
        <w:t xml:space="preserve"> </w:t>
      </w:r>
      <w:r>
        <w:rPr>
          <w:color w:val="003F62"/>
          <w:w w:val="105"/>
        </w:rPr>
        <w:t>per</w:t>
      </w:r>
      <w:r>
        <w:rPr>
          <w:color w:val="003F62"/>
          <w:spacing w:val="-13"/>
          <w:w w:val="105"/>
        </w:rPr>
        <w:t xml:space="preserve"> </w:t>
      </w:r>
      <w:r>
        <w:rPr>
          <w:color w:val="003F62"/>
          <w:w w:val="105"/>
        </w:rPr>
        <w:t>cent</w:t>
      </w:r>
      <w:r>
        <w:rPr>
          <w:color w:val="003F62"/>
          <w:spacing w:val="-13"/>
          <w:w w:val="105"/>
        </w:rPr>
        <w:t xml:space="preserve"> </w:t>
      </w:r>
      <w:r>
        <w:rPr>
          <w:color w:val="003F62"/>
          <w:w w:val="105"/>
        </w:rPr>
        <w:t>higher</w:t>
      </w:r>
      <w:r>
        <w:rPr>
          <w:color w:val="003F62"/>
          <w:spacing w:val="-13"/>
          <w:w w:val="105"/>
        </w:rPr>
        <w:t xml:space="preserve"> </w:t>
      </w:r>
      <w:r>
        <w:rPr>
          <w:color w:val="003F62"/>
          <w:w w:val="105"/>
        </w:rPr>
        <w:t>than</w:t>
      </w:r>
      <w:r>
        <w:rPr>
          <w:color w:val="003F62"/>
          <w:spacing w:val="-13"/>
          <w:w w:val="105"/>
        </w:rPr>
        <w:t xml:space="preserve"> </w:t>
      </w:r>
      <w:r>
        <w:rPr>
          <w:color w:val="003F62"/>
          <w:w w:val="105"/>
        </w:rPr>
        <w:t>our</w:t>
      </w:r>
      <w:r>
        <w:rPr>
          <w:color w:val="003F62"/>
          <w:spacing w:val="-13"/>
          <w:w w:val="105"/>
        </w:rPr>
        <w:t xml:space="preserve"> </w:t>
      </w:r>
      <w:r>
        <w:rPr>
          <w:color w:val="003F62"/>
          <w:w w:val="105"/>
        </w:rPr>
        <w:t>approved</w:t>
      </w:r>
      <w:r>
        <w:rPr>
          <w:color w:val="003F62"/>
          <w:w w:val="105"/>
        </w:rPr>
        <w:t xml:space="preserve"> 2021/22 total controllable operating expenditure.</w:t>
      </w:r>
    </w:p>
    <w:p w14:paraId="600988E0" w14:textId="77777777" w:rsidR="0023410F" w:rsidRDefault="001D4F61">
      <w:pPr>
        <w:pStyle w:val="BodyText"/>
        <w:spacing w:before="172"/>
        <w:ind w:left="360"/>
        <w:jc w:val="both"/>
      </w:pPr>
      <w:r>
        <w:rPr>
          <w:color w:val="003F62"/>
        </w:rPr>
        <w:t>There</w:t>
      </w:r>
      <w:r>
        <w:rPr>
          <w:color w:val="003F62"/>
          <w:spacing w:val="-5"/>
        </w:rPr>
        <w:t xml:space="preserve"> </w:t>
      </w:r>
      <w:r>
        <w:rPr>
          <w:color w:val="003F62"/>
        </w:rPr>
        <w:t>are</w:t>
      </w:r>
      <w:r>
        <w:rPr>
          <w:color w:val="003F62"/>
          <w:spacing w:val="-4"/>
        </w:rPr>
        <w:t xml:space="preserve"> </w:t>
      </w:r>
      <w:r>
        <w:rPr>
          <w:color w:val="003F62"/>
        </w:rPr>
        <w:t>several</w:t>
      </w:r>
      <w:r>
        <w:rPr>
          <w:color w:val="003F62"/>
          <w:spacing w:val="-4"/>
        </w:rPr>
        <w:t xml:space="preserve"> </w:t>
      </w:r>
      <w:r>
        <w:rPr>
          <w:color w:val="003F62"/>
        </w:rPr>
        <w:t>reasons</w:t>
      </w:r>
      <w:r>
        <w:rPr>
          <w:color w:val="003F62"/>
          <w:spacing w:val="-4"/>
        </w:rPr>
        <w:t xml:space="preserve"> </w:t>
      </w:r>
      <w:r>
        <w:rPr>
          <w:color w:val="003F62"/>
        </w:rPr>
        <w:t>for</w:t>
      </w:r>
      <w:r>
        <w:rPr>
          <w:color w:val="003F62"/>
          <w:spacing w:val="-4"/>
        </w:rPr>
        <w:t xml:space="preserve"> </w:t>
      </w:r>
      <w:r>
        <w:rPr>
          <w:color w:val="003F62"/>
        </w:rPr>
        <w:t>this,</w:t>
      </w:r>
      <w:r>
        <w:rPr>
          <w:color w:val="003F62"/>
          <w:spacing w:val="-4"/>
        </w:rPr>
        <w:t xml:space="preserve"> </w:t>
      </w:r>
      <w:r>
        <w:rPr>
          <w:color w:val="003F62"/>
          <w:spacing w:val="-2"/>
        </w:rPr>
        <w:t>including:</w:t>
      </w:r>
    </w:p>
    <w:p w14:paraId="600988E1" w14:textId="77777777" w:rsidR="0023410F" w:rsidRDefault="001D4F61">
      <w:pPr>
        <w:pStyle w:val="ListParagraph"/>
        <w:numPr>
          <w:ilvl w:val="0"/>
          <w:numId w:val="3"/>
        </w:numPr>
        <w:tabs>
          <w:tab w:val="left" w:pos="720"/>
        </w:tabs>
        <w:spacing w:before="124" w:line="249" w:lineRule="auto"/>
        <w:ind w:right="604"/>
        <w:jc w:val="both"/>
        <w:rPr>
          <w:sz w:val="20"/>
        </w:rPr>
      </w:pPr>
      <w:r>
        <w:rPr>
          <w:color w:val="003F62"/>
          <w:w w:val="105"/>
          <w:sz w:val="20"/>
        </w:rPr>
        <w:t>Very</w:t>
      </w:r>
      <w:r>
        <w:rPr>
          <w:color w:val="003F62"/>
          <w:spacing w:val="-11"/>
          <w:w w:val="105"/>
          <w:sz w:val="20"/>
        </w:rPr>
        <w:t xml:space="preserve"> </w:t>
      </w:r>
      <w:r>
        <w:rPr>
          <w:color w:val="003F62"/>
          <w:w w:val="105"/>
          <w:sz w:val="20"/>
        </w:rPr>
        <w:t>low</w:t>
      </w:r>
      <w:r>
        <w:rPr>
          <w:color w:val="003F62"/>
          <w:spacing w:val="-11"/>
          <w:w w:val="105"/>
          <w:sz w:val="20"/>
        </w:rPr>
        <w:t xml:space="preserve"> </w:t>
      </w:r>
      <w:r>
        <w:rPr>
          <w:color w:val="003F62"/>
          <w:w w:val="105"/>
          <w:sz w:val="20"/>
        </w:rPr>
        <w:t>growth</w:t>
      </w:r>
      <w:r>
        <w:rPr>
          <w:color w:val="003F62"/>
          <w:spacing w:val="-11"/>
          <w:w w:val="105"/>
          <w:sz w:val="20"/>
        </w:rPr>
        <w:t xml:space="preserve"> </w:t>
      </w:r>
      <w:r>
        <w:rPr>
          <w:color w:val="003F62"/>
          <w:w w:val="105"/>
          <w:sz w:val="20"/>
        </w:rPr>
        <w:t>rate</w:t>
      </w:r>
      <w:r>
        <w:rPr>
          <w:color w:val="003F62"/>
          <w:spacing w:val="-11"/>
          <w:w w:val="105"/>
          <w:sz w:val="20"/>
        </w:rPr>
        <w:t xml:space="preserve"> </w:t>
      </w:r>
      <w:r>
        <w:rPr>
          <w:color w:val="003F62"/>
          <w:w w:val="105"/>
          <w:sz w:val="20"/>
        </w:rPr>
        <w:t>related</w:t>
      </w:r>
      <w:r>
        <w:rPr>
          <w:color w:val="003F62"/>
          <w:spacing w:val="-11"/>
          <w:w w:val="105"/>
          <w:sz w:val="20"/>
        </w:rPr>
        <w:t xml:space="preserve"> </w:t>
      </w:r>
      <w:r>
        <w:rPr>
          <w:color w:val="003F62"/>
          <w:w w:val="105"/>
          <w:sz w:val="20"/>
        </w:rPr>
        <w:t>increases</w:t>
      </w:r>
      <w:r>
        <w:rPr>
          <w:color w:val="003F62"/>
          <w:spacing w:val="-11"/>
          <w:w w:val="105"/>
          <w:sz w:val="20"/>
        </w:rPr>
        <w:t xml:space="preserve"> </w:t>
      </w:r>
      <w:r>
        <w:rPr>
          <w:color w:val="003F62"/>
          <w:w w:val="105"/>
          <w:sz w:val="20"/>
        </w:rPr>
        <w:t>in</w:t>
      </w:r>
      <w:r>
        <w:rPr>
          <w:color w:val="003F62"/>
          <w:spacing w:val="-11"/>
          <w:w w:val="105"/>
          <w:sz w:val="20"/>
        </w:rPr>
        <w:t xml:space="preserve"> </w:t>
      </w:r>
      <w:r>
        <w:rPr>
          <w:color w:val="003F62"/>
          <w:w w:val="105"/>
          <w:sz w:val="20"/>
        </w:rPr>
        <w:t>approved</w:t>
      </w:r>
      <w:r>
        <w:rPr>
          <w:color w:val="003F62"/>
          <w:spacing w:val="-11"/>
          <w:w w:val="105"/>
          <w:sz w:val="20"/>
        </w:rPr>
        <w:t xml:space="preserve"> </w:t>
      </w:r>
      <w:r>
        <w:rPr>
          <w:color w:val="003F62"/>
          <w:w w:val="105"/>
          <w:sz w:val="20"/>
        </w:rPr>
        <w:t>controllable</w:t>
      </w:r>
      <w:r>
        <w:rPr>
          <w:color w:val="003F62"/>
          <w:spacing w:val="-11"/>
          <w:w w:val="105"/>
          <w:sz w:val="20"/>
        </w:rPr>
        <w:t xml:space="preserve"> </w:t>
      </w:r>
      <w:r>
        <w:rPr>
          <w:color w:val="003F62"/>
          <w:w w:val="105"/>
          <w:sz w:val="20"/>
        </w:rPr>
        <w:t>operating</w:t>
      </w:r>
      <w:r>
        <w:rPr>
          <w:color w:val="003F62"/>
          <w:spacing w:val="-11"/>
          <w:w w:val="105"/>
          <w:sz w:val="20"/>
        </w:rPr>
        <w:t xml:space="preserve"> </w:t>
      </w:r>
      <w:r>
        <w:rPr>
          <w:color w:val="003F62"/>
          <w:w w:val="105"/>
          <w:sz w:val="20"/>
        </w:rPr>
        <w:t>expenditure</w:t>
      </w:r>
      <w:r>
        <w:rPr>
          <w:color w:val="003F62"/>
          <w:spacing w:val="-11"/>
          <w:w w:val="105"/>
          <w:sz w:val="20"/>
        </w:rPr>
        <w:t xml:space="preserve"> </w:t>
      </w:r>
      <w:r>
        <w:rPr>
          <w:color w:val="003F62"/>
          <w:w w:val="105"/>
          <w:sz w:val="20"/>
        </w:rPr>
        <w:t>were</w:t>
      </w:r>
      <w:r>
        <w:rPr>
          <w:color w:val="003F62"/>
          <w:spacing w:val="-11"/>
          <w:w w:val="105"/>
          <w:sz w:val="20"/>
        </w:rPr>
        <w:t xml:space="preserve"> </w:t>
      </w:r>
      <w:r>
        <w:rPr>
          <w:color w:val="003F62"/>
          <w:w w:val="105"/>
          <w:sz w:val="20"/>
        </w:rPr>
        <w:t>more</w:t>
      </w:r>
      <w:r>
        <w:rPr>
          <w:color w:val="003F62"/>
          <w:spacing w:val="-11"/>
          <w:w w:val="105"/>
          <w:sz w:val="20"/>
        </w:rPr>
        <w:t xml:space="preserve"> </w:t>
      </w:r>
      <w:r>
        <w:rPr>
          <w:color w:val="003F62"/>
          <w:w w:val="105"/>
          <w:sz w:val="20"/>
        </w:rPr>
        <w:t>than</w:t>
      </w:r>
      <w:r>
        <w:rPr>
          <w:color w:val="003F62"/>
          <w:spacing w:val="-11"/>
          <w:w w:val="105"/>
          <w:sz w:val="20"/>
        </w:rPr>
        <w:t xml:space="preserve"> </w:t>
      </w:r>
      <w:r>
        <w:rPr>
          <w:color w:val="003F62"/>
          <w:w w:val="105"/>
          <w:sz w:val="20"/>
        </w:rPr>
        <w:t>fully offset</w:t>
      </w:r>
      <w:r>
        <w:rPr>
          <w:color w:val="003F62"/>
          <w:spacing w:val="-3"/>
          <w:w w:val="105"/>
          <w:sz w:val="20"/>
        </w:rPr>
        <w:t xml:space="preserve"> </w:t>
      </w:r>
      <w:r>
        <w:rPr>
          <w:color w:val="003F62"/>
          <w:w w:val="105"/>
          <w:sz w:val="20"/>
        </w:rPr>
        <w:t>by</w:t>
      </w:r>
      <w:r>
        <w:rPr>
          <w:color w:val="003F62"/>
          <w:spacing w:val="-3"/>
          <w:w w:val="105"/>
          <w:sz w:val="20"/>
        </w:rPr>
        <w:t xml:space="preserve"> </w:t>
      </w:r>
      <w:r>
        <w:rPr>
          <w:color w:val="003F62"/>
          <w:w w:val="105"/>
          <w:sz w:val="20"/>
        </w:rPr>
        <w:t>a</w:t>
      </w:r>
      <w:r>
        <w:rPr>
          <w:color w:val="003F62"/>
          <w:spacing w:val="-3"/>
          <w:w w:val="105"/>
          <w:sz w:val="20"/>
        </w:rPr>
        <w:t xml:space="preserve"> </w:t>
      </w:r>
      <w:r>
        <w:rPr>
          <w:color w:val="003F62"/>
          <w:w w:val="105"/>
          <w:sz w:val="20"/>
        </w:rPr>
        <w:t>cost</w:t>
      </w:r>
      <w:r>
        <w:rPr>
          <w:color w:val="003F62"/>
          <w:spacing w:val="-3"/>
          <w:w w:val="105"/>
          <w:sz w:val="20"/>
        </w:rPr>
        <w:t xml:space="preserve"> </w:t>
      </w:r>
      <w:r>
        <w:rPr>
          <w:color w:val="003F62"/>
          <w:w w:val="105"/>
          <w:sz w:val="20"/>
        </w:rPr>
        <w:t>efficiency</w:t>
      </w:r>
      <w:r>
        <w:rPr>
          <w:color w:val="003F62"/>
          <w:spacing w:val="-3"/>
          <w:w w:val="105"/>
          <w:sz w:val="20"/>
        </w:rPr>
        <w:t xml:space="preserve"> </w:t>
      </w:r>
      <w:r>
        <w:rPr>
          <w:color w:val="003F62"/>
          <w:w w:val="105"/>
          <w:sz w:val="20"/>
        </w:rPr>
        <w:t>improvement</w:t>
      </w:r>
      <w:r>
        <w:rPr>
          <w:color w:val="003F62"/>
          <w:spacing w:val="-3"/>
          <w:w w:val="105"/>
          <w:sz w:val="20"/>
        </w:rPr>
        <w:t xml:space="preserve"> </w:t>
      </w:r>
      <w:r>
        <w:rPr>
          <w:color w:val="003F62"/>
          <w:w w:val="105"/>
          <w:sz w:val="20"/>
        </w:rPr>
        <w:t>rate</w:t>
      </w:r>
      <w:r>
        <w:rPr>
          <w:color w:val="003F62"/>
          <w:spacing w:val="-3"/>
          <w:w w:val="105"/>
          <w:sz w:val="20"/>
        </w:rPr>
        <w:t xml:space="preserve"> </w:t>
      </w:r>
      <w:r>
        <w:rPr>
          <w:color w:val="003F62"/>
          <w:w w:val="105"/>
          <w:sz w:val="20"/>
        </w:rPr>
        <w:t>of</w:t>
      </w:r>
      <w:r>
        <w:rPr>
          <w:color w:val="003F62"/>
          <w:spacing w:val="-3"/>
          <w:w w:val="105"/>
          <w:sz w:val="20"/>
        </w:rPr>
        <w:t xml:space="preserve"> </w:t>
      </w:r>
      <w:r>
        <w:rPr>
          <w:color w:val="003F62"/>
          <w:w w:val="105"/>
          <w:sz w:val="20"/>
        </w:rPr>
        <w:t>one</w:t>
      </w:r>
      <w:r>
        <w:rPr>
          <w:color w:val="003F62"/>
          <w:spacing w:val="-3"/>
          <w:w w:val="105"/>
          <w:sz w:val="20"/>
        </w:rPr>
        <w:t xml:space="preserve"> </w:t>
      </w:r>
      <w:r>
        <w:rPr>
          <w:color w:val="003F62"/>
          <w:w w:val="105"/>
          <w:sz w:val="20"/>
        </w:rPr>
        <w:t>per</w:t>
      </w:r>
      <w:r>
        <w:rPr>
          <w:color w:val="003F62"/>
          <w:spacing w:val="-3"/>
          <w:w w:val="105"/>
          <w:sz w:val="20"/>
        </w:rPr>
        <w:t xml:space="preserve"> </w:t>
      </w:r>
      <w:r>
        <w:rPr>
          <w:color w:val="003F62"/>
          <w:w w:val="105"/>
          <w:sz w:val="20"/>
        </w:rPr>
        <w:t>cent,</w:t>
      </w:r>
      <w:r>
        <w:rPr>
          <w:color w:val="003F62"/>
          <w:spacing w:val="-3"/>
          <w:w w:val="105"/>
          <w:sz w:val="20"/>
        </w:rPr>
        <w:t xml:space="preserve"> </w:t>
      </w:r>
      <w:r>
        <w:rPr>
          <w:color w:val="003F62"/>
          <w:w w:val="105"/>
          <w:sz w:val="20"/>
        </w:rPr>
        <w:t>meaning</w:t>
      </w:r>
      <w:r>
        <w:rPr>
          <w:color w:val="003F62"/>
          <w:spacing w:val="-3"/>
          <w:w w:val="105"/>
          <w:sz w:val="20"/>
        </w:rPr>
        <w:t xml:space="preserve"> </w:t>
      </w:r>
      <w:r>
        <w:rPr>
          <w:color w:val="003F62"/>
          <w:w w:val="105"/>
          <w:sz w:val="20"/>
        </w:rPr>
        <w:t>our</w:t>
      </w:r>
      <w:r>
        <w:rPr>
          <w:color w:val="003F62"/>
          <w:spacing w:val="-3"/>
          <w:w w:val="105"/>
          <w:sz w:val="20"/>
        </w:rPr>
        <w:t xml:space="preserve"> </w:t>
      </w:r>
      <w:r>
        <w:rPr>
          <w:color w:val="003F62"/>
          <w:w w:val="105"/>
          <w:sz w:val="20"/>
        </w:rPr>
        <w:t>approved</w:t>
      </w:r>
      <w:r>
        <w:rPr>
          <w:color w:val="003F62"/>
          <w:spacing w:val="-3"/>
          <w:w w:val="105"/>
          <w:sz w:val="20"/>
        </w:rPr>
        <w:t xml:space="preserve"> </w:t>
      </w:r>
      <w:r>
        <w:rPr>
          <w:color w:val="003F62"/>
          <w:w w:val="105"/>
          <w:sz w:val="20"/>
        </w:rPr>
        <w:t>controllable</w:t>
      </w:r>
      <w:r>
        <w:rPr>
          <w:color w:val="003F62"/>
          <w:spacing w:val="-3"/>
          <w:w w:val="105"/>
          <w:sz w:val="20"/>
        </w:rPr>
        <w:t xml:space="preserve"> </w:t>
      </w:r>
      <w:r>
        <w:rPr>
          <w:color w:val="003F62"/>
          <w:w w:val="105"/>
          <w:sz w:val="20"/>
        </w:rPr>
        <w:t>operating expenditure target was a stretch target</w:t>
      </w:r>
    </w:p>
    <w:p w14:paraId="600988E2" w14:textId="77777777" w:rsidR="0023410F" w:rsidRDefault="001D4F61">
      <w:pPr>
        <w:pStyle w:val="ListParagraph"/>
        <w:numPr>
          <w:ilvl w:val="0"/>
          <w:numId w:val="3"/>
        </w:numPr>
        <w:tabs>
          <w:tab w:val="left" w:pos="719"/>
          <w:tab w:val="left" w:pos="720"/>
        </w:tabs>
        <w:spacing w:before="115" w:line="249" w:lineRule="auto"/>
        <w:ind w:right="469"/>
        <w:rPr>
          <w:sz w:val="20"/>
        </w:rPr>
      </w:pPr>
      <w:r>
        <w:rPr>
          <w:color w:val="003F62"/>
          <w:w w:val="105"/>
          <w:sz w:val="20"/>
        </w:rPr>
        <w:t>A</w:t>
      </w:r>
      <w:r>
        <w:rPr>
          <w:color w:val="003F62"/>
          <w:spacing w:val="-15"/>
          <w:w w:val="105"/>
          <w:sz w:val="20"/>
        </w:rPr>
        <w:t xml:space="preserve"> </w:t>
      </w:r>
      <w:r>
        <w:rPr>
          <w:color w:val="003F62"/>
          <w:w w:val="105"/>
          <w:sz w:val="20"/>
        </w:rPr>
        <w:t>historic</w:t>
      </w:r>
      <w:r>
        <w:rPr>
          <w:color w:val="003F62"/>
          <w:spacing w:val="-15"/>
          <w:w w:val="105"/>
          <w:sz w:val="20"/>
        </w:rPr>
        <w:t xml:space="preserve"> </w:t>
      </w:r>
      <w:r>
        <w:rPr>
          <w:color w:val="003F62"/>
          <w:w w:val="105"/>
          <w:sz w:val="20"/>
        </w:rPr>
        <w:t>aggressive</w:t>
      </w:r>
      <w:r>
        <w:rPr>
          <w:color w:val="003F62"/>
          <w:spacing w:val="-14"/>
          <w:w w:val="105"/>
          <w:sz w:val="20"/>
        </w:rPr>
        <w:t xml:space="preserve"> </w:t>
      </w:r>
      <w:r>
        <w:rPr>
          <w:color w:val="003F62"/>
          <w:w w:val="105"/>
          <w:sz w:val="20"/>
        </w:rPr>
        <w:t>approach</w:t>
      </w:r>
      <w:r>
        <w:rPr>
          <w:color w:val="003F62"/>
          <w:spacing w:val="-15"/>
          <w:w w:val="105"/>
          <w:sz w:val="20"/>
        </w:rPr>
        <w:t xml:space="preserve"> </w:t>
      </w:r>
      <w:r>
        <w:rPr>
          <w:color w:val="003F62"/>
          <w:w w:val="105"/>
          <w:sz w:val="20"/>
        </w:rPr>
        <w:t>to</w:t>
      </w:r>
      <w:r>
        <w:rPr>
          <w:color w:val="003F62"/>
          <w:spacing w:val="-14"/>
          <w:w w:val="105"/>
          <w:sz w:val="20"/>
        </w:rPr>
        <w:t xml:space="preserve"> </w:t>
      </w:r>
      <w:r>
        <w:rPr>
          <w:color w:val="003F62"/>
          <w:w w:val="105"/>
          <w:sz w:val="20"/>
        </w:rPr>
        <w:t>cost</w:t>
      </w:r>
      <w:r>
        <w:rPr>
          <w:color w:val="003F62"/>
          <w:spacing w:val="-15"/>
          <w:w w:val="105"/>
          <w:sz w:val="20"/>
        </w:rPr>
        <w:t xml:space="preserve"> </w:t>
      </w:r>
      <w:r>
        <w:rPr>
          <w:color w:val="003F62"/>
          <w:w w:val="105"/>
          <w:sz w:val="20"/>
        </w:rPr>
        <w:t>reductions,</w:t>
      </w:r>
      <w:r>
        <w:rPr>
          <w:color w:val="003F62"/>
          <w:spacing w:val="-15"/>
          <w:w w:val="105"/>
          <w:sz w:val="20"/>
        </w:rPr>
        <w:t xml:space="preserve"> </w:t>
      </w:r>
      <w:r>
        <w:rPr>
          <w:color w:val="003F62"/>
          <w:w w:val="105"/>
          <w:sz w:val="20"/>
        </w:rPr>
        <w:t>delivering</w:t>
      </w:r>
      <w:r>
        <w:rPr>
          <w:color w:val="003F62"/>
          <w:spacing w:val="-14"/>
          <w:w w:val="105"/>
          <w:sz w:val="20"/>
        </w:rPr>
        <w:t xml:space="preserve"> </w:t>
      </w:r>
      <w:r>
        <w:rPr>
          <w:color w:val="003F62"/>
          <w:w w:val="105"/>
          <w:sz w:val="20"/>
        </w:rPr>
        <w:t>household</w:t>
      </w:r>
      <w:r>
        <w:rPr>
          <w:color w:val="003F62"/>
          <w:spacing w:val="-15"/>
          <w:w w:val="105"/>
          <w:sz w:val="20"/>
        </w:rPr>
        <w:t xml:space="preserve"> </w:t>
      </w:r>
      <w:r>
        <w:rPr>
          <w:color w:val="003F62"/>
          <w:w w:val="105"/>
          <w:sz w:val="20"/>
        </w:rPr>
        <w:t>bill</w:t>
      </w:r>
      <w:r>
        <w:rPr>
          <w:color w:val="003F62"/>
          <w:spacing w:val="-14"/>
          <w:w w:val="105"/>
          <w:sz w:val="20"/>
        </w:rPr>
        <w:t xml:space="preserve"> </w:t>
      </w:r>
      <w:r>
        <w:rPr>
          <w:color w:val="003F62"/>
          <w:w w:val="105"/>
          <w:sz w:val="20"/>
        </w:rPr>
        <w:t>reductions</w:t>
      </w:r>
      <w:r>
        <w:rPr>
          <w:color w:val="003F62"/>
          <w:spacing w:val="-15"/>
          <w:w w:val="105"/>
          <w:sz w:val="20"/>
        </w:rPr>
        <w:t xml:space="preserve"> </w:t>
      </w:r>
      <w:r>
        <w:rPr>
          <w:color w:val="003F62"/>
          <w:w w:val="105"/>
          <w:sz w:val="20"/>
        </w:rPr>
        <w:t>exceeding</w:t>
      </w:r>
      <w:r>
        <w:rPr>
          <w:color w:val="003F62"/>
          <w:spacing w:val="-15"/>
          <w:w w:val="105"/>
          <w:sz w:val="20"/>
        </w:rPr>
        <w:t xml:space="preserve"> </w:t>
      </w:r>
      <w:r>
        <w:rPr>
          <w:color w:val="003F62"/>
          <w:w w:val="105"/>
          <w:sz w:val="20"/>
        </w:rPr>
        <w:t>10</w:t>
      </w:r>
      <w:r>
        <w:rPr>
          <w:color w:val="003F62"/>
          <w:spacing w:val="-14"/>
          <w:w w:val="105"/>
          <w:sz w:val="20"/>
        </w:rPr>
        <w:t xml:space="preserve"> </w:t>
      </w:r>
      <w:r>
        <w:rPr>
          <w:color w:val="003F62"/>
          <w:w w:val="105"/>
          <w:sz w:val="20"/>
        </w:rPr>
        <w:t>per</w:t>
      </w:r>
      <w:r>
        <w:rPr>
          <w:color w:val="003F62"/>
          <w:spacing w:val="-15"/>
          <w:w w:val="105"/>
          <w:sz w:val="20"/>
        </w:rPr>
        <w:t xml:space="preserve"> </w:t>
      </w:r>
      <w:r>
        <w:rPr>
          <w:color w:val="003F62"/>
          <w:w w:val="105"/>
          <w:sz w:val="20"/>
        </w:rPr>
        <w:t>cent</w:t>
      </w:r>
      <w:r>
        <w:rPr>
          <w:color w:val="003F62"/>
          <w:w w:val="105"/>
          <w:sz w:val="20"/>
        </w:rPr>
        <w:t xml:space="preserve"> during the 2013–18 pricing period</w:t>
      </w:r>
    </w:p>
    <w:p w14:paraId="600988E3" w14:textId="77777777" w:rsidR="0023410F" w:rsidRDefault="001D4F61">
      <w:pPr>
        <w:pStyle w:val="ListParagraph"/>
        <w:numPr>
          <w:ilvl w:val="0"/>
          <w:numId w:val="3"/>
        </w:numPr>
        <w:tabs>
          <w:tab w:val="left" w:pos="719"/>
          <w:tab w:val="left" w:pos="720"/>
        </w:tabs>
        <w:spacing w:before="115" w:line="249" w:lineRule="auto"/>
        <w:ind w:right="328"/>
        <w:rPr>
          <w:sz w:val="20"/>
        </w:rPr>
      </w:pPr>
      <w:r>
        <w:rPr>
          <w:color w:val="003F62"/>
          <w:w w:val="105"/>
          <w:sz w:val="20"/>
        </w:rPr>
        <w:t>Investment</w:t>
      </w:r>
      <w:r>
        <w:rPr>
          <w:color w:val="003F62"/>
          <w:spacing w:val="-13"/>
          <w:w w:val="105"/>
          <w:sz w:val="20"/>
        </w:rPr>
        <w:t xml:space="preserve"> </w:t>
      </w:r>
      <w:r>
        <w:rPr>
          <w:color w:val="003F62"/>
          <w:w w:val="105"/>
          <w:sz w:val="20"/>
        </w:rPr>
        <w:t>in</w:t>
      </w:r>
      <w:r>
        <w:rPr>
          <w:color w:val="003F62"/>
          <w:spacing w:val="-13"/>
          <w:w w:val="105"/>
          <w:sz w:val="20"/>
        </w:rPr>
        <w:t xml:space="preserve"> </w:t>
      </w:r>
      <w:r>
        <w:rPr>
          <w:color w:val="003F62"/>
          <w:w w:val="105"/>
          <w:sz w:val="20"/>
        </w:rPr>
        <w:t>digital</w:t>
      </w:r>
      <w:r>
        <w:rPr>
          <w:color w:val="003F62"/>
          <w:spacing w:val="-13"/>
          <w:w w:val="105"/>
          <w:sz w:val="20"/>
        </w:rPr>
        <w:t xml:space="preserve"> </w:t>
      </w:r>
      <w:r>
        <w:rPr>
          <w:color w:val="003F62"/>
          <w:w w:val="105"/>
          <w:sz w:val="20"/>
        </w:rPr>
        <w:t>transformation,</w:t>
      </w:r>
      <w:r>
        <w:rPr>
          <w:color w:val="003F62"/>
          <w:spacing w:val="-13"/>
          <w:w w:val="105"/>
          <w:sz w:val="20"/>
        </w:rPr>
        <w:t xml:space="preserve"> </w:t>
      </w:r>
      <w:r>
        <w:rPr>
          <w:color w:val="003F62"/>
          <w:w w:val="105"/>
          <w:sz w:val="20"/>
        </w:rPr>
        <w:t>which</w:t>
      </w:r>
      <w:r>
        <w:rPr>
          <w:color w:val="003F62"/>
          <w:spacing w:val="-13"/>
          <w:w w:val="105"/>
          <w:sz w:val="20"/>
        </w:rPr>
        <w:t xml:space="preserve"> </w:t>
      </w:r>
      <w:r>
        <w:rPr>
          <w:color w:val="003F62"/>
          <w:w w:val="105"/>
          <w:sz w:val="20"/>
        </w:rPr>
        <w:t>is</w:t>
      </w:r>
      <w:r>
        <w:rPr>
          <w:color w:val="003F62"/>
          <w:spacing w:val="-13"/>
          <w:w w:val="105"/>
          <w:sz w:val="20"/>
        </w:rPr>
        <w:t xml:space="preserve"> </w:t>
      </w:r>
      <w:r>
        <w:rPr>
          <w:color w:val="003F62"/>
          <w:w w:val="105"/>
          <w:sz w:val="20"/>
        </w:rPr>
        <w:t>largely</w:t>
      </w:r>
      <w:r>
        <w:rPr>
          <w:color w:val="003F62"/>
          <w:spacing w:val="-13"/>
          <w:w w:val="105"/>
          <w:sz w:val="20"/>
        </w:rPr>
        <w:t xml:space="preserve"> </w:t>
      </w:r>
      <w:r>
        <w:rPr>
          <w:color w:val="003F62"/>
          <w:w w:val="105"/>
          <w:sz w:val="20"/>
        </w:rPr>
        <w:t>operating</w:t>
      </w:r>
      <w:r>
        <w:rPr>
          <w:color w:val="003F62"/>
          <w:spacing w:val="-13"/>
          <w:w w:val="105"/>
          <w:sz w:val="20"/>
        </w:rPr>
        <w:t xml:space="preserve"> </w:t>
      </w:r>
      <w:r>
        <w:rPr>
          <w:color w:val="003F62"/>
          <w:w w:val="105"/>
          <w:sz w:val="20"/>
        </w:rPr>
        <w:t>expenditure</w:t>
      </w:r>
      <w:r>
        <w:rPr>
          <w:color w:val="003F62"/>
          <w:spacing w:val="-13"/>
          <w:w w:val="105"/>
          <w:sz w:val="20"/>
        </w:rPr>
        <w:t xml:space="preserve"> </w:t>
      </w:r>
      <w:r>
        <w:rPr>
          <w:color w:val="003F62"/>
          <w:w w:val="105"/>
          <w:sz w:val="20"/>
        </w:rPr>
        <w:t>and</w:t>
      </w:r>
      <w:r>
        <w:rPr>
          <w:color w:val="003F62"/>
          <w:spacing w:val="-13"/>
          <w:w w:val="105"/>
          <w:sz w:val="20"/>
        </w:rPr>
        <w:t xml:space="preserve"> </w:t>
      </w:r>
      <w:r>
        <w:rPr>
          <w:color w:val="003F62"/>
          <w:w w:val="105"/>
          <w:sz w:val="20"/>
        </w:rPr>
        <w:t>provides</w:t>
      </w:r>
      <w:r>
        <w:rPr>
          <w:color w:val="003F62"/>
          <w:spacing w:val="-13"/>
          <w:w w:val="105"/>
          <w:sz w:val="20"/>
        </w:rPr>
        <w:t xml:space="preserve"> </w:t>
      </w:r>
      <w:r>
        <w:rPr>
          <w:color w:val="003F62"/>
          <w:w w:val="105"/>
          <w:sz w:val="20"/>
        </w:rPr>
        <w:t>longer-term</w:t>
      </w:r>
      <w:r>
        <w:rPr>
          <w:color w:val="003F62"/>
          <w:spacing w:val="-13"/>
          <w:w w:val="105"/>
          <w:sz w:val="20"/>
        </w:rPr>
        <w:t xml:space="preserve"> </w:t>
      </w:r>
      <w:r>
        <w:rPr>
          <w:color w:val="003F62"/>
          <w:w w:val="105"/>
          <w:sz w:val="20"/>
        </w:rPr>
        <w:t>payback, was $1.1 million more than forecast</w:t>
      </w:r>
    </w:p>
    <w:p w14:paraId="600988E4" w14:textId="77777777" w:rsidR="0023410F" w:rsidRDefault="001D4F61">
      <w:pPr>
        <w:pStyle w:val="ListParagraph"/>
        <w:numPr>
          <w:ilvl w:val="0"/>
          <w:numId w:val="3"/>
        </w:numPr>
        <w:tabs>
          <w:tab w:val="left" w:pos="719"/>
          <w:tab w:val="left" w:pos="720"/>
        </w:tabs>
        <w:spacing w:before="115"/>
        <w:rPr>
          <w:sz w:val="20"/>
        </w:rPr>
      </w:pPr>
      <w:r>
        <w:rPr>
          <w:color w:val="003F62"/>
          <w:spacing w:val="-2"/>
          <w:w w:val="105"/>
          <w:sz w:val="20"/>
        </w:rPr>
        <w:t>Energy</w:t>
      </w:r>
      <w:r>
        <w:rPr>
          <w:color w:val="003F62"/>
          <w:spacing w:val="-4"/>
          <w:w w:val="105"/>
          <w:sz w:val="20"/>
        </w:rPr>
        <w:t xml:space="preserve"> </w:t>
      </w:r>
      <w:r>
        <w:rPr>
          <w:color w:val="003F62"/>
          <w:spacing w:val="-2"/>
          <w:w w:val="105"/>
          <w:sz w:val="20"/>
        </w:rPr>
        <w:t>prices,</w:t>
      </w:r>
      <w:r>
        <w:rPr>
          <w:color w:val="003F62"/>
          <w:spacing w:val="-3"/>
          <w:w w:val="105"/>
          <w:sz w:val="20"/>
        </w:rPr>
        <w:t xml:space="preserve"> </w:t>
      </w:r>
      <w:r>
        <w:rPr>
          <w:color w:val="003F62"/>
          <w:spacing w:val="-2"/>
          <w:w w:val="105"/>
          <w:sz w:val="20"/>
        </w:rPr>
        <w:t>with</w:t>
      </w:r>
      <w:r>
        <w:rPr>
          <w:color w:val="003F62"/>
          <w:spacing w:val="-4"/>
          <w:w w:val="105"/>
          <w:sz w:val="20"/>
        </w:rPr>
        <w:t xml:space="preserve"> </w:t>
      </w:r>
      <w:r>
        <w:rPr>
          <w:color w:val="003F62"/>
          <w:spacing w:val="-2"/>
          <w:w w:val="105"/>
          <w:sz w:val="20"/>
        </w:rPr>
        <w:t>movements</w:t>
      </w:r>
      <w:r>
        <w:rPr>
          <w:color w:val="003F62"/>
          <w:spacing w:val="-3"/>
          <w:w w:val="105"/>
          <w:sz w:val="20"/>
        </w:rPr>
        <w:t xml:space="preserve"> </w:t>
      </w:r>
      <w:r>
        <w:rPr>
          <w:color w:val="003F62"/>
          <w:spacing w:val="-2"/>
          <w:w w:val="105"/>
          <w:sz w:val="20"/>
        </w:rPr>
        <w:t>during</w:t>
      </w:r>
      <w:r>
        <w:rPr>
          <w:color w:val="003F62"/>
          <w:spacing w:val="-4"/>
          <w:w w:val="105"/>
          <w:sz w:val="20"/>
        </w:rPr>
        <w:t xml:space="preserve"> </w:t>
      </w:r>
      <w:r>
        <w:rPr>
          <w:color w:val="003F62"/>
          <w:spacing w:val="-2"/>
          <w:w w:val="105"/>
          <w:sz w:val="20"/>
        </w:rPr>
        <w:t>the</w:t>
      </w:r>
      <w:r>
        <w:rPr>
          <w:color w:val="003F62"/>
          <w:spacing w:val="-3"/>
          <w:w w:val="105"/>
          <w:sz w:val="20"/>
        </w:rPr>
        <w:t xml:space="preserve"> </w:t>
      </w:r>
      <w:r>
        <w:rPr>
          <w:color w:val="003F62"/>
          <w:spacing w:val="-2"/>
          <w:w w:val="105"/>
          <w:sz w:val="20"/>
        </w:rPr>
        <w:t>period</w:t>
      </w:r>
      <w:r>
        <w:rPr>
          <w:color w:val="003F62"/>
          <w:spacing w:val="-3"/>
          <w:w w:val="105"/>
          <w:sz w:val="20"/>
        </w:rPr>
        <w:t xml:space="preserve"> </w:t>
      </w:r>
      <w:r>
        <w:rPr>
          <w:color w:val="003F62"/>
          <w:spacing w:val="-2"/>
          <w:w w:val="105"/>
          <w:sz w:val="20"/>
        </w:rPr>
        <w:t>exceeding</w:t>
      </w:r>
      <w:r>
        <w:rPr>
          <w:color w:val="003F62"/>
          <w:spacing w:val="-4"/>
          <w:w w:val="105"/>
          <w:sz w:val="20"/>
        </w:rPr>
        <w:t xml:space="preserve"> </w:t>
      </w:r>
      <w:r>
        <w:rPr>
          <w:color w:val="003F62"/>
          <w:spacing w:val="-2"/>
          <w:w w:val="105"/>
          <w:sz w:val="20"/>
        </w:rPr>
        <w:t>those</w:t>
      </w:r>
      <w:r>
        <w:rPr>
          <w:color w:val="003F62"/>
          <w:spacing w:val="-3"/>
          <w:w w:val="105"/>
          <w:sz w:val="20"/>
        </w:rPr>
        <w:t xml:space="preserve"> </w:t>
      </w:r>
      <w:r>
        <w:rPr>
          <w:color w:val="003F62"/>
          <w:spacing w:val="-2"/>
          <w:w w:val="105"/>
          <w:sz w:val="20"/>
        </w:rPr>
        <w:t>approved</w:t>
      </w:r>
      <w:r>
        <w:rPr>
          <w:color w:val="003F62"/>
          <w:spacing w:val="-4"/>
          <w:w w:val="105"/>
          <w:sz w:val="20"/>
        </w:rPr>
        <w:t xml:space="preserve"> </w:t>
      </w:r>
      <w:r>
        <w:rPr>
          <w:color w:val="003F62"/>
          <w:spacing w:val="-2"/>
          <w:w w:val="105"/>
          <w:sz w:val="20"/>
        </w:rPr>
        <w:t>by</w:t>
      </w:r>
      <w:r>
        <w:rPr>
          <w:color w:val="003F62"/>
          <w:spacing w:val="-3"/>
          <w:w w:val="105"/>
          <w:sz w:val="20"/>
        </w:rPr>
        <w:t xml:space="preserve"> </w:t>
      </w:r>
      <w:r>
        <w:rPr>
          <w:color w:val="003F62"/>
          <w:spacing w:val="-2"/>
          <w:w w:val="105"/>
          <w:sz w:val="20"/>
        </w:rPr>
        <w:t>$0.96</w:t>
      </w:r>
      <w:r>
        <w:rPr>
          <w:color w:val="003F62"/>
          <w:spacing w:val="-4"/>
          <w:w w:val="105"/>
          <w:sz w:val="20"/>
        </w:rPr>
        <w:t xml:space="preserve"> </w:t>
      </w:r>
      <w:r>
        <w:rPr>
          <w:color w:val="003F62"/>
          <w:spacing w:val="-2"/>
          <w:w w:val="105"/>
          <w:sz w:val="20"/>
        </w:rPr>
        <w:t>million</w:t>
      </w:r>
    </w:p>
    <w:p w14:paraId="600988E5" w14:textId="77777777" w:rsidR="0023410F" w:rsidRDefault="001D4F61">
      <w:pPr>
        <w:pStyle w:val="ListParagraph"/>
        <w:numPr>
          <w:ilvl w:val="0"/>
          <w:numId w:val="3"/>
        </w:numPr>
        <w:tabs>
          <w:tab w:val="left" w:pos="719"/>
          <w:tab w:val="left" w:pos="720"/>
        </w:tabs>
        <w:spacing w:before="124"/>
        <w:rPr>
          <w:sz w:val="20"/>
        </w:rPr>
      </w:pPr>
      <w:r>
        <w:rPr>
          <w:color w:val="003F62"/>
          <w:w w:val="105"/>
          <w:sz w:val="20"/>
        </w:rPr>
        <w:t>Meeting</w:t>
      </w:r>
      <w:r>
        <w:rPr>
          <w:color w:val="003F62"/>
          <w:spacing w:val="-13"/>
          <w:w w:val="105"/>
          <w:sz w:val="20"/>
        </w:rPr>
        <w:t xml:space="preserve"> </w:t>
      </w:r>
      <w:r>
        <w:rPr>
          <w:color w:val="003F62"/>
          <w:w w:val="105"/>
          <w:sz w:val="20"/>
        </w:rPr>
        <w:t>new</w:t>
      </w:r>
      <w:r>
        <w:rPr>
          <w:color w:val="003F62"/>
          <w:spacing w:val="-13"/>
          <w:w w:val="105"/>
          <w:sz w:val="20"/>
        </w:rPr>
        <w:t xml:space="preserve"> </w:t>
      </w:r>
      <w:r>
        <w:rPr>
          <w:color w:val="003F62"/>
          <w:w w:val="105"/>
          <w:sz w:val="20"/>
        </w:rPr>
        <w:t>or</w:t>
      </w:r>
      <w:r>
        <w:rPr>
          <w:color w:val="003F62"/>
          <w:spacing w:val="-13"/>
          <w:w w:val="105"/>
          <w:sz w:val="20"/>
        </w:rPr>
        <w:t xml:space="preserve"> </w:t>
      </w:r>
      <w:r>
        <w:rPr>
          <w:color w:val="003F62"/>
          <w:w w:val="105"/>
          <w:sz w:val="20"/>
        </w:rPr>
        <w:t>increased</w:t>
      </w:r>
      <w:r>
        <w:rPr>
          <w:color w:val="003F62"/>
          <w:spacing w:val="-12"/>
          <w:w w:val="105"/>
          <w:sz w:val="20"/>
        </w:rPr>
        <w:t xml:space="preserve"> </w:t>
      </w:r>
      <w:r>
        <w:rPr>
          <w:color w:val="003F62"/>
          <w:w w:val="105"/>
          <w:sz w:val="20"/>
        </w:rPr>
        <w:t>regulatory</w:t>
      </w:r>
      <w:r>
        <w:rPr>
          <w:color w:val="003F62"/>
          <w:spacing w:val="-13"/>
          <w:w w:val="105"/>
          <w:sz w:val="20"/>
        </w:rPr>
        <w:t xml:space="preserve"> </w:t>
      </w:r>
      <w:r>
        <w:rPr>
          <w:color w:val="003F62"/>
          <w:w w:val="105"/>
          <w:sz w:val="20"/>
        </w:rPr>
        <w:t>and</w:t>
      </w:r>
      <w:r>
        <w:rPr>
          <w:color w:val="003F62"/>
          <w:spacing w:val="-13"/>
          <w:w w:val="105"/>
          <w:sz w:val="20"/>
        </w:rPr>
        <w:t xml:space="preserve"> </w:t>
      </w:r>
      <w:r>
        <w:rPr>
          <w:color w:val="003F62"/>
          <w:w w:val="105"/>
          <w:sz w:val="20"/>
        </w:rPr>
        <w:t>compliance</w:t>
      </w:r>
      <w:r>
        <w:rPr>
          <w:color w:val="003F62"/>
          <w:spacing w:val="-12"/>
          <w:w w:val="105"/>
          <w:sz w:val="20"/>
        </w:rPr>
        <w:t xml:space="preserve"> </w:t>
      </w:r>
      <w:r>
        <w:rPr>
          <w:color w:val="003F62"/>
          <w:w w:val="105"/>
          <w:sz w:val="20"/>
        </w:rPr>
        <w:t>obligations,</w:t>
      </w:r>
      <w:r>
        <w:rPr>
          <w:color w:val="003F62"/>
          <w:spacing w:val="-13"/>
          <w:w w:val="105"/>
          <w:sz w:val="20"/>
        </w:rPr>
        <w:t xml:space="preserve"> </w:t>
      </w:r>
      <w:r>
        <w:rPr>
          <w:color w:val="003F62"/>
          <w:spacing w:val="-2"/>
          <w:w w:val="105"/>
          <w:sz w:val="20"/>
        </w:rPr>
        <w:t>including:</w:t>
      </w:r>
    </w:p>
    <w:p w14:paraId="600988E6" w14:textId="77777777" w:rsidR="0023410F" w:rsidRDefault="001D4F61">
      <w:pPr>
        <w:pStyle w:val="ListParagraph"/>
        <w:numPr>
          <w:ilvl w:val="1"/>
          <w:numId w:val="3"/>
        </w:numPr>
        <w:tabs>
          <w:tab w:val="left" w:pos="1040"/>
          <w:tab w:val="left" w:pos="1041"/>
        </w:tabs>
        <w:rPr>
          <w:i/>
          <w:sz w:val="20"/>
        </w:rPr>
      </w:pPr>
      <w:r>
        <w:rPr>
          <w:i/>
          <w:color w:val="003F62"/>
          <w:w w:val="105"/>
          <w:sz w:val="20"/>
        </w:rPr>
        <w:t>Environmental</w:t>
      </w:r>
      <w:r>
        <w:rPr>
          <w:i/>
          <w:color w:val="003F62"/>
          <w:spacing w:val="-15"/>
          <w:w w:val="105"/>
          <w:sz w:val="20"/>
        </w:rPr>
        <w:t xml:space="preserve"> </w:t>
      </w:r>
      <w:r>
        <w:rPr>
          <w:i/>
          <w:color w:val="003F62"/>
          <w:w w:val="105"/>
          <w:sz w:val="20"/>
        </w:rPr>
        <w:t>Protection</w:t>
      </w:r>
      <w:r>
        <w:rPr>
          <w:i/>
          <w:color w:val="003F62"/>
          <w:spacing w:val="-14"/>
          <w:w w:val="105"/>
          <w:sz w:val="20"/>
        </w:rPr>
        <w:t xml:space="preserve"> </w:t>
      </w:r>
      <w:r>
        <w:rPr>
          <w:i/>
          <w:color w:val="003F62"/>
          <w:spacing w:val="-5"/>
          <w:w w:val="105"/>
          <w:sz w:val="20"/>
        </w:rPr>
        <w:t>Act</w:t>
      </w:r>
    </w:p>
    <w:p w14:paraId="600988E7" w14:textId="77777777" w:rsidR="0023410F" w:rsidRDefault="001D4F61">
      <w:pPr>
        <w:pStyle w:val="ListParagraph"/>
        <w:numPr>
          <w:ilvl w:val="1"/>
          <w:numId w:val="3"/>
        </w:numPr>
        <w:tabs>
          <w:tab w:val="left" w:pos="1040"/>
          <w:tab w:val="left" w:pos="1041"/>
        </w:tabs>
        <w:rPr>
          <w:sz w:val="20"/>
        </w:rPr>
      </w:pPr>
      <w:r>
        <w:rPr>
          <w:color w:val="003F62"/>
          <w:w w:val="105"/>
          <w:sz w:val="20"/>
        </w:rPr>
        <w:t>Standing</w:t>
      </w:r>
      <w:r>
        <w:rPr>
          <w:color w:val="003F62"/>
          <w:spacing w:val="-12"/>
          <w:w w:val="105"/>
          <w:sz w:val="20"/>
        </w:rPr>
        <w:t xml:space="preserve"> </w:t>
      </w:r>
      <w:r>
        <w:rPr>
          <w:color w:val="003F62"/>
          <w:w w:val="105"/>
          <w:sz w:val="20"/>
        </w:rPr>
        <w:t>Directions</w:t>
      </w:r>
      <w:r>
        <w:rPr>
          <w:color w:val="003F62"/>
          <w:spacing w:val="-12"/>
          <w:w w:val="105"/>
          <w:sz w:val="20"/>
        </w:rPr>
        <w:t xml:space="preserve"> </w:t>
      </w:r>
      <w:r>
        <w:rPr>
          <w:color w:val="003F62"/>
          <w:w w:val="105"/>
          <w:sz w:val="20"/>
        </w:rPr>
        <w:t>of</w:t>
      </w:r>
      <w:r>
        <w:rPr>
          <w:color w:val="003F62"/>
          <w:spacing w:val="-12"/>
          <w:w w:val="105"/>
          <w:sz w:val="20"/>
        </w:rPr>
        <w:t xml:space="preserve"> </w:t>
      </w:r>
      <w:r>
        <w:rPr>
          <w:color w:val="003F62"/>
          <w:w w:val="105"/>
          <w:sz w:val="20"/>
        </w:rPr>
        <w:t>the</w:t>
      </w:r>
      <w:r>
        <w:rPr>
          <w:color w:val="003F62"/>
          <w:spacing w:val="-12"/>
          <w:w w:val="105"/>
          <w:sz w:val="20"/>
        </w:rPr>
        <w:t xml:space="preserve"> </w:t>
      </w:r>
      <w:r>
        <w:rPr>
          <w:color w:val="003F62"/>
          <w:w w:val="105"/>
          <w:sz w:val="20"/>
        </w:rPr>
        <w:t>Minister</w:t>
      </w:r>
      <w:r>
        <w:rPr>
          <w:color w:val="003F62"/>
          <w:spacing w:val="-13"/>
          <w:w w:val="105"/>
          <w:sz w:val="20"/>
        </w:rPr>
        <w:t xml:space="preserve"> </w:t>
      </w:r>
      <w:r>
        <w:rPr>
          <w:color w:val="003F62"/>
          <w:w w:val="105"/>
          <w:sz w:val="20"/>
        </w:rPr>
        <w:t>for</w:t>
      </w:r>
      <w:r>
        <w:rPr>
          <w:color w:val="003F62"/>
          <w:spacing w:val="-12"/>
          <w:w w:val="105"/>
          <w:sz w:val="20"/>
        </w:rPr>
        <w:t xml:space="preserve"> </w:t>
      </w:r>
      <w:r>
        <w:rPr>
          <w:color w:val="003F62"/>
          <w:spacing w:val="-2"/>
          <w:w w:val="105"/>
          <w:sz w:val="20"/>
        </w:rPr>
        <w:t>Finance</w:t>
      </w:r>
    </w:p>
    <w:p w14:paraId="600988E8" w14:textId="77777777" w:rsidR="0023410F" w:rsidRDefault="001D4F61">
      <w:pPr>
        <w:pStyle w:val="ListParagraph"/>
        <w:numPr>
          <w:ilvl w:val="1"/>
          <w:numId w:val="3"/>
        </w:numPr>
        <w:tabs>
          <w:tab w:val="left" w:pos="1040"/>
          <w:tab w:val="left" w:pos="1041"/>
        </w:tabs>
        <w:spacing w:before="122"/>
        <w:rPr>
          <w:sz w:val="20"/>
        </w:rPr>
      </w:pPr>
      <w:r>
        <w:rPr>
          <w:color w:val="003F62"/>
          <w:sz w:val="20"/>
        </w:rPr>
        <w:t>Victorian</w:t>
      </w:r>
      <w:r>
        <w:rPr>
          <w:color w:val="003F62"/>
          <w:spacing w:val="23"/>
          <w:sz w:val="20"/>
        </w:rPr>
        <w:t xml:space="preserve"> </w:t>
      </w:r>
      <w:r>
        <w:rPr>
          <w:color w:val="003F62"/>
          <w:sz w:val="20"/>
        </w:rPr>
        <w:t>Government</w:t>
      </w:r>
      <w:r>
        <w:rPr>
          <w:color w:val="003F62"/>
          <w:spacing w:val="24"/>
          <w:sz w:val="20"/>
        </w:rPr>
        <w:t xml:space="preserve"> </w:t>
      </w:r>
      <w:r>
        <w:rPr>
          <w:color w:val="003F62"/>
          <w:sz w:val="20"/>
        </w:rPr>
        <w:t>Purchasing</w:t>
      </w:r>
      <w:r>
        <w:rPr>
          <w:color w:val="003F62"/>
          <w:spacing w:val="23"/>
          <w:sz w:val="20"/>
        </w:rPr>
        <w:t xml:space="preserve"> </w:t>
      </w:r>
      <w:r>
        <w:rPr>
          <w:color w:val="003F62"/>
          <w:spacing w:val="-2"/>
          <w:sz w:val="20"/>
        </w:rPr>
        <w:t>Board</w:t>
      </w:r>
    </w:p>
    <w:p w14:paraId="600988E9" w14:textId="77777777" w:rsidR="0023410F" w:rsidRDefault="001D4F61">
      <w:pPr>
        <w:pStyle w:val="ListParagraph"/>
        <w:numPr>
          <w:ilvl w:val="1"/>
          <w:numId w:val="3"/>
        </w:numPr>
        <w:tabs>
          <w:tab w:val="left" w:pos="1040"/>
          <w:tab w:val="left" w:pos="1041"/>
        </w:tabs>
        <w:rPr>
          <w:sz w:val="20"/>
        </w:rPr>
      </w:pPr>
      <w:r>
        <w:rPr>
          <w:color w:val="003F62"/>
          <w:sz w:val="20"/>
        </w:rPr>
        <w:t>Social</w:t>
      </w:r>
      <w:r>
        <w:rPr>
          <w:color w:val="003F62"/>
          <w:spacing w:val="20"/>
          <w:sz w:val="20"/>
        </w:rPr>
        <w:t xml:space="preserve"> </w:t>
      </w:r>
      <w:r>
        <w:rPr>
          <w:color w:val="003F62"/>
          <w:sz w:val="20"/>
        </w:rPr>
        <w:t>Procurement</w:t>
      </w:r>
      <w:r>
        <w:rPr>
          <w:color w:val="003F62"/>
          <w:spacing w:val="21"/>
          <w:sz w:val="20"/>
        </w:rPr>
        <w:t xml:space="preserve"> </w:t>
      </w:r>
      <w:r>
        <w:rPr>
          <w:color w:val="003F62"/>
          <w:spacing w:val="-2"/>
          <w:sz w:val="20"/>
        </w:rPr>
        <w:t>Framework</w:t>
      </w:r>
    </w:p>
    <w:p w14:paraId="600988EA" w14:textId="77777777" w:rsidR="0023410F" w:rsidRDefault="001D4F61">
      <w:pPr>
        <w:pStyle w:val="ListParagraph"/>
        <w:numPr>
          <w:ilvl w:val="1"/>
          <w:numId w:val="3"/>
        </w:numPr>
        <w:tabs>
          <w:tab w:val="left" w:pos="1040"/>
          <w:tab w:val="left" w:pos="1041"/>
        </w:tabs>
        <w:spacing w:before="122"/>
        <w:rPr>
          <w:sz w:val="20"/>
        </w:rPr>
      </w:pPr>
      <w:r>
        <w:rPr>
          <w:color w:val="003F62"/>
          <w:sz w:val="20"/>
        </w:rPr>
        <w:t xml:space="preserve">Local Jobs First </w:t>
      </w:r>
      <w:r>
        <w:rPr>
          <w:color w:val="003F62"/>
          <w:spacing w:val="-2"/>
          <w:sz w:val="20"/>
        </w:rPr>
        <w:t>Policy</w:t>
      </w:r>
    </w:p>
    <w:p w14:paraId="600988EB" w14:textId="77777777" w:rsidR="0023410F" w:rsidRDefault="001D4F61">
      <w:pPr>
        <w:pStyle w:val="ListParagraph"/>
        <w:numPr>
          <w:ilvl w:val="1"/>
          <w:numId w:val="3"/>
        </w:numPr>
        <w:tabs>
          <w:tab w:val="left" w:pos="1040"/>
          <w:tab w:val="left" w:pos="1041"/>
        </w:tabs>
        <w:rPr>
          <w:i/>
          <w:sz w:val="20"/>
        </w:rPr>
      </w:pPr>
      <w:r>
        <w:rPr>
          <w:i/>
          <w:color w:val="003F62"/>
          <w:sz w:val="20"/>
        </w:rPr>
        <w:t>Modern Slavery</w:t>
      </w:r>
      <w:r>
        <w:rPr>
          <w:i/>
          <w:color w:val="003F62"/>
          <w:spacing w:val="1"/>
          <w:sz w:val="20"/>
        </w:rPr>
        <w:t xml:space="preserve"> </w:t>
      </w:r>
      <w:r>
        <w:rPr>
          <w:i/>
          <w:color w:val="003F62"/>
          <w:spacing w:val="-5"/>
          <w:sz w:val="20"/>
        </w:rPr>
        <w:t>Act</w:t>
      </w:r>
    </w:p>
    <w:p w14:paraId="600988EC" w14:textId="77777777" w:rsidR="0023410F" w:rsidRDefault="001D4F61">
      <w:pPr>
        <w:pStyle w:val="ListParagraph"/>
        <w:numPr>
          <w:ilvl w:val="1"/>
          <w:numId w:val="3"/>
        </w:numPr>
        <w:tabs>
          <w:tab w:val="left" w:pos="1040"/>
          <w:tab w:val="left" w:pos="1041"/>
        </w:tabs>
        <w:spacing w:before="122"/>
        <w:rPr>
          <w:sz w:val="20"/>
        </w:rPr>
      </w:pPr>
      <w:r>
        <w:rPr>
          <w:color w:val="003F62"/>
          <w:sz w:val="20"/>
        </w:rPr>
        <w:t>Public</w:t>
      </w:r>
      <w:r>
        <w:rPr>
          <w:color w:val="003F62"/>
          <w:spacing w:val="20"/>
          <w:sz w:val="20"/>
        </w:rPr>
        <w:t xml:space="preserve"> </w:t>
      </w:r>
      <w:r>
        <w:rPr>
          <w:color w:val="003F62"/>
          <w:sz w:val="20"/>
        </w:rPr>
        <w:t>Sector</w:t>
      </w:r>
      <w:r>
        <w:rPr>
          <w:color w:val="003F62"/>
          <w:spacing w:val="20"/>
          <w:sz w:val="20"/>
        </w:rPr>
        <w:t xml:space="preserve"> </w:t>
      </w:r>
      <w:r>
        <w:rPr>
          <w:color w:val="003F62"/>
          <w:sz w:val="20"/>
        </w:rPr>
        <w:t>Commission</w:t>
      </w:r>
      <w:r>
        <w:rPr>
          <w:color w:val="003F62"/>
          <w:spacing w:val="20"/>
          <w:sz w:val="20"/>
        </w:rPr>
        <w:t xml:space="preserve"> </w:t>
      </w:r>
      <w:r>
        <w:rPr>
          <w:color w:val="003F62"/>
          <w:spacing w:val="-2"/>
          <w:sz w:val="20"/>
        </w:rPr>
        <w:t>guidelines</w:t>
      </w:r>
    </w:p>
    <w:p w14:paraId="600988ED" w14:textId="77777777" w:rsidR="0023410F" w:rsidRDefault="001D4F61">
      <w:pPr>
        <w:pStyle w:val="ListParagraph"/>
        <w:numPr>
          <w:ilvl w:val="1"/>
          <w:numId w:val="3"/>
        </w:numPr>
        <w:tabs>
          <w:tab w:val="left" w:pos="1040"/>
          <w:tab w:val="left" w:pos="1041"/>
        </w:tabs>
        <w:rPr>
          <w:i/>
          <w:sz w:val="20"/>
        </w:rPr>
      </w:pPr>
      <w:r>
        <w:rPr>
          <w:i/>
          <w:color w:val="003F62"/>
          <w:sz w:val="20"/>
        </w:rPr>
        <w:t>Gender</w:t>
      </w:r>
      <w:r>
        <w:rPr>
          <w:i/>
          <w:color w:val="003F62"/>
          <w:spacing w:val="5"/>
          <w:sz w:val="20"/>
        </w:rPr>
        <w:t xml:space="preserve"> </w:t>
      </w:r>
      <w:r>
        <w:rPr>
          <w:i/>
          <w:color w:val="003F62"/>
          <w:sz w:val="20"/>
        </w:rPr>
        <w:t>Equality</w:t>
      </w:r>
      <w:r>
        <w:rPr>
          <w:i/>
          <w:color w:val="003F62"/>
          <w:spacing w:val="6"/>
          <w:sz w:val="20"/>
        </w:rPr>
        <w:t xml:space="preserve"> </w:t>
      </w:r>
      <w:r>
        <w:rPr>
          <w:i/>
          <w:color w:val="003F62"/>
          <w:spacing w:val="-5"/>
          <w:sz w:val="20"/>
        </w:rPr>
        <w:t>Act</w:t>
      </w:r>
    </w:p>
    <w:p w14:paraId="600988EE" w14:textId="77777777" w:rsidR="0023410F" w:rsidRDefault="001D4F61">
      <w:pPr>
        <w:pStyle w:val="ListParagraph"/>
        <w:numPr>
          <w:ilvl w:val="1"/>
          <w:numId w:val="3"/>
        </w:numPr>
        <w:tabs>
          <w:tab w:val="left" w:pos="1040"/>
          <w:tab w:val="left" w:pos="1041"/>
        </w:tabs>
        <w:spacing w:before="122"/>
        <w:rPr>
          <w:sz w:val="20"/>
        </w:rPr>
      </w:pPr>
      <w:r>
        <w:rPr>
          <w:color w:val="003F62"/>
          <w:w w:val="105"/>
          <w:sz w:val="20"/>
        </w:rPr>
        <w:t>Minister</w:t>
      </w:r>
      <w:r>
        <w:rPr>
          <w:color w:val="003F62"/>
          <w:spacing w:val="-13"/>
          <w:w w:val="105"/>
          <w:sz w:val="20"/>
        </w:rPr>
        <w:t xml:space="preserve"> </w:t>
      </w:r>
      <w:r>
        <w:rPr>
          <w:color w:val="003F62"/>
          <w:w w:val="105"/>
          <w:sz w:val="20"/>
        </w:rPr>
        <w:t>for</w:t>
      </w:r>
      <w:r>
        <w:rPr>
          <w:color w:val="003F62"/>
          <w:spacing w:val="-12"/>
          <w:w w:val="105"/>
          <w:sz w:val="20"/>
        </w:rPr>
        <w:t xml:space="preserve"> </w:t>
      </w:r>
      <w:r>
        <w:rPr>
          <w:color w:val="003F62"/>
          <w:w w:val="105"/>
          <w:sz w:val="20"/>
        </w:rPr>
        <w:t>Water</w:t>
      </w:r>
      <w:r>
        <w:rPr>
          <w:color w:val="003F62"/>
          <w:spacing w:val="-12"/>
          <w:w w:val="105"/>
          <w:sz w:val="20"/>
        </w:rPr>
        <w:t xml:space="preserve"> </w:t>
      </w:r>
      <w:r>
        <w:rPr>
          <w:color w:val="003F62"/>
          <w:w w:val="105"/>
          <w:sz w:val="20"/>
        </w:rPr>
        <w:t>Letter</w:t>
      </w:r>
      <w:r>
        <w:rPr>
          <w:color w:val="003F62"/>
          <w:spacing w:val="-13"/>
          <w:w w:val="105"/>
          <w:sz w:val="20"/>
        </w:rPr>
        <w:t xml:space="preserve"> </w:t>
      </w:r>
      <w:r>
        <w:rPr>
          <w:color w:val="003F62"/>
          <w:w w:val="105"/>
          <w:sz w:val="20"/>
        </w:rPr>
        <w:t>of</w:t>
      </w:r>
      <w:r>
        <w:rPr>
          <w:color w:val="003F62"/>
          <w:spacing w:val="-12"/>
          <w:w w:val="105"/>
          <w:sz w:val="20"/>
        </w:rPr>
        <w:t xml:space="preserve"> </w:t>
      </w:r>
      <w:r>
        <w:rPr>
          <w:color w:val="003F62"/>
          <w:spacing w:val="-2"/>
          <w:w w:val="105"/>
          <w:sz w:val="20"/>
        </w:rPr>
        <w:t>Expectations</w:t>
      </w:r>
    </w:p>
    <w:p w14:paraId="600988EF" w14:textId="77777777" w:rsidR="0023410F" w:rsidRDefault="001D4F61">
      <w:pPr>
        <w:pStyle w:val="ListParagraph"/>
        <w:numPr>
          <w:ilvl w:val="1"/>
          <w:numId w:val="3"/>
        </w:numPr>
        <w:tabs>
          <w:tab w:val="left" w:pos="1040"/>
          <w:tab w:val="left" w:pos="1041"/>
        </w:tabs>
        <w:rPr>
          <w:sz w:val="20"/>
        </w:rPr>
      </w:pPr>
      <w:r>
        <w:rPr>
          <w:color w:val="003F62"/>
          <w:sz w:val="20"/>
        </w:rPr>
        <w:t>Statement</w:t>
      </w:r>
      <w:r>
        <w:rPr>
          <w:color w:val="003F62"/>
          <w:spacing w:val="14"/>
          <w:sz w:val="20"/>
        </w:rPr>
        <w:t xml:space="preserve"> </w:t>
      </w:r>
      <w:r>
        <w:rPr>
          <w:color w:val="003F62"/>
          <w:sz w:val="20"/>
        </w:rPr>
        <w:t>of</w:t>
      </w:r>
      <w:r>
        <w:rPr>
          <w:color w:val="003F62"/>
          <w:spacing w:val="14"/>
          <w:sz w:val="20"/>
        </w:rPr>
        <w:t xml:space="preserve"> </w:t>
      </w:r>
      <w:r>
        <w:rPr>
          <w:color w:val="003F62"/>
          <w:sz w:val="20"/>
        </w:rPr>
        <w:t>Obligations</w:t>
      </w:r>
      <w:r>
        <w:rPr>
          <w:color w:val="003F62"/>
          <w:spacing w:val="14"/>
          <w:sz w:val="20"/>
        </w:rPr>
        <w:t xml:space="preserve"> </w:t>
      </w:r>
      <w:r>
        <w:rPr>
          <w:color w:val="003F62"/>
          <w:sz w:val="20"/>
        </w:rPr>
        <w:t>(emissions</w:t>
      </w:r>
      <w:r>
        <w:rPr>
          <w:color w:val="003F62"/>
          <w:spacing w:val="14"/>
          <w:sz w:val="20"/>
        </w:rPr>
        <w:t xml:space="preserve"> </w:t>
      </w:r>
      <w:r>
        <w:rPr>
          <w:color w:val="003F62"/>
          <w:spacing w:val="-2"/>
          <w:sz w:val="20"/>
        </w:rPr>
        <w:t>reduction)</w:t>
      </w:r>
    </w:p>
    <w:p w14:paraId="600988F0" w14:textId="77777777" w:rsidR="0023410F" w:rsidRDefault="001D4F61">
      <w:pPr>
        <w:pStyle w:val="ListParagraph"/>
        <w:numPr>
          <w:ilvl w:val="1"/>
          <w:numId w:val="3"/>
        </w:numPr>
        <w:tabs>
          <w:tab w:val="left" w:pos="1040"/>
          <w:tab w:val="left" w:pos="1041"/>
        </w:tabs>
        <w:rPr>
          <w:i/>
          <w:sz w:val="20"/>
        </w:rPr>
      </w:pPr>
      <w:r>
        <w:rPr>
          <w:i/>
          <w:color w:val="003F62"/>
          <w:w w:val="105"/>
          <w:sz w:val="20"/>
        </w:rPr>
        <w:t>Security</w:t>
      </w:r>
      <w:r>
        <w:rPr>
          <w:i/>
          <w:color w:val="003F62"/>
          <w:spacing w:val="-14"/>
          <w:w w:val="105"/>
          <w:sz w:val="20"/>
        </w:rPr>
        <w:t xml:space="preserve"> </w:t>
      </w:r>
      <w:r>
        <w:rPr>
          <w:i/>
          <w:color w:val="003F62"/>
          <w:w w:val="105"/>
          <w:sz w:val="20"/>
        </w:rPr>
        <w:t>of</w:t>
      </w:r>
      <w:r>
        <w:rPr>
          <w:i/>
          <w:color w:val="003F62"/>
          <w:spacing w:val="-13"/>
          <w:w w:val="105"/>
          <w:sz w:val="20"/>
        </w:rPr>
        <w:t xml:space="preserve"> </w:t>
      </w:r>
      <w:r>
        <w:rPr>
          <w:i/>
          <w:color w:val="003F62"/>
          <w:w w:val="105"/>
          <w:sz w:val="20"/>
        </w:rPr>
        <w:t>Critical</w:t>
      </w:r>
      <w:r>
        <w:rPr>
          <w:i/>
          <w:color w:val="003F62"/>
          <w:spacing w:val="-13"/>
          <w:w w:val="105"/>
          <w:sz w:val="20"/>
        </w:rPr>
        <w:t xml:space="preserve"> </w:t>
      </w:r>
      <w:r>
        <w:rPr>
          <w:i/>
          <w:color w:val="003F62"/>
          <w:w w:val="105"/>
          <w:sz w:val="20"/>
        </w:rPr>
        <w:t>Infrastructure</w:t>
      </w:r>
      <w:r>
        <w:rPr>
          <w:i/>
          <w:color w:val="003F62"/>
          <w:spacing w:val="-14"/>
          <w:w w:val="105"/>
          <w:sz w:val="20"/>
        </w:rPr>
        <w:t xml:space="preserve"> </w:t>
      </w:r>
      <w:r>
        <w:rPr>
          <w:i/>
          <w:color w:val="003F62"/>
          <w:spacing w:val="-5"/>
          <w:w w:val="105"/>
          <w:sz w:val="20"/>
        </w:rPr>
        <w:t>Act</w:t>
      </w:r>
    </w:p>
    <w:p w14:paraId="600988F1" w14:textId="77777777" w:rsidR="0023410F" w:rsidRDefault="001D4F61">
      <w:pPr>
        <w:pStyle w:val="ListParagraph"/>
        <w:numPr>
          <w:ilvl w:val="1"/>
          <w:numId w:val="3"/>
        </w:numPr>
        <w:tabs>
          <w:tab w:val="left" w:pos="1040"/>
          <w:tab w:val="left" w:pos="1041"/>
        </w:tabs>
        <w:spacing w:before="122"/>
        <w:rPr>
          <w:i/>
          <w:sz w:val="20"/>
        </w:rPr>
      </w:pPr>
      <w:r>
        <w:rPr>
          <w:i/>
          <w:color w:val="003F62"/>
          <w:sz w:val="20"/>
        </w:rPr>
        <w:t>Privacy</w:t>
      </w:r>
      <w:r>
        <w:rPr>
          <w:i/>
          <w:color w:val="003F62"/>
          <w:spacing w:val="9"/>
          <w:sz w:val="20"/>
        </w:rPr>
        <w:t xml:space="preserve"> </w:t>
      </w:r>
      <w:r>
        <w:rPr>
          <w:i/>
          <w:color w:val="003F62"/>
          <w:sz w:val="20"/>
        </w:rPr>
        <w:t>and</w:t>
      </w:r>
      <w:r>
        <w:rPr>
          <w:i/>
          <w:color w:val="003F62"/>
          <w:spacing w:val="9"/>
          <w:sz w:val="20"/>
        </w:rPr>
        <w:t xml:space="preserve"> </w:t>
      </w:r>
      <w:r>
        <w:rPr>
          <w:i/>
          <w:color w:val="003F62"/>
          <w:sz w:val="20"/>
        </w:rPr>
        <w:t>Data</w:t>
      </w:r>
      <w:r>
        <w:rPr>
          <w:i/>
          <w:color w:val="003F62"/>
          <w:spacing w:val="9"/>
          <w:sz w:val="20"/>
        </w:rPr>
        <w:t xml:space="preserve"> </w:t>
      </w:r>
      <w:r>
        <w:rPr>
          <w:i/>
          <w:color w:val="003F62"/>
          <w:sz w:val="20"/>
        </w:rPr>
        <w:t>Protection</w:t>
      </w:r>
      <w:r>
        <w:rPr>
          <w:i/>
          <w:color w:val="003F62"/>
          <w:spacing w:val="10"/>
          <w:sz w:val="20"/>
        </w:rPr>
        <w:t xml:space="preserve"> </w:t>
      </w:r>
      <w:r>
        <w:rPr>
          <w:i/>
          <w:color w:val="003F62"/>
          <w:spacing w:val="-5"/>
          <w:sz w:val="20"/>
        </w:rPr>
        <w:t>Act</w:t>
      </w:r>
    </w:p>
    <w:p w14:paraId="600988F2" w14:textId="77777777" w:rsidR="0023410F" w:rsidRDefault="001D4F61">
      <w:pPr>
        <w:pStyle w:val="ListParagraph"/>
        <w:numPr>
          <w:ilvl w:val="0"/>
          <w:numId w:val="3"/>
        </w:numPr>
        <w:tabs>
          <w:tab w:val="left" w:pos="719"/>
          <w:tab w:val="left" w:pos="720"/>
        </w:tabs>
        <w:spacing w:line="249" w:lineRule="auto"/>
        <w:ind w:right="1037"/>
        <w:rPr>
          <w:sz w:val="20"/>
        </w:rPr>
      </w:pPr>
      <w:r>
        <w:rPr>
          <w:color w:val="003F62"/>
          <w:w w:val="105"/>
          <w:sz w:val="20"/>
        </w:rPr>
        <w:t>Through</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use</w:t>
      </w:r>
      <w:r>
        <w:rPr>
          <w:color w:val="003F62"/>
          <w:spacing w:val="-10"/>
          <w:w w:val="105"/>
          <w:sz w:val="20"/>
        </w:rPr>
        <w:t xml:space="preserve"> </w:t>
      </w:r>
      <w:r>
        <w:rPr>
          <w:color w:val="003F62"/>
          <w:w w:val="105"/>
          <w:sz w:val="20"/>
        </w:rPr>
        <w:t>of</w:t>
      </w:r>
      <w:r>
        <w:rPr>
          <w:color w:val="003F62"/>
          <w:spacing w:val="-10"/>
          <w:w w:val="105"/>
          <w:sz w:val="20"/>
        </w:rPr>
        <w:t xml:space="preserve"> </w:t>
      </w:r>
      <w:r>
        <w:rPr>
          <w:color w:val="003F62"/>
          <w:w w:val="105"/>
          <w:sz w:val="20"/>
        </w:rPr>
        <w:t>consulting</w:t>
      </w:r>
      <w:r>
        <w:rPr>
          <w:color w:val="003F62"/>
          <w:spacing w:val="-10"/>
          <w:w w:val="105"/>
          <w:sz w:val="20"/>
        </w:rPr>
        <w:t xml:space="preserve"> </w:t>
      </w:r>
      <w:r>
        <w:rPr>
          <w:color w:val="003F62"/>
          <w:w w:val="105"/>
          <w:sz w:val="20"/>
        </w:rPr>
        <w:t>experts,</w:t>
      </w:r>
      <w:r>
        <w:rPr>
          <w:color w:val="003F62"/>
          <w:spacing w:val="-10"/>
          <w:w w:val="105"/>
          <w:sz w:val="20"/>
        </w:rPr>
        <w:t xml:space="preserve"> </w:t>
      </w:r>
      <w:r>
        <w:rPr>
          <w:color w:val="003F62"/>
          <w:w w:val="105"/>
          <w:sz w:val="20"/>
        </w:rPr>
        <w:t>expenditure</w:t>
      </w:r>
      <w:r>
        <w:rPr>
          <w:color w:val="003F62"/>
          <w:spacing w:val="-10"/>
          <w:w w:val="105"/>
          <w:sz w:val="20"/>
        </w:rPr>
        <w:t xml:space="preserve"> </w:t>
      </w:r>
      <w:r>
        <w:rPr>
          <w:color w:val="003F62"/>
          <w:w w:val="105"/>
          <w:sz w:val="20"/>
        </w:rPr>
        <w:t>has</w:t>
      </w:r>
      <w:r>
        <w:rPr>
          <w:color w:val="003F62"/>
          <w:spacing w:val="-10"/>
          <w:w w:val="105"/>
          <w:sz w:val="20"/>
        </w:rPr>
        <w:t xml:space="preserve"> </w:t>
      </w:r>
      <w:r>
        <w:rPr>
          <w:color w:val="003F62"/>
          <w:w w:val="105"/>
          <w:sz w:val="20"/>
        </w:rPr>
        <w:t>doubled</w:t>
      </w:r>
      <w:r>
        <w:rPr>
          <w:color w:val="003F62"/>
          <w:spacing w:val="-10"/>
          <w:w w:val="105"/>
          <w:sz w:val="20"/>
        </w:rPr>
        <w:t xml:space="preserve"> </w:t>
      </w:r>
      <w:r>
        <w:rPr>
          <w:color w:val="003F62"/>
          <w:w w:val="105"/>
          <w:sz w:val="20"/>
        </w:rPr>
        <w:t>during</w:t>
      </w:r>
      <w:r>
        <w:rPr>
          <w:color w:val="003F62"/>
          <w:spacing w:val="-10"/>
          <w:w w:val="105"/>
          <w:sz w:val="20"/>
        </w:rPr>
        <w:t xml:space="preserve"> </w:t>
      </w:r>
      <w:r>
        <w:rPr>
          <w:color w:val="003F62"/>
          <w:w w:val="105"/>
          <w:sz w:val="20"/>
        </w:rPr>
        <w:t>the</w:t>
      </w:r>
      <w:r>
        <w:rPr>
          <w:color w:val="003F62"/>
          <w:spacing w:val="-10"/>
          <w:w w:val="105"/>
          <w:sz w:val="20"/>
        </w:rPr>
        <w:t xml:space="preserve"> </w:t>
      </w:r>
      <w:r>
        <w:rPr>
          <w:color w:val="003F62"/>
          <w:w w:val="105"/>
          <w:sz w:val="20"/>
        </w:rPr>
        <w:t>period</w:t>
      </w:r>
      <w:r>
        <w:rPr>
          <w:color w:val="003F62"/>
          <w:spacing w:val="-10"/>
          <w:w w:val="105"/>
          <w:sz w:val="20"/>
        </w:rPr>
        <w:t xml:space="preserve"> </w:t>
      </w:r>
      <w:r>
        <w:rPr>
          <w:color w:val="003F62"/>
          <w:w w:val="105"/>
          <w:sz w:val="20"/>
        </w:rPr>
        <w:t>to</w:t>
      </w:r>
      <w:r>
        <w:rPr>
          <w:color w:val="003F62"/>
          <w:spacing w:val="-10"/>
          <w:w w:val="105"/>
          <w:sz w:val="20"/>
        </w:rPr>
        <w:t xml:space="preserve"> </w:t>
      </w:r>
      <w:r>
        <w:rPr>
          <w:color w:val="003F62"/>
          <w:w w:val="105"/>
          <w:sz w:val="20"/>
        </w:rPr>
        <w:t>meet</w:t>
      </w:r>
      <w:r>
        <w:rPr>
          <w:color w:val="003F62"/>
          <w:spacing w:val="-10"/>
          <w:w w:val="105"/>
          <w:sz w:val="20"/>
        </w:rPr>
        <w:t xml:space="preserve"> </w:t>
      </w:r>
      <w:r>
        <w:rPr>
          <w:color w:val="003F62"/>
          <w:w w:val="105"/>
          <w:sz w:val="20"/>
        </w:rPr>
        <w:t>obligations. Contractors</w:t>
      </w:r>
      <w:r>
        <w:rPr>
          <w:color w:val="003F62"/>
          <w:spacing w:val="-3"/>
          <w:w w:val="105"/>
          <w:sz w:val="20"/>
        </w:rPr>
        <w:t xml:space="preserve"> </w:t>
      </w:r>
      <w:r>
        <w:rPr>
          <w:color w:val="003F62"/>
          <w:w w:val="105"/>
          <w:sz w:val="20"/>
        </w:rPr>
        <w:t>and</w:t>
      </w:r>
      <w:r>
        <w:rPr>
          <w:color w:val="003F62"/>
          <w:spacing w:val="-3"/>
          <w:w w:val="105"/>
          <w:sz w:val="20"/>
        </w:rPr>
        <w:t xml:space="preserve"> </w:t>
      </w:r>
      <w:r>
        <w:rPr>
          <w:color w:val="003F62"/>
          <w:w w:val="105"/>
          <w:sz w:val="20"/>
        </w:rPr>
        <w:t>consultants’</w:t>
      </w:r>
      <w:r>
        <w:rPr>
          <w:color w:val="003F62"/>
          <w:spacing w:val="-3"/>
          <w:w w:val="105"/>
          <w:sz w:val="20"/>
        </w:rPr>
        <w:t xml:space="preserve"> </w:t>
      </w:r>
      <w:r>
        <w:rPr>
          <w:color w:val="003F62"/>
          <w:w w:val="105"/>
          <w:sz w:val="20"/>
        </w:rPr>
        <w:t>expenses</w:t>
      </w:r>
      <w:r>
        <w:rPr>
          <w:color w:val="003F62"/>
          <w:spacing w:val="-3"/>
          <w:w w:val="105"/>
          <w:sz w:val="20"/>
        </w:rPr>
        <w:t xml:space="preserve"> </w:t>
      </w:r>
      <w:r>
        <w:rPr>
          <w:color w:val="003F62"/>
          <w:w w:val="105"/>
          <w:sz w:val="20"/>
        </w:rPr>
        <w:t>was</w:t>
      </w:r>
      <w:r>
        <w:rPr>
          <w:color w:val="003F62"/>
          <w:spacing w:val="-3"/>
          <w:w w:val="105"/>
          <w:sz w:val="20"/>
        </w:rPr>
        <w:t xml:space="preserve"> </w:t>
      </w:r>
      <w:r>
        <w:rPr>
          <w:color w:val="003F62"/>
          <w:w w:val="105"/>
          <w:sz w:val="20"/>
        </w:rPr>
        <w:t>$1.4</w:t>
      </w:r>
      <w:r>
        <w:rPr>
          <w:color w:val="003F62"/>
          <w:spacing w:val="-3"/>
          <w:w w:val="105"/>
          <w:sz w:val="20"/>
        </w:rPr>
        <w:t xml:space="preserve"> </w:t>
      </w:r>
      <w:r>
        <w:rPr>
          <w:color w:val="003F62"/>
          <w:w w:val="105"/>
          <w:sz w:val="20"/>
        </w:rPr>
        <w:t>million</w:t>
      </w:r>
      <w:r>
        <w:rPr>
          <w:color w:val="003F62"/>
          <w:spacing w:val="-3"/>
          <w:w w:val="105"/>
          <w:sz w:val="20"/>
        </w:rPr>
        <w:t xml:space="preserve"> </w:t>
      </w:r>
      <w:r>
        <w:rPr>
          <w:color w:val="003F62"/>
          <w:w w:val="105"/>
          <w:sz w:val="20"/>
        </w:rPr>
        <w:t>higher</w:t>
      </w:r>
      <w:r>
        <w:rPr>
          <w:color w:val="003F62"/>
          <w:spacing w:val="-3"/>
          <w:w w:val="105"/>
          <w:sz w:val="20"/>
        </w:rPr>
        <w:t xml:space="preserve"> </w:t>
      </w:r>
      <w:r>
        <w:rPr>
          <w:color w:val="003F62"/>
          <w:w w:val="105"/>
          <w:sz w:val="20"/>
        </w:rPr>
        <w:t>than</w:t>
      </w:r>
      <w:r>
        <w:rPr>
          <w:color w:val="003F62"/>
          <w:spacing w:val="-3"/>
          <w:w w:val="105"/>
          <w:sz w:val="20"/>
        </w:rPr>
        <w:t xml:space="preserve"> </w:t>
      </w:r>
      <w:r>
        <w:rPr>
          <w:color w:val="003F62"/>
          <w:w w:val="105"/>
          <w:sz w:val="20"/>
        </w:rPr>
        <w:t>forecast.</w:t>
      </w:r>
    </w:p>
    <w:p w14:paraId="600988F3" w14:textId="77777777" w:rsidR="0023410F" w:rsidRDefault="001D4F61">
      <w:pPr>
        <w:pStyle w:val="ListParagraph"/>
        <w:numPr>
          <w:ilvl w:val="0"/>
          <w:numId w:val="3"/>
        </w:numPr>
        <w:tabs>
          <w:tab w:val="left" w:pos="719"/>
          <w:tab w:val="left" w:pos="720"/>
        </w:tabs>
        <w:spacing w:before="115"/>
        <w:rPr>
          <w:sz w:val="20"/>
        </w:rPr>
      </w:pPr>
      <w:r>
        <w:rPr>
          <w:color w:val="003F62"/>
          <w:w w:val="105"/>
          <w:sz w:val="20"/>
        </w:rPr>
        <w:t>Insurance</w:t>
      </w:r>
      <w:r>
        <w:rPr>
          <w:color w:val="003F62"/>
          <w:spacing w:val="-15"/>
          <w:w w:val="105"/>
          <w:sz w:val="20"/>
        </w:rPr>
        <w:t xml:space="preserve"> </w:t>
      </w:r>
      <w:r>
        <w:rPr>
          <w:color w:val="003F62"/>
          <w:w w:val="105"/>
          <w:sz w:val="20"/>
        </w:rPr>
        <w:t>costs</w:t>
      </w:r>
      <w:r>
        <w:rPr>
          <w:color w:val="003F62"/>
          <w:spacing w:val="-14"/>
          <w:w w:val="105"/>
          <w:sz w:val="20"/>
        </w:rPr>
        <w:t xml:space="preserve"> </w:t>
      </w:r>
      <w:r>
        <w:rPr>
          <w:color w:val="003F62"/>
          <w:w w:val="105"/>
          <w:sz w:val="20"/>
        </w:rPr>
        <w:t>were</w:t>
      </w:r>
      <w:r>
        <w:rPr>
          <w:color w:val="003F62"/>
          <w:spacing w:val="-14"/>
          <w:w w:val="105"/>
          <w:sz w:val="20"/>
        </w:rPr>
        <w:t xml:space="preserve"> </w:t>
      </w:r>
      <w:r>
        <w:rPr>
          <w:color w:val="003F62"/>
          <w:w w:val="105"/>
          <w:sz w:val="20"/>
        </w:rPr>
        <w:t>$0.29</w:t>
      </w:r>
      <w:r>
        <w:rPr>
          <w:color w:val="003F62"/>
          <w:spacing w:val="-14"/>
          <w:w w:val="105"/>
          <w:sz w:val="20"/>
        </w:rPr>
        <w:t xml:space="preserve"> </w:t>
      </w:r>
      <w:r>
        <w:rPr>
          <w:color w:val="003F62"/>
          <w:w w:val="105"/>
          <w:sz w:val="20"/>
        </w:rPr>
        <w:t>million</w:t>
      </w:r>
      <w:r>
        <w:rPr>
          <w:color w:val="003F62"/>
          <w:spacing w:val="-14"/>
          <w:w w:val="105"/>
          <w:sz w:val="20"/>
        </w:rPr>
        <w:t xml:space="preserve"> </w:t>
      </w:r>
      <w:r>
        <w:rPr>
          <w:color w:val="003F62"/>
          <w:w w:val="105"/>
          <w:sz w:val="20"/>
        </w:rPr>
        <w:t>higher</w:t>
      </w:r>
      <w:r>
        <w:rPr>
          <w:color w:val="003F62"/>
          <w:spacing w:val="-14"/>
          <w:w w:val="105"/>
          <w:sz w:val="20"/>
        </w:rPr>
        <w:t xml:space="preserve"> </w:t>
      </w:r>
      <w:r>
        <w:rPr>
          <w:color w:val="003F62"/>
          <w:w w:val="105"/>
          <w:sz w:val="20"/>
        </w:rPr>
        <w:t>than</w:t>
      </w:r>
      <w:r>
        <w:rPr>
          <w:color w:val="003F62"/>
          <w:spacing w:val="-14"/>
          <w:w w:val="105"/>
          <w:sz w:val="20"/>
        </w:rPr>
        <w:t xml:space="preserve"> </w:t>
      </w:r>
      <w:r>
        <w:rPr>
          <w:color w:val="003F62"/>
          <w:w w:val="105"/>
          <w:sz w:val="20"/>
        </w:rPr>
        <w:t>forecast,</w:t>
      </w:r>
      <w:r>
        <w:rPr>
          <w:color w:val="003F62"/>
          <w:spacing w:val="-14"/>
          <w:w w:val="105"/>
          <w:sz w:val="20"/>
        </w:rPr>
        <w:t xml:space="preserve"> </w:t>
      </w:r>
      <w:r>
        <w:rPr>
          <w:color w:val="003F62"/>
          <w:w w:val="105"/>
          <w:sz w:val="20"/>
        </w:rPr>
        <w:t>an</w:t>
      </w:r>
      <w:r>
        <w:rPr>
          <w:color w:val="003F62"/>
          <w:spacing w:val="-14"/>
          <w:w w:val="105"/>
          <w:sz w:val="20"/>
        </w:rPr>
        <w:t xml:space="preserve"> </w:t>
      </w:r>
      <w:r>
        <w:rPr>
          <w:color w:val="003F62"/>
          <w:w w:val="105"/>
          <w:sz w:val="20"/>
        </w:rPr>
        <w:t>increase</w:t>
      </w:r>
      <w:r>
        <w:rPr>
          <w:color w:val="003F62"/>
          <w:spacing w:val="-14"/>
          <w:w w:val="105"/>
          <w:sz w:val="20"/>
        </w:rPr>
        <w:t xml:space="preserve"> </w:t>
      </w:r>
      <w:r>
        <w:rPr>
          <w:color w:val="003F62"/>
          <w:w w:val="105"/>
          <w:sz w:val="20"/>
        </w:rPr>
        <w:t>of</w:t>
      </w:r>
      <w:r>
        <w:rPr>
          <w:color w:val="003F62"/>
          <w:spacing w:val="-14"/>
          <w:w w:val="105"/>
          <w:sz w:val="20"/>
        </w:rPr>
        <w:t xml:space="preserve"> </w:t>
      </w:r>
      <w:r>
        <w:rPr>
          <w:color w:val="003F62"/>
          <w:w w:val="105"/>
          <w:sz w:val="20"/>
        </w:rPr>
        <w:t>more</w:t>
      </w:r>
      <w:r>
        <w:rPr>
          <w:color w:val="003F62"/>
          <w:spacing w:val="-14"/>
          <w:w w:val="105"/>
          <w:sz w:val="20"/>
        </w:rPr>
        <w:t xml:space="preserve"> </w:t>
      </w:r>
      <w:r>
        <w:rPr>
          <w:color w:val="003F62"/>
          <w:w w:val="105"/>
          <w:sz w:val="20"/>
        </w:rPr>
        <w:t>than</w:t>
      </w:r>
      <w:r>
        <w:rPr>
          <w:color w:val="003F62"/>
          <w:spacing w:val="-14"/>
          <w:w w:val="105"/>
          <w:sz w:val="20"/>
        </w:rPr>
        <w:t xml:space="preserve"> </w:t>
      </w:r>
      <w:r>
        <w:rPr>
          <w:color w:val="003F62"/>
          <w:w w:val="105"/>
          <w:sz w:val="20"/>
        </w:rPr>
        <w:t>130</w:t>
      </w:r>
      <w:r>
        <w:rPr>
          <w:color w:val="003F62"/>
          <w:spacing w:val="-14"/>
          <w:w w:val="105"/>
          <w:sz w:val="20"/>
        </w:rPr>
        <w:t xml:space="preserve"> </w:t>
      </w:r>
      <w:r>
        <w:rPr>
          <w:color w:val="003F62"/>
          <w:w w:val="105"/>
          <w:sz w:val="20"/>
        </w:rPr>
        <w:t>per</w:t>
      </w:r>
      <w:r>
        <w:rPr>
          <w:color w:val="003F62"/>
          <w:spacing w:val="-14"/>
          <w:w w:val="105"/>
          <w:sz w:val="20"/>
        </w:rPr>
        <w:t xml:space="preserve"> </w:t>
      </w:r>
      <w:r>
        <w:rPr>
          <w:color w:val="003F62"/>
          <w:w w:val="105"/>
          <w:sz w:val="20"/>
        </w:rPr>
        <w:t>cent</w:t>
      </w:r>
      <w:r>
        <w:rPr>
          <w:color w:val="003F62"/>
          <w:spacing w:val="-14"/>
          <w:w w:val="105"/>
          <w:sz w:val="20"/>
        </w:rPr>
        <w:t xml:space="preserve"> </w:t>
      </w:r>
      <w:r>
        <w:rPr>
          <w:color w:val="003F62"/>
          <w:w w:val="105"/>
          <w:sz w:val="20"/>
        </w:rPr>
        <w:t>since</w:t>
      </w:r>
      <w:r>
        <w:rPr>
          <w:color w:val="003F62"/>
          <w:spacing w:val="-15"/>
          <w:w w:val="105"/>
          <w:sz w:val="20"/>
        </w:rPr>
        <w:t xml:space="preserve"> </w:t>
      </w:r>
      <w:r>
        <w:rPr>
          <w:color w:val="003F62"/>
          <w:spacing w:val="-2"/>
          <w:w w:val="105"/>
          <w:sz w:val="20"/>
        </w:rPr>
        <w:t>2017/18.</w:t>
      </w:r>
    </w:p>
    <w:p w14:paraId="600988F4" w14:textId="77777777" w:rsidR="0023410F" w:rsidRDefault="001D4F61">
      <w:pPr>
        <w:pStyle w:val="ListParagraph"/>
        <w:numPr>
          <w:ilvl w:val="0"/>
          <w:numId w:val="3"/>
        </w:numPr>
        <w:tabs>
          <w:tab w:val="left" w:pos="719"/>
          <w:tab w:val="left" w:pos="720"/>
        </w:tabs>
        <w:rPr>
          <w:sz w:val="20"/>
        </w:rPr>
      </w:pPr>
      <w:r>
        <w:rPr>
          <w:color w:val="003F62"/>
          <w:w w:val="105"/>
          <w:sz w:val="20"/>
        </w:rPr>
        <w:t>Employee</w:t>
      </w:r>
      <w:r>
        <w:rPr>
          <w:color w:val="003F62"/>
          <w:spacing w:val="-11"/>
          <w:w w:val="105"/>
          <w:sz w:val="20"/>
        </w:rPr>
        <w:t xml:space="preserve"> </w:t>
      </w:r>
      <w:r>
        <w:rPr>
          <w:color w:val="003F62"/>
          <w:w w:val="105"/>
          <w:sz w:val="20"/>
        </w:rPr>
        <w:t>costs</w:t>
      </w:r>
      <w:r>
        <w:rPr>
          <w:color w:val="003F62"/>
          <w:spacing w:val="-10"/>
          <w:w w:val="105"/>
          <w:sz w:val="20"/>
        </w:rPr>
        <w:t xml:space="preserve"> </w:t>
      </w:r>
      <w:r>
        <w:rPr>
          <w:color w:val="003F62"/>
          <w:w w:val="105"/>
          <w:sz w:val="20"/>
        </w:rPr>
        <w:t>were</w:t>
      </w:r>
      <w:r>
        <w:rPr>
          <w:color w:val="003F62"/>
          <w:spacing w:val="-10"/>
          <w:w w:val="105"/>
          <w:sz w:val="20"/>
        </w:rPr>
        <w:t xml:space="preserve"> </w:t>
      </w:r>
      <w:r>
        <w:rPr>
          <w:color w:val="003F62"/>
          <w:w w:val="105"/>
          <w:sz w:val="20"/>
        </w:rPr>
        <w:t>$0.29</w:t>
      </w:r>
      <w:r>
        <w:rPr>
          <w:color w:val="003F62"/>
          <w:spacing w:val="-10"/>
          <w:w w:val="105"/>
          <w:sz w:val="20"/>
        </w:rPr>
        <w:t xml:space="preserve"> </w:t>
      </w:r>
      <w:r>
        <w:rPr>
          <w:color w:val="003F62"/>
          <w:w w:val="105"/>
          <w:sz w:val="20"/>
        </w:rPr>
        <w:t>million</w:t>
      </w:r>
      <w:r>
        <w:rPr>
          <w:color w:val="003F62"/>
          <w:spacing w:val="-10"/>
          <w:w w:val="105"/>
          <w:sz w:val="20"/>
        </w:rPr>
        <w:t xml:space="preserve"> </w:t>
      </w:r>
      <w:r>
        <w:rPr>
          <w:color w:val="003F62"/>
          <w:w w:val="105"/>
          <w:sz w:val="20"/>
        </w:rPr>
        <w:t>lower</w:t>
      </w:r>
      <w:r>
        <w:rPr>
          <w:color w:val="003F62"/>
          <w:spacing w:val="-10"/>
          <w:w w:val="105"/>
          <w:sz w:val="20"/>
        </w:rPr>
        <w:t xml:space="preserve"> </w:t>
      </w:r>
      <w:r>
        <w:rPr>
          <w:color w:val="003F62"/>
          <w:w w:val="105"/>
          <w:sz w:val="20"/>
        </w:rPr>
        <w:t>than</w:t>
      </w:r>
      <w:r>
        <w:rPr>
          <w:color w:val="003F62"/>
          <w:spacing w:val="-10"/>
          <w:w w:val="105"/>
          <w:sz w:val="20"/>
        </w:rPr>
        <w:t xml:space="preserve"> </w:t>
      </w:r>
      <w:r>
        <w:rPr>
          <w:color w:val="003F62"/>
          <w:spacing w:val="-2"/>
          <w:w w:val="105"/>
          <w:sz w:val="20"/>
        </w:rPr>
        <w:t>forecast.</w:t>
      </w:r>
    </w:p>
    <w:p w14:paraId="600988F5" w14:textId="77777777" w:rsidR="0023410F" w:rsidRDefault="001D4F61">
      <w:pPr>
        <w:pStyle w:val="BodyText"/>
        <w:spacing w:before="180" w:line="249" w:lineRule="auto"/>
        <w:ind w:left="360" w:right="635"/>
        <w:jc w:val="both"/>
      </w:pPr>
      <w:r>
        <w:rPr>
          <w:color w:val="003F62"/>
          <w:w w:val="105"/>
        </w:rPr>
        <w:t>We</w:t>
      </w:r>
      <w:r>
        <w:rPr>
          <w:color w:val="003F62"/>
          <w:spacing w:val="-12"/>
          <w:w w:val="105"/>
        </w:rPr>
        <w:t xml:space="preserve"> </w:t>
      </w:r>
      <w:r>
        <w:rPr>
          <w:color w:val="003F62"/>
          <w:w w:val="105"/>
        </w:rPr>
        <w:t>continue</w:t>
      </w:r>
      <w:r>
        <w:rPr>
          <w:color w:val="003F62"/>
          <w:spacing w:val="-12"/>
          <w:w w:val="105"/>
        </w:rPr>
        <w:t xml:space="preserve"> </w:t>
      </w:r>
      <w:r>
        <w:rPr>
          <w:color w:val="003F62"/>
          <w:w w:val="105"/>
        </w:rPr>
        <w:t>to</w:t>
      </w:r>
      <w:r>
        <w:rPr>
          <w:color w:val="003F62"/>
          <w:spacing w:val="-12"/>
          <w:w w:val="105"/>
        </w:rPr>
        <w:t xml:space="preserve"> </w:t>
      </w:r>
      <w:r>
        <w:rPr>
          <w:color w:val="003F62"/>
          <w:w w:val="105"/>
        </w:rPr>
        <w:t>be</w:t>
      </w:r>
      <w:r>
        <w:rPr>
          <w:color w:val="003F62"/>
          <w:spacing w:val="-12"/>
          <w:w w:val="105"/>
        </w:rPr>
        <w:t xml:space="preserve"> </w:t>
      </w:r>
      <w:r>
        <w:rPr>
          <w:color w:val="003F62"/>
          <w:w w:val="105"/>
        </w:rPr>
        <w:t>challenged</w:t>
      </w:r>
      <w:r>
        <w:rPr>
          <w:color w:val="003F62"/>
          <w:spacing w:val="-12"/>
          <w:w w:val="105"/>
        </w:rPr>
        <w:t xml:space="preserve"> </w:t>
      </w:r>
      <w:r>
        <w:rPr>
          <w:color w:val="003F62"/>
          <w:w w:val="105"/>
        </w:rPr>
        <w:t>by</w:t>
      </w:r>
      <w:r>
        <w:rPr>
          <w:color w:val="003F62"/>
          <w:spacing w:val="-12"/>
          <w:w w:val="105"/>
        </w:rPr>
        <w:t xml:space="preserve"> </w:t>
      </w:r>
      <w:r>
        <w:rPr>
          <w:color w:val="003F62"/>
          <w:w w:val="105"/>
        </w:rPr>
        <w:t>low</w:t>
      </w:r>
      <w:r>
        <w:rPr>
          <w:color w:val="003F62"/>
          <w:spacing w:val="-12"/>
          <w:w w:val="105"/>
        </w:rPr>
        <w:t xml:space="preserve"> </w:t>
      </w:r>
      <w:r>
        <w:rPr>
          <w:color w:val="003F62"/>
          <w:w w:val="105"/>
        </w:rPr>
        <w:t>revenue</w:t>
      </w:r>
      <w:r>
        <w:rPr>
          <w:color w:val="003F62"/>
          <w:spacing w:val="-12"/>
          <w:w w:val="105"/>
        </w:rPr>
        <w:t xml:space="preserve"> </w:t>
      </w:r>
      <w:r>
        <w:rPr>
          <w:color w:val="003F62"/>
          <w:w w:val="105"/>
        </w:rPr>
        <w:t>growth.</w:t>
      </w:r>
      <w:r>
        <w:rPr>
          <w:color w:val="003F62"/>
          <w:spacing w:val="-12"/>
          <w:w w:val="105"/>
        </w:rPr>
        <w:t xml:space="preserve"> </w:t>
      </w:r>
      <w:r>
        <w:rPr>
          <w:color w:val="003F62"/>
          <w:w w:val="105"/>
        </w:rPr>
        <w:t>This</w:t>
      </w:r>
      <w:r>
        <w:rPr>
          <w:color w:val="003F62"/>
          <w:spacing w:val="-12"/>
          <w:w w:val="105"/>
        </w:rPr>
        <w:t xml:space="preserve"> </w:t>
      </w:r>
      <w:r>
        <w:rPr>
          <w:color w:val="003F62"/>
          <w:w w:val="105"/>
        </w:rPr>
        <w:t>is</w:t>
      </w:r>
      <w:r>
        <w:rPr>
          <w:color w:val="003F62"/>
          <w:spacing w:val="-12"/>
          <w:w w:val="105"/>
        </w:rPr>
        <w:t xml:space="preserve"> </w:t>
      </w:r>
      <w:r>
        <w:rPr>
          <w:color w:val="003F62"/>
          <w:w w:val="105"/>
        </w:rPr>
        <w:t>exacerbated</w:t>
      </w:r>
      <w:r>
        <w:rPr>
          <w:color w:val="003F62"/>
          <w:spacing w:val="-12"/>
          <w:w w:val="105"/>
        </w:rPr>
        <w:t xml:space="preserve"> </w:t>
      </w:r>
      <w:r>
        <w:rPr>
          <w:color w:val="003F62"/>
          <w:w w:val="105"/>
        </w:rPr>
        <w:t>by</w:t>
      </w:r>
      <w:r>
        <w:rPr>
          <w:color w:val="003F62"/>
          <w:spacing w:val="-12"/>
          <w:w w:val="105"/>
        </w:rPr>
        <w:t xml:space="preserve"> </w:t>
      </w:r>
      <w:r>
        <w:rPr>
          <w:color w:val="003F62"/>
          <w:w w:val="105"/>
        </w:rPr>
        <w:t>our</w:t>
      </w:r>
      <w:r>
        <w:rPr>
          <w:color w:val="003F62"/>
          <w:spacing w:val="-12"/>
          <w:w w:val="105"/>
        </w:rPr>
        <w:t xml:space="preserve"> </w:t>
      </w:r>
      <w:r>
        <w:rPr>
          <w:color w:val="003F62"/>
          <w:w w:val="105"/>
        </w:rPr>
        <w:t>obligation</w:t>
      </w:r>
      <w:r>
        <w:rPr>
          <w:color w:val="003F62"/>
          <w:spacing w:val="-12"/>
          <w:w w:val="105"/>
        </w:rPr>
        <w:t xml:space="preserve"> </w:t>
      </w:r>
      <w:r>
        <w:rPr>
          <w:color w:val="003F62"/>
          <w:w w:val="105"/>
        </w:rPr>
        <w:t>to</w:t>
      </w:r>
      <w:r>
        <w:rPr>
          <w:color w:val="003F62"/>
          <w:spacing w:val="-12"/>
          <w:w w:val="105"/>
        </w:rPr>
        <w:t xml:space="preserve"> </w:t>
      </w:r>
      <w:r>
        <w:rPr>
          <w:color w:val="003F62"/>
          <w:w w:val="105"/>
        </w:rPr>
        <w:t>provide</w:t>
      </w:r>
      <w:r>
        <w:rPr>
          <w:color w:val="003F62"/>
          <w:spacing w:val="-12"/>
          <w:w w:val="105"/>
        </w:rPr>
        <w:t xml:space="preserve"> </w:t>
      </w:r>
      <w:r>
        <w:rPr>
          <w:color w:val="003F62"/>
          <w:w w:val="105"/>
        </w:rPr>
        <w:t>services across</w:t>
      </w:r>
      <w:r>
        <w:rPr>
          <w:color w:val="003F62"/>
          <w:spacing w:val="-10"/>
          <w:w w:val="105"/>
        </w:rPr>
        <w:t xml:space="preserve"> </w:t>
      </w:r>
      <w:r>
        <w:rPr>
          <w:color w:val="003F62"/>
          <w:w w:val="105"/>
        </w:rPr>
        <w:t>the</w:t>
      </w:r>
      <w:r>
        <w:rPr>
          <w:color w:val="003F62"/>
          <w:spacing w:val="-10"/>
          <w:w w:val="105"/>
        </w:rPr>
        <w:t xml:space="preserve"> </w:t>
      </w:r>
      <w:r>
        <w:rPr>
          <w:color w:val="003F62"/>
          <w:w w:val="105"/>
        </w:rPr>
        <w:t>second-largest</w:t>
      </w:r>
      <w:r>
        <w:rPr>
          <w:color w:val="003F62"/>
          <w:spacing w:val="-10"/>
          <w:w w:val="105"/>
        </w:rPr>
        <w:t xml:space="preserve"> </w:t>
      </w:r>
      <w:r>
        <w:rPr>
          <w:color w:val="003F62"/>
          <w:w w:val="105"/>
        </w:rPr>
        <w:t>operating</w:t>
      </w:r>
      <w:r>
        <w:rPr>
          <w:color w:val="003F62"/>
          <w:spacing w:val="-10"/>
          <w:w w:val="105"/>
        </w:rPr>
        <w:t xml:space="preserve"> </w:t>
      </w:r>
      <w:r>
        <w:rPr>
          <w:color w:val="003F62"/>
          <w:w w:val="105"/>
        </w:rPr>
        <w:t>area</w:t>
      </w:r>
      <w:r>
        <w:rPr>
          <w:color w:val="003F62"/>
          <w:spacing w:val="-10"/>
          <w:w w:val="105"/>
        </w:rPr>
        <w:t xml:space="preserve"> </w:t>
      </w:r>
      <w:r>
        <w:rPr>
          <w:color w:val="003F62"/>
          <w:w w:val="105"/>
        </w:rPr>
        <w:t>of</w:t>
      </w:r>
      <w:r>
        <w:rPr>
          <w:color w:val="003F62"/>
          <w:spacing w:val="-10"/>
          <w:w w:val="105"/>
        </w:rPr>
        <w:t xml:space="preserve"> </w:t>
      </w:r>
      <w:r>
        <w:rPr>
          <w:color w:val="003F62"/>
          <w:w w:val="105"/>
        </w:rPr>
        <w:t>Victorian</w:t>
      </w:r>
      <w:r>
        <w:rPr>
          <w:color w:val="003F62"/>
          <w:spacing w:val="-10"/>
          <w:w w:val="105"/>
        </w:rPr>
        <w:t xml:space="preserve"> </w:t>
      </w:r>
      <w:r>
        <w:rPr>
          <w:color w:val="003F62"/>
          <w:w w:val="105"/>
        </w:rPr>
        <w:t>urban</w:t>
      </w:r>
      <w:r>
        <w:rPr>
          <w:color w:val="003F62"/>
          <w:spacing w:val="-10"/>
          <w:w w:val="105"/>
        </w:rPr>
        <w:t xml:space="preserve"> </w:t>
      </w:r>
      <w:r>
        <w:rPr>
          <w:color w:val="003F62"/>
          <w:w w:val="105"/>
        </w:rPr>
        <w:t>water</w:t>
      </w:r>
      <w:r>
        <w:rPr>
          <w:color w:val="003F62"/>
          <w:spacing w:val="-10"/>
          <w:w w:val="105"/>
        </w:rPr>
        <w:t xml:space="preserve"> </w:t>
      </w:r>
      <w:r>
        <w:rPr>
          <w:color w:val="003F62"/>
          <w:w w:val="105"/>
        </w:rPr>
        <w:t>corporations,</w:t>
      </w:r>
      <w:r>
        <w:rPr>
          <w:color w:val="003F62"/>
          <w:spacing w:val="-10"/>
          <w:w w:val="105"/>
        </w:rPr>
        <w:t xml:space="preserve"> </w:t>
      </w:r>
      <w:r>
        <w:rPr>
          <w:color w:val="003F62"/>
          <w:w w:val="105"/>
        </w:rPr>
        <w:t>meaning</w:t>
      </w:r>
      <w:r>
        <w:rPr>
          <w:color w:val="003F62"/>
          <w:spacing w:val="-10"/>
          <w:w w:val="105"/>
        </w:rPr>
        <w:t xml:space="preserve"> </w:t>
      </w:r>
      <w:r>
        <w:rPr>
          <w:color w:val="003F62"/>
          <w:w w:val="105"/>
        </w:rPr>
        <w:t>lack</w:t>
      </w:r>
      <w:r>
        <w:rPr>
          <w:color w:val="003F62"/>
          <w:spacing w:val="-10"/>
          <w:w w:val="105"/>
        </w:rPr>
        <w:t xml:space="preserve"> </w:t>
      </w:r>
      <w:r>
        <w:rPr>
          <w:color w:val="003F62"/>
          <w:w w:val="105"/>
        </w:rPr>
        <w:t>of</w:t>
      </w:r>
      <w:r>
        <w:rPr>
          <w:color w:val="003F62"/>
          <w:spacing w:val="-10"/>
          <w:w w:val="105"/>
        </w:rPr>
        <w:t xml:space="preserve"> </w:t>
      </w:r>
      <w:r>
        <w:rPr>
          <w:color w:val="003F62"/>
          <w:w w:val="105"/>
        </w:rPr>
        <w:t>economies</w:t>
      </w:r>
      <w:r>
        <w:rPr>
          <w:color w:val="003F62"/>
          <w:spacing w:val="-10"/>
          <w:w w:val="105"/>
        </w:rPr>
        <w:t xml:space="preserve"> </w:t>
      </w:r>
      <w:r>
        <w:rPr>
          <w:color w:val="003F62"/>
          <w:w w:val="105"/>
        </w:rPr>
        <w:t>of scale impact our ability to sustain controllable operating expenditure.</w:t>
      </w:r>
    </w:p>
    <w:p w14:paraId="600988F6" w14:textId="77777777" w:rsidR="0023410F" w:rsidRDefault="001D4F61">
      <w:pPr>
        <w:pStyle w:val="BodyText"/>
        <w:spacing w:before="173" w:line="249" w:lineRule="auto"/>
        <w:ind w:left="360" w:right="286"/>
      </w:pPr>
      <w:r>
        <w:rPr>
          <w:color w:val="003F62"/>
          <w:w w:val="105"/>
        </w:rPr>
        <w:t>During</w:t>
      </w:r>
      <w:r>
        <w:rPr>
          <w:color w:val="003F62"/>
          <w:spacing w:val="-6"/>
          <w:w w:val="105"/>
        </w:rPr>
        <w:t xml:space="preserve"> </w:t>
      </w:r>
      <w:r>
        <w:rPr>
          <w:color w:val="003F62"/>
          <w:w w:val="105"/>
        </w:rPr>
        <w:t>the</w:t>
      </w:r>
      <w:r>
        <w:rPr>
          <w:color w:val="003F62"/>
          <w:spacing w:val="-6"/>
          <w:w w:val="105"/>
        </w:rPr>
        <w:t xml:space="preserve"> </w:t>
      </w:r>
      <w:r>
        <w:rPr>
          <w:color w:val="003F62"/>
          <w:w w:val="105"/>
        </w:rPr>
        <w:t>current</w:t>
      </w:r>
      <w:r>
        <w:rPr>
          <w:color w:val="003F62"/>
          <w:spacing w:val="-6"/>
          <w:w w:val="105"/>
        </w:rPr>
        <w:t xml:space="preserve"> </w:t>
      </w:r>
      <w:r>
        <w:rPr>
          <w:color w:val="003F62"/>
          <w:w w:val="105"/>
        </w:rPr>
        <w:t>pricing</w:t>
      </w:r>
      <w:r>
        <w:rPr>
          <w:color w:val="003F62"/>
          <w:spacing w:val="-6"/>
          <w:w w:val="105"/>
        </w:rPr>
        <w:t xml:space="preserve"> </w:t>
      </w:r>
      <w:r>
        <w:rPr>
          <w:color w:val="003F62"/>
          <w:w w:val="105"/>
        </w:rPr>
        <w:t>period</w:t>
      </w:r>
      <w:r>
        <w:rPr>
          <w:color w:val="003F62"/>
          <w:spacing w:val="-6"/>
          <w:w w:val="105"/>
        </w:rPr>
        <w:t xml:space="preserve"> </w:t>
      </w:r>
      <w:r>
        <w:rPr>
          <w:color w:val="003F62"/>
          <w:w w:val="105"/>
        </w:rPr>
        <w:t>we</w:t>
      </w:r>
      <w:r>
        <w:rPr>
          <w:color w:val="003F62"/>
          <w:spacing w:val="-6"/>
          <w:w w:val="105"/>
        </w:rPr>
        <w:t xml:space="preserve"> </w:t>
      </w:r>
      <w:r>
        <w:rPr>
          <w:color w:val="003F62"/>
          <w:w w:val="105"/>
        </w:rPr>
        <w:t>demonstrate</w:t>
      </w:r>
      <w:r>
        <w:rPr>
          <w:color w:val="003F62"/>
          <w:spacing w:val="-6"/>
          <w:w w:val="105"/>
        </w:rPr>
        <w:t xml:space="preserve"> </w:t>
      </w:r>
      <w:r>
        <w:rPr>
          <w:color w:val="003F62"/>
          <w:w w:val="105"/>
        </w:rPr>
        <w:t>a</w:t>
      </w:r>
      <w:r>
        <w:rPr>
          <w:color w:val="003F62"/>
          <w:spacing w:val="-6"/>
          <w:w w:val="105"/>
        </w:rPr>
        <w:t xml:space="preserve"> </w:t>
      </w:r>
      <w:r>
        <w:rPr>
          <w:color w:val="003F62"/>
          <w:w w:val="105"/>
        </w:rPr>
        <w:t>five</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reduction</w:t>
      </w:r>
      <w:r>
        <w:rPr>
          <w:color w:val="003F62"/>
          <w:spacing w:val="-6"/>
          <w:w w:val="105"/>
        </w:rPr>
        <w:t xml:space="preserve"> </w:t>
      </w:r>
      <w:r>
        <w:rPr>
          <w:color w:val="003F62"/>
          <w:w w:val="105"/>
        </w:rPr>
        <w:t>in</w:t>
      </w:r>
      <w:r>
        <w:rPr>
          <w:color w:val="003F62"/>
          <w:spacing w:val="-6"/>
          <w:w w:val="105"/>
        </w:rPr>
        <w:t xml:space="preserve"> </w:t>
      </w:r>
      <w:r>
        <w:rPr>
          <w:color w:val="003F62"/>
          <w:w w:val="105"/>
        </w:rPr>
        <w:t>operatin</w:t>
      </w:r>
      <w:r>
        <w:rPr>
          <w:color w:val="003F62"/>
          <w:w w:val="105"/>
        </w:rPr>
        <w:t>g</w:t>
      </w:r>
      <w:r>
        <w:rPr>
          <w:color w:val="003F62"/>
          <w:spacing w:val="-6"/>
          <w:w w:val="105"/>
        </w:rPr>
        <w:t xml:space="preserve"> </w:t>
      </w:r>
      <w:r>
        <w:rPr>
          <w:color w:val="003F62"/>
          <w:w w:val="105"/>
        </w:rPr>
        <w:t>expenditure</w:t>
      </w:r>
      <w:r>
        <w:rPr>
          <w:color w:val="003F62"/>
          <w:spacing w:val="-6"/>
          <w:w w:val="105"/>
        </w:rPr>
        <w:t xml:space="preserve"> </w:t>
      </w:r>
      <w:r>
        <w:rPr>
          <w:color w:val="003F62"/>
          <w:w w:val="105"/>
        </w:rPr>
        <w:t>per connection. This is the fifth-largest decrease of Victorian urban water corporations.</w:t>
      </w:r>
    </w:p>
    <w:p w14:paraId="600988F7" w14:textId="77777777" w:rsidR="0023410F" w:rsidRDefault="0023410F">
      <w:pPr>
        <w:spacing w:line="249" w:lineRule="auto"/>
        <w:sectPr w:rsidR="0023410F">
          <w:pgSz w:w="11910" w:h="16840"/>
          <w:pgMar w:top="580" w:right="440" w:bottom="660" w:left="360" w:header="0" w:footer="380" w:gutter="0"/>
          <w:cols w:space="720"/>
        </w:sectPr>
      </w:pPr>
    </w:p>
    <w:p w14:paraId="600988F8" w14:textId="77777777" w:rsidR="0023410F" w:rsidRDefault="001D4F61">
      <w:pPr>
        <w:pStyle w:val="Heading7"/>
        <w:ind w:left="365"/>
      </w:pPr>
      <w:r>
        <w:rPr>
          <w:color w:val="003F62"/>
        </w:rPr>
        <w:lastRenderedPageBreak/>
        <w:t>Figure</w:t>
      </w:r>
      <w:r>
        <w:rPr>
          <w:color w:val="003F62"/>
          <w:spacing w:val="-7"/>
        </w:rPr>
        <w:t xml:space="preserve"> </w:t>
      </w:r>
      <w:r>
        <w:rPr>
          <w:color w:val="003F62"/>
        </w:rPr>
        <w:t>12</w:t>
      </w:r>
      <w:r>
        <w:rPr>
          <w:color w:val="003F62"/>
          <w:spacing w:val="-6"/>
        </w:rPr>
        <w:t xml:space="preserve"> </w:t>
      </w:r>
      <w:r>
        <w:rPr>
          <w:color w:val="003F62"/>
        </w:rPr>
        <w:t>–</w:t>
      </w:r>
      <w:r>
        <w:rPr>
          <w:color w:val="003F62"/>
          <w:spacing w:val="-6"/>
        </w:rPr>
        <w:t xml:space="preserve"> </w:t>
      </w:r>
      <w:r>
        <w:rPr>
          <w:color w:val="003F62"/>
        </w:rPr>
        <w:t>Combined</w:t>
      </w:r>
      <w:r>
        <w:rPr>
          <w:color w:val="003F62"/>
          <w:spacing w:val="-6"/>
        </w:rPr>
        <w:t xml:space="preserve"> </w:t>
      </w:r>
      <w:r>
        <w:rPr>
          <w:color w:val="003F62"/>
        </w:rPr>
        <w:t>operating</w:t>
      </w:r>
      <w:r>
        <w:rPr>
          <w:color w:val="003F62"/>
          <w:spacing w:val="-6"/>
        </w:rPr>
        <w:t xml:space="preserve"> </w:t>
      </w:r>
      <w:r>
        <w:rPr>
          <w:color w:val="003F62"/>
        </w:rPr>
        <w:t>costs</w:t>
      </w:r>
      <w:r>
        <w:rPr>
          <w:color w:val="003F62"/>
          <w:spacing w:val="-7"/>
        </w:rPr>
        <w:t xml:space="preserve"> </w:t>
      </w:r>
      <w:r>
        <w:rPr>
          <w:color w:val="003F62"/>
        </w:rPr>
        <w:t>per</w:t>
      </w:r>
      <w:r>
        <w:rPr>
          <w:color w:val="003F62"/>
          <w:spacing w:val="-6"/>
        </w:rPr>
        <w:t xml:space="preserve"> </w:t>
      </w:r>
      <w:r>
        <w:rPr>
          <w:color w:val="003F62"/>
        </w:rPr>
        <w:t>property:</w:t>
      </w:r>
      <w:r>
        <w:rPr>
          <w:color w:val="003F62"/>
          <w:spacing w:val="-6"/>
        </w:rPr>
        <w:t xml:space="preserve"> </w:t>
      </w:r>
      <w:r>
        <w:rPr>
          <w:color w:val="003F62"/>
        </w:rPr>
        <w:t>water</w:t>
      </w:r>
      <w:r>
        <w:rPr>
          <w:color w:val="003F62"/>
          <w:spacing w:val="-6"/>
        </w:rPr>
        <w:t xml:space="preserve"> </w:t>
      </w:r>
      <w:r>
        <w:rPr>
          <w:color w:val="003F62"/>
        </w:rPr>
        <w:t>supply</w:t>
      </w:r>
      <w:r>
        <w:rPr>
          <w:color w:val="003F62"/>
          <w:spacing w:val="-6"/>
        </w:rPr>
        <w:t xml:space="preserve"> </w:t>
      </w:r>
      <w:r>
        <w:rPr>
          <w:color w:val="003F62"/>
        </w:rPr>
        <w:t>and</w:t>
      </w:r>
      <w:r>
        <w:rPr>
          <w:color w:val="003F62"/>
          <w:spacing w:val="-7"/>
        </w:rPr>
        <w:t xml:space="preserve"> </w:t>
      </w:r>
      <w:r>
        <w:rPr>
          <w:color w:val="003F62"/>
        </w:rPr>
        <w:t>wastewater</w:t>
      </w:r>
      <w:r>
        <w:rPr>
          <w:color w:val="003F62"/>
          <w:spacing w:val="-6"/>
        </w:rPr>
        <w:t xml:space="preserve"> </w:t>
      </w:r>
      <w:r>
        <w:rPr>
          <w:color w:val="003F62"/>
        </w:rPr>
        <w:t>-</w:t>
      </w:r>
      <w:r>
        <w:rPr>
          <w:color w:val="003F62"/>
          <w:spacing w:val="-6"/>
        </w:rPr>
        <w:t xml:space="preserve"> </w:t>
      </w:r>
      <w:r>
        <w:rPr>
          <w:color w:val="003F62"/>
        </w:rPr>
        <w:t>2020/21</w:t>
      </w:r>
      <w:r>
        <w:rPr>
          <w:color w:val="003F62"/>
          <w:spacing w:val="-6"/>
        </w:rPr>
        <w:t xml:space="preserve"> </w:t>
      </w:r>
      <w:r>
        <w:rPr>
          <w:color w:val="003F62"/>
        </w:rPr>
        <w:t>to</w:t>
      </w:r>
      <w:r>
        <w:rPr>
          <w:color w:val="003F62"/>
          <w:spacing w:val="-6"/>
        </w:rPr>
        <w:t xml:space="preserve"> </w:t>
      </w:r>
      <w:r>
        <w:rPr>
          <w:color w:val="003F62"/>
          <w:spacing w:val="-2"/>
        </w:rPr>
        <w:t>2017/18</w:t>
      </w:r>
    </w:p>
    <w:p w14:paraId="600988F9" w14:textId="77777777" w:rsidR="0023410F" w:rsidRDefault="0023410F">
      <w:pPr>
        <w:pStyle w:val="BodyText"/>
        <w:spacing w:before="4"/>
        <w:rPr>
          <w:b/>
          <w:i/>
          <w:sz w:val="13"/>
        </w:rPr>
      </w:pPr>
    </w:p>
    <w:p w14:paraId="600988FA" w14:textId="77777777" w:rsidR="0023410F" w:rsidRDefault="001D4F61">
      <w:pPr>
        <w:spacing w:before="98"/>
        <w:ind w:right="10209"/>
        <w:jc w:val="right"/>
        <w:rPr>
          <w:b/>
          <w:sz w:val="16"/>
        </w:rPr>
      </w:pPr>
      <w:r>
        <w:pict w14:anchorId="60098FDC">
          <v:line id="_x0000_s1149" style="position:absolute;left:0;text-align:left;z-index:15811584;mso-position-horizontal-relative:page" from="493.9pt,4.25pt" to="493.9pt,192.7pt" strokecolor="#d9d9d9" strokeweight=".21378mm">
            <w10:wrap anchorx="page"/>
          </v:line>
        </w:pict>
      </w:r>
      <w:r>
        <w:pict w14:anchorId="60098FDD">
          <v:shape id="docshape467" o:spid="_x0000_s1148" type="#_x0000_t202" style="position:absolute;left:0;text-align:left;margin-left:69.75pt;margin-top:9.85pt;width:424.45pt;height:182.85pt;z-index:15815168;mso-position-horizontal-relative:page"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942"/>
                    <w:gridCol w:w="942"/>
                    <w:gridCol w:w="942"/>
                    <w:gridCol w:w="940"/>
                    <w:gridCol w:w="942"/>
                    <w:gridCol w:w="942"/>
                    <w:gridCol w:w="942"/>
                    <w:gridCol w:w="940"/>
                    <w:gridCol w:w="942"/>
                  </w:tblGrid>
                  <w:tr w:rsidR="0023410F" w14:paraId="600991C7" w14:textId="77777777">
                    <w:trPr>
                      <w:trHeight w:val="421"/>
                    </w:trPr>
                    <w:tc>
                      <w:tcPr>
                        <w:tcW w:w="942" w:type="dxa"/>
                        <w:tcBorders>
                          <w:left w:val="single" w:sz="6" w:space="0" w:color="BEBEBE"/>
                        </w:tcBorders>
                      </w:tcPr>
                      <w:p w14:paraId="600991BE" w14:textId="77777777" w:rsidR="0023410F" w:rsidRDefault="0023410F">
                        <w:pPr>
                          <w:pStyle w:val="TableParagraph"/>
                          <w:spacing w:before="0"/>
                          <w:rPr>
                            <w:rFonts w:ascii="Times New Roman"/>
                            <w:sz w:val="18"/>
                          </w:rPr>
                        </w:pPr>
                      </w:p>
                    </w:tc>
                    <w:tc>
                      <w:tcPr>
                        <w:tcW w:w="942" w:type="dxa"/>
                      </w:tcPr>
                      <w:p w14:paraId="600991BF" w14:textId="77777777" w:rsidR="0023410F" w:rsidRDefault="0023410F">
                        <w:pPr>
                          <w:pStyle w:val="TableParagraph"/>
                          <w:spacing w:before="0"/>
                          <w:rPr>
                            <w:rFonts w:ascii="Times New Roman"/>
                            <w:sz w:val="18"/>
                          </w:rPr>
                        </w:pPr>
                      </w:p>
                    </w:tc>
                    <w:tc>
                      <w:tcPr>
                        <w:tcW w:w="942" w:type="dxa"/>
                      </w:tcPr>
                      <w:p w14:paraId="600991C0" w14:textId="77777777" w:rsidR="0023410F" w:rsidRDefault="0023410F">
                        <w:pPr>
                          <w:pStyle w:val="TableParagraph"/>
                          <w:spacing w:before="0"/>
                          <w:rPr>
                            <w:rFonts w:ascii="Times New Roman"/>
                            <w:sz w:val="18"/>
                          </w:rPr>
                        </w:pPr>
                      </w:p>
                    </w:tc>
                    <w:tc>
                      <w:tcPr>
                        <w:tcW w:w="940" w:type="dxa"/>
                      </w:tcPr>
                      <w:p w14:paraId="600991C1" w14:textId="77777777" w:rsidR="0023410F" w:rsidRDefault="0023410F">
                        <w:pPr>
                          <w:pStyle w:val="TableParagraph"/>
                          <w:spacing w:before="0"/>
                          <w:rPr>
                            <w:rFonts w:ascii="Times New Roman"/>
                            <w:sz w:val="18"/>
                          </w:rPr>
                        </w:pPr>
                      </w:p>
                    </w:tc>
                    <w:tc>
                      <w:tcPr>
                        <w:tcW w:w="942" w:type="dxa"/>
                      </w:tcPr>
                      <w:p w14:paraId="600991C2" w14:textId="77777777" w:rsidR="0023410F" w:rsidRDefault="0023410F">
                        <w:pPr>
                          <w:pStyle w:val="TableParagraph"/>
                          <w:spacing w:before="0"/>
                          <w:rPr>
                            <w:rFonts w:ascii="Times New Roman"/>
                            <w:sz w:val="18"/>
                          </w:rPr>
                        </w:pPr>
                      </w:p>
                    </w:tc>
                    <w:tc>
                      <w:tcPr>
                        <w:tcW w:w="942" w:type="dxa"/>
                      </w:tcPr>
                      <w:p w14:paraId="600991C3" w14:textId="77777777" w:rsidR="0023410F" w:rsidRDefault="0023410F">
                        <w:pPr>
                          <w:pStyle w:val="TableParagraph"/>
                          <w:spacing w:before="0"/>
                          <w:rPr>
                            <w:rFonts w:ascii="Times New Roman"/>
                            <w:sz w:val="18"/>
                          </w:rPr>
                        </w:pPr>
                      </w:p>
                    </w:tc>
                    <w:tc>
                      <w:tcPr>
                        <w:tcW w:w="942" w:type="dxa"/>
                      </w:tcPr>
                      <w:p w14:paraId="600991C4" w14:textId="77777777" w:rsidR="0023410F" w:rsidRDefault="0023410F">
                        <w:pPr>
                          <w:pStyle w:val="TableParagraph"/>
                          <w:spacing w:before="0"/>
                          <w:rPr>
                            <w:rFonts w:ascii="Times New Roman"/>
                            <w:sz w:val="18"/>
                          </w:rPr>
                        </w:pPr>
                      </w:p>
                    </w:tc>
                    <w:tc>
                      <w:tcPr>
                        <w:tcW w:w="940" w:type="dxa"/>
                      </w:tcPr>
                      <w:p w14:paraId="600991C5" w14:textId="77777777" w:rsidR="0023410F" w:rsidRDefault="0023410F">
                        <w:pPr>
                          <w:pStyle w:val="TableParagraph"/>
                          <w:spacing w:before="0"/>
                          <w:rPr>
                            <w:rFonts w:ascii="Times New Roman"/>
                            <w:sz w:val="18"/>
                          </w:rPr>
                        </w:pPr>
                      </w:p>
                    </w:tc>
                    <w:tc>
                      <w:tcPr>
                        <w:tcW w:w="942" w:type="dxa"/>
                      </w:tcPr>
                      <w:p w14:paraId="600991C6" w14:textId="77777777" w:rsidR="0023410F" w:rsidRDefault="0023410F">
                        <w:pPr>
                          <w:pStyle w:val="TableParagraph"/>
                          <w:spacing w:before="0"/>
                          <w:rPr>
                            <w:rFonts w:ascii="Times New Roman"/>
                            <w:sz w:val="18"/>
                          </w:rPr>
                        </w:pPr>
                      </w:p>
                    </w:tc>
                  </w:tr>
                  <w:tr w:rsidR="0023410F" w14:paraId="600991D1" w14:textId="77777777">
                    <w:trPr>
                      <w:trHeight w:val="419"/>
                    </w:trPr>
                    <w:tc>
                      <w:tcPr>
                        <w:tcW w:w="942" w:type="dxa"/>
                        <w:tcBorders>
                          <w:left w:val="single" w:sz="6" w:space="0" w:color="BEBEBE"/>
                        </w:tcBorders>
                      </w:tcPr>
                      <w:p w14:paraId="600991C8" w14:textId="77777777" w:rsidR="0023410F" w:rsidRDefault="0023410F">
                        <w:pPr>
                          <w:pStyle w:val="TableParagraph"/>
                          <w:spacing w:before="0"/>
                          <w:rPr>
                            <w:rFonts w:ascii="Times New Roman"/>
                            <w:sz w:val="18"/>
                          </w:rPr>
                        </w:pPr>
                      </w:p>
                    </w:tc>
                    <w:tc>
                      <w:tcPr>
                        <w:tcW w:w="942" w:type="dxa"/>
                      </w:tcPr>
                      <w:p w14:paraId="600991C9" w14:textId="77777777" w:rsidR="0023410F" w:rsidRDefault="0023410F">
                        <w:pPr>
                          <w:pStyle w:val="TableParagraph"/>
                          <w:spacing w:before="0"/>
                          <w:rPr>
                            <w:rFonts w:ascii="Times New Roman"/>
                            <w:sz w:val="18"/>
                          </w:rPr>
                        </w:pPr>
                      </w:p>
                    </w:tc>
                    <w:tc>
                      <w:tcPr>
                        <w:tcW w:w="942" w:type="dxa"/>
                      </w:tcPr>
                      <w:p w14:paraId="600991CA" w14:textId="77777777" w:rsidR="0023410F" w:rsidRDefault="0023410F">
                        <w:pPr>
                          <w:pStyle w:val="TableParagraph"/>
                          <w:spacing w:before="0"/>
                          <w:rPr>
                            <w:rFonts w:ascii="Times New Roman"/>
                            <w:sz w:val="18"/>
                          </w:rPr>
                        </w:pPr>
                      </w:p>
                    </w:tc>
                    <w:tc>
                      <w:tcPr>
                        <w:tcW w:w="940" w:type="dxa"/>
                      </w:tcPr>
                      <w:p w14:paraId="600991CB" w14:textId="77777777" w:rsidR="0023410F" w:rsidRDefault="0023410F">
                        <w:pPr>
                          <w:pStyle w:val="TableParagraph"/>
                          <w:spacing w:before="0"/>
                          <w:rPr>
                            <w:rFonts w:ascii="Times New Roman"/>
                            <w:sz w:val="18"/>
                          </w:rPr>
                        </w:pPr>
                      </w:p>
                    </w:tc>
                    <w:tc>
                      <w:tcPr>
                        <w:tcW w:w="942" w:type="dxa"/>
                      </w:tcPr>
                      <w:p w14:paraId="600991CC" w14:textId="77777777" w:rsidR="0023410F" w:rsidRDefault="0023410F">
                        <w:pPr>
                          <w:pStyle w:val="TableParagraph"/>
                          <w:spacing w:before="0"/>
                          <w:rPr>
                            <w:rFonts w:ascii="Times New Roman"/>
                            <w:sz w:val="18"/>
                          </w:rPr>
                        </w:pPr>
                      </w:p>
                    </w:tc>
                    <w:tc>
                      <w:tcPr>
                        <w:tcW w:w="942" w:type="dxa"/>
                      </w:tcPr>
                      <w:p w14:paraId="600991CD" w14:textId="77777777" w:rsidR="0023410F" w:rsidRDefault="0023410F">
                        <w:pPr>
                          <w:pStyle w:val="TableParagraph"/>
                          <w:spacing w:before="0"/>
                          <w:rPr>
                            <w:rFonts w:ascii="Times New Roman"/>
                            <w:sz w:val="18"/>
                          </w:rPr>
                        </w:pPr>
                      </w:p>
                    </w:tc>
                    <w:tc>
                      <w:tcPr>
                        <w:tcW w:w="942" w:type="dxa"/>
                      </w:tcPr>
                      <w:p w14:paraId="600991CE" w14:textId="77777777" w:rsidR="0023410F" w:rsidRDefault="0023410F">
                        <w:pPr>
                          <w:pStyle w:val="TableParagraph"/>
                          <w:spacing w:before="0"/>
                          <w:rPr>
                            <w:rFonts w:ascii="Times New Roman"/>
                            <w:sz w:val="18"/>
                          </w:rPr>
                        </w:pPr>
                      </w:p>
                    </w:tc>
                    <w:tc>
                      <w:tcPr>
                        <w:tcW w:w="940" w:type="dxa"/>
                      </w:tcPr>
                      <w:p w14:paraId="600991CF" w14:textId="77777777" w:rsidR="0023410F" w:rsidRDefault="0023410F">
                        <w:pPr>
                          <w:pStyle w:val="TableParagraph"/>
                          <w:spacing w:before="0"/>
                          <w:rPr>
                            <w:rFonts w:ascii="Times New Roman"/>
                            <w:sz w:val="18"/>
                          </w:rPr>
                        </w:pPr>
                      </w:p>
                    </w:tc>
                    <w:tc>
                      <w:tcPr>
                        <w:tcW w:w="942" w:type="dxa"/>
                      </w:tcPr>
                      <w:p w14:paraId="600991D0" w14:textId="77777777" w:rsidR="0023410F" w:rsidRDefault="0023410F">
                        <w:pPr>
                          <w:pStyle w:val="TableParagraph"/>
                          <w:spacing w:before="0"/>
                          <w:rPr>
                            <w:rFonts w:ascii="Times New Roman"/>
                            <w:sz w:val="18"/>
                          </w:rPr>
                        </w:pPr>
                      </w:p>
                    </w:tc>
                  </w:tr>
                  <w:tr w:rsidR="0023410F" w14:paraId="600991DB" w14:textId="77777777">
                    <w:trPr>
                      <w:trHeight w:val="421"/>
                    </w:trPr>
                    <w:tc>
                      <w:tcPr>
                        <w:tcW w:w="942" w:type="dxa"/>
                        <w:tcBorders>
                          <w:left w:val="single" w:sz="6" w:space="0" w:color="BEBEBE"/>
                        </w:tcBorders>
                      </w:tcPr>
                      <w:p w14:paraId="600991D2" w14:textId="77777777" w:rsidR="0023410F" w:rsidRDefault="0023410F">
                        <w:pPr>
                          <w:pStyle w:val="TableParagraph"/>
                          <w:spacing w:before="0"/>
                          <w:rPr>
                            <w:rFonts w:ascii="Times New Roman"/>
                            <w:sz w:val="18"/>
                          </w:rPr>
                        </w:pPr>
                      </w:p>
                    </w:tc>
                    <w:tc>
                      <w:tcPr>
                        <w:tcW w:w="942" w:type="dxa"/>
                      </w:tcPr>
                      <w:p w14:paraId="600991D3" w14:textId="77777777" w:rsidR="0023410F" w:rsidRDefault="0023410F">
                        <w:pPr>
                          <w:pStyle w:val="TableParagraph"/>
                          <w:spacing w:before="0"/>
                          <w:rPr>
                            <w:rFonts w:ascii="Times New Roman"/>
                            <w:sz w:val="18"/>
                          </w:rPr>
                        </w:pPr>
                      </w:p>
                    </w:tc>
                    <w:tc>
                      <w:tcPr>
                        <w:tcW w:w="942" w:type="dxa"/>
                      </w:tcPr>
                      <w:p w14:paraId="600991D4" w14:textId="77777777" w:rsidR="0023410F" w:rsidRDefault="0023410F">
                        <w:pPr>
                          <w:pStyle w:val="TableParagraph"/>
                          <w:spacing w:before="0"/>
                          <w:rPr>
                            <w:rFonts w:ascii="Times New Roman"/>
                            <w:sz w:val="18"/>
                          </w:rPr>
                        </w:pPr>
                      </w:p>
                    </w:tc>
                    <w:tc>
                      <w:tcPr>
                        <w:tcW w:w="940" w:type="dxa"/>
                      </w:tcPr>
                      <w:p w14:paraId="600991D5" w14:textId="77777777" w:rsidR="0023410F" w:rsidRDefault="0023410F">
                        <w:pPr>
                          <w:pStyle w:val="TableParagraph"/>
                          <w:spacing w:before="0"/>
                          <w:rPr>
                            <w:rFonts w:ascii="Times New Roman"/>
                            <w:sz w:val="18"/>
                          </w:rPr>
                        </w:pPr>
                      </w:p>
                    </w:tc>
                    <w:tc>
                      <w:tcPr>
                        <w:tcW w:w="942" w:type="dxa"/>
                      </w:tcPr>
                      <w:p w14:paraId="600991D6" w14:textId="77777777" w:rsidR="0023410F" w:rsidRDefault="0023410F">
                        <w:pPr>
                          <w:pStyle w:val="TableParagraph"/>
                          <w:spacing w:before="0"/>
                          <w:rPr>
                            <w:rFonts w:ascii="Times New Roman"/>
                            <w:sz w:val="18"/>
                          </w:rPr>
                        </w:pPr>
                      </w:p>
                    </w:tc>
                    <w:tc>
                      <w:tcPr>
                        <w:tcW w:w="942" w:type="dxa"/>
                      </w:tcPr>
                      <w:p w14:paraId="600991D7" w14:textId="77777777" w:rsidR="0023410F" w:rsidRDefault="0023410F">
                        <w:pPr>
                          <w:pStyle w:val="TableParagraph"/>
                          <w:spacing w:before="0"/>
                          <w:rPr>
                            <w:rFonts w:ascii="Times New Roman"/>
                            <w:sz w:val="18"/>
                          </w:rPr>
                        </w:pPr>
                      </w:p>
                    </w:tc>
                    <w:tc>
                      <w:tcPr>
                        <w:tcW w:w="942" w:type="dxa"/>
                      </w:tcPr>
                      <w:p w14:paraId="600991D8" w14:textId="77777777" w:rsidR="0023410F" w:rsidRDefault="0023410F">
                        <w:pPr>
                          <w:pStyle w:val="TableParagraph"/>
                          <w:spacing w:before="0"/>
                          <w:rPr>
                            <w:rFonts w:ascii="Times New Roman"/>
                            <w:sz w:val="18"/>
                          </w:rPr>
                        </w:pPr>
                      </w:p>
                    </w:tc>
                    <w:tc>
                      <w:tcPr>
                        <w:tcW w:w="940" w:type="dxa"/>
                      </w:tcPr>
                      <w:p w14:paraId="600991D9" w14:textId="77777777" w:rsidR="0023410F" w:rsidRDefault="0023410F">
                        <w:pPr>
                          <w:pStyle w:val="TableParagraph"/>
                          <w:spacing w:before="0"/>
                          <w:rPr>
                            <w:rFonts w:ascii="Times New Roman"/>
                            <w:sz w:val="18"/>
                          </w:rPr>
                        </w:pPr>
                      </w:p>
                    </w:tc>
                    <w:tc>
                      <w:tcPr>
                        <w:tcW w:w="942" w:type="dxa"/>
                      </w:tcPr>
                      <w:p w14:paraId="600991DA" w14:textId="77777777" w:rsidR="0023410F" w:rsidRDefault="0023410F">
                        <w:pPr>
                          <w:pStyle w:val="TableParagraph"/>
                          <w:spacing w:before="0"/>
                          <w:rPr>
                            <w:rFonts w:ascii="Times New Roman"/>
                            <w:sz w:val="18"/>
                          </w:rPr>
                        </w:pPr>
                      </w:p>
                    </w:tc>
                  </w:tr>
                  <w:tr w:rsidR="0023410F" w14:paraId="600991E5" w14:textId="77777777">
                    <w:trPr>
                      <w:trHeight w:val="419"/>
                    </w:trPr>
                    <w:tc>
                      <w:tcPr>
                        <w:tcW w:w="942" w:type="dxa"/>
                        <w:tcBorders>
                          <w:left w:val="single" w:sz="6" w:space="0" w:color="BEBEBE"/>
                        </w:tcBorders>
                      </w:tcPr>
                      <w:p w14:paraId="600991DC" w14:textId="77777777" w:rsidR="0023410F" w:rsidRDefault="0023410F">
                        <w:pPr>
                          <w:pStyle w:val="TableParagraph"/>
                          <w:spacing w:before="0"/>
                          <w:rPr>
                            <w:rFonts w:ascii="Times New Roman"/>
                            <w:sz w:val="18"/>
                          </w:rPr>
                        </w:pPr>
                      </w:p>
                    </w:tc>
                    <w:tc>
                      <w:tcPr>
                        <w:tcW w:w="942" w:type="dxa"/>
                      </w:tcPr>
                      <w:p w14:paraId="600991DD" w14:textId="77777777" w:rsidR="0023410F" w:rsidRDefault="0023410F">
                        <w:pPr>
                          <w:pStyle w:val="TableParagraph"/>
                          <w:spacing w:before="0"/>
                          <w:rPr>
                            <w:rFonts w:ascii="Times New Roman"/>
                            <w:sz w:val="18"/>
                          </w:rPr>
                        </w:pPr>
                      </w:p>
                    </w:tc>
                    <w:tc>
                      <w:tcPr>
                        <w:tcW w:w="942" w:type="dxa"/>
                      </w:tcPr>
                      <w:p w14:paraId="600991DE" w14:textId="77777777" w:rsidR="0023410F" w:rsidRDefault="0023410F">
                        <w:pPr>
                          <w:pStyle w:val="TableParagraph"/>
                          <w:spacing w:before="0"/>
                          <w:rPr>
                            <w:rFonts w:ascii="Times New Roman"/>
                            <w:sz w:val="18"/>
                          </w:rPr>
                        </w:pPr>
                      </w:p>
                    </w:tc>
                    <w:tc>
                      <w:tcPr>
                        <w:tcW w:w="940" w:type="dxa"/>
                      </w:tcPr>
                      <w:p w14:paraId="600991DF" w14:textId="77777777" w:rsidR="0023410F" w:rsidRDefault="0023410F">
                        <w:pPr>
                          <w:pStyle w:val="TableParagraph"/>
                          <w:spacing w:before="0"/>
                          <w:rPr>
                            <w:rFonts w:ascii="Times New Roman"/>
                            <w:sz w:val="18"/>
                          </w:rPr>
                        </w:pPr>
                      </w:p>
                    </w:tc>
                    <w:tc>
                      <w:tcPr>
                        <w:tcW w:w="942" w:type="dxa"/>
                      </w:tcPr>
                      <w:p w14:paraId="600991E0" w14:textId="77777777" w:rsidR="0023410F" w:rsidRDefault="0023410F">
                        <w:pPr>
                          <w:pStyle w:val="TableParagraph"/>
                          <w:spacing w:before="0"/>
                          <w:rPr>
                            <w:rFonts w:ascii="Times New Roman"/>
                            <w:sz w:val="18"/>
                          </w:rPr>
                        </w:pPr>
                      </w:p>
                    </w:tc>
                    <w:tc>
                      <w:tcPr>
                        <w:tcW w:w="942" w:type="dxa"/>
                      </w:tcPr>
                      <w:p w14:paraId="600991E1" w14:textId="77777777" w:rsidR="0023410F" w:rsidRDefault="0023410F">
                        <w:pPr>
                          <w:pStyle w:val="TableParagraph"/>
                          <w:spacing w:before="0"/>
                          <w:rPr>
                            <w:rFonts w:ascii="Times New Roman"/>
                            <w:sz w:val="18"/>
                          </w:rPr>
                        </w:pPr>
                      </w:p>
                    </w:tc>
                    <w:tc>
                      <w:tcPr>
                        <w:tcW w:w="942" w:type="dxa"/>
                      </w:tcPr>
                      <w:p w14:paraId="600991E2" w14:textId="77777777" w:rsidR="0023410F" w:rsidRDefault="0023410F">
                        <w:pPr>
                          <w:pStyle w:val="TableParagraph"/>
                          <w:spacing w:before="0"/>
                          <w:rPr>
                            <w:rFonts w:ascii="Times New Roman"/>
                            <w:sz w:val="18"/>
                          </w:rPr>
                        </w:pPr>
                      </w:p>
                    </w:tc>
                    <w:tc>
                      <w:tcPr>
                        <w:tcW w:w="940" w:type="dxa"/>
                      </w:tcPr>
                      <w:p w14:paraId="600991E3" w14:textId="77777777" w:rsidR="0023410F" w:rsidRDefault="0023410F">
                        <w:pPr>
                          <w:pStyle w:val="TableParagraph"/>
                          <w:spacing w:before="0"/>
                          <w:rPr>
                            <w:rFonts w:ascii="Times New Roman"/>
                            <w:sz w:val="18"/>
                          </w:rPr>
                        </w:pPr>
                      </w:p>
                    </w:tc>
                    <w:tc>
                      <w:tcPr>
                        <w:tcW w:w="942" w:type="dxa"/>
                      </w:tcPr>
                      <w:p w14:paraId="600991E4" w14:textId="77777777" w:rsidR="0023410F" w:rsidRDefault="0023410F">
                        <w:pPr>
                          <w:pStyle w:val="TableParagraph"/>
                          <w:spacing w:before="0"/>
                          <w:rPr>
                            <w:rFonts w:ascii="Times New Roman"/>
                            <w:sz w:val="18"/>
                          </w:rPr>
                        </w:pPr>
                      </w:p>
                    </w:tc>
                  </w:tr>
                  <w:tr w:rsidR="0023410F" w14:paraId="600991F0" w14:textId="77777777">
                    <w:trPr>
                      <w:trHeight w:val="421"/>
                    </w:trPr>
                    <w:tc>
                      <w:tcPr>
                        <w:tcW w:w="942" w:type="dxa"/>
                        <w:tcBorders>
                          <w:left w:val="single" w:sz="6" w:space="0" w:color="BEBEBE"/>
                        </w:tcBorders>
                      </w:tcPr>
                      <w:p w14:paraId="600991E6" w14:textId="77777777" w:rsidR="0023410F" w:rsidRDefault="0023410F">
                        <w:pPr>
                          <w:pStyle w:val="TableParagraph"/>
                          <w:spacing w:before="0"/>
                          <w:rPr>
                            <w:rFonts w:ascii="Times New Roman"/>
                            <w:sz w:val="18"/>
                          </w:rPr>
                        </w:pPr>
                      </w:p>
                    </w:tc>
                    <w:tc>
                      <w:tcPr>
                        <w:tcW w:w="942" w:type="dxa"/>
                      </w:tcPr>
                      <w:p w14:paraId="600991E7" w14:textId="77777777" w:rsidR="0023410F" w:rsidRDefault="0023410F">
                        <w:pPr>
                          <w:pStyle w:val="TableParagraph"/>
                          <w:spacing w:before="0"/>
                          <w:rPr>
                            <w:rFonts w:ascii="Times New Roman"/>
                            <w:sz w:val="18"/>
                          </w:rPr>
                        </w:pPr>
                      </w:p>
                    </w:tc>
                    <w:tc>
                      <w:tcPr>
                        <w:tcW w:w="942" w:type="dxa"/>
                      </w:tcPr>
                      <w:p w14:paraId="600991E8" w14:textId="77777777" w:rsidR="0023410F" w:rsidRDefault="0023410F">
                        <w:pPr>
                          <w:pStyle w:val="TableParagraph"/>
                          <w:spacing w:before="0"/>
                          <w:rPr>
                            <w:rFonts w:ascii="Times New Roman"/>
                            <w:sz w:val="18"/>
                          </w:rPr>
                        </w:pPr>
                      </w:p>
                    </w:tc>
                    <w:tc>
                      <w:tcPr>
                        <w:tcW w:w="940" w:type="dxa"/>
                      </w:tcPr>
                      <w:p w14:paraId="600991E9" w14:textId="77777777" w:rsidR="0023410F" w:rsidRDefault="0023410F">
                        <w:pPr>
                          <w:pStyle w:val="TableParagraph"/>
                          <w:spacing w:before="0"/>
                          <w:rPr>
                            <w:rFonts w:ascii="Times New Roman"/>
                            <w:sz w:val="18"/>
                          </w:rPr>
                        </w:pPr>
                      </w:p>
                    </w:tc>
                    <w:tc>
                      <w:tcPr>
                        <w:tcW w:w="942" w:type="dxa"/>
                      </w:tcPr>
                      <w:p w14:paraId="600991EA" w14:textId="77777777" w:rsidR="0023410F" w:rsidRDefault="0023410F">
                        <w:pPr>
                          <w:pStyle w:val="TableParagraph"/>
                          <w:spacing w:before="0"/>
                          <w:rPr>
                            <w:rFonts w:ascii="Times New Roman"/>
                            <w:sz w:val="18"/>
                          </w:rPr>
                        </w:pPr>
                      </w:p>
                    </w:tc>
                    <w:tc>
                      <w:tcPr>
                        <w:tcW w:w="942" w:type="dxa"/>
                      </w:tcPr>
                      <w:p w14:paraId="600991EB" w14:textId="77777777" w:rsidR="0023410F" w:rsidRDefault="0023410F">
                        <w:pPr>
                          <w:pStyle w:val="TableParagraph"/>
                          <w:spacing w:before="0"/>
                          <w:rPr>
                            <w:rFonts w:ascii="Times New Roman"/>
                            <w:sz w:val="18"/>
                          </w:rPr>
                        </w:pPr>
                      </w:p>
                    </w:tc>
                    <w:tc>
                      <w:tcPr>
                        <w:tcW w:w="942" w:type="dxa"/>
                      </w:tcPr>
                      <w:p w14:paraId="600991EC" w14:textId="77777777" w:rsidR="0023410F" w:rsidRDefault="0023410F">
                        <w:pPr>
                          <w:pStyle w:val="TableParagraph"/>
                          <w:spacing w:before="9"/>
                          <w:rPr>
                            <w:b/>
                            <w:sz w:val="9"/>
                          </w:rPr>
                        </w:pPr>
                      </w:p>
                      <w:p w14:paraId="600991ED" w14:textId="77777777" w:rsidR="0023410F" w:rsidRDefault="001D4F61">
                        <w:pPr>
                          <w:pStyle w:val="TableParagraph"/>
                          <w:spacing w:before="0" w:line="157" w:lineRule="exact"/>
                          <w:ind w:left="389"/>
                          <w:rPr>
                            <w:sz w:val="15"/>
                          </w:rPr>
                        </w:pPr>
                        <w:r>
                          <w:rPr>
                            <w:noProof/>
                            <w:position w:val="-2"/>
                            <w:sz w:val="15"/>
                          </w:rPr>
                          <w:drawing>
                            <wp:inline distT="0" distB="0" distL="0" distR="0" wp14:anchorId="600992DB" wp14:editId="600992DC">
                              <wp:extent cx="100025" cy="100012"/>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7" cstate="print"/>
                                      <a:stretch>
                                        <a:fillRect/>
                                      </a:stretch>
                                    </pic:blipFill>
                                    <pic:spPr>
                                      <a:xfrm>
                                        <a:off x="0" y="0"/>
                                        <a:ext cx="100025" cy="100012"/>
                                      </a:xfrm>
                                      <a:prstGeom prst="rect">
                                        <a:avLst/>
                                      </a:prstGeom>
                                    </pic:spPr>
                                  </pic:pic>
                                </a:graphicData>
                              </a:graphic>
                            </wp:inline>
                          </w:drawing>
                        </w:r>
                      </w:p>
                    </w:tc>
                    <w:tc>
                      <w:tcPr>
                        <w:tcW w:w="940" w:type="dxa"/>
                      </w:tcPr>
                      <w:p w14:paraId="600991EE" w14:textId="77777777" w:rsidR="0023410F" w:rsidRDefault="0023410F">
                        <w:pPr>
                          <w:pStyle w:val="TableParagraph"/>
                          <w:spacing w:before="0"/>
                          <w:rPr>
                            <w:rFonts w:ascii="Times New Roman"/>
                            <w:sz w:val="18"/>
                          </w:rPr>
                        </w:pPr>
                      </w:p>
                    </w:tc>
                    <w:tc>
                      <w:tcPr>
                        <w:tcW w:w="942" w:type="dxa"/>
                      </w:tcPr>
                      <w:p w14:paraId="600991EF" w14:textId="77777777" w:rsidR="0023410F" w:rsidRDefault="0023410F">
                        <w:pPr>
                          <w:pStyle w:val="TableParagraph"/>
                          <w:spacing w:before="0"/>
                          <w:rPr>
                            <w:rFonts w:ascii="Times New Roman"/>
                            <w:sz w:val="18"/>
                          </w:rPr>
                        </w:pPr>
                      </w:p>
                    </w:tc>
                  </w:tr>
                  <w:tr w:rsidR="0023410F" w14:paraId="600991FB" w14:textId="77777777">
                    <w:trPr>
                      <w:trHeight w:val="421"/>
                    </w:trPr>
                    <w:tc>
                      <w:tcPr>
                        <w:tcW w:w="942" w:type="dxa"/>
                        <w:tcBorders>
                          <w:left w:val="single" w:sz="6" w:space="0" w:color="BEBEBE"/>
                        </w:tcBorders>
                      </w:tcPr>
                      <w:p w14:paraId="600991F1" w14:textId="77777777" w:rsidR="0023410F" w:rsidRDefault="0023410F">
                        <w:pPr>
                          <w:pStyle w:val="TableParagraph"/>
                          <w:spacing w:before="0"/>
                          <w:rPr>
                            <w:rFonts w:ascii="Times New Roman"/>
                            <w:sz w:val="18"/>
                          </w:rPr>
                        </w:pPr>
                      </w:p>
                    </w:tc>
                    <w:tc>
                      <w:tcPr>
                        <w:tcW w:w="942" w:type="dxa"/>
                      </w:tcPr>
                      <w:p w14:paraId="600991F2" w14:textId="77777777" w:rsidR="0023410F" w:rsidRDefault="0023410F">
                        <w:pPr>
                          <w:pStyle w:val="TableParagraph"/>
                          <w:spacing w:before="0"/>
                          <w:rPr>
                            <w:rFonts w:ascii="Times New Roman"/>
                            <w:sz w:val="18"/>
                          </w:rPr>
                        </w:pPr>
                      </w:p>
                    </w:tc>
                    <w:tc>
                      <w:tcPr>
                        <w:tcW w:w="942" w:type="dxa"/>
                      </w:tcPr>
                      <w:p w14:paraId="600991F3" w14:textId="77777777" w:rsidR="0023410F" w:rsidRDefault="0023410F">
                        <w:pPr>
                          <w:pStyle w:val="TableParagraph"/>
                          <w:spacing w:before="0"/>
                          <w:rPr>
                            <w:rFonts w:ascii="Times New Roman"/>
                            <w:sz w:val="18"/>
                          </w:rPr>
                        </w:pPr>
                      </w:p>
                    </w:tc>
                    <w:tc>
                      <w:tcPr>
                        <w:tcW w:w="940" w:type="dxa"/>
                      </w:tcPr>
                      <w:p w14:paraId="600991F4" w14:textId="77777777" w:rsidR="0023410F" w:rsidRDefault="0023410F">
                        <w:pPr>
                          <w:pStyle w:val="TableParagraph"/>
                          <w:spacing w:before="0"/>
                          <w:rPr>
                            <w:rFonts w:ascii="Times New Roman"/>
                            <w:sz w:val="18"/>
                          </w:rPr>
                        </w:pPr>
                      </w:p>
                    </w:tc>
                    <w:tc>
                      <w:tcPr>
                        <w:tcW w:w="942" w:type="dxa"/>
                      </w:tcPr>
                      <w:p w14:paraId="600991F5" w14:textId="77777777" w:rsidR="0023410F" w:rsidRDefault="0023410F">
                        <w:pPr>
                          <w:pStyle w:val="TableParagraph"/>
                          <w:spacing w:before="0"/>
                          <w:rPr>
                            <w:rFonts w:ascii="Times New Roman"/>
                            <w:sz w:val="18"/>
                          </w:rPr>
                        </w:pPr>
                      </w:p>
                    </w:tc>
                    <w:tc>
                      <w:tcPr>
                        <w:tcW w:w="942" w:type="dxa"/>
                      </w:tcPr>
                      <w:p w14:paraId="600991F6" w14:textId="77777777" w:rsidR="0023410F" w:rsidRDefault="0023410F">
                        <w:pPr>
                          <w:pStyle w:val="TableParagraph"/>
                          <w:spacing w:before="0"/>
                          <w:rPr>
                            <w:rFonts w:ascii="Times New Roman"/>
                            <w:sz w:val="18"/>
                          </w:rPr>
                        </w:pPr>
                      </w:p>
                    </w:tc>
                    <w:tc>
                      <w:tcPr>
                        <w:tcW w:w="942" w:type="dxa"/>
                      </w:tcPr>
                      <w:p w14:paraId="600991F7" w14:textId="77777777" w:rsidR="0023410F" w:rsidRDefault="001D4F61">
                        <w:pPr>
                          <w:pStyle w:val="TableParagraph"/>
                          <w:spacing w:before="8"/>
                          <w:ind w:left="-60" w:right="-29"/>
                          <w:rPr>
                            <w:b/>
                            <w:sz w:val="17"/>
                          </w:rPr>
                        </w:pPr>
                        <w:r>
                          <w:rPr>
                            <w:b/>
                            <w:color w:val="16304F"/>
                            <w:sz w:val="17"/>
                          </w:rPr>
                          <w:t>Wannon</w:t>
                        </w:r>
                        <w:r>
                          <w:rPr>
                            <w:b/>
                            <w:color w:val="16304F"/>
                            <w:spacing w:val="13"/>
                            <w:sz w:val="17"/>
                          </w:rPr>
                          <w:t xml:space="preserve"> </w:t>
                        </w:r>
                        <w:r>
                          <w:rPr>
                            <w:b/>
                            <w:color w:val="16304F"/>
                            <w:spacing w:val="-5"/>
                            <w:sz w:val="17"/>
                          </w:rPr>
                          <w:t>Wa</w:t>
                        </w:r>
                      </w:p>
                      <w:p w14:paraId="600991F8" w14:textId="77777777" w:rsidR="0023410F" w:rsidRDefault="001D4F61">
                        <w:pPr>
                          <w:pStyle w:val="TableParagraph"/>
                          <w:spacing w:before="10"/>
                          <w:ind w:left="435"/>
                          <w:rPr>
                            <w:b/>
                            <w:sz w:val="16"/>
                          </w:rPr>
                        </w:pPr>
                        <w:r>
                          <w:rPr>
                            <w:b/>
                            <w:color w:val="16304F"/>
                            <w:w w:val="115"/>
                            <w:sz w:val="16"/>
                          </w:rPr>
                          <w:t>-</w:t>
                        </w:r>
                        <w:r>
                          <w:rPr>
                            <w:b/>
                            <w:color w:val="16304F"/>
                            <w:spacing w:val="-5"/>
                            <w:w w:val="115"/>
                            <w:sz w:val="16"/>
                          </w:rPr>
                          <w:t>5%</w:t>
                        </w:r>
                      </w:p>
                    </w:tc>
                    <w:tc>
                      <w:tcPr>
                        <w:tcW w:w="940" w:type="dxa"/>
                      </w:tcPr>
                      <w:p w14:paraId="600991F9" w14:textId="77777777" w:rsidR="0023410F" w:rsidRDefault="001D4F61">
                        <w:pPr>
                          <w:pStyle w:val="TableParagraph"/>
                          <w:spacing w:before="8"/>
                          <w:ind w:left="-2"/>
                          <w:rPr>
                            <w:b/>
                            <w:sz w:val="17"/>
                          </w:rPr>
                        </w:pPr>
                        <w:r>
                          <w:rPr>
                            <w:b/>
                            <w:color w:val="16304F"/>
                            <w:spacing w:val="-4"/>
                            <w:w w:val="110"/>
                            <w:sz w:val="17"/>
                          </w:rPr>
                          <w:t>ter,</w:t>
                        </w:r>
                      </w:p>
                    </w:tc>
                    <w:tc>
                      <w:tcPr>
                        <w:tcW w:w="942" w:type="dxa"/>
                      </w:tcPr>
                      <w:p w14:paraId="600991FA" w14:textId="77777777" w:rsidR="0023410F" w:rsidRDefault="0023410F">
                        <w:pPr>
                          <w:pStyle w:val="TableParagraph"/>
                          <w:spacing w:before="0"/>
                          <w:rPr>
                            <w:rFonts w:ascii="Times New Roman"/>
                            <w:sz w:val="18"/>
                          </w:rPr>
                        </w:pPr>
                      </w:p>
                    </w:tc>
                  </w:tr>
                  <w:tr w:rsidR="0023410F" w14:paraId="60099205" w14:textId="77777777">
                    <w:trPr>
                      <w:trHeight w:val="419"/>
                    </w:trPr>
                    <w:tc>
                      <w:tcPr>
                        <w:tcW w:w="942" w:type="dxa"/>
                        <w:tcBorders>
                          <w:left w:val="single" w:sz="6" w:space="0" w:color="BEBEBE"/>
                        </w:tcBorders>
                      </w:tcPr>
                      <w:p w14:paraId="600991FC" w14:textId="77777777" w:rsidR="0023410F" w:rsidRDefault="0023410F">
                        <w:pPr>
                          <w:pStyle w:val="TableParagraph"/>
                          <w:spacing w:before="0"/>
                          <w:rPr>
                            <w:rFonts w:ascii="Times New Roman"/>
                            <w:sz w:val="18"/>
                          </w:rPr>
                        </w:pPr>
                      </w:p>
                    </w:tc>
                    <w:tc>
                      <w:tcPr>
                        <w:tcW w:w="942" w:type="dxa"/>
                      </w:tcPr>
                      <w:p w14:paraId="600991FD" w14:textId="77777777" w:rsidR="0023410F" w:rsidRDefault="0023410F">
                        <w:pPr>
                          <w:pStyle w:val="TableParagraph"/>
                          <w:spacing w:before="0"/>
                          <w:rPr>
                            <w:rFonts w:ascii="Times New Roman"/>
                            <w:sz w:val="18"/>
                          </w:rPr>
                        </w:pPr>
                      </w:p>
                    </w:tc>
                    <w:tc>
                      <w:tcPr>
                        <w:tcW w:w="942" w:type="dxa"/>
                      </w:tcPr>
                      <w:p w14:paraId="600991FE" w14:textId="77777777" w:rsidR="0023410F" w:rsidRDefault="0023410F">
                        <w:pPr>
                          <w:pStyle w:val="TableParagraph"/>
                          <w:spacing w:before="0"/>
                          <w:rPr>
                            <w:rFonts w:ascii="Times New Roman"/>
                            <w:sz w:val="18"/>
                          </w:rPr>
                        </w:pPr>
                      </w:p>
                    </w:tc>
                    <w:tc>
                      <w:tcPr>
                        <w:tcW w:w="940" w:type="dxa"/>
                      </w:tcPr>
                      <w:p w14:paraId="600991FF" w14:textId="77777777" w:rsidR="0023410F" w:rsidRDefault="0023410F">
                        <w:pPr>
                          <w:pStyle w:val="TableParagraph"/>
                          <w:spacing w:before="0"/>
                          <w:rPr>
                            <w:rFonts w:ascii="Times New Roman"/>
                            <w:sz w:val="18"/>
                          </w:rPr>
                        </w:pPr>
                      </w:p>
                    </w:tc>
                    <w:tc>
                      <w:tcPr>
                        <w:tcW w:w="942" w:type="dxa"/>
                      </w:tcPr>
                      <w:p w14:paraId="60099200" w14:textId="77777777" w:rsidR="0023410F" w:rsidRDefault="0023410F">
                        <w:pPr>
                          <w:pStyle w:val="TableParagraph"/>
                          <w:spacing w:before="0"/>
                          <w:rPr>
                            <w:rFonts w:ascii="Times New Roman"/>
                            <w:sz w:val="18"/>
                          </w:rPr>
                        </w:pPr>
                      </w:p>
                    </w:tc>
                    <w:tc>
                      <w:tcPr>
                        <w:tcW w:w="942" w:type="dxa"/>
                      </w:tcPr>
                      <w:p w14:paraId="60099201" w14:textId="77777777" w:rsidR="0023410F" w:rsidRDefault="0023410F">
                        <w:pPr>
                          <w:pStyle w:val="TableParagraph"/>
                          <w:spacing w:before="0"/>
                          <w:rPr>
                            <w:rFonts w:ascii="Times New Roman"/>
                            <w:sz w:val="18"/>
                          </w:rPr>
                        </w:pPr>
                      </w:p>
                    </w:tc>
                    <w:tc>
                      <w:tcPr>
                        <w:tcW w:w="942" w:type="dxa"/>
                      </w:tcPr>
                      <w:p w14:paraId="60099202" w14:textId="77777777" w:rsidR="0023410F" w:rsidRDefault="0023410F">
                        <w:pPr>
                          <w:pStyle w:val="TableParagraph"/>
                          <w:spacing w:before="0"/>
                          <w:rPr>
                            <w:rFonts w:ascii="Times New Roman"/>
                            <w:sz w:val="18"/>
                          </w:rPr>
                        </w:pPr>
                      </w:p>
                    </w:tc>
                    <w:tc>
                      <w:tcPr>
                        <w:tcW w:w="940" w:type="dxa"/>
                      </w:tcPr>
                      <w:p w14:paraId="60099203" w14:textId="77777777" w:rsidR="0023410F" w:rsidRDefault="0023410F">
                        <w:pPr>
                          <w:pStyle w:val="TableParagraph"/>
                          <w:spacing w:before="0"/>
                          <w:rPr>
                            <w:rFonts w:ascii="Times New Roman"/>
                            <w:sz w:val="18"/>
                          </w:rPr>
                        </w:pPr>
                      </w:p>
                    </w:tc>
                    <w:tc>
                      <w:tcPr>
                        <w:tcW w:w="942" w:type="dxa"/>
                      </w:tcPr>
                      <w:p w14:paraId="60099204" w14:textId="77777777" w:rsidR="0023410F" w:rsidRDefault="0023410F">
                        <w:pPr>
                          <w:pStyle w:val="TableParagraph"/>
                          <w:spacing w:before="0"/>
                          <w:rPr>
                            <w:rFonts w:ascii="Times New Roman"/>
                            <w:sz w:val="18"/>
                          </w:rPr>
                        </w:pPr>
                      </w:p>
                    </w:tc>
                  </w:tr>
                  <w:tr w:rsidR="0023410F" w14:paraId="6009920F" w14:textId="77777777">
                    <w:trPr>
                      <w:trHeight w:val="421"/>
                    </w:trPr>
                    <w:tc>
                      <w:tcPr>
                        <w:tcW w:w="942" w:type="dxa"/>
                        <w:tcBorders>
                          <w:left w:val="single" w:sz="6" w:space="0" w:color="BEBEBE"/>
                        </w:tcBorders>
                      </w:tcPr>
                      <w:p w14:paraId="60099206" w14:textId="77777777" w:rsidR="0023410F" w:rsidRDefault="0023410F">
                        <w:pPr>
                          <w:pStyle w:val="TableParagraph"/>
                          <w:spacing w:before="0"/>
                          <w:rPr>
                            <w:rFonts w:ascii="Times New Roman"/>
                            <w:sz w:val="18"/>
                          </w:rPr>
                        </w:pPr>
                      </w:p>
                    </w:tc>
                    <w:tc>
                      <w:tcPr>
                        <w:tcW w:w="942" w:type="dxa"/>
                      </w:tcPr>
                      <w:p w14:paraId="60099207" w14:textId="77777777" w:rsidR="0023410F" w:rsidRDefault="0023410F">
                        <w:pPr>
                          <w:pStyle w:val="TableParagraph"/>
                          <w:spacing w:before="0"/>
                          <w:rPr>
                            <w:rFonts w:ascii="Times New Roman"/>
                            <w:sz w:val="18"/>
                          </w:rPr>
                        </w:pPr>
                      </w:p>
                    </w:tc>
                    <w:tc>
                      <w:tcPr>
                        <w:tcW w:w="942" w:type="dxa"/>
                      </w:tcPr>
                      <w:p w14:paraId="60099208" w14:textId="77777777" w:rsidR="0023410F" w:rsidRDefault="0023410F">
                        <w:pPr>
                          <w:pStyle w:val="TableParagraph"/>
                          <w:spacing w:before="0"/>
                          <w:rPr>
                            <w:rFonts w:ascii="Times New Roman"/>
                            <w:sz w:val="18"/>
                          </w:rPr>
                        </w:pPr>
                      </w:p>
                    </w:tc>
                    <w:tc>
                      <w:tcPr>
                        <w:tcW w:w="940" w:type="dxa"/>
                      </w:tcPr>
                      <w:p w14:paraId="60099209" w14:textId="77777777" w:rsidR="0023410F" w:rsidRDefault="0023410F">
                        <w:pPr>
                          <w:pStyle w:val="TableParagraph"/>
                          <w:spacing w:before="0"/>
                          <w:rPr>
                            <w:rFonts w:ascii="Times New Roman"/>
                            <w:sz w:val="18"/>
                          </w:rPr>
                        </w:pPr>
                      </w:p>
                    </w:tc>
                    <w:tc>
                      <w:tcPr>
                        <w:tcW w:w="942" w:type="dxa"/>
                      </w:tcPr>
                      <w:p w14:paraId="6009920A" w14:textId="77777777" w:rsidR="0023410F" w:rsidRDefault="0023410F">
                        <w:pPr>
                          <w:pStyle w:val="TableParagraph"/>
                          <w:spacing w:before="0"/>
                          <w:rPr>
                            <w:rFonts w:ascii="Times New Roman"/>
                            <w:sz w:val="18"/>
                          </w:rPr>
                        </w:pPr>
                      </w:p>
                    </w:tc>
                    <w:tc>
                      <w:tcPr>
                        <w:tcW w:w="942" w:type="dxa"/>
                      </w:tcPr>
                      <w:p w14:paraId="6009920B" w14:textId="77777777" w:rsidR="0023410F" w:rsidRDefault="0023410F">
                        <w:pPr>
                          <w:pStyle w:val="TableParagraph"/>
                          <w:spacing w:before="0"/>
                          <w:rPr>
                            <w:rFonts w:ascii="Times New Roman"/>
                            <w:sz w:val="18"/>
                          </w:rPr>
                        </w:pPr>
                      </w:p>
                    </w:tc>
                    <w:tc>
                      <w:tcPr>
                        <w:tcW w:w="942" w:type="dxa"/>
                      </w:tcPr>
                      <w:p w14:paraId="6009920C" w14:textId="77777777" w:rsidR="0023410F" w:rsidRDefault="0023410F">
                        <w:pPr>
                          <w:pStyle w:val="TableParagraph"/>
                          <w:spacing w:before="0"/>
                          <w:rPr>
                            <w:rFonts w:ascii="Times New Roman"/>
                            <w:sz w:val="18"/>
                          </w:rPr>
                        </w:pPr>
                      </w:p>
                    </w:tc>
                    <w:tc>
                      <w:tcPr>
                        <w:tcW w:w="940" w:type="dxa"/>
                      </w:tcPr>
                      <w:p w14:paraId="6009920D" w14:textId="77777777" w:rsidR="0023410F" w:rsidRDefault="0023410F">
                        <w:pPr>
                          <w:pStyle w:val="TableParagraph"/>
                          <w:spacing w:before="0"/>
                          <w:rPr>
                            <w:rFonts w:ascii="Times New Roman"/>
                            <w:sz w:val="18"/>
                          </w:rPr>
                        </w:pPr>
                      </w:p>
                    </w:tc>
                    <w:tc>
                      <w:tcPr>
                        <w:tcW w:w="942" w:type="dxa"/>
                      </w:tcPr>
                      <w:p w14:paraId="6009920E" w14:textId="77777777" w:rsidR="0023410F" w:rsidRDefault="0023410F">
                        <w:pPr>
                          <w:pStyle w:val="TableParagraph"/>
                          <w:spacing w:before="0"/>
                          <w:rPr>
                            <w:rFonts w:ascii="Times New Roman"/>
                            <w:sz w:val="18"/>
                          </w:rPr>
                        </w:pPr>
                      </w:p>
                    </w:tc>
                  </w:tr>
                  <w:tr w:rsidR="0023410F" w14:paraId="60099211" w14:textId="77777777">
                    <w:trPr>
                      <w:trHeight w:val="160"/>
                    </w:trPr>
                    <w:tc>
                      <w:tcPr>
                        <w:tcW w:w="8474" w:type="dxa"/>
                        <w:gridSpan w:val="9"/>
                        <w:tcBorders>
                          <w:left w:val="nil"/>
                          <w:bottom w:val="nil"/>
                        </w:tcBorders>
                      </w:tcPr>
                      <w:p w14:paraId="60099210" w14:textId="77777777" w:rsidR="0023410F" w:rsidRDefault="0023410F">
                        <w:pPr>
                          <w:pStyle w:val="TableParagraph"/>
                          <w:spacing w:before="0"/>
                          <w:rPr>
                            <w:rFonts w:ascii="Times New Roman"/>
                            <w:sz w:val="10"/>
                          </w:rPr>
                        </w:pPr>
                      </w:p>
                    </w:tc>
                  </w:tr>
                </w:tbl>
                <w:p w14:paraId="60099212" w14:textId="77777777" w:rsidR="0023410F" w:rsidRDefault="0023410F">
                  <w:pPr>
                    <w:pStyle w:val="BodyText"/>
                  </w:pPr>
                </w:p>
              </w:txbxContent>
            </v:textbox>
            <w10:wrap anchorx="page"/>
          </v:shape>
        </w:pict>
      </w:r>
      <w:r>
        <w:rPr>
          <w:b/>
          <w:color w:val="16304F"/>
          <w:spacing w:val="-5"/>
          <w:w w:val="105"/>
          <w:sz w:val="16"/>
        </w:rPr>
        <w:t>40%</w:t>
      </w:r>
    </w:p>
    <w:p w14:paraId="600988FB" w14:textId="77777777" w:rsidR="0023410F" w:rsidRDefault="0023410F">
      <w:pPr>
        <w:pStyle w:val="BodyText"/>
        <w:spacing w:before="10"/>
        <w:rPr>
          <w:b/>
          <w:sz w:val="21"/>
        </w:rPr>
      </w:pPr>
    </w:p>
    <w:p w14:paraId="600988FC" w14:textId="77777777" w:rsidR="0023410F" w:rsidRDefault="001D4F61">
      <w:pPr>
        <w:ind w:right="10210"/>
        <w:jc w:val="right"/>
        <w:rPr>
          <w:b/>
          <w:sz w:val="16"/>
        </w:rPr>
      </w:pPr>
      <w:r>
        <w:rPr>
          <w:b/>
          <w:color w:val="16304F"/>
          <w:spacing w:val="-5"/>
          <w:w w:val="105"/>
          <w:sz w:val="16"/>
        </w:rPr>
        <w:t>30%</w:t>
      </w:r>
    </w:p>
    <w:p w14:paraId="600988FD" w14:textId="77777777" w:rsidR="0023410F" w:rsidRDefault="0023410F">
      <w:pPr>
        <w:pStyle w:val="BodyText"/>
        <w:spacing w:before="10"/>
        <w:rPr>
          <w:b/>
          <w:sz w:val="21"/>
        </w:rPr>
      </w:pPr>
    </w:p>
    <w:p w14:paraId="600988FE" w14:textId="77777777" w:rsidR="0023410F" w:rsidRDefault="001D4F61">
      <w:pPr>
        <w:ind w:right="10210"/>
        <w:jc w:val="right"/>
        <w:rPr>
          <w:b/>
          <w:sz w:val="16"/>
        </w:rPr>
      </w:pPr>
      <w:r>
        <w:pict w14:anchorId="60098FDE">
          <v:group id="docshapegroup468" o:spid="_x0000_s1145" style="position:absolute;left:0;text-align:left;margin-left:350.3pt;margin-top:4.2pt;width:4.7pt;height:4.7pt;z-index:15810048;mso-position-horizontal-relative:page" coordorigin="7006,84" coordsize="94,94">
            <v:shape id="docshape469" o:spid="_x0000_s1147" style="position:absolute;left:7012;top:90;width:82;height:82" coordorigin="7012,90" coordsize="82,82" path="m7053,90r-16,4l7024,102r-8,13l7012,131r4,16l7024,160r13,9l7053,172r16,-3l7082,160r9,-13l7094,131r-3,-16l7082,102r-13,-8l7053,90xe" fillcolor="#16304f" stroked="f">
              <v:path arrowok="t"/>
            </v:shape>
            <v:shape id="docshape470" o:spid="_x0000_s1146" style="position:absolute;left:7012;top:90;width:82;height:82" coordorigin="7012,90" coordsize="82,82" path="m7094,131r-3,16l7082,160r-13,9l7053,172r-16,-3l7024,160r-8,-13l7012,131r4,-16l7024,102r13,-8l7053,90r16,4l7082,102r9,13l7094,131xe" filled="f" strokecolor="#4471c4" strokeweight=".21378mm">
              <v:path arrowok="t"/>
            </v:shape>
            <w10:wrap anchorx="page"/>
          </v:group>
        </w:pict>
      </w:r>
      <w:r>
        <w:rPr>
          <w:b/>
          <w:color w:val="16304F"/>
          <w:spacing w:val="-5"/>
          <w:w w:val="105"/>
          <w:sz w:val="16"/>
        </w:rPr>
        <w:t>20%</w:t>
      </w:r>
    </w:p>
    <w:p w14:paraId="600988FF" w14:textId="77777777" w:rsidR="0023410F" w:rsidRDefault="0023410F">
      <w:pPr>
        <w:pStyle w:val="BodyText"/>
        <w:spacing w:before="10"/>
        <w:rPr>
          <w:b/>
          <w:sz w:val="21"/>
        </w:rPr>
      </w:pPr>
    </w:p>
    <w:p w14:paraId="60098900" w14:textId="77777777" w:rsidR="0023410F" w:rsidRDefault="001D4F61">
      <w:pPr>
        <w:ind w:right="10208"/>
        <w:jc w:val="right"/>
        <w:rPr>
          <w:b/>
          <w:sz w:val="16"/>
        </w:rPr>
      </w:pPr>
      <w:r>
        <w:pict w14:anchorId="60098FDF">
          <v:group id="docshapegroup471" o:spid="_x0000_s1142" style="position:absolute;left:0;text-align:left;margin-left:209.05pt;margin-top:7.55pt;width:4.7pt;height:4.7pt;z-index:15808000;mso-position-horizontal-relative:page" coordorigin="4181,151" coordsize="94,94">
            <v:shape id="docshape472" o:spid="_x0000_s1144" style="position:absolute;left:4187;top:156;width:82;height:82" coordorigin="4187,157" coordsize="82,82" path="m4228,157r-16,3l4199,169r-8,13l4187,198r4,15l4199,226r13,9l4228,238r16,-3l4257,226r9,-13l4269,198r-3,-16l4257,169r-13,-9l4228,157xe" fillcolor="#16304f" stroked="f">
              <v:path arrowok="t"/>
            </v:shape>
            <v:shape id="docshape473" o:spid="_x0000_s1143" style="position:absolute;left:4187;top:156;width:82;height:82" coordorigin="4187,157" coordsize="82,82" path="m4269,198r-3,15l4257,226r-13,9l4228,238r-16,-3l4199,226r-8,-13l4187,198r4,-16l4199,169r13,-9l4228,157r16,3l4257,169r9,13l4269,198xe" filled="f" strokecolor="#4471c4" strokeweight=".21378mm">
              <v:path arrowok="t"/>
            </v:shape>
            <w10:wrap anchorx="page"/>
          </v:group>
        </w:pict>
      </w:r>
      <w:r>
        <w:rPr>
          <w:b/>
          <w:color w:val="16304F"/>
          <w:spacing w:val="-5"/>
          <w:w w:val="105"/>
          <w:sz w:val="16"/>
        </w:rPr>
        <w:t>10%</w:t>
      </w:r>
    </w:p>
    <w:p w14:paraId="60098901" w14:textId="77777777" w:rsidR="0023410F" w:rsidRDefault="001D4F61">
      <w:pPr>
        <w:pStyle w:val="BodyText"/>
        <w:spacing w:before="10"/>
        <w:rPr>
          <w:b/>
          <w:sz w:val="4"/>
        </w:rPr>
      </w:pPr>
      <w:r>
        <w:pict w14:anchorId="60098FE0">
          <v:group id="docshapegroup474" o:spid="_x0000_s1139" style="position:absolute;margin-left:185.5pt;margin-top:5.5pt;width:4.7pt;height:4.7pt;z-index:-15658496;mso-wrap-distance-left:0;mso-wrap-distance-right:0;mso-position-horizontal-relative:page" coordorigin="3710,110" coordsize="94,94">
            <v:shape id="docshape475" o:spid="_x0000_s1141" style="position:absolute;left:3716;top:116;width:82;height:82" coordorigin="3716,116" coordsize="82,82" path="m3757,116r-16,3l3728,128r-8,13l3716,157r4,16l3728,186r13,8l3757,198r16,-4l3786,186r9,-13l3798,157r-3,-16l3786,128r-13,-9l3757,116xe" fillcolor="#16304f" stroked="f">
              <v:path arrowok="t"/>
            </v:shape>
            <v:shape id="docshape476" o:spid="_x0000_s1140" style="position:absolute;left:3716;top:116;width:82;height:82" coordorigin="3716,116" coordsize="82,82" path="m3798,157r-3,16l3786,186r-13,8l3757,198r-16,-4l3728,186r-8,-13l3716,157r4,-16l3728,128r13,-9l3757,116r16,3l3786,128r9,13l3798,157xe" filled="f" strokecolor="#4471c4" strokeweight=".21378mm">
              <v:path arrowok="t"/>
            </v:shape>
            <w10:wrap type="topAndBottom" anchorx="page"/>
          </v:group>
        </w:pict>
      </w:r>
      <w:r>
        <w:pict w14:anchorId="60098FE1">
          <v:group id="docshapegroup477" o:spid="_x0000_s1136" style="position:absolute;margin-left:232.55pt;margin-top:8.3pt;width:4.7pt;height:4.7pt;z-index:-15657984;mso-wrap-distance-left:0;mso-wrap-distance-right:0;mso-position-horizontal-relative:page" coordorigin="4651,166" coordsize="94,94">
            <v:shape id="docshape478" o:spid="_x0000_s1138" style="position:absolute;left:4656;top:172;width:82;height:82" coordorigin="4657,172" coordsize="82,82" path="m4697,172r-15,4l4669,184r-9,13l4657,213r3,16l4669,242r13,9l4697,254r16,-3l4726,242r9,-13l4738,213r-3,-16l4726,184r-13,-8l4697,172xe" fillcolor="#16304f" stroked="f">
              <v:path arrowok="t"/>
            </v:shape>
            <v:shape id="docshape479" o:spid="_x0000_s1137" style="position:absolute;left:4656;top:172;width:82;height:82" coordorigin="4657,172" coordsize="82,82" path="m4738,213r-3,16l4726,242r-13,9l4697,254r-15,-3l4669,242r-9,-13l4657,213r3,-16l4669,184r13,-8l4697,172r16,4l4726,184r9,13l4738,213xe" filled="f" strokecolor="#4471c4" strokeweight=".21378mm">
              <v:path arrowok="t"/>
            </v:shape>
            <w10:wrap type="topAndBottom" anchorx="page"/>
          </v:group>
        </w:pict>
      </w:r>
      <w:r>
        <w:pict w14:anchorId="60098FE2">
          <v:group id="docshapegroup480" o:spid="_x0000_s1133" style="position:absolute;margin-left:397.35pt;margin-top:4.05pt;width:4.7pt;height:4.7pt;z-index:-15657472;mso-wrap-distance-left:0;mso-wrap-distance-right:0;mso-position-horizontal-relative:page" coordorigin="7947,81" coordsize="94,94">
            <v:shape id="docshape481" o:spid="_x0000_s1135" style="position:absolute;left:7952;top:87;width:82;height:82" coordorigin="7953,87" coordsize="82,82" path="m7993,87r-15,3l7965,99r-9,13l7953,128r3,16l7965,157r13,8l7993,168r16,-3l8022,157r9,-13l8034,128r-3,-16l8022,99r-13,-9l7993,87xe" fillcolor="#16304f" stroked="f">
              <v:path arrowok="t"/>
            </v:shape>
            <v:shape id="docshape482" o:spid="_x0000_s1134" style="position:absolute;left:7952;top:87;width:82;height:82" coordorigin="7953,87" coordsize="82,82" path="m8034,128r-3,16l8022,157r-13,8l7993,168r-15,-3l7965,157r-9,-13l7953,128r3,-16l7965,99r13,-9l7993,87r16,3l8022,99r9,13l8034,128xe" filled="f" strokecolor="#4471c4" strokeweight=".21378mm">
              <v:path arrowok="t"/>
            </v:shape>
            <w10:wrap type="topAndBottom" anchorx="page"/>
          </v:group>
        </w:pict>
      </w:r>
    </w:p>
    <w:p w14:paraId="60098902" w14:textId="77777777" w:rsidR="0023410F" w:rsidRDefault="001D4F61">
      <w:pPr>
        <w:ind w:right="10210"/>
        <w:jc w:val="right"/>
        <w:rPr>
          <w:b/>
          <w:sz w:val="16"/>
        </w:rPr>
      </w:pPr>
      <w:r>
        <w:rPr>
          <w:b/>
          <w:color w:val="16304F"/>
          <w:spacing w:val="-5"/>
          <w:w w:val="105"/>
          <w:sz w:val="16"/>
        </w:rPr>
        <w:t>0%</w:t>
      </w:r>
    </w:p>
    <w:p w14:paraId="60098903" w14:textId="77777777" w:rsidR="0023410F" w:rsidRDefault="001D4F61">
      <w:pPr>
        <w:tabs>
          <w:tab w:val="left" w:pos="5703"/>
        </w:tabs>
        <w:spacing w:line="188" w:lineRule="exact"/>
        <w:ind w:left="1935"/>
        <w:rPr>
          <w:sz w:val="9"/>
        </w:rPr>
      </w:pPr>
      <w:r>
        <w:rPr>
          <w:position w:val="-3"/>
          <w:sz w:val="9"/>
        </w:rPr>
      </w:r>
      <w:r>
        <w:rPr>
          <w:position w:val="-3"/>
          <w:sz w:val="9"/>
        </w:rPr>
        <w:pict w14:anchorId="60098FE4">
          <v:group id="docshapegroup483" o:spid="_x0000_s1130" style="width:4.7pt;height:4.7pt;mso-position-horizontal-relative:char;mso-position-vertical-relative:line" coordsize="94,94">
            <v:shape id="docshape484" o:spid="_x0000_s1132" style="position:absolute;left:6;top:6;width:82;height:82" coordorigin="6,6" coordsize="82,82" path="m47,6l31,9,18,18,9,31,6,47,9,63r9,13l31,84r16,4l63,84,76,76,84,63,88,47,84,31,76,18,63,9,47,6xe" fillcolor="#16304f" stroked="f">
              <v:path arrowok="t"/>
            </v:shape>
            <v:shape id="docshape485" o:spid="_x0000_s1131" style="position:absolute;left:6;top:6;width:82;height:82" coordorigin="6,6" coordsize="82,82" path="m88,47l84,63,76,76,63,84,47,88,31,84,18,76,9,63,6,47,9,31,18,18,31,9,47,6,63,9r13,9l84,31r4,16xe" filled="f" strokecolor="#4471c4" strokeweight=".21378mm">
              <v:path arrowok="t"/>
            </v:shape>
            <w10:wrap type="none"/>
            <w10:anchorlock/>
          </v:group>
        </w:pict>
      </w:r>
      <w:r>
        <w:rPr>
          <w:position w:val="-3"/>
          <w:sz w:val="9"/>
        </w:rPr>
        <w:tab/>
      </w:r>
      <w:r>
        <w:rPr>
          <w:position w:val="6"/>
          <w:sz w:val="9"/>
        </w:rPr>
      </w:r>
      <w:r>
        <w:rPr>
          <w:position w:val="6"/>
          <w:sz w:val="9"/>
        </w:rPr>
        <w:pict w14:anchorId="60098FE6">
          <v:group id="docshapegroup486" o:spid="_x0000_s1127" style="width:4.7pt;height:4.7pt;mso-position-horizontal-relative:char;mso-position-vertical-relative:line" coordsize="94,94">
            <v:shape id="docshape487" o:spid="_x0000_s1129" style="position:absolute;left:6;top:6;width:82;height:82" coordorigin="6,6" coordsize="82,82" path="m47,6l31,9,18,18,9,31,6,47,9,63r9,13l31,84r16,4l63,84,76,76,84,63,88,47,84,31,76,18,63,9,47,6xe" fillcolor="#16304f" stroked="f">
              <v:path arrowok="t"/>
            </v:shape>
            <v:shape id="docshape488" o:spid="_x0000_s1128" style="position:absolute;left:6;top:6;width:82;height:82" coordorigin="6,6" coordsize="82,82" path="m88,47l84,63,76,76,63,84,47,88,31,84,18,76,9,63,6,47,9,31,18,18,31,9,47,6,63,9r13,9l84,31r4,16xe" filled="f" strokecolor="#4471c4" strokeweight=".21378mm">
              <v:path arrowok="t"/>
            </v:shape>
            <w10:wrap type="none"/>
            <w10:anchorlock/>
          </v:group>
        </w:pict>
      </w:r>
    </w:p>
    <w:p w14:paraId="60098904" w14:textId="77777777" w:rsidR="0023410F" w:rsidRDefault="001D4F61">
      <w:pPr>
        <w:spacing w:before="56"/>
        <w:ind w:right="10209"/>
        <w:jc w:val="right"/>
        <w:rPr>
          <w:b/>
          <w:sz w:val="16"/>
        </w:rPr>
      </w:pPr>
      <w:r>
        <w:pict w14:anchorId="60098FE7">
          <v:group id="docshapegroup489" o:spid="_x0000_s1124" style="position:absolute;left:0;text-align:left;margin-left:91.3pt;margin-top:3.6pt;width:4.7pt;height:4.7pt;z-index:15806464;mso-position-horizontal-relative:page" coordorigin="1826,72" coordsize="94,94">
            <v:shape id="docshape490" o:spid="_x0000_s1126" style="position:absolute;left:1831;top:78;width:82;height:82" coordorigin="1832,78" coordsize="82,82" path="m1872,78r-15,4l1844,90r-9,13l1832,119r3,16l1844,148r13,9l1872,160r16,-3l1901,148r9,-13l1913,119r-3,-16l1901,90r-13,-8l1872,78xe" fillcolor="#16304f" stroked="f">
              <v:path arrowok="t"/>
            </v:shape>
            <v:shape id="docshape491" o:spid="_x0000_s1125" style="position:absolute;left:1831;top:78;width:82;height:82" coordorigin="1832,78" coordsize="82,82" path="m1913,119r-3,16l1901,148r-13,9l1872,160r-15,-3l1844,148r-9,-13l1832,119r3,-16l1844,90r13,-8l1872,78r16,4l1901,90r9,13l1913,119xe" filled="f" strokecolor="#4471c4" strokeweight=".21378mm">
              <v:path arrowok="t"/>
            </v:shape>
            <w10:wrap anchorx="page"/>
          </v:group>
        </w:pict>
      </w:r>
      <w:r>
        <w:pict w14:anchorId="60098FE8">
          <v:group id="docshapegroup492" o:spid="_x0000_s1121" style="position:absolute;left:0;text-align:left;margin-left:138.4pt;margin-top:-12.85pt;width:4.7pt;height:4.7pt;z-index:15806976;mso-position-horizontal-relative:page" coordorigin="2768,-257" coordsize="94,94">
            <v:shape id="docshape493" o:spid="_x0000_s1123" style="position:absolute;left:2774;top:-252;width:82;height:82" coordorigin="2774,-251" coordsize="82,82" path="m2815,-251r-16,3l2786,-239r-9,13l2774,-211r3,16l2786,-182r13,9l2815,-170r16,-3l2844,-182r8,-13l2855,-211r-3,-15l2844,-239r-13,-9l2815,-251xe" fillcolor="#16304f" stroked="f">
              <v:path arrowok="t"/>
            </v:shape>
            <v:shape id="docshape494" o:spid="_x0000_s1122" style="position:absolute;left:2774;top:-252;width:82;height:82" coordorigin="2774,-251" coordsize="82,82" path="m2855,-211r-3,16l2844,-182r-13,9l2815,-170r-16,-3l2786,-182r-9,-13l2774,-211r3,-15l2786,-239r13,-9l2815,-251r16,3l2844,-239r8,13l2855,-211xe" filled="f" strokecolor="#4471c4" strokeweight=".21378mm">
              <v:path arrowok="t"/>
            </v:shape>
            <w10:wrap anchorx="page"/>
          </v:group>
        </w:pict>
      </w:r>
      <w:r>
        <w:pict w14:anchorId="60098FE9">
          <v:group id="docshapegroup495" o:spid="_x0000_s1118" style="position:absolute;left:0;text-align:left;margin-left:161.95pt;margin-top:-2.2pt;width:4.7pt;height:4.7pt;z-index:-21919744;mso-position-horizontal-relative:page" coordorigin="3239,-44" coordsize="94,94">
            <v:shape id="docshape496" o:spid="_x0000_s1120" style="position:absolute;left:3245;top:-38;width:82;height:82" coordorigin="3245,-38" coordsize="82,82" path="m3286,-38r-16,3l3257,-26r-9,13l3245,3r3,16l3257,32r13,8l3286,43r16,-3l3315,32r8,-13l3327,3r-4,-16l3315,-26r-13,-9l3286,-38xe" fillcolor="#16304f" stroked="f">
              <v:path arrowok="t"/>
            </v:shape>
            <v:shape id="docshape497" o:spid="_x0000_s1119" style="position:absolute;left:3245;top:-38;width:82;height:82" coordorigin="3245,-38" coordsize="82,82" path="m3327,3r-4,16l3315,32r-13,8l3286,43r-16,-3l3257,32r-9,-13l3245,3r3,-16l3257,-26r13,-9l3286,-38r16,3l3315,-26r8,13l3327,3xe" filled="f" strokecolor="#4471c4" strokeweight=".21378mm">
              <v:path arrowok="t"/>
            </v:shape>
            <w10:wrap anchorx="page"/>
          </v:group>
        </w:pict>
      </w:r>
      <w:r>
        <w:pict w14:anchorId="60098FEA">
          <v:group id="docshapegroup498" o:spid="_x0000_s1115" style="position:absolute;left:0;text-align:left;margin-left:279.65pt;margin-top:-11.2pt;width:4.7pt;height:4.7pt;z-index:-21918208;mso-position-horizontal-relative:page" coordorigin="5593,-224" coordsize="94,94">
            <v:shape id="docshape499" o:spid="_x0000_s1117" style="position:absolute;left:5598;top:-219;width:82;height:82" coordorigin="5599,-218" coordsize="82,82" path="m5640,-218r-16,3l5611,-206r-9,13l5599,-178r3,16l5611,-149r13,9l5640,-137r16,-3l5668,-149r9,-13l5680,-178r-3,-15l5668,-206r-12,-9l5640,-218xe" fillcolor="#16304f" stroked="f">
              <v:path arrowok="t"/>
            </v:shape>
            <v:shape id="docshape500" o:spid="_x0000_s1116" style="position:absolute;left:5598;top:-219;width:82;height:82" coordorigin="5599,-218" coordsize="82,82" path="m5680,-178r-3,16l5668,-149r-12,9l5640,-137r-16,-3l5611,-149r-9,-13l5599,-178r3,-15l5611,-206r13,-9l5640,-218r16,3l5668,-206r9,13l5680,-178xe" filled="f" strokecolor="#4471c4" strokeweight=".21378mm">
              <v:path arrowok="t"/>
            </v:shape>
            <w10:wrap anchorx="page"/>
          </v:group>
        </w:pict>
      </w:r>
      <w:r>
        <w:pict w14:anchorId="60098FEB">
          <v:group id="docshapegroup501" o:spid="_x0000_s1112" style="position:absolute;left:0;text-align:left;margin-left:326.75pt;margin-top:-10.85pt;width:4.7pt;height:4.7pt;z-index:15809536;mso-position-horizontal-relative:page" coordorigin="6535,-217" coordsize="94,94">
            <v:shape id="docshape502" o:spid="_x0000_s1114" style="position:absolute;left:6541;top:-211;width:82;height:82" coordorigin="6541,-211" coordsize="82,82" path="m6582,-211r-16,4l6553,-199r-9,13l6541,-170r3,16l6553,-141r13,9l6582,-129r16,-3l6611,-141r8,-13l6623,-170r-4,-16l6611,-199r-13,-8l6582,-211xe" fillcolor="#16304f" stroked="f">
              <v:path arrowok="t"/>
            </v:shape>
            <v:shape id="docshape503" o:spid="_x0000_s1113" style="position:absolute;left:6541;top:-211;width:82;height:82" coordorigin="6541,-211" coordsize="82,82" path="m6623,-170r-4,16l6611,-141r-13,9l6582,-129r-16,-3l6553,-141r-9,-13l6541,-170r3,-16l6553,-199r13,-8l6582,-211r16,4l6611,-199r8,13l6623,-170xe" filled="f" strokecolor="#4471c4" strokeweight=".21378mm">
              <v:path arrowok="t"/>
            </v:shape>
            <w10:wrap anchorx="page"/>
          </v:group>
        </w:pict>
      </w:r>
      <w:r>
        <w:pict w14:anchorId="60098FEC">
          <v:group id="docshapegroup504" o:spid="_x0000_s1109" style="position:absolute;left:0;text-align:left;margin-left:420.9pt;margin-top:-2.7pt;width:4.7pt;height:4.7pt;z-index:15810560;mso-position-horizontal-relative:page" coordorigin="8418,-54" coordsize="94,94">
            <v:shape id="docshape505" o:spid="_x0000_s1111" style="position:absolute;left:8423;top:-48;width:82;height:82" coordorigin="8424,-48" coordsize="82,82" path="m8465,-48r-16,4l8436,-36r-9,13l8424,-7r3,16l8436,22r13,9l8465,34r15,-3l8493,22r9,-13l8505,-7r-3,-16l8493,-36r-13,-8l8465,-48xe" fillcolor="#16304f" stroked="f">
              <v:path arrowok="t"/>
            </v:shape>
            <v:shape id="docshape506" o:spid="_x0000_s1110" style="position:absolute;left:8423;top:-48;width:82;height:82" coordorigin="8424,-48" coordsize="82,82" path="m8505,-7r-3,16l8493,22r-13,9l8465,34r-16,-3l8436,22,8427,9r-3,-16l8427,-23r9,-13l8449,-44r16,-4l8480,-44r13,8l8502,-23r3,16xe" filled="f" strokecolor="#4471c4" strokeweight=".21378mm">
              <v:path arrowok="t"/>
            </v:shape>
            <w10:wrap anchorx="page"/>
          </v:group>
        </w:pict>
      </w:r>
      <w:r>
        <w:pict w14:anchorId="60098FED">
          <v:group id="docshapegroup507" o:spid="_x0000_s1106" style="position:absolute;left:0;text-align:left;margin-left:444.45pt;margin-top:-4.45pt;width:4.7pt;height:4.7pt;z-index:15811072;mso-position-horizontal-relative:page" coordorigin="8889,-89" coordsize="94,94">
            <v:shape id="docshape508" o:spid="_x0000_s1108" style="position:absolute;left:8895;top:-83;width:82;height:82" coordorigin="8895,-83" coordsize="82,82" path="m8936,-83r-16,4l8907,-71r-9,13l8895,-42r3,16l8907,-13r13,9l8936,-1r16,-3l8965,-13r8,-13l8976,-42r-3,-16l8965,-71r-13,-8l8936,-83xe" fillcolor="#16304f" stroked="f">
              <v:path arrowok="t"/>
            </v:shape>
            <v:shape id="docshape509" o:spid="_x0000_s1107" style="position:absolute;left:8895;top:-83;width:82;height:82" coordorigin="8895,-83" coordsize="82,82" path="m8976,-42r-3,16l8965,-13r-13,9l8936,-1r-16,-3l8907,-13r-9,-13l8895,-42r3,-16l8907,-71r13,-8l8936,-83r16,4l8965,-71r8,13l8976,-42xe" filled="f" strokecolor="#4471c4" strokeweight=".21378mm">
              <v:path arrowok="t"/>
            </v:shape>
            <w10:wrap anchorx="page"/>
          </v:group>
        </w:pict>
      </w:r>
      <w:r>
        <w:rPr>
          <w:b/>
          <w:color w:val="16304F"/>
          <w:w w:val="110"/>
          <w:sz w:val="16"/>
        </w:rPr>
        <w:t>-</w:t>
      </w:r>
      <w:r>
        <w:rPr>
          <w:b/>
          <w:color w:val="16304F"/>
          <w:spacing w:val="-5"/>
          <w:w w:val="110"/>
          <w:sz w:val="16"/>
        </w:rPr>
        <w:t>10%</w:t>
      </w:r>
    </w:p>
    <w:p w14:paraId="60098905" w14:textId="77777777" w:rsidR="0023410F" w:rsidRDefault="0023410F">
      <w:pPr>
        <w:pStyle w:val="BodyText"/>
        <w:spacing w:before="10"/>
        <w:rPr>
          <w:b/>
          <w:sz w:val="21"/>
        </w:rPr>
      </w:pPr>
    </w:p>
    <w:p w14:paraId="60098906" w14:textId="77777777" w:rsidR="0023410F" w:rsidRDefault="001D4F61">
      <w:pPr>
        <w:ind w:right="10209"/>
        <w:jc w:val="right"/>
        <w:rPr>
          <w:b/>
          <w:sz w:val="16"/>
        </w:rPr>
      </w:pPr>
      <w:r>
        <w:rPr>
          <w:b/>
          <w:color w:val="16304F"/>
          <w:w w:val="115"/>
          <w:sz w:val="16"/>
        </w:rPr>
        <w:t>-</w:t>
      </w:r>
      <w:r>
        <w:rPr>
          <w:b/>
          <w:color w:val="16304F"/>
          <w:spacing w:val="-5"/>
          <w:w w:val="115"/>
          <w:sz w:val="16"/>
        </w:rPr>
        <w:t>20%</w:t>
      </w:r>
    </w:p>
    <w:p w14:paraId="60098907" w14:textId="77777777" w:rsidR="0023410F" w:rsidRDefault="0023410F">
      <w:pPr>
        <w:pStyle w:val="BodyText"/>
        <w:spacing w:before="10"/>
        <w:rPr>
          <w:b/>
          <w:sz w:val="21"/>
        </w:rPr>
      </w:pPr>
    </w:p>
    <w:p w14:paraId="60098908" w14:textId="77777777" w:rsidR="0023410F" w:rsidRDefault="001D4F61">
      <w:pPr>
        <w:ind w:right="10208"/>
        <w:jc w:val="right"/>
        <w:rPr>
          <w:b/>
          <w:sz w:val="16"/>
        </w:rPr>
      </w:pPr>
      <w:r>
        <w:pict w14:anchorId="60098FEE">
          <v:group id="docshapegroup510" o:spid="_x0000_s1103" style="position:absolute;left:0;text-align:left;margin-left:256.1pt;margin-top:2.15pt;width:4.7pt;height:4.7pt;z-index:15808512;mso-position-horizontal-relative:page" coordorigin="5122,43" coordsize="94,94">
            <v:shape id="docshape511" o:spid="_x0000_s1105" style="position:absolute;left:5127;top:48;width:82;height:82" coordorigin="5128,49" coordsize="82,82" path="m5169,49r-16,3l5140,61r-9,13l5128,90r3,15l5140,118r13,9l5169,130r15,-3l5197,118r9,-13l5209,90r-3,-16l5197,61r-13,-9l5169,49xe" fillcolor="#16304f" stroked="f">
              <v:path arrowok="t"/>
            </v:shape>
            <v:shape id="docshape512" o:spid="_x0000_s1104" style="position:absolute;left:5127;top:48;width:82;height:82" coordorigin="5128,49" coordsize="82,82" path="m5209,90r-3,15l5197,118r-13,9l5169,130r-16,-3l5140,118r-9,-13l5128,90r3,-16l5140,61r13,-9l5169,49r15,3l5197,61r9,13l5209,90xe" filled="f" strokecolor="#4471c4" strokeweight=".21378mm">
              <v:path arrowok="t"/>
            </v:shape>
            <w10:wrap anchorx="page"/>
          </v:group>
        </w:pict>
      </w:r>
      <w:r>
        <w:rPr>
          <w:b/>
          <w:color w:val="16304F"/>
          <w:w w:val="115"/>
          <w:sz w:val="16"/>
        </w:rPr>
        <w:t>-</w:t>
      </w:r>
      <w:r>
        <w:rPr>
          <w:b/>
          <w:color w:val="16304F"/>
          <w:spacing w:val="-5"/>
          <w:w w:val="115"/>
          <w:sz w:val="16"/>
        </w:rPr>
        <w:t>30%</w:t>
      </w:r>
    </w:p>
    <w:p w14:paraId="60098909" w14:textId="77777777" w:rsidR="0023410F" w:rsidRDefault="0023410F">
      <w:pPr>
        <w:pStyle w:val="BodyText"/>
        <w:spacing w:before="10"/>
        <w:rPr>
          <w:b/>
          <w:sz w:val="21"/>
        </w:rPr>
      </w:pPr>
    </w:p>
    <w:p w14:paraId="6009890A" w14:textId="77777777" w:rsidR="0023410F" w:rsidRDefault="001D4F61">
      <w:pPr>
        <w:ind w:right="10210"/>
        <w:jc w:val="right"/>
        <w:rPr>
          <w:b/>
          <w:sz w:val="16"/>
        </w:rPr>
      </w:pPr>
      <w:r>
        <w:rPr>
          <w:b/>
          <w:color w:val="16304F"/>
          <w:w w:val="115"/>
          <w:sz w:val="16"/>
        </w:rPr>
        <w:t>-</w:t>
      </w:r>
      <w:r>
        <w:rPr>
          <w:b/>
          <w:color w:val="16304F"/>
          <w:spacing w:val="-5"/>
          <w:w w:val="115"/>
          <w:sz w:val="16"/>
        </w:rPr>
        <w:t>40%</w:t>
      </w:r>
    </w:p>
    <w:p w14:paraId="6009890B" w14:textId="77777777" w:rsidR="0023410F" w:rsidRDefault="0023410F">
      <w:pPr>
        <w:pStyle w:val="BodyText"/>
        <w:spacing w:before="6"/>
        <w:rPr>
          <w:b/>
          <w:sz w:val="22"/>
        </w:rPr>
      </w:pPr>
    </w:p>
    <w:p w14:paraId="6009890C" w14:textId="77777777" w:rsidR="0023410F" w:rsidRDefault="001D4F61">
      <w:pPr>
        <w:pStyle w:val="BodyText"/>
        <w:spacing w:before="1" w:line="249" w:lineRule="auto"/>
        <w:ind w:left="365" w:right="481"/>
        <w:jc w:val="both"/>
      </w:pPr>
      <w:r>
        <w:rPr>
          <w:color w:val="003F62"/>
          <w:w w:val="105"/>
        </w:rPr>
        <w:t>Longer</w:t>
      </w:r>
      <w:r>
        <w:rPr>
          <w:color w:val="003F62"/>
          <w:spacing w:val="-10"/>
          <w:w w:val="105"/>
        </w:rPr>
        <w:t xml:space="preserve"> </w:t>
      </w:r>
      <w:r>
        <w:rPr>
          <w:color w:val="003F62"/>
          <w:w w:val="105"/>
        </w:rPr>
        <w:t>term,</w:t>
      </w:r>
      <w:r>
        <w:rPr>
          <w:color w:val="003F62"/>
          <w:spacing w:val="-10"/>
          <w:w w:val="105"/>
        </w:rPr>
        <w:t xml:space="preserve"> </w:t>
      </w:r>
      <w:r>
        <w:rPr>
          <w:color w:val="003F62"/>
          <w:w w:val="105"/>
        </w:rPr>
        <w:t>during</w:t>
      </w:r>
      <w:r>
        <w:rPr>
          <w:color w:val="003F62"/>
          <w:spacing w:val="-10"/>
          <w:w w:val="105"/>
        </w:rPr>
        <w:t xml:space="preserve"> </w:t>
      </w:r>
      <w:r>
        <w:rPr>
          <w:color w:val="003F62"/>
          <w:w w:val="105"/>
        </w:rPr>
        <w:t>the</w:t>
      </w:r>
      <w:r>
        <w:rPr>
          <w:color w:val="003F62"/>
          <w:spacing w:val="-10"/>
          <w:w w:val="105"/>
        </w:rPr>
        <w:t xml:space="preserve"> </w:t>
      </w:r>
      <w:r>
        <w:rPr>
          <w:color w:val="003F62"/>
          <w:w w:val="105"/>
        </w:rPr>
        <w:t>2012/13</w:t>
      </w:r>
      <w:r>
        <w:rPr>
          <w:color w:val="003F62"/>
          <w:spacing w:val="-10"/>
          <w:w w:val="105"/>
        </w:rPr>
        <w:t xml:space="preserve"> </w:t>
      </w:r>
      <w:r>
        <w:rPr>
          <w:color w:val="003F62"/>
          <w:w w:val="105"/>
        </w:rPr>
        <w:t>to</w:t>
      </w:r>
      <w:r>
        <w:rPr>
          <w:color w:val="003F62"/>
          <w:spacing w:val="-10"/>
          <w:w w:val="105"/>
        </w:rPr>
        <w:t xml:space="preserve"> </w:t>
      </w:r>
      <w:r>
        <w:rPr>
          <w:color w:val="003F62"/>
          <w:w w:val="105"/>
        </w:rPr>
        <w:t>2020/21</w:t>
      </w:r>
      <w:r>
        <w:rPr>
          <w:color w:val="003F62"/>
          <w:spacing w:val="-10"/>
          <w:w w:val="105"/>
        </w:rPr>
        <w:t xml:space="preserve"> </w:t>
      </w:r>
      <w:r>
        <w:rPr>
          <w:color w:val="003F62"/>
          <w:w w:val="105"/>
        </w:rPr>
        <w:t>period,</w:t>
      </w:r>
      <w:r>
        <w:rPr>
          <w:color w:val="003F62"/>
          <w:spacing w:val="-10"/>
          <w:w w:val="105"/>
        </w:rPr>
        <w:t xml:space="preserve"> </w:t>
      </w:r>
      <w:r>
        <w:rPr>
          <w:color w:val="003F62"/>
          <w:w w:val="105"/>
        </w:rPr>
        <w:t>we</w:t>
      </w:r>
      <w:r>
        <w:rPr>
          <w:color w:val="003F62"/>
          <w:spacing w:val="-10"/>
          <w:w w:val="105"/>
        </w:rPr>
        <w:t xml:space="preserve"> </w:t>
      </w:r>
      <w:r>
        <w:rPr>
          <w:color w:val="003F62"/>
          <w:w w:val="105"/>
        </w:rPr>
        <w:t>had</w:t>
      </w:r>
      <w:r>
        <w:rPr>
          <w:color w:val="003F62"/>
          <w:spacing w:val="-10"/>
          <w:w w:val="105"/>
        </w:rPr>
        <w:t xml:space="preserve"> </w:t>
      </w:r>
      <w:r>
        <w:rPr>
          <w:color w:val="003F62"/>
          <w:w w:val="105"/>
        </w:rPr>
        <w:t>the</w:t>
      </w:r>
      <w:r>
        <w:rPr>
          <w:color w:val="003F62"/>
          <w:spacing w:val="-10"/>
          <w:w w:val="105"/>
        </w:rPr>
        <w:t xml:space="preserve"> </w:t>
      </w:r>
      <w:r>
        <w:rPr>
          <w:color w:val="003F62"/>
          <w:w w:val="105"/>
        </w:rPr>
        <w:t>fourth-largest</w:t>
      </w:r>
      <w:r>
        <w:rPr>
          <w:color w:val="003F62"/>
          <w:spacing w:val="-10"/>
          <w:w w:val="105"/>
        </w:rPr>
        <w:t xml:space="preserve"> </w:t>
      </w:r>
      <w:r>
        <w:rPr>
          <w:color w:val="003F62"/>
          <w:w w:val="105"/>
        </w:rPr>
        <w:t>decrease</w:t>
      </w:r>
      <w:r>
        <w:rPr>
          <w:color w:val="003F62"/>
          <w:spacing w:val="-10"/>
          <w:w w:val="105"/>
        </w:rPr>
        <w:t xml:space="preserve"> </w:t>
      </w:r>
      <w:r>
        <w:rPr>
          <w:color w:val="003F62"/>
          <w:w w:val="105"/>
        </w:rPr>
        <w:t>in</w:t>
      </w:r>
      <w:r>
        <w:rPr>
          <w:color w:val="003F62"/>
          <w:spacing w:val="-10"/>
          <w:w w:val="105"/>
        </w:rPr>
        <w:t xml:space="preserve"> </w:t>
      </w:r>
      <w:r>
        <w:rPr>
          <w:color w:val="003F62"/>
          <w:w w:val="105"/>
        </w:rPr>
        <w:t>operating</w:t>
      </w:r>
      <w:r>
        <w:rPr>
          <w:color w:val="003F62"/>
          <w:spacing w:val="-10"/>
          <w:w w:val="105"/>
        </w:rPr>
        <w:t xml:space="preserve"> </w:t>
      </w:r>
      <w:r>
        <w:rPr>
          <w:color w:val="003F62"/>
          <w:w w:val="105"/>
        </w:rPr>
        <w:t>expenditure per</w:t>
      </w:r>
      <w:r>
        <w:rPr>
          <w:color w:val="003F62"/>
          <w:spacing w:val="-9"/>
          <w:w w:val="105"/>
        </w:rPr>
        <w:t xml:space="preserve"> </w:t>
      </w:r>
      <w:r>
        <w:rPr>
          <w:color w:val="003F62"/>
          <w:w w:val="105"/>
        </w:rPr>
        <w:t>property</w:t>
      </w:r>
      <w:r>
        <w:rPr>
          <w:color w:val="003F62"/>
          <w:spacing w:val="-9"/>
          <w:w w:val="105"/>
        </w:rPr>
        <w:t xml:space="preserve"> </w:t>
      </w:r>
      <w:r>
        <w:rPr>
          <w:color w:val="003F62"/>
          <w:w w:val="105"/>
        </w:rPr>
        <w:t>compared</w:t>
      </w:r>
      <w:r>
        <w:rPr>
          <w:color w:val="003F62"/>
          <w:spacing w:val="-9"/>
          <w:w w:val="105"/>
        </w:rPr>
        <w:t xml:space="preserve"> </w:t>
      </w:r>
      <w:r>
        <w:rPr>
          <w:color w:val="003F62"/>
          <w:w w:val="105"/>
        </w:rPr>
        <w:t>to</w:t>
      </w:r>
      <w:r>
        <w:rPr>
          <w:color w:val="003F62"/>
          <w:spacing w:val="-9"/>
          <w:w w:val="105"/>
        </w:rPr>
        <w:t xml:space="preserve"> </w:t>
      </w:r>
      <w:r>
        <w:rPr>
          <w:color w:val="003F62"/>
          <w:w w:val="105"/>
        </w:rPr>
        <w:t>all</w:t>
      </w:r>
      <w:r>
        <w:rPr>
          <w:color w:val="003F62"/>
          <w:spacing w:val="-9"/>
          <w:w w:val="105"/>
        </w:rPr>
        <w:t xml:space="preserve"> </w:t>
      </w:r>
      <w:r>
        <w:rPr>
          <w:color w:val="003F62"/>
          <w:w w:val="105"/>
        </w:rPr>
        <w:t>Victorian</w:t>
      </w:r>
      <w:r>
        <w:rPr>
          <w:color w:val="003F62"/>
          <w:spacing w:val="-9"/>
          <w:w w:val="105"/>
        </w:rPr>
        <w:t xml:space="preserve"> </w:t>
      </w:r>
      <w:r>
        <w:rPr>
          <w:color w:val="003F62"/>
          <w:w w:val="105"/>
        </w:rPr>
        <w:t>urban</w:t>
      </w:r>
      <w:r>
        <w:rPr>
          <w:color w:val="003F62"/>
          <w:spacing w:val="-9"/>
          <w:w w:val="105"/>
        </w:rPr>
        <w:t xml:space="preserve"> </w:t>
      </w:r>
      <w:r>
        <w:rPr>
          <w:color w:val="003F62"/>
          <w:w w:val="105"/>
        </w:rPr>
        <w:t>water</w:t>
      </w:r>
      <w:r>
        <w:rPr>
          <w:color w:val="003F62"/>
          <w:spacing w:val="-9"/>
          <w:w w:val="105"/>
        </w:rPr>
        <w:t xml:space="preserve"> </w:t>
      </w:r>
      <w:r>
        <w:rPr>
          <w:color w:val="003F62"/>
          <w:w w:val="105"/>
        </w:rPr>
        <w:t>corporations.</w:t>
      </w:r>
      <w:r>
        <w:rPr>
          <w:color w:val="003F62"/>
          <w:spacing w:val="-9"/>
          <w:w w:val="105"/>
        </w:rPr>
        <w:t xml:space="preserve"> </w:t>
      </w:r>
      <w:r>
        <w:rPr>
          <w:color w:val="003F62"/>
          <w:w w:val="105"/>
        </w:rPr>
        <w:t>This</w:t>
      </w:r>
      <w:r>
        <w:rPr>
          <w:color w:val="003F62"/>
          <w:spacing w:val="-9"/>
          <w:w w:val="105"/>
        </w:rPr>
        <w:t xml:space="preserve"> </w:t>
      </w:r>
      <w:r>
        <w:rPr>
          <w:color w:val="003F62"/>
          <w:w w:val="105"/>
        </w:rPr>
        <w:t>demonstrates</w:t>
      </w:r>
      <w:r>
        <w:rPr>
          <w:color w:val="003F62"/>
          <w:spacing w:val="-9"/>
          <w:w w:val="105"/>
        </w:rPr>
        <w:t xml:space="preserve"> </w:t>
      </w:r>
      <w:r>
        <w:rPr>
          <w:color w:val="003F62"/>
          <w:w w:val="105"/>
        </w:rPr>
        <w:t>the</w:t>
      </w:r>
      <w:r>
        <w:rPr>
          <w:color w:val="003F62"/>
          <w:spacing w:val="-9"/>
          <w:w w:val="105"/>
        </w:rPr>
        <w:t xml:space="preserve"> </w:t>
      </w:r>
      <w:r>
        <w:rPr>
          <w:color w:val="003F62"/>
          <w:w w:val="105"/>
        </w:rPr>
        <w:t>focus</w:t>
      </w:r>
      <w:r>
        <w:rPr>
          <w:color w:val="003F62"/>
          <w:spacing w:val="-9"/>
          <w:w w:val="105"/>
        </w:rPr>
        <w:t xml:space="preserve"> </w:t>
      </w:r>
      <w:r>
        <w:rPr>
          <w:color w:val="003F62"/>
          <w:w w:val="105"/>
        </w:rPr>
        <w:t>on</w:t>
      </w:r>
      <w:r>
        <w:rPr>
          <w:color w:val="003F62"/>
          <w:spacing w:val="-9"/>
          <w:w w:val="105"/>
        </w:rPr>
        <w:t xml:space="preserve"> </w:t>
      </w:r>
      <w:r>
        <w:rPr>
          <w:color w:val="003F62"/>
          <w:w w:val="105"/>
        </w:rPr>
        <w:t>and</w:t>
      </w:r>
      <w:r>
        <w:rPr>
          <w:color w:val="003F62"/>
          <w:spacing w:val="-9"/>
          <w:w w:val="105"/>
        </w:rPr>
        <w:t xml:space="preserve"> </w:t>
      </w:r>
      <w:r>
        <w:rPr>
          <w:color w:val="003F62"/>
          <w:w w:val="105"/>
        </w:rPr>
        <w:t>delivery</w:t>
      </w:r>
      <w:r>
        <w:rPr>
          <w:color w:val="003F62"/>
          <w:spacing w:val="-9"/>
          <w:w w:val="105"/>
        </w:rPr>
        <w:t xml:space="preserve"> </w:t>
      </w:r>
      <w:r>
        <w:rPr>
          <w:color w:val="003F62"/>
          <w:w w:val="105"/>
        </w:rPr>
        <w:t>of efficiencies during that period, passed on to customers in bill reductions.</w:t>
      </w:r>
    </w:p>
    <w:p w14:paraId="6009890D" w14:textId="77777777" w:rsidR="0023410F" w:rsidRDefault="001D4F61">
      <w:pPr>
        <w:pStyle w:val="Heading7"/>
        <w:spacing w:before="172"/>
        <w:ind w:left="365"/>
        <w:jc w:val="both"/>
      </w:pPr>
      <w:r>
        <w:rPr>
          <w:color w:val="003F62"/>
        </w:rPr>
        <w:t>Figure</w:t>
      </w:r>
      <w:r>
        <w:rPr>
          <w:color w:val="003F62"/>
          <w:spacing w:val="-7"/>
        </w:rPr>
        <w:t xml:space="preserve"> </w:t>
      </w:r>
      <w:r>
        <w:rPr>
          <w:color w:val="003F62"/>
        </w:rPr>
        <w:t>13</w:t>
      </w:r>
      <w:r>
        <w:rPr>
          <w:color w:val="003F62"/>
          <w:spacing w:val="-7"/>
        </w:rPr>
        <w:t xml:space="preserve"> </w:t>
      </w:r>
      <w:r>
        <w:rPr>
          <w:color w:val="003F62"/>
        </w:rPr>
        <w:t>-</w:t>
      </w:r>
      <w:r>
        <w:rPr>
          <w:color w:val="003F62"/>
          <w:spacing w:val="-6"/>
        </w:rPr>
        <w:t xml:space="preserve"> </w:t>
      </w:r>
      <w:r>
        <w:rPr>
          <w:color w:val="003F62"/>
        </w:rPr>
        <w:t>Combined</w:t>
      </w:r>
      <w:r>
        <w:rPr>
          <w:color w:val="003F62"/>
          <w:spacing w:val="-7"/>
        </w:rPr>
        <w:t xml:space="preserve"> </w:t>
      </w:r>
      <w:r>
        <w:rPr>
          <w:color w:val="003F62"/>
        </w:rPr>
        <w:t>operating</w:t>
      </w:r>
      <w:r>
        <w:rPr>
          <w:color w:val="003F62"/>
          <w:spacing w:val="-6"/>
        </w:rPr>
        <w:t xml:space="preserve"> </w:t>
      </w:r>
      <w:r>
        <w:rPr>
          <w:color w:val="003F62"/>
        </w:rPr>
        <w:t>costs</w:t>
      </w:r>
      <w:r>
        <w:rPr>
          <w:color w:val="003F62"/>
          <w:spacing w:val="-7"/>
        </w:rPr>
        <w:t xml:space="preserve"> </w:t>
      </w:r>
      <w:r>
        <w:rPr>
          <w:color w:val="003F62"/>
        </w:rPr>
        <w:t>per</w:t>
      </w:r>
      <w:r>
        <w:rPr>
          <w:color w:val="003F62"/>
          <w:spacing w:val="-6"/>
        </w:rPr>
        <w:t xml:space="preserve"> </w:t>
      </w:r>
      <w:r>
        <w:rPr>
          <w:color w:val="003F62"/>
        </w:rPr>
        <w:t>property:</w:t>
      </w:r>
      <w:r>
        <w:rPr>
          <w:color w:val="003F62"/>
          <w:spacing w:val="-7"/>
        </w:rPr>
        <w:t xml:space="preserve"> </w:t>
      </w:r>
      <w:r>
        <w:rPr>
          <w:color w:val="003F62"/>
        </w:rPr>
        <w:t>water</w:t>
      </w:r>
      <w:r>
        <w:rPr>
          <w:color w:val="003F62"/>
          <w:spacing w:val="-6"/>
        </w:rPr>
        <w:t xml:space="preserve"> </w:t>
      </w:r>
      <w:r>
        <w:rPr>
          <w:color w:val="003F62"/>
        </w:rPr>
        <w:t>supply</w:t>
      </w:r>
      <w:r>
        <w:rPr>
          <w:color w:val="003F62"/>
          <w:spacing w:val="-7"/>
        </w:rPr>
        <w:t xml:space="preserve"> </w:t>
      </w:r>
      <w:r>
        <w:rPr>
          <w:color w:val="003F62"/>
        </w:rPr>
        <w:t>and</w:t>
      </w:r>
      <w:r>
        <w:rPr>
          <w:color w:val="003F62"/>
          <w:spacing w:val="-6"/>
        </w:rPr>
        <w:t xml:space="preserve"> </w:t>
      </w:r>
      <w:r>
        <w:rPr>
          <w:color w:val="003F62"/>
        </w:rPr>
        <w:t>wastewater</w:t>
      </w:r>
      <w:r>
        <w:rPr>
          <w:color w:val="003F62"/>
          <w:spacing w:val="-7"/>
        </w:rPr>
        <w:t xml:space="preserve"> </w:t>
      </w:r>
      <w:r>
        <w:rPr>
          <w:color w:val="003F62"/>
        </w:rPr>
        <w:t>-</w:t>
      </w:r>
      <w:r>
        <w:rPr>
          <w:color w:val="003F62"/>
          <w:spacing w:val="-7"/>
        </w:rPr>
        <w:t xml:space="preserve"> </w:t>
      </w:r>
      <w:r>
        <w:rPr>
          <w:color w:val="003F62"/>
        </w:rPr>
        <w:t>2020/21</w:t>
      </w:r>
      <w:r>
        <w:rPr>
          <w:color w:val="003F62"/>
          <w:spacing w:val="-6"/>
        </w:rPr>
        <w:t xml:space="preserve"> </w:t>
      </w:r>
      <w:r>
        <w:rPr>
          <w:color w:val="003F62"/>
        </w:rPr>
        <w:t>to</w:t>
      </w:r>
      <w:r>
        <w:rPr>
          <w:color w:val="003F62"/>
          <w:spacing w:val="-7"/>
        </w:rPr>
        <w:t xml:space="preserve"> </w:t>
      </w:r>
      <w:r>
        <w:rPr>
          <w:color w:val="003F62"/>
          <w:spacing w:val="-2"/>
        </w:rPr>
        <w:t>2012/13</w:t>
      </w:r>
    </w:p>
    <w:p w14:paraId="6009890E" w14:textId="77777777" w:rsidR="0023410F" w:rsidRDefault="0023410F">
      <w:pPr>
        <w:pStyle w:val="BodyText"/>
        <w:spacing w:before="4"/>
        <w:rPr>
          <w:b/>
          <w:i/>
          <w:sz w:val="9"/>
        </w:rPr>
      </w:pPr>
    </w:p>
    <w:p w14:paraId="6009890F" w14:textId="77777777" w:rsidR="0023410F" w:rsidRDefault="001D4F61">
      <w:pPr>
        <w:spacing w:before="98"/>
        <w:ind w:left="478"/>
        <w:rPr>
          <w:b/>
          <w:sz w:val="18"/>
        </w:rPr>
      </w:pPr>
      <w:r>
        <w:pict w14:anchorId="60098FEF">
          <v:shape id="docshape513" o:spid="_x0000_s1102" type="#_x0000_t202" style="position:absolute;left:0;text-align:left;margin-left:67.9pt;margin-top:9.95pt;width:441.2pt;height:162.7pt;z-index:15815680;mso-position-horizontal-relative:page" filled="f" stroked="f">
            <v:textbox inset="0,0,0,0">
              <w:txbxContent>
                <w:tbl>
                  <w:tblPr>
                    <w:tblW w:w="0" w:type="auto"/>
                    <w:tblInd w:w="1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79"/>
                    <w:gridCol w:w="979"/>
                    <w:gridCol w:w="979"/>
                    <w:gridCol w:w="979"/>
                    <w:gridCol w:w="979"/>
                    <w:gridCol w:w="979"/>
                    <w:gridCol w:w="979"/>
                    <w:gridCol w:w="979"/>
                    <w:gridCol w:w="979"/>
                  </w:tblGrid>
                  <w:tr w:rsidR="0023410F" w14:paraId="6009921C" w14:textId="77777777">
                    <w:trPr>
                      <w:trHeight w:val="385"/>
                    </w:trPr>
                    <w:tc>
                      <w:tcPr>
                        <w:tcW w:w="979" w:type="dxa"/>
                        <w:tcBorders>
                          <w:left w:val="single" w:sz="8" w:space="0" w:color="BEBEBE"/>
                        </w:tcBorders>
                      </w:tcPr>
                      <w:p w14:paraId="60099213" w14:textId="77777777" w:rsidR="0023410F" w:rsidRDefault="0023410F">
                        <w:pPr>
                          <w:pStyle w:val="TableParagraph"/>
                          <w:spacing w:before="0"/>
                          <w:rPr>
                            <w:rFonts w:ascii="Times New Roman"/>
                            <w:sz w:val="18"/>
                          </w:rPr>
                        </w:pPr>
                      </w:p>
                    </w:tc>
                    <w:tc>
                      <w:tcPr>
                        <w:tcW w:w="979" w:type="dxa"/>
                      </w:tcPr>
                      <w:p w14:paraId="60099214" w14:textId="77777777" w:rsidR="0023410F" w:rsidRDefault="0023410F">
                        <w:pPr>
                          <w:pStyle w:val="TableParagraph"/>
                          <w:spacing w:before="0"/>
                          <w:rPr>
                            <w:rFonts w:ascii="Times New Roman"/>
                            <w:sz w:val="18"/>
                          </w:rPr>
                        </w:pPr>
                      </w:p>
                    </w:tc>
                    <w:tc>
                      <w:tcPr>
                        <w:tcW w:w="979" w:type="dxa"/>
                      </w:tcPr>
                      <w:p w14:paraId="60099215" w14:textId="77777777" w:rsidR="0023410F" w:rsidRDefault="0023410F">
                        <w:pPr>
                          <w:pStyle w:val="TableParagraph"/>
                          <w:spacing w:before="0"/>
                          <w:rPr>
                            <w:rFonts w:ascii="Times New Roman"/>
                            <w:sz w:val="18"/>
                          </w:rPr>
                        </w:pPr>
                      </w:p>
                    </w:tc>
                    <w:tc>
                      <w:tcPr>
                        <w:tcW w:w="979" w:type="dxa"/>
                      </w:tcPr>
                      <w:p w14:paraId="60099216" w14:textId="77777777" w:rsidR="0023410F" w:rsidRDefault="0023410F">
                        <w:pPr>
                          <w:pStyle w:val="TableParagraph"/>
                          <w:spacing w:before="0"/>
                          <w:rPr>
                            <w:rFonts w:ascii="Times New Roman"/>
                            <w:sz w:val="18"/>
                          </w:rPr>
                        </w:pPr>
                      </w:p>
                    </w:tc>
                    <w:tc>
                      <w:tcPr>
                        <w:tcW w:w="979" w:type="dxa"/>
                      </w:tcPr>
                      <w:p w14:paraId="60099217" w14:textId="77777777" w:rsidR="0023410F" w:rsidRDefault="0023410F">
                        <w:pPr>
                          <w:pStyle w:val="TableParagraph"/>
                          <w:spacing w:before="0"/>
                          <w:rPr>
                            <w:rFonts w:ascii="Times New Roman"/>
                            <w:sz w:val="18"/>
                          </w:rPr>
                        </w:pPr>
                      </w:p>
                    </w:tc>
                    <w:tc>
                      <w:tcPr>
                        <w:tcW w:w="979" w:type="dxa"/>
                      </w:tcPr>
                      <w:p w14:paraId="60099218" w14:textId="77777777" w:rsidR="0023410F" w:rsidRDefault="0023410F">
                        <w:pPr>
                          <w:pStyle w:val="TableParagraph"/>
                          <w:spacing w:before="0"/>
                          <w:rPr>
                            <w:rFonts w:ascii="Times New Roman"/>
                            <w:sz w:val="18"/>
                          </w:rPr>
                        </w:pPr>
                      </w:p>
                    </w:tc>
                    <w:tc>
                      <w:tcPr>
                        <w:tcW w:w="979" w:type="dxa"/>
                      </w:tcPr>
                      <w:p w14:paraId="60099219" w14:textId="77777777" w:rsidR="0023410F" w:rsidRDefault="0023410F">
                        <w:pPr>
                          <w:pStyle w:val="TableParagraph"/>
                          <w:spacing w:before="0"/>
                          <w:rPr>
                            <w:rFonts w:ascii="Times New Roman"/>
                            <w:sz w:val="18"/>
                          </w:rPr>
                        </w:pPr>
                      </w:p>
                    </w:tc>
                    <w:tc>
                      <w:tcPr>
                        <w:tcW w:w="979" w:type="dxa"/>
                      </w:tcPr>
                      <w:p w14:paraId="6009921A" w14:textId="77777777" w:rsidR="0023410F" w:rsidRDefault="0023410F">
                        <w:pPr>
                          <w:pStyle w:val="TableParagraph"/>
                          <w:spacing w:before="0"/>
                          <w:rPr>
                            <w:rFonts w:ascii="Times New Roman"/>
                            <w:sz w:val="18"/>
                          </w:rPr>
                        </w:pPr>
                      </w:p>
                    </w:tc>
                    <w:tc>
                      <w:tcPr>
                        <w:tcW w:w="979" w:type="dxa"/>
                      </w:tcPr>
                      <w:p w14:paraId="6009921B" w14:textId="77777777" w:rsidR="0023410F" w:rsidRDefault="0023410F">
                        <w:pPr>
                          <w:pStyle w:val="TableParagraph"/>
                          <w:spacing w:before="0"/>
                          <w:rPr>
                            <w:rFonts w:ascii="Times New Roman"/>
                            <w:sz w:val="18"/>
                          </w:rPr>
                        </w:pPr>
                      </w:p>
                    </w:tc>
                  </w:tr>
                  <w:tr w:rsidR="0023410F" w14:paraId="60099226" w14:textId="77777777">
                    <w:trPr>
                      <w:trHeight w:val="385"/>
                    </w:trPr>
                    <w:tc>
                      <w:tcPr>
                        <w:tcW w:w="979" w:type="dxa"/>
                        <w:tcBorders>
                          <w:left w:val="single" w:sz="8" w:space="0" w:color="BEBEBE"/>
                        </w:tcBorders>
                      </w:tcPr>
                      <w:p w14:paraId="6009921D" w14:textId="77777777" w:rsidR="0023410F" w:rsidRDefault="0023410F">
                        <w:pPr>
                          <w:pStyle w:val="TableParagraph"/>
                          <w:spacing w:before="0"/>
                          <w:rPr>
                            <w:rFonts w:ascii="Times New Roman"/>
                            <w:sz w:val="18"/>
                          </w:rPr>
                        </w:pPr>
                      </w:p>
                    </w:tc>
                    <w:tc>
                      <w:tcPr>
                        <w:tcW w:w="979" w:type="dxa"/>
                      </w:tcPr>
                      <w:p w14:paraId="6009921E" w14:textId="77777777" w:rsidR="0023410F" w:rsidRDefault="0023410F">
                        <w:pPr>
                          <w:pStyle w:val="TableParagraph"/>
                          <w:spacing w:before="0"/>
                          <w:rPr>
                            <w:rFonts w:ascii="Times New Roman"/>
                            <w:sz w:val="18"/>
                          </w:rPr>
                        </w:pPr>
                      </w:p>
                    </w:tc>
                    <w:tc>
                      <w:tcPr>
                        <w:tcW w:w="979" w:type="dxa"/>
                      </w:tcPr>
                      <w:p w14:paraId="6009921F" w14:textId="77777777" w:rsidR="0023410F" w:rsidRDefault="0023410F">
                        <w:pPr>
                          <w:pStyle w:val="TableParagraph"/>
                          <w:spacing w:before="0"/>
                          <w:rPr>
                            <w:rFonts w:ascii="Times New Roman"/>
                            <w:sz w:val="18"/>
                          </w:rPr>
                        </w:pPr>
                      </w:p>
                    </w:tc>
                    <w:tc>
                      <w:tcPr>
                        <w:tcW w:w="979" w:type="dxa"/>
                      </w:tcPr>
                      <w:p w14:paraId="60099220" w14:textId="77777777" w:rsidR="0023410F" w:rsidRDefault="0023410F">
                        <w:pPr>
                          <w:pStyle w:val="TableParagraph"/>
                          <w:spacing w:before="0"/>
                          <w:rPr>
                            <w:rFonts w:ascii="Times New Roman"/>
                            <w:sz w:val="18"/>
                          </w:rPr>
                        </w:pPr>
                      </w:p>
                    </w:tc>
                    <w:tc>
                      <w:tcPr>
                        <w:tcW w:w="979" w:type="dxa"/>
                      </w:tcPr>
                      <w:p w14:paraId="60099221" w14:textId="77777777" w:rsidR="0023410F" w:rsidRDefault="0023410F">
                        <w:pPr>
                          <w:pStyle w:val="TableParagraph"/>
                          <w:spacing w:before="0"/>
                          <w:rPr>
                            <w:rFonts w:ascii="Times New Roman"/>
                            <w:sz w:val="18"/>
                          </w:rPr>
                        </w:pPr>
                      </w:p>
                    </w:tc>
                    <w:tc>
                      <w:tcPr>
                        <w:tcW w:w="979" w:type="dxa"/>
                      </w:tcPr>
                      <w:p w14:paraId="60099222" w14:textId="77777777" w:rsidR="0023410F" w:rsidRDefault="0023410F">
                        <w:pPr>
                          <w:pStyle w:val="TableParagraph"/>
                          <w:spacing w:before="0"/>
                          <w:rPr>
                            <w:rFonts w:ascii="Times New Roman"/>
                            <w:sz w:val="18"/>
                          </w:rPr>
                        </w:pPr>
                      </w:p>
                    </w:tc>
                    <w:tc>
                      <w:tcPr>
                        <w:tcW w:w="979" w:type="dxa"/>
                      </w:tcPr>
                      <w:p w14:paraId="60099223" w14:textId="77777777" w:rsidR="0023410F" w:rsidRDefault="0023410F">
                        <w:pPr>
                          <w:pStyle w:val="TableParagraph"/>
                          <w:spacing w:before="0"/>
                          <w:rPr>
                            <w:rFonts w:ascii="Times New Roman"/>
                            <w:sz w:val="18"/>
                          </w:rPr>
                        </w:pPr>
                      </w:p>
                    </w:tc>
                    <w:tc>
                      <w:tcPr>
                        <w:tcW w:w="979" w:type="dxa"/>
                      </w:tcPr>
                      <w:p w14:paraId="60099224" w14:textId="77777777" w:rsidR="0023410F" w:rsidRDefault="001D4F61">
                        <w:pPr>
                          <w:pStyle w:val="TableParagraph"/>
                          <w:spacing w:before="0" w:line="67" w:lineRule="exact"/>
                          <w:ind w:left="432"/>
                          <w:rPr>
                            <w:sz w:val="6"/>
                          </w:rPr>
                        </w:pPr>
                        <w:r>
                          <w:rPr>
                            <w:noProof/>
                            <w:sz w:val="6"/>
                          </w:rPr>
                          <w:drawing>
                            <wp:inline distT="0" distB="0" distL="0" distR="0" wp14:anchorId="600992DD" wp14:editId="600992DE">
                              <wp:extent cx="64706" cy="42672"/>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38" cstate="print"/>
                                      <a:stretch>
                                        <a:fillRect/>
                                      </a:stretch>
                                    </pic:blipFill>
                                    <pic:spPr>
                                      <a:xfrm>
                                        <a:off x="0" y="0"/>
                                        <a:ext cx="64706" cy="42672"/>
                                      </a:xfrm>
                                      <a:prstGeom prst="rect">
                                        <a:avLst/>
                                      </a:prstGeom>
                                    </pic:spPr>
                                  </pic:pic>
                                </a:graphicData>
                              </a:graphic>
                            </wp:inline>
                          </w:drawing>
                        </w:r>
                      </w:p>
                    </w:tc>
                    <w:tc>
                      <w:tcPr>
                        <w:tcW w:w="979" w:type="dxa"/>
                      </w:tcPr>
                      <w:p w14:paraId="60099225" w14:textId="77777777" w:rsidR="0023410F" w:rsidRDefault="0023410F">
                        <w:pPr>
                          <w:pStyle w:val="TableParagraph"/>
                          <w:spacing w:before="0"/>
                          <w:rPr>
                            <w:rFonts w:ascii="Times New Roman"/>
                            <w:sz w:val="18"/>
                          </w:rPr>
                        </w:pPr>
                      </w:p>
                    </w:tc>
                  </w:tr>
                  <w:tr w:rsidR="0023410F" w14:paraId="60099231" w14:textId="77777777">
                    <w:trPr>
                      <w:trHeight w:val="383"/>
                    </w:trPr>
                    <w:tc>
                      <w:tcPr>
                        <w:tcW w:w="979" w:type="dxa"/>
                        <w:tcBorders>
                          <w:left w:val="single" w:sz="8" w:space="0" w:color="BEBEBE"/>
                        </w:tcBorders>
                      </w:tcPr>
                      <w:p w14:paraId="60099227" w14:textId="77777777" w:rsidR="0023410F" w:rsidRDefault="0023410F">
                        <w:pPr>
                          <w:pStyle w:val="TableParagraph"/>
                          <w:spacing w:before="0"/>
                          <w:rPr>
                            <w:rFonts w:ascii="Times New Roman"/>
                            <w:sz w:val="18"/>
                          </w:rPr>
                        </w:pPr>
                      </w:p>
                    </w:tc>
                    <w:tc>
                      <w:tcPr>
                        <w:tcW w:w="979" w:type="dxa"/>
                      </w:tcPr>
                      <w:p w14:paraId="60099228" w14:textId="77777777" w:rsidR="0023410F" w:rsidRDefault="0023410F">
                        <w:pPr>
                          <w:pStyle w:val="TableParagraph"/>
                          <w:spacing w:before="0"/>
                          <w:rPr>
                            <w:rFonts w:ascii="Times New Roman"/>
                            <w:sz w:val="18"/>
                          </w:rPr>
                        </w:pPr>
                      </w:p>
                    </w:tc>
                    <w:tc>
                      <w:tcPr>
                        <w:tcW w:w="979" w:type="dxa"/>
                      </w:tcPr>
                      <w:p w14:paraId="60099229" w14:textId="77777777" w:rsidR="0023410F" w:rsidRDefault="0023410F">
                        <w:pPr>
                          <w:pStyle w:val="TableParagraph"/>
                          <w:spacing w:before="0"/>
                          <w:rPr>
                            <w:rFonts w:ascii="Times New Roman"/>
                            <w:sz w:val="18"/>
                          </w:rPr>
                        </w:pPr>
                      </w:p>
                    </w:tc>
                    <w:tc>
                      <w:tcPr>
                        <w:tcW w:w="979" w:type="dxa"/>
                      </w:tcPr>
                      <w:p w14:paraId="6009922A" w14:textId="77777777" w:rsidR="0023410F" w:rsidRDefault="0023410F">
                        <w:pPr>
                          <w:pStyle w:val="TableParagraph"/>
                          <w:spacing w:before="0"/>
                          <w:rPr>
                            <w:rFonts w:ascii="Times New Roman"/>
                            <w:sz w:val="18"/>
                          </w:rPr>
                        </w:pPr>
                      </w:p>
                    </w:tc>
                    <w:tc>
                      <w:tcPr>
                        <w:tcW w:w="979" w:type="dxa"/>
                      </w:tcPr>
                      <w:p w14:paraId="6009922B" w14:textId="77777777" w:rsidR="0023410F" w:rsidRDefault="0023410F">
                        <w:pPr>
                          <w:pStyle w:val="TableParagraph"/>
                          <w:spacing w:before="0"/>
                          <w:rPr>
                            <w:b/>
                            <w:sz w:val="20"/>
                          </w:rPr>
                        </w:pPr>
                      </w:p>
                      <w:p w14:paraId="6009922C" w14:textId="77777777" w:rsidR="0023410F" w:rsidRDefault="001D4F61">
                        <w:pPr>
                          <w:pStyle w:val="TableParagraph"/>
                          <w:spacing w:before="0" w:line="102" w:lineRule="exact"/>
                          <w:ind w:left="433"/>
                          <w:rPr>
                            <w:sz w:val="10"/>
                          </w:rPr>
                        </w:pPr>
                        <w:r>
                          <w:rPr>
                            <w:noProof/>
                            <w:position w:val="-1"/>
                            <w:sz w:val="10"/>
                          </w:rPr>
                          <w:drawing>
                            <wp:inline distT="0" distB="0" distL="0" distR="0" wp14:anchorId="600992DF" wp14:editId="600992E0">
                              <wp:extent cx="65341" cy="65341"/>
                              <wp:effectExtent l="0" t="0" r="0" b="0"/>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38" cstate="print"/>
                                      <a:stretch>
                                        <a:fillRect/>
                                      </a:stretch>
                                    </pic:blipFill>
                                    <pic:spPr>
                                      <a:xfrm>
                                        <a:off x="0" y="0"/>
                                        <a:ext cx="65341" cy="65341"/>
                                      </a:xfrm>
                                      <a:prstGeom prst="rect">
                                        <a:avLst/>
                                      </a:prstGeom>
                                    </pic:spPr>
                                  </pic:pic>
                                </a:graphicData>
                              </a:graphic>
                            </wp:inline>
                          </w:drawing>
                        </w:r>
                      </w:p>
                    </w:tc>
                    <w:tc>
                      <w:tcPr>
                        <w:tcW w:w="979" w:type="dxa"/>
                      </w:tcPr>
                      <w:p w14:paraId="6009922D" w14:textId="77777777" w:rsidR="0023410F" w:rsidRDefault="0023410F">
                        <w:pPr>
                          <w:pStyle w:val="TableParagraph"/>
                          <w:spacing w:before="0"/>
                          <w:rPr>
                            <w:rFonts w:ascii="Times New Roman"/>
                            <w:sz w:val="18"/>
                          </w:rPr>
                        </w:pPr>
                      </w:p>
                    </w:tc>
                    <w:tc>
                      <w:tcPr>
                        <w:tcW w:w="979" w:type="dxa"/>
                      </w:tcPr>
                      <w:p w14:paraId="6009922E" w14:textId="77777777" w:rsidR="0023410F" w:rsidRDefault="0023410F">
                        <w:pPr>
                          <w:pStyle w:val="TableParagraph"/>
                          <w:spacing w:before="0"/>
                          <w:rPr>
                            <w:rFonts w:ascii="Times New Roman"/>
                            <w:sz w:val="18"/>
                          </w:rPr>
                        </w:pPr>
                      </w:p>
                    </w:tc>
                    <w:tc>
                      <w:tcPr>
                        <w:tcW w:w="979" w:type="dxa"/>
                      </w:tcPr>
                      <w:p w14:paraId="6009922F" w14:textId="77777777" w:rsidR="0023410F" w:rsidRDefault="0023410F">
                        <w:pPr>
                          <w:pStyle w:val="TableParagraph"/>
                          <w:spacing w:before="0"/>
                          <w:rPr>
                            <w:rFonts w:ascii="Times New Roman"/>
                            <w:sz w:val="18"/>
                          </w:rPr>
                        </w:pPr>
                      </w:p>
                    </w:tc>
                    <w:tc>
                      <w:tcPr>
                        <w:tcW w:w="979" w:type="dxa"/>
                      </w:tcPr>
                      <w:p w14:paraId="60099230" w14:textId="77777777" w:rsidR="0023410F" w:rsidRDefault="0023410F">
                        <w:pPr>
                          <w:pStyle w:val="TableParagraph"/>
                          <w:spacing w:before="0"/>
                          <w:rPr>
                            <w:rFonts w:ascii="Times New Roman"/>
                            <w:sz w:val="18"/>
                          </w:rPr>
                        </w:pPr>
                      </w:p>
                    </w:tc>
                  </w:tr>
                  <w:tr w:rsidR="0023410F" w14:paraId="6009923E" w14:textId="77777777">
                    <w:trPr>
                      <w:trHeight w:val="385"/>
                    </w:trPr>
                    <w:tc>
                      <w:tcPr>
                        <w:tcW w:w="979" w:type="dxa"/>
                        <w:tcBorders>
                          <w:left w:val="single" w:sz="8" w:space="0" w:color="BEBEBE"/>
                        </w:tcBorders>
                      </w:tcPr>
                      <w:p w14:paraId="60099232" w14:textId="77777777" w:rsidR="0023410F" w:rsidRDefault="0023410F">
                        <w:pPr>
                          <w:pStyle w:val="TableParagraph"/>
                          <w:spacing w:before="0"/>
                          <w:rPr>
                            <w:rFonts w:ascii="Times New Roman"/>
                            <w:sz w:val="18"/>
                          </w:rPr>
                        </w:pPr>
                      </w:p>
                    </w:tc>
                    <w:tc>
                      <w:tcPr>
                        <w:tcW w:w="979" w:type="dxa"/>
                      </w:tcPr>
                      <w:p w14:paraId="60099233" w14:textId="77777777" w:rsidR="0023410F" w:rsidRDefault="0023410F">
                        <w:pPr>
                          <w:pStyle w:val="TableParagraph"/>
                          <w:spacing w:before="5"/>
                          <w:rPr>
                            <w:b/>
                            <w:sz w:val="14"/>
                          </w:rPr>
                        </w:pPr>
                      </w:p>
                      <w:p w14:paraId="60099234" w14:textId="77777777" w:rsidR="0023410F" w:rsidRDefault="001D4F61">
                        <w:pPr>
                          <w:pStyle w:val="TableParagraph"/>
                          <w:spacing w:before="0" w:line="103" w:lineRule="exact"/>
                          <w:ind w:left="434"/>
                          <w:rPr>
                            <w:sz w:val="10"/>
                          </w:rPr>
                        </w:pPr>
                        <w:r>
                          <w:rPr>
                            <w:noProof/>
                            <w:position w:val="-1"/>
                            <w:sz w:val="10"/>
                          </w:rPr>
                          <w:drawing>
                            <wp:inline distT="0" distB="0" distL="0" distR="0" wp14:anchorId="600992E1" wp14:editId="600992E2">
                              <wp:extent cx="65627" cy="65627"/>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39" cstate="print"/>
                                      <a:stretch>
                                        <a:fillRect/>
                                      </a:stretch>
                                    </pic:blipFill>
                                    <pic:spPr>
                                      <a:xfrm>
                                        <a:off x="0" y="0"/>
                                        <a:ext cx="65627" cy="65627"/>
                                      </a:xfrm>
                                      <a:prstGeom prst="rect">
                                        <a:avLst/>
                                      </a:prstGeom>
                                    </pic:spPr>
                                  </pic:pic>
                                </a:graphicData>
                              </a:graphic>
                            </wp:inline>
                          </w:drawing>
                        </w:r>
                      </w:p>
                    </w:tc>
                    <w:tc>
                      <w:tcPr>
                        <w:tcW w:w="979" w:type="dxa"/>
                      </w:tcPr>
                      <w:p w14:paraId="60099235" w14:textId="77777777" w:rsidR="0023410F" w:rsidRDefault="0023410F">
                        <w:pPr>
                          <w:pStyle w:val="TableParagraph"/>
                          <w:spacing w:before="6" w:after="1"/>
                          <w:rPr>
                            <w:b/>
                          </w:rPr>
                        </w:pPr>
                      </w:p>
                      <w:p w14:paraId="60099236" w14:textId="77777777" w:rsidR="0023410F" w:rsidRDefault="001D4F61">
                        <w:pPr>
                          <w:pStyle w:val="TableParagraph"/>
                          <w:spacing w:before="0" w:line="102" w:lineRule="exact"/>
                          <w:ind w:left="433"/>
                          <w:rPr>
                            <w:sz w:val="10"/>
                          </w:rPr>
                        </w:pPr>
                        <w:r>
                          <w:rPr>
                            <w:noProof/>
                            <w:position w:val="-1"/>
                            <w:sz w:val="10"/>
                          </w:rPr>
                          <w:drawing>
                            <wp:inline distT="0" distB="0" distL="0" distR="0" wp14:anchorId="600992E3" wp14:editId="600992E4">
                              <wp:extent cx="65341" cy="65341"/>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38" cstate="print"/>
                                      <a:stretch>
                                        <a:fillRect/>
                                      </a:stretch>
                                    </pic:blipFill>
                                    <pic:spPr>
                                      <a:xfrm>
                                        <a:off x="0" y="0"/>
                                        <a:ext cx="65341" cy="65341"/>
                                      </a:xfrm>
                                      <a:prstGeom prst="rect">
                                        <a:avLst/>
                                      </a:prstGeom>
                                    </pic:spPr>
                                  </pic:pic>
                                </a:graphicData>
                              </a:graphic>
                            </wp:inline>
                          </w:drawing>
                        </w:r>
                      </w:p>
                    </w:tc>
                    <w:tc>
                      <w:tcPr>
                        <w:tcW w:w="979" w:type="dxa"/>
                      </w:tcPr>
                      <w:p w14:paraId="60099237" w14:textId="77777777" w:rsidR="0023410F" w:rsidRDefault="0023410F">
                        <w:pPr>
                          <w:pStyle w:val="TableParagraph"/>
                          <w:spacing w:before="4"/>
                          <w:rPr>
                            <w:b/>
                            <w:sz w:val="6"/>
                          </w:rPr>
                        </w:pPr>
                      </w:p>
                      <w:p w14:paraId="60099238" w14:textId="77777777" w:rsidR="0023410F" w:rsidRDefault="001D4F61">
                        <w:pPr>
                          <w:pStyle w:val="TableParagraph"/>
                          <w:spacing w:before="0" w:line="102" w:lineRule="exact"/>
                          <w:ind w:left="433"/>
                          <w:rPr>
                            <w:sz w:val="10"/>
                          </w:rPr>
                        </w:pPr>
                        <w:r>
                          <w:rPr>
                            <w:noProof/>
                            <w:position w:val="-1"/>
                            <w:sz w:val="10"/>
                          </w:rPr>
                          <w:drawing>
                            <wp:inline distT="0" distB="0" distL="0" distR="0" wp14:anchorId="600992E5" wp14:editId="600992E6">
                              <wp:extent cx="65341" cy="65341"/>
                              <wp:effectExtent l="0" t="0" r="0" b="0"/>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8" cstate="print"/>
                                      <a:stretch>
                                        <a:fillRect/>
                                      </a:stretch>
                                    </pic:blipFill>
                                    <pic:spPr>
                                      <a:xfrm>
                                        <a:off x="0" y="0"/>
                                        <a:ext cx="65341" cy="65341"/>
                                      </a:xfrm>
                                      <a:prstGeom prst="rect">
                                        <a:avLst/>
                                      </a:prstGeom>
                                    </pic:spPr>
                                  </pic:pic>
                                </a:graphicData>
                              </a:graphic>
                            </wp:inline>
                          </w:drawing>
                        </w:r>
                      </w:p>
                    </w:tc>
                    <w:tc>
                      <w:tcPr>
                        <w:tcW w:w="979" w:type="dxa"/>
                      </w:tcPr>
                      <w:p w14:paraId="60099239" w14:textId="77777777" w:rsidR="0023410F" w:rsidRDefault="0023410F">
                        <w:pPr>
                          <w:pStyle w:val="TableParagraph"/>
                          <w:spacing w:before="0"/>
                          <w:rPr>
                            <w:rFonts w:ascii="Times New Roman"/>
                            <w:sz w:val="18"/>
                          </w:rPr>
                        </w:pPr>
                      </w:p>
                    </w:tc>
                    <w:tc>
                      <w:tcPr>
                        <w:tcW w:w="979" w:type="dxa"/>
                      </w:tcPr>
                      <w:p w14:paraId="6009923A" w14:textId="77777777" w:rsidR="0023410F" w:rsidRDefault="001D4F61">
                        <w:pPr>
                          <w:pStyle w:val="TableParagraph"/>
                          <w:spacing w:before="0" w:line="103" w:lineRule="exact"/>
                          <w:ind w:left="432"/>
                          <w:rPr>
                            <w:sz w:val="10"/>
                          </w:rPr>
                        </w:pPr>
                        <w:r>
                          <w:rPr>
                            <w:noProof/>
                            <w:position w:val="-1"/>
                            <w:sz w:val="10"/>
                          </w:rPr>
                          <w:drawing>
                            <wp:inline distT="0" distB="0" distL="0" distR="0" wp14:anchorId="600992E7" wp14:editId="600992E8">
                              <wp:extent cx="65627" cy="65627"/>
                              <wp:effectExtent l="0" t="0" r="0" b="0"/>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39" cstate="print"/>
                                      <a:stretch>
                                        <a:fillRect/>
                                      </a:stretch>
                                    </pic:blipFill>
                                    <pic:spPr>
                                      <a:xfrm>
                                        <a:off x="0" y="0"/>
                                        <a:ext cx="65627" cy="65627"/>
                                      </a:xfrm>
                                      <a:prstGeom prst="rect">
                                        <a:avLst/>
                                      </a:prstGeom>
                                    </pic:spPr>
                                  </pic:pic>
                                </a:graphicData>
                              </a:graphic>
                            </wp:inline>
                          </w:drawing>
                        </w:r>
                      </w:p>
                    </w:tc>
                    <w:tc>
                      <w:tcPr>
                        <w:tcW w:w="979" w:type="dxa"/>
                      </w:tcPr>
                      <w:p w14:paraId="6009923B" w14:textId="77777777" w:rsidR="0023410F" w:rsidRDefault="0023410F">
                        <w:pPr>
                          <w:pStyle w:val="TableParagraph"/>
                          <w:spacing w:before="0"/>
                          <w:rPr>
                            <w:rFonts w:ascii="Times New Roman"/>
                            <w:sz w:val="18"/>
                          </w:rPr>
                        </w:pPr>
                      </w:p>
                    </w:tc>
                    <w:tc>
                      <w:tcPr>
                        <w:tcW w:w="979" w:type="dxa"/>
                      </w:tcPr>
                      <w:p w14:paraId="6009923C" w14:textId="77777777" w:rsidR="0023410F" w:rsidRDefault="0023410F">
                        <w:pPr>
                          <w:pStyle w:val="TableParagraph"/>
                          <w:spacing w:before="0"/>
                          <w:rPr>
                            <w:rFonts w:ascii="Times New Roman"/>
                            <w:sz w:val="18"/>
                          </w:rPr>
                        </w:pPr>
                      </w:p>
                    </w:tc>
                    <w:tc>
                      <w:tcPr>
                        <w:tcW w:w="979" w:type="dxa"/>
                      </w:tcPr>
                      <w:p w14:paraId="6009923D" w14:textId="77777777" w:rsidR="0023410F" w:rsidRDefault="001D4F61">
                        <w:pPr>
                          <w:pStyle w:val="TableParagraph"/>
                          <w:spacing w:before="0" w:line="103" w:lineRule="exact"/>
                          <w:ind w:left="-20"/>
                          <w:rPr>
                            <w:sz w:val="10"/>
                          </w:rPr>
                        </w:pPr>
                        <w:r>
                          <w:rPr>
                            <w:noProof/>
                            <w:position w:val="-1"/>
                            <w:sz w:val="10"/>
                          </w:rPr>
                          <w:drawing>
                            <wp:inline distT="0" distB="0" distL="0" distR="0" wp14:anchorId="600992E9" wp14:editId="600992EA">
                              <wp:extent cx="42000" cy="65627"/>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39" cstate="print"/>
                                      <a:stretch>
                                        <a:fillRect/>
                                      </a:stretch>
                                    </pic:blipFill>
                                    <pic:spPr>
                                      <a:xfrm>
                                        <a:off x="0" y="0"/>
                                        <a:ext cx="42000" cy="65627"/>
                                      </a:xfrm>
                                      <a:prstGeom prst="rect">
                                        <a:avLst/>
                                      </a:prstGeom>
                                    </pic:spPr>
                                  </pic:pic>
                                </a:graphicData>
                              </a:graphic>
                            </wp:inline>
                          </w:drawing>
                        </w:r>
                      </w:p>
                    </w:tc>
                  </w:tr>
                  <w:tr w:rsidR="0023410F" w14:paraId="6009924A" w14:textId="77777777">
                    <w:trPr>
                      <w:trHeight w:val="383"/>
                    </w:trPr>
                    <w:tc>
                      <w:tcPr>
                        <w:tcW w:w="979" w:type="dxa"/>
                        <w:tcBorders>
                          <w:left w:val="single" w:sz="8" w:space="0" w:color="BEBEBE"/>
                        </w:tcBorders>
                      </w:tcPr>
                      <w:p w14:paraId="6009923F" w14:textId="77777777" w:rsidR="0023410F" w:rsidRDefault="0023410F">
                        <w:pPr>
                          <w:pStyle w:val="TableParagraph"/>
                          <w:spacing w:before="1"/>
                          <w:rPr>
                            <w:b/>
                            <w:sz w:val="21"/>
                          </w:rPr>
                        </w:pPr>
                      </w:p>
                      <w:p w14:paraId="60099240" w14:textId="77777777" w:rsidR="0023410F" w:rsidRDefault="001D4F61">
                        <w:pPr>
                          <w:pStyle w:val="TableParagraph"/>
                          <w:spacing w:before="0" w:line="102" w:lineRule="exact"/>
                          <w:ind w:left="434"/>
                          <w:rPr>
                            <w:sz w:val="10"/>
                          </w:rPr>
                        </w:pPr>
                        <w:r>
                          <w:rPr>
                            <w:noProof/>
                            <w:position w:val="-1"/>
                            <w:sz w:val="10"/>
                          </w:rPr>
                          <w:drawing>
                            <wp:inline distT="0" distB="0" distL="0" distR="0" wp14:anchorId="600992EB" wp14:editId="600992EC">
                              <wp:extent cx="65341" cy="65341"/>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8" cstate="print"/>
                                      <a:stretch>
                                        <a:fillRect/>
                                      </a:stretch>
                                    </pic:blipFill>
                                    <pic:spPr>
                                      <a:xfrm>
                                        <a:off x="0" y="0"/>
                                        <a:ext cx="65341" cy="65341"/>
                                      </a:xfrm>
                                      <a:prstGeom prst="rect">
                                        <a:avLst/>
                                      </a:prstGeom>
                                    </pic:spPr>
                                  </pic:pic>
                                </a:graphicData>
                              </a:graphic>
                            </wp:inline>
                          </w:drawing>
                        </w:r>
                      </w:p>
                    </w:tc>
                    <w:tc>
                      <w:tcPr>
                        <w:tcW w:w="979" w:type="dxa"/>
                      </w:tcPr>
                      <w:p w14:paraId="60099241" w14:textId="77777777" w:rsidR="0023410F" w:rsidRDefault="0023410F">
                        <w:pPr>
                          <w:pStyle w:val="TableParagraph"/>
                          <w:spacing w:before="0"/>
                          <w:rPr>
                            <w:rFonts w:ascii="Times New Roman"/>
                            <w:sz w:val="18"/>
                          </w:rPr>
                        </w:pPr>
                      </w:p>
                    </w:tc>
                    <w:tc>
                      <w:tcPr>
                        <w:tcW w:w="979" w:type="dxa"/>
                      </w:tcPr>
                      <w:p w14:paraId="60099242" w14:textId="77777777" w:rsidR="0023410F" w:rsidRDefault="0023410F">
                        <w:pPr>
                          <w:pStyle w:val="TableParagraph"/>
                          <w:spacing w:before="0"/>
                          <w:rPr>
                            <w:rFonts w:ascii="Times New Roman"/>
                            <w:sz w:val="18"/>
                          </w:rPr>
                        </w:pPr>
                      </w:p>
                    </w:tc>
                    <w:tc>
                      <w:tcPr>
                        <w:tcW w:w="979" w:type="dxa"/>
                      </w:tcPr>
                      <w:p w14:paraId="60099243" w14:textId="77777777" w:rsidR="0023410F" w:rsidRDefault="0023410F">
                        <w:pPr>
                          <w:pStyle w:val="TableParagraph"/>
                          <w:spacing w:before="0"/>
                          <w:rPr>
                            <w:rFonts w:ascii="Times New Roman"/>
                            <w:sz w:val="18"/>
                          </w:rPr>
                        </w:pPr>
                      </w:p>
                    </w:tc>
                    <w:tc>
                      <w:tcPr>
                        <w:tcW w:w="979" w:type="dxa"/>
                      </w:tcPr>
                      <w:p w14:paraId="60099244" w14:textId="77777777" w:rsidR="0023410F" w:rsidRDefault="0023410F">
                        <w:pPr>
                          <w:pStyle w:val="TableParagraph"/>
                          <w:spacing w:before="0"/>
                          <w:rPr>
                            <w:rFonts w:ascii="Times New Roman"/>
                            <w:sz w:val="18"/>
                          </w:rPr>
                        </w:pPr>
                      </w:p>
                    </w:tc>
                    <w:tc>
                      <w:tcPr>
                        <w:tcW w:w="979" w:type="dxa"/>
                      </w:tcPr>
                      <w:p w14:paraId="60099245" w14:textId="77777777" w:rsidR="0023410F" w:rsidRDefault="0023410F">
                        <w:pPr>
                          <w:pStyle w:val="TableParagraph"/>
                          <w:spacing w:before="0"/>
                          <w:rPr>
                            <w:rFonts w:ascii="Times New Roman"/>
                            <w:sz w:val="18"/>
                          </w:rPr>
                        </w:pPr>
                      </w:p>
                    </w:tc>
                    <w:tc>
                      <w:tcPr>
                        <w:tcW w:w="979" w:type="dxa"/>
                      </w:tcPr>
                      <w:p w14:paraId="60099246" w14:textId="77777777" w:rsidR="0023410F" w:rsidRDefault="0023410F">
                        <w:pPr>
                          <w:pStyle w:val="TableParagraph"/>
                          <w:spacing w:before="6" w:after="1"/>
                          <w:rPr>
                            <w:b/>
                          </w:rPr>
                        </w:pPr>
                      </w:p>
                      <w:p w14:paraId="60099247" w14:textId="77777777" w:rsidR="0023410F" w:rsidRDefault="001D4F61">
                        <w:pPr>
                          <w:pStyle w:val="TableParagraph"/>
                          <w:spacing w:before="0" w:line="102" w:lineRule="exact"/>
                          <w:ind w:left="-20"/>
                          <w:rPr>
                            <w:sz w:val="10"/>
                          </w:rPr>
                        </w:pPr>
                        <w:r>
                          <w:rPr>
                            <w:noProof/>
                            <w:position w:val="-1"/>
                            <w:sz w:val="10"/>
                          </w:rPr>
                          <w:drawing>
                            <wp:inline distT="0" distB="0" distL="0" distR="0" wp14:anchorId="600992ED" wp14:editId="600992EE">
                              <wp:extent cx="42153" cy="65341"/>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8" cstate="print"/>
                                      <a:stretch>
                                        <a:fillRect/>
                                      </a:stretch>
                                    </pic:blipFill>
                                    <pic:spPr>
                                      <a:xfrm>
                                        <a:off x="0" y="0"/>
                                        <a:ext cx="42153" cy="65341"/>
                                      </a:xfrm>
                                      <a:prstGeom prst="rect">
                                        <a:avLst/>
                                      </a:prstGeom>
                                    </pic:spPr>
                                  </pic:pic>
                                </a:graphicData>
                              </a:graphic>
                            </wp:inline>
                          </w:drawing>
                        </w:r>
                      </w:p>
                    </w:tc>
                    <w:tc>
                      <w:tcPr>
                        <w:tcW w:w="979" w:type="dxa"/>
                      </w:tcPr>
                      <w:p w14:paraId="60099248" w14:textId="77777777" w:rsidR="0023410F" w:rsidRDefault="0023410F">
                        <w:pPr>
                          <w:pStyle w:val="TableParagraph"/>
                          <w:spacing w:before="0"/>
                          <w:rPr>
                            <w:rFonts w:ascii="Times New Roman"/>
                            <w:sz w:val="18"/>
                          </w:rPr>
                        </w:pPr>
                      </w:p>
                    </w:tc>
                    <w:tc>
                      <w:tcPr>
                        <w:tcW w:w="979" w:type="dxa"/>
                      </w:tcPr>
                      <w:p w14:paraId="60099249" w14:textId="77777777" w:rsidR="0023410F" w:rsidRDefault="0023410F">
                        <w:pPr>
                          <w:pStyle w:val="TableParagraph"/>
                          <w:spacing w:before="0"/>
                          <w:rPr>
                            <w:rFonts w:ascii="Times New Roman"/>
                            <w:sz w:val="18"/>
                          </w:rPr>
                        </w:pPr>
                      </w:p>
                    </w:tc>
                  </w:tr>
                  <w:tr w:rsidR="0023410F" w14:paraId="60099255" w14:textId="77777777">
                    <w:trPr>
                      <w:trHeight w:val="385"/>
                    </w:trPr>
                    <w:tc>
                      <w:tcPr>
                        <w:tcW w:w="979" w:type="dxa"/>
                        <w:tcBorders>
                          <w:left w:val="single" w:sz="8" w:space="0" w:color="BEBEBE"/>
                        </w:tcBorders>
                      </w:tcPr>
                      <w:p w14:paraId="6009924B" w14:textId="77777777" w:rsidR="0023410F" w:rsidRDefault="0023410F">
                        <w:pPr>
                          <w:pStyle w:val="TableParagraph"/>
                          <w:spacing w:before="0"/>
                          <w:rPr>
                            <w:rFonts w:ascii="Times New Roman"/>
                            <w:sz w:val="18"/>
                          </w:rPr>
                        </w:pPr>
                      </w:p>
                    </w:tc>
                    <w:tc>
                      <w:tcPr>
                        <w:tcW w:w="979" w:type="dxa"/>
                      </w:tcPr>
                      <w:p w14:paraId="6009924C" w14:textId="77777777" w:rsidR="0023410F" w:rsidRDefault="0023410F">
                        <w:pPr>
                          <w:pStyle w:val="TableParagraph"/>
                          <w:spacing w:before="0"/>
                          <w:rPr>
                            <w:rFonts w:ascii="Times New Roman"/>
                            <w:sz w:val="18"/>
                          </w:rPr>
                        </w:pPr>
                      </w:p>
                    </w:tc>
                    <w:tc>
                      <w:tcPr>
                        <w:tcW w:w="979" w:type="dxa"/>
                      </w:tcPr>
                      <w:p w14:paraId="6009924D" w14:textId="77777777" w:rsidR="0023410F" w:rsidRDefault="0023410F">
                        <w:pPr>
                          <w:pStyle w:val="TableParagraph"/>
                          <w:spacing w:before="0"/>
                          <w:rPr>
                            <w:rFonts w:ascii="Times New Roman"/>
                            <w:sz w:val="18"/>
                          </w:rPr>
                        </w:pPr>
                      </w:p>
                    </w:tc>
                    <w:tc>
                      <w:tcPr>
                        <w:tcW w:w="979" w:type="dxa"/>
                      </w:tcPr>
                      <w:p w14:paraId="6009924E" w14:textId="77777777" w:rsidR="0023410F" w:rsidRDefault="0023410F">
                        <w:pPr>
                          <w:pStyle w:val="TableParagraph"/>
                          <w:spacing w:before="0"/>
                          <w:rPr>
                            <w:rFonts w:ascii="Times New Roman"/>
                            <w:sz w:val="18"/>
                          </w:rPr>
                        </w:pPr>
                      </w:p>
                    </w:tc>
                    <w:tc>
                      <w:tcPr>
                        <w:tcW w:w="979" w:type="dxa"/>
                      </w:tcPr>
                      <w:p w14:paraId="6009924F" w14:textId="77777777" w:rsidR="0023410F" w:rsidRDefault="0023410F">
                        <w:pPr>
                          <w:pStyle w:val="TableParagraph"/>
                          <w:spacing w:before="0"/>
                          <w:rPr>
                            <w:rFonts w:ascii="Times New Roman"/>
                            <w:sz w:val="18"/>
                          </w:rPr>
                        </w:pPr>
                      </w:p>
                    </w:tc>
                    <w:tc>
                      <w:tcPr>
                        <w:tcW w:w="979" w:type="dxa"/>
                      </w:tcPr>
                      <w:p w14:paraId="60099250" w14:textId="77777777" w:rsidR="0023410F" w:rsidRDefault="0023410F">
                        <w:pPr>
                          <w:pStyle w:val="TableParagraph"/>
                          <w:spacing w:before="0"/>
                          <w:rPr>
                            <w:rFonts w:ascii="Times New Roman"/>
                            <w:sz w:val="18"/>
                          </w:rPr>
                        </w:pPr>
                      </w:p>
                    </w:tc>
                    <w:tc>
                      <w:tcPr>
                        <w:tcW w:w="979" w:type="dxa"/>
                      </w:tcPr>
                      <w:p w14:paraId="60099251" w14:textId="77777777" w:rsidR="0023410F" w:rsidRDefault="001D4F61">
                        <w:pPr>
                          <w:pStyle w:val="TableParagraph"/>
                          <w:spacing w:before="0" w:line="161" w:lineRule="exact"/>
                          <w:ind w:right="-58"/>
                          <w:jc w:val="right"/>
                          <w:rPr>
                            <w:b/>
                            <w:sz w:val="18"/>
                          </w:rPr>
                        </w:pPr>
                        <w:r>
                          <w:rPr>
                            <w:b/>
                            <w:color w:val="16304F"/>
                            <w:spacing w:val="-5"/>
                            <w:w w:val="105"/>
                            <w:sz w:val="18"/>
                          </w:rPr>
                          <w:t>Wa</w:t>
                        </w:r>
                      </w:p>
                    </w:tc>
                    <w:tc>
                      <w:tcPr>
                        <w:tcW w:w="979" w:type="dxa"/>
                      </w:tcPr>
                      <w:p w14:paraId="60099252" w14:textId="77777777" w:rsidR="0023410F" w:rsidRDefault="001D4F61">
                        <w:pPr>
                          <w:pStyle w:val="TableParagraph"/>
                          <w:spacing w:before="0" w:line="161" w:lineRule="exact"/>
                          <w:ind w:left="30" w:right="-58"/>
                          <w:rPr>
                            <w:b/>
                            <w:sz w:val="18"/>
                          </w:rPr>
                        </w:pPr>
                        <w:r>
                          <w:rPr>
                            <w:b/>
                            <w:color w:val="16304F"/>
                            <w:w w:val="105"/>
                            <w:sz w:val="18"/>
                          </w:rPr>
                          <w:t>nnon</w:t>
                        </w:r>
                        <w:r>
                          <w:rPr>
                            <w:b/>
                            <w:color w:val="16304F"/>
                            <w:spacing w:val="-9"/>
                            <w:w w:val="105"/>
                            <w:sz w:val="18"/>
                          </w:rPr>
                          <w:t xml:space="preserve"> </w:t>
                        </w:r>
                        <w:r>
                          <w:rPr>
                            <w:b/>
                            <w:color w:val="16304F"/>
                            <w:spacing w:val="-4"/>
                            <w:w w:val="110"/>
                            <w:sz w:val="18"/>
                          </w:rPr>
                          <w:t>Wate</w:t>
                        </w:r>
                      </w:p>
                      <w:p w14:paraId="60099253" w14:textId="77777777" w:rsidR="0023410F" w:rsidRDefault="001D4F61">
                        <w:pPr>
                          <w:pStyle w:val="TableParagraph"/>
                          <w:spacing w:before="14" w:line="191" w:lineRule="exact"/>
                          <w:ind w:left="133"/>
                          <w:rPr>
                            <w:b/>
                            <w:sz w:val="18"/>
                          </w:rPr>
                        </w:pPr>
                        <w:r>
                          <w:rPr>
                            <w:b/>
                            <w:color w:val="16304F"/>
                            <w:w w:val="120"/>
                            <w:sz w:val="18"/>
                          </w:rPr>
                          <w:t>-</w:t>
                        </w:r>
                        <w:r>
                          <w:rPr>
                            <w:b/>
                            <w:color w:val="16304F"/>
                            <w:spacing w:val="-2"/>
                            <w:w w:val="120"/>
                            <w:sz w:val="18"/>
                          </w:rPr>
                          <w:t>12.2%</w:t>
                        </w:r>
                      </w:p>
                    </w:tc>
                    <w:tc>
                      <w:tcPr>
                        <w:tcW w:w="979" w:type="dxa"/>
                      </w:tcPr>
                      <w:p w14:paraId="60099254" w14:textId="77777777" w:rsidR="0023410F" w:rsidRDefault="001D4F61">
                        <w:pPr>
                          <w:pStyle w:val="TableParagraph"/>
                          <w:spacing w:before="0" w:line="161" w:lineRule="exact"/>
                          <w:ind w:left="30"/>
                          <w:rPr>
                            <w:b/>
                            <w:sz w:val="18"/>
                          </w:rPr>
                        </w:pPr>
                        <w:r>
                          <w:rPr>
                            <w:b/>
                            <w:color w:val="16304F"/>
                            <w:spacing w:val="-5"/>
                            <w:w w:val="110"/>
                            <w:sz w:val="18"/>
                          </w:rPr>
                          <w:t>r,</w:t>
                        </w:r>
                      </w:p>
                    </w:tc>
                  </w:tr>
                  <w:tr w:rsidR="0023410F" w14:paraId="6009925F" w14:textId="77777777">
                    <w:trPr>
                      <w:trHeight w:val="385"/>
                    </w:trPr>
                    <w:tc>
                      <w:tcPr>
                        <w:tcW w:w="979" w:type="dxa"/>
                        <w:tcBorders>
                          <w:left w:val="single" w:sz="8" w:space="0" w:color="BEBEBE"/>
                        </w:tcBorders>
                      </w:tcPr>
                      <w:p w14:paraId="60099256" w14:textId="77777777" w:rsidR="0023410F" w:rsidRDefault="0023410F">
                        <w:pPr>
                          <w:pStyle w:val="TableParagraph"/>
                          <w:spacing w:before="0"/>
                          <w:rPr>
                            <w:rFonts w:ascii="Times New Roman"/>
                            <w:sz w:val="18"/>
                          </w:rPr>
                        </w:pPr>
                      </w:p>
                    </w:tc>
                    <w:tc>
                      <w:tcPr>
                        <w:tcW w:w="979" w:type="dxa"/>
                      </w:tcPr>
                      <w:p w14:paraId="60099257" w14:textId="77777777" w:rsidR="0023410F" w:rsidRDefault="0023410F">
                        <w:pPr>
                          <w:pStyle w:val="TableParagraph"/>
                          <w:spacing w:before="0"/>
                          <w:rPr>
                            <w:rFonts w:ascii="Times New Roman"/>
                            <w:sz w:val="18"/>
                          </w:rPr>
                        </w:pPr>
                      </w:p>
                    </w:tc>
                    <w:tc>
                      <w:tcPr>
                        <w:tcW w:w="979" w:type="dxa"/>
                      </w:tcPr>
                      <w:p w14:paraId="60099258" w14:textId="77777777" w:rsidR="0023410F" w:rsidRDefault="0023410F">
                        <w:pPr>
                          <w:pStyle w:val="TableParagraph"/>
                          <w:spacing w:before="0"/>
                          <w:rPr>
                            <w:rFonts w:ascii="Times New Roman"/>
                            <w:sz w:val="18"/>
                          </w:rPr>
                        </w:pPr>
                      </w:p>
                    </w:tc>
                    <w:tc>
                      <w:tcPr>
                        <w:tcW w:w="979" w:type="dxa"/>
                      </w:tcPr>
                      <w:p w14:paraId="60099259" w14:textId="77777777" w:rsidR="0023410F" w:rsidRDefault="0023410F">
                        <w:pPr>
                          <w:pStyle w:val="TableParagraph"/>
                          <w:spacing w:before="0"/>
                          <w:rPr>
                            <w:rFonts w:ascii="Times New Roman"/>
                            <w:sz w:val="18"/>
                          </w:rPr>
                        </w:pPr>
                      </w:p>
                    </w:tc>
                    <w:tc>
                      <w:tcPr>
                        <w:tcW w:w="979" w:type="dxa"/>
                      </w:tcPr>
                      <w:p w14:paraId="6009925A" w14:textId="77777777" w:rsidR="0023410F" w:rsidRDefault="0023410F">
                        <w:pPr>
                          <w:pStyle w:val="TableParagraph"/>
                          <w:spacing w:before="0"/>
                          <w:rPr>
                            <w:rFonts w:ascii="Times New Roman"/>
                            <w:sz w:val="18"/>
                          </w:rPr>
                        </w:pPr>
                      </w:p>
                    </w:tc>
                    <w:tc>
                      <w:tcPr>
                        <w:tcW w:w="979" w:type="dxa"/>
                      </w:tcPr>
                      <w:p w14:paraId="6009925B" w14:textId="77777777" w:rsidR="0023410F" w:rsidRDefault="0023410F">
                        <w:pPr>
                          <w:pStyle w:val="TableParagraph"/>
                          <w:spacing w:before="0"/>
                          <w:rPr>
                            <w:rFonts w:ascii="Times New Roman"/>
                            <w:sz w:val="18"/>
                          </w:rPr>
                        </w:pPr>
                      </w:p>
                    </w:tc>
                    <w:tc>
                      <w:tcPr>
                        <w:tcW w:w="979" w:type="dxa"/>
                      </w:tcPr>
                      <w:p w14:paraId="6009925C" w14:textId="77777777" w:rsidR="0023410F" w:rsidRDefault="0023410F">
                        <w:pPr>
                          <w:pStyle w:val="TableParagraph"/>
                          <w:spacing w:before="0"/>
                          <w:rPr>
                            <w:rFonts w:ascii="Times New Roman"/>
                            <w:sz w:val="18"/>
                          </w:rPr>
                        </w:pPr>
                      </w:p>
                    </w:tc>
                    <w:tc>
                      <w:tcPr>
                        <w:tcW w:w="979" w:type="dxa"/>
                      </w:tcPr>
                      <w:p w14:paraId="6009925D" w14:textId="77777777" w:rsidR="0023410F" w:rsidRDefault="0023410F">
                        <w:pPr>
                          <w:pStyle w:val="TableParagraph"/>
                          <w:spacing w:before="0"/>
                          <w:rPr>
                            <w:rFonts w:ascii="Times New Roman"/>
                            <w:sz w:val="18"/>
                          </w:rPr>
                        </w:pPr>
                      </w:p>
                    </w:tc>
                    <w:tc>
                      <w:tcPr>
                        <w:tcW w:w="979" w:type="dxa"/>
                      </w:tcPr>
                      <w:p w14:paraId="6009925E" w14:textId="77777777" w:rsidR="0023410F" w:rsidRDefault="0023410F">
                        <w:pPr>
                          <w:pStyle w:val="TableParagraph"/>
                          <w:spacing w:before="0"/>
                          <w:rPr>
                            <w:rFonts w:ascii="Times New Roman"/>
                            <w:sz w:val="18"/>
                          </w:rPr>
                        </w:pPr>
                      </w:p>
                    </w:tc>
                  </w:tr>
                  <w:tr w:rsidR="0023410F" w14:paraId="6009926A" w14:textId="77777777">
                    <w:trPr>
                      <w:trHeight w:val="383"/>
                    </w:trPr>
                    <w:tc>
                      <w:tcPr>
                        <w:tcW w:w="979" w:type="dxa"/>
                        <w:tcBorders>
                          <w:left w:val="single" w:sz="8" w:space="0" w:color="BEBEBE"/>
                        </w:tcBorders>
                      </w:tcPr>
                      <w:p w14:paraId="60099260" w14:textId="77777777" w:rsidR="0023410F" w:rsidRDefault="0023410F">
                        <w:pPr>
                          <w:pStyle w:val="TableParagraph"/>
                          <w:spacing w:before="0"/>
                          <w:rPr>
                            <w:rFonts w:ascii="Times New Roman"/>
                            <w:sz w:val="18"/>
                          </w:rPr>
                        </w:pPr>
                      </w:p>
                    </w:tc>
                    <w:tc>
                      <w:tcPr>
                        <w:tcW w:w="979" w:type="dxa"/>
                      </w:tcPr>
                      <w:p w14:paraId="60099261" w14:textId="77777777" w:rsidR="0023410F" w:rsidRDefault="0023410F">
                        <w:pPr>
                          <w:pStyle w:val="TableParagraph"/>
                          <w:spacing w:before="0"/>
                          <w:rPr>
                            <w:rFonts w:ascii="Times New Roman"/>
                            <w:sz w:val="18"/>
                          </w:rPr>
                        </w:pPr>
                      </w:p>
                    </w:tc>
                    <w:tc>
                      <w:tcPr>
                        <w:tcW w:w="979" w:type="dxa"/>
                      </w:tcPr>
                      <w:p w14:paraId="60099262" w14:textId="77777777" w:rsidR="0023410F" w:rsidRDefault="0023410F">
                        <w:pPr>
                          <w:pStyle w:val="TableParagraph"/>
                          <w:spacing w:before="0"/>
                          <w:rPr>
                            <w:rFonts w:ascii="Times New Roman"/>
                            <w:sz w:val="18"/>
                          </w:rPr>
                        </w:pPr>
                      </w:p>
                    </w:tc>
                    <w:tc>
                      <w:tcPr>
                        <w:tcW w:w="979" w:type="dxa"/>
                      </w:tcPr>
                      <w:p w14:paraId="60099263" w14:textId="77777777" w:rsidR="0023410F" w:rsidRDefault="0023410F">
                        <w:pPr>
                          <w:pStyle w:val="TableParagraph"/>
                          <w:spacing w:before="0"/>
                          <w:rPr>
                            <w:rFonts w:ascii="Times New Roman"/>
                            <w:sz w:val="18"/>
                          </w:rPr>
                        </w:pPr>
                      </w:p>
                    </w:tc>
                    <w:tc>
                      <w:tcPr>
                        <w:tcW w:w="979" w:type="dxa"/>
                      </w:tcPr>
                      <w:p w14:paraId="60099264" w14:textId="77777777" w:rsidR="0023410F" w:rsidRDefault="0023410F">
                        <w:pPr>
                          <w:pStyle w:val="TableParagraph"/>
                          <w:spacing w:before="0"/>
                          <w:rPr>
                            <w:rFonts w:ascii="Times New Roman"/>
                            <w:sz w:val="18"/>
                          </w:rPr>
                        </w:pPr>
                      </w:p>
                    </w:tc>
                    <w:tc>
                      <w:tcPr>
                        <w:tcW w:w="979" w:type="dxa"/>
                      </w:tcPr>
                      <w:p w14:paraId="60099265" w14:textId="77777777" w:rsidR="0023410F" w:rsidRDefault="0023410F">
                        <w:pPr>
                          <w:pStyle w:val="TableParagraph"/>
                          <w:spacing w:before="0"/>
                          <w:rPr>
                            <w:rFonts w:ascii="Times New Roman"/>
                            <w:sz w:val="18"/>
                          </w:rPr>
                        </w:pPr>
                      </w:p>
                    </w:tc>
                    <w:tc>
                      <w:tcPr>
                        <w:tcW w:w="979" w:type="dxa"/>
                      </w:tcPr>
                      <w:p w14:paraId="60099266" w14:textId="77777777" w:rsidR="0023410F" w:rsidRDefault="0023410F">
                        <w:pPr>
                          <w:pStyle w:val="TableParagraph"/>
                          <w:spacing w:before="0"/>
                          <w:rPr>
                            <w:rFonts w:ascii="Times New Roman"/>
                            <w:sz w:val="18"/>
                          </w:rPr>
                        </w:pPr>
                      </w:p>
                    </w:tc>
                    <w:tc>
                      <w:tcPr>
                        <w:tcW w:w="979" w:type="dxa"/>
                      </w:tcPr>
                      <w:p w14:paraId="60099267" w14:textId="77777777" w:rsidR="0023410F" w:rsidRDefault="0023410F">
                        <w:pPr>
                          <w:pStyle w:val="TableParagraph"/>
                          <w:spacing w:before="6"/>
                          <w:rPr>
                            <w:b/>
                            <w:sz w:val="2"/>
                          </w:rPr>
                        </w:pPr>
                      </w:p>
                      <w:p w14:paraId="60099268" w14:textId="77777777" w:rsidR="0023410F" w:rsidRDefault="001D4F61">
                        <w:pPr>
                          <w:pStyle w:val="TableParagraph"/>
                          <w:spacing w:before="0" w:line="102" w:lineRule="exact"/>
                          <w:ind w:left="-20"/>
                          <w:rPr>
                            <w:sz w:val="10"/>
                          </w:rPr>
                        </w:pPr>
                        <w:r>
                          <w:rPr>
                            <w:noProof/>
                            <w:position w:val="-1"/>
                            <w:sz w:val="10"/>
                          </w:rPr>
                          <w:drawing>
                            <wp:inline distT="0" distB="0" distL="0" distR="0" wp14:anchorId="600992EF" wp14:editId="600992F0">
                              <wp:extent cx="42683" cy="65341"/>
                              <wp:effectExtent l="0" t="0" r="0" b="0"/>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40" cstate="print"/>
                                      <a:stretch>
                                        <a:fillRect/>
                                      </a:stretch>
                                    </pic:blipFill>
                                    <pic:spPr>
                                      <a:xfrm>
                                        <a:off x="0" y="0"/>
                                        <a:ext cx="42683" cy="65341"/>
                                      </a:xfrm>
                                      <a:prstGeom prst="rect">
                                        <a:avLst/>
                                      </a:prstGeom>
                                    </pic:spPr>
                                  </pic:pic>
                                </a:graphicData>
                              </a:graphic>
                            </wp:inline>
                          </w:drawing>
                        </w:r>
                      </w:p>
                    </w:tc>
                    <w:tc>
                      <w:tcPr>
                        <w:tcW w:w="979" w:type="dxa"/>
                      </w:tcPr>
                      <w:p w14:paraId="60099269" w14:textId="77777777" w:rsidR="0023410F" w:rsidRDefault="0023410F">
                        <w:pPr>
                          <w:pStyle w:val="TableParagraph"/>
                          <w:spacing w:before="0"/>
                          <w:rPr>
                            <w:rFonts w:ascii="Times New Roman"/>
                            <w:sz w:val="18"/>
                          </w:rPr>
                        </w:pPr>
                      </w:p>
                    </w:tc>
                  </w:tr>
                </w:tbl>
                <w:p w14:paraId="6009926B" w14:textId="77777777" w:rsidR="0023410F" w:rsidRDefault="0023410F">
                  <w:pPr>
                    <w:pStyle w:val="BodyText"/>
                  </w:pPr>
                </w:p>
              </w:txbxContent>
            </v:textbox>
            <w10:wrap anchorx="page"/>
          </v:shape>
        </w:pict>
      </w:r>
      <w:r>
        <w:rPr>
          <w:b/>
          <w:color w:val="16304F"/>
          <w:spacing w:val="-5"/>
          <w:sz w:val="18"/>
        </w:rPr>
        <w:t>40%</w:t>
      </w:r>
    </w:p>
    <w:p w14:paraId="60098910" w14:textId="77777777" w:rsidR="0023410F" w:rsidRDefault="0023410F">
      <w:pPr>
        <w:pStyle w:val="BodyText"/>
        <w:spacing w:before="3"/>
        <w:rPr>
          <w:b/>
          <w:sz w:val="17"/>
        </w:rPr>
      </w:pPr>
    </w:p>
    <w:p w14:paraId="60098911" w14:textId="77777777" w:rsidR="0023410F" w:rsidRDefault="001D4F61">
      <w:pPr>
        <w:ind w:left="478"/>
        <w:rPr>
          <w:b/>
          <w:sz w:val="18"/>
        </w:rPr>
      </w:pPr>
      <w:r>
        <w:rPr>
          <w:b/>
          <w:color w:val="16304F"/>
          <w:spacing w:val="-5"/>
          <w:sz w:val="18"/>
        </w:rPr>
        <w:t>30%</w:t>
      </w:r>
    </w:p>
    <w:p w14:paraId="60098912" w14:textId="77777777" w:rsidR="0023410F" w:rsidRDefault="0023410F">
      <w:pPr>
        <w:pStyle w:val="BodyText"/>
        <w:spacing w:before="2"/>
        <w:rPr>
          <w:b/>
          <w:sz w:val="17"/>
        </w:rPr>
      </w:pPr>
    </w:p>
    <w:p w14:paraId="60098913" w14:textId="77777777" w:rsidR="0023410F" w:rsidRDefault="001D4F61">
      <w:pPr>
        <w:ind w:left="478"/>
        <w:rPr>
          <w:b/>
          <w:sz w:val="18"/>
        </w:rPr>
      </w:pPr>
      <w:r>
        <w:rPr>
          <w:b/>
          <w:color w:val="16304F"/>
          <w:spacing w:val="-5"/>
          <w:sz w:val="18"/>
        </w:rPr>
        <w:t>20%</w:t>
      </w:r>
    </w:p>
    <w:p w14:paraId="60098914" w14:textId="77777777" w:rsidR="0023410F" w:rsidRDefault="0023410F">
      <w:pPr>
        <w:pStyle w:val="BodyText"/>
        <w:spacing w:before="2"/>
        <w:rPr>
          <w:b/>
          <w:sz w:val="17"/>
        </w:rPr>
      </w:pPr>
    </w:p>
    <w:p w14:paraId="60098915" w14:textId="77777777" w:rsidR="0023410F" w:rsidRDefault="001D4F61">
      <w:pPr>
        <w:ind w:left="478"/>
        <w:rPr>
          <w:b/>
          <w:sz w:val="18"/>
        </w:rPr>
      </w:pPr>
      <w:r>
        <w:rPr>
          <w:noProof/>
        </w:rPr>
        <w:drawing>
          <wp:anchor distT="0" distB="0" distL="0" distR="0" simplePos="0" relativeHeight="142" behindDoc="0" locked="0" layoutInCell="1" allowOverlap="1" wp14:anchorId="60098FF0" wp14:editId="60098FF1">
            <wp:simplePos x="0" y="0"/>
            <wp:positionH relativeFrom="page">
              <wp:posOffset>3940999</wp:posOffset>
            </wp:positionH>
            <wp:positionV relativeFrom="paragraph">
              <wp:posOffset>162661</wp:posOffset>
            </wp:positionV>
            <wp:extent cx="65627" cy="65627"/>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41" cstate="print"/>
                    <a:stretch>
                      <a:fillRect/>
                    </a:stretch>
                  </pic:blipFill>
                  <pic:spPr>
                    <a:xfrm>
                      <a:off x="0" y="0"/>
                      <a:ext cx="65627" cy="65627"/>
                    </a:xfrm>
                    <a:prstGeom prst="rect">
                      <a:avLst/>
                    </a:prstGeom>
                  </pic:spPr>
                </pic:pic>
              </a:graphicData>
            </a:graphic>
          </wp:anchor>
        </w:drawing>
      </w:r>
      <w:r>
        <w:rPr>
          <w:noProof/>
        </w:rPr>
        <w:drawing>
          <wp:anchor distT="0" distB="0" distL="0" distR="0" simplePos="0" relativeHeight="15812096" behindDoc="0" locked="0" layoutInCell="1" allowOverlap="1" wp14:anchorId="60098FF2" wp14:editId="60098FF3">
            <wp:simplePos x="0" y="0"/>
            <wp:positionH relativeFrom="page">
              <wp:posOffset>2076509</wp:posOffset>
            </wp:positionH>
            <wp:positionV relativeFrom="paragraph">
              <wp:posOffset>296954</wp:posOffset>
            </wp:positionV>
            <wp:extent cx="65582" cy="65582"/>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8" cstate="print"/>
                    <a:stretch>
                      <a:fillRect/>
                    </a:stretch>
                  </pic:blipFill>
                  <pic:spPr>
                    <a:xfrm>
                      <a:off x="0" y="0"/>
                      <a:ext cx="65582" cy="65582"/>
                    </a:xfrm>
                    <a:prstGeom prst="rect">
                      <a:avLst/>
                    </a:prstGeom>
                  </pic:spPr>
                </pic:pic>
              </a:graphicData>
            </a:graphic>
          </wp:anchor>
        </w:drawing>
      </w:r>
      <w:r>
        <w:rPr>
          <w:noProof/>
        </w:rPr>
        <w:drawing>
          <wp:anchor distT="0" distB="0" distL="0" distR="0" simplePos="0" relativeHeight="15813120" behindDoc="0" locked="0" layoutInCell="1" allowOverlap="1" wp14:anchorId="60098FF4" wp14:editId="60098FF5">
            <wp:simplePos x="0" y="0"/>
            <wp:positionH relativeFrom="page">
              <wp:posOffset>5805490</wp:posOffset>
            </wp:positionH>
            <wp:positionV relativeFrom="paragraph">
              <wp:posOffset>90826</wp:posOffset>
            </wp:positionV>
            <wp:extent cx="65582" cy="65582"/>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9" cstate="print"/>
                    <a:stretch>
                      <a:fillRect/>
                    </a:stretch>
                  </pic:blipFill>
                  <pic:spPr>
                    <a:xfrm>
                      <a:off x="0" y="0"/>
                      <a:ext cx="65582" cy="65582"/>
                    </a:xfrm>
                    <a:prstGeom prst="rect">
                      <a:avLst/>
                    </a:prstGeom>
                  </pic:spPr>
                </pic:pic>
              </a:graphicData>
            </a:graphic>
          </wp:anchor>
        </w:drawing>
      </w:r>
      <w:r>
        <w:rPr>
          <w:b/>
          <w:color w:val="16304F"/>
          <w:spacing w:val="-5"/>
          <w:sz w:val="18"/>
        </w:rPr>
        <w:t>10%</w:t>
      </w:r>
    </w:p>
    <w:p w14:paraId="60098916" w14:textId="77777777" w:rsidR="0023410F" w:rsidRDefault="001D4F61">
      <w:pPr>
        <w:spacing w:before="45"/>
        <w:ind w:left="580"/>
        <w:rPr>
          <w:b/>
          <w:sz w:val="18"/>
        </w:rPr>
      </w:pPr>
      <w:r>
        <w:rPr>
          <w:b/>
          <w:color w:val="16304F"/>
          <w:spacing w:val="-5"/>
          <w:sz w:val="18"/>
        </w:rPr>
        <w:t>0%</w:t>
      </w:r>
    </w:p>
    <w:p w14:paraId="60098917" w14:textId="77777777" w:rsidR="0023410F" w:rsidRDefault="0023410F">
      <w:pPr>
        <w:pStyle w:val="BodyText"/>
        <w:spacing w:before="2"/>
        <w:rPr>
          <w:b/>
          <w:sz w:val="17"/>
        </w:rPr>
      </w:pPr>
    </w:p>
    <w:p w14:paraId="60098918" w14:textId="77777777" w:rsidR="0023410F" w:rsidRDefault="001D4F61">
      <w:pPr>
        <w:ind w:left="416"/>
        <w:rPr>
          <w:b/>
          <w:sz w:val="18"/>
        </w:rPr>
      </w:pPr>
      <w:r>
        <w:rPr>
          <w:noProof/>
        </w:rPr>
        <w:drawing>
          <wp:anchor distT="0" distB="0" distL="0" distR="0" simplePos="0" relativeHeight="15812608" behindDoc="0" locked="0" layoutInCell="1" allowOverlap="1" wp14:anchorId="60098FF6" wp14:editId="60098FF7">
            <wp:simplePos x="0" y="0"/>
            <wp:positionH relativeFrom="page">
              <wp:posOffset>4562496</wp:posOffset>
            </wp:positionH>
            <wp:positionV relativeFrom="paragraph">
              <wp:posOffset>-15511</wp:posOffset>
            </wp:positionV>
            <wp:extent cx="65582" cy="65582"/>
            <wp:effectExtent l="0" t="0" r="0" b="0"/>
            <wp:wrapNone/>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8" cstate="print"/>
                    <a:stretch>
                      <a:fillRect/>
                    </a:stretch>
                  </pic:blipFill>
                  <pic:spPr>
                    <a:xfrm>
                      <a:off x="0" y="0"/>
                      <a:ext cx="65582" cy="65582"/>
                    </a:xfrm>
                    <a:prstGeom prst="rect">
                      <a:avLst/>
                    </a:prstGeom>
                  </pic:spPr>
                </pic:pic>
              </a:graphicData>
            </a:graphic>
          </wp:anchor>
        </w:drawing>
      </w:r>
      <w:r>
        <w:rPr>
          <w:noProof/>
        </w:rPr>
        <w:drawing>
          <wp:anchor distT="0" distB="0" distL="0" distR="0" simplePos="0" relativeHeight="15814144" behindDoc="0" locked="0" layoutInCell="1" allowOverlap="1" wp14:anchorId="60098FF8" wp14:editId="60098FF9">
            <wp:simplePos x="0" y="0"/>
            <wp:positionH relativeFrom="page">
              <wp:posOffset>4847393</wp:posOffset>
            </wp:positionH>
            <wp:positionV relativeFrom="paragraph">
              <wp:posOffset>66054</wp:posOffset>
            </wp:positionV>
            <wp:extent cx="117119" cy="117119"/>
            <wp:effectExtent l="0" t="0" r="0" b="0"/>
            <wp:wrapNone/>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42" cstate="print"/>
                    <a:stretch>
                      <a:fillRect/>
                    </a:stretch>
                  </pic:blipFill>
                  <pic:spPr>
                    <a:xfrm>
                      <a:off x="0" y="0"/>
                      <a:ext cx="117119" cy="117119"/>
                    </a:xfrm>
                    <a:prstGeom prst="rect">
                      <a:avLst/>
                    </a:prstGeom>
                  </pic:spPr>
                </pic:pic>
              </a:graphicData>
            </a:graphic>
          </wp:anchor>
        </w:drawing>
      </w:r>
      <w:r>
        <w:rPr>
          <w:b/>
          <w:color w:val="16304F"/>
          <w:sz w:val="18"/>
        </w:rPr>
        <w:t>-</w:t>
      </w:r>
      <w:r>
        <w:rPr>
          <w:b/>
          <w:color w:val="16304F"/>
          <w:spacing w:val="-5"/>
          <w:sz w:val="18"/>
        </w:rPr>
        <w:t>10%</w:t>
      </w:r>
    </w:p>
    <w:p w14:paraId="60098919" w14:textId="77777777" w:rsidR="0023410F" w:rsidRDefault="001D4F61">
      <w:pPr>
        <w:pStyle w:val="BodyText"/>
        <w:spacing w:before="5"/>
        <w:rPr>
          <w:b/>
          <w:sz w:val="6"/>
        </w:rPr>
      </w:pPr>
      <w:r>
        <w:rPr>
          <w:noProof/>
        </w:rPr>
        <w:drawing>
          <wp:anchor distT="0" distB="0" distL="0" distR="0" simplePos="0" relativeHeight="143" behindDoc="0" locked="0" layoutInCell="1" allowOverlap="1" wp14:anchorId="60098FFA" wp14:editId="60098FFB">
            <wp:simplePos x="0" y="0"/>
            <wp:positionH relativeFrom="page">
              <wp:posOffset>1455012</wp:posOffset>
            </wp:positionH>
            <wp:positionV relativeFrom="paragraph">
              <wp:posOffset>62510</wp:posOffset>
            </wp:positionV>
            <wp:extent cx="65341" cy="65341"/>
            <wp:effectExtent l="0" t="0" r="0" b="0"/>
            <wp:wrapTopAndBottom/>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40" cstate="print"/>
                    <a:stretch>
                      <a:fillRect/>
                    </a:stretch>
                  </pic:blipFill>
                  <pic:spPr>
                    <a:xfrm>
                      <a:off x="0" y="0"/>
                      <a:ext cx="65341" cy="65341"/>
                    </a:xfrm>
                    <a:prstGeom prst="rect">
                      <a:avLst/>
                    </a:prstGeom>
                  </pic:spPr>
                </pic:pic>
              </a:graphicData>
            </a:graphic>
          </wp:anchor>
        </w:drawing>
      </w:r>
    </w:p>
    <w:p w14:paraId="6009891A" w14:textId="77777777" w:rsidR="0023410F" w:rsidRDefault="001D4F61">
      <w:pPr>
        <w:ind w:left="416"/>
        <w:rPr>
          <w:b/>
          <w:sz w:val="18"/>
        </w:rPr>
      </w:pPr>
      <w:r>
        <w:rPr>
          <w:b/>
          <w:color w:val="16304F"/>
          <w:sz w:val="18"/>
        </w:rPr>
        <w:t>-</w:t>
      </w:r>
      <w:r>
        <w:rPr>
          <w:b/>
          <w:color w:val="16304F"/>
          <w:spacing w:val="-5"/>
          <w:sz w:val="18"/>
        </w:rPr>
        <w:t>20%</w:t>
      </w:r>
    </w:p>
    <w:p w14:paraId="6009891B" w14:textId="77777777" w:rsidR="0023410F" w:rsidRDefault="001D4F61">
      <w:pPr>
        <w:pStyle w:val="BodyText"/>
        <w:spacing w:before="9"/>
        <w:rPr>
          <w:b/>
          <w:sz w:val="8"/>
        </w:rPr>
      </w:pPr>
      <w:r>
        <w:rPr>
          <w:noProof/>
        </w:rPr>
        <w:drawing>
          <wp:anchor distT="0" distB="0" distL="0" distR="0" simplePos="0" relativeHeight="144" behindDoc="0" locked="0" layoutInCell="1" allowOverlap="1" wp14:anchorId="60098FFC" wp14:editId="60098FFD">
            <wp:simplePos x="0" y="0"/>
            <wp:positionH relativeFrom="page">
              <wp:posOffset>3319503</wp:posOffset>
            </wp:positionH>
            <wp:positionV relativeFrom="paragraph">
              <wp:posOffset>79370</wp:posOffset>
            </wp:positionV>
            <wp:extent cx="65046" cy="56007"/>
            <wp:effectExtent l="0" t="0" r="0" b="0"/>
            <wp:wrapTopAndBottom/>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38" cstate="print"/>
                    <a:stretch>
                      <a:fillRect/>
                    </a:stretch>
                  </pic:blipFill>
                  <pic:spPr>
                    <a:xfrm>
                      <a:off x="0" y="0"/>
                      <a:ext cx="65046" cy="56007"/>
                    </a:xfrm>
                    <a:prstGeom prst="rect">
                      <a:avLst/>
                    </a:prstGeom>
                  </pic:spPr>
                </pic:pic>
              </a:graphicData>
            </a:graphic>
          </wp:anchor>
        </w:drawing>
      </w:r>
    </w:p>
    <w:p w14:paraId="6009891C" w14:textId="77777777" w:rsidR="0023410F" w:rsidRDefault="001D4F61">
      <w:pPr>
        <w:ind w:left="416"/>
        <w:rPr>
          <w:b/>
          <w:sz w:val="18"/>
        </w:rPr>
      </w:pPr>
      <w:r>
        <w:rPr>
          <w:b/>
          <w:color w:val="16304F"/>
          <w:sz w:val="18"/>
        </w:rPr>
        <w:t>-</w:t>
      </w:r>
      <w:r>
        <w:rPr>
          <w:b/>
          <w:color w:val="16304F"/>
          <w:spacing w:val="-5"/>
          <w:sz w:val="18"/>
        </w:rPr>
        <w:t>30%</w:t>
      </w:r>
    </w:p>
    <w:p w14:paraId="6009891D" w14:textId="77777777" w:rsidR="0023410F" w:rsidRDefault="001D4F61">
      <w:pPr>
        <w:spacing w:before="178"/>
        <w:ind w:left="416"/>
        <w:rPr>
          <w:b/>
          <w:sz w:val="18"/>
        </w:rPr>
      </w:pPr>
      <w:r>
        <w:rPr>
          <w:noProof/>
        </w:rPr>
        <w:drawing>
          <wp:anchor distT="0" distB="0" distL="0" distR="0" simplePos="0" relativeHeight="15813632" behindDoc="0" locked="0" layoutInCell="1" allowOverlap="1" wp14:anchorId="60098FFE" wp14:editId="60098FFF">
            <wp:simplePos x="0" y="0"/>
            <wp:positionH relativeFrom="page">
              <wp:posOffset>5184693</wp:posOffset>
            </wp:positionH>
            <wp:positionV relativeFrom="paragraph">
              <wp:posOffset>-48347</wp:posOffset>
            </wp:positionV>
            <wp:extent cx="65582" cy="65582"/>
            <wp:effectExtent l="0" t="0" r="0" b="0"/>
            <wp:wrapNone/>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40" cstate="print"/>
                    <a:stretch>
                      <a:fillRect/>
                    </a:stretch>
                  </pic:blipFill>
                  <pic:spPr>
                    <a:xfrm>
                      <a:off x="0" y="0"/>
                      <a:ext cx="65582" cy="65582"/>
                    </a:xfrm>
                    <a:prstGeom prst="rect">
                      <a:avLst/>
                    </a:prstGeom>
                  </pic:spPr>
                </pic:pic>
              </a:graphicData>
            </a:graphic>
          </wp:anchor>
        </w:drawing>
      </w:r>
      <w:r>
        <w:rPr>
          <w:b/>
          <w:color w:val="16304F"/>
          <w:sz w:val="18"/>
        </w:rPr>
        <w:t>-</w:t>
      </w:r>
      <w:r>
        <w:rPr>
          <w:b/>
          <w:color w:val="16304F"/>
          <w:spacing w:val="-5"/>
          <w:sz w:val="18"/>
        </w:rPr>
        <w:t>40%</w:t>
      </w:r>
    </w:p>
    <w:p w14:paraId="6009891E" w14:textId="77777777" w:rsidR="0023410F" w:rsidRDefault="0023410F">
      <w:pPr>
        <w:pStyle w:val="BodyText"/>
        <w:spacing w:before="1"/>
        <w:rPr>
          <w:b/>
          <w:sz w:val="26"/>
        </w:rPr>
      </w:pPr>
    </w:p>
    <w:p w14:paraId="6009891F" w14:textId="77777777" w:rsidR="0023410F" w:rsidRDefault="001D4F61">
      <w:pPr>
        <w:pStyle w:val="Heading3"/>
        <w:spacing w:before="89"/>
        <w:ind w:left="365"/>
      </w:pPr>
      <w:r>
        <w:rPr>
          <w:color w:val="003F62"/>
          <w:spacing w:val="-4"/>
        </w:rPr>
        <w:t>Typical</w:t>
      </w:r>
      <w:r>
        <w:rPr>
          <w:color w:val="003F62"/>
          <w:spacing w:val="-9"/>
        </w:rPr>
        <w:t xml:space="preserve"> </w:t>
      </w:r>
      <w:r>
        <w:rPr>
          <w:color w:val="003F62"/>
          <w:spacing w:val="-4"/>
        </w:rPr>
        <w:t>residential</w:t>
      </w:r>
      <w:r>
        <w:rPr>
          <w:color w:val="003F62"/>
          <w:spacing w:val="-8"/>
        </w:rPr>
        <w:t xml:space="preserve"> </w:t>
      </w:r>
      <w:r>
        <w:rPr>
          <w:color w:val="003F62"/>
          <w:spacing w:val="-4"/>
        </w:rPr>
        <w:t>customer</w:t>
      </w:r>
      <w:r>
        <w:rPr>
          <w:color w:val="003F62"/>
          <w:spacing w:val="-8"/>
        </w:rPr>
        <w:t xml:space="preserve"> </w:t>
      </w:r>
      <w:r>
        <w:rPr>
          <w:color w:val="003F62"/>
          <w:spacing w:val="-4"/>
        </w:rPr>
        <w:t>bill</w:t>
      </w:r>
    </w:p>
    <w:p w14:paraId="60098920" w14:textId="77777777" w:rsidR="0023410F" w:rsidRDefault="001D4F61">
      <w:pPr>
        <w:pStyle w:val="BodyText"/>
        <w:spacing w:before="154" w:line="249" w:lineRule="auto"/>
        <w:ind w:left="365" w:right="286"/>
      </w:pPr>
      <w:r>
        <w:rPr>
          <w:color w:val="003F62"/>
          <w:w w:val="105"/>
        </w:rPr>
        <w:t>Our</w:t>
      </w:r>
      <w:r>
        <w:rPr>
          <w:color w:val="003F62"/>
          <w:spacing w:val="-2"/>
          <w:w w:val="105"/>
        </w:rPr>
        <w:t xml:space="preserve"> </w:t>
      </w:r>
      <w:r>
        <w:rPr>
          <w:color w:val="003F62"/>
          <w:w w:val="105"/>
        </w:rPr>
        <w:t>customers’</w:t>
      </w:r>
      <w:r>
        <w:rPr>
          <w:color w:val="003F62"/>
          <w:spacing w:val="-2"/>
          <w:w w:val="105"/>
        </w:rPr>
        <w:t xml:space="preserve"> </w:t>
      </w:r>
      <w:r>
        <w:rPr>
          <w:color w:val="003F62"/>
          <w:w w:val="105"/>
        </w:rPr>
        <w:t>bills</w:t>
      </w:r>
      <w:r>
        <w:rPr>
          <w:color w:val="003F62"/>
          <w:spacing w:val="-2"/>
          <w:w w:val="105"/>
        </w:rPr>
        <w:t xml:space="preserve"> </w:t>
      </w:r>
      <w:r>
        <w:rPr>
          <w:color w:val="003F62"/>
          <w:w w:val="105"/>
        </w:rPr>
        <w:t>have</w:t>
      </w:r>
      <w:r>
        <w:rPr>
          <w:color w:val="003F62"/>
          <w:spacing w:val="-2"/>
          <w:w w:val="105"/>
        </w:rPr>
        <w:t xml:space="preserve"> </w:t>
      </w:r>
      <w:r>
        <w:rPr>
          <w:color w:val="003F62"/>
          <w:w w:val="105"/>
        </w:rPr>
        <w:t>been</w:t>
      </w:r>
      <w:r>
        <w:rPr>
          <w:color w:val="003F62"/>
          <w:spacing w:val="-2"/>
          <w:w w:val="105"/>
        </w:rPr>
        <w:t xml:space="preserve"> </w:t>
      </w:r>
      <w:r>
        <w:rPr>
          <w:color w:val="003F62"/>
          <w:w w:val="105"/>
        </w:rPr>
        <w:t>reducing</w:t>
      </w:r>
      <w:r>
        <w:rPr>
          <w:color w:val="003F62"/>
          <w:spacing w:val="-2"/>
          <w:w w:val="105"/>
        </w:rPr>
        <w:t xml:space="preserve"> </w:t>
      </w:r>
      <w:r>
        <w:rPr>
          <w:color w:val="003F62"/>
          <w:w w:val="105"/>
        </w:rPr>
        <w:t>in</w:t>
      </w:r>
      <w:r>
        <w:rPr>
          <w:color w:val="003F62"/>
          <w:spacing w:val="-2"/>
          <w:w w:val="105"/>
        </w:rPr>
        <w:t xml:space="preserve"> </w:t>
      </w:r>
      <w:r>
        <w:rPr>
          <w:color w:val="003F62"/>
          <w:w w:val="105"/>
        </w:rPr>
        <w:t>real</w:t>
      </w:r>
      <w:r>
        <w:rPr>
          <w:color w:val="003F62"/>
          <w:spacing w:val="-2"/>
          <w:w w:val="105"/>
        </w:rPr>
        <w:t xml:space="preserve"> </w:t>
      </w:r>
      <w:r>
        <w:rPr>
          <w:color w:val="003F62"/>
          <w:w w:val="105"/>
        </w:rPr>
        <w:t>terms</w:t>
      </w:r>
      <w:r>
        <w:rPr>
          <w:color w:val="003F62"/>
          <w:spacing w:val="-2"/>
          <w:w w:val="105"/>
        </w:rPr>
        <w:t xml:space="preserve"> </w:t>
      </w:r>
      <w:r>
        <w:rPr>
          <w:color w:val="003F62"/>
          <w:w w:val="105"/>
        </w:rPr>
        <w:t>since</w:t>
      </w:r>
      <w:r>
        <w:rPr>
          <w:color w:val="003F62"/>
          <w:spacing w:val="-2"/>
          <w:w w:val="105"/>
        </w:rPr>
        <w:t xml:space="preserve"> </w:t>
      </w:r>
      <w:r>
        <w:rPr>
          <w:color w:val="003F62"/>
          <w:w w:val="105"/>
        </w:rPr>
        <w:t>2012/13.</w:t>
      </w:r>
      <w:r>
        <w:rPr>
          <w:color w:val="003F62"/>
          <w:spacing w:val="-2"/>
          <w:w w:val="105"/>
        </w:rPr>
        <w:t xml:space="preserve"> </w:t>
      </w:r>
      <w:r>
        <w:rPr>
          <w:color w:val="003F62"/>
          <w:w w:val="105"/>
        </w:rPr>
        <w:t>The</w:t>
      </w:r>
      <w:r>
        <w:rPr>
          <w:color w:val="003F62"/>
          <w:spacing w:val="-2"/>
          <w:w w:val="105"/>
        </w:rPr>
        <w:t xml:space="preserve"> </w:t>
      </w:r>
      <w:r>
        <w:rPr>
          <w:color w:val="003F62"/>
          <w:w w:val="105"/>
        </w:rPr>
        <w:t>current</w:t>
      </w:r>
      <w:r>
        <w:rPr>
          <w:color w:val="003F62"/>
          <w:spacing w:val="-2"/>
          <w:w w:val="105"/>
        </w:rPr>
        <w:t xml:space="preserve"> </w:t>
      </w:r>
      <w:r>
        <w:rPr>
          <w:color w:val="003F62"/>
          <w:w w:val="105"/>
        </w:rPr>
        <w:t>pricing</w:t>
      </w:r>
      <w:r>
        <w:rPr>
          <w:color w:val="003F62"/>
          <w:spacing w:val="-2"/>
          <w:w w:val="105"/>
        </w:rPr>
        <w:t xml:space="preserve"> </w:t>
      </w:r>
      <w:r>
        <w:rPr>
          <w:color w:val="003F62"/>
          <w:w w:val="105"/>
        </w:rPr>
        <w:t>period</w:t>
      </w:r>
      <w:r>
        <w:rPr>
          <w:color w:val="003F62"/>
          <w:spacing w:val="-2"/>
          <w:w w:val="105"/>
        </w:rPr>
        <w:t xml:space="preserve"> </w:t>
      </w:r>
      <w:r>
        <w:rPr>
          <w:color w:val="003F62"/>
          <w:w w:val="105"/>
        </w:rPr>
        <w:t>continued</w:t>
      </w:r>
      <w:r>
        <w:rPr>
          <w:color w:val="003F62"/>
          <w:spacing w:val="-2"/>
          <w:w w:val="105"/>
        </w:rPr>
        <w:t xml:space="preserve"> </w:t>
      </w:r>
      <w:r>
        <w:rPr>
          <w:color w:val="003F62"/>
          <w:w w:val="105"/>
        </w:rPr>
        <w:t>that trend. According to the Bureau of Meteorology, during the period of 2012/13 to 2020/21, our typical residential customer</w:t>
      </w:r>
      <w:r>
        <w:rPr>
          <w:color w:val="003F62"/>
          <w:spacing w:val="-15"/>
          <w:w w:val="105"/>
        </w:rPr>
        <w:t xml:space="preserve"> </w:t>
      </w:r>
      <w:r>
        <w:rPr>
          <w:color w:val="003F62"/>
          <w:w w:val="105"/>
        </w:rPr>
        <w:t>bill</w:t>
      </w:r>
      <w:r>
        <w:rPr>
          <w:color w:val="003F62"/>
          <w:spacing w:val="-15"/>
          <w:w w:val="105"/>
        </w:rPr>
        <w:t xml:space="preserve"> </w:t>
      </w:r>
      <w:r>
        <w:rPr>
          <w:color w:val="003F62"/>
          <w:w w:val="105"/>
        </w:rPr>
        <w:t>has</w:t>
      </w:r>
      <w:r>
        <w:rPr>
          <w:color w:val="003F62"/>
          <w:spacing w:val="-14"/>
          <w:w w:val="105"/>
        </w:rPr>
        <w:t xml:space="preserve"> </w:t>
      </w:r>
      <w:r>
        <w:rPr>
          <w:color w:val="003F62"/>
          <w:w w:val="105"/>
        </w:rPr>
        <w:t>decreased</w:t>
      </w:r>
      <w:r>
        <w:rPr>
          <w:color w:val="003F62"/>
          <w:spacing w:val="-15"/>
          <w:w w:val="105"/>
        </w:rPr>
        <w:t xml:space="preserve"> </w:t>
      </w:r>
      <w:r>
        <w:rPr>
          <w:color w:val="003F62"/>
          <w:w w:val="105"/>
        </w:rPr>
        <w:t>by</w:t>
      </w:r>
      <w:r>
        <w:rPr>
          <w:color w:val="003F62"/>
          <w:spacing w:val="-14"/>
          <w:w w:val="105"/>
        </w:rPr>
        <w:t xml:space="preserve"> </w:t>
      </w:r>
      <w:r>
        <w:rPr>
          <w:color w:val="003F62"/>
          <w:w w:val="105"/>
        </w:rPr>
        <w:t>18</w:t>
      </w:r>
      <w:r>
        <w:rPr>
          <w:color w:val="003F62"/>
          <w:spacing w:val="-15"/>
          <w:w w:val="105"/>
        </w:rPr>
        <w:t xml:space="preserve"> </w:t>
      </w:r>
      <w:r>
        <w:rPr>
          <w:color w:val="003F62"/>
          <w:w w:val="105"/>
        </w:rPr>
        <w:t>per</w:t>
      </w:r>
      <w:r>
        <w:rPr>
          <w:color w:val="003F62"/>
          <w:spacing w:val="-15"/>
          <w:w w:val="105"/>
        </w:rPr>
        <w:t xml:space="preserve"> </w:t>
      </w:r>
      <w:r>
        <w:rPr>
          <w:color w:val="003F62"/>
          <w:w w:val="105"/>
        </w:rPr>
        <w:t>cent.</w:t>
      </w:r>
      <w:r>
        <w:rPr>
          <w:color w:val="003F62"/>
          <w:spacing w:val="-14"/>
          <w:w w:val="105"/>
        </w:rPr>
        <w:t xml:space="preserve"> </w:t>
      </w:r>
      <w:r>
        <w:rPr>
          <w:color w:val="003F62"/>
          <w:w w:val="105"/>
        </w:rPr>
        <w:t>This</w:t>
      </w:r>
      <w:r>
        <w:rPr>
          <w:color w:val="003F62"/>
          <w:spacing w:val="-15"/>
          <w:w w:val="105"/>
        </w:rPr>
        <w:t xml:space="preserve"> </w:t>
      </w:r>
      <w:r>
        <w:rPr>
          <w:color w:val="003F62"/>
          <w:w w:val="105"/>
        </w:rPr>
        <w:t>is</w:t>
      </w:r>
      <w:r>
        <w:rPr>
          <w:color w:val="003F62"/>
          <w:spacing w:val="-14"/>
          <w:w w:val="105"/>
        </w:rPr>
        <w:t xml:space="preserve"> </w:t>
      </w:r>
      <w:r>
        <w:rPr>
          <w:color w:val="003F62"/>
          <w:w w:val="105"/>
        </w:rPr>
        <w:t>the</w:t>
      </w:r>
      <w:r>
        <w:rPr>
          <w:color w:val="003F62"/>
          <w:spacing w:val="-15"/>
          <w:w w:val="105"/>
        </w:rPr>
        <w:t xml:space="preserve"> </w:t>
      </w:r>
      <w:r>
        <w:rPr>
          <w:color w:val="003F62"/>
          <w:w w:val="105"/>
        </w:rPr>
        <w:t>largest</w:t>
      </w:r>
      <w:r>
        <w:rPr>
          <w:color w:val="003F62"/>
          <w:spacing w:val="-15"/>
          <w:w w:val="105"/>
        </w:rPr>
        <w:t xml:space="preserve"> </w:t>
      </w:r>
      <w:r>
        <w:rPr>
          <w:color w:val="003F62"/>
          <w:w w:val="105"/>
        </w:rPr>
        <w:t>decrease</w:t>
      </w:r>
      <w:r>
        <w:rPr>
          <w:color w:val="003F62"/>
          <w:spacing w:val="-14"/>
          <w:w w:val="105"/>
        </w:rPr>
        <w:t xml:space="preserve"> </w:t>
      </w:r>
      <w:r>
        <w:rPr>
          <w:color w:val="003F62"/>
          <w:w w:val="105"/>
        </w:rPr>
        <w:t>of</w:t>
      </w:r>
      <w:r>
        <w:rPr>
          <w:color w:val="003F62"/>
          <w:spacing w:val="-15"/>
          <w:w w:val="105"/>
        </w:rPr>
        <w:t xml:space="preserve"> </w:t>
      </w:r>
      <w:r>
        <w:rPr>
          <w:color w:val="003F62"/>
          <w:w w:val="105"/>
        </w:rPr>
        <w:t>all</w:t>
      </w:r>
      <w:r>
        <w:rPr>
          <w:color w:val="003F62"/>
          <w:spacing w:val="-14"/>
          <w:w w:val="105"/>
        </w:rPr>
        <w:t xml:space="preserve"> </w:t>
      </w:r>
      <w:r>
        <w:rPr>
          <w:color w:val="003F62"/>
          <w:w w:val="105"/>
        </w:rPr>
        <w:t>Victorian</w:t>
      </w:r>
      <w:r>
        <w:rPr>
          <w:color w:val="003F62"/>
          <w:spacing w:val="-15"/>
          <w:w w:val="105"/>
        </w:rPr>
        <w:t xml:space="preserve"> </w:t>
      </w:r>
      <w:r>
        <w:rPr>
          <w:color w:val="003F62"/>
          <w:w w:val="105"/>
        </w:rPr>
        <w:t>water</w:t>
      </w:r>
      <w:r>
        <w:rPr>
          <w:color w:val="003F62"/>
          <w:spacing w:val="-14"/>
          <w:w w:val="105"/>
        </w:rPr>
        <w:t xml:space="preserve"> </w:t>
      </w:r>
      <w:r>
        <w:rPr>
          <w:color w:val="003F62"/>
          <w:w w:val="105"/>
        </w:rPr>
        <w:t>corporations,</w:t>
      </w:r>
      <w:r>
        <w:rPr>
          <w:color w:val="003F62"/>
          <w:spacing w:val="-15"/>
          <w:w w:val="105"/>
        </w:rPr>
        <w:t xml:space="preserve"> </w:t>
      </w:r>
      <w:r>
        <w:rPr>
          <w:color w:val="003F62"/>
          <w:w w:val="105"/>
        </w:rPr>
        <w:t>four</w:t>
      </w:r>
      <w:r>
        <w:rPr>
          <w:color w:val="003F62"/>
          <w:spacing w:val="-15"/>
          <w:w w:val="105"/>
        </w:rPr>
        <w:t xml:space="preserve"> </w:t>
      </w:r>
      <w:r>
        <w:rPr>
          <w:color w:val="003F62"/>
          <w:w w:val="105"/>
        </w:rPr>
        <w:t>per cent more than the next largest decrease.</w:t>
      </w:r>
    </w:p>
    <w:p w14:paraId="60098921" w14:textId="77777777" w:rsidR="0023410F" w:rsidRDefault="001D4F61">
      <w:pPr>
        <w:pStyle w:val="Heading7"/>
        <w:spacing w:before="174"/>
        <w:ind w:left="365"/>
      </w:pPr>
      <w:r>
        <w:rPr>
          <w:color w:val="003F62"/>
        </w:rPr>
        <w:t>Figure</w:t>
      </w:r>
      <w:r>
        <w:rPr>
          <w:color w:val="003F62"/>
          <w:spacing w:val="-5"/>
        </w:rPr>
        <w:t xml:space="preserve"> </w:t>
      </w:r>
      <w:r>
        <w:rPr>
          <w:color w:val="003F62"/>
        </w:rPr>
        <w:t>14</w:t>
      </w:r>
      <w:r>
        <w:rPr>
          <w:color w:val="003F62"/>
          <w:spacing w:val="-4"/>
        </w:rPr>
        <w:t xml:space="preserve"> </w:t>
      </w:r>
      <w:r>
        <w:rPr>
          <w:color w:val="003F62"/>
        </w:rPr>
        <w:t>–</w:t>
      </w:r>
      <w:r>
        <w:rPr>
          <w:color w:val="003F62"/>
          <w:spacing w:val="-4"/>
        </w:rPr>
        <w:t xml:space="preserve"> </w:t>
      </w:r>
      <w:r>
        <w:rPr>
          <w:color w:val="003F62"/>
        </w:rPr>
        <w:t>Percentage</w:t>
      </w:r>
      <w:r>
        <w:rPr>
          <w:color w:val="003F62"/>
          <w:spacing w:val="-5"/>
        </w:rPr>
        <w:t xml:space="preserve"> </w:t>
      </w:r>
      <w:r>
        <w:rPr>
          <w:color w:val="003F62"/>
        </w:rPr>
        <w:t>change</w:t>
      </w:r>
      <w:r>
        <w:rPr>
          <w:color w:val="003F62"/>
          <w:spacing w:val="-4"/>
        </w:rPr>
        <w:t xml:space="preserve"> </w:t>
      </w:r>
      <w:r>
        <w:rPr>
          <w:color w:val="003F62"/>
        </w:rPr>
        <w:t>in</w:t>
      </w:r>
      <w:r>
        <w:rPr>
          <w:color w:val="003F62"/>
          <w:spacing w:val="-4"/>
        </w:rPr>
        <w:t xml:space="preserve"> </w:t>
      </w:r>
      <w:r>
        <w:rPr>
          <w:color w:val="003F62"/>
        </w:rPr>
        <w:t>total</w:t>
      </w:r>
      <w:r>
        <w:rPr>
          <w:color w:val="003F62"/>
          <w:spacing w:val="-4"/>
        </w:rPr>
        <w:t xml:space="preserve"> </w:t>
      </w:r>
      <w:r>
        <w:rPr>
          <w:color w:val="003F62"/>
        </w:rPr>
        <w:t>typical</w:t>
      </w:r>
      <w:r>
        <w:rPr>
          <w:color w:val="003F62"/>
          <w:spacing w:val="-5"/>
        </w:rPr>
        <w:t xml:space="preserve"> </w:t>
      </w:r>
      <w:r>
        <w:rPr>
          <w:color w:val="003F62"/>
        </w:rPr>
        <w:t>residential</w:t>
      </w:r>
      <w:r>
        <w:rPr>
          <w:color w:val="003F62"/>
          <w:spacing w:val="-4"/>
        </w:rPr>
        <w:t xml:space="preserve"> </w:t>
      </w:r>
      <w:r>
        <w:rPr>
          <w:color w:val="003F62"/>
        </w:rPr>
        <w:t>bill</w:t>
      </w:r>
      <w:r>
        <w:rPr>
          <w:color w:val="003F62"/>
          <w:spacing w:val="-4"/>
        </w:rPr>
        <w:t xml:space="preserve"> </w:t>
      </w:r>
      <w:r>
        <w:rPr>
          <w:color w:val="003F62"/>
        </w:rPr>
        <w:t>-</w:t>
      </w:r>
      <w:r>
        <w:rPr>
          <w:color w:val="003F62"/>
          <w:spacing w:val="-5"/>
        </w:rPr>
        <w:t xml:space="preserve"> </w:t>
      </w:r>
      <w:r>
        <w:rPr>
          <w:color w:val="003F62"/>
        </w:rPr>
        <w:t>2020/21</w:t>
      </w:r>
      <w:r>
        <w:rPr>
          <w:color w:val="003F62"/>
          <w:spacing w:val="-4"/>
        </w:rPr>
        <w:t xml:space="preserve"> </w:t>
      </w:r>
      <w:r>
        <w:rPr>
          <w:color w:val="003F62"/>
        </w:rPr>
        <w:t>to</w:t>
      </w:r>
      <w:r>
        <w:rPr>
          <w:color w:val="003F62"/>
          <w:spacing w:val="-4"/>
        </w:rPr>
        <w:t xml:space="preserve"> </w:t>
      </w:r>
      <w:r>
        <w:rPr>
          <w:color w:val="003F62"/>
          <w:spacing w:val="-2"/>
        </w:rPr>
        <w:t>2012/13</w:t>
      </w:r>
    </w:p>
    <w:p w14:paraId="60098922" w14:textId="77777777" w:rsidR="0023410F" w:rsidRDefault="0023410F">
      <w:pPr>
        <w:pStyle w:val="BodyText"/>
        <w:spacing w:before="5"/>
        <w:rPr>
          <w:b/>
          <w:i/>
          <w:sz w:val="12"/>
        </w:rPr>
      </w:pPr>
    </w:p>
    <w:p w14:paraId="60098923" w14:textId="77777777" w:rsidR="0023410F" w:rsidRDefault="001D4F61">
      <w:pPr>
        <w:spacing w:before="96"/>
        <w:ind w:right="10264"/>
        <w:jc w:val="right"/>
        <w:rPr>
          <w:b/>
          <w:sz w:val="17"/>
        </w:rPr>
      </w:pPr>
      <w:r>
        <w:pict w14:anchorId="60099000">
          <v:shape id="docshape514" o:spid="_x0000_s1101" type="#_x0000_t202" style="position:absolute;left:0;text-align:left;margin-left:67.4pt;margin-top:9.95pt;width:443.9pt;height:164.1pt;z-index:15816192;mso-position-horizontal-relative:page"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986"/>
                    <w:gridCol w:w="986"/>
                    <w:gridCol w:w="984"/>
                    <w:gridCol w:w="986"/>
                    <w:gridCol w:w="986"/>
                    <w:gridCol w:w="984"/>
                    <w:gridCol w:w="986"/>
                    <w:gridCol w:w="986"/>
                    <w:gridCol w:w="984"/>
                  </w:tblGrid>
                  <w:tr w:rsidR="0023410F" w14:paraId="60099275" w14:textId="77777777">
                    <w:trPr>
                      <w:trHeight w:val="452"/>
                    </w:trPr>
                    <w:tc>
                      <w:tcPr>
                        <w:tcW w:w="986" w:type="dxa"/>
                        <w:tcBorders>
                          <w:left w:val="single" w:sz="6" w:space="0" w:color="BEBEBE"/>
                        </w:tcBorders>
                      </w:tcPr>
                      <w:p w14:paraId="6009926C" w14:textId="77777777" w:rsidR="0023410F" w:rsidRDefault="0023410F">
                        <w:pPr>
                          <w:pStyle w:val="TableParagraph"/>
                          <w:spacing w:before="0"/>
                          <w:rPr>
                            <w:rFonts w:ascii="Times New Roman"/>
                            <w:sz w:val="18"/>
                          </w:rPr>
                        </w:pPr>
                      </w:p>
                    </w:tc>
                    <w:tc>
                      <w:tcPr>
                        <w:tcW w:w="986" w:type="dxa"/>
                      </w:tcPr>
                      <w:p w14:paraId="6009926D" w14:textId="77777777" w:rsidR="0023410F" w:rsidRDefault="0023410F">
                        <w:pPr>
                          <w:pStyle w:val="TableParagraph"/>
                          <w:spacing w:before="0"/>
                          <w:rPr>
                            <w:rFonts w:ascii="Times New Roman"/>
                            <w:sz w:val="18"/>
                          </w:rPr>
                        </w:pPr>
                      </w:p>
                    </w:tc>
                    <w:tc>
                      <w:tcPr>
                        <w:tcW w:w="984" w:type="dxa"/>
                      </w:tcPr>
                      <w:p w14:paraId="6009926E" w14:textId="77777777" w:rsidR="0023410F" w:rsidRDefault="0023410F">
                        <w:pPr>
                          <w:pStyle w:val="TableParagraph"/>
                          <w:spacing w:before="0"/>
                          <w:rPr>
                            <w:rFonts w:ascii="Times New Roman"/>
                            <w:sz w:val="18"/>
                          </w:rPr>
                        </w:pPr>
                      </w:p>
                    </w:tc>
                    <w:tc>
                      <w:tcPr>
                        <w:tcW w:w="986" w:type="dxa"/>
                      </w:tcPr>
                      <w:p w14:paraId="6009926F" w14:textId="77777777" w:rsidR="0023410F" w:rsidRDefault="0023410F">
                        <w:pPr>
                          <w:pStyle w:val="TableParagraph"/>
                          <w:spacing w:before="0"/>
                          <w:rPr>
                            <w:rFonts w:ascii="Times New Roman"/>
                            <w:sz w:val="18"/>
                          </w:rPr>
                        </w:pPr>
                      </w:p>
                    </w:tc>
                    <w:tc>
                      <w:tcPr>
                        <w:tcW w:w="986" w:type="dxa"/>
                      </w:tcPr>
                      <w:p w14:paraId="60099270" w14:textId="77777777" w:rsidR="0023410F" w:rsidRDefault="0023410F">
                        <w:pPr>
                          <w:pStyle w:val="TableParagraph"/>
                          <w:spacing w:before="0"/>
                          <w:rPr>
                            <w:rFonts w:ascii="Times New Roman"/>
                            <w:sz w:val="18"/>
                          </w:rPr>
                        </w:pPr>
                      </w:p>
                    </w:tc>
                    <w:tc>
                      <w:tcPr>
                        <w:tcW w:w="984" w:type="dxa"/>
                      </w:tcPr>
                      <w:p w14:paraId="60099271" w14:textId="77777777" w:rsidR="0023410F" w:rsidRDefault="0023410F">
                        <w:pPr>
                          <w:pStyle w:val="TableParagraph"/>
                          <w:spacing w:before="0"/>
                          <w:rPr>
                            <w:rFonts w:ascii="Times New Roman"/>
                            <w:sz w:val="18"/>
                          </w:rPr>
                        </w:pPr>
                      </w:p>
                    </w:tc>
                    <w:tc>
                      <w:tcPr>
                        <w:tcW w:w="986" w:type="dxa"/>
                      </w:tcPr>
                      <w:p w14:paraId="60099272" w14:textId="77777777" w:rsidR="0023410F" w:rsidRDefault="0023410F">
                        <w:pPr>
                          <w:pStyle w:val="TableParagraph"/>
                          <w:spacing w:before="0"/>
                          <w:rPr>
                            <w:rFonts w:ascii="Times New Roman"/>
                            <w:sz w:val="18"/>
                          </w:rPr>
                        </w:pPr>
                      </w:p>
                    </w:tc>
                    <w:tc>
                      <w:tcPr>
                        <w:tcW w:w="986" w:type="dxa"/>
                      </w:tcPr>
                      <w:p w14:paraId="60099273" w14:textId="77777777" w:rsidR="0023410F" w:rsidRDefault="0023410F">
                        <w:pPr>
                          <w:pStyle w:val="TableParagraph"/>
                          <w:spacing w:before="0"/>
                          <w:rPr>
                            <w:rFonts w:ascii="Times New Roman"/>
                            <w:sz w:val="18"/>
                          </w:rPr>
                        </w:pPr>
                      </w:p>
                    </w:tc>
                    <w:tc>
                      <w:tcPr>
                        <w:tcW w:w="984" w:type="dxa"/>
                      </w:tcPr>
                      <w:p w14:paraId="60099274" w14:textId="77777777" w:rsidR="0023410F" w:rsidRDefault="0023410F">
                        <w:pPr>
                          <w:pStyle w:val="TableParagraph"/>
                          <w:spacing w:before="0"/>
                          <w:rPr>
                            <w:rFonts w:ascii="Times New Roman"/>
                            <w:sz w:val="18"/>
                          </w:rPr>
                        </w:pPr>
                      </w:p>
                    </w:tc>
                  </w:tr>
                  <w:tr w:rsidR="0023410F" w14:paraId="6009927F" w14:textId="77777777">
                    <w:trPr>
                      <w:trHeight w:val="450"/>
                    </w:trPr>
                    <w:tc>
                      <w:tcPr>
                        <w:tcW w:w="986" w:type="dxa"/>
                        <w:tcBorders>
                          <w:left w:val="single" w:sz="6" w:space="0" w:color="BEBEBE"/>
                        </w:tcBorders>
                      </w:tcPr>
                      <w:p w14:paraId="60099276" w14:textId="77777777" w:rsidR="0023410F" w:rsidRDefault="0023410F">
                        <w:pPr>
                          <w:pStyle w:val="TableParagraph"/>
                          <w:spacing w:before="0"/>
                          <w:rPr>
                            <w:rFonts w:ascii="Times New Roman"/>
                            <w:sz w:val="18"/>
                          </w:rPr>
                        </w:pPr>
                      </w:p>
                    </w:tc>
                    <w:tc>
                      <w:tcPr>
                        <w:tcW w:w="986" w:type="dxa"/>
                      </w:tcPr>
                      <w:p w14:paraId="60099277" w14:textId="77777777" w:rsidR="0023410F" w:rsidRDefault="0023410F">
                        <w:pPr>
                          <w:pStyle w:val="TableParagraph"/>
                          <w:spacing w:before="0"/>
                          <w:rPr>
                            <w:rFonts w:ascii="Times New Roman"/>
                            <w:sz w:val="18"/>
                          </w:rPr>
                        </w:pPr>
                      </w:p>
                    </w:tc>
                    <w:tc>
                      <w:tcPr>
                        <w:tcW w:w="984" w:type="dxa"/>
                      </w:tcPr>
                      <w:p w14:paraId="60099278" w14:textId="77777777" w:rsidR="0023410F" w:rsidRDefault="0023410F">
                        <w:pPr>
                          <w:pStyle w:val="TableParagraph"/>
                          <w:spacing w:before="0"/>
                          <w:rPr>
                            <w:rFonts w:ascii="Times New Roman"/>
                            <w:sz w:val="18"/>
                          </w:rPr>
                        </w:pPr>
                      </w:p>
                    </w:tc>
                    <w:tc>
                      <w:tcPr>
                        <w:tcW w:w="986" w:type="dxa"/>
                      </w:tcPr>
                      <w:p w14:paraId="60099279" w14:textId="77777777" w:rsidR="0023410F" w:rsidRDefault="0023410F">
                        <w:pPr>
                          <w:pStyle w:val="TableParagraph"/>
                          <w:spacing w:before="0"/>
                          <w:rPr>
                            <w:rFonts w:ascii="Times New Roman"/>
                            <w:sz w:val="18"/>
                          </w:rPr>
                        </w:pPr>
                      </w:p>
                    </w:tc>
                    <w:tc>
                      <w:tcPr>
                        <w:tcW w:w="986" w:type="dxa"/>
                      </w:tcPr>
                      <w:p w14:paraId="6009927A" w14:textId="77777777" w:rsidR="0023410F" w:rsidRDefault="0023410F">
                        <w:pPr>
                          <w:pStyle w:val="TableParagraph"/>
                          <w:spacing w:before="0"/>
                          <w:rPr>
                            <w:rFonts w:ascii="Times New Roman"/>
                            <w:sz w:val="18"/>
                          </w:rPr>
                        </w:pPr>
                      </w:p>
                    </w:tc>
                    <w:tc>
                      <w:tcPr>
                        <w:tcW w:w="984" w:type="dxa"/>
                      </w:tcPr>
                      <w:p w14:paraId="6009927B" w14:textId="77777777" w:rsidR="0023410F" w:rsidRDefault="0023410F">
                        <w:pPr>
                          <w:pStyle w:val="TableParagraph"/>
                          <w:spacing w:before="0"/>
                          <w:rPr>
                            <w:rFonts w:ascii="Times New Roman"/>
                            <w:sz w:val="18"/>
                          </w:rPr>
                        </w:pPr>
                      </w:p>
                    </w:tc>
                    <w:tc>
                      <w:tcPr>
                        <w:tcW w:w="986" w:type="dxa"/>
                      </w:tcPr>
                      <w:p w14:paraId="6009927C" w14:textId="77777777" w:rsidR="0023410F" w:rsidRDefault="0023410F">
                        <w:pPr>
                          <w:pStyle w:val="TableParagraph"/>
                          <w:spacing w:before="0"/>
                          <w:rPr>
                            <w:rFonts w:ascii="Times New Roman"/>
                            <w:sz w:val="18"/>
                          </w:rPr>
                        </w:pPr>
                      </w:p>
                    </w:tc>
                    <w:tc>
                      <w:tcPr>
                        <w:tcW w:w="986" w:type="dxa"/>
                      </w:tcPr>
                      <w:p w14:paraId="6009927D" w14:textId="77777777" w:rsidR="0023410F" w:rsidRDefault="0023410F">
                        <w:pPr>
                          <w:pStyle w:val="TableParagraph"/>
                          <w:spacing w:before="0"/>
                          <w:rPr>
                            <w:rFonts w:ascii="Times New Roman"/>
                            <w:sz w:val="18"/>
                          </w:rPr>
                        </w:pPr>
                      </w:p>
                    </w:tc>
                    <w:tc>
                      <w:tcPr>
                        <w:tcW w:w="984" w:type="dxa"/>
                      </w:tcPr>
                      <w:p w14:paraId="6009927E" w14:textId="77777777" w:rsidR="0023410F" w:rsidRDefault="0023410F">
                        <w:pPr>
                          <w:pStyle w:val="TableParagraph"/>
                          <w:spacing w:before="0"/>
                          <w:rPr>
                            <w:rFonts w:ascii="Times New Roman"/>
                            <w:sz w:val="18"/>
                          </w:rPr>
                        </w:pPr>
                      </w:p>
                    </w:tc>
                  </w:tr>
                  <w:tr w:rsidR="0023410F" w14:paraId="6009928B" w14:textId="77777777">
                    <w:trPr>
                      <w:trHeight w:val="452"/>
                    </w:trPr>
                    <w:tc>
                      <w:tcPr>
                        <w:tcW w:w="986" w:type="dxa"/>
                        <w:tcBorders>
                          <w:left w:val="single" w:sz="6" w:space="0" w:color="BEBEBE"/>
                        </w:tcBorders>
                      </w:tcPr>
                      <w:p w14:paraId="60099280" w14:textId="77777777" w:rsidR="0023410F" w:rsidRDefault="0023410F">
                        <w:pPr>
                          <w:pStyle w:val="TableParagraph"/>
                          <w:spacing w:before="0"/>
                          <w:rPr>
                            <w:rFonts w:ascii="Times New Roman"/>
                            <w:sz w:val="18"/>
                          </w:rPr>
                        </w:pPr>
                      </w:p>
                    </w:tc>
                    <w:tc>
                      <w:tcPr>
                        <w:tcW w:w="986" w:type="dxa"/>
                      </w:tcPr>
                      <w:p w14:paraId="60099281" w14:textId="77777777" w:rsidR="0023410F" w:rsidRDefault="0023410F">
                        <w:pPr>
                          <w:pStyle w:val="TableParagraph"/>
                          <w:spacing w:before="0"/>
                          <w:rPr>
                            <w:rFonts w:ascii="Times New Roman"/>
                            <w:sz w:val="18"/>
                          </w:rPr>
                        </w:pPr>
                      </w:p>
                    </w:tc>
                    <w:tc>
                      <w:tcPr>
                        <w:tcW w:w="984" w:type="dxa"/>
                      </w:tcPr>
                      <w:p w14:paraId="60099282" w14:textId="77777777" w:rsidR="0023410F" w:rsidRDefault="001D4F61">
                        <w:pPr>
                          <w:pStyle w:val="TableParagraph"/>
                          <w:spacing w:before="0" w:line="105" w:lineRule="exact"/>
                          <w:ind w:left="-20"/>
                          <w:rPr>
                            <w:sz w:val="10"/>
                          </w:rPr>
                        </w:pPr>
                        <w:r>
                          <w:rPr>
                            <w:noProof/>
                            <w:position w:val="-1"/>
                            <w:sz w:val="10"/>
                          </w:rPr>
                          <w:drawing>
                            <wp:inline distT="0" distB="0" distL="0" distR="0" wp14:anchorId="600992F1" wp14:editId="600992F2">
                              <wp:extent cx="47048" cy="67151"/>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3" cstate="print"/>
                                      <a:stretch>
                                        <a:fillRect/>
                                      </a:stretch>
                                    </pic:blipFill>
                                    <pic:spPr>
                                      <a:xfrm>
                                        <a:off x="0" y="0"/>
                                        <a:ext cx="47048" cy="67151"/>
                                      </a:xfrm>
                                      <a:prstGeom prst="rect">
                                        <a:avLst/>
                                      </a:prstGeom>
                                    </pic:spPr>
                                  </pic:pic>
                                </a:graphicData>
                              </a:graphic>
                            </wp:inline>
                          </w:drawing>
                        </w:r>
                      </w:p>
                    </w:tc>
                    <w:tc>
                      <w:tcPr>
                        <w:tcW w:w="986" w:type="dxa"/>
                      </w:tcPr>
                      <w:p w14:paraId="60099283" w14:textId="77777777" w:rsidR="0023410F" w:rsidRDefault="0023410F">
                        <w:pPr>
                          <w:pStyle w:val="TableParagraph"/>
                          <w:spacing w:before="0"/>
                          <w:rPr>
                            <w:rFonts w:ascii="Times New Roman"/>
                            <w:sz w:val="18"/>
                          </w:rPr>
                        </w:pPr>
                      </w:p>
                    </w:tc>
                    <w:tc>
                      <w:tcPr>
                        <w:tcW w:w="986" w:type="dxa"/>
                      </w:tcPr>
                      <w:p w14:paraId="60099284" w14:textId="77777777" w:rsidR="0023410F" w:rsidRDefault="0023410F">
                        <w:pPr>
                          <w:pStyle w:val="TableParagraph"/>
                          <w:spacing w:before="11"/>
                          <w:rPr>
                            <w:b/>
                            <w:sz w:val="12"/>
                          </w:rPr>
                        </w:pPr>
                      </w:p>
                      <w:p w14:paraId="60099285" w14:textId="77777777" w:rsidR="0023410F" w:rsidRDefault="001D4F61">
                        <w:pPr>
                          <w:pStyle w:val="TableParagraph"/>
                          <w:spacing w:before="0" w:line="110" w:lineRule="exact"/>
                          <w:ind w:left="435"/>
                          <w:rPr>
                            <w:sz w:val="11"/>
                          </w:rPr>
                        </w:pPr>
                        <w:r>
                          <w:rPr>
                            <w:noProof/>
                            <w:position w:val="-1"/>
                            <w:sz w:val="11"/>
                          </w:rPr>
                          <w:drawing>
                            <wp:inline distT="0" distB="0" distL="0" distR="0" wp14:anchorId="600992F3" wp14:editId="600992F4">
                              <wp:extent cx="69996" cy="70008"/>
                              <wp:effectExtent l="0" t="0" r="0" b="0"/>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43" cstate="print"/>
                                      <a:stretch>
                                        <a:fillRect/>
                                      </a:stretch>
                                    </pic:blipFill>
                                    <pic:spPr>
                                      <a:xfrm>
                                        <a:off x="0" y="0"/>
                                        <a:ext cx="69996" cy="70008"/>
                                      </a:xfrm>
                                      <a:prstGeom prst="rect">
                                        <a:avLst/>
                                      </a:prstGeom>
                                    </pic:spPr>
                                  </pic:pic>
                                </a:graphicData>
                              </a:graphic>
                            </wp:inline>
                          </w:drawing>
                        </w:r>
                      </w:p>
                    </w:tc>
                    <w:tc>
                      <w:tcPr>
                        <w:tcW w:w="984" w:type="dxa"/>
                      </w:tcPr>
                      <w:p w14:paraId="60099286" w14:textId="77777777" w:rsidR="0023410F" w:rsidRDefault="0023410F">
                        <w:pPr>
                          <w:pStyle w:val="TableParagraph"/>
                          <w:spacing w:before="9"/>
                          <w:rPr>
                            <w:b/>
                            <w:sz w:val="8"/>
                          </w:rPr>
                        </w:pPr>
                      </w:p>
                      <w:p w14:paraId="60099287" w14:textId="77777777" w:rsidR="0023410F" w:rsidRDefault="001D4F61">
                        <w:pPr>
                          <w:pStyle w:val="TableParagraph"/>
                          <w:spacing w:before="0" w:line="110" w:lineRule="exact"/>
                          <w:ind w:left="432"/>
                          <w:rPr>
                            <w:sz w:val="11"/>
                          </w:rPr>
                        </w:pPr>
                        <w:r>
                          <w:rPr>
                            <w:noProof/>
                            <w:position w:val="-1"/>
                            <w:sz w:val="11"/>
                          </w:rPr>
                          <w:drawing>
                            <wp:inline distT="0" distB="0" distL="0" distR="0" wp14:anchorId="600992F5" wp14:editId="600992F6">
                              <wp:extent cx="69996" cy="70008"/>
                              <wp:effectExtent l="0" t="0" r="0" b="0"/>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44" cstate="print"/>
                                      <a:stretch>
                                        <a:fillRect/>
                                      </a:stretch>
                                    </pic:blipFill>
                                    <pic:spPr>
                                      <a:xfrm>
                                        <a:off x="0" y="0"/>
                                        <a:ext cx="69996" cy="70008"/>
                                      </a:xfrm>
                                      <a:prstGeom prst="rect">
                                        <a:avLst/>
                                      </a:prstGeom>
                                    </pic:spPr>
                                  </pic:pic>
                                </a:graphicData>
                              </a:graphic>
                            </wp:inline>
                          </w:drawing>
                        </w:r>
                      </w:p>
                    </w:tc>
                    <w:tc>
                      <w:tcPr>
                        <w:tcW w:w="986" w:type="dxa"/>
                      </w:tcPr>
                      <w:p w14:paraId="60099288" w14:textId="77777777" w:rsidR="0023410F" w:rsidRDefault="0023410F">
                        <w:pPr>
                          <w:pStyle w:val="TableParagraph"/>
                          <w:spacing w:before="0"/>
                          <w:rPr>
                            <w:rFonts w:ascii="Times New Roman"/>
                            <w:sz w:val="18"/>
                          </w:rPr>
                        </w:pPr>
                      </w:p>
                    </w:tc>
                    <w:tc>
                      <w:tcPr>
                        <w:tcW w:w="986" w:type="dxa"/>
                      </w:tcPr>
                      <w:p w14:paraId="60099289" w14:textId="77777777" w:rsidR="0023410F" w:rsidRDefault="0023410F">
                        <w:pPr>
                          <w:pStyle w:val="TableParagraph"/>
                          <w:spacing w:before="0"/>
                          <w:rPr>
                            <w:rFonts w:ascii="Times New Roman"/>
                            <w:sz w:val="18"/>
                          </w:rPr>
                        </w:pPr>
                      </w:p>
                    </w:tc>
                    <w:tc>
                      <w:tcPr>
                        <w:tcW w:w="984" w:type="dxa"/>
                      </w:tcPr>
                      <w:p w14:paraId="6009928A" w14:textId="77777777" w:rsidR="0023410F" w:rsidRDefault="0023410F">
                        <w:pPr>
                          <w:pStyle w:val="TableParagraph"/>
                          <w:spacing w:before="0"/>
                          <w:rPr>
                            <w:rFonts w:ascii="Times New Roman"/>
                            <w:sz w:val="18"/>
                          </w:rPr>
                        </w:pPr>
                      </w:p>
                    </w:tc>
                  </w:tr>
                  <w:tr w:rsidR="0023410F" w14:paraId="60099296" w14:textId="77777777">
                    <w:trPr>
                      <w:trHeight w:val="452"/>
                    </w:trPr>
                    <w:tc>
                      <w:tcPr>
                        <w:tcW w:w="986" w:type="dxa"/>
                        <w:tcBorders>
                          <w:left w:val="single" w:sz="6" w:space="0" w:color="BEBEBE"/>
                        </w:tcBorders>
                      </w:tcPr>
                      <w:p w14:paraId="6009928C" w14:textId="77777777" w:rsidR="0023410F" w:rsidRDefault="0023410F">
                        <w:pPr>
                          <w:pStyle w:val="TableParagraph"/>
                          <w:spacing w:before="0"/>
                          <w:rPr>
                            <w:rFonts w:ascii="Times New Roman"/>
                            <w:sz w:val="18"/>
                          </w:rPr>
                        </w:pPr>
                      </w:p>
                    </w:tc>
                    <w:tc>
                      <w:tcPr>
                        <w:tcW w:w="986" w:type="dxa"/>
                      </w:tcPr>
                      <w:p w14:paraId="6009928D" w14:textId="77777777" w:rsidR="0023410F" w:rsidRDefault="0023410F">
                        <w:pPr>
                          <w:pStyle w:val="TableParagraph"/>
                          <w:spacing w:before="0"/>
                          <w:rPr>
                            <w:rFonts w:ascii="Times New Roman"/>
                            <w:sz w:val="18"/>
                          </w:rPr>
                        </w:pPr>
                      </w:p>
                    </w:tc>
                    <w:tc>
                      <w:tcPr>
                        <w:tcW w:w="984" w:type="dxa"/>
                      </w:tcPr>
                      <w:p w14:paraId="6009928E" w14:textId="77777777" w:rsidR="0023410F" w:rsidRDefault="0023410F">
                        <w:pPr>
                          <w:pStyle w:val="TableParagraph"/>
                          <w:spacing w:before="0"/>
                          <w:rPr>
                            <w:rFonts w:ascii="Times New Roman"/>
                            <w:sz w:val="18"/>
                          </w:rPr>
                        </w:pPr>
                      </w:p>
                    </w:tc>
                    <w:tc>
                      <w:tcPr>
                        <w:tcW w:w="986" w:type="dxa"/>
                      </w:tcPr>
                      <w:p w14:paraId="6009928F" w14:textId="77777777" w:rsidR="0023410F" w:rsidRDefault="0023410F">
                        <w:pPr>
                          <w:pStyle w:val="TableParagraph"/>
                          <w:spacing w:before="0"/>
                          <w:rPr>
                            <w:rFonts w:ascii="Times New Roman"/>
                            <w:sz w:val="18"/>
                          </w:rPr>
                        </w:pPr>
                      </w:p>
                    </w:tc>
                    <w:tc>
                      <w:tcPr>
                        <w:tcW w:w="986" w:type="dxa"/>
                      </w:tcPr>
                      <w:p w14:paraId="60099290" w14:textId="77777777" w:rsidR="0023410F" w:rsidRDefault="0023410F">
                        <w:pPr>
                          <w:pStyle w:val="TableParagraph"/>
                          <w:spacing w:before="0"/>
                          <w:rPr>
                            <w:rFonts w:ascii="Times New Roman"/>
                            <w:sz w:val="18"/>
                          </w:rPr>
                        </w:pPr>
                      </w:p>
                    </w:tc>
                    <w:tc>
                      <w:tcPr>
                        <w:tcW w:w="984" w:type="dxa"/>
                      </w:tcPr>
                      <w:p w14:paraId="60099291" w14:textId="77777777" w:rsidR="0023410F" w:rsidRDefault="0023410F">
                        <w:pPr>
                          <w:pStyle w:val="TableParagraph"/>
                          <w:spacing w:before="0"/>
                          <w:rPr>
                            <w:rFonts w:ascii="Times New Roman"/>
                            <w:sz w:val="18"/>
                          </w:rPr>
                        </w:pPr>
                      </w:p>
                    </w:tc>
                    <w:tc>
                      <w:tcPr>
                        <w:tcW w:w="986" w:type="dxa"/>
                      </w:tcPr>
                      <w:p w14:paraId="60099292" w14:textId="77777777" w:rsidR="0023410F" w:rsidRDefault="0023410F">
                        <w:pPr>
                          <w:pStyle w:val="TableParagraph"/>
                          <w:spacing w:before="0"/>
                          <w:rPr>
                            <w:rFonts w:ascii="Times New Roman"/>
                            <w:sz w:val="18"/>
                          </w:rPr>
                        </w:pPr>
                      </w:p>
                    </w:tc>
                    <w:tc>
                      <w:tcPr>
                        <w:tcW w:w="986" w:type="dxa"/>
                      </w:tcPr>
                      <w:p w14:paraId="60099293" w14:textId="77777777" w:rsidR="0023410F" w:rsidRDefault="0023410F">
                        <w:pPr>
                          <w:pStyle w:val="TableParagraph"/>
                          <w:spacing w:before="9"/>
                          <w:rPr>
                            <w:b/>
                            <w:sz w:val="6"/>
                          </w:rPr>
                        </w:pPr>
                      </w:p>
                      <w:p w14:paraId="60099294" w14:textId="77777777" w:rsidR="0023410F" w:rsidRDefault="001D4F61">
                        <w:pPr>
                          <w:pStyle w:val="TableParagraph"/>
                          <w:spacing w:before="0" w:line="110" w:lineRule="exact"/>
                          <w:ind w:left="434"/>
                          <w:rPr>
                            <w:sz w:val="11"/>
                          </w:rPr>
                        </w:pPr>
                        <w:r>
                          <w:rPr>
                            <w:noProof/>
                            <w:position w:val="-1"/>
                            <w:sz w:val="11"/>
                          </w:rPr>
                          <w:drawing>
                            <wp:inline distT="0" distB="0" distL="0" distR="0" wp14:anchorId="600992F7" wp14:editId="600992F8">
                              <wp:extent cx="69996" cy="70008"/>
                              <wp:effectExtent l="0" t="0" r="0" b="0"/>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43" cstate="print"/>
                                      <a:stretch>
                                        <a:fillRect/>
                                      </a:stretch>
                                    </pic:blipFill>
                                    <pic:spPr>
                                      <a:xfrm>
                                        <a:off x="0" y="0"/>
                                        <a:ext cx="69996" cy="70008"/>
                                      </a:xfrm>
                                      <a:prstGeom prst="rect">
                                        <a:avLst/>
                                      </a:prstGeom>
                                    </pic:spPr>
                                  </pic:pic>
                                </a:graphicData>
                              </a:graphic>
                            </wp:inline>
                          </w:drawing>
                        </w:r>
                      </w:p>
                    </w:tc>
                    <w:tc>
                      <w:tcPr>
                        <w:tcW w:w="984" w:type="dxa"/>
                      </w:tcPr>
                      <w:p w14:paraId="60099295" w14:textId="77777777" w:rsidR="0023410F" w:rsidRDefault="0023410F">
                        <w:pPr>
                          <w:pStyle w:val="TableParagraph"/>
                          <w:spacing w:before="0"/>
                          <w:rPr>
                            <w:rFonts w:ascii="Times New Roman"/>
                            <w:sz w:val="18"/>
                          </w:rPr>
                        </w:pPr>
                      </w:p>
                    </w:tc>
                  </w:tr>
                  <w:tr w:rsidR="0023410F" w14:paraId="600992A3" w14:textId="77777777">
                    <w:trPr>
                      <w:trHeight w:val="452"/>
                    </w:trPr>
                    <w:tc>
                      <w:tcPr>
                        <w:tcW w:w="986" w:type="dxa"/>
                        <w:tcBorders>
                          <w:left w:val="single" w:sz="6" w:space="0" w:color="BEBEBE"/>
                        </w:tcBorders>
                      </w:tcPr>
                      <w:p w14:paraId="60099297" w14:textId="77777777" w:rsidR="0023410F" w:rsidRDefault="0023410F">
                        <w:pPr>
                          <w:pStyle w:val="TableParagraph"/>
                          <w:spacing w:before="2"/>
                          <w:rPr>
                            <w:b/>
                            <w:sz w:val="14"/>
                          </w:rPr>
                        </w:pPr>
                      </w:p>
                      <w:p w14:paraId="60099298" w14:textId="77777777" w:rsidR="0023410F" w:rsidRDefault="001D4F61">
                        <w:pPr>
                          <w:pStyle w:val="TableParagraph"/>
                          <w:spacing w:before="0" w:line="110" w:lineRule="exact"/>
                          <w:ind w:left="437"/>
                          <w:rPr>
                            <w:sz w:val="11"/>
                          </w:rPr>
                        </w:pPr>
                        <w:r>
                          <w:rPr>
                            <w:noProof/>
                            <w:position w:val="-1"/>
                            <w:sz w:val="11"/>
                          </w:rPr>
                          <w:drawing>
                            <wp:inline distT="0" distB="0" distL="0" distR="0" wp14:anchorId="600992F9" wp14:editId="600992FA">
                              <wp:extent cx="69996" cy="70008"/>
                              <wp:effectExtent l="0" t="0" r="0" b="0"/>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43" cstate="print"/>
                                      <a:stretch>
                                        <a:fillRect/>
                                      </a:stretch>
                                    </pic:blipFill>
                                    <pic:spPr>
                                      <a:xfrm>
                                        <a:off x="0" y="0"/>
                                        <a:ext cx="69996" cy="70008"/>
                                      </a:xfrm>
                                      <a:prstGeom prst="rect">
                                        <a:avLst/>
                                      </a:prstGeom>
                                    </pic:spPr>
                                  </pic:pic>
                                </a:graphicData>
                              </a:graphic>
                            </wp:inline>
                          </w:drawing>
                        </w:r>
                      </w:p>
                    </w:tc>
                    <w:tc>
                      <w:tcPr>
                        <w:tcW w:w="986" w:type="dxa"/>
                      </w:tcPr>
                      <w:p w14:paraId="60099299" w14:textId="77777777" w:rsidR="0023410F" w:rsidRDefault="0023410F">
                        <w:pPr>
                          <w:pStyle w:val="TableParagraph"/>
                          <w:spacing w:before="0"/>
                          <w:rPr>
                            <w:b/>
                            <w:sz w:val="20"/>
                          </w:rPr>
                        </w:pPr>
                      </w:p>
                      <w:p w14:paraId="6009929A" w14:textId="77777777" w:rsidR="0023410F" w:rsidRDefault="0023410F">
                        <w:pPr>
                          <w:pStyle w:val="TableParagraph"/>
                          <w:spacing w:before="8"/>
                          <w:rPr>
                            <w:b/>
                            <w:sz w:val="10"/>
                          </w:rPr>
                        </w:pPr>
                      </w:p>
                      <w:p w14:paraId="6009929B" w14:textId="77777777" w:rsidR="0023410F" w:rsidRDefault="001D4F61">
                        <w:pPr>
                          <w:pStyle w:val="TableParagraph"/>
                          <w:spacing w:before="0" w:line="99" w:lineRule="exact"/>
                          <w:ind w:left="437"/>
                          <w:rPr>
                            <w:sz w:val="9"/>
                          </w:rPr>
                        </w:pPr>
                        <w:r>
                          <w:rPr>
                            <w:noProof/>
                            <w:position w:val="-1"/>
                            <w:sz w:val="9"/>
                          </w:rPr>
                          <w:drawing>
                            <wp:inline distT="0" distB="0" distL="0" distR="0" wp14:anchorId="600992FB" wp14:editId="600992FC">
                              <wp:extent cx="70143" cy="62865"/>
                              <wp:effectExtent l="0" t="0" r="0" b="0"/>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44" cstate="print"/>
                                      <a:stretch>
                                        <a:fillRect/>
                                      </a:stretch>
                                    </pic:blipFill>
                                    <pic:spPr>
                                      <a:xfrm>
                                        <a:off x="0" y="0"/>
                                        <a:ext cx="70143" cy="62865"/>
                                      </a:xfrm>
                                      <a:prstGeom prst="rect">
                                        <a:avLst/>
                                      </a:prstGeom>
                                    </pic:spPr>
                                  </pic:pic>
                                </a:graphicData>
                              </a:graphic>
                            </wp:inline>
                          </w:drawing>
                        </w:r>
                      </w:p>
                    </w:tc>
                    <w:tc>
                      <w:tcPr>
                        <w:tcW w:w="984" w:type="dxa"/>
                      </w:tcPr>
                      <w:p w14:paraId="6009929C" w14:textId="77777777" w:rsidR="0023410F" w:rsidRDefault="0023410F">
                        <w:pPr>
                          <w:pStyle w:val="TableParagraph"/>
                          <w:spacing w:before="0"/>
                          <w:rPr>
                            <w:rFonts w:ascii="Times New Roman"/>
                            <w:sz w:val="18"/>
                          </w:rPr>
                        </w:pPr>
                      </w:p>
                    </w:tc>
                    <w:tc>
                      <w:tcPr>
                        <w:tcW w:w="986" w:type="dxa"/>
                      </w:tcPr>
                      <w:p w14:paraId="6009929D" w14:textId="77777777" w:rsidR="0023410F" w:rsidRDefault="0023410F">
                        <w:pPr>
                          <w:pStyle w:val="TableParagraph"/>
                          <w:spacing w:before="0"/>
                          <w:rPr>
                            <w:rFonts w:ascii="Times New Roman"/>
                            <w:sz w:val="18"/>
                          </w:rPr>
                        </w:pPr>
                      </w:p>
                    </w:tc>
                    <w:tc>
                      <w:tcPr>
                        <w:tcW w:w="986" w:type="dxa"/>
                      </w:tcPr>
                      <w:p w14:paraId="6009929E" w14:textId="77777777" w:rsidR="0023410F" w:rsidRDefault="0023410F">
                        <w:pPr>
                          <w:pStyle w:val="TableParagraph"/>
                          <w:spacing w:before="0"/>
                          <w:rPr>
                            <w:rFonts w:ascii="Times New Roman"/>
                            <w:sz w:val="18"/>
                          </w:rPr>
                        </w:pPr>
                      </w:p>
                    </w:tc>
                    <w:tc>
                      <w:tcPr>
                        <w:tcW w:w="984" w:type="dxa"/>
                      </w:tcPr>
                      <w:p w14:paraId="6009929F" w14:textId="77777777" w:rsidR="0023410F" w:rsidRDefault="0023410F">
                        <w:pPr>
                          <w:pStyle w:val="TableParagraph"/>
                          <w:spacing w:before="0"/>
                          <w:rPr>
                            <w:rFonts w:ascii="Times New Roman"/>
                            <w:sz w:val="18"/>
                          </w:rPr>
                        </w:pPr>
                      </w:p>
                    </w:tc>
                    <w:tc>
                      <w:tcPr>
                        <w:tcW w:w="986" w:type="dxa"/>
                      </w:tcPr>
                      <w:p w14:paraId="600992A0" w14:textId="77777777" w:rsidR="0023410F" w:rsidRDefault="0023410F">
                        <w:pPr>
                          <w:pStyle w:val="TableParagraph"/>
                          <w:spacing w:before="0"/>
                          <w:rPr>
                            <w:rFonts w:ascii="Times New Roman"/>
                            <w:sz w:val="18"/>
                          </w:rPr>
                        </w:pPr>
                      </w:p>
                    </w:tc>
                    <w:tc>
                      <w:tcPr>
                        <w:tcW w:w="986" w:type="dxa"/>
                      </w:tcPr>
                      <w:p w14:paraId="600992A1" w14:textId="77777777" w:rsidR="0023410F" w:rsidRDefault="0023410F">
                        <w:pPr>
                          <w:pStyle w:val="TableParagraph"/>
                          <w:spacing w:before="0"/>
                          <w:rPr>
                            <w:rFonts w:ascii="Times New Roman"/>
                            <w:sz w:val="18"/>
                          </w:rPr>
                        </w:pPr>
                      </w:p>
                    </w:tc>
                    <w:tc>
                      <w:tcPr>
                        <w:tcW w:w="984" w:type="dxa"/>
                      </w:tcPr>
                      <w:p w14:paraId="600992A2" w14:textId="77777777" w:rsidR="0023410F" w:rsidRDefault="0023410F">
                        <w:pPr>
                          <w:pStyle w:val="TableParagraph"/>
                          <w:spacing w:before="0"/>
                          <w:rPr>
                            <w:rFonts w:ascii="Times New Roman"/>
                            <w:sz w:val="18"/>
                          </w:rPr>
                        </w:pPr>
                      </w:p>
                    </w:tc>
                  </w:tr>
                  <w:tr w:rsidR="0023410F" w14:paraId="600992AD" w14:textId="77777777">
                    <w:trPr>
                      <w:trHeight w:val="452"/>
                    </w:trPr>
                    <w:tc>
                      <w:tcPr>
                        <w:tcW w:w="986" w:type="dxa"/>
                        <w:tcBorders>
                          <w:left w:val="single" w:sz="6" w:space="0" w:color="BEBEBE"/>
                        </w:tcBorders>
                      </w:tcPr>
                      <w:p w14:paraId="600992A4" w14:textId="77777777" w:rsidR="0023410F" w:rsidRDefault="0023410F">
                        <w:pPr>
                          <w:pStyle w:val="TableParagraph"/>
                          <w:spacing w:before="0"/>
                          <w:rPr>
                            <w:rFonts w:ascii="Times New Roman"/>
                            <w:sz w:val="18"/>
                          </w:rPr>
                        </w:pPr>
                      </w:p>
                    </w:tc>
                    <w:tc>
                      <w:tcPr>
                        <w:tcW w:w="986" w:type="dxa"/>
                      </w:tcPr>
                      <w:p w14:paraId="600992A5" w14:textId="77777777" w:rsidR="0023410F" w:rsidRDefault="0023410F">
                        <w:pPr>
                          <w:pStyle w:val="TableParagraph"/>
                          <w:spacing w:before="0"/>
                          <w:rPr>
                            <w:rFonts w:ascii="Times New Roman"/>
                            <w:sz w:val="18"/>
                          </w:rPr>
                        </w:pPr>
                      </w:p>
                    </w:tc>
                    <w:tc>
                      <w:tcPr>
                        <w:tcW w:w="984" w:type="dxa"/>
                      </w:tcPr>
                      <w:p w14:paraId="600992A6" w14:textId="77777777" w:rsidR="0023410F" w:rsidRDefault="0023410F">
                        <w:pPr>
                          <w:pStyle w:val="TableParagraph"/>
                          <w:spacing w:before="0"/>
                          <w:rPr>
                            <w:rFonts w:ascii="Times New Roman"/>
                            <w:sz w:val="18"/>
                          </w:rPr>
                        </w:pPr>
                      </w:p>
                    </w:tc>
                    <w:tc>
                      <w:tcPr>
                        <w:tcW w:w="986" w:type="dxa"/>
                      </w:tcPr>
                      <w:p w14:paraId="600992A7" w14:textId="77777777" w:rsidR="0023410F" w:rsidRDefault="0023410F">
                        <w:pPr>
                          <w:pStyle w:val="TableParagraph"/>
                          <w:spacing w:before="0"/>
                          <w:rPr>
                            <w:rFonts w:ascii="Times New Roman"/>
                            <w:sz w:val="18"/>
                          </w:rPr>
                        </w:pPr>
                      </w:p>
                    </w:tc>
                    <w:tc>
                      <w:tcPr>
                        <w:tcW w:w="986" w:type="dxa"/>
                      </w:tcPr>
                      <w:p w14:paraId="600992A8" w14:textId="77777777" w:rsidR="0023410F" w:rsidRDefault="0023410F">
                        <w:pPr>
                          <w:pStyle w:val="TableParagraph"/>
                          <w:spacing w:before="0"/>
                          <w:rPr>
                            <w:rFonts w:ascii="Times New Roman"/>
                            <w:sz w:val="18"/>
                          </w:rPr>
                        </w:pPr>
                      </w:p>
                    </w:tc>
                    <w:tc>
                      <w:tcPr>
                        <w:tcW w:w="984" w:type="dxa"/>
                      </w:tcPr>
                      <w:p w14:paraId="600992A9" w14:textId="77777777" w:rsidR="0023410F" w:rsidRDefault="0023410F">
                        <w:pPr>
                          <w:pStyle w:val="TableParagraph"/>
                          <w:spacing w:before="0"/>
                          <w:rPr>
                            <w:rFonts w:ascii="Times New Roman"/>
                            <w:sz w:val="18"/>
                          </w:rPr>
                        </w:pPr>
                      </w:p>
                    </w:tc>
                    <w:tc>
                      <w:tcPr>
                        <w:tcW w:w="986" w:type="dxa"/>
                      </w:tcPr>
                      <w:p w14:paraId="600992AA" w14:textId="77777777" w:rsidR="0023410F" w:rsidRDefault="0023410F">
                        <w:pPr>
                          <w:pStyle w:val="TableParagraph"/>
                          <w:spacing w:before="0"/>
                          <w:rPr>
                            <w:rFonts w:ascii="Times New Roman"/>
                            <w:sz w:val="18"/>
                          </w:rPr>
                        </w:pPr>
                      </w:p>
                    </w:tc>
                    <w:tc>
                      <w:tcPr>
                        <w:tcW w:w="986" w:type="dxa"/>
                      </w:tcPr>
                      <w:p w14:paraId="600992AB" w14:textId="77777777" w:rsidR="0023410F" w:rsidRDefault="0023410F">
                        <w:pPr>
                          <w:pStyle w:val="TableParagraph"/>
                          <w:spacing w:before="0"/>
                          <w:rPr>
                            <w:rFonts w:ascii="Times New Roman"/>
                            <w:sz w:val="18"/>
                          </w:rPr>
                        </w:pPr>
                      </w:p>
                    </w:tc>
                    <w:tc>
                      <w:tcPr>
                        <w:tcW w:w="984" w:type="dxa"/>
                      </w:tcPr>
                      <w:p w14:paraId="600992AC" w14:textId="77777777" w:rsidR="0023410F" w:rsidRDefault="0023410F">
                        <w:pPr>
                          <w:pStyle w:val="TableParagraph"/>
                          <w:spacing w:before="0"/>
                          <w:rPr>
                            <w:rFonts w:ascii="Times New Roman"/>
                            <w:sz w:val="18"/>
                          </w:rPr>
                        </w:pPr>
                      </w:p>
                    </w:tc>
                  </w:tr>
                  <w:tr w:rsidR="0023410F" w14:paraId="600992B8" w14:textId="77777777">
                    <w:trPr>
                      <w:trHeight w:val="452"/>
                    </w:trPr>
                    <w:tc>
                      <w:tcPr>
                        <w:tcW w:w="986" w:type="dxa"/>
                        <w:tcBorders>
                          <w:left w:val="single" w:sz="6" w:space="0" w:color="BEBEBE"/>
                        </w:tcBorders>
                      </w:tcPr>
                      <w:p w14:paraId="600992AE" w14:textId="77777777" w:rsidR="0023410F" w:rsidRDefault="0023410F">
                        <w:pPr>
                          <w:pStyle w:val="TableParagraph"/>
                          <w:spacing w:before="0"/>
                          <w:rPr>
                            <w:rFonts w:ascii="Times New Roman"/>
                            <w:sz w:val="18"/>
                          </w:rPr>
                        </w:pPr>
                      </w:p>
                    </w:tc>
                    <w:tc>
                      <w:tcPr>
                        <w:tcW w:w="986" w:type="dxa"/>
                      </w:tcPr>
                      <w:p w14:paraId="600992AF" w14:textId="77777777" w:rsidR="0023410F" w:rsidRDefault="0023410F">
                        <w:pPr>
                          <w:pStyle w:val="TableParagraph"/>
                          <w:spacing w:before="0"/>
                          <w:rPr>
                            <w:rFonts w:ascii="Times New Roman"/>
                            <w:sz w:val="18"/>
                          </w:rPr>
                        </w:pPr>
                      </w:p>
                    </w:tc>
                    <w:tc>
                      <w:tcPr>
                        <w:tcW w:w="984" w:type="dxa"/>
                      </w:tcPr>
                      <w:p w14:paraId="600992B0" w14:textId="77777777" w:rsidR="0023410F" w:rsidRDefault="0023410F">
                        <w:pPr>
                          <w:pStyle w:val="TableParagraph"/>
                          <w:spacing w:before="0"/>
                          <w:rPr>
                            <w:rFonts w:ascii="Times New Roman"/>
                            <w:sz w:val="18"/>
                          </w:rPr>
                        </w:pPr>
                      </w:p>
                    </w:tc>
                    <w:tc>
                      <w:tcPr>
                        <w:tcW w:w="986" w:type="dxa"/>
                      </w:tcPr>
                      <w:p w14:paraId="600992B1" w14:textId="77777777" w:rsidR="0023410F" w:rsidRDefault="0023410F">
                        <w:pPr>
                          <w:pStyle w:val="TableParagraph"/>
                          <w:spacing w:before="0"/>
                          <w:rPr>
                            <w:rFonts w:ascii="Times New Roman"/>
                            <w:sz w:val="18"/>
                          </w:rPr>
                        </w:pPr>
                      </w:p>
                    </w:tc>
                    <w:tc>
                      <w:tcPr>
                        <w:tcW w:w="986" w:type="dxa"/>
                      </w:tcPr>
                      <w:p w14:paraId="600992B2" w14:textId="77777777" w:rsidR="0023410F" w:rsidRDefault="0023410F">
                        <w:pPr>
                          <w:pStyle w:val="TableParagraph"/>
                          <w:spacing w:before="0"/>
                          <w:rPr>
                            <w:rFonts w:ascii="Times New Roman"/>
                            <w:sz w:val="18"/>
                          </w:rPr>
                        </w:pPr>
                      </w:p>
                    </w:tc>
                    <w:tc>
                      <w:tcPr>
                        <w:tcW w:w="984" w:type="dxa"/>
                      </w:tcPr>
                      <w:p w14:paraId="600992B3" w14:textId="77777777" w:rsidR="0023410F" w:rsidRDefault="0023410F">
                        <w:pPr>
                          <w:pStyle w:val="TableParagraph"/>
                          <w:spacing w:before="0"/>
                          <w:rPr>
                            <w:rFonts w:ascii="Times New Roman"/>
                            <w:sz w:val="18"/>
                          </w:rPr>
                        </w:pPr>
                      </w:p>
                    </w:tc>
                    <w:tc>
                      <w:tcPr>
                        <w:tcW w:w="986" w:type="dxa"/>
                      </w:tcPr>
                      <w:p w14:paraId="600992B4" w14:textId="77777777" w:rsidR="0023410F" w:rsidRDefault="001D4F61">
                        <w:pPr>
                          <w:pStyle w:val="TableParagraph"/>
                          <w:spacing w:before="86"/>
                          <w:ind w:right="4"/>
                          <w:jc w:val="right"/>
                          <w:rPr>
                            <w:b/>
                            <w:sz w:val="15"/>
                          </w:rPr>
                        </w:pPr>
                        <w:r>
                          <w:rPr>
                            <w:b/>
                            <w:color w:val="16304F"/>
                            <w:w w:val="108"/>
                            <w:sz w:val="15"/>
                          </w:rPr>
                          <w:t>W</w:t>
                        </w:r>
                      </w:p>
                    </w:tc>
                    <w:tc>
                      <w:tcPr>
                        <w:tcW w:w="986" w:type="dxa"/>
                      </w:tcPr>
                      <w:p w14:paraId="600992B5" w14:textId="77777777" w:rsidR="0023410F" w:rsidRDefault="001D4F61">
                        <w:pPr>
                          <w:pStyle w:val="TableParagraph"/>
                          <w:spacing w:before="86"/>
                          <w:ind w:left="-21" w:right="-29"/>
                          <w:rPr>
                            <w:b/>
                            <w:sz w:val="15"/>
                          </w:rPr>
                        </w:pPr>
                        <w:r>
                          <w:rPr>
                            <w:b/>
                            <w:color w:val="16304F"/>
                            <w:w w:val="105"/>
                            <w:sz w:val="15"/>
                          </w:rPr>
                          <w:t>annon</w:t>
                        </w:r>
                        <w:r>
                          <w:rPr>
                            <w:b/>
                            <w:color w:val="16304F"/>
                            <w:spacing w:val="-14"/>
                            <w:w w:val="105"/>
                            <w:sz w:val="15"/>
                          </w:rPr>
                          <w:t xml:space="preserve"> </w:t>
                        </w:r>
                        <w:r>
                          <w:rPr>
                            <w:b/>
                            <w:color w:val="16304F"/>
                            <w:spacing w:val="-2"/>
                            <w:w w:val="105"/>
                            <w:sz w:val="15"/>
                          </w:rPr>
                          <w:t>Water,</w:t>
                        </w:r>
                      </w:p>
                      <w:p w14:paraId="600992B6" w14:textId="77777777" w:rsidR="0023410F" w:rsidRDefault="001D4F61">
                        <w:pPr>
                          <w:pStyle w:val="TableParagraph"/>
                          <w:spacing w:before="10" w:line="164" w:lineRule="exact"/>
                          <w:ind w:left="119"/>
                          <w:rPr>
                            <w:b/>
                            <w:sz w:val="17"/>
                          </w:rPr>
                        </w:pPr>
                        <w:r>
                          <w:rPr>
                            <w:b/>
                            <w:color w:val="16304F"/>
                            <w:w w:val="115"/>
                            <w:sz w:val="17"/>
                          </w:rPr>
                          <w:t>-</w:t>
                        </w:r>
                        <w:r>
                          <w:rPr>
                            <w:b/>
                            <w:color w:val="16304F"/>
                            <w:spacing w:val="-4"/>
                            <w:w w:val="115"/>
                            <w:sz w:val="17"/>
                          </w:rPr>
                          <w:t>17.8%</w:t>
                        </w:r>
                      </w:p>
                    </w:tc>
                    <w:tc>
                      <w:tcPr>
                        <w:tcW w:w="984" w:type="dxa"/>
                      </w:tcPr>
                      <w:p w14:paraId="600992B7" w14:textId="77777777" w:rsidR="0023410F" w:rsidRDefault="0023410F">
                        <w:pPr>
                          <w:pStyle w:val="TableParagraph"/>
                          <w:spacing w:before="0"/>
                          <w:rPr>
                            <w:rFonts w:ascii="Times New Roman"/>
                            <w:sz w:val="18"/>
                          </w:rPr>
                        </w:pPr>
                      </w:p>
                    </w:tc>
                  </w:tr>
                </w:tbl>
                <w:p w14:paraId="600992B9" w14:textId="77777777" w:rsidR="0023410F" w:rsidRDefault="0023410F">
                  <w:pPr>
                    <w:pStyle w:val="BodyText"/>
                  </w:pPr>
                </w:p>
              </w:txbxContent>
            </v:textbox>
            <w10:wrap anchorx="page"/>
          </v:shape>
        </w:pict>
      </w:r>
      <w:r>
        <w:rPr>
          <w:b/>
          <w:color w:val="16304F"/>
          <w:spacing w:val="-5"/>
          <w:sz w:val="17"/>
        </w:rPr>
        <w:t>15%</w:t>
      </w:r>
    </w:p>
    <w:p w14:paraId="60098924" w14:textId="77777777" w:rsidR="0023410F" w:rsidRDefault="0023410F">
      <w:pPr>
        <w:pStyle w:val="BodyText"/>
        <w:spacing w:before="7"/>
        <w:rPr>
          <w:b/>
          <w:sz w:val="23"/>
        </w:rPr>
      </w:pPr>
    </w:p>
    <w:p w14:paraId="60098925" w14:textId="77777777" w:rsidR="0023410F" w:rsidRDefault="001D4F61">
      <w:pPr>
        <w:ind w:right="10263"/>
        <w:jc w:val="right"/>
        <w:rPr>
          <w:b/>
          <w:sz w:val="17"/>
        </w:rPr>
      </w:pPr>
      <w:r>
        <w:rPr>
          <w:noProof/>
        </w:rPr>
        <w:drawing>
          <wp:anchor distT="0" distB="0" distL="0" distR="0" simplePos="0" relativeHeight="15816704" behindDoc="0" locked="0" layoutInCell="1" allowOverlap="1" wp14:anchorId="60099001" wp14:editId="60099002">
            <wp:simplePos x="0" y="0"/>
            <wp:positionH relativeFrom="page">
              <wp:posOffset>2388927</wp:posOffset>
            </wp:positionH>
            <wp:positionV relativeFrom="paragraph">
              <wp:posOffset>44269</wp:posOffset>
            </wp:positionV>
            <wp:extent cx="70218" cy="70231"/>
            <wp:effectExtent l="0" t="0" r="0" b="0"/>
            <wp:wrapNone/>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44" cstate="print"/>
                    <a:stretch>
                      <a:fillRect/>
                    </a:stretch>
                  </pic:blipFill>
                  <pic:spPr>
                    <a:xfrm>
                      <a:off x="0" y="0"/>
                      <a:ext cx="70218" cy="70231"/>
                    </a:xfrm>
                    <a:prstGeom prst="rect">
                      <a:avLst/>
                    </a:prstGeom>
                  </pic:spPr>
                </pic:pic>
              </a:graphicData>
            </a:graphic>
          </wp:anchor>
        </w:drawing>
      </w:r>
      <w:r>
        <w:rPr>
          <w:b/>
          <w:color w:val="16304F"/>
          <w:spacing w:val="-5"/>
          <w:sz w:val="17"/>
        </w:rPr>
        <w:t>10%</w:t>
      </w:r>
    </w:p>
    <w:p w14:paraId="60098926" w14:textId="77777777" w:rsidR="0023410F" w:rsidRDefault="0023410F">
      <w:pPr>
        <w:pStyle w:val="BodyText"/>
        <w:spacing w:before="7"/>
        <w:rPr>
          <w:b/>
          <w:sz w:val="23"/>
        </w:rPr>
      </w:pPr>
    </w:p>
    <w:p w14:paraId="60098927" w14:textId="77777777" w:rsidR="0023410F" w:rsidRDefault="001D4F61">
      <w:pPr>
        <w:ind w:right="10263"/>
        <w:jc w:val="right"/>
        <w:rPr>
          <w:b/>
          <w:sz w:val="17"/>
        </w:rPr>
      </w:pPr>
      <w:r>
        <w:rPr>
          <w:noProof/>
        </w:rPr>
        <w:drawing>
          <wp:anchor distT="0" distB="0" distL="0" distR="0" simplePos="0" relativeHeight="15814656" behindDoc="0" locked="0" layoutInCell="1" allowOverlap="1" wp14:anchorId="60099003" wp14:editId="60099004">
            <wp:simplePos x="0" y="0"/>
            <wp:positionH relativeFrom="page">
              <wp:posOffset>2077469</wp:posOffset>
            </wp:positionH>
            <wp:positionV relativeFrom="paragraph">
              <wp:posOffset>70576</wp:posOffset>
            </wp:positionV>
            <wp:extent cx="70218" cy="70231"/>
            <wp:effectExtent l="0" t="0" r="0" b="0"/>
            <wp:wrapNone/>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43" cstate="print"/>
                    <a:stretch>
                      <a:fillRect/>
                    </a:stretch>
                  </pic:blipFill>
                  <pic:spPr>
                    <a:xfrm>
                      <a:off x="0" y="0"/>
                      <a:ext cx="70218" cy="70231"/>
                    </a:xfrm>
                    <a:prstGeom prst="rect">
                      <a:avLst/>
                    </a:prstGeom>
                  </pic:spPr>
                </pic:pic>
              </a:graphicData>
            </a:graphic>
          </wp:anchor>
        </w:drawing>
      </w:r>
      <w:r>
        <w:rPr>
          <w:b/>
          <w:color w:val="16304F"/>
          <w:spacing w:val="-5"/>
          <w:sz w:val="17"/>
        </w:rPr>
        <w:t>5%</w:t>
      </w:r>
    </w:p>
    <w:p w14:paraId="60098928" w14:textId="77777777" w:rsidR="0023410F" w:rsidRDefault="0023410F">
      <w:pPr>
        <w:pStyle w:val="BodyText"/>
        <w:spacing w:before="8"/>
        <w:rPr>
          <w:b/>
          <w:sz w:val="23"/>
        </w:rPr>
      </w:pPr>
    </w:p>
    <w:p w14:paraId="60098929" w14:textId="77777777" w:rsidR="0023410F" w:rsidRDefault="001D4F61">
      <w:pPr>
        <w:ind w:right="10265"/>
        <w:jc w:val="right"/>
        <w:rPr>
          <w:b/>
          <w:sz w:val="17"/>
        </w:rPr>
      </w:pPr>
      <w:r>
        <w:rPr>
          <w:noProof/>
        </w:rPr>
        <w:drawing>
          <wp:anchor distT="0" distB="0" distL="0" distR="0" simplePos="0" relativeHeight="15817216" behindDoc="0" locked="0" layoutInCell="1" allowOverlap="1" wp14:anchorId="60099005" wp14:editId="60099006">
            <wp:simplePos x="0" y="0"/>
            <wp:positionH relativeFrom="page">
              <wp:posOffset>3014752</wp:posOffset>
            </wp:positionH>
            <wp:positionV relativeFrom="paragraph">
              <wp:posOffset>619376</wp:posOffset>
            </wp:positionV>
            <wp:extent cx="70218" cy="70231"/>
            <wp:effectExtent l="0" t="0" r="0" b="0"/>
            <wp:wrapNone/>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0.png"/>
                    <pic:cNvPicPr/>
                  </pic:nvPicPr>
                  <pic:blipFill>
                    <a:blip r:embed="rId45" cstate="print"/>
                    <a:stretch>
                      <a:fillRect/>
                    </a:stretch>
                  </pic:blipFill>
                  <pic:spPr>
                    <a:xfrm>
                      <a:off x="0" y="0"/>
                      <a:ext cx="70218" cy="70231"/>
                    </a:xfrm>
                    <a:prstGeom prst="rect">
                      <a:avLst/>
                    </a:prstGeom>
                  </pic:spPr>
                </pic:pic>
              </a:graphicData>
            </a:graphic>
          </wp:anchor>
        </w:drawing>
      </w:r>
      <w:r>
        <w:rPr>
          <w:b/>
          <w:color w:val="16304F"/>
          <w:spacing w:val="-5"/>
          <w:sz w:val="17"/>
        </w:rPr>
        <w:t>0%</w:t>
      </w:r>
    </w:p>
    <w:p w14:paraId="6009892A" w14:textId="77777777" w:rsidR="0023410F" w:rsidRDefault="001D4F61">
      <w:pPr>
        <w:pStyle w:val="BodyText"/>
        <w:spacing w:before="3"/>
        <w:rPr>
          <w:b/>
          <w:sz w:val="12"/>
        </w:rPr>
      </w:pPr>
      <w:r>
        <w:rPr>
          <w:noProof/>
        </w:rPr>
        <w:drawing>
          <wp:anchor distT="0" distB="0" distL="0" distR="0" simplePos="0" relativeHeight="145" behindDoc="0" locked="0" layoutInCell="1" allowOverlap="1" wp14:anchorId="60099007" wp14:editId="60099008">
            <wp:simplePos x="0" y="0"/>
            <wp:positionH relativeFrom="page">
              <wp:posOffset>3327664</wp:posOffset>
            </wp:positionH>
            <wp:positionV relativeFrom="paragraph">
              <wp:posOffset>104767</wp:posOffset>
            </wp:positionV>
            <wp:extent cx="70662" cy="70675"/>
            <wp:effectExtent l="0" t="0" r="0" b="0"/>
            <wp:wrapTopAndBottom/>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46" cstate="print"/>
                    <a:stretch>
                      <a:fillRect/>
                    </a:stretch>
                  </pic:blipFill>
                  <pic:spPr>
                    <a:xfrm>
                      <a:off x="0" y="0"/>
                      <a:ext cx="70662" cy="70675"/>
                    </a:xfrm>
                    <a:prstGeom prst="rect">
                      <a:avLst/>
                    </a:prstGeom>
                  </pic:spPr>
                </pic:pic>
              </a:graphicData>
            </a:graphic>
          </wp:anchor>
        </w:drawing>
      </w:r>
      <w:r>
        <w:rPr>
          <w:noProof/>
        </w:rPr>
        <w:drawing>
          <wp:anchor distT="0" distB="0" distL="0" distR="0" simplePos="0" relativeHeight="146" behindDoc="0" locked="0" layoutInCell="1" allowOverlap="1" wp14:anchorId="60099009" wp14:editId="6009900A">
            <wp:simplePos x="0" y="0"/>
            <wp:positionH relativeFrom="page">
              <wp:posOffset>5829510</wp:posOffset>
            </wp:positionH>
            <wp:positionV relativeFrom="paragraph">
              <wp:posOffset>119320</wp:posOffset>
            </wp:positionV>
            <wp:extent cx="69924" cy="65341"/>
            <wp:effectExtent l="0" t="0" r="0" b="0"/>
            <wp:wrapTopAndBottom/>
            <wp:docPr id="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png"/>
                    <pic:cNvPicPr/>
                  </pic:nvPicPr>
                  <pic:blipFill>
                    <a:blip r:embed="rId45" cstate="print"/>
                    <a:stretch>
                      <a:fillRect/>
                    </a:stretch>
                  </pic:blipFill>
                  <pic:spPr>
                    <a:xfrm>
                      <a:off x="0" y="0"/>
                      <a:ext cx="69924" cy="65341"/>
                    </a:xfrm>
                    <a:prstGeom prst="rect">
                      <a:avLst/>
                    </a:prstGeom>
                  </pic:spPr>
                </pic:pic>
              </a:graphicData>
            </a:graphic>
          </wp:anchor>
        </w:drawing>
      </w:r>
    </w:p>
    <w:p w14:paraId="6009892B" w14:textId="77777777" w:rsidR="0023410F" w:rsidRDefault="001D4F61">
      <w:pPr>
        <w:ind w:right="10264"/>
        <w:jc w:val="right"/>
        <w:rPr>
          <w:b/>
          <w:sz w:val="17"/>
        </w:rPr>
      </w:pPr>
      <w:r>
        <w:rPr>
          <w:b/>
          <w:color w:val="16304F"/>
          <w:w w:val="110"/>
          <w:sz w:val="17"/>
        </w:rPr>
        <w:t>-</w:t>
      </w:r>
      <w:r>
        <w:rPr>
          <w:b/>
          <w:color w:val="16304F"/>
          <w:spacing w:val="-5"/>
          <w:w w:val="110"/>
          <w:sz w:val="17"/>
        </w:rPr>
        <w:t>5%</w:t>
      </w:r>
    </w:p>
    <w:p w14:paraId="6009892C" w14:textId="77777777" w:rsidR="0023410F" w:rsidRDefault="001D4F61">
      <w:pPr>
        <w:pStyle w:val="BodyText"/>
        <w:spacing w:before="3"/>
        <w:rPr>
          <w:b/>
          <w:sz w:val="7"/>
        </w:rPr>
      </w:pPr>
      <w:r>
        <w:rPr>
          <w:noProof/>
        </w:rPr>
        <w:drawing>
          <wp:anchor distT="0" distB="0" distL="0" distR="0" simplePos="0" relativeHeight="147" behindDoc="0" locked="0" layoutInCell="1" allowOverlap="1" wp14:anchorId="6009900B" wp14:editId="6009900C">
            <wp:simplePos x="0" y="0"/>
            <wp:positionH relativeFrom="page">
              <wp:posOffset>1451644</wp:posOffset>
            </wp:positionH>
            <wp:positionV relativeFrom="paragraph">
              <wp:posOffset>82819</wp:posOffset>
            </wp:positionV>
            <wp:extent cx="69996" cy="70008"/>
            <wp:effectExtent l="0" t="0" r="0" b="0"/>
            <wp:wrapTopAndBottom/>
            <wp:docPr id="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png"/>
                    <pic:cNvPicPr/>
                  </pic:nvPicPr>
                  <pic:blipFill>
                    <a:blip r:embed="rId43" cstate="print"/>
                    <a:stretch>
                      <a:fillRect/>
                    </a:stretch>
                  </pic:blipFill>
                  <pic:spPr>
                    <a:xfrm>
                      <a:off x="0" y="0"/>
                      <a:ext cx="69996" cy="70008"/>
                    </a:xfrm>
                    <a:prstGeom prst="rect">
                      <a:avLst/>
                    </a:prstGeom>
                  </pic:spPr>
                </pic:pic>
              </a:graphicData>
            </a:graphic>
          </wp:anchor>
        </w:drawing>
      </w:r>
      <w:r>
        <w:rPr>
          <w:noProof/>
        </w:rPr>
        <w:drawing>
          <wp:anchor distT="0" distB="0" distL="0" distR="0" simplePos="0" relativeHeight="148" behindDoc="0" locked="0" layoutInCell="1" allowOverlap="1" wp14:anchorId="6009900D" wp14:editId="6009900E">
            <wp:simplePos x="0" y="0"/>
            <wp:positionH relativeFrom="page">
              <wp:posOffset>2701839</wp:posOffset>
            </wp:positionH>
            <wp:positionV relativeFrom="paragraph">
              <wp:posOffset>109011</wp:posOffset>
            </wp:positionV>
            <wp:extent cx="68921" cy="62865"/>
            <wp:effectExtent l="0" t="0" r="0" b="0"/>
            <wp:wrapTopAndBottom/>
            <wp:docPr id="8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png"/>
                    <pic:cNvPicPr/>
                  </pic:nvPicPr>
                  <pic:blipFill>
                    <a:blip r:embed="rId43" cstate="print"/>
                    <a:stretch>
                      <a:fillRect/>
                    </a:stretch>
                  </pic:blipFill>
                  <pic:spPr>
                    <a:xfrm>
                      <a:off x="0" y="0"/>
                      <a:ext cx="68921" cy="62865"/>
                    </a:xfrm>
                    <a:prstGeom prst="rect">
                      <a:avLst/>
                    </a:prstGeom>
                  </pic:spPr>
                </pic:pic>
              </a:graphicData>
            </a:graphic>
          </wp:anchor>
        </w:drawing>
      </w:r>
      <w:r>
        <w:rPr>
          <w:noProof/>
        </w:rPr>
        <w:drawing>
          <wp:anchor distT="0" distB="0" distL="0" distR="0" simplePos="0" relativeHeight="149" behindDoc="0" locked="0" layoutInCell="1" allowOverlap="1" wp14:anchorId="6009900F" wp14:editId="60099010">
            <wp:simplePos x="0" y="0"/>
            <wp:positionH relativeFrom="page">
              <wp:posOffset>4577859</wp:posOffset>
            </wp:positionH>
            <wp:positionV relativeFrom="paragraph">
              <wp:posOffset>68258</wp:posOffset>
            </wp:positionV>
            <wp:extent cx="70662" cy="70675"/>
            <wp:effectExtent l="0" t="0" r="0" b="0"/>
            <wp:wrapTopAndBottom/>
            <wp:docPr id="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png"/>
                    <pic:cNvPicPr/>
                  </pic:nvPicPr>
                  <pic:blipFill>
                    <a:blip r:embed="rId45" cstate="print"/>
                    <a:stretch>
                      <a:fillRect/>
                    </a:stretch>
                  </pic:blipFill>
                  <pic:spPr>
                    <a:xfrm>
                      <a:off x="0" y="0"/>
                      <a:ext cx="70662" cy="70675"/>
                    </a:xfrm>
                    <a:prstGeom prst="rect">
                      <a:avLst/>
                    </a:prstGeom>
                  </pic:spPr>
                </pic:pic>
              </a:graphicData>
            </a:graphic>
          </wp:anchor>
        </w:drawing>
      </w:r>
    </w:p>
    <w:p w14:paraId="6009892D" w14:textId="77777777" w:rsidR="0023410F" w:rsidRDefault="001D4F61">
      <w:pPr>
        <w:ind w:right="10264"/>
        <w:jc w:val="right"/>
        <w:rPr>
          <w:b/>
          <w:sz w:val="17"/>
        </w:rPr>
      </w:pPr>
      <w:r>
        <w:rPr>
          <w:b/>
          <w:color w:val="16304F"/>
          <w:w w:val="105"/>
          <w:sz w:val="17"/>
        </w:rPr>
        <w:t>-</w:t>
      </w:r>
      <w:r>
        <w:rPr>
          <w:b/>
          <w:color w:val="16304F"/>
          <w:spacing w:val="-5"/>
          <w:w w:val="105"/>
          <w:sz w:val="17"/>
        </w:rPr>
        <w:t>10%</w:t>
      </w:r>
    </w:p>
    <w:p w14:paraId="6009892E" w14:textId="77777777" w:rsidR="0023410F" w:rsidRDefault="001D4F61">
      <w:pPr>
        <w:pStyle w:val="BodyText"/>
        <w:spacing w:before="2"/>
        <w:rPr>
          <w:b/>
          <w:sz w:val="11"/>
        </w:rPr>
      </w:pPr>
      <w:r>
        <w:rPr>
          <w:noProof/>
        </w:rPr>
        <w:drawing>
          <wp:anchor distT="0" distB="0" distL="0" distR="0" simplePos="0" relativeHeight="150" behindDoc="0" locked="0" layoutInCell="1" allowOverlap="1" wp14:anchorId="60099011" wp14:editId="60099012">
            <wp:simplePos x="0" y="0"/>
            <wp:positionH relativeFrom="page">
              <wp:posOffset>3953489</wp:posOffset>
            </wp:positionH>
            <wp:positionV relativeFrom="paragraph">
              <wp:posOffset>115752</wp:posOffset>
            </wp:positionV>
            <wp:extent cx="69049" cy="57150"/>
            <wp:effectExtent l="0" t="0" r="0" b="0"/>
            <wp:wrapTopAndBottom/>
            <wp:docPr id="8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8.png"/>
                    <pic:cNvPicPr/>
                  </pic:nvPicPr>
                  <pic:blipFill>
                    <a:blip r:embed="rId43" cstate="print"/>
                    <a:stretch>
                      <a:fillRect/>
                    </a:stretch>
                  </pic:blipFill>
                  <pic:spPr>
                    <a:xfrm>
                      <a:off x="0" y="0"/>
                      <a:ext cx="69049" cy="57150"/>
                    </a:xfrm>
                    <a:prstGeom prst="rect">
                      <a:avLst/>
                    </a:prstGeom>
                  </pic:spPr>
                </pic:pic>
              </a:graphicData>
            </a:graphic>
          </wp:anchor>
        </w:drawing>
      </w:r>
      <w:r>
        <w:rPr>
          <w:noProof/>
        </w:rPr>
        <w:drawing>
          <wp:anchor distT="0" distB="0" distL="0" distR="0" simplePos="0" relativeHeight="151" behindDoc="0" locked="0" layoutInCell="1" allowOverlap="1" wp14:anchorId="60099013" wp14:editId="60099014">
            <wp:simplePos x="0" y="0"/>
            <wp:positionH relativeFrom="page">
              <wp:posOffset>5203685</wp:posOffset>
            </wp:positionH>
            <wp:positionV relativeFrom="paragraph">
              <wp:posOffset>96830</wp:posOffset>
            </wp:positionV>
            <wp:extent cx="69996" cy="70008"/>
            <wp:effectExtent l="0" t="0" r="0" b="0"/>
            <wp:wrapTopAndBottom/>
            <wp:docPr id="8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png"/>
                    <pic:cNvPicPr/>
                  </pic:nvPicPr>
                  <pic:blipFill>
                    <a:blip r:embed="rId44" cstate="print"/>
                    <a:stretch>
                      <a:fillRect/>
                    </a:stretch>
                  </pic:blipFill>
                  <pic:spPr>
                    <a:xfrm>
                      <a:off x="0" y="0"/>
                      <a:ext cx="69996" cy="70008"/>
                    </a:xfrm>
                    <a:prstGeom prst="rect">
                      <a:avLst/>
                    </a:prstGeom>
                  </pic:spPr>
                </pic:pic>
              </a:graphicData>
            </a:graphic>
          </wp:anchor>
        </w:drawing>
      </w:r>
    </w:p>
    <w:p w14:paraId="6009892F" w14:textId="77777777" w:rsidR="0023410F" w:rsidRDefault="001D4F61">
      <w:pPr>
        <w:spacing w:after="60"/>
        <w:ind w:right="10267"/>
        <w:jc w:val="right"/>
        <w:rPr>
          <w:b/>
          <w:sz w:val="17"/>
        </w:rPr>
      </w:pPr>
      <w:r>
        <w:rPr>
          <w:b/>
          <w:color w:val="16304F"/>
          <w:w w:val="115"/>
          <w:sz w:val="17"/>
        </w:rPr>
        <w:t>-</w:t>
      </w:r>
      <w:r>
        <w:rPr>
          <w:b/>
          <w:color w:val="16304F"/>
          <w:spacing w:val="-5"/>
          <w:w w:val="115"/>
          <w:sz w:val="17"/>
        </w:rPr>
        <w:t>15%</w:t>
      </w:r>
    </w:p>
    <w:p w14:paraId="60098930" w14:textId="77777777" w:rsidR="0023410F" w:rsidRDefault="001D4F61">
      <w:pPr>
        <w:pStyle w:val="BodyText"/>
        <w:spacing w:line="187" w:lineRule="exact"/>
        <w:ind w:left="7302"/>
        <w:rPr>
          <w:sz w:val="18"/>
        </w:rPr>
      </w:pPr>
      <w:r>
        <w:rPr>
          <w:noProof/>
          <w:position w:val="-3"/>
          <w:sz w:val="18"/>
        </w:rPr>
        <w:drawing>
          <wp:inline distT="0" distB="0" distL="0" distR="0" wp14:anchorId="60099015" wp14:editId="60099016">
            <wp:extent cx="119075" cy="119062"/>
            <wp:effectExtent l="0" t="0" r="0" b="0"/>
            <wp:docPr id="9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png"/>
                    <pic:cNvPicPr/>
                  </pic:nvPicPr>
                  <pic:blipFill>
                    <a:blip r:embed="rId47" cstate="print"/>
                    <a:stretch>
                      <a:fillRect/>
                    </a:stretch>
                  </pic:blipFill>
                  <pic:spPr>
                    <a:xfrm>
                      <a:off x="0" y="0"/>
                      <a:ext cx="119075" cy="119062"/>
                    </a:xfrm>
                    <a:prstGeom prst="rect">
                      <a:avLst/>
                    </a:prstGeom>
                  </pic:spPr>
                </pic:pic>
              </a:graphicData>
            </a:graphic>
          </wp:inline>
        </w:drawing>
      </w:r>
    </w:p>
    <w:p w14:paraId="60098931" w14:textId="77777777" w:rsidR="0023410F" w:rsidRDefault="001D4F61">
      <w:pPr>
        <w:spacing w:before="7"/>
        <w:ind w:right="10264"/>
        <w:jc w:val="right"/>
        <w:rPr>
          <w:b/>
          <w:sz w:val="17"/>
        </w:rPr>
      </w:pPr>
      <w:r>
        <w:rPr>
          <w:b/>
          <w:color w:val="16304F"/>
          <w:w w:val="110"/>
          <w:sz w:val="17"/>
        </w:rPr>
        <w:t>-</w:t>
      </w:r>
      <w:r>
        <w:rPr>
          <w:b/>
          <w:color w:val="16304F"/>
          <w:spacing w:val="-5"/>
          <w:w w:val="110"/>
          <w:sz w:val="17"/>
        </w:rPr>
        <w:t>20%</w:t>
      </w:r>
    </w:p>
    <w:p w14:paraId="60098932" w14:textId="77777777" w:rsidR="0023410F" w:rsidRDefault="0023410F">
      <w:pPr>
        <w:jc w:val="right"/>
        <w:rPr>
          <w:sz w:val="17"/>
        </w:rPr>
        <w:sectPr w:rsidR="0023410F">
          <w:pgSz w:w="11910" w:h="16840"/>
          <w:pgMar w:top="600" w:right="440" w:bottom="660" w:left="360" w:header="0" w:footer="380" w:gutter="0"/>
          <w:cols w:space="720"/>
        </w:sectPr>
      </w:pPr>
    </w:p>
    <w:p w14:paraId="60098933" w14:textId="77777777" w:rsidR="0023410F" w:rsidRDefault="001D4F61">
      <w:pPr>
        <w:pStyle w:val="BodyText"/>
        <w:spacing w:before="64" w:line="249" w:lineRule="auto"/>
        <w:ind w:left="360" w:right="286"/>
      </w:pPr>
      <w:r>
        <w:rPr>
          <w:color w:val="003F62"/>
          <w:w w:val="105"/>
        </w:rPr>
        <w:lastRenderedPageBreak/>
        <w:t>At</w:t>
      </w:r>
      <w:r>
        <w:rPr>
          <w:color w:val="003F62"/>
          <w:spacing w:val="-9"/>
          <w:w w:val="105"/>
        </w:rPr>
        <w:t xml:space="preserve"> </w:t>
      </w:r>
      <w:r>
        <w:rPr>
          <w:color w:val="003F62"/>
          <w:w w:val="105"/>
        </w:rPr>
        <w:t>the</w:t>
      </w:r>
      <w:r>
        <w:rPr>
          <w:color w:val="003F62"/>
          <w:spacing w:val="-9"/>
          <w:w w:val="105"/>
        </w:rPr>
        <w:t xml:space="preserve"> </w:t>
      </w:r>
      <w:r>
        <w:rPr>
          <w:color w:val="003F62"/>
          <w:w w:val="105"/>
        </w:rPr>
        <w:t>beginning</w:t>
      </w:r>
      <w:r>
        <w:rPr>
          <w:color w:val="003F62"/>
          <w:spacing w:val="-9"/>
          <w:w w:val="105"/>
        </w:rPr>
        <w:t xml:space="preserve"> </w:t>
      </w:r>
      <w:r>
        <w:rPr>
          <w:color w:val="003F62"/>
          <w:w w:val="105"/>
        </w:rPr>
        <w:t>of</w:t>
      </w:r>
      <w:r>
        <w:rPr>
          <w:color w:val="003F62"/>
          <w:spacing w:val="-9"/>
          <w:w w:val="105"/>
        </w:rPr>
        <w:t xml:space="preserve"> </w:t>
      </w:r>
      <w:r>
        <w:rPr>
          <w:color w:val="003F62"/>
          <w:w w:val="105"/>
        </w:rPr>
        <w:t>Price</w:t>
      </w:r>
      <w:r>
        <w:rPr>
          <w:color w:val="003F62"/>
          <w:spacing w:val="-9"/>
          <w:w w:val="105"/>
        </w:rPr>
        <w:t xml:space="preserve"> </w:t>
      </w:r>
      <w:r>
        <w:rPr>
          <w:color w:val="003F62"/>
          <w:w w:val="105"/>
        </w:rPr>
        <w:t>Submission</w:t>
      </w:r>
      <w:r>
        <w:rPr>
          <w:color w:val="003F62"/>
          <w:spacing w:val="-9"/>
          <w:w w:val="105"/>
        </w:rPr>
        <w:t xml:space="preserve"> </w:t>
      </w:r>
      <w:r>
        <w:rPr>
          <w:color w:val="003F62"/>
          <w:w w:val="105"/>
        </w:rPr>
        <w:t>2013-18</w:t>
      </w:r>
      <w:r>
        <w:rPr>
          <w:color w:val="003F62"/>
          <w:spacing w:val="-9"/>
          <w:w w:val="105"/>
        </w:rPr>
        <w:t xml:space="preserve"> </w:t>
      </w:r>
      <w:r>
        <w:rPr>
          <w:color w:val="003F62"/>
          <w:w w:val="105"/>
        </w:rPr>
        <w:t>our</w:t>
      </w:r>
      <w:r>
        <w:rPr>
          <w:color w:val="003F62"/>
          <w:spacing w:val="-9"/>
          <w:w w:val="105"/>
        </w:rPr>
        <w:t xml:space="preserve"> </w:t>
      </w:r>
      <w:r>
        <w:rPr>
          <w:color w:val="003F62"/>
          <w:w w:val="105"/>
        </w:rPr>
        <w:t>customer</w:t>
      </w:r>
      <w:r>
        <w:rPr>
          <w:color w:val="003F62"/>
          <w:spacing w:val="-9"/>
          <w:w w:val="105"/>
        </w:rPr>
        <w:t xml:space="preserve"> </w:t>
      </w:r>
      <w:r>
        <w:rPr>
          <w:color w:val="003F62"/>
          <w:w w:val="105"/>
        </w:rPr>
        <w:t>bills</w:t>
      </w:r>
      <w:r>
        <w:rPr>
          <w:color w:val="003F62"/>
          <w:spacing w:val="-9"/>
          <w:w w:val="105"/>
        </w:rPr>
        <w:t xml:space="preserve"> </w:t>
      </w:r>
      <w:r>
        <w:rPr>
          <w:color w:val="003F62"/>
          <w:w w:val="105"/>
        </w:rPr>
        <w:t>were</w:t>
      </w:r>
      <w:r>
        <w:rPr>
          <w:color w:val="003F62"/>
          <w:spacing w:val="-9"/>
          <w:w w:val="105"/>
        </w:rPr>
        <w:t xml:space="preserve"> </w:t>
      </w:r>
      <w:r>
        <w:rPr>
          <w:color w:val="003F62"/>
          <w:w w:val="105"/>
        </w:rPr>
        <w:t>the</w:t>
      </w:r>
      <w:r>
        <w:rPr>
          <w:color w:val="003F62"/>
          <w:spacing w:val="-9"/>
          <w:w w:val="105"/>
        </w:rPr>
        <w:t xml:space="preserve"> </w:t>
      </w:r>
      <w:r>
        <w:rPr>
          <w:color w:val="003F62"/>
          <w:w w:val="105"/>
        </w:rPr>
        <w:t>fifth-largest</w:t>
      </w:r>
      <w:r>
        <w:rPr>
          <w:color w:val="003F62"/>
          <w:spacing w:val="-9"/>
          <w:w w:val="105"/>
        </w:rPr>
        <w:t xml:space="preserve"> </w:t>
      </w:r>
      <w:r>
        <w:rPr>
          <w:color w:val="003F62"/>
          <w:w w:val="105"/>
        </w:rPr>
        <w:t>compared</w:t>
      </w:r>
      <w:r>
        <w:rPr>
          <w:color w:val="003F62"/>
          <w:spacing w:val="-9"/>
          <w:w w:val="105"/>
        </w:rPr>
        <w:t xml:space="preserve"> </w:t>
      </w:r>
      <w:r>
        <w:rPr>
          <w:color w:val="003F62"/>
          <w:w w:val="105"/>
        </w:rPr>
        <w:t>to</w:t>
      </w:r>
      <w:r>
        <w:rPr>
          <w:color w:val="003F62"/>
          <w:spacing w:val="-9"/>
          <w:w w:val="105"/>
        </w:rPr>
        <w:t xml:space="preserve"> </w:t>
      </w:r>
      <w:r>
        <w:rPr>
          <w:color w:val="003F62"/>
          <w:w w:val="105"/>
        </w:rPr>
        <w:t>Victorian</w:t>
      </w:r>
      <w:r>
        <w:rPr>
          <w:color w:val="003F62"/>
          <w:w w:val="105"/>
        </w:rPr>
        <w:t xml:space="preserve"> regional urban water corporations. At the end of 2020/21, this has moved to the fifth-lowest.</w:t>
      </w:r>
    </w:p>
    <w:p w14:paraId="60098934" w14:textId="77777777" w:rsidR="0023410F" w:rsidRDefault="001D4F61">
      <w:pPr>
        <w:pStyle w:val="BodyText"/>
        <w:spacing w:before="172" w:line="249" w:lineRule="auto"/>
        <w:ind w:left="360" w:right="286"/>
      </w:pPr>
      <w:r>
        <w:rPr>
          <w:color w:val="003F62"/>
          <w:w w:val="105"/>
        </w:rPr>
        <w:t>The</w:t>
      </w:r>
      <w:r>
        <w:rPr>
          <w:color w:val="003F62"/>
          <w:spacing w:val="-14"/>
          <w:w w:val="105"/>
        </w:rPr>
        <w:t xml:space="preserve"> </w:t>
      </w:r>
      <w:r>
        <w:rPr>
          <w:color w:val="003F62"/>
          <w:w w:val="105"/>
        </w:rPr>
        <w:t>table</w:t>
      </w:r>
      <w:r>
        <w:rPr>
          <w:color w:val="003F62"/>
          <w:spacing w:val="-14"/>
          <w:w w:val="105"/>
        </w:rPr>
        <w:t xml:space="preserve"> </w:t>
      </w:r>
      <w:r>
        <w:rPr>
          <w:color w:val="003F62"/>
          <w:w w:val="105"/>
        </w:rPr>
        <w:t>below</w:t>
      </w:r>
      <w:r>
        <w:rPr>
          <w:color w:val="003F62"/>
          <w:spacing w:val="-14"/>
          <w:w w:val="105"/>
        </w:rPr>
        <w:t xml:space="preserve"> </w:t>
      </w:r>
      <w:r>
        <w:rPr>
          <w:color w:val="003F62"/>
          <w:w w:val="105"/>
        </w:rPr>
        <w:t>demonstrates</w:t>
      </w:r>
      <w:r>
        <w:rPr>
          <w:color w:val="003F62"/>
          <w:spacing w:val="-14"/>
          <w:w w:val="105"/>
        </w:rPr>
        <w:t xml:space="preserve"> </w:t>
      </w:r>
      <w:r>
        <w:rPr>
          <w:color w:val="003F62"/>
          <w:w w:val="105"/>
        </w:rPr>
        <w:t>that,</w:t>
      </w:r>
      <w:r>
        <w:rPr>
          <w:color w:val="003F62"/>
          <w:spacing w:val="-14"/>
          <w:w w:val="105"/>
        </w:rPr>
        <w:t xml:space="preserve"> </w:t>
      </w:r>
      <w:r>
        <w:rPr>
          <w:color w:val="003F62"/>
          <w:w w:val="105"/>
        </w:rPr>
        <w:t>during</w:t>
      </w:r>
      <w:r>
        <w:rPr>
          <w:color w:val="003F62"/>
          <w:spacing w:val="-14"/>
          <w:w w:val="105"/>
        </w:rPr>
        <w:t xml:space="preserve"> </w:t>
      </w:r>
      <w:r>
        <w:rPr>
          <w:color w:val="003F62"/>
          <w:w w:val="105"/>
        </w:rPr>
        <w:t>the</w:t>
      </w:r>
      <w:r>
        <w:rPr>
          <w:color w:val="003F62"/>
          <w:spacing w:val="-14"/>
          <w:w w:val="105"/>
        </w:rPr>
        <w:t xml:space="preserve"> </w:t>
      </w:r>
      <w:r>
        <w:rPr>
          <w:color w:val="003F62"/>
          <w:w w:val="105"/>
        </w:rPr>
        <w:t>current</w:t>
      </w:r>
      <w:r>
        <w:rPr>
          <w:color w:val="003F62"/>
          <w:spacing w:val="-14"/>
          <w:w w:val="105"/>
        </w:rPr>
        <w:t xml:space="preserve"> </w:t>
      </w:r>
      <w:r>
        <w:rPr>
          <w:color w:val="003F62"/>
          <w:w w:val="105"/>
        </w:rPr>
        <w:t>pricing</w:t>
      </w:r>
      <w:r>
        <w:rPr>
          <w:color w:val="003F62"/>
          <w:spacing w:val="-14"/>
          <w:w w:val="105"/>
        </w:rPr>
        <w:t xml:space="preserve"> </w:t>
      </w:r>
      <w:r>
        <w:rPr>
          <w:color w:val="003F62"/>
          <w:w w:val="105"/>
        </w:rPr>
        <w:t>period,</w:t>
      </w:r>
      <w:r>
        <w:rPr>
          <w:color w:val="003F62"/>
          <w:spacing w:val="-14"/>
          <w:w w:val="105"/>
        </w:rPr>
        <w:t xml:space="preserve"> </w:t>
      </w:r>
      <w:r>
        <w:rPr>
          <w:color w:val="003F62"/>
          <w:w w:val="105"/>
        </w:rPr>
        <w:t>bills</w:t>
      </w:r>
      <w:r>
        <w:rPr>
          <w:color w:val="003F62"/>
          <w:spacing w:val="-14"/>
          <w:w w:val="105"/>
        </w:rPr>
        <w:t xml:space="preserve"> </w:t>
      </w:r>
      <w:r>
        <w:rPr>
          <w:color w:val="003F62"/>
          <w:w w:val="105"/>
        </w:rPr>
        <w:t>for</w:t>
      </w:r>
      <w:r>
        <w:rPr>
          <w:color w:val="003F62"/>
          <w:spacing w:val="-14"/>
          <w:w w:val="105"/>
        </w:rPr>
        <w:t xml:space="preserve"> </w:t>
      </w:r>
      <w:r>
        <w:rPr>
          <w:color w:val="003F62"/>
          <w:w w:val="105"/>
        </w:rPr>
        <w:t>owners</w:t>
      </w:r>
      <w:r>
        <w:rPr>
          <w:color w:val="003F62"/>
          <w:spacing w:val="-14"/>
          <w:w w:val="105"/>
        </w:rPr>
        <w:t xml:space="preserve"> </w:t>
      </w:r>
      <w:r>
        <w:rPr>
          <w:color w:val="003F62"/>
          <w:w w:val="105"/>
        </w:rPr>
        <w:t>and</w:t>
      </w:r>
      <w:r>
        <w:rPr>
          <w:color w:val="003F62"/>
          <w:spacing w:val="-14"/>
          <w:w w:val="105"/>
        </w:rPr>
        <w:t xml:space="preserve"> </w:t>
      </w:r>
      <w:r>
        <w:rPr>
          <w:color w:val="003F62"/>
          <w:w w:val="105"/>
        </w:rPr>
        <w:t>renters</w:t>
      </w:r>
      <w:r>
        <w:rPr>
          <w:color w:val="003F62"/>
          <w:spacing w:val="-14"/>
          <w:w w:val="105"/>
        </w:rPr>
        <w:t xml:space="preserve"> </w:t>
      </w:r>
      <w:r>
        <w:rPr>
          <w:color w:val="003F62"/>
          <w:w w:val="105"/>
        </w:rPr>
        <w:t>have</w:t>
      </w:r>
      <w:r>
        <w:rPr>
          <w:color w:val="003F62"/>
          <w:spacing w:val="-14"/>
          <w:w w:val="105"/>
        </w:rPr>
        <w:t xml:space="preserve"> </w:t>
      </w:r>
      <w:r>
        <w:rPr>
          <w:color w:val="003F62"/>
          <w:w w:val="105"/>
        </w:rPr>
        <w:t>decreased each year.</w:t>
      </w:r>
    </w:p>
    <w:p w14:paraId="60098935" w14:textId="77777777" w:rsidR="0023410F" w:rsidRDefault="001D4F61">
      <w:pPr>
        <w:spacing w:before="172"/>
        <w:ind w:left="360"/>
        <w:rPr>
          <w:b/>
          <w:i/>
          <w:sz w:val="20"/>
        </w:rPr>
      </w:pPr>
      <w:r>
        <w:rPr>
          <w:b/>
          <w:i/>
          <w:color w:val="003F62"/>
          <w:sz w:val="20"/>
        </w:rPr>
        <w:t>Total</w:t>
      </w:r>
      <w:r>
        <w:rPr>
          <w:b/>
          <w:i/>
          <w:color w:val="003F62"/>
          <w:spacing w:val="5"/>
          <w:sz w:val="20"/>
        </w:rPr>
        <w:t xml:space="preserve"> </w:t>
      </w:r>
      <w:r>
        <w:rPr>
          <w:b/>
          <w:i/>
          <w:color w:val="003F62"/>
          <w:sz w:val="20"/>
        </w:rPr>
        <w:t>household</w:t>
      </w:r>
      <w:r>
        <w:rPr>
          <w:b/>
          <w:i/>
          <w:color w:val="003F62"/>
          <w:spacing w:val="5"/>
          <w:sz w:val="20"/>
        </w:rPr>
        <w:t xml:space="preserve"> </w:t>
      </w:r>
      <w:r>
        <w:rPr>
          <w:b/>
          <w:i/>
          <w:color w:val="003F62"/>
          <w:sz w:val="20"/>
        </w:rPr>
        <w:t>bill</w:t>
      </w:r>
      <w:r>
        <w:rPr>
          <w:b/>
          <w:i/>
          <w:color w:val="003F62"/>
          <w:spacing w:val="5"/>
          <w:sz w:val="20"/>
        </w:rPr>
        <w:t xml:space="preserve"> </w:t>
      </w:r>
      <w:r>
        <w:rPr>
          <w:b/>
          <w:i/>
          <w:color w:val="003F62"/>
          <w:sz w:val="20"/>
        </w:rPr>
        <w:t>($2022/23),</w:t>
      </w:r>
      <w:r>
        <w:rPr>
          <w:b/>
          <w:i/>
          <w:color w:val="003F62"/>
          <w:spacing w:val="5"/>
          <w:sz w:val="20"/>
        </w:rPr>
        <w:t xml:space="preserve"> </w:t>
      </w:r>
      <w:r>
        <w:rPr>
          <w:b/>
          <w:i/>
          <w:color w:val="003F62"/>
          <w:sz w:val="20"/>
        </w:rPr>
        <w:t>2018/19</w:t>
      </w:r>
      <w:r>
        <w:rPr>
          <w:b/>
          <w:i/>
          <w:color w:val="003F62"/>
          <w:spacing w:val="5"/>
          <w:sz w:val="20"/>
        </w:rPr>
        <w:t xml:space="preserve"> </w:t>
      </w:r>
      <w:r>
        <w:rPr>
          <w:b/>
          <w:i/>
          <w:color w:val="003F62"/>
          <w:sz w:val="20"/>
        </w:rPr>
        <w:t>to</w:t>
      </w:r>
      <w:r>
        <w:rPr>
          <w:b/>
          <w:i/>
          <w:color w:val="003F62"/>
          <w:spacing w:val="5"/>
          <w:sz w:val="20"/>
        </w:rPr>
        <w:t xml:space="preserve"> </w:t>
      </w:r>
      <w:r>
        <w:rPr>
          <w:b/>
          <w:i/>
          <w:color w:val="003F62"/>
          <w:spacing w:val="-2"/>
          <w:sz w:val="20"/>
        </w:rPr>
        <w:t>2022/23</w:t>
      </w:r>
    </w:p>
    <w:p w14:paraId="60098936" w14:textId="77777777" w:rsidR="0023410F" w:rsidRDefault="0023410F">
      <w:pPr>
        <w:pStyle w:val="BodyText"/>
        <w:rPr>
          <w:b/>
          <w:i/>
          <w:sz w:val="18"/>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4233"/>
        <w:gridCol w:w="1244"/>
        <w:gridCol w:w="1239"/>
        <w:gridCol w:w="1239"/>
        <w:gridCol w:w="1239"/>
        <w:gridCol w:w="1239"/>
      </w:tblGrid>
      <w:tr w:rsidR="0023410F" w14:paraId="6009893D" w14:textId="77777777">
        <w:trPr>
          <w:trHeight w:val="455"/>
        </w:trPr>
        <w:tc>
          <w:tcPr>
            <w:tcW w:w="4233" w:type="dxa"/>
            <w:shd w:val="clear" w:color="auto" w:fill="003F62"/>
          </w:tcPr>
          <w:p w14:paraId="60098937" w14:textId="77777777" w:rsidR="0023410F" w:rsidRDefault="0023410F">
            <w:pPr>
              <w:pStyle w:val="TableParagraph"/>
              <w:spacing w:before="0"/>
              <w:rPr>
                <w:rFonts w:ascii="Times New Roman"/>
                <w:sz w:val="18"/>
              </w:rPr>
            </w:pPr>
          </w:p>
        </w:tc>
        <w:tc>
          <w:tcPr>
            <w:tcW w:w="1244" w:type="dxa"/>
            <w:shd w:val="clear" w:color="auto" w:fill="003F62"/>
          </w:tcPr>
          <w:p w14:paraId="60098938" w14:textId="77777777" w:rsidR="0023410F" w:rsidRDefault="001D4F61">
            <w:pPr>
              <w:pStyle w:val="TableParagraph"/>
              <w:spacing w:before="126"/>
              <w:ind w:left="383"/>
              <w:rPr>
                <w:b/>
                <w:sz w:val="18"/>
              </w:rPr>
            </w:pPr>
            <w:r>
              <w:rPr>
                <w:b/>
                <w:color w:val="FFFFFF"/>
                <w:spacing w:val="-2"/>
                <w:w w:val="105"/>
                <w:sz w:val="18"/>
              </w:rPr>
              <w:t>18/19</w:t>
            </w:r>
          </w:p>
        </w:tc>
        <w:tc>
          <w:tcPr>
            <w:tcW w:w="1239" w:type="dxa"/>
            <w:shd w:val="clear" w:color="auto" w:fill="003F62"/>
          </w:tcPr>
          <w:p w14:paraId="60098939" w14:textId="77777777" w:rsidR="0023410F" w:rsidRDefault="001D4F61">
            <w:pPr>
              <w:pStyle w:val="TableParagraph"/>
              <w:spacing w:before="126"/>
              <w:ind w:left="370"/>
              <w:rPr>
                <w:b/>
                <w:sz w:val="18"/>
              </w:rPr>
            </w:pPr>
            <w:r>
              <w:rPr>
                <w:b/>
                <w:color w:val="FFFFFF"/>
                <w:spacing w:val="-4"/>
                <w:w w:val="110"/>
                <w:sz w:val="18"/>
              </w:rPr>
              <w:t>19/20</w:t>
            </w:r>
          </w:p>
        </w:tc>
        <w:tc>
          <w:tcPr>
            <w:tcW w:w="1239" w:type="dxa"/>
            <w:shd w:val="clear" w:color="auto" w:fill="003F62"/>
          </w:tcPr>
          <w:p w14:paraId="6009893A" w14:textId="77777777" w:rsidR="0023410F" w:rsidRDefault="001D4F61">
            <w:pPr>
              <w:pStyle w:val="TableParagraph"/>
              <w:spacing w:before="126"/>
              <w:ind w:left="372"/>
              <w:rPr>
                <w:b/>
                <w:sz w:val="18"/>
              </w:rPr>
            </w:pPr>
            <w:r>
              <w:rPr>
                <w:b/>
                <w:color w:val="FFFFFF"/>
                <w:spacing w:val="-4"/>
                <w:w w:val="110"/>
                <w:sz w:val="18"/>
              </w:rPr>
              <w:t>20/21</w:t>
            </w:r>
          </w:p>
        </w:tc>
        <w:tc>
          <w:tcPr>
            <w:tcW w:w="1239" w:type="dxa"/>
            <w:shd w:val="clear" w:color="auto" w:fill="003F62"/>
          </w:tcPr>
          <w:p w14:paraId="6009893B" w14:textId="77777777" w:rsidR="0023410F" w:rsidRDefault="001D4F61">
            <w:pPr>
              <w:pStyle w:val="TableParagraph"/>
              <w:spacing w:before="126"/>
              <w:ind w:left="376"/>
              <w:rPr>
                <w:b/>
                <w:sz w:val="18"/>
              </w:rPr>
            </w:pPr>
            <w:r>
              <w:rPr>
                <w:b/>
                <w:color w:val="FFFFFF"/>
                <w:spacing w:val="-2"/>
                <w:w w:val="105"/>
                <w:sz w:val="18"/>
              </w:rPr>
              <w:t>21/22</w:t>
            </w:r>
          </w:p>
        </w:tc>
        <w:tc>
          <w:tcPr>
            <w:tcW w:w="1239" w:type="dxa"/>
            <w:shd w:val="clear" w:color="auto" w:fill="003F62"/>
          </w:tcPr>
          <w:p w14:paraId="6009893C" w14:textId="77777777" w:rsidR="0023410F" w:rsidRDefault="001D4F61">
            <w:pPr>
              <w:pStyle w:val="TableParagraph"/>
              <w:spacing w:before="126"/>
              <w:ind w:left="370"/>
              <w:rPr>
                <w:b/>
                <w:sz w:val="18"/>
              </w:rPr>
            </w:pPr>
            <w:r>
              <w:rPr>
                <w:b/>
                <w:color w:val="FFFFFF"/>
                <w:spacing w:val="-4"/>
                <w:w w:val="110"/>
                <w:sz w:val="18"/>
              </w:rPr>
              <w:t>22/23</w:t>
            </w:r>
          </w:p>
        </w:tc>
      </w:tr>
      <w:tr w:rsidR="0023410F" w14:paraId="60098944" w14:textId="77777777">
        <w:trPr>
          <w:trHeight w:val="280"/>
        </w:trPr>
        <w:tc>
          <w:tcPr>
            <w:tcW w:w="4233" w:type="dxa"/>
            <w:tcBorders>
              <w:left w:val="single" w:sz="8" w:space="0" w:color="FFFFFF"/>
              <w:bottom w:val="single" w:sz="18" w:space="0" w:color="FFFFFF"/>
              <w:right w:val="single" w:sz="8" w:space="0" w:color="FFFFFF"/>
            </w:tcBorders>
            <w:shd w:val="clear" w:color="auto" w:fill="C2E7EF"/>
          </w:tcPr>
          <w:p w14:paraId="6009893E" w14:textId="77777777" w:rsidR="0023410F" w:rsidRDefault="001D4F61">
            <w:pPr>
              <w:pStyle w:val="TableParagraph"/>
              <w:spacing w:before="23"/>
              <w:ind w:left="90"/>
              <w:rPr>
                <w:b/>
                <w:sz w:val="18"/>
              </w:rPr>
            </w:pPr>
            <w:r>
              <w:rPr>
                <w:b/>
                <w:color w:val="003F62"/>
                <w:sz w:val="18"/>
              </w:rPr>
              <w:t>Owner</w:t>
            </w:r>
            <w:r>
              <w:rPr>
                <w:b/>
                <w:color w:val="003F62"/>
                <w:spacing w:val="4"/>
                <w:sz w:val="18"/>
              </w:rPr>
              <w:t xml:space="preserve"> </w:t>
            </w:r>
            <w:r>
              <w:rPr>
                <w:b/>
                <w:color w:val="003F62"/>
                <w:spacing w:val="-2"/>
                <w:sz w:val="18"/>
              </w:rPr>
              <w:t>occupier</w:t>
            </w:r>
          </w:p>
        </w:tc>
        <w:tc>
          <w:tcPr>
            <w:tcW w:w="1244" w:type="dxa"/>
            <w:tcBorders>
              <w:left w:val="single" w:sz="8" w:space="0" w:color="FFFFFF"/>
              <w:bottom w:val="nil"/>
              <w:right w:val="nil"/>
            </w:tcBorders>
          </w:tcPr>
          <w:p w14:paraId="6009893F" w14:textId="77777777" w:rsidR="0023410F" w:rsidRDefault="001D4F61">
            <w:pPr>
              <w:pStyle w:val="TableParagraph"/>
              <w:spacing w:before="54" w:line="206" w:lineRule="exact"/>
              <w:ind w:right="48"/>
              <w:jc w:val="right"/>
              <w:rPr>
                <w:b/>
                <w:sz w:val="18"/>
              </w:rPr>
            </w:pPr>
            <w:r>
              <w:rPr>
                <w:b/>
                <w:color w:val="003F62"/>
                <w:spacing w:val="-2"/>
                <w:w w:val="105"/>
                <w:sz w:val="18"/>
              </w:rPr>
              <w:t>1,230.20</w:t>
            </w:r>
          </w:p>
        </w:tc>
        <w:tc>
          <w:tcPr>
            <w:tcW w:w="1239" w:type="dxa"/>
            <w:tcBorders>
              <w:left w:val="nil"/>
              <w:bottom w:val="nil"/>
              <w:right w:val="nil"/>
            </w:tcBorders>
          </w:tcPr>
          <w:p w14:paraId="60098940" w14:textId="77777777" w:rsidR="0023410F" w:rsidRDefault="001D4F61">
            <w:pPr>
              <w:pStyle w:val="TableParagraph"/>
              <w:spacing w:before="54" w:line="206" w:lineRule="exact"/>
              <w:ind w:right="58"/>
              <w:jc w:val="right"/>
              <w:rPr>
                <w:b/>
                <w:sz w:val="18"/>
              </w:rPr>
            </w:pPr>
            <w:r>
              <w:rPr>
                <w:b/>
                <w:color w:val="003F62"/>
                <w:spacing w:val="-2"/>
                <w:sz w:val="18"/>
              </w:rPr>
              <w:t>1,195.80</w:t>
            </w:r>
          </w:p>
        </w:tc>
        <w:tc>
          <w:tcPr>
            <w:tcW w:w="1239" w:type="dxa"/>
            <w:tcBorders>
              <w:left w:val="nil"/>
              <w:bottom w:val="nil"/>
              <w:right w:val="nil"/>
            </w:tcBorders>
          </w:tcPr>
          <w:p w14:paraId="60098941" w14:textId="77777777" w:rsidR="0023410F" w:rsidRDefault="001D4F61">
            <w:pPr>
              <w:pStyle w:val="TableParagraph"/>
              <w:spacing w:before="54" w:line="206" w:lineRule="exact"/>
              <w:ind w:right="58"/>
              <w:jc w:val="right"/>
              <w:rPr>
                <w:b/>
                <w:sz w:val="18"/>
              </w:rPr>
            </w:pPr>
            <w:r>
              <w:rPr>
                <w:b/>
                <w:color w:val="003F62"/>
                <w:spacing w:val="-2"/>
                <w:sz w:val="18"/>
              </w:rPr>
              <w:t>1,163.10</w:t>
            </w:r>
          </w:p>
        </w:tc>
        <w:tc>
          <w:tcPr>
            <w:tcW w:w="1239" w:type="dxa"/>
            <w:tcBorders>
              <w:left w:val="nil"/>
              <w:bottom w:val="nil"/>
              <w:right w:val="nil"/>
            </w:tcBorders>
          </w:tcPr>
          <w:p w14:paraId="60098942" w14:textId="77777777" w:rsidR="0023410F" w:rsidRDefault="001D4F61">
            <w:pPr>
              <w:pStyle w:val="TableParagraph"/>
              <w:spacing w:before="54" w:line="206" w:lineRule="exact"/>
              <w:ind w:right="58"/>
              <w:jc w:val="right"/>
              <w:rPr>
                <w:b/>
                <w:sz w:val="18"/>
              </w:rPr>
            </w:pPr>
            <w:r>
              <w:rPr>
                <w:b/>
                <w:color w:val="003F62"/>
                <w:spacing w:val="-2"/>
                <w:sz w:val="18"/>
              </w:rPr>
              <w:t>1,129.30</w:t>
            </w:r>
          </w:p>
        </w:tc>
        <w:tc>
          <w:tcPr>
            <w:tcW w:w="1239" w:type="dxa"/>
            <w:tcBorders>
              <w:left w:val="nil"/>
              <w:bottom w:val="nil"/>
              <w:right w:val="nil"/>
            </w:tcBorders>
          </w:tcPr>
          <w:p w14:paraId="60098943" w14:textId="77777777" w:rsidR="0023410F" w:rsidRDefault="001D4F61">
            <w:pPr>
              <w:pStyle w:val="TableParagraph"/>
              <w:spacing w:before="54" w:line="206" w:lineRule="exact"/>
              <w:ind w:right="59"/>
              <w:jc w:val="right"/>
              <w:rPr>
                <w:b/>
                <w:sz w:val="18"/>
              </w:rPr>
            </w:pPr>
            <w:r>
              <w:rPr>
                <w:b/>
                <w:color w:val="003F62"/>
                <w:spacing w:val="-2"/>
                <w:sz w:val="18"/>
              </w:rPr>
              <w:t>1,105.60</w:t>
            </w:r>
          </w:p>
        </w:tc>
      </w:tr>
      <w:tr w:rsidR="0023410F" w14:paraId="6009894B" w14:textId="77777777">
        <w:trPr>
          <w:trHeight w:val="262"/>
        </w:trPr>
        <w:tc>
          <w:tcPr>
            <w:tcW w:w="4233" w:type="dxa"/>
            <w:tcBorders>
              <w:top w:val="single" w:sz="18" w:space="0" w:color="FFFFFF"/>
              <w:left w:val="single" w:sz="8" w:space="0" w:color="FFFFFF"/>
              <w:bottom w:val="single" w:sz="8" w:space="0" w:color="003F62"/>
              <w:right w:val="single" w:sz="8" w:space="0" w:color="FFFFFF"/>
            </w:tcBorders>
            <w:shd w:val="clear" w:color="auto" w:fill="C2E7EF"/>
          </w:tcPr>
          <w:p w14:paraId="60098945" w14:textId="77777777" w:rsidR="0023410F" w:rsidRDefault="001D4F61">
            <w:pPr>
              <w:pStyle w:val="TableParagraph"/>
              <w:spacing w:before="23"/>
              <w:ind w:left="90"/>
              <w:rPr>
                <w:sz w:val="18"/>
              </w:rPr>
            </w:pPr>
            <w:r>
              <w:rPr>
                <w:color w:val="003F62"/>
                <w:spacing w:val="-2"/>
                <w:w w:val="105"/>
                <w:sz w:val="18"/>
              </w:rPr>
              <w:t>Year-on-year</w:t>
            </w:r>
            <w:r>
              <w:rPr>
                <w:color w:val="003F62"/>
                <w:spacing w:val="-5"/>
                <w:w w:val="105"/>
                <w:sz w:val="18"/>
              </w:rPr>
              <w:t xml:space="preserve"> </w:t>
            </w:r>
            <w:r>
              <w:rPr>
                <w:color w:val="003F62"/>
                <w:spacing w:val="-2"/>
                <w:w w:val="105"/>
                <w:sz w:val="18"/>
              </w:rPr>
              <w:t>change</w:t>
            </w:r>
          </w:p>
        </w:tc>
        <w:tc>
          <w:tcPr>
            <w:tcW w:w="1244" w:type="dxa"/>
            <w:tcBorders>
              <w:top w:val="nil"/>
              <w:left w:val="single" w:sz="8" w:space="0" w:color="FFFFFF"/>
              <w:bottom w:val="single" w:sz="8" w:space="0" w:color="003F62"/>
              <w:right w:val="nil"/>
            </w:tcBorders>
          </w:tcPr>
          <w:p w14:paraId="60098946" w14:textId="77777777" w:rsidR="0023410F" w:rsidRDefault="001D4F61">
            <w:pPr>
              <w:pStyle w:val="TableParagraph"/>
              <w:spacing w:before="23"/>
              <w:ind w:right="48"/>
              <w:jc w:val="right"/>
              <w:rPr>
                <w:sz w:val="18"/>
              </w:rPr>
            </w:pPr>
            <w:r>
              <w:rPr>
                <w:color w:val="003F62"/>
                <w:sz w:val="18"/>
              </w:rPr>
              <w:t>-</w:t>
            </w:r>
            <w:r>
              <w:rPr>
                <w:color w:val="003F62"/>
                <w:spacing w:val="-4"/>
                <w:sz w:val="18"/>
              </w:rPr>
              <w:t>1.0%</w:t>
            </w:r>
          </w:p>
        </w:tc>
        <w:tc>
          <w:tcPr>
            <w:tcW w:w="1239" w:type="dxa"/>
            <w:tcBorders>
              <w:top w:val="nil"/>
              <w:left w:val="nil"/>
              <w:bottom w:val="single" w:sz="8" w:space="0" w:color="003F62"/>
              <w:right w:val="nil"/>
            </w:tcBorders>
          </w:tcPr>
          <w:p w14:paraId="60098947" w14:textId="77777777" w:rsidR="0023410F" w:rsidRDefault="001D4F61">
            <w:pPr>
              <w:pStyle w:val="TableParagraph"/>
              <w:spacing w:before="23"/>
              <w:ind w:right="58"/>
              <w:jc w:val="right"/>
              <w:rPr>
                <w:sz w:val="18"/>
              </w:rPr>
            </w:pPr>
            <w:r>
              <w:rPr>
                <w:color w:val="003F62"/>
                <w:w w:val="105"/>
                <w:sz w:val="18"/>
              </w:rPr>
              <w:t>-</w:t>
            </w:r>
            <w:r>
              <w:rPr>
                <w:color w:val="003F62"/>
                <w:spacing w:val="-4"/>
                <w:w w:val="105"/>
                <w:sz w:val="18"/>
              </w:rPr>
              <w:t>2.8%</w:t>
            </w:r>
          </w:p>
        </w:tc>
        <w:tc>
          <w:tcPr>
            <w:tcW w:w="1239" w:type="dxa"/>
            <w:tcBorders>
              <w:top w:val="nil"/>
              <w:left w:val="nil"/>
              <w:bottom w:val="single" w:sz="8" w:space="0" w:color="003F62"/>
              <w:right w:val="nil"/>
            </w:tcBorders>
          </w:tcPr>
          <w:p w14:paraId="60098948" w14:textId="77777777" w:rsidR="0023410F" w:rsidRDefault="001D4F61">
            <w:pPr>
              <w:pStyle w:val="TableParagraph"/>
              <w:spacing w:before="23"/>
              <w:ind w:right="58"/>
              <w:jc w:val="right"/>
              <w:rPr>
                <w:sz w:val="18"/>
              </w:rPr>
            </w:pPr>
            <w:r>
              <w:rPr>
                <w:color w:val="003F62"/>
                <w:w w:val="105"/>
                <w:sz w:val="18"/>
              </w:rPr>
              <w:t>-</w:t>
            </w:r>
            <w:r>
              <w:rPr>
                <w:color w:val="003F62"/>
                <w:spacing w:val="-4"/>
                <w:w w:val="105"/>
                <w:sz w:val="18"/>
              </w:rPr>
              <w:t>2.7%</w:t>
            </w:r>
          </w:p>
        </w:tc>
        <w:tc>
          <w:tcPr>
            <w:tcW w:w="1239" w:type="dxa"/>
            <w:tcBorders>
              <w:top w:val="nil"/>
              <w:left w:val="nil"/>
              <w:bottom w:val="single" w:sz="8" w:space="0" w:color="003F62"/>
              <w:right w:val="nil"/>
            </w:tcBorders>
          </w:tcPr>
          <w:p w14:paraId="60098949" w14:textId="77777777" w:rsidR="0023410F" w:rsidRDefault="001D4F61">
            <w:pPr>
              <w:pStyle w:val="TableParagraph"/>
              <w:spacing w:before="23"/>
              <w:ind w:right="58"/>
              <w:jc w:val="right"/>
              <w:rPr>
                <w:sz w:val="18"/>
              </w:rPr>
            </w:pPr>
            <w:r>
              <w:rPr>
                <w:color w:val="003F62"/>
                <w:w w:val="105"/>
                <w:sz w:val="18"/>
              </w:rPr>
              <w:t>-</w:t>
            </w:r>
            <w:r>
              <w:rPr>
                <w:color w:val="003F62"/>
                <w:spacing w:val="-4"/>
                <w:w w:val="105"/>
                <w:sz w:val="18"/>
              </w:rPr>
              <w:t>2.9%</w:t>
            </w:r>
          </w:p>
        </w:tc>
        <w:tc>
          <w:tcPr>
            <w:tcW w:w="1239" w:type="dxa"/>
            <w:tcBorders>
              <w:top w:val="nil"/>
              <w:left w:val="nil"/>
              <w:bottom w:val="single" w:sz="8" w:space="0" w:color="003F62"/>
              <w:right w:val="nil"/>
            </w:tcBorders>
          </w:tcPr>
          <w:p w14:paraId="6009894A" w14:textId="77777777" w:rsidR="0023410F" w:rsidRDefault="001D4F61">
            <w:pPr>
              <w:pStyle w:val="TableParagraph"/>
              <w:spacing w:before="23"/>
              <w:ind w:right="59"/>
              <w:jc w:val="right"/>
              <w:rPr>
                <w:sz w:val="18"/>
              </w:rPr>
            </w:pPr>
            <w:r>
              <w:rPr>
                <w:color w:val="003F62"/>
                <w:w w:val="90"/>
                <w:sz w:val="18"/>
              </w:rPr>
              <w:t>-</w:t>
            </w:r>
            <w:r>
              <w:rPr>
                <w:color w:val="003F62"/>
                <w:spacing w:val="-2"/>
                <w:sz w:val="18"/>
              </w:rPr>
              <w:t>2.11%</w:t>
            </w:r>
          </w:p>
        </w:tc>
      </w:tr>
      <w:tr w:rsidR="0023410F" w14:paraId="60098952" w14:textId="77777777">
        <w:trPr>
          <w:trHeight w:val="283"/>
        </w:trPr>
        <w:tc>
          <w:tcPr>
            <w:tcW w:w="4233" w:type="dxa"/>
            <w:tcBorders>
              <w:top w:val="single" w:sz="8" w:space="0" w:color="003F62"/>
              <w:left w:val="single" w:sz="8" w:space="0" w:color="FFFFFF"/>
              <w:bottom w:val="single" w:sz="18" w:space="0" w:color="FFFFFF"/>
              <w:right w:val="single" w:sz="8" w:space="0" w:color="FFFFFF"/>
            </w:tcBorders>
            <w:shd w:val="clear" w:color="auto" w:fill="C2E7EF"/>
          </w:tcPr>
          <w:p w14:paraId="6009894C" w14:textId="77777777" w:rsidR="0023410F" w:rsidRDefault="001D4F61">
            <w:pPr>
              <w:pStyle w:val="TableParagraph"/>
              <w:ind w:left="90"/>
              <w:rPr>
                <w:b/>
                <w:sz w:val="18"/>
              </w:rPr>
            </w:pPr>
            <w:r>
              <w:rPr>
                <w:b/>
                <w:color w:val="003F62"/>
                <w:spacing w:val="-2"/>
                <w:sz w:val="18"/>
              </w:rPr>
              <w:t>Renter</w:t>
            </w:r>
          </w:p>
        </w:tc>
        <w:tc>
          <w:tcPr>
            <w:tcW w:w="1244" w:type="dxa"/>
            <w:tcBorders>
              <w:top w:val="single" w:sz="8" w:space="0" w:color="003F62"/>
              <w:left w:val="single" w:sz="8" w:space="0" w:color="FFFFFF"/>
              <w:bottom w:val="single" w:sz="8" w:space="0" w:color="FFFFFF"/>
              <w:right w:val="nil"/>
            </w:tcBorders>
          </w:tcPr>
          <w:p w14:paraId="6009894D" w14:textId="77777777" w:rsidR="0023410F" w:rsidRDefault="001D4F61">
            <w:pPr>
              <w:pStyle w:val="TableParagraph"/>
              <w:spacing w:before="47"/>
              <w:ind w:right="48"/>
              <w:jc w:val="right"/>
              <w:rPr>
                <w:b/>
                <w:sz w:val="18"/>
              </w:rPr>
            </w:pPr>
            <w:r>
              <w:rPr>
                <w:b/>
                <w:color w:val="003F62"/>
                <w:spacing w:val="-2"/>
                <w:w w:val="105"/>
                <w:sz w:val="18"/>
              </w:rPr>
              <w:t>234.10</w:t>
            </w:r>
          </w:p>
        </w:tc>
        <w:tc>
          <w:tcPr>
            <w:tcW w:w="1239" w:type="dxa"/>
            <w:tcBorders>
              <w:top w:val="single" w:sz="8" w:space="0" w:color="003F62"/>
              <w:left w:val="nil"/>
              <w:bottom w:val="nil"/>
              <w:right w:val="nil"/>
            </w:tcBorders>
          </w:tcPr>
          <w:p w14:paraId="6009894E" w14:textId="77777777" w:rsidR="0023410F" w:rsidRDefault="001D4F61">
            <w:pPr>
              <w:pStyle w:val="TableParagraph"/>
              <w:spacing w:before="47"/>
              <w:ind w:right="58"/>
              <w:jc w:val="right"/>
              <w:rPr>
                <w:b/>
                <w:sz w:val="18"/>
              </w:rPr>
            </w:pPr>
            <w:r>
              <w:rPr>
                <w:b/>
                <w:color w:val="003F62"/>
                <w:spacing w:val="-2"/>
                <w:w w:val="105"/>
                <w:sz w:val="18"/>
              </w:rPr>
              <w:t>219.40</w:t>
            </w:r>
          </w:p>
        </w:tc>
        <w:tc>
          <w:tcPr>
            <w:tcW w:w="1239" w:type="dxa"/>
            <w:tcBorders>
              <w:top w:val="single" w:sz="8" w:space="0" w:color="003F62"/>
              <w:left w:val="nil"/>
              <w:bottom w:val="nil"/>
              <w:right w:val="nil"/>
            </w:tcBorders>
          </w:tcPr>
          <w:p w14:paraId="6009894F" w14:textId="77777777" w:rsidR="0023410F" w:rsidRDefault="001D4F61">
            <w:pPr>
              <w:pStyle w:val="TableParagraph"/>
              <w:spacing w:before="47"/>
              <w:ind w:right="58"/>
              <w:jc w:val="right"/>
              <w:rPr>
                <w:b/>
                <w:sz w:val="18"/>
              </w:rPr>
            </w:pPr>
            <w:r>
              <w:rPr>
                <w:b/>
                <w:color w:val="003F62"/>
                <w:spacing w:val="-2"/>
                <w:w w:val="105"/>
                <w:sz w:val="18"/>
              </w:rPr>
              <w:t>214.30</w:t>
            </w:r>
          </w:p>
        </w:tc>
        <w:tc>
          <w:tcPr>
            <w:tcW w:w="1239" w:type="dxa"/>
            <w:tcBorders>
              <w:top w:val="single" w:sz="8" w:space="0" w:color="003F62"/>
              <w:left w:val="nil"/>
              <w:bottom w:val="nil"/>
              <w:right w:val="nil"/>
            </w:tcBorders>
          </w:tcPr>
          <w:p w14:paraId="60098950" w14:textId="77777777" w:rsidR="0023410F" w:rsidRDefault="001D4F61">
            <w:pPr>
              <w:pStyle w:val="TableParagraph"/>
              <w:spacing w:before="47"/>
              <w:ind w:right="58"/>
              <w:jc w:val="right"/>
              <w:rPr>
                <w:b/>
                <w:sz w:val="18"/>
              </w:rPr>
            </w:pPr>
            <w:r>
              <w:rPr>
                <w:b/>
                <w:color w:val="003F62"/>
                <w:spacing w:val="-2"/>
                <w:w w:val="105"/>
                <w:sz w:val="18"/>
              </w:rPr>
              <w:t>209.30</w:t>
            </w:r>
          </w:p>
        </w:tc>
        <w:tc>
          <w:tcPr>
            <w:tcW w:w="1239" w:type="dxa"/>
            <w:tcBorders>
              <w:top w:val="single" w:sz="8" w:space="0" w:color="003F62"/>
              <w:left w:val="nil"/>
              <w:bottom w:val="nil"/>
              <w:right w:val="nil"/>
            </w:tcBorders>
          </w:tcPr>
          <w:p w14:paraId="60098951" w14:textId="77777777" w:rsidR="0023410F" w:rsidRDefault="001D4F61">
            <w:pPr>
              <w:pStyle w:val="TableParagraph"/>
              <w:spacing w:before="47"/>
              <w:ind w:right="59"/>
              <w:jc w:val="right"/>
              <w:rPr>
                <w:b/>
                <w:sz w:val="18"/>
              </w:rPr>
            </w:pPr>
            <w:r>
              <w:rPr>
                <w:b/>
                <w:color w:val="003F62"/>
                <w:spacing w:val="-2"/>
                <w:w w:val="105"/>
                <w:sz w:val="18"/>
              </w:rPr>
              <w:t>207.50</w:t>
            </w:r>
          </w:p>
        </w:tc>
      </w:tr>
      <w:tr w:rsidR="0023410F" w14:paraId="60098959" w14:textId="77777777">
        <w:trPr>
          <w:trHeight w:val="262"/>
        </w:trPr>
        <w:tc>
          <w:tcPr>
            <w:tcW w:w="4233" w:type="dxa"/>
            <w:tcBorders>
              <w:top w:val="single" w:sz="18" w:space="0" w:color="FFFFFF"/>
              <w:left w:val="single" w:sz="8" w:space="0" w:color="FFFFFF"/>
              <w:bottom w:val="single" w:sz="8" w:space="0" w:color="003F62"/>
              <w:right w:val="single" w:sz="8" w:space="0" w:color="FFFFFF"/>
            </w:tcBorders>
            <w:shd w:val="clear" w:color="auto" w:fill="C2E7EF"/>
          </w:tcPr>
          <w:p w14:paraId="60098953" w14:textId="77777777" w:rsidR="0023410F" w:rsidRDefault="001D4F61">
            <w:pPr>
              <w:pStyle w:val="TableParagraph"/>
              <w:spacing w:before="23"/>
              <w:ind w:left="90"/>
              <w:rPr>
                <w:sz w:val="18"/>
              </w:rPr>
            </w:pPr>
            <w:r>
              <w:rPr>
                <w:color w:val="003F62"/>
                <w:spacing w:val="-2"/>
                <w:w w:val="105"/>
                <w:sz w:val="18"/>
              </w:rPr>
              <w:t>Year-on-year</w:t>
            </w:r>
            <w:r>
              <w:rPr>
                <w:color w:val="003F62"/>
                <w:spacing w:val="-5"/>
                <w:w w:val="105"/>
                <w:sz w:val="18"/>
              </w:rPr>
              <w:t xml:space="preserve"> </w:t>
            </w:r>
            <w:r>
              <w:rPr>
                <w:color w:val="003F62"/>
                <w:spacing w:val="-2"/>
                <w:w w:val="105"/>
                <w:sz w:val="18"/>
              </w:rPr>
              <w:t>change</w:t>
            </w:r>
          </w:p>
        </w:tc>
        <w:tc>
          <w:tcPr>
            <w:tcW w:w="1244" w:type="dxa"/>
            <w:tcBorders>
              <w:top w:val="single" w:sz="8" w:space="0" w:color="FFFFFF"/>
              <w:left w:val="single" w:sz="8" w:space="0" w:color="FFFFFF"/>
              <w:bottom w:val="single" w:sz="8" w:space="0" w:color="003F62"/>
              <w:right w:val="nil"/>
            </w:tcBorders>
          </w:tcPr>
          <w:p w14:paraId="60098954" w14:textId="77777777" w:rsidR="0023410F" w:rsidRDefault="001D4F61">
            <w:pPr>
              <w:pStyle w:val="TableParagraph"/>
              <w:spacing w:before="23"/>
              <w:ind w:right="48"/>
              <w:jc w:val="right"/>
              <w:rPr>
                <w:sz w:val="18"/>
              </w:rPr>
            </w:pPr>
            <w:r>
              <w:rPr>
                <w:color w:val="003F62"/>
                <w:spacing w:val="-4"/>
                <w:sz w:val="18"/>
              </w:rPr>
              <w:t>0.1%</w:t>
            </w:r>
          </w:p>
        </w:tc>
        <w:tc>
          <w:tcPr>
            <w:tcW w:w="1239" w:type="dxa"/>
            <w:tcBorders>
              <w:top w:val="nil"/>
              <w:left w:val="nil"/>
              <w:bottom w:val="single" w:sz="8" w:space="0" w:color="003F62"/>
              <w:right w:val="nil"/>
            </w:tcBorders>
          </w:tcPr>
          <w:p w14:paraId="60098955" w14:textId="77777777" w:rsidR="0023410F" w:rsidRDefault="001D4F61">
            <w:pPr>
              <w:pStyle w:val="TableParagraph"/>
              <w:spacing w:before="23"/>
              <w:ind w:right="58"/>
              <w:jc w:val="right"/>
              <w:rPr>
                <w:sz w:val="18"/>
              </w:rPr>
            </w:pPr>
            <w:r>
              <w:rPr>
                <w:color w:val="003F62"/>
                <w:w w:val="110"/>
                <w:sz w:val="18"/>
              </w:rPr>
              <w:t>-</w:t>
            </w:r>
            <w:r>
              <w:rPr>
                <w:color w:val="003F62"/>
                <w:spacing w:val="-4"/>
                <w:w w:val="110"/>
                <w:sz w:val="18"/>
              </w:rPr>
              <w:t>6.3%</w:t>
            </w:r>
          </w:p>
        </w:tc>
        <w:tc>
          <w:tcPr>
            <w:tcW w:w="1239" w:type="dxa"/>
            <w:tcBorders>
              <w:top w:val="nil"/>
              <w:left w:val="nil"/>
              <w:bottom w:val="single" w:sz="8" w:space="0" w:color="003F62"/>
              <w:right w:val="nil"/>
            </w:tcBorders>
          </w:tcPr>
          <w:p w14:paraId="60098956" w14:textId="77777777" w:rsidR="0023410F" w:rsidRDefault="001D4F61">
            <w:pPr>
              <w:pStyle w:val="TableParagraph"/>
              <w:spacing w:before="23"/>
              <w:ind w:right="58"/>
              <w:jc w:val="right"/>
              <w:rPr>
                <w:sz w:val="18"/>
              </w:rPr>
            </w:pPr>
            <w:r>
              <w:rPr>
                <w:color w:val="003F62"/>
                <w:w w:val="105"/>
                <w:sz w:val="18"/>
              </w:rPr>
              <w:t>-</w:t>
            </w:r>
            <w:r>
              <w:rPr>
                <w:color w:val="003F62"/>
                <w:spacing w:val="-4"/>
                <w:w w:val="105"/>
                <w:sz w:val="18"/>
              </w:rPr>
              <w:t>2.4%</w:t>
            </w:r>
          </w:p>
        </w:tc>
        <w:tc>
          <w:tcPr>
            <w:tcW w:w="1239" w:type="dxa"/>
            <w:tcBorders>
              <w:top w:val="nil"/>
              <w:left w:val="nil"/>
              <w:bottom w:val="single" w:sz="8" w:space="0" w:color="003F62"/>
              <w:right w:val="nil"/>
            </w:tcBorders>
          </w:tcPr>
          <w:p w14:paraId="60098957" w14:textId="77777777" w:rsidR="0023410F" w:rsidRDefault="001D4F61">
            <w:pPr>
              <w:pStyle w:val="TableParagraph"/>
              <w:spacing w:before="23"/>
              <w:ind w:right="58"/>
              <w:jc w:val="right"/>
              <w:rPr>
                <w:sz w:val="18"/>
              </w:rPr>
            </w:pPr>
            <w:r>
              <w:rPr>
                <w:color w:val="003F62"/>
                <w:spacing w:val="-2"/>
                <w:sz w:val="18"/>
              </w:rPr>
              <w:t>-</w:t>
            </w:r>
            <w:r>
              <w:rPr>
                <w:color w:val="003F62"/>
                <w:spacing w:val="-4"/>
                <w:sz w:val="18"/>
              </w:rPr>
              <w:t>2.3%</w:t>
            </w:r>
          </w:p>
        </w:tc>
        <w:tc>
          <w:tcPr>
            <w:tcW w:w="1239" w:type="dxa"/>
            <w:tcBorders>
              <w:top w:val="nil"/>
              <w:left w:val="nil"/>
              <w:bottom w:val="single" w:sz="8" w:space="0" w:color="003F62"/>
              <w:right w:val="nil"/>
            </w:tcBorders>
          </w:tcPr>
          <w:p w14:paraId="60098958" w14:textId="77777777" w:rsidR="0023410F" w:rsidRDefault="001D4F61">
            <w:pPr>
              <w:pStyle w:val="TableParagraph"/>
              <w:spacing w:before="23"/>
              <w:ind w:right="59"/>
              <w:jc w:val="right"/>
              <w:rPr>
                <w:sz w:val="18"/>
              </w:rPr>
            </w:pPr>
            <w:r>
              <w:rPr>
                <w:color w:val="003F62"/>
                <w:w w:val="110"/>
                <w:sz w:val="18"/>
              </w:rPr>
              <w:t>-</w:t>
            </w:r>
            <w:r>
              <w:rPr>
                <w:color w:val="003F62"/>
                <w:spacing w:val="-4"/>
                <w:w w:val="110"/>
                <w:sz w:val="18"/>
              </w:rPr>
              <w:t>0.8%</w:t>
            </w:r>
          </w:p>
        </w:tc>
      </w:tr>
    </w:tbl>
    <w:p w14:paraId="6009895A" w14:textId="77777777" w:rsidR="0023410F" w:rsidRDefault="001D4F61">
      <w:pPr>
        <w:pStyle w:val="Heading3"/>
        <w:spacing w:before="174"/>
      </w:pPr>
      <w:r>
        <w:rPr>
          <w:color w:val="003F62"/>
          <w:spacing w:val="-8"/>
        </w:rPr>
        <w:t>Service</w:t>
      </w:r>
      <w:r>
        <w:rPr>
          <w:color w:val="003F62"/>
          <w:spacing w:val="-14"/>
        </w:rPr>
        <w:t xml:space="preserve"> </w:t>
      </w:r>
      <w:r>
        <w:rPr>
          <w:color w:val="003F62"/>
          <w:spacing w:val="-2"/>
        </w:rPr>
        <w:t>levels</w:t>
      </w:r>
    </w:p>
    <w:p w14:paraId="6009895B" w14:textId="77777777" w:rsidR="0023410F" w:rsidRDefault="001D4F61">
      <w:pPr>
        <w:pStyle w:val="BodyText"/>
        <w:spacing w:before="154" w:line="249" w:lineRule="auto"/>
        <w:ind w:left="360" w:right="321"/>
      </w:pPr>
      <w:r>
        <w:rPr>
          <w:color w:val="003F62"/>
          <w:w w:val="105"/>
        </w:rPr>
        <w:t>Our</w:t>
      </w:r>
      <w:r>
        <w:rPr>
          <w:color w:val="003F62"/>
          <w:spacing w:val="-5"/>
          <w:w w:val="105"/>
        </w:rPr>
        <w:t xml:space="preserve"> </w:t>
      </w:r>
      <w:r>
        <w:rPr>
          <w:color w:val="003F62"/>
          <w:w w:val="105"/>
        </w:rPr>
        <w:t>performance</w:t>
      </w:r>
      <w:r>
        <w:rPr>
          <w:color w:val="003F62"/>
          <w:spacing w:val="-5"/>
          <w:w w:val="105"/>
        </w:rPr>
        <w:t xml:space="preserve"> </w:t>
      </w:r>
      <w:r>
        <w:rPr>
          <w:color w:val="003F62"/>
          <w:w w:val="105"/>
        </w:rPr>
        <w:t>meeting</w:t>
      </w:r>
      <w:r>
        <w:rPr>
          <w:color w:val="003F62"/>
          <w:spacing w:val="-5"/>
          <w:w w:val="105"/>
        </w:rPr>
        <w:t xml:space="preserve"> </w:t>
      </w:r>
      <w:r>
        <w:rPr>
          <w:color w:val="003F62"/>
          <w:w w:val="105"/>
        </w:rPr>
        <w:t>service</w:t>
      </w:r>
      <w:r>
        <w:rPr>
          <w:color w:val="003F62"/>
          <w:spacing w:val="-5"/>
          <w:w w:val="105"/>
        </w:rPr>
        <w:t xml:space="preserve"> </w:t>
      </w:r>
      <w:r>
        <w:rPr>
          <w:color w:val="003F62"/>
          <w:w w:val="105"/>
        </w:rPr>
        <w:t>standards</w:t>
      </w:r>
      <w:r>
        <w:rPr>
          <w:color w:val="003F62"/>
          <w:spacing w:val="-5"/>
          <w:w w:val="105"/>
        </w:rPr>
        <w:t xml:space="preserve"> </w:t>
      </w:r>
      <w:r>
        <w:rPr>
          <w:color w:val="003F62"/>
          <w:w w:val="105"/>
        </w:rPr>
        <w:t>remained</w:t>
      </w:r>
      <w:r>
        <w:rPr>
          <w:color w:val="003F62"/>
          <w:spacing w:val="-5"/>
          <w:w w:val="105"/>
        </w:rPr>
        <w:t xml:space="preserve"> </w:t>
      </w:r>
      <w:r>
        <w:rPr>
          <w:color w:val="003F62"/>
          <w:w w:val="105"/>
        </w:rPr>
        <w:t>at</w:t>
      </w:r>
      <w:r>
        <w:rPr>
          <w:color w:val="003F62"/>
          <w:spacing w:val="-5"/>
          <w:w w:val="105"/>
        </w:rPr>
        <w:t xml:space="preserve"> </w:t>
      </w:r>
      <w:r>
        <w:rPr>
          <w:color w:val="003F62"/>
          <w:w w:val="105"/>
        </w:rPr>
        <w:t>high</w:t>
      </w:r>
      <w:r>
        <w:rPr>
          <w:color w:val="003F62"/>
          <w:spacing w:val="-5"/>
          <w:w w:val="105"/>
        </w:rPr>
        <w:t xml:space="preserve"> </w:t>
      </w:r>
      <w:r>
        <w:rPr>
          <w:color w:val="003F62"/>
          <w:w w:val="105"/>
        </w:rPr>
        <w:t>levels</w:t>
      </w:r>
      <w:r>
        <w:rPr>
          <w:color w:val="003F62"/>
          <w:spacing w:val="-5"/>
          <w:w w:val="105"/>
        </w:rPr>
        <w:t xml:space="preserve"> </w:t>
      </w:r>
      <w:r>
        <w:rPr>
          <w:color w:val="003F62"/>
          <w:w w:val="105"/>
        </w:rPr>
        <w:t>during</w:t>
      </w:r>
      <w:r>
        <w:rPr>
          <w:color w:val="003F62"/>
          <w:spacing w:val="-5"/>
          <w:w w:val="105"/>
        </w:rPr>
        <w:t xml:space="preserve"> </w:t>
      </w:r>
      <w:r>
        <w:rPr>
          <w:color w:val="003F62"/>
          <w:w w:val="105"/>
        </w:rPr>
        <w:t>the</w:t>
      </w:r>
      <w:r>
        <w:rPr>
          <w:color w:val="003F62"/>
          <w:spacing w:val="-5"/>
          <w:w w:val="105"/>
        </w:rPr>
        <w:t xml:space="preserve"> </w:t>
      </w:r>
      <w:r>
        <w:rPr>
          <w:color w:val="003F62"/>
          <w:w w:val="105"/>
        </w:rPr>
        <w:t>price</w:t>
      </w:r>
      <w:r>
        <w:rPr>
          <w:color w:val="003F62"/>
          <w:spacing w:val="-5"/>
          <w:w w:val="105"/>
        </w:rPr>
        <w:t xml:space="preserve"> </w:t>
      </w:r>
      <w:r>
        <w:rPr>
          <w:color w:val="003F62"/>
          <w:w w:val="105"/>
        </w:rPr>
        <w:t>submission</w:t>
      </w:r>
      <w:r>
        <w:rPr>
          <w:color w:val="003F62"/>
          <w:spacing w:val="-5"/>
          <w:w w:val="105"/>
        </w:rPr>
        <w:t xml:space="preserve"> </w:t>
      </w:r>
      <w:r>
        <w:rPr>
          <w:color w:val="003F62"/>
          <w:w w:val="105"/>
        </w:rPr>
        <w:t>period.</w:t>
      </w:r>
      <w:r>
        <w:rPr>
          <w:color w:val="003F62"/>
          <w:spacing w:val="-5"/>
          <w:w w:val="105"/>
        </w:rPr>
        <w:t xml:space="preserve"> </w:t>
      </w:r>
      <w:r>
        <w:rPr>
          <w:color w:val="003F62"/>
          <w:w w:val="105"/>
        </w:rPr>
        <w:t>The annual</w:t>
      </w:r>
      <w:r>
        <w:rPr>
          <w:color w:val="003F62"/>
          <w:spacing w:val="-12"/>
          <w:w w:val="105"/>
        </w:rPr>
        <w:t xml:space="preserve"> </w:t>
      </w:r>
      <w:r>
        <w:rPr>
          <w:color w:val="003F62"/>
          <w:w w:val="105"/>
        </w:rPr>
        <w:t>Bureau</w:t>
      </w:r>
      <w:r>
        <w:rPr>
          <w:color w:val="003F62"/>
          <w:spacing w:val="-12"/>
          <w:w w:val="105"/>
        </w:rPr>
        <w:t xml:space="preserve"> </w:t>
      </w:r>
      <w:r>
        <w:rPr>
          <w:color w:val="003F62"/>
          <w:w w:val="105"/>
        </w:rPr>
        <w:t>of</w:t>
      </w:r>
      <w:r>
        <w:rPr>
          <w:color w:val="003F62"/>
          <w:spacing w:val="-12"/>
          <w:w w:val="105"/>
        </w:rPr>
        <w:t xml:space="preserve"> </w:t>
      </w:r>
      <w:r>
        <w:rPr>
          <w:color w:val="003F62"/>
          <w:w w:val="105"/>
        </w:rPr>
        <w:t>Meteorology</w:t>
      </w:r>
      <w:r>
        <w:rPr>
          <w:color w:val="003F62"/>
          <w:spacing w:val="-12"/>
          <w:w w:val="105"/>
        </w:rPr>
        <w:t xml:space="preserve"> </w:t>
      </w:r>
      <w:r>
        <w:rPr>
          <w:color w:val="003F62"/>
          <w:w w:val="105"/>
        </w:rPr>
        <w:t>Performance</w:t>
      </w:r>
      <w:r>
        <w:rPr>
          <w:color w:val="003F62"/>
          <w:spacing w:val="-12"/>
          <w:w w:val="105"/>
        </w:rPr>
        <w:t xml:space="preserve"> </w:t>
      </w:r>
      <w:r>
        <w:rPr>
          <w:color w:val="003F62"/>
          <w:w w:val="105"/>
        </w:rPr>
        <w:t>Report</w:t>
      </w:r>
      <w:r>
        <w:rPr>
          <w:color w:val="003F62"/>
          <w:spacing w:val="-12"/>
          <w:w w:val="105"/>
        </w:rPr>
        <w:t xml:space="preserve"> </w:t>
      </w:r>
      <w:r>
        <w:rPr>
          <w:color w:val="003F62"/>
          <w:w w:val="105"/>
        </w:rPr>
        <w:t>2020-21</w:t>
      </w:r>
      <w:r>
        <w:rPr>
          <w:color w:val="231F20"/>
          <w:w w:val="105"/>
          <w:vertAlign w:val="superscript"/>
        </w:rPr>
        <w:t>55</w:t>
      </w:r>
      <w:r>
        <w:rPr>
          <w:color w:val="231F20"/>
          <w:spacing w:val="-12"/>
          <w:w w:val="105"/>
        </w:rPr>
        <w:t xml:space="preserve"> </w:t>
      </w:r>
      <w:r>
        <w:rPr>
          <w:color w:val="003F62"/>
          <w:w w:val="105"/>
        </w:rPr>
        <w:t>points</w:t>
      </w:r>
      <w:r>
        <w:rPr>
          <w:color w:val="003F62"/>
          <w:spacing w:val="-12"/>
          <w:w w:val="105"/>
        </w:rPr>
        <w:t xml:space="preserve"> </w:t>
      </w:r>
      <w:r>
        <w:rPr>
          <w:color w:val="003F62"/>
          <w:w w:val="105"/>
        </w:rPr>
        <w:t>to</w:t>
      </w:r>
      <w:r>
        <w:rPr>
          <w:color w:val="003F62"/>
          <w:spacing w:val="-12"/>
          <w:w w:val="105"/>
        </w:rPr>
        <w:t xml:space="preserve"> </w:t>
      </w:r>
      <w:r>
        <w:rPr>
          <w:color w:val="003F62"/>
          <w:w w:val="105"/>
        </w:rPr>
        <w:t>better</w:t>
      </w:r>
      <w:r>
        <w:rPr>
          <w:color w:val="003F62"/>
          <w:spacing w:val="-12"/>
          <w:w w:val="105"/>
        </w:rPr>
        <w:t xml:space="preserve"> </w:t>
      </w:r>
      <w:r>
        <w:rPr>
          <w:color w:val="003F62"/>
          <w:w w:val="105"/>
        </w:rPr>
        <w:t>than</w:t>
      </w:r>
      <w:r>
        <w:rPr>
          <w:color w:val="003F62"/>
          <w:spacing w:val="-12"/>
          <w:w w:val="105"/>
        </w:rPr>
        <w:t xml:space="preserve"> </w:t>
      </w:r>
      <w:r>
        <w:rPr>
          <w:color w:val="003F62"/>
          <w:w w:val="105"/>
        </w:rPr>
        <w:t>average</w:t>
      </w:r>
      <w:r>
        <w:rPr>
          <w:color w:val="003F62"/>
          <w:spacing w:val="-12"/>
          <w:w w:val="105"/>
        </w:rPr>
        <w:t xml:space="preserve"> </w:t>
      </w:r>
      <w:r>
        <w:rPr>
          <w:color w:val="003F62"/>
          <w:w w:val="105"/>
        </w:rPr>
        <w:t>performance</w:t>
      </w:r>
      <w:r>
        <w:rPr>
          <w:color w:val="003F62"/>
          <w:spacing w:val="-12"/>
          <w:w w:val="105"/>
        </w:rPr>
        <w:t xml:space="preserve"> </w:t>
      </w:r>
      <w:r>
        <w:rPr>
          <w:color w:val="003F62"/>
          <w:w w:val="105"/>
        </w:rPr>
        <w:t>for</w:t>
      </w:r>
      <w:r>
        <w:rPr>
          <w:color w:val="003F62"/>
          <w:spacing w:val="-12"/>
          <w:w w:val="105"/>
        </w:rPr>
        <w:t xml:space="preserve"> </w:t>
      </w:r>
      <w:r>
        <w:rPr>
          <w:color w:val="003F62"/>
          <w:w w:val="105"/>
        </w:rPr>
        <w:t>most</w:t>
      </w:r>
      <w:r>
        <w:rPr>
          <w:color w:val="003F62"/>
          <w:w w:val="105"/>
        </w:rPr>
        <w:t xml:space="preserve"> key indicators compared to the average for both the national 20-50,000 connected properties utility group and the Victorian regional urban water corporations.</w:t>
      </w:r>
    </w:p>
    <w:p w14:paraId="6009895C" w14:textId="77777777" w:rsidR="0023410F" w:rsidRDefault="001D4F61">
      <w:pPr>
        <w:pStyle w:val="BodyText"/>
        <w:spacing w:before="174" w:line="249" w:lineRule="auto"/>
        <w:ind w:left="360" w:right="286"/>
      </w:pPr>
      <w:r>
        <w:rPr>
          <w:color w:val="003F62"/>
          <w:spacing w:val="-2"/>
          <w:w w:val="105"/>
        </w:rPr>
        <w:t>The</w:t>
      </w:r>
      <w:r>
        <w:rPr>
          <w:color w:val="003F62"/>
          <w:spacing w:val="-5"/>
          <w:w w:val="105"/>
        </w:rPr>
        <w:t xml:space="preserve"> </w:t>
      </w:r>
      <w:r>
        <w:rPr>
          <w:color w:val="003F62"/>
          <w:spacing w:val="-2"/>
          <w:w w:val="105"/>
        </w:rPr>
        <w:t>table</w:t>
      </w:r>
      <w:r>
        <w:rPr>
          <w:color w:val="003F62"/>
          <w:spacing w:val="-5"/>
          <w:w w:val="105"/>
        </w:rPr>
        <w:t xml:space="preserve"> </w:t>
      </w:r>
      <w:r>
        <w:rPr>
          <w:color w:val="003F62"/>
          <w:spacing w:val="-2"/>
          <w:w w:val="105"/>
        </w:rPr>
        <w:t>below</w:t>
      </w:r>
      <w:r>
        <w:rPr>
          <w:color w:val="003F62"/>
          <w:spacing w:val="-5"/>
          <w:w w:val="105"/>
        </w:rPr>
        <w:t xml:space="preserve"> </w:t>
      </w:r>
      <w:r>
        <w:rPr>
          <w:color w:val="003F62"/>
          <w:spacing w:val="-2"/>
          <w:w w:val="105"/>
        </w:rPr>
        <w:t>shows</w:t>
      </w:r>
      <w:r>
        <w:rPr>
          <w:color w:val="003F62"/>
          <w:spacing w:val="-5"/>
          <w:w w:val="105"/>
        </w:rPr>
        <w:t xml:space="preserve"> </w:t>
      </w:r>
      <w:r>
        <w:rPr>
          <w:color w:val="003F62"/>
          <w:spacing w:val="-2"/>
          <w:w w:val="105"/>
        </w:rPr>
        <w:t>performance</w:t>
      </w:r>
      <w:r>
        <w:rPr>
          <w:color w:val="003F62"/>
          <w:spacing w:val="-5"/>
          <w:w w:val="105"/>
        </w:rPr>
        <w:t xml:space="preserve"> </w:t>
      </w:r>
      <w:r>
        <w:rPr>
          <w:color w:val="003F62"/>
          <w:spacing w:val="-2"/>
          <w:w w:val="105"/>
        </w:rPr>
        <w:t>compared</w:t>
      </w:r>
      <w:r>
        <w:rPr>
          <w:color w:val="003F62"/>
          <w:spacing w:val="-5"/>
          <w:w w:val="105"/>
        </w:rPr>
        <w:t xml:space="preserve"> </w:t>
      </w:r>
      <w:r>
        <w:rPr>
          <w:color w:val="003F62"/>
          <w:spacing w:val="-2"/>
          <w:w w:val="105"/>
        </w:rPr>
        <w:t>to</w:t>
      </w:r>
      <w:r>
        <w:rPr>
          <w:color w:val="003F62"/>
          <w:spacing w:val="-5"/>
          <w:w w:val="105"/>
        </w:rPr>
        <w:t xml:space="preserve"> </w:t>
      </w:r>
      <w:r>
        <w:rPr>
          <w:color w:val="003F62"/>
          <w:spacing w:val="-2"/>
          <w:w w:val="105"/>
        </w:rPr>
        <w:t>our</w:t>
      </w:r>
      <w:r>
        <w:rPr>
          <w:color w:val="003F62"/>
          <w:spacing w:val="-5"/>
          <w:w w:val="105"/>
        </w:rPr>
        <w:t xml:space="preserve"> </w:t>
      </w:r>
      <w:r>
        <w:rPr>
          <w:color w:val="003F62"/>
          <w:spacing w:val="-2"/>
          <w:w w:val="105"/>
        </w:rPr>
        <w:t>Price</w:t>
      </w:r>
      <w:r>
        <w:rPr>
          <w:color w:val="003F62"/>
          <w:spacing w:val="-5"/>
          <w:w w:val="105"/>
        </w:rPr>
        <w:t xml:space="preserve"> </w:t>
      </w:r>
      <w:r>
        <w:rPr>
          <w:color w:val="003F62"/>
          <w:spacing w:val="-2"/>
          <w:w w:val="105"/>
        </w:rPr>
        <w:t>Submission</w:t>
      </w:r>
      <w:r>
        <w:rPr>
          <w:color w:val="003F62"/>
          <w:spacing w:val="-5"/>
          <w:w w:val="105"/>
        </w:rPr>
        <w:t xml:space="preserve"> </w:t>
      </w:r>
      <w:r>
        <w:rPr>
          <w:color w:val="003F62"/>
          <w:spacing w:val="-2"/>
          <w:w w:val="105"/>
        </w:rPr>
        <w:t>2018-23</w:t>
      </w:r>
      <w:r>
        <w:rPr>
          <w:color w:val="003F62"/>
          <w:spacing w:val="-5"/>
          <w:w w:val="105"/>
        </w:rPr>
        <w:t xml:space="preserve"> </w:t>
      </w:r>
      <w:r>
        <w:rPr>
          <w:color w:val="003F62"/>
          <w:spacing w:val="-2"/>
          <w:w w:val="105"/>
        </w:rPr>
        <w:t>service</w:t>
      </w:r>
      <w:r>
        <w:rPr>
          <w:color w:val="003F62"/>
          <w:spacing w:val="-5"/>
          <w:w w:val="105"/>
        </w:rPr>
        <w:t xml:space="preserve"> </w:t>
      </w:r>
      <w:r>
        <w:rPr>
          <w:color w:val="003F62"/>
          <w:spacing w:val="-2"/>
          <w:w w:val="105"/>
        </w:rPr>
        <w:t>level</w:t>
      </w:r>
      <w:r>
        <w:rPr>
          <w:color w:val="003F62"/>
          <w:spacing w:val="-5"/>
          <w:w w:val="105"/>
        </w:rPr>
        <w:t xml:space="preserve"> </w:t>
      </w:r>
      <w:r>
        <w:rPr>
          <w:color w:val="003F62"/>
          <w:spacing w:val="-2"/>
          <w:w w:val="105"/>
        </w:rPr>
        <w:t>targets.</w:t>
      </w:r>
      <w:r>
        <w:rPr>
          <w:color w:val="003F62"/>
          <w:spacing w:val="-5"/>
          <w:w w:val="105"/>
        </w:rPr>
        <w:t xml:space="preserve"> </w:t>
      </w:r>
      <w:r>
        <w:rPr>
          <w:color w:val="003F62"/>
          <w:spacing w:val="-2"/>
          <w:w w:val="105"/>
        </w:rPr>
        <w:t>The</w:t>
      </w:r>
      <w:r>
        <w:rPr>
          <w:color w:val="003F62"/>
          <w:spacing w:val="-5"/>
          <w:w w:val="105"/>
        </w:rPr>
        <w:t xml:space="preserve"> </w:t>
      </w:r>
      <w:r>
        <w:rPr>
          <w:color w:val="003F62"/>
          <w:spacing w:val="-2"/>
          <w:w w:val="105"/>
        </w:rPr>
        <w:t xml:space="preserve">targets </w:t>
      </w:r>
      <w:r>
        <w:rPr>
          <w:color w:val="003F62"/>
          <w:w w:val="105"/>
        </w:rPr>
        <w:t>were</w:t>
      </w:r>
      <w:r>
        <w:rPr>
          <w:color w:val="003F62"/>
          <w:spacing w:val="-14"/>
          <w:w w:val="105"/>
        </w:rPr>
        <w:t xml:space="preserve"> </w:t>
      </w:r>
      <w:r>
        <w:rPr>
          <w:color w:val="003F62"/>
          <w:w w:val="105"/>
        </w:rPr>
        <w:t>set</w:t>
      </w:r>
      <w:r>
        <w:rPr>
          <w:color w:val="003F62"/>
          <w:spacing w:val="-14"/>
          <w:w w:val="105"/>
        </w:rPr>
        <w:t xml:space="preserve"> </w:t>
      </w:r>
      <w:r>
        <w:rPr>
          <w:color w:val="003F62"/>
          <w:w w:val="105"/>
        </w:rPr>
        <w:t>based</w:t>
      </w:r>
      <w:r>
        <w:rPr>
          <w:color w:val="003F62"/>
          <w:spacing w:val="-14"/>
          <w:w w:val="105"/>
        </w:rPr>
        <w:t xml:space="preserve"> </w:t>
      </w:r>
      <w:r>
        <w:rPr>
          <w:color w:val="003F62"/>
          <w:w w:val="105"/>
        </w:rPr>
        <w:t>on</w:t>
      </w:r>
      <w:r>
        <w:rPr>
          <w:color w:val="003F62"/>
          <w:spacing w:val="-14"/>
          <w:w w:val="105"/>
        </w:rPr>
        <w:t xml:space="preserve"> </w:t>
      </w:r>
      <w:r>
        <w:rPr>
          <w:color w:val="003F62"/>
          <w:w w:val="105"/>
        </w:rPr>
        <w:t>five-year</w:t>
      </w:r>
      <w:r>
        <w:rPr>
          <w:color w:val="003F62"/>
          <w:spacing w:val="-14"/>
          <w:w w:val="105"/>
        </w:rPr>
        <w:t xml:space="preserve"> </w:t>
      </w:r>
      <w:r>
        <w:rPr>
          <w:color w:val="003F62"/>
          <w:w w:val="105"/>
        </w:rPr>
        <w:t>historical</w:t>
      </w:r>
      <w:r>
        <w:rPr>
          <w:color w:val="003F62"/>
          <w:spacing w:val="-14"/>
          <w:w w:val="105"/>
        </w:rPr>
        <w:t xml:space="preserve"> </w:t>
      </w:r>
      <w:r>
        <w:rPr>
          <w:color w:val="003F62"/>
          <w:w w:val="105"/>
        </w:rPr>
        <w:t>average</w:t>
      </w:r>
      <w:r>
        <w:rPr>
          <w:color w:val="003F62"/>
          <w:spacing w:val="-14"/>
          <w:w w:val="105"/>
        </w:rPr>
        <w:t xml:space="preserve"> </w:t>
      </w:r>
      <w:r>
        <w:rPr>
          <w:color w:val="003F62"/>
          <w:w w:val="105"/>
        </w:rPr>
        <w:t>performance</w:t>
      </w:r>
      <w:r>
        <w:rPr>
          <w:color w:val="003F62"/>
          <w:spacing w:val="-14"/>
          <w:w w:val="105"/>
        </w:rPr>
        <w:t xml:space="preserve"> </w:t>
      </w:r>
      <w:r>
        <w:rPr>
          <w:color w:val="003F62"/>
          <w:w w:val="105"/>
        </w:rPr>
        <w:t>leading</w:t>
      </w:r>
      <w:r>
        <w:rPr>
          <w:color w:val="003F62"/>
          <w:spacing w:val="-14"/>
          <w:w w:val="105"/>
        </w:rPr>
        <w:t xml:space="preserve"> </w:t>
      </w:r>
      <w:r>
        <w:rPr>
          <w:color w:val="003F62"/>
          <w:w w:val="105"/>
        </w:rPr>
        <w:t>into</w:t>
      </w:r>
      <w:r>
        <w:rPr>
          <w:color w:val="003F62"/>
          <w:spacing w:val="-14"/>
          <w:w w:val="105"/>
        </w:rPr>
        <w:t xml:space="preserve"> </w:t>
      </w:r>
      <w:r>
        <w:rPr>
          <w:color w:val="003F62"/>
          <w:w w:val="105"/>
        </w:rPr>
        <w:t>Price</w:t>
      </w:r>
      <w:r>
        <w:rPr>
          <w:color w:val="003F62"/>
          <w:spacing w:val="-14"/>
          <w:w w:val="105"/>
        </w:rPr>
        <w:t xml:space="preserve"> </w:t>
      </w:r>
      <w:r>
        <w:rPr>
          <w:color w:val="003F62"/>
          <w:w w:val="105"/>
        </w:rPr>
        <w:t>Submission</w:t>
      </w:r>
      <w:r>
        <w:rPr>
          <w:color w:val="003F62"/>
          <w:spacing w:val="-14"/>
          <w:w w:val="105"/>
        </w:rPr>
        <w:t xml:space="preserve"> </w:t>
      </w:r>
      <w:r>
        <w:rPr>
          <w:color w:val="003F62"/>
          <w:w w:val="105"/>
        </w:rPr>
        <w:t>2018-23.</w:t>
      </w:r>
      <w:r>
        <w:rPr>
          <w:color w:val="003F62"/>
          <w:spacing w:val="-14"/>
          <w:w w:val="105"/>
        </w:rPr>
        <w:t xml:space="preserve"> </w:t>
      </w:r>
      <w:r>
        <w:rPr>
          <w:color w:val="003F62"/>
          <w:w w:val="105"/>
        </w:rPr>
        <w:t>As</w:t>
      </w:r>
      <w:r>
        <w:rPr>
          <w:color w:val="003F62"/>
          <w:spacing w:val="-14"/>
          <w:w w:val="105"/>
        </w:rPr>
        <w:t xml:space="preserve"> </w:t>
      </w:r>
      <w:r>
        <w:rPr>
          <w:color w:val="003F62"/>
          <w:w w:val="105"/>
        </w:rPr>
        <w:t>expected, based</w:t>
      </w:r>
      <w:r>
        <w:rPr>
          <w:color w:val="003F62"/>
          <w:spacing w:val="-2"/>
          <w:w w:val="105"/>
        </w:rPr>
        <w:t xml:space="preserve"> </w:t>
      </w:r>
      <w:r>
        <w:rPr>
          <w:color w:val="003F62"/>
          <w:w w:val="105"/>
        </w:rPr>
        <w:t>on</w:t>
      </w:r>
      <w:r>
        <w:rPr>
          <w:color w:val="003F62"/>
          <w:spacing w:val="-2"/>
          <w:w w:val="105"/>
        </w:rPr>
        <w:t xml:space="preserve"> </w:t>
      </w:r>
      <w:r>
        <w:rPr>
          <w:color w:val="003F62"/>
          <w:w w:val="105"/>
        </w:rPr>
        <w:t>that</w:t>
      </w:r>
      <w:r>
        <w:rPr>
          <w:color w:val="003F62"/>
          <w:spacing w:val="-2"/>
          <w:w w:val="105"/>
        </w:rPr>
        <w:t xml:space="preserve"> </w:t>
      </w:r>
      <w:r>
        <w:rPr>
          <w:color w:val="003F62"/>
          <w:w w:val="105"/>
        </w:rPr>
        <w:t>target</w:t>
      </w:r>
      <w:r>
        <w:rPr>
          <w:color w:val="003F62"/>
          <w:spacing w:val="-2"/>
          <w:w w:val="105"/>
        </w:rPr>
        <w:t xml:space="preserve"> </w:t>
      </w:r>
      <w:r>
        <w:rPr>
          <w:color w:val="003F62"/>
          <w:w w:val="105"/>
        </w:rPr>
        <w:t>setting</w:t>
      </w:r>
      <w:r>
        <w:rPr>
          <w:color w:val="003F62"/>
          <w:spacing w:val="-2"/>
          <w:w w:val="105"/>
        </w:rPr>
        <w:t xml:space="preserve"> </w:t>
      </w:r>
      <w:r>
        <w:rPr>
          <w:color w:val="003F62"/>
          <w:w w:val="105"/>
        </w:rPr>
        <w:t>approach,</w:t>
      </w:r>
      <w:r>
        <w:rPr>
          <w:color w:val="003F62"/>
          <w:spacing w:val="-2"/>
          <w:w w:val="105"/>
        </w:rPr>
        <w:t xml:space="preserve"> </w:t>
      </w:r>
      <w:r>
        <w:rPr>
          <w:color w:val="003F62"/>
          <w:w w:val="105"/>
        </w:rPr>
        <w:t>we</w:t>
      </w:r>
      <w:r>
        <w:rPr>
          <w:color w:val="003F62"/>
          <w:spacing w:val="-2"/>
          <w:w w:val="105"/>
        </w:rPr>
        <w:t xml:space="preserve"> </w:t>
      </w:r>
      <w:r>
        <w:rPr>
          <w:color w:val="003F62"/>
          <w:w w:val="105"/>
        </w:rPr>
        <w:t>are</w:t>
      </w:r>
      <w:r>
        <w:rPr>
          <w:color w:val="003F62"/>
          <w:spacing w:val="-2"/>
          <w:w w:val="105"/>
        </w:rPr>
        <w:t xml:space="preserve"> </w:t>
      </w:r>
      <w:r>
        <w:rPr>
          <w:color w:val="003F62"/>
          <w:w w:val="105"/>
        </w:rPr>
        <w:t>achieving</w:t>
      </w:r>
      <w:r>
        <w:rPr>
          <w:color w:val="003F62"/>
          <w:spacing w:val="-2"/>
          <w:w w:val="105"/>
        </w:rPr>
        <w:t xml:space="preserve"> </w:t>
      </w:r>
      <w:r>
        <w:rPr>
          <w:color w:val="003F62"/>
          <w:w w:val="105"/>
        </w:rPr>
        <w:t>half</w:t>
      </w:r>
      <w:r>
        <w:rPr>
          <w:color w:val="003F62"/>
          <w:spacing w:val="-2"/>
          <w:w w:val="105"/>
        </w:rPr>
        <w:t xml:space="preserve"> </w:t>
      </w:r>
      <w:r>
        <w:rPr>
          <w:color w:val="003F62"/>
          <w:w w:val="105"/>
        </w:rPr>
        <w:t>the</w:t>
      </w:r>
      <w:r>
        <w:rPr>
          <w:color w:val="003F62"/>
          <w:spacing w:val="-2"/>
          <w:w w:val="105"/>
        </w:rPr>
        <w:t xml:space="preserve"> </w:t>
      </w:r>
      <w:r>
        <w:rPr>
          <w:color w:val="003F62"/>
          <w:w w:val="105"/>
        </w:rPr>
        <w:t>service</w:t>
      </w:r>
      <w:r>
        <w:rPr>
          <w:color w:val="003F62"/>
          <w:spacing w:val="-2"/>
          <w:w w:val="105"/>
        </w:rPr>
        <w:t xml:space="preserve"> </w:t>
      </w:r>
      <w:r>
        <w:rPr>
          <w:color w:val="003F62"/>
          <w:w w:val="105"/>
        </w:rPr>
        <w:t>levels,</w:t>
      </w:r>
      <w:r>
        <w:rPr>
          <w:color w:val="003F62"/>
          <w:spacing w:val="-2"/>
          <w:w w:val="105"/>
        </w:rPr>
        <w:t xml:space="preserve"> </w:t>
      </w:r>
      <w:r>
        <w:rPr>
          <w:color w:val="003F62"/>
          <w:w w:val="105"/>
        </w:rPr>
        <w:t>with</w:t>
      </w:r>
      <w:r>
        <w:rPr>
          <w:color w:val="003F62"/>
          <w:spacing w:val="-2"/>
          <w:w w:val="105"/>
        </w:rPr>
        <w:t xml:space="preserve"> </w:t>
      </w:r>
      <w:r>
        <w:rPr>
          <w:color w:val="003F62"/>
          <w:w w:val="105"/>
        </w:rPr>
        <w:t>some</w:t>
      </w:r>
      <w:r>
        <w:rPr>
          <w:color w:val="003F62"/>
          <w:spacing w:val="-2"/>
          <w:w w:val="105"/>
        </w:rPr>
        <w:t xml:space="preserve"> </w:t>
      </w:r>
      <w:r>
        <w:rPr>
          <w:color w:val="003F62"/>
          <w:w w:val="105"/>
        </w:rPr>
        <w:t>one-off</w:t>
      </w:r>
      <w:r>
        <w:rPr>
          <w:color w:val="003F62"/>
          <w:spacing w:val="-2"/>
          <w:w w:val="105"/>
        </w:rPr>
        <w:t xml:space="preserve"> </w:t>
      </w:r>
      <w:r>
        <w:rPr>
          <w:color w:val="003F62"/>
          <w:w w:val="105"/>
        </w:rPr>
        <w:t>water</w:t>
      </w:r>
      <w:r>
        <w:rPr>
          <w:color w:val="003F62"/>
          <w:spacing w:val="-2"/>
          <w:w w:val="105"/>
        </w:rPr>
        <w:t xml:space="preserve"> </w:t>
      </w:r>
      <w:r>
        <w:rPr>
          <w:color w:val="003F62"/>
          <w:w w:val="105"/>
        </w:rPr>
        <w:t>supply</w:t>
      </w:r>
      <w:r>
        <w:rPr>
          <w:color w:val="003F62"/>
          <w:w w:val="105"/>
        </w:rPr>
        <w:t xml:space="preserve"> interruption events impacting several indicator outcomes to date.</w:t>
      </w:r>
    </w:p>
    <w:p w14:paraId="6009895D" w14:textId="77777777" w:rsidR="0023410F" w:rsidRDefault="001D4F61">
      <w:pPr>
        <w:pStyle w:val="Heading7"/>
        <w:spacing w:before="173"/>
        <w:ind w:left="409"/>
      </w:pPr>
      <w:r>
        <w:rPr>
          <w:color w:val="003F62"/>
          <w:spacing w:val="-2"/>
        </w:rPr>
        <w:t>Achievement</w:t>
      </w:r>
      <w:r>
        <w:rPr>
          <w:color w:val="003F62"/>
          <w:spacing w:val="-9"/>
        </w:rPr>
        <w:t xml:space="preserve"> </w:t>
      </w:r>
      <w:r>
        <w:rPr>
          <w:color w:val="003F62"/>
          <w:spacing w:val="-2"/>
        </w:rPr>
        <w:t>of</w:t>
      </w:r>
      <w:r>
        <w:rPr>
          <w:color w:val="003F62"/>
          <w:spacing w:val="-8"/>
        </w:rPr>
        <w:t xml:space="preserve"> </w:t>
      </w:r>
      <w:r>
        <w:rPr>
          <w:color w:val="003F62"/>
          <w:spacing w:val="-2"/>
        </w:rPr>
        <w:t>Price</w:t>
      </w:r>
      <w:r>
        <w:rPr>
          <w:color w:val="003F62"/>
          <w:spacing w:val="-8"/>
        </w:rPr>
        <w:t xml:space="preserve"> </w:t>
      </w:r>
      <w:r>
        <w:rPr>
          <w:color w:val="003F62"/>
          <w:spacing w:val="-2"/>
        </w:rPr>
        <w:t>Submission</w:t>
      </w:r>
      <w:r>
        <w:rPr>
          <w:color w:val="003F62"/>
          <w:spacing w:val="-9"/>
        </w:rPr>
        <w:t xml:space="preserve"> </w:t>
      </w:r>
      <w:r>
        <w:rPr>
          <w:color w:val="003F62"/>
          <w:spacing w:val="-2"/>
        </w:rPr>
        <w:t>2018-23</w:t>
      </w:r>
      <w:r>
        <w:rPr>
          <w:color w:val="003F62"/>
          <w:spacing w:val="-8"/>
        </w:rPr>
        <w:t xml:space="preserve"> </w:t>
      </w:r>
      <w:r>
        <w:rPr>
          <w:color w:val="003F62"/>
          <w:spacing w:val="-2"/>
        </w:rPr>
        <w:t>service</w:t>
      </w:r>
      <w:r>
        <w:rPr>
          <w:color w:val="003F62"/>
          <w:spacing w:val="-8"/>
        </w:rPr>
        <w:t xml:space="preserve"> </w:t>
      </w:r>
      <w:r>
        <w:rPr>
          <w:color w:val="003F62"/>
          <w:spacing w:val="-2"/>
        </w:rPr>
        <w:t>levels</w:t>
      </w:r>
      <w:r>
        <w:rPr>
          <w:color w:val="003F62"/>
          <w:spacing w:val="-9"/>
        </w:rPr>
        <w:t xml:space="preserve"> </w:t>
      </w:r>
      <w:r>
        <w:rPr>
          <w:color w:val="003F62"/>
          <w:spacing w:val="-2"/>
        </w:rPr>
        <w:t>to</w:t>
      </w:r>
      <w:r>
        <w:rPr>
          <w:color w:val="003F62"/>
          <w:spacing w:val="-8"/>
        </w:rPr>
        <w:t xml:space="preserve"> </w:t>
      </w:r>
      <w:r>
        <w:rPr>
          <w:color w:val="003F62"/>
          <w:spacing w:val="-2"/>
        </w:rPr>
        <w:t>June</w:t>
      </w:r>
      <w:r>
        <w:rPr>
          <w:color w:val="003F62"/>
          <w:spacing w:val="-8"/>
        </w:rPr>
        <w:t xml:space="preserve"> </w:t>
      </w:r>
      <w:r>
        <w:rPr>
          <w:color w:val="003F62"/>
          <w:spacing w:val="-4"/>
        </w:rPr>
        <w:t>2022</w:t>
      </w:r>
    </w:p>
    <w:p w14:paraId="6009895E" w14:textId="77777777" w:rsidR="0023410F" w:rsidRDefault="0023410F">
      <w:pPr>
        <w:pStyle w:val="BodyText"/>
        <w:spacing w:before="1"/>
        <w:rPr>
          <w:b/>
          <w:i/>
          <w:sz w:val="18"/>
        </w:rPr>
      </w:pPr>
    </w:p>
    <w:tbl>
      <w:tblPr>
        <w:tblW w:w="0" w:type="auto"/>
        <w:tblInd w:w="405"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575"/>
        <w:gridCol w:w="6395"/>
        <w:gridCol w:w="1406"/>
        <w:gridCol w:w="1406"/>
        <w:gridCol w:w="643"/>
      </w:tblGrid>
      <w:tr w:rsidR="0023410F" w14:paraId="60098965" w14:textId="77777777">
        <w:trPr>
          <w:trHeight w:val="745"/>
        </w:trPr>
        <w:tc>
          <w:tcPr>
            <w:tcW w:w="575" w:type="dxa"/>
            <w:tcBorders>
              <w:top w:val="nil"/>
            </w:tcBorders>
            <w:shd w:val="clear" w:color="auto" w:fill="003F62"/>
          </w:tcPr>
          <w:p w14:paraId="6009895F" w14:textId="77777777" w:rsidR="0023410F" w:rsidRDefault="0023410F">
            <w:pPr>
              <w:pStyle w:val="TableParagraph"/>
              <w:spacing w:before="0"/>
              <w:rPr>
                <w:rFonts w:ascii="Times New Roman"/>
                <w:sz w:val="18"/>
              </w:rPr>
            </w:pPr>
          </w:p>
        </w:tc>
        <w:tc>
          <w:tcPr>
            <w:tcW w:w="6395" w:type="dxa"/>
            <w:tcBorders>
              <w:top w:val="nil"/>
            </w:tcBorders>
            <w:shd w:val="clear" w:color="auto" w:fill="003F62"/>
          </w:tcPr>
          <w:p w14:paraId="60098960" w14:textId="77777777" w:rsidR="0023410F" w:rsidRDefault="0023410F">
            <w:pPr>
              <w:pStyle w:val="TableParagraph"/>
              <w:spacing w:before="6"/>
              <w:rPr>
                <w:b/>
                <w:i/>
              </w:rPr>
            </w:pPr>
          </w:p>
          <w:p w14:paraId="60098961" w14:textId="77777777" w:rsidR="0023410F" w:rsidRDefault="001D4F61">
            <w:pPr>
              <w:pStyle w:val="TableParagraph"/>
              <w:spacing w:before="1"/>
              <w:ind w:left="77"/>
              <w:rPr>
                <w:b/>
                <w:sz w:val="20"/>
              </w:rPr>
            </w:pPr>
            <w:r>
              <w:rPr>
                <w:b/>
                <w:color w:val="FFFFFF"/>
                <w:spacing w:val="-6"/>
                <w:sz w:val="20"/>
              </w:rPr>
              <w:t>Service</w:t>
            </w:r>
            <w:r>
              <w:rPr>
                <w:b/>
                <w:color w:val="FFFFFF"/>
                <w:spacing w:val="-2"/>
                <w:sz w:val="20"/>
              </w:rPr>
              <w:t xml:space="preserve"> standard</w:t>
            </w:r>
          </w:p>
        </w:tc>
        <w:tc>
          <w:tcPr>
            <w:tcW w:w="1406" w:type="dxa"/>
            <w:shd w:val="clear" w:color="auto" w:fill="003F62"/>
          </w:tcPr>
          <w:p w14:paraId="60098962" w14:textId="77777777" w:rsidR="0023410F" w:rsidRDefault="0023410F">
            <w:pPr>
              <w:pStyle w:val="TableParagraph"/>
              <w:spacing w:before="6"/>
              <w:rPr>
                <w:b/>
                <w:i/>
              </w:rPr>
            </w:pPr>
          </w:p>
          <w:p w14:paraId="60098963" w14:textId="77777777" w:rsidR="0023410F" w:rsidRDefault="001D4F61">
            <w:pPr>
              <w:pStyle w:val="TableParagraph"/>
              <w:spacing w:before="1"/>
              <w:ind w:left="380" w:right="340"/>
              <w:jc w:val="center"/>
              <w:rPr>
                <w:b/>
                <w:sz w:val="20"/>
              </w:rPr>
            </w:pPr>
            <w:r>
              <w:rPr>
                <w:b/>
                <w:color w:val="FFFFFF"/>
                <w:spacing w:val="-2"/>
                <w:sz w:val="20"/>
              </w:rPr>
              <w:t>Target</w:t>
            </w:r>
          </w:p>
        </w:tc>
        <w:tc>
          <w:tcPr>
            <w:tcW w:w="2049" w:type="dxa"/>
            <w:gridSpan w:val="2"/>
            <w:shd w:val="clear" w:color="auto" w:fill="003F62"/>
          </w:tcPr>
          <w:p w14:paraId="60098964" w14:textId="77777777" w:rsidR="0023410F" w:rsidRDefault="001D4F61">
            <w:pPr>
              <w:pStyle w:val="TableParagraph"/>
              <w:spacing w:before="5" w:line="240" w:lineRule="atLeast"/>
              <w:ind w:left="173" w:right="130"/>
              <w:jc w:val="center"/>
              <w:rPr>
                <w:b/>
                <w:sz w:val="20"/>
              </w:rPr>
            </w:pPr>
            <w:r>
              <w:rPr>
                <w:b/>
                <w:color w:val="FFFFFF"/>
                <w:sz w:val="20"/>
              </w:rPr>
              <w:t>Price</w:t>
            </w:r>
            <w:r>
              <w:rPr>
                <w:b/>
                <w:color w:val="FFFFFF"/>
                <w:spacing w:val="-14"/>
                <w:sz w:val="20"/>
              </w:rPr>
              <w:t xml:space="preserve"> </w:t>
            </w:r>
            <w:r>
              <w:rPr>
                <w:b/>
                <w:color w:val="FFFFFF"/>
                <w:sz w:val="20"/>
              </w:rPr>
              <w:t xml:space="preserve">Submission 2018-23 period to </w:t>
            </w:r>
            <w:r>
              <w:rPr>
                <w:b/>
                <w:color w:val="FFFFFF"/>
                <w:spacing w:val="-4"/>
                <w:sz w:val="20"/>
              </w:rPr>
              <w:t>date</w:t>
            </w:r>
          </w:p>
        </w:tc>
      </w:tr>
      <w:tr w:rsidR="0023410F" w14:paraId="60098967" w14:textId="77777777">
        <w:trPr>
          <w:trHeight w:val="262"/>
        </w:trPr>
        <w:tc>
          <w:tcPr>
            <w:tcW w:w="10425" w:type="dxa"/>
            <w:gridSpan w:val="5"/>
            <w:tcBorders>
              <w:left w:val="single" w:sz="8" w:space="0" w:color="FFFFFF"/>
              <w:bottom w:val="single" w:sz="8" w:space="0" w:color="003F62"/>
              <w:right w:val="single" w:sz="8" w:space="0" w:color="FFFFFF"/>
            </w:tcBorders>
            <w:shd w:val="clear" w:color="auto" w:fill="C2E7EF"/>
          </w:tcPr>
          <w:p w14:paraId="60098966" w14:textId="77777777" w:rsidR="0023410F" w:rsidRDefault="001D4F61">
            <w:pPr>
              <w:pStyle w:val="TableParagraph"/>
              <w:spacing w:before="23"/>
              <w:ind w:left="90"/>
              <w:rPr>
                <w:b/>
                <w:sz w:val="18"/>
              </w:rPr>
            </w:pPr>
            <w:r>
              <w:rPr>
                <w:b/>
                <w:color w:val="003F62"/>
                <w:spacing w:val="-2"/>
                <w:sz w:val="18"/>
              </w:rPr>
              <w:t>Water</w:t>
            </w:r>
          </w:p>
        </w:tc>
      </w:tr>
      <w:tr w:rsidR="0023410F" w14:paraId="6009896D" w14:textId="77777777">
        <w:trPr>
          <w:trHeight w:val="275"/>
        </w:trPr>
        <w:tc>
          <w:tcPr>
            <w:tcW w:w="575" w:type="dxa"/>
            <w:tcBorders>
              <w:top w:val="single" w:sz="8" w:space="0" w:color="003F62"/>
              <w:left w:val="single" w:sz="8" w:space="0" w:color="FFFFFF"/>
              <w:bottom w:val="single" w:sz="8" w:space="0" w:color="000000"/>
              <w:right w:val="single" w:sz="8" w:space="0" w:color="FFFFFF"/>
            </w:tcBorders>
            <w:shd w:val="clear" w:color="auto" w:fill="C2E7EF"/>
          </w:tcPr>
          <w:p w14:paraId="60098968" w14:textId="77777777" w:rsidR="0023410F" w:rsidRDefault="001D4F61">
            <w:pPr>
              <w:pStyle w:val="TableParagraph"/>
              <w:ind w:left="90"/>
              <w:rPr>
                <w:sz w:val="18"/>
              </w:rPr>
            </w:pPr>
            <w:r>
              <w:rPr>
                <w:color w:val="003F62"/>
                <w:spacing w:val="-4"/>
                <w:sz w:val="18"/>
              </w:rPr>
              <w:t>1.01</w:t>
            </w:r>
          </w:p>
        </w:tc>
        <w:tc>
          <w:tcPr>
            <w:tcW w:w="6395" w:type="dxa"/>
            <w:tcBorders>
              <w:top w:val="single" w:sz="8" w:space="0" w:color="003F62"/>
              <w:left w:val="single" w:sz="8" w:space="0" w:color="FFFFFF"/>
              <w:bottom w:val="single" w:sz="8" w:space="0" w:color="003F62"/>
              <w:right w:val="single" w:sz="8" w:space="0" w:color="FFFFFF"/>
            </w:tcBorders>
          </w:tcPr>
          <w:p w14:paraId="60098969" w14:textId="77777777" w:rsidR="0023410F" w:rsidRDefault="001D4F61">
            <w:pPr>
              <w:pStyle w:val="TableParagraph"/>
              <w:ind w:left="90"/>
              <w:rPr>
                <w:sz w:val="18"/>
              </w:rPr>
            </w:pPr>
            <w:r>
              <w:rPr>
                <w:color w:val="003F62"/>
                <w:sz w:val="18"/>
              </w:rPr>
              <w:t>Unplanned</w:t>
            </w:r>
            <w:r>
              <w:rPr>
                <w:color w:val="003F62"/>
                <w:spacing w:val="18"/>
                <w:sz w:val="18"/>
              </w:rPr>
              <w:t xml:space="preserve"> </w:t>
            </w:r>
            <w:r>
              <w:rPr>
                <w:color w:val="003F62"/>
                <w:sz w:val="18"/>
              </w:rPr>
              <w:t>water</w:t>
            </w:r>
            <w:r>
              <w:rPr>
                <w:color w:val="003F62"/>
                <w:spacing w:val="19"/>
                <w:sz w:val="18"/>
              </w:rPr>
              <w:t xml:space="preserve"> </w:t>
            </w:r>
            <w:r>
              <w:rPr>
                <w:color w:val="003F62"/>
                <w:sz w:val="18"/>
              </w:rPr>
              <w:t>supply</w:t>
            </w:r>
            <w:r>
              <w:rPr>
                <w:color w:val="003F62"/>
                <w:spacing w:val="19"/>
                <w:sz w:val="18"/>
              </w:rPr>
              <w:t xml:space="preserve"> </w:t>
            </w:r>
            <w:r>
              <w:rPr>
                <w:color w:val="003F62"/>
                <w:sz w:val="18"/>
              </w:rPr>
              <w:t>interruptions</w:t>
            </w:r>
            <w:r>
              <w:rPr>
                <w:color w:val="003F62"/>
                <w:spacing w:val="19"/>
                <w:sz w:val="18"/>
              </w:rPr>
              <w:t xml:space="preserve"> </w:t>
            </w:r>
            <w:r>
              <w:rPr>
                <w:color w:val="003F62"/>
                <w:sz w:val="18"/>
              </w:rPr>
              <w:t>(per</w:t>
            </w:r>
            <w:r>
              <w:rPr>
                <w:color w:val="003F62"/>
                <w:spacing w:val="19"/>
                <w:sz w:val="18"/>
              </w:rPr>
              <w:t xml:space="preserve"> </w:t>
            </w:r>
            <w:r>
              <w:rPr>
                <w:color w:val="003F62"/>
                <w:spacing w:val="-2"/>
                <w:sz w:val="18"/>
              </w:rPr>
              <w:t>100km)</w:t>
            </w:r>
          </w:p>
        </w:tc>
        <w:tc>
          <w:tcPr>
            <w:tcW w:w="1406" w:type="dxa"/>
            <w:tcBorders>
              <w:top w:val="single" w:sz="8" w:space="0" w:color="003F62"/>
              <w:left w:val="single" w:sz="8" w:space="0" w:color="FFFFFF"/>
              <w:bottom w:val="single" w:sz="8" w:space="0" w:color="003F62"/>
              <w:right w:val="single" w:sz="8" w:space="0" w:color="FFFFFF"/>
            </w:tcBorders>
            <w:shd w:val="clear" w:color="auto" w:fill="C2E7EF"/>
          </w:tcPr>
          <w:p w14:paraId="6009896A" w14:textId="77777777" w:rsidR="0023410F" w:rsidRDefault="001D4F61">
            <w:pPr>
              <w:pStyle w:val="TableParagraph"/>
              <w:ind w:left="525" w:right="485"/>
              <w:jc w:val="center"/>
              <w:rPr>
                <w:sz w:val="18"/>
              </w:rPr>
            </w:pPr>
            <w:r>
              <w:rPr>
                <w:color w:val="003F62"/>
                <w:spacing w:val="-5"/>
                <w:sz w:val="18"/>
              </w:rPr>
              <w:t>9.2</w:t>
            </w:r>
          </w:p>
        </w:tc>
        <w:tc>
          <w:tcPr>
            <w:tcW w:w="1406" w:type="dxa"/>
            <w:tcBorders>
              <w:top w:val="single" w:sz="8" w:space="0" w:color="003F62"/>
              <w:left w:val="single" w:sz="8" w:space="0" w:color="FFFFFF"/>
              <w:bottom w:val="single" w:sz="8" w:space="0" w:color="003F62"/>
              <w:right w:val="single" w:sz="8" w:space="0" w:color="FFFFFF"/>
            </w:tcBorders>
          </w:tcPr>
          <w:p w14:paraId="6009896B" w14:textId="77777777" w:rsidR="0023410F" w:rsidRDefault="001D4F61">
            <w:pPr>
              <w:pStyle w:val="TableParagraph"/>
              <w:ind w:left="521" w:right="485"/>
              <w:jc w:val="center"/>
              <w:rPr>
                <w:sz w:val="18"/>
              </w:rPr>
            </w:pPr>
            <w:r>
              <w:rPr>
                <w:color w:val="003F62"/>
                <w:spacing w:val="-5"/>
                <w:w w:val="105"/>
                <w:sz w:val="18"/>
              </w:rPr>
              <w:t>6.0</w:t>
            </w:r>
          </w:p>
        </w:tc>
        <w:tc>
          <w:tcPr>
            <w:tcW w:w="643" w:type="dxa"/>
            <w:tcBorders>
              <w:top w:val="single" w:sz="8" w:space="0" w:color="003F62"/>
              <w:left w:val="single" w:sz="8" w:space="0" w:color="FFFFFF"/>
              <w:bottom w:val="single" w:sz="8" w:space="0" w:color="003F62"/>
              <w:right w:val="single" w:sz="8" w:space="0" w:color="FFFFFF"/>
            </w:tcBorders>
            <w:shd w:val="clear" w:color="auto" w:fill="C3D82E"/>
          </w:tcPr>
          <w:p w14:paraId="6009896C" w14:textId="77777777" w:rsidR="0023410F" w:rsidRDefault="0023410F">
            <w:pPr>
              <w:pStyle w:val="TableParagraph"/>
              <w:spacing w:before="0"/>
              <w:rPr>
                <w:rFonts w:ascii="Times New Roman"/>
                <w:sz w:val="18"/>
              </w:rPr>
            </w:pPr>
          </w:p>
        </w:tc>
      </w:tr>
      <w:tr w:rsidR="0023410F" w14:paraId="60098973" w14:textId="77777777">
        <w:trPr>
          <w:trHeight w:val="275"/>
        </w:trPr>
        <w:tc>
          <w:tcPr>
            <w:tcW w:w="575" w:type="dxa"/>
            <w:tcBorders>
              <w:top w:val="single" w:sz="8" w:space="0" w:color="000000"/>
              <w:left w:val="single" w:sz="8" w:space="0" w:color="FFFFFF"/>
              <w:bottom w:val="single" w:sz="8" w:space="0" w:color="000000"/>
              <w:right w:val="single" w:sz="8" w:space="0" w:color="FFFFFF"/>
            </w:tcBorders>
            <w:shd w:val="clear" w:color="auto" w:fill="C2E7EF"/>
          </w:tcPr>
          <w:p w14:paraId="6009896E" w14:textId="77777777" w:rsidR="0023410F" w:rsidRDefault="001D4F61">
            <w:pPr>
              <w:pStyle w:val="TableParagraph"/>
              <w:ind w:left="90"/>
              <w:rPr>
                <w:sz w:val="18"/>
              </w:rPr>
            </w:pPr>
            <w:r>
              <w:rPr>
                <w:color w:val="003F62"/>
                <w:spacing w:val="-4"/>
                <w:sz w:val="18"/>
              </w:rPr>
              <w:t>1.02</w:t>
            </w:r>
          </w:p>
        </w:tc>
        <w:tc>
          <w:tcPr>
            <w:tcW w:w="6395" w:type="dxa"/>
            <w:tcBorders>
              <w:top w:val="single" w:sz="8" w:space="0" w:color="003F62"/>
              <w:left w:val="single" w:sz="8" w:space="0" w:color="FFFFFF"/>
              <w:bottom w:val="single" w:sz="8" w:space="0" w:color="003F62"/>
              <w:right w:val="single" w:sz="8" w:space="0" w:color="FFFFFF"/>
            </w:tcBorders>
          </w:tcPr>
          <w:p w14:paraId="6009896F" w14:textId="77777777" w:rsidR="0023410F" w:rsidRDefault="001D4F61">
            <w:pPr>
              <w:pStyle w:val="TableParagraph"/>
              <w:ind w:left="90"/>
              <w:rPr>
                <w:sz w:val="18"/>
              </w:rPr>
            </w:pPr>
            <w:r>
              <w:rPr>
                <w:color w:val="003F62"/>
                <w:sz w:val="18"/>
              </w:rPr>
              <w:t>Average</w:t>
            </w:r>
            <w:r>
              <w:rPr>
                <w:color w:val="003F62"/>
                <w:spacing w:val="3"/>
                <w:sz w:val="18"/>
              </w:rPr>
              <w:t xml:space="preserve"> </w:t>
            </w:r>
            <w:r>
              <w:rPr>
                <w:color w:val="003F62"/>
                <w:sz w:val="18"/>
              </w:rPr>
              <w:t>time</w:t>
            </w:r>
            <w:r>
              <w:rPr>
                <w:color w:val="003F62"/>
                <w:spacing w:val="4"/>
                <w:sz w:val="18"/>
              </w:rPr>
              <w:t xml:space="preserve"> </w:t>
            </w:r>
            <w:r>
              <w:rPr>
                <w:color w:val="003F62"/>
                <w:sz w:val="18"/>
              </w:rPr>
              <w:t>taken</w:t>
            </w:r>
            <w:r>
              <w:rPr>
                <w:color w:val="003F62"/>
                <w:spacing w:val="4"/>
                <w:sz w:val="18"/>
              </w:rPr>
              <w:t xml:space="preserve"> </w:t>
            </w:r>
            <w:r>
              <w:rPr>
                <w:color w:val="003F62"/>
                <w:sz w:val="18"/>
              </w:rPr>
              <w:t>to</w:t>
            </w:r>
            <w:r>
              <w:rPr>
                <w:color w:val="003F62"/>
                <w:spacing w:val="4"/>
                <w:sz w:val="18"/>
              </w:rPr>
              <w:t xml:space="preserve"> </w:t>
            </w:r>
            <w:r>
              <w:rPr>
                <w:color w:val="003F62"/>
                <w:sz w:val="18"/>
              </w:rPr>
              <w:t>attend</w:t>
            </w:r>
            <w:r>
              <w:rPr>
                <w:color w:val="003F62"/>
                <w:spacing w:val="4"/>
                <w:sz w:val="18"/>
              </w:rPr>
              <w:t xml:space="preserve"> </w:t>
            </w:r>
            <w:r>
              <w:rPr>
                <w:color w:val="003F62"/>
                <w:sz w:val="18"/>
              </w:rPr>
              <w:t>bursts</w:t>
            </w:r>
            <w:r>
              <w:rPr>
                <w:color w:val="003F62"/>
                <w:spacing w:val="4"/>
                <w:sz w:val="18"/>
              </w:rPr>
              <w:t xml:space="preserve"> </w:t>
            </w:r>
            <w:r>
              <w:rPr>
                <w:color w:val="003F62"/>
                <w:sz w:val="18"/>
              </w:rPr>
              <w:t>and</w:t>
            </w:r>
            <w:r>
              <w:rPr>
                <w:color w:val="003F62"/>
                <w:spacing w:val="3"/>
                <w:sz w:val="18"/>
              </w:rPr>
              <w:t xml:space="preserve"> </w:t>
            </w:r>
            <w:r>
              <w:rPr>
                <w:color w:val="003F62"/>
                <w:sz w:val="18"/>
              </w:rPr>
              <w:t>leaks</w:t>
            </w:r>
            <w:r>
              <w:rPr>
                <w:color w:val="003F62"/>
                <w:spacing w:val="4"/>
                <w:sz w:val="18"/>
              </w:rPr>
              <w:t xml:space="preserve"> </w:t>
            </w:r>
            <w:r>
              <w:rPr>
                <w:color w:val="003F62"/>
                <w:sz w:val="18"/>
              </w:rPr>
              <w:t>(priority</w:t>
            </w:r>
            <w:r>
              <w:rPr>
                <w:color w:val="003F62"/>
                <w:spacing w:val="4"/>
                <w:sz w:val="18"/>
              </w:rPr>
              <w:t xml:space="preserve"> </w:t>
            </w:r>
            <w:r>
              <w:rPr>
                <w:color w:val="003F62"/>
                <w:sz w:val="18"/>
              </w:rPr>
              <w:t>1)</w:t>
            </w:r>
            <w:r>
              <w:rPr>
                <w:color w:val="003F62"/>
                <w:spacing w:val="4"/>
                <w:sz w:val="18"/>
              </w:rPr>
              <w:t xml:space="preserve"> </w:t>
            </w:r>
            <w:r>
              <w:rPr>
                <w:color w:val="003F62"/>
                <w:spacing w:val="-2"/>
                <w:sz w:val="18"/>
              </w:rPr>
              <w:t>(minutes)</w:t>
            </w:r>
          </w:p>
        </w:tc>
        <w:tc>
          <w:tcPr>
            <w:tcW w:w="1406" w:type="dxa"/>
            <w:tcBorders>
              <w:top w:val="single" w:sz="8" w:space="0" w:color="003F62"/>
              <w:left w:val="single" w:sz="8" w:space="0" w:color="FFFFFF"/>
              <w:bottom w:val="single" w:sz="8" w:space="0" w:color="003F62"/>
              <w:right w:val="single" w:sz="8" w:space="0" w:color="FFFFFF"/>
            </w:tcBorders>
            <w:shd w:val="clear" w:color="auto" w:fill="C2E7EF"/>
          </w:tcPr>
          <w:p w14:paraId="60098970" w14:textId="77777777" w:rsidR="0023410F" w:rsidRDefault="001D4F61">
            <w:pPr>
              <w:pStyle w:val="TableParagraph"/>
              <w:ind w:left="525" w:right="485"/>
              <w:jc w:val="center"/>
              <w:rPr>
                <w:sz w:val="18"/>
              </w:rPr>
            </w:pPr>
            <w:r>
              <w:rPr>
                <w:color w:val="003F62"/>
                <w:spacing w:val="-5"/>
                <w:sz w:val="18"/>
              </w:rPr>
              <w:t>21</w:t>
            </w:r>
          </w:p>
        </w:tc>
        <w:tc>
          <w:tcPr>
            <w:tcW w:w="1406" w:type="dxa"/>
            <w:tcBorders>
              <w:top w:val="single" w:sz="8" w:space="0" w:color="003F62"/>
              <w:left w:val="single" w:sz="8" w:space="0" w:color="FFFFFF"/>
              <w:bottom w:val="single" w:sz="8" w:space="0" w:color="003F62"/>
              <w:right w:val="single" w:sz="8" w:space="0" w:color="FFFFFF"/>
            </w:tcBorders>
          </w:tcPr>
          <w:p w14:paraId="60098971" w14:textId="77777777" w:rsidR="0023410F" w:rsidRDefault="001D4F61">
            <w:pPr>
              <w:pStyle w:val="TableParagraph"/>
              <w:ind w:left="525" w:right="485"/>
              <w:jc w:val="center"/>
              <w:rPr>
                <w:sz w:val="18"/>
              </w:rPr>
            </w:pPr>
            <w:r>
              <w:rPr>
                <w:color w:val="003F62"/>
                <w:spacing w:val="-5"/>
                <w:sz w:val="18"/>
              </w:rPr>
              <w:t>22</w:t>
            </w:r>
          </w:p>
        </w:tc>
        <w:tc>
          <w:tcPr>
            <w:tcW w:w="643" w:type="dxa"/>
            <w:tcBorders>
              <w:top w:val="single" w:sz="8" w:space="0" w:color="003F62"/>
              <w:left w:val="single" w:sz="8" w:space="0" w:color="FFFFFF"/>
              <w:bottom w:val="single" w:sz="8" w:space="0" w:color="003F62"/>
              <w:right w:val="single" w:sz="8" w:space="0" w:color="FFFFFF"/>
            </w:tcBorders>
            <w:shd w:val="clear" w:color="auto" w:fill="F7921E"/>
          </w:tcPr>
          <w:p w14:paraId="60098972" w14:textId="77777777" w:rsidR="0023410F" w:rsidRDefault="0023410F">
            <w:pPr>
              <w:pStyle w:val="TableParagraph"/>
              <w:spacing w:before="0"/>
              <w:rPr>
                <w:rFonts w:ascii="Times New Roman"/>
                <w:sz w:val="18"/>
              </w:rPr>
            </w:pPr>
          </w:p>
        </w:tc>
      </w:tr>
      <w:tr w:rsidR="0023410F" w14:paraId="60098979" w14:textId="77777777">
        <w:trPr>
          <w:trHeight w:val="275"/>
        </w:trPr>
        <w:tc>
          <w:tcPr>
            <w:tcW w:w="575" w:type="dxa"/>
            <w:tcBorders>
              <w:top w:val="single" w:sz="8" w:space="0" w:color="000000"/>
              <w:left w:val="single" w:sz="8" w:space="0" w:color="FFFFFF"/>
              <w:bottom w:val="single" w:sz="8" w:space="0" w:color="003F62"/>
              <w:right w:val="single" w:sz="8" w:space="0" w:color="FFFFFF"/>
            </w:tcBorders>
            <w:shd w:val="clear" w:color="auto" w:fill="C2E7EF"/>
          </w:tcPr>
          <w:p w14:paraId="60098974" w14:textId="77777777" w:rsidR="0023410F" w:rsidRDefault="001D4F61">
            <w:pPr>
              <w:pStyle w:val="TableParagraph"/>
              <w:ind w:left="90"/>
              <w:rPr>
                <w:sz w:val="18"/>
              </w:rPr>
            </w:pPr>
            <w:r>
              <w:rPr>
                <w:color w:val="003F62"/>
                <w:spacing w:val="-4"/>
                <w:sz w:val="18"/>
              </w:rPr>
              <w:t>1.03</w:t>
            </w:r>
          </w:p>
        </w:tc>
        <w:tc>
          <w:tcPr>
            <w:tcW w:w="6395" w:type="dxa"/>
            <w:tcBorders>
              <w:top w:val="single" w:sz="8" w:space="0" w:color="003F62"/>
              <w:left w:val="single" w:sz="8" w:space="0" w:color="FFFFFF"/>
              <w:bottom w:val="single" w:sz="8" w:space="0" w:color="003F62"/>
              <w:right w:val="single" w:sz="8" w:space="0" w:color="FFFFFF"/>
            </w:tcBorders>
          </w:tcPr>
          <w:p w14:paraId="60098975" w14:textId="77777777" w:rsidR="0023410F" w:rsidRDefault="001D4F61">
            <w:pPr>
              <w:pStyle w:val="TableParagraph"/>
              <w:ind w:left="90"/>
              <w:rPr>
                <w:sz w:val="18"/>
              </w:rPr>
            </w:pPr>
            <w:r>
              <w:rPr>
                <w:color w:val="003F62"/>
                <w:sz w:val="18"/>
              </w:rPr>
              <w:t>Average</w:t>
            </w:r>
            <w:r>
              <w:rPr>
                <w:color w:val="003F62"/>
                <w:spacing w:val="5"/>
                <w:sz w:val="18"/>
              </w:rPr>
              <w:t xml:space="preserve"> </w:t>
            </w:r>
            <w:r>
              <w:rPr>
                <w:color w:val="003F62"/>
                <w:sz w:val="18"/>
              </w:rPr>
              <w:t>time</w:t>
            </w:r>
            <w:r>
              <w:rPr>
                <w:color w:val="003F62"/>
                <w:spacing w:val="6"/>
                <w:sz w:val="18"/>
              </w:rPr>
              <w:t xml:space="preserve"> </w:t>
            </w:r>
            <w:r>
              <w:rPr>
                <w:color w:val="003F62"/>
                <w:sz w:val="18"/>
              </w:rPr>
              <w:t>taken</w:t>
            </w:r>
            <w:r>
              <w:rPr>
                <w:color w:val="003F62"/>
                <w:spacing w:val="6"/>
                <w:sz w:val="18"/>
              </w:rPr>
              <w:t xml:space="preserve"> </w:t>
            </w:r>
            <w:r>
              <w:rPr>
                <w:color w:val="003F62"/>
                <w:sz w:val="18"/>
              </w:rPr>
              <w:t>to</w:t>
            </w:r>
            <w:r>
              <w:rPr>
                <w:color w:val="003F62"/>
                <w:spacing w:val="6"/>
                <w:sz w:val="18"/>
              </w:rPr>
              <w:t xml:space="preserve"> </w:t>
            </w:r>
            <w:r>
              <w:rPr>
                <w:color w:val="003F62"/>
                <w:sz w:val="18"/>
              </w:rPr>
              <w:t>attend</w:t>
            </w:r>
            <w:r>
              <w:rPr>
                <w:color w:val="003F62"/>
                <w:spacing w:val="5"/>
                <w:sz w:val="18"/>
              </w:rPr>
              <w:t xml:space="preserve"> </w:t>
            </w:r>
            <w:r>
              <w:rPr>
                <w:color w:val="003F62"/>
                <w:sz w:val="18"/>
              </w:rPr>
              <w:t>bursts</w:t>
            </w:r>
            <w:r>
              <w:rPr>
                <w:color w:val="003F62"/>
                <w:spacing w:val="6"/>
                <w:sz w:val="18"/>
              </w:rPr>
              <w:t xml:space="preserve"> </w:t>
            </w:r>
            <w:r>
              <w:rPr>
                <w:color w:val="003F62"/>
                <w:sz w:val="18"/>
              </w:rPr>
              <w:t>and</w:t>
            </w:r>
            <w:r>
              <w:rPr>
                <w:color w:val="003F62"/>
                <w:spacing w:val="6"/>
                <w:sz w:val="18"/>
              </w:rPr>
              <w:t xml:space="preserve"> </w:t>
            </w:r>
            <w:r>
              <w:rPr>
                <w:color w:val="003F62"/>
                <w:sz w:val="18"/>
              </w:rPr>
              <w:t>leaks</w:t>
            </w:r>
            <w:r>
              <w:rPr>
                <w:color w:val="003F62"/>
                <w:spacing w:val="6"/>
                <w:sz w:val="18"/>
              </w:rPr>
              <w:t xml:space="preserve"> </w:t>
            </w:r>
            <w:r>
              <w:rPr>
                <w:color w:val="003F62"/>
                <w:sz w:val="18"/>
              </w:rPr>
              <w:t>(priority</w:t>
            </w:r>
            <w:r>
              <w:rPr>
                <w:color w:val="003F62"/>
                <w:spacing w:val="5"/>
                <w:sz w:val="18"/>
              </w:rPr>
              <w:t xml:space="preserve"> </w:t>
            </w:r>
            <w:r>
              <w:rPr>
                <w:color w:val="003F62"/>
                <w:sz w:val="18"/>
              </w:rPr>
              <w:t>2)</w:t>
            </w:r>
            <w:r>
              <w:rPr>
                <w:color w:val="003F62"/>
                <w:spacing w:val="6"/>
                <w:sz w:val="18"/>
              </w:rPr>
              <w:t xml:space="preserve"> </w:t>
            </w:r>
            <w:r>
              <w:rPr>
                <w:color w:val="003F62"/>
                <w:spacing w:val="-2"/>
                <w:sz w:val="18"/>
              </w:rPr>
              <w:t>(minutes)</w:t>
            </w:r>
          </w:p>
        </w:tc>
        <w:tc>
          <w:tcPr>
            <w:tcW w:w="1406" w:type="dxa"/>
            <w:tcBorders>
              <w:top w:val="single" w:sz="8" w:space="0" w:color="003F62"/>
              <w:left w:val="single" w:sz="8" w:space="0" w:color="FFFFFF"/>
              <w:bottom w:val="single" w:sz="8" w:space="0" w:color="003F62"/>
              <w:right w:val="single" w:sz="8" w:space="0" w:color="FFFFFF"/>
            </w:tcBorders>
            <w:shd w:val="clear" w:color="auto" w:fill="C2E7EF"/>
          </w:tcPr>
          <w:p w14:paraId="60098976" w14:textId="77777777" w:rsidR="0023410F" w:rsidRDefault="001D4F61">
            <w:pPr>
              <w:pStyle w:val="TableParagraph"/>
              <w:ind w:left="525" w:right="485"/>
              <w:jc w:val="center"/>
              <w:rPr>
                <w:sz w:val="18"/>
              </w:rPr>
            </w:pPr>
            <w:r>
              <w:rPr>
                <w:color w:val="003F62"/>
                <w:spacing w:val="-5"/>
                <w:w w:val="105"/>
                <w:sz w:val="18"/>
              </w:rPr>
              <w:t>30</w:t>
            </w:r>
          </w:p>
        </w:tc>
        <w:tc>
          <w:tcPr>
            <w:tcW w:w="1406" w:type="dxa"/>
            <w:tcBorders>
              <w:top w:val="single" w:sz="8" w:space="0" w:color="003F62"/>
              <w:left w:val="single" w:sz="8" w:space="0" w:color="FFFFFF"/>
              <w:bottom w:val="single" w:sz="8" w:space="0" w:color="003F62"/>
              <w:right w:val="single" w:sz="8" w:space="0" w:color="FFFFFF"/>
            </w:tcBorders>
          </w:tcPr>
          <w:p w14:paraId="60098977" w14:textId="77777777" w:rsidR="0023410F" w:rsidRDefault="001D4F61">
            <w:pPr>
              <w:pStyle w:val="TableParagraph"/>
              <w:ind w:left="521" w:right="485"/>
              <w:jc w:val="center"/>
              <w:rPr>
                <w:sz w:val="18"/>
              </w:rPr>
            </w:pPr>
            <w:r>
              <w:rPr>
                <w:color w:val="003F62"/>
                <w:spacing w:val="-5"/>
                <w:w w:val="105"/>
                <w:sz w:val="18"/>
              </w:rPr>
              <w:t>24</w:t>
            </w:r>
          </w:p>
        </w:tc>
        <w:tc>
          <w:tcPr>
            <w:tcW w:w="643" w:type="dxa"/>
            <w:tcBorders>
              <w:top w:val="single" w:sz="8" w:space="0" w:color="003F62"/>
              <w:left w:val="single" w:sz="8" w:space="0" w:color="FFFFFF"/>
              <w:bottom w:val="single" w:sz="8" w:space="0" w:color="003F62"/>
              <w:right w:val="single" w:sz="8" w:space="0" w:color="FFFFFF"/>
            </w:tcBorders>
            <w:shd w:val="clear" w:color="auto" w:fill="C3D82E"/>
          </w:tcPr>
          <w:p w14:paraId="60098978" w14:textId="77777777" w:rsidR="0023410F" w:rsidRDefault="0023410F">
            <w:pPr>
              <w:pStyle w:val="TableParagraph"/>
              <w:spacing w:before="0"/>
              <w:rPr>
                <w:rFonts w:ascii="Times New Roman"/>
                <w:sz w:val="18"/>
              </w:rPr>
            </w:pPr>
          </w:p>
        </w:tc>
      </w:tr>
      <w:tr w:rsidR="0023410F" w14:paraId="6009897F" w14:textId="77777777">
        <w:trPr>
          <w:trHeight w:val="275"/>
        </w:trPr>
        <w:tc>
          <w:tcPr>
            <w:tcW w:w="575" w:type="dxa"/>
            <w:tcBorders>
              <w:top w:val="single" w:sz="8" w:space="0" w:color="003F62"/>
              <w:left w:val="single" w:sz="8" w:space="0" w:color="FFFFFF"/>
              <w:bottom w:val="single" w:sz="8" w:space="0" w:color="003F62"/>
              <w:right w:val="single" w:sz="8" w:space="0" w:color="FFFFFF"/>
            </w:tcBorders>
            <w:shd w:val="clear" w:color="auto" w:fill="C2E7EF"/>
          </w:tcPr>
          <w:p w14:paraId="6009897A" w14:textId="77777777" w:rsidR="0023410F" w:rsidRDefault="001D4F61">
            <w:pPr>
              <w:pStyle w:val="TableParagraph"/>
              <w:ind w:left="90"/>
              <w:rPr>
                <w:sz w:val="18"/>
              </w:rPr>
            </w:pPr>
            <w:r>
              <w:rPr>
                <w:color w:val="003F62"/>
                <w:spacing w:val="-4"/>
                <w:sz w:val="18"/>
              </w:rPr>
              <w:t>1.04</w:t>
            </w:r>
          </w:p>
        </w:tc>
        <w:tc>
          <w:tcPr>
            <w:tcW w:w="6395" w:type="dxa"/>
            <w:tcBorders>
              <w:top w:val="single" w:sz="8" w:space="0" w:color="003F62"/>
              <w:left w:val="single" w:sz="8" w:space="0" w:color="FFFFFF"/>
              <w:bottom w:val="single" w:sz="8" w:space="0" w:color="003F62"/>
              <w:right w:val="single" w:sz="8" w:space="0" w:color="FFFFFF"/>
            </w:tcBorders>
          </w:tcPr>
          <w:p w14:paraId="6009897B" w14:textId="77777777" w:rsidR="0023410F" w:rsidRDefault="001D4F61">
            <w:pPr>
              <w:pStyle w:val="TableParagraph"/>
              <w:ind w:left="90"/>
              <w:rPr>
                <w:sz w:val="18"/>
              </w:rPr>
            </w:pPr>
            <w:r>
              <w:rPr>
                <w:color w:val="003F62"/>
                <w:sz w:val="18"/>
              </w:rPr>
              <w:t>Average</w:t>
            </w:r>
            <w:r>
              <w:rPr>
                <w:color w:val="003F62"/>
                <w:spacing w:val="5"/>
                <w:sz w:val="18"/>
              </w:rPr>
              <w:t xml:space="preserve"> </w:t>
            </w:r>
            <w:r>
              <w:rPr>
                <w:color w:val="003F62"/>
                <w:sz w:val="18"/>
              </w:rPr>
              <w:t>time</w:t>
            </w:r>
            <w:r>
              <w:rPr>
                <w:color w:val="003F62"/>
                <w:spacing w:val="6"/>
                <w:sz w:val="18"/>
              </w:rPr>
              <w:t xml:space="preserve"> </w:t>
            </w:r>
            <w:r>
              <w:rPr>
                <w:color w:val="003F62"/>
                <w:sz w:val="18"/>
              </w:rPr>
              <w:t>taken</w:t>
            </w:r>
            <w:r>
              <w:rPr>
                <w:color w:val="003F62"/>
                <w:spacing w:val="5"/>
                <w:sz w:val="18"/>
              </w:rPr>
              <w:t xml:space="preserve"> </w:t>
            </w:r>
            <w:r>
              <w:rPr>
                <w:color w:val="003F62"/>
                <w:sz w:val="18"/>
              </w:rPr>
              <w:t>to</w:t>
            </w:r>
            <w:r>
              <w:rPr>
                <w:color w:val="003F62"/>
                <w:spacing w:val="6"/>
                <w:sz w:val="18"/>
              </w:rPr>
              <w:t xml:space="preserve"> </w:t>
            </w:r>
            <w:r>
              <w:rPr>
                <w:color w:val="003F62"/>
                <w:sz w:val="18"/>
              </w:rPr>
              <w:t>attend</w:t>
            </w:r>
            <w:r>
              <w:rPr>
                <w:color w:val="003F62"/>
                <w:spacing w:val="5"/>
                <w:sz w:val="18"/>
              </w:rPr>
              <w:t xml:space="preserve"> </w:t>
            </w:r>
            <w:r>
              <w:rPr>
                <w:color w:val="003F62"/>
                <w:sz w:val="18"/>
              </w:rPr>
              <w:t>bursts</w:t>
            </w:r>
            <w:r>
              <w:rPr>
                <w:color w:val="003F62"/>
                <w:spacing w:val="6"/>
                <w:sz w:val="18"/>
              </w:rPr>
              <w:t xml:space="preserve"> </w:t>
            </w:r>
            <w:r>
              <w:rPr>
                <w:color w:val="003F62"/>
                <w:sz w:val="18"/>
              </w:rPr>
              <w:t>and</w:t>
            </w:r>
            <w:r>
              <w:rPr>
                <w:color w:val="003F62"/>
                <w:spacing w:val="6"/>
                <w:sz w:val="18"/>
              </w:rPr>
              <w:t xml:space="preserve"> </w:t>
            </w:r>
            <w:r>
              <w:rPr>
                <w:color w:val="003F62"/>
                <w:sz w:val="18"/>
              </w:rPr>
              <w:t>leaks</w:t>
            </w:r>
            <w:r>
              <w:rPr>
                <w:color w:val="003F62"/>
                <w:spacing w:val="5"/>
                <w:sz w:val="18"/>
              </w:rPr>
              <w:t xml:space="preserve"> </w:t>
            </w:r>
            <w:r>
              <w:rPr>
                <w:color w:val="003F62"/>
                <w:sz w:val="18"/>
              </w:rPr>
              <w:t>(priority</w:t>
            </w:r>
            <w:r>
              <w:rPr>
                <w:color w:val="003F62"/>
                <w:spacing w:val="6"/>
                <w:sz w:val="18"/>
              </w:rPr>
              <w:t xml:space="preserve"> </w:t>
            </w:r>
            <w:r>
              <w:rPr>
                <w:color w:val="003F62"/>
                <w:sz w:val="18"/>
              </w:rPr>
              <w:t>3)</w:t>
            </w:r>
            <w:r>
              <w:rPr>
                <w:color w:val="003F62"/>
                <w:spacing w:val="5"/>
                <w:sz w:val="18"/>
              </w:rPr>
              <w:t xml:space="preserve"> </w:t>
            </w:r>
            <w:r>
              <w:rPr>
                <w:color w:val="003F62"/>
                <w:spacing w:val="-2"/>
                <w:sz w:val="18"/>
              </w:rPr>
              <w:t>(minutes)</w:t>
            </w:r>
          </w:p>
        </w:tc>
        <w:tc>
          <w:tcPr>
            <w:tcW w:w="1406" w:type="dxa"/>
            <w:tcBorders>
              <w:top w:val="single" w:sz="8" w:space="0" w:color="003F62"/>
              <w:left w:val="single" w:sz="8" w:space="0" w:color="FFFFFF"/>
              <w:bottom w:val="single" w:sz="8" w:space="0" w:color="003F62"/>
              <w:right w:val="single" w:sz="8" w:space="0" w:color="FFFFFF"/>
            </w:tcBorders>
            <w:shd w:val="clear" w:color="auto" w:fill="C2E7EF"/>
          </w:tcPr>
          <w:p w14:paraId="6009897C" w14:textId="77777777" w:rsidR="0023410F" w:rsidRDefault="001D4F61">
            <w:pPr>
              <w:pStyle w:val="TableParagraph"/>
              <w:ind w:left="525" w:right="485"/>
              <w:jc w:val="center"/>
              <w:rPr>
                <w:sz w:val="18"/>
              </w:rPr>
            </w:pPr>
            <w:r>
              <w:rPr>
                <w:color w:val="003F62"/>
                <w:spacing w:val="-5"/>
                <w:w w:val="105"/>
                <w:sz w:val="18"/>
              </w:rPr>
              <w:t>85</w:t>
            </w:r>
          </w:p>
        </w:tc>
        <w:tc>
          <w:tcPr>
            <w:tcW w:w="1406" w:type="dxa"/>
            <w:tcBorders>
              <w:top w:val="single" w:sz="8" w:space="0" w:color="003F62"/>
              <w:left w:val="single" w:sz="8" w:space="0" w:color="FFFFFF"/>
              <w:bottom w:val="single" w:sz="8" w:space="0" w:color="003F62"/>
              <w:right w:val="single" w:sz="8" w:space="0" w:color="FFFFFF"/>
            </w:tcBorders>
          </w:tcPr>
          <w:p w14:paraId="6009897D" w14:textId="77777777" w:rsidR="0023410F" w:rsidRDefault="001D4F61">
            <w:pPr>
              <w:pStyle w:val="TableParagraph"/>
              <w:ind w:left="525" w:right="485"/>
              <w:jc w:val="center"/>
              <w:rPr>
                <w:sz w:val="18"/>
              </w:rPr>
            </w:pPr>
            <w:r>
              <w:rPr>
                <w:color w:val="003F62"/>
                <w:spacing w:val="-5"/>
                <w:sz w:val="18"/>
              </w:rPr>
              <w:t>51</w:t>
            </w:r>
          </w:p>
        </w:tc>
        <w:tc>
          <w:tcPr>
            <w:tcW w:w="643" w:type="dxa"/>
            <w:tcBorders>
              <w:top w:val="single" w:sz="8" w:space="0" w:color="003F62"/>
              <w:left w:val="single" w:sz="8" w:space="0" w:color="FFFFFF"/>
              <w:bottom w:val="single" w:sz="8" w:space="0" w:color="003F62"/>
              <w:right w:val="single" w:sz="8" w:space="0" w:color="FFFFFF"/>
            </w:tcBorders>
            <w:shd w:val="clear" w:color="auto" w:fill="C3D82E"/>
          </w:tcPr>
          <w:p w14:paraId="6009897E" w14:textId="77777777" w:rsidR="0023410F" w:rsidRDefault="0023410F">
            <w:pPr>
              <w:pStyle w:val="TableParagraph"/>
              <w:spacing w:before="0"/>
              <w:rPr>
                <w:rFonts w:ascii="Times New Roman"/>
                <w:sz w:val="18"/>
              </w:rPr>
            </w:pPr>
          </w:p>
        </w:tc>
      </w:tr>
      <w:tr w:rsidR="0023410F" w14:paraId="60098985" w14:textId="77777777">
        <w:trPr>
          <w:trHeight w:val="275"/>
        </w:trPr>
        <w:tc>
          <w:tcPr>
            <w:tcW w:w="575" w:type="dxa"/>
            <w:tcBorders>
              <w:top w:val="single" w:sz="8" w:space="0" w:color="003F62"/>
              <w:left w:val="single" w:sz="8" w:space="0" w:color="FFFFFF"/>
              <w:bottom w:val="single" w:sz="8" w:space="0" w:color="003F62"/>
              <w:right w:val="single" w:sz="8" w:space="0" w:color="FFFFFF"/>
            </w:tcBorders>
            <w:shd w:val="clear" w:color="auto" w:fill="C2E7EF"/>
          </w:tcPr>
          <w:p w14:paraId="60098980" w14:textId="77777777" w:rsidR="0023410F" w:rsidRDefault="001D4F61">
            <w:pPr>
              <w:pStyle w:val="TableParagraph"/>
              <w:ind w:left="90"/>
              <w:rPr>
                <w:sz w:val="18"/>
              </w:rPr>
            </w:pPr>
            <w:r>
              <w:rPr>
                <w:color w:val="003F62"/>
                <w:spacing w:val="-4"/>
                <w:sz w:val="18"/>
              </w:rPr>
              <w:t>1.05</w:t>
            </w:r>
          </w:p>
        </w:tc>
        <w:tc>
          <w:tcPr>
            <w:tcW w:w="6395" w:type="dxa"/>
            <w:tcBorders>
              <w:top w:val="single" w:sz="8" w:space="0" w:color="003F62"/>
              <w:left w:val="single" w:sz="8" w:space="0" w:color="FFFFFF"/>
              <w:bottom w:val="single" w:sz="8" w:space="0" w:color="003F62"/>
              <w:right w:val="single" w:sz="8" w:space="0" w:color="FFFFFF"/>
            </w:tcBorders>
          </w:tcPr>
          <w:p w14:paraId="60098981" w14:textId="77777777" w:rsidR="0023410F" w:rsidRDefault="001D4F61">
            <w:pPr>
              <w:pStyle w:val="TableParagraph"/>
              <w:ind w:left="90"/>
              <w:rPr>
                <w:sz w:val="18"/>
              </w:rPr>
            </w:pPr>
            <w:r>
              <w:rPr>
                <w:color w:val="003F62"/>
                <w:w w:val="105"/>
                <w:sz w:val="18"/>
              </w:rPr>
              <w:t>Unplanned</w:t>
            </w:r>
            <w:r>
              <w:rPr>
                <w:color w:val="003F62"/>
                <w:spacing w:val="-11"/>
                <w:w w:val="105"/>
                <w:sz w:val="18"/>
              </w:rPr>
              <w:t xml:space="preserve"> </w:t>
            </w:r>
            <w:r>
              <w:rPr>
                <w:color w:val="003F62"/>
                <w:w w:val="105"/>
                <w:sz w:val="18"/>
              </w:rPr>
              <w:t>water</w:t>
            </w:r>
            <w:r>
              <w:rPr>
                <w:color w:val="003F62"/>
                <w:spacing w:val="-11"/>
                <w:w w:val="105"/>
                <w:sz w:val="18"/>
              </w:rPr>
              <w:t xml:space="preserve"> </w:t>
            </w:r>
            <w:r>
              <w:rPr>
                <w:color w:val="003F62"/>
                <w:w w:val="105"/>
                <w:sz w:val="18"/>
              </w:rPr>
              <w:t>supply</w:t>
            </w:r>
            <w:r>
              <w:rPr>
                <w:color w:val="003F62"/>
                <w:spacing w:val="-11"/>
                <w:w w:val="105"/>
                <w:sz w:val="18"/>
              </w:rPr>
              <w:t xml:space="preserve"> </w:t>
            </w:r>
            <w:r>
              <w:rPr>
                <w:color w:val="003F62"/>
                <w:w w:val="105"/>
                <w:sz w:val="18"/>
              </w:rPr>
              <w:t>interruptions</w:t>
            </w:r>
            <w:r>
              <w:rPr>
                <w:color w:val="003F62"/>
                <w:spacing w:val="-10"/>
                <w:w w:val="105"/>
                <w:sz w:val="18"/>
              </w:rPr>
              <w:t xml:space="preserve"> </w:t>
            </w:r>
            <w:r>
              <w:rPr>
                <w:color w:val="003F62"/>
                <w:w w:val="105"/>
                <w:sz w:val="18"/>
              </w:rPr>
              <w:t>restored</w:t>
            </w:r>
            <w:r>
              <w:rPr>
                <w:color w:val="003F62"/>
                <w:spacing w:val="-11"/>
                <w:w w:val="105"/>
                <w:sz w:val="18"/>
              </w:rPr>
              <w:t xml:space="preserve"> </w:t>
            </w:r>
            <w:r>
              <w:rPr>
                <w:color w:val="003F62"/>
                <w:w w:val="105"/>
                <w:sz w:val="18"/>
              </w:rPr>
              <w:t>within</w:t>
            </w:r>
            <w:r>
              <w:rPr>
                <w:color w:val="003F62"/>
                <w:spacing w:val="-11"/>
                <w:w w:val="105"/>
                <w:sz w:val="18"/>
              </w:rPr>
              <w:t xml:space="preserve"> </w:t>
            </w:r>
            <w:r>
              <w:rPr>
                <w:color w:val="003F62"/>
                <w:w w:val="105"/>
                <w:sz w:val="18"/>
              </w:rPr>
              <w:t>5</w:t>
            </w:r>
            <w:r>
              <w:rPr>
                <w:color w:val="003F62"/>
                <w:spacing w:val="-10"/>
                <w:w w:val="105"/>
                <w:sz w:val="18"/>
              </w:rPr>
              <w:t xml:space="preserve"> </w:t>
            </w:r>
            <w:r>
              <w:rPr>
                <w:color w:val="003F62"/>
                <w:w w:val="105"/>
                <w:sz w:val="18"/>
              </w:rPr>
              <w:t>hours</w:t>
            </w:r>
            <w:r>
              <w:rPr>
                <w:color w:val="003F62"/>
                <w:spacing w:val="-11"/>
                <w:w w:val="105"/>
                <w:sz w:val="18"/>
              </w:rPr>
              <w:t xml:space="preserve"> </w:t>
            </w:r>
            <w:r>
              <w:rPr>
                <w:color w:val="003F62"/>
                <w:spacing w:val="-5"/>
                <w:w w:val="105"/>
                <w:sz w:val="18"/>
              </w:rPr>
              <w:t>(%)</w:t>
            </w:r>
          </w:p>
        </w:tc>
        <w:tc>
          <w:tcPr>
            <w:tcW w:w="1406" w:type="dxa"/>
            <w:tcBorders>
              <w:top w:val="single" w:sz="8" w:space="0" w:color="003F62"/>
              <w:left w:val="single" w:sz="8" w:space="0" w:color="FFFFFF"/>
              <w:bottom w:val="single" w:sz="8" w:space="0" w:color="003F62"/>
              <w:right w:val="single" w:sz="8" w:space="0" w:color="FFFFFF"/>
            </w:tcBorders>
            <w:shd w:val="clear" w:color="auto" w:fill="C2E7EF"/>
          </w:tcPr>
          <w:p w14:paraId="60098982" w14:textId="77777777" w:rsidR="0023410F" w:rsidRDefault="001D4F61">
            <w:pPr>
              <w:pStyle w:val="TableParagraph"/>
              <w:ind w:left="525" w:right="485"/>
              <w:jc w:val="center"/>
              <w:rPr>
                <w:sz w:val="18"/>
              </w:rPr>
            </w:pPr>
            <w:r>
              <w:rPr>
                <w:color w:val="003F62"/>
                <w:spacing w:val="-5"/>
                <w:w w:val="105"/>
                <w:sz w:val="18"/>
              </w:rPr>
              <w:t>98</w:t>
            </w:r>
          </w:p>
        </w:tc>
        <w:tc>
          <w:tcPr>
            <w:tcW w:w="1406" w:type="dxa"/>
            <w:tcBorders>
              <w:top w:val="single" w:sz="8" w:space="0" w:color="003F62"/>
              <w:left w:val="single" w:sz="8" w:space="0" w:color="FFFFFF"/>
              <w:bottom w:val="single" w:sz="8" w:space="0" w:color="003F62"/>
              <w:right w:val="single" w:sz="8" w:space="0" w:color="FFFFFF"/>
            </w:tcBorders>
          </w:tcPr>
          <w:p w14:paraId="60098983" w14:textId="77777777" w:rsidR="0023410F" w:rsidRDefault="001D4F61">
            <w:pPr>
              <w:pStyle w:val="TableParagraph"/>
              <w:ind w:left="525" w:right="485"/>
              <w:jc w:val="center"/>
              <w:rPr>
                <w:sz w:val="18"/>
              </w:rPr>
            </w:pPr>
            <w:r>
              <w:rPr>
                <w:color w:val="003F62"/>
                <w:spacing w:val="-4"/>
                <w:sz w:val="18"/>
              </w:rPr>
              <w:t>95.3</w:t>
            </w:r>
          </w:p>
        </w:tc>
        <w:tc>
          <w:tcPr>
            <w:tcW w:w="643" w:type="dxa"/>
            <w:tcBorders>
              <w:top w:val="single" w:sz="8" w:space="0" w:color="003F62"/>
              <w:left w:val="single" w:sz="8" w:space="0" w:color="FFFFFF"/>
              <w:bottom w:val="single" w:sz="8" w:space="0" w:color="003F62"/>
              <w:right w:val="single" w:sz="8" w:space="0" w:color="FFFFFF"/>
            </w:tcBorders>
            <w:shd w:val="clear" w:color="auto" w:fill="C62026"/>
          </w:tcPr>
          <w:p w14:paraId="60098984" w14:textId="77777777" w:rsidR="0023410F" w:rsidRDefault="0023410F">
            <w:pPr>
              <w:pStyle w:val="TableParagraph"/>
              <w:spacing w:before="0"/>
              <w:rPr>
                <w:rFonts w:ascii="Times New Roman"/>
                <w:sz w:val="18"/>
              </w:rPr>
            </w:pPr>
          </w:p>
        </w:tc>
      </w:tr>
      <w:tr w:rsidR="0023410F" w14:paraId="6009898B"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86" w14:textId="77777777" w:rsidR="0023410F" w:rsidRDefault="001D4F61">
            <w:pPr>
              <w:pStyle w:val="TableParagraph"/>
              <w:ind w:left="77"/>
              <w:rPr>
                <w:sz w:val="18"/>
              </w:rPr>
            </w:pPr>
            <w:r>
              <w:rPr>
                <w:color w:val="003F62"/>
                <w:spacing w:val="-4"/>
                <w:sz w:val="18"/>
              </w:rPr>
              <w:t>1.06</w:t>
            </w:r>
          </w:p>
        </w:tc>
        <w:tc>
          <w:tcPr>
            <w:tcW w:w="6395" w:type="dxa"/>
            <w:tcBorders>
              <w:top w:val="single" w:sz="8" w:space="0" w:color="003F62"/>
              <w:left w:val="single" w:sz="18" w:space="0" w:color="FFFFFF"/>
              <w:bottom w:val="single" w:sz="8" w:space="0" w:color="003F62"/>
              <w:right w:val="single" w:sz="18" w:space="0" w:color="FFFFFF"/>
            </w:tcBorders>
          </w:tcPr>
          <w:p w14:paraId="60098987" w14:textId="77777777" w:rsidR="0023410F" w:rsidRDefault="001D4F61">
            <w:pPr>
              <w:pStyle w:val="TableParagraph"/>
              <w:ind w:left="77"/>
              <w:rPr>
                <w:sz w:val="18"/>
              </w:rPr>
            </w:pPr>
            <w:r>
              <w:rPr>
                <w:color w:val="003F62"/>
                <w:w w:val="105"/>
                <w:sz w:val="18"/>
              </w:rPr>
              <w:t>Planned</w:t>
            </w:r>
            <w:r>
              <w:rPr>
                <w:color w:val="003F62"/>
                <w:spacing w:val="-13"/>
                <w:w w:val="105"/>
                <w:sz w:val="18"/>
              </w:rPr>
              <w:t xml:space="preserve"> </w:t>
            </w:r>
            <w:r>
              <w:rPr>
                <w:color w:val="003F62"/>
                <w:w w:val="105"/>
                <w:sz w:val="18"/>
              </w:rPr>
              <w:t>water</w:t>
            </w:r>
            <w:r>
              <w:rPr>
                <w:color w:val="003F62"/>
                <w:spacing w:val="-13"/>
                <w:w w:val="105"/>
                <w:sz w:val="18"/>
              </w:rPr>
              <w:t xml:space="preserve"> </w:t>
            </w:r>
            <w:r>
              <w:rPr>
                <w:color w:val="003F62"/>
                <w:w w:val="105"/>
                <w:sz w:val="18"/>
              </w:rPr>
              <w:t>supply</w:t>
            </w:r>
            <w:r>
              <w:rPr>
                <w:color w:val="003F62"/>
                <w:spacing w:val="-12"/>
                <w:w w:val="105"/>
                <w:sz w:val="18"/>
              </w:rPr>
              <w:t xml:space="preserve"> </w:t>
            </w:r>
            <w:r>
              <w:rPr>
                <w:color w:val="003F62"/>
                <w:w w:val="105"/>
                <w:sz w:val="18"/>
              </w:rPr>
              <w:t>interruptions</w:t>
            </w:r>
            <w:r>
              <w:rPr>
                <w:color w:val="003F62"/>
                <w:spacing w:val="-13"/>
                <w:w w:val="105"/>
                <w:sz w:val="18"/>
              </w:rPr>
              <w:t xml:space="preserve"> </w:t>
            </w:r>
            <w:r>
              <w:rPr>
                <w:color w:val="003F62"/>
                <w:w w:val="105"/>
                <w:sz w:val="18"/>
              </w:rPr>
              <w:t>restored</w:t>
            </w:r>
            <w:r>
              <w:rPr>
                <w:color w:val="003F62"/>
                <w:spacing w:val="-13"/>
                <w:w w:val="105"/>
                <w:sz w:val="18"/>
              </w:rPr>
              <w:t xml:space="preserve"> </w:t>
            </w:r>
            <w:r>
              <w:rPr>
                <w:color w:val="003F62"/>
                <w:w w:val="105"/>
                <w:sz w:val="18"/>
              </w:rPr>
              <w:t>within</w:t>
            </w:r>
            <w:r>
              <w:rPr>
                <w:color w:val="003F62"/>
                <w:spacing w:val="-12"/>
                <w:w w:val="105"/>
                <w:sz w:val="18"/>
              </w:rPr>
              <w:t xml:space="preserve"> </w:t>
            </w:r>
            <w:r>
              <w:rPr>
                <w:color w:val="003F62"/>
                <w:w w:val="105"/>
                <w:sz w:val="18"/>
              </w:rPr>
              <w:t>5</w:t>
            </w:r>
            <w:r>
              <w:rPr>
                <w:color w:val="003F62"/>
                <w:spacing w:val="-13"/>
                <w:w w:val="105"/>
                <w:sz w:val="18"/>
              </w:rPr>
              <w:t xml:space="preserve"> </w:t>
            </w:r>
            <w:r>
              <w:rPr>
                <w:color w:val="003F62"/>
                <w:w w:val="105"/>
                <w:sz w:val="18"/>
              </w:rPr>
              <w:t>hours</w:t>
            </w:r>
            <w:r>
              <w:rPr>
                <w:color w:val="003F62"/>
                <w:spacing w:val="-13"/>
                <w:w w:val="105"/>
                <w:sz w:val="18"/>
              </w:rPr>
              <w:t xml:space="preserve"> </w:t>
            </w:r>
            <w:r>
              <w:rPr>
                <w:color w:val="003F62"/>
                <w:spacing w:val="-5"/>
                <w:w w:val="105"/>
                <w:sz w:val="18"/>
              </w:rPr>
              <w:t>(%)</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88" w14:textId="77777777" w:rsidR="0023410F" w:rsidRDefault="001D4F61">
            <w:pPr>
              <w:pStyle w:val="TableParagraph"/>
              <w:ind w:left="380" w:right="340"/>
              <w:jc w:val="center"/>
              <w:rPr>
                <w:sz w:val="18"/>
              </w:rPr>
            </w:pPr>
            <w:r>
              <w:rPr>
                <w:color w:val="003F62"/>
                <w:spacing w:val="-5"/>
                <w:w w:val="105"/>
                <w:sz w:val="18"/>
              </w:rPr>
              <w:t>96</w:t>
            </w:r>
          </w:p>
        </w:tc>
        <w:tc>
          <w:tcPr>
            <w:tcW w:w="1406" w:type="dxa"/>
            <w:tcBorders>
              <w:top w:val="single" w:sz="8" w:space="0" w:color="003F62"/>
              <w:left w:val="single" w:sz="18" w:space="0" w:color="FFFFFF"/>
              <w:bottom w:val="single" w:sz="8" w:space="0" w:color="003F62"/>
              <w:right w:val="single" w:sz="18" w:space="0" w:color="FFFFFF"/>
            </w:tcBorders>
          </w:tcPr>
          <w:p w14:paraId="60098989" w14:textId="77777777" w:rsidR="0023410F" w:rsidRDefault="001D4F61">
            <w:pPr>
              <w:pStyle w:val="TableParagraph"/>
              <w:ind w:left="519"/>
              <w:rPr>
                <w:sz w:val="18"/>
              </w:rPr>
            </w:pPr>
            <w:r>
              <w:rPr>
                <w:color w:val="003F62"/>
                <w:spacing w:val="-4"/>
                <w:w w:val="105"/>
                <w:sz w:val="18"/>
              </w:rPr>
              <w:t>96.9</w:t>
            </w:r>
          </w:p>
        </w:tc>
        <w:tc>
          <w:tcPr>
            <w:tcW w:w="643" w:type="dxa"/>
            <w:tcBorders>
              <w:top w:val="single" w:sz="8" w:space="0" w:color="003F62"/>
              <w:left w:val="single" w:sz="18" w:space="0" w:color="FFFFFF"/>
              <w:bottom w:val="single" w:sz="8" w:space="0" w:color="003F62"/>
              <w:right w:val="single" w:sz="18" w:space="0" w:color="FFFFFF"/>
            </w:tcBorders>
            <w:shd w:val="clear" w:color="auto" w:fill="C3D82E"/>
          </w:tcPr>
          <w:p w14:paraId="6009898A" w14:textId="77777777" w:rsidR="0023410F" w:rsidRDefault="0023410F">
            <w:pPr>
              <w:pStyle w:val="TableParagraph"/>
              <w:spacing w:before="0"/>
              <w:rPr>
                <w:rFonts w:ascii="Times New Roman"/>
                <w:sz w:val="18"/>
              </w:rPr>
            </w:pPr>
          </w:p>
        </w:tc>
      </w:tr>
      <w:tr w:rsidR="0023410F" w14:paraId="60098991"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8C" w14:textId="77777777" w:rsidR="0023410F" w:rsidRDefault="001D4F61">
            <w:pPr>
              <w:pStyle w:val="TableParagraph"/>
              <w:ind w:left="77"/>
              <w:rPr>
                <w:sz w:val="18"/>
              </w:rPr>
            </w:pPr>
            <w:r>
              <w:rPr>
                <w:color w:val="003F62"/>
                <w:spacing w:val="-4"/>
                <w:sz w:val="18"/>
              </w:rPr>
              <w:t>1.07</w:t>
            </w:r>
          </w:p>
        </w:tc>
        <w:tc>
          <w:tcPr>
            <w:tcW w:w="6395" w:type="dxa"/>
            <w:tcBorders>
              <w:top w:val="single" w:sz="8" w:space="0" w:color="003F62"/>
              <w:left w:val="single" w:sz="18" w:space="0" w:color="FFFFFF"/>
              <w:bottom w:val="single" w:sz="8" w:space="0" w:color="003F62"/>
              <w:right w:val="single" w:sz="18" w:space="0" w:color="FFFFFF"/>
            </w:tcBorders>
          </w:tcPr>
          <w:p w14:paraId="6009898D" w14:textId="77777777" w:rsidR="0023410F" w:rsidRDefault="001D4F61">
            <w:pPr>
              <w:pStyle w:val="TableParagraph"/>
              <w:ind w:left="77"/>
              <w:rPr>
                <w:sz w:val="18"/>
              </w:rPr>
            </w:pPr>
            <w:r>
              <w:rPr>
                <w:color w:val="003F62"/>
                <w:spacing w:val="-2"/>
                <w:w w:val="105"/>
                <w:sz w:val="18"/>
              </w:rPr>
              <w:t>Average</w:t>
            </w:r>
            <w:r>
              <w:rPr>
                <w:color w:val="003F62"/>
                <w:spacing w:val="-1"/>
                <w:w w:val="105"/>
                <w:sz w:val="18"/>
              </w:rPr>
              <w:t xml:space="preserve"> </w:t>
            </w:r>
            <w:r>
              <w:rPr>
                <w:color w:val="003F62"/>
                <w:spacing w:val="-2"/>
                <w:w w:val="105"/>
                <w:sz w:val="18"/>
              </w:rPr>
              <w:t>unplanned</w:t>
            </w:r>
            <w:r>
              <w:rPr>
                <w:color w:val="003F62"/>
                <w:spacing w:val="-1"/>
                <w:w w:val="105"/>
                <w:sz w:val="18"/>
              </w:rPr>
              <w:t xml:space="preserve"> </w:t>
            </w:r>
            <w:r>
              <w:rPr>
                <w:color w:val="003F62"/>
                <w:spacing w:val="-2"/>
                <w:w w:val="105"/>
                <w:sz w:val="18"/>
              </w:rPr>
              <w:t>customer</w:t>
            </w:r>
            <w:r>
              <w:rPr>
                <w:color w:val="003F62"/>
                <w:w w:val="105"/>
                <w:sz w:val="18"/>
              </w:rPr>
              <w:t xml:space="preserve"> </w:t>
            </w:r>
            <w:r>
              <w:rPr>
                <w:color w:val="003F62"/>
                <w:spacing w:val="-2"/>
                <w:w w:val="105"/>
                <w:sz w:val="18"/>
              </w:rPr>
              <w:t>minutes</w:t>
            </w:r>
            <w:r>
              <w:rPr>
                <w:color w:val="003F62"/>
                <w:spacing w:val="-1"/>
                <w:w w:val="105"/>
                <w:sz w:val="18"/>
              </w:rPr>
              <w:t xml:space="preserve"> </w:t>
            </w:r>
            <w:r>
              <w:rPr>
                <w:color w:val="003F62"/>
                <w:spacing w:val="-2"/>
                <w:w w:val="105"/>
                <w:sz w:val="18"/>
              </w:rPr>
              <w:t>off</w:t>
            </w:r>
            <w:r>
              <w:rPr>
                <w:color w:val="003F62"/>
                <w:w w:val="105"/>
                <w:sz w:val="18"/>
              </w:rPr>
              <w:t xml:space="preserve"> </w:t>
            </w:r>
            <w:r>
              <w:rPr>
                <w:color w:val="003F62"/>
                <w:spacing w:val="-2"/>
                <w:w w:val="105"/>
                <w:sz w:val="18"/>
              </w:rPr>
              <w:t>water</w:t>
            </w:r>
            <w:r>
              <w:rPr>
                <w:color w:val="003F62"/>
                <w:spacing w:val="-1"/>
                <w:w w:val="105"/>
                <w:sz w:val="18"/>
              </w:rPr>
              <w:t xml:space="preserve"> </w:t>
            </w:r>
            <w:r>
              <w:rPr>
                <w:color w:val="003F62"/>
                <w:spacing w:val="-2"/>
                <w:w w:val="105"/>
                <w:sz w:val="18"/>
              </w:rPr>
              <w:t>supply</w:t>
            </w:r>
            <w:r>
              <w:rPr>
                <w:color w:val="003F62"/>
                <w:w w:val="105"/>
                <w:sz w:val="18"/>
              </w:rPr>
              <w:t xml:space="preserve"> </w:t>
            </w:r>
            <w:r>
              <w:rPr>
                <w:color w:val="003F62"/>
                <w:spacing w:val="-2"/>
                <w:w w:val="105"/>
                <w:sz w:val="18"/>
              </w:rPr>
              <w:t>(minutes)</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8E" w14:textId="77777777" w:rsidR="0023410F" w:rsidRDefault="001D4F61">
            <w:pPr>
              <w:pStyle w:val="TableParagraph"/>
              <w:ind w:left="40"/>
              <w:jc w:val="center"/>
              <w:rPr>
                <w:sz w:val="18"/>
              </w:rPr>
            </w:pPr>
            <w:r>
              <w:rPr>
                <w:color w:val="003F62"/>
                <w:sz w:val="18"/>
              </w:rPr>
              <w:t>5</w:t>
            </w:r>
          </w:p>
        </w:tc>
        <w:tc>
          <w:tcPr>
            <w:tcW w:w="1406" w:type="dxa"/>
            <w:tcBorders>
              <w:top w:val="single" w:sz="8" w:space="0" w:color="003F62"/>
              <w:left w:val="single" w:sz="18" w:space="0" w:color="FFFFFF"/>
              <w:bottom w:val="single" w:sz="8" w:space="0" w:color="003F62"/>
              <w:right w:val="single" w:sz="18" w:space="0" w:color="FFFFFF"/>
            </w:tcBorders>
          </w:tcPr>
          <w:p w14:paraId="6009898F" w14:textId="77777777" w:rsidR="0023410F" w:rsidRDefault="001D4F61">
            <w:pPr>
              <w:pStyle w:val="TableParagraph"/>
              <w:ind w:left="380" w:right="340"/>
              <w:jc w:val="center"/>
              <w:rPr>
                <w:sz w:val="18"/>
              </w:rPr>
            </w:pPr>
            <w:r>
              <w:rPr>
                <w:color w:val="003F62"/>
                <w:spacing w:val="-5"/>
                <w:sz w:val="18"/>
              </w:rPr>
              <w:t>6.3</w:t>
            </w:r>
          </w:p>
        </w:tc>
        <w:tc>
          <w:tcPr>
            <w:tcW w:w="643" w:type="dxa"/>
            <w:tcBorders>
              <w:top w:val="single" w:sz="8" w:space="0" w:color="003F62"/>
              <w:left w:val="single" w:sz="18" w:space="0" w:color="FFFFFF"/>
              <w:bottom w:val="single" w:sz="8" w:space="0" w:color="003F62"/>
              <w:right w:val="single" w:sz="18" w:space="0" w:color="FFFFFF"/>
            </w:tcBorders>
            <w:shd w:val="clear" w:color="auto" w:fill="C62026"/>
          </w:tcPr>
          <w:p w14:paraId="60098990" w14:textId="77777777" w:rsidR="0023410F" w:rsidRDefault="0023410F">
            <w:pPr>
              <w:pStyle w:val="TableParagraph"/>
              <w:spacing w:before="0"/>
              <w:rPr>
                <w:rFonts w:ascii="Times New Roman"/>
                <w:sz w:val="18"/>
              </w:rPr>
            </w:pPr>
          </w:p>
        </w:tc>
      </w:tr>
      <w:tr w:rsidR="0023410F" w14:paraId="60098997"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92" w14:textId="77777777" w:rsidR="0023410F" w:rsidRDefault="001D4F61">
            <w:pPr>
              <w:pStyle w:val="TableParagraph"/>
              <w:ind w:left="77"/>
              <w:rPr>
                <w:sz w:val="18"/>
              </w:rPr>
            </w:pPr>
            <w:r>
              <w:rPr>
                <w:color w:val="003F62"/>
                <w:spacing w:val="-4"/>
                <w:sz w:val="18"/>
              </w:rPr>
              <w:t>1.08</w:t>
            </w:r>
          </w:p>
        </w:tc>
        <w:tc>
          <w:tcPr>
            <w:tcW w:w="6395" w:type="dxa"/>
            <w:tcBorders>
              <w:top w:val="single" w:sz="8" w:space="0" w:color="003F62"/>
              <w:left w:val="single" w:sz="18" w:space="0" w:color="FFFFFF"/>
              <w:bottom w:val="single" w:sz="8" w:space="0" w:color="003F62"/>
              <w:right w:val="single" w:sz="18" w:space="0" w:color="FFFFFF"/>
            </w:tcBorders>
          </w:tcPr>
          <w:p w14:paraId="60098993" w14:textId="77777777" w:rsidR="0023410F" w:rsidRDefault="001D4F61">
            <w:pPr>
              <w:pStyle w:val="TableParagraph"/>
              <w:ind w:left="77"/>
              <w:rPr>
                <w:sz w:val="18"/>
              </w:rPr>
            </w:pPr>
            <w:r>
              <w:rPr>
                <w:color w:val="003F62"/>
                <w:sz w:val="18"/>
              </w:rPr>
              <w:t>Average</w:t>
            </w:r>
            <w:r>
              <w:rPr>
                <w:color w:val="003F62"/>
                <w:spacing w:val="15"/>
                <w:sz w:val="18"/>
              </w:rPr>
              <w:t xml:space="preserve"> </w:t>
            </w:r>
            <w:r>
              <w:rPr>
                <w:color w:val="003F62"/>
                <w:sz w:val="18"/>
              </w:rPr>
              <w:t>planned</w:t>
            </w:r>
            <w:r>
              <w:rPr>
                <w:color w:val="003F62"/>
                <w:spacing w:val="16"/>
                <w:sz w:val="18"/>
              </w:rPr>
              <w:t xml:space="preserve"> </w:t>
            </w:r>
            <w:r>
              <w:rPr>
                <w:color w:val="003F62"/>
                <w:sz w:val="18"/>
              </w:rPr>
              <w:t>customer</w:t>
            </w:r>
            <w:r>
              <w:rPr>
                <w:color w:val="003F62"/>
                <w:spacing w:val="16"/>
                <w:sz w:val="18"/>
              </w:rPr>
              <w:t xml:space="preserve"> </w:t>
            </w:r>
            <w:r>
              <w:rPr>
                <w:color w:val="003F62"/>
                <w:sz w:val="18"/>
              </w:rPr>
              <w:t>minutes</w:t>
            </w:r>
            <w:r>
              <w:rPr>
                <w:color w:val="003F62"/>
                <w:spacing w:val="16"/>
                <w:sz w:val="18"/>
              </w:rPr>
              <w:t xml:space="preserve"> </w:t>
            </w:r>
            <w:r>
              <w:rPr>
                <w:color w:val="003F62"/>
                <w:sz w:val="18"/>
              </w:rPr>
              <w:t>off</w:t>
            </w:r>
            <w:r>
              <w:rPr>
                <w:color w:val="003F62"/>
                <w:spacing w:val="16"/>
                <w:sz w:val="18"/>
              </w:rPr>
              <w:t xml:space="preserve"> </w:t>
            </w:r>
            <w:r>
              <w:rPr>
                <w:color w:val="003F62"/>
                <w:sz w:val="18"/>
              </w:rPr>
              <w:t>water</w:t>
            </w:r>
            <w:r>
              <w:rPr>
                <w:color w:val="003F62"/>
                <w:spacing w:val="16"/>
                <w:sz w:val="18"/>
              </w:rPr>
              <w:t xml:space="preserve"> </w:t>
            </w:r>
            <w:r>
              <w:rPr>
                <w:color w:val="003F62"/>
                <w:sz w:val="18"/>
              </w:rPr>
              <w:t>supply</w:t>
            </w:r>
            <w:r>
              <w:rPr>
                <w:color w:val="003F62"/>
                <w:spacing w:val="16"/>
                <w:sz w:val="18"/>
              </w:rPr>
              <w:t xml:space="preserve"> </w:t>
            </w:r>
            <w:r>
              <w:rPr>
                <w:color w:val="003F62"/>
                <w:spacing w:val="-2"/>
                <w:sz w:val="18"/>
              </w:rPr>
              <w:t>(minutes)</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94" w14:textId="77777777" w:rsidR="0023410F" w:rsidRDefault="001D4F61">
            <w:pPr>
              <w:pStyle w:val="TableParagraph"/>
              <w:ind w:left="40"/>
              <w:jc w:val="center"/>
              <w:rPr>
                <w:sz w:val="18"/>
              </w:rPr>
            </w:pPr>
            <w:r>
              <w:rPr>
                <w:color w:val="003F62"/>
                <w:w w:val="101"/>
                <w:sz w:val="18"/>
              </w:rPr>
              <w:t>2</w:t>
            </w:r>
          </w:p>
        </w:tc>
        <w:tc>
          <w:tcPr>
            <w:tcW w:w="1406" w:type="dxa"/>
            <w:tcBorders>
              <w:top w:val="single" w:sz="8" w:space="0" w:color="003F62"/>
              <w:left w:val="single" w:sz="18" w:space="0" w:color="FFFFFF"/>
              <w:bottom w:val="single" w:sz="8" w:space="0" w:color="003F62"/>
              <w:right w:val="single" w:sz="18" w:space="0" w:color="FFFFFF"/>
            </w:tcBorders>
          </w:tcPr>
          <w:p w14:paraId="60098995" w14:textId="77777777" w:rsidR="0023410F" w:rsidRDefault="001D4F61">
            <w:pPr>
              <w:pStyle w:val="TableParagraph"/>
              <w:ind w:left="376" w:right="340"/>
              <w:jc w:val="center"/>
              <w:rPr>
                <w:sz w:val="18"/>
              </w:rPr>
            </w:pPr>
            <w:r>
              <w:rPr>
                <w:color w:val="003F62"/>
                <w:spacing w:val="-5"/>
                <w:w w:val="105"/>
                <w:sz w:val="18"/>
              </w:rPr>
              <w:t>5.0</w:t>
            </w:r>
          </w:p>
        </w:tc>
        <w:tc>
          <w:tcPr>
            <w:tcW w:w="643" w:type="dxa"/>
            <w:tcBorders>
              <w:top w:val="single" w:sz="8" w:space="0" w:color="003F62"/>
              <w:left w:val="single" w:sz="18" w:space="0" w:color="FFFFFF"/>
              <w:bottom w:val="single" w:sz="8" w:space="0" w:color="003F62"/>
              <w:right w:val="single" w:sz="18" w:space="0" w:color="FFFFFF"/>
            </w:tcBorders>
            <w:shd w:val="clear" w:color="auto" w:fill="C62026"/>
          </w:tcPr>
          <w:p w14:paraId="60098996" w14:textId="77777777" w:rsidR="0023410F" w:rsidRDefault="0023410F">
            <w:pPr>
              <w:pStyle w:val="TableParagraph"/>
              <w:spacing w:before="0"/>
              <w:rPr>
                <w:rFonts w:ascii="Times New Roman"/>
                <w:sz w:val="18"/>
              </w:rPr>
            </w:pPr>
          </w:p>
        </w:tc>
      </w:tr>
      <w:tr w:rsidR="0023410F" w14:paraId="6009899D"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98" w14:textId="77777777" w:rsidR="0023410F" w:rsidRDefault="001D4F61">
            <w:pPr>
              <w:pStyle w:val="TableParagraph"/>
              <w:ind w:left="77"/>
              <w:rPr>
                <w:sz w:val="18"/>
              </w:rPr>
            </w:pPr>
            <w:r>
              <w:rPr>
                <w:color w:val="003F62"/>
                <w:spacing w:val="-4"/>
                <w:sz w:val="18"/>
              </w:rPr>
              <w:t>1.09</w:t>
            </w:r>
          </w:p>
        </w:tc>
        <w:tc>
          <w:tcPr>
            <w:tcW w:w="6395" w:type="dxa"/>
            <w:tcBorders>
              <w:top w:val="single" w:sz="8" w:space="0" w:color="003F62"/>
              <w:left w:val="single" w:sz="18" w:space="0" w:color="FFFFFF"/>
              <w:bottom w:val="single" w:sz="8" w:space="0" w:color="003F62"/>
              <w:right w:val="single" w:sz="18" w:space="0" w:color="FFFFFF"/>
            </w:tcBorders>
          </w:tcPr>
          <w:p w14:paraId="60098999" w14:textId="77777777" w:rsidR="0023410F" w:rsidRDefault="001D4F61">
            <w:pPr>
              <w:pStyle w:val="TableParagraph"/>
              <w:ind w:left="77"/>
              <w:rPr>
                <w:sz w:val="18"/>
              </w:rPr>
            </w:pPr>
            <w:r>
              <w:rPr>
                <w:color w:val="003F62"/>
                <w:sz w:val="18"/>
              </w:rPr>
              <w:t>Average</w:t>
            </w:r>
            <w:r>
              <w:rPr>
                <w:color w:val="003F62"/>
                <w:spacing w:val="18"/>
                <w:sz w:val="18"/>
              </w:rPr>
              <w:t xml:space="preserve"> </w:t>
            </w:r>
            <w:r>
              <w:rPr>
                <w:color w:val="003F62"/>
                <w:sz w:val="18"/>
              </w:rPr>
              <w:t>frequency</w:t>
            </w:r>
            <w:r>
              <w:rPr>
                <w:color w:val="003F62"/>
                <w:spacing w:val="18"/>
                <w:sz w:val="18"/>
              </w:rPr>
              <w:t xml:space="preserve"> </w:t>
            </w:r>
            <w:r>
              <w:rPr>
                <w:color w:val="003F62"/>
                <w:sz w:val="18"/>
              </w:rPr>
              <w:t>of</w:t>
            </w:r>
            <w:r>
              <w:rPr>
                <w:color w:val="003F62"/>
                <w:spacing w:val="18"/>
                <w:sz w:val="18"/>
              </w:rPr>
              <w:t xml:space="preserve"> </w:t>
            </w:r>
            <w:r>
              <w:rPr>
                <w:color w:val="003F62"/>
                <w:sz w:val="18"/>
              </w:rPr>
              <w:t>unplanned</w:t>
            </w:r>
            <w:r>
              <w:rPr>
                <w:color w:val="003F62"/>
                <w:spacing w:val="19"/>
                <w:sz w:val="18"/>
              </w:rPr>
              <w:t xml:space="preserve"> </w:t>
            </w:r>
            <w:r>
              <w:rPr>
                <w:color w:val="003F62"/>
                <w:sz w:val="18"/>
              </w:rPr>
              <w:t>water</w:t>
            </w:r>
            <w:r>
              <w:rPr>
                <w:color w:val="003F62"/>
                <w:spacing w:val="18"/>
                <w:sz w:val="18"/>
              </w:rPr>
              <w:t xml:space="preserve"> </w:t>
            </w:r>
            <w:r>
              <w:rPr>
                <w:color w:val="003F62"/>
                <w:sz w:val="18"/>
              </w:rPr>
              <w:t>supply</w:t>
            </w:r>
            <w:r>
              <w:rPr>
                <w:color w:val="003F62"/>
                <w:spacing w:val="18"/>
                <w:sz w:val="18"/>
              </w:rPr>
              <w:t xml:space="preserve"> </w:t>
            </w:r>
            <w:r>
              <w:rPr>
                <w:color w:val="003F62"/>
                <w:sz w:val="18"/>
              </w:rPr>
              <w:t>interruptions</w:t>
            </w:r>
            <w:r>
              <w:rPr>
                <w:color w:val="003F62"/>
                <w:spacing w:val="18"/>
                <w:sz w:val="18"/>
              </w:rPr>
              <w:t xml:space="preserve"> </w:t>
            </w:r>
            <w:r>
              <w:rPr>
                <w:color w:val="003F62"/>
                <w:spacing w:val="-2"/>
                <w:sz w:val="18"/>
              </w:rPr>
              <w:t>(number)</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9A" w14:textId="77777777" w:rsidR="0023410F" w:rsidRDefault="001D4F61">
            <w:pPr>
              <w:pStyle w:val="TableParagraph"/>
              <w:ind w:left="380" w:right="340"/>
              <w:jc w:val="center"/>
              <w:rPr>
                <w:sz w:val="18"/>
              </w:rPr>
            </w:pPr>
            <w:r>
              <w:rPr>
                <w:color w:val="003F62"/>
                <w:spacing w:val="-4"/>
                <w:w w:val="105"/>
                <w:sz w:val="18"/>
              </w:rPr>
              <w:t>0.06</w:t>
            </w:r>
          </w:p>
        </w:tc>
        <w:tc>
          <w:tcPr>
            <w:tcW w:w="1406" w:type="dxa"/>
            <w:tcBorders>
              <w:top w:val="single" w:sz="8" w:space="0" w:color="003F62"/>
              <w:left w:val="single" w:sz="18" w:space="0" w:color="FFFFFF"/>
              <w:bottom w:val="single" w:sz="8" w:space="0" w:color="003F62"/>
              <w:right w:val="single" w:sz="18" w:space="0" w:color="FFFFFF"/>
            </w:tcBorders>
          </w:tcPr>
          <w:p w14:paraId="6009899B" w14:textId="77777777" w:rsidR="0023410F" w:rsidRDefault="001D4F61">
            <w:pPr>
              <w:pStyle w:val="TableParagraph"/>
              <w:ind w:left="520"/>
              <w:rPr>
                <w:sz w:val="18"/>
              </w:rPr>
            </w:pPr>
            <w:r>
              <w:rPr>
                <w:color w:val="003F62"/>
                <w:spacing w:val="-4"/>
                <w:w w:val="105"/>
                <w:sz w:val="18"/>
              </w:rPr>
              <w:t>0.05</w:t>
            </w:r>
          </w:p>
        </w:tc>
        <w:tc>
          <w:tcPr>
            <w:tcW w:w="643" w:type="dxa"/>
            <w:tcBorders>
              <w:top w:val="single" w:sz="8" w:space="0" w:color="003F62"/>
              <w:left w:val="single" w:sz="18" w:space="0" w:color="FFFFFF"/>
              <w:bottom w:val="single" w:sz="8" w:space="0" w:color="003F62"/>
              <w:right w:val="single" w:sz="18" w:space="0" w:color="FFFFFF"/>
            </w:tcBorders>
            <w:shd w:val="clear" w:color="auto" w:fill="C3D82E"/>
          </w:tcPr>
          <w:p w14:paraId="6009899C" w14:textId="77777777" w:rsidR="0023410F" w:rsidRDefault="0023410F">
            <w:pPr>
              <w:pStyle w:val="TableParagraph"/>
              <w:spacing w:before="0"/>
              <w:rPr>
                <w:rFonts w:ascii="Times New Roman"/>
                <w:sz w:val="18"/>
              </w:rPr>
            </w:pPr>
          </w:p>
        </w:tc>
      </w:tr>
      <w:tr w:rsidR="0023410F" w14:paraId="600989A3"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9E" w14:textId="77777777" w:rsidR="0023410F" w:rsidRDefault="001D4F61">
            <w:pPr>
              <w:pStyle w:val="TableParagraph"/>
              <w:ind w:left="77"/>
              <w:rPr>
                <w:sz w:val="18"/>
              </w:rPr>
            </w:pPr>
            <w:r>
              <w:rPr>
                <w:color w:val="003F62"/>
                <w:spacing w:val="-4"/>
                <w:sz w:val="18"/>
              </w:rPr>
              <w:t>1.10</w:t>
            </w:r>
          </w:p>
        </w:tc>
        <w:tc>
          <w:tcPr>
            <w:tcW w:w="6395" w:type="dxa"/>
            <w:tcBorders>
              <w:top w:val="single" w:sz="8" w:space="0" w:color="003F62"/>
              <w:left w:val="single" w:sz="18" w:space="0" w:color="FFFFFF"/>
              <w:bottom w:val="single" w:sz="8" w:space="0" w:color="003F62"/>
              <w:right w:val="single" w:sz="18" w:space="0" w:color="FFFFFF"/>
            </w:tcBorders>
          </w:tcPr>
          <w:p w14:paraId="6009899F" w14:textId="77777777" w:rsidR="0023410F" w:rsidRDefault="001D4F61">
            <w:pPr>
              <w:pStyle w:val="TableParagraph"/>
              <w:ind w:left="77"/>
              <w:rPr>
                <w:sz w:val="18"/>
              </w:rPr>
            </w:pPr>
            <w:r>
              <w:rPr>
                <w:color w:val="003F62"/>
                <w:sz w:val="18"/>
              </w:rPr>
              <w:t>Average</w:t>
            </w:r>
            <w:r>
              <w:rPr>
                <w:color w:val="003F62"/>
                <w:spacing w:val="16"/>
                <w:sz w:val="18"/>
              </w:rPr>
              <w:t xml:space="preserve"> </w:t>
            </w:r>
            <w:r>
              <w:rPr>
                <w:color w:val="003F62"/>
                <w:sz w:val="18"/>
              </w:rPr>
              <w:t>frequency</w:t>
            </w:r>
            <w:r>
              <w:rPr>
                <w:color w:val="003F62"/>
                <w:spacing w:val="16"/>
                <w:sz w:val="18"/>
              </w:rPr>
              <w:t xml:space="preserve"> </w:t>
            </w:r>
            <w:r>
              <w:rPr>
                <w:color w:val="003F62"/>
                <w:sz w:val="18"/>
              </w:rPr>
              <w:t>of</w:t>
            </w:r>
            <w:r>
              <w:rPr>
                <w:color w:val="003F62"/>
                <w:spacing w:val="16"/>
                <w:sz w:val="18"/>
              </w:rPr>
              <w:t xml:space="preserve"> </w:t>
            </w:r>
            <w:r>
              <w:rPr>
                <w:color w:val="003F62"/>
                <w:sz w:val="18"/>
              </w:rPr>
              <w:t>planned</w:t>
            </w:r>
            <w:r>
              <w:rPr>
                <w:color w:val="003F62"/>
                <w:spacing w:val="16"/>
                <w:sz w:val="18"/>
              </w:rPr>
              <w:t xml:space="preserve"> </w:t>
            </w:r>
            <w:r>
              <w:rPr>
                <w:color w:val="003F62"/>
                <w:sz w:val="18"/>
              </w:rPr>
              <w:t>water</w:t>
            </w:r>
            <w:r>
              <w:rPr>
                <w:color w:val="003F62"/>
                <w:spacing w:val="17"/>
                <w:sz w:val="18"/>
              </w:rPr>
              <w:t xml:space="preserve"> </w:t>
            </w:r>
            <w:r>
              <w:rPr>
                <w:color w:val="003F62"/>
                <w:sz w:val="18"/>
              </w:rPr>
              <w:t>supply</w:t>
            </w:r>
            <w:r>
              <w:rPr>
                <w:color w:val="003F62"/>
                <w:spacing w:val="16"/>
                <w:sz w:val="18"/>
              </w:rPr>
              <w:t xml:space="preserve"> </w:t>
            </w:r>
            <w:r>
              <w:rPr>
                <w:color w:val="003F62"/>
                <w:sz w:val="18"/>
              </w:rPr>
              <w:t>interruptions</w:t>
            </w:r>
            <w:r>
              <w:rPr>
                <w:color w:val="003F62"/>
                <w:spacing w:val="16"/>
                <w:sz w:val="18"/>
              </w:rPr>
              <w:t xml:space="preserve"> </w:t>
            </w:r>
            <w:r>
              <w:rPr>
                <w:color w:val="003F62"/>
                <w:spacing w:val="-2"/>
                <w:sz w:val="18"/>
              </w:rPr>
              <w:t>(number)</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A0" w14:textId="77777777" w:rsidR="0023410F" w:rsidRDefault="001D4F61">
            <w:pPr>
              <w:pStyle w:val="TableParagraph"/>
              <w:ind w:left="380" w:right="340"/>
              <w:jc w:val="center"/>
              <w:rPr>
                <w:sz w:val="18"/>
              </w:rPr>
            </w:pPr>
            <w:r>
              <w:rPr>
                <w:color w:val="003F62"/>
                <w:spacing w:val="-4"/>
                <w:w w:val="105"/>
                <w:sz w:val="18"/>
              </w:rPr>
              <w:t>0.02</w:t>
            </w:r>
          </w:p>
        </w:tc>
        <w:tc>
          <w:tcPr>
            <w:tcW w:w="1406" w:type="dxa"/>
            <w:tcBorders>
              <w:top w:val="single" w:sz="8" w:space="0" w:color="003F62"/>
              <w:left w:val="single" w:sz="18" w:space="0" w:color="FFFFFF"/>
              <w:bottom w:val="single" w:sz="8" w:space="0" w:color="003F62"/>
              <w:right w:val="single" w:sz="18" w:space="0" w:color="FFFFFF"/>
            </w:tcBorders>
          </w:tcPr>
          <w:p w14:paraId="600989A1" w14:textId="77777777" w:rsidR="0023410F" w:rsidRDefault="001D4F61">
            <w:pPr>
              <w:pStyle w:val="TableParagraph"/>
              <w:ind w:left="519"/>
              <w:rPr>
                <w:sz w:val="18"/>
              </w:rPr>
            </w:pPr>
            <w:r>
              <w:rPr>
                <w:color w:val="003F62"/>
                <w:spacing w:val="-4"/>
                <w:w w:val="105"/>
                <w:sz w:val="18"/>
              </w:rPr>
              <w:t>0.03</w:t>
            </w:r>
          </w:p>
        </w:tc>
        <w:tc>
          <w:tcPr>
            <w:tcW w:w="643" w:type="dxa"/>
            <w:tcBorders>
              <w:top w:val="single" w:sz="8" w:space="0" w:color="003F62"/>
              <w:left w:val="single" w:sz="18" w:space="0" w:color="FFFFFF"/>
              <w:bottom w:val="single" w:sz="8" w:space="0" w:color="003F62"/>
              <w:right w:val="single" w:sz="18" w:space="0" w:color="FFFFFF"/>
            </w:tcBorders>
            <w:shd w:val="clear" w:color="auto" w:fill="C62026"/>
          </w:tcPr>
          <w:p w14:paraId="600989A2" w14:textId="77777777" w:rsidR="0023410F" w:rsidRDefault="0023410F">
            <w:pPr>
              <w:pStyle w:val="TableParagraph"/>
              <w:spacing w:before="0"/>
              <w:rPr>
                <w:rFonts w:ascii="Times New Roman"/>
                <w:sz w:val="18"/>
              </w:rPr>
            </w:pPr>
          </w:p>
        </w:tc>
      </w:tr>
      <w:tr w:rsidR="0023410F" w14:paraId="600989A9"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A4" w14:textId="77777777" w:rsidR="0023410F" w:rsidRDefault="001D4F61">
            <w:pPr>
              <w:pStyle w:val="TableParagraph"/>
              <w:ind w:left="77"/>
              <w:rPr>
                <w:sz w:val="18"/>
              </w:rPr>
            </w:pPr>
            <w:r>
              <w:rPr>
                <w:color w:val="003F62"/>
                <w:spacing w:val="-4"/>
                <w:w w:val="95"/>
                <w:sz w:val="18"/>
              </w:rPr>
              <w:t>1.11</w:t>
            </w:r>
          </w:p>
        </w:tc>
        <w:tc>
          <w:tcPr>
            <w:tcW w:w="6395" w:type="dxa"/>
            <w:tcBorders>
              <w:top w:val="single" w:sz="8" w:space="0" w:color="003F62"/>
              <w:left w:val="single" w:sz="18" w:space="0" w:color="FFFFFF"/>
              <w:bottom w:val="single" w:sz="8" w:space="0" w:color="003F62"/>
              <w:right w:val="single" w:sz="18" w:space="0" w:color="FFFFFF"/>
            </w:tcBorders>
          </w:tcPr>
          <w:p w14:paraId="600989A5" w14:textId="77777777" w:rsidR="0023410F" w:rsidRDefault="001D4F61">
            <w:pPr>
              <w:pStyle w:val="TableParagraph"/>
              <w:ind w:left="77"/>
              <w:rPr>
                <w:sz w:val="18"/>
              </w:rPr>
            </w:pPr>
            <w:r>
              <w:rPr>
                <w:color w:val="003F62"/>
                <w:sz w:val="18"/>
              </w:rPr>
              <w:t>Average</w:t>
            </w:r>
            <w:r>
              <w:rPr>
                <w:color w:val="003F62"/>
                <w:spacing w:val="19"/>
                <w:sz w:val="18"/>
              </w:rPr>
              <w:t xml:space="preserve"> </w:t>
            </w:r>
            <w:r>
              <w:rPr>
                <w:color w:val="003F62"/>
                <w:sz w:val="18"/>
              </w:rPr>
              <w:t>duration</w:t>
            </w:r>
            <w:r>
              <w:rPr>
                <w:color w:val="003F62"/>
                <w:spacing w:val="19"/>
                <w:sz w:val="18"/>
              </w:rPr>
              <w:t xml:space="preserve"> </w:t>
            </w:r>
            <w:r>
              <w:rPr>
                <w:color w:val="003F62"/>
                <w:sz w:val="18"/>
              </w:rPr>
              <w:t>of</w:t>
            </w:r>
            <w:r>
              <w:rPr>
                <w:color w:val="003F62"/>
                <w:spacing w:val="19"/>
                <w:sz w:val="18"/>
              </w:rPr>
              <w:t xml:space="preserve"> </w:t>
            </w:r>
            <w:r>
              <w:rPr>
                <w:color w:val="003F62"/>
                <w:sz w:val="18"/>
              </w:rPr>
              <w:t>unplanned</w:t>
            </w:r>
            <w:r>
              <w:rPr>
                <w:color w:val="003F62"/>
                <w:spacing w:val="19"/>
                <w:sz w:val="18"/>
              </w:rPr>
              <w:t xml:space="preserve"> </w:t>
            </w:r>
            <w:r>
              <w:rPr>
                <w:color w:val="003F62"/>
                <w:sz w:val="18"/>
              </w:rPr>
              <w:t>water</w:t>
            </w:r>
            <w:r>
              <w:rPr>
                <w:color w:val="003F62"/>
                <w:spacing w:val="19"/>
                <w:sz w:val="18"/>
              </w:rPr>
              <w:t xml:space="preserve"> </w:t>
            </w:r>
            <w:r>
              <w:rPr>
                <w:color w:val="003F62"/>
                <w:sz w:val="18"/>
              </w:rPr>
              <w:t>supply</w:t>
            </w:r>
            <w:r>
              <w:rPr>
                <w:color w:val="003F62"/>
                <w:spacing w:val="19"/>
                <w:sz w:val="18"/>
              </w:rPr>
              <w:t xml:space="preserve"> </w:t>
            </w:r>
            <w:r>
              <w:rPr>
                <w:color w:val="003F62"/>
                <w:sz w:val="18"/>
              </w:rPr>
              <w:t>interruptions</w:t>
            </w:r>
            <w:r>
              <w:rPr>
                <w:color w:val="003F62"/>
                <w:spacing w:val="19"/>
                <w:sz w:val="18"/>
              </w:rPr>
              <w:t xml:space="preserve"> </w:t>
            </w:r>
            <w:r>
              <w:rPr>
                <w:color w:val="003F62"/>
                <w:spacing w:val="-2"/>
                <w:sz w:val="18"/>
              </w:rPr>
              <w:t>(minutes)</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A6" w14:textId="77777777" w:rsidR="0023410F" w:rsidRDefault="001D4F61">
            <w:pPr>
              <w:pStyle w:val="TableParagraph"/>
              <w:ind w:left="380" w:right="340"/>
              <w:jc w:val="center"/>
              <w:rPr>
                <w:sz w:val="18"/>
              </w:rPr>
            </w:pPr>
            <w:r>
              <w:rPr>
                <w:color w:val="003F62"/>
                <w:spacing w:val="-5"/>
                <w:w w:val="110"/>
                <w:sz w:val="18"/>
              </w:rPr>
              <w:t>80</w:t>
            </w:r>
          </w:p>
        </w:tc>
        <w:tc>
          <w:tcPr>
            <w:tcW w:w="1406" w:type="dxa"/>
            <w:tcBorders>
              <w:top w:val="single" w:sz="8" w:space="0" w:color="003F62"/>
              <w:left w:val="single" w:sz="18" w:space="0" w:color="FFFFFF"/>
              <w:bottom w:val="single" w:sz="8" w:space="0" w:color="003F62"/>
              <w:right w:val="single" w:sz="18" w:space="0" w:color="FFFFFF"/>
            </w:tcBorders>
          </w:tcPr>
          <w:p w14:paraId="600989A7" w14:textId="77777777" w:rsidR="0023410F" w:rsidRDefault="001D4F61">
            <w:pPr>
              <w:pStyle w:val="TableParagraph"/>
              <w:ind w:left="380" w:right="340"/>
              <w:jc w:val="center"/>
              <w:rPr>
                <w:sz w:val="18"/>
              </w:rPr>
            </w:pPr>
            <w:r>
              <w:rPr>
                <w:color w:val="003F62"/>
                <w:spacing w:val="-5"/>
                <w:sz w:val="18"/>
              </w:rPr>
              <w:t>138</w:t>
            </w:r>
          </w:p>
        </w:tc>
        <w:tc>
          <w:tcPr>
            <w:tcW w:w="643" w:type="dxa"/>
            <w:tcBorders>
              <w:top w:val="single" w:sz="8" w:space="0" w:color="003F62"/>
              <w:left w:val="single" w:sz="18" w:space="0" w:color="FFFFFF"/>
              <w:bottom w:val="single" w:sz="8" w:space="0" w:color="003F62"/>
              <w:right w:val="single" w:sz="18" w:space="0" w:color="FFFFFF"/>
            </w:tcBorders>
            <w:shd w:val="clear" w:color="auto" w:fill="C62026"/>
          </w:tcPr>
          <w:p w14:paraId="600989A8" w14:textId="77777777" w:rsidR="0023410F" w:rsidRDefault="0023410F">
            <w:pPr>
              <w:pStyle w:val="TableParagraph"/>
              <w:spacing w:before="0"/>
              <w:rPr>
                <w:rFonts w:ascii="Times New Roman"/>
                <w:sz w:val="18"/>
              </w:rPr>
            </w:pPr>
          </w:p>
        </w:tc>
      </w:tr>
      <w:tr w:rsidR="0023410F" w14:paraId="600989AF"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AA" w14:textId="77777777" w:rsidR="0023410F" w:rsidRDefault="001D4F61">
            <w:pPr>
              <w:pStyle w:val="TableParagraph"/>
              <w:ind w:left="77"/>
              <w:rPr>
                <w:sz w:val="18"/>
              </w:rPr>
            </w:pPr>
            <w:r>
              <w:rPr>
                <w:color w:val="003F62"/>
                <w:spacing w:val="-4"/>
                <w:sz w:val="18"/>
              </w:rPr>
              <w:t>1.12</w:t>
            </w:r>
          </w:p>
        </w:tc>
        <w:tc>
          <w:tcPr>
            <w:tcW w:w="6395" w:type="dxa"/>
            <w:tcBorders>
              <w:top w:val="single" w:sz="8" w:space="0" w:color="003F62"/>
              <w:left w:val="single" w:sz="18" w:space="0" w:color="FFFFFF"/>
              <w:bottom w:val="single" w:sz="8" w:space="0" w:color="003F62"/>
              <w:right w:val="single" w:sz="18" w:space="0" w:color="FFFFFF"/>
            </w:tcBorders>
          </w:tcPr>
          <w:p w14:paraId="600989AB" w14:textId="77777777" w:rsidR="0023410F" w:rsidRDefault="001D4F61">
            <w:pPr>
              <w:pStyle w:val="TableParagraph"/>
              <w:ind w:left="77"/>
              <w:rPr>
                <w:sz w:val="18"/>
              </w:rPr>
            </w:pPr>
            <w:r>
              <w:rPr>
                <w:color w:val="003F62"/>
                <w:sz w:val="18"/>
              </w:rPr>
              <w:t>Average</w:t>
            </w:r>
            <w:r>
              <w:rPr>
                <w:color w:val="003F62"/>
                <w:spacing w:val="17"/>
                <w:sz w:val="18"/>
              </w:rPr>
              <w:t xml:space="preserve"> </w:t>
            </w:r>
            <w:r>
              <w:rPr>
                <w:color w:val="003F62"/>
                <w:sz w:val="18"/>
              </w:rPr>
              <w:t>duration</w:t>
            </w:r>
            <w:r>
              <w:rPr>
                <w:color w:val="003F62"/>
                <w:spacing w:val="17"/>
                <w:sz w:val="18"/>
              </w:rPr>
              <w:t xml:space="preserve"> </w:t>
            </w:r>
            <w:r>
              <w:rPr>
                <w:color w:val="003F62"/>
                <w:sz w:val="18"/>
              </w:rPr>
              <w:t>of</w:t>
            </w:r>
            <w:r>
              <w:rPr>
                <w:color w:val="003F62"/>
                <w:spacing w:val="17"/>
                <w:sz w:val="18"/>
              </w:rPr>
              <w:t xml:space="preserve"> </w:t>
            </w:r>
            <w:r>
              <w:rPr>
                <w:color w:val="003F62"/>
                <w:sz w:val="18"/>
              </w:rPr>
              <w:t>planned</w:t>
            </w:r>
            <w:r>
              <w:rPr>
                <w:color w:val="003F62"/>
                <w:spacing w:val="17"/>
                <w:sz w:val="18"/>
              </w:rPr>
              <w:t xml:space="preserve"> </w:t>
            </w:r>
            <w:r>
              <w:rPr>
                <w:color w:val="003F62"/>
                <w:sz w:val="18"/>
              </w:rPr>
              <w:t>water</w:t>
            </w:r>
            <w:r>
              <w:rPr>
                <w:color w:val="003F62"/>
                <w:spacing w:val="17"/>
                <w:sz w:val="18"/>
              </w:rPr>
              <w:t xml:space="preserve"> </w:t>
            </w:r>
            <w:r>
              <w:rPr>
                <w:color w:val="003F62"/>
                <w:sz w:val="18"/>
              </w:rPr>
              <w:t>supply</w:t>
            </w:r>
            <w:r>
              <w:rPr>
                <w:color w:val="003F62"/>
                <w:spacing w:val="17"/>
                <w:sz w:val="18"/>
              </w:rPr>
              <w:t xml:space="preserve"> </w:t>
            </w:r>
            <w:r>
              <w:rPr>
                <w:color w:val="003F62"/>
                <w:sz w:val="18"/>
              </w:rPr>
              <w:t>interruptions</w:t>
            </w:r>
            <w:r>
              <w:rPr>
                <w:color w:val="003F62"/>
                <w:spacing w:val="17"/>
                <w:sz w:val="18"/>
              </w:rPr>
              <w:t xml:space="preserve"> </w:t>
            </w:r>
            <w:r>
              <w:rPr>
                <w:color w:val="003F62"/>
                <w:spacing w:val="-2"/>
                <w:sz w:val="18"/>
              </w:rPr>
              <w:t>(minutes)</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AC" w14:textId="77777777" w:rsidR="0023410F" w:rsidRDefault="001D4F61">
            <w:pPr>
              <w:pStyle w:val="TableParagraph"/>
              <w:ind w:left="380" w:right="340"/>
              <w:jc w:val="center"/>
              <w:rPr>
                <w:sz w:val="18"/>
              </w:rPr>
            </w:pPr>
            <w:r>
              <w:rPr>
                <w:color w:val="003F62"/>
                <w:spacing w:val="-5"/>
                <w:sz w:val="18"/>
              </w:rPr>
              <w:t>135</w:t>
            </w:r>
          </w:p>
        </w:tc>
        <w:tc>
          <w:tcPr>
            <w:tcW w:w="1406" w:type="dxa"/>
            <w:tcBorders>
              <w:top w:val="single" w:sz="8" w:space="0" w:color="003F62"/>
              <w:left w:val="single" w:sz="18" w:space="0" w:color="FFFFFF"/>
              <w:bottom w:val="single" w:sz="8" w:space="0" w:color="003F62"/>
              <w:right w:val="single" w:sz="18" w:space="0" w:color="FFFFFF"/>
            </w:tcBorders>
          </w:tcPr>
          <w:p w14:paraId="600989AD" w14:textId="77777777" w:rsidR="0023410F" w:rsidRDefault="001D4F61">
            <w:pPr>
              <w:pStyle w:val="TableParagraph"/>
              <w:ind w:left="380" w:right="340"/>
              <w:jc w:val="center"/>
              <w:rPr>
                <w:sz w:val="18"/>
              </w:rPr>
            </w:pPr>
            <w:r>
              <w:rPr>
                <w:color w:val="003F62"/>
                <w:spacing w:val="-5"/>
                <w:sz w:val="18"/>
              </w:rPr>
              <w:t>149</w:t>
            </w:r>
          </w:p>
        </w:tc>
        <w:tc>
          <w:tcPr>
            <w:tcW w:w="643" w:type="dxa"/>
            <w:tcBorders>
              <w:top w:val="single" w:sz="8" w:space="0" w:color="003F62"/>
              <w:left w:val="single" w:sz="18" w:space="0" w:color="FFFFFF"/>
              <w:bottom w:val="single" w:sz="8" w:space="0" w:color="003F62"/>
              <w:right w:val="single" w:sz="18" w:space="0" w:color="FFFFFF"/>
            </w:tcBorders>
            <w:shd w:val="clear" w:color="auto" w:fill="C62026"/>
          </w:tcPr>
          <w:p w14:paraId="600989AE" w14:textId="77777777" w:rsidR="0023410F" w:rsidRDefault="0023410F">
            <w:pPr>
              <w:pStyle w:val="TableParagraph"/>
              <w:spacing w:before="0"/>
              <w:rPr>
                <w:rFonts w:ascii="Times New Roman"/>
                <w:sz w:val="18"/>
              </w:rPr>
            </w:pPr>
          </w:p>
        </w:tc>
      </w:tr>
      <w:tr w:rsidR="0023410F" w14:paraId="600989B5" w14:textId="77777777">
        <w:trPr>
          <w:trHeight w:val="491"/>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B0" w14:textId="77777777" w:rsidR="0023410F" w:rsidRDefault="001D4F61">
            <w:pPr>
              <w:pStyle w:val="TableParagraph"/>
              <w:spacing w:before="144"/>
              <w:ind w:left="77"/>
              <w:rPr>
                <w:sz w:val="18"/>
              </w:rPr>
            </w:pPr>
            <w:r>
              <w:rPr>
                <w:color w:val="003F62"/>
                <w:spacing w:val="-4"/>
                <w:sz w:val="18"/>
              </w:rPr>
              <w:t>1.13</w:t>
            </w:r>
          </w:p>
        </w:tc>
        <w:tc>
          <w:tcPr>
            <w:tcW w:w="6395" w:type="dxa"/>
            <w:tcBorders>
              <w:top w:val="single" w:sz="8" w:space="0" w:color="003F62"/>
              <w:left w:val="single" w:sz="18" w:space="0" w:color="FFFFFF"/>
              <w:bottom w:val="single" w:sz="8" w:space="0" w:color="003F62"/>
              <w:right w:val="single" w:sz="18" w:space="0" w:color="FFFFFF"/>
            </w:tcBorders>
          </w:tcPr>
          <w:p w14:paraId="600989B1" w14:textId="77777777" w:rsidR="0023410F" w:rsidRDefault="001D4F61">
            <w:pPr>
              <w:pStyle w:val="TableParagraph"/>
              <w:spacing w:line="249" w:lineRule="auto"/>
              <w:ind w:left="77"/>
              <w:rPr>
                <w:sz w:val="18"/>
              </w:rPr>
            </w:pPr>
            <w:r>
              <w:rPr>
                <w:color w:val="003F62"/>
                <w:w w:val="105"/>
                <w:sz w:val="18"/>
              </w:rPr>
              <w:t>Number</w:t>
            </w:r>
            <w:r>
              <w:rPr>
                <w:color w:val="003F62"/>
                <w:spacing w:val="-13"/>
                <w:w w:val="105"/>
                <w:sz w:val="18"/>
              </w:rPr>
              <w:t xml:space="preserve"> </w:t>
            </w:r>
            <w:r>
              <w:rPr>
                <w:color w:val="003F62"/>
                <w:w w:val="105"/>
                <w:sz w:val="18"/>
              </w:rPr>
              <w:t>of</w:t>
            </w:r>
            <w:r>
              <w:rPr>
                <w:color w:val="003F62"/>
                <w:spacing w:val="-11"/>
                <w:w w:val="105"/>
                <w:sz w:val="18"/>
              </w:rPr>
              <w:t xml:space="preserve"> </w:t>
            </w:r>
            <w:r>
              <w:rPr>
                <w:color w:val="003F62"/>
                <w:w w:val="105"/>
                <w:sz w:val="18"/>
              </w:rPr>
              <w:t>customers</w:t>
            </w:r>
            <w:r>
              <w:rPr>
                <w:color w:val="003F62"/>
                <w:spacing w:val="-11"/>
                <w:w w:val="105"/>
                <w:sz w:val="18"/>
              </w:rPr>
              <w:t xml:space="preserve"> </w:t>
            </w:r>
            <w:r>
              <w:rPr>
                <w:color w:val="003F62"/>
                <w:w w:val="105"/>
                <w:sz w:val="18"/>
              </w:rPr>
              <w:t>experiencing</w:t>
            </w:r>
            <w:r>
              <w:rPr>
                <w:color w:val="003F62"/>
                <w:spacing w:val="-11"/>
                <w:w w:val="105"/>
                <w:sz w:val="18"/>
              </w:rPr>
              <w:t xml:space="preserve"> </w:t>
            </w:r>
            <w:r>
              <w:rPr>
                <w:color w:val="003F62"/>
                <w:w w:val="105"/>
                <w:sz w:val="18"/>
              </w:rPr>
              <w:t>more</w:t>
            </w:r>
            <w:r>
              <w:rPr>
                <w:color w:val="003F62"/>
                <w:spacing w:val="-11"/>
                <w:w w:val="105"/>
                <w:sz w:val="18"/>
              </w:rPr>
              <w:t xml:space="preserve"> </w:t>
            </w:r>
            <w:r>
              <w:rPr>
                <w:color w:val="003F62"/>
                <w:w w:val="105"/>
                <w:sz w:val="18"/>
              </w:rPr>
              <w:t>than</w:t>
            </w:r>
            <w:r>
              <w:rPr>
                <w:color w:val="003F62"/>
                <w:spacing w:val="-11"/>
                <w:w w:val="105"/>
                <w:sz w:val="18"/>
              </w:rPr>
              <w:t xml:space="preserve"> </w:t>
            </w:r>
            <w:r>
              <w:rPr>
                <w:color w:val="003F62"/>
                <w:w w:val="105"/>
                <w:sz w:val="18"/>
              </w:rPr>
              <w:t>5</w:t>
            </w:r>
            <w:r>
              <w:rPr>
                <w:color w:val="003F62"/>
                <w:spacing w:val="-11"/>
                <w:w w:val="105"/>
                <w:sz w:val="18"/>
              </w:rPr>
              <w:t xml:space="preserve"> </w:t>
            </w:r>
            <w:r>
              <w:rPr>
                <w:color w:val="003F62"/>
                <w:w w:val="105"/>
                <w:sz w:val="18"/>
              </w:rPr>
              <w:t>unplanned</w:t>
            </w:r>
            <w:r>
              <w:rPr>
                <w:color w:val="003F62"/>
                <w:spacing w:val="-11"/>
                <w:w w:val="105"/>
                <w:sz w:val="18"/>
              </w:rPr>
              <w:t xml:space="preserve"> </w:t>
            </w:r>
            <w:r>
              <w:rPr>
                <w:color w:val="003F62"/>
                <w:w w:val="105"/>
                <w:sz w:val="18"/>
              </w:rPr>
              <w:t>water</w:t>
            </w:r>
            <w:r>
              <w:rPr>
                <w:color w:val="003F62"/>
                <w:spacing w:val="-11"/>
                <w:w w:val="105"/>
                <w:sz w:val="18"/>
              </w:rPr>
              <w:t xml:space="preserve"> </w:t>
            </w:r>
            <w:r>
              <w:rPr>
                <w:color w:val="003F62"/>
                <w:w w:val="105"/>
                <w:sz w:val="18"/>
              </w:rPr>
              <w:t>supply</w:t>
            </w:r>
            <w:r>
              <w:rPr>
                <w:color w:val="003F62"/>
                <w:w w:val="105"/>
                <w:sz w:val="18"/>
              </w:rPr>
              <w:t xml:space="preserve"> interruptions in the year (number)</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B2" w14:textId="77777777" w:rsidR="0023410F" w:rsidRDefault="001D4F61">
            <w:pPr>
              <w:pStyle w:val="TableParagraph"/>
              <w:spacing w:before="144"/>
              <w:ind w:left="40"/>
              <w:jc w:val="center"/>
              <w:rPr>
                <w:sz w:val="18"/>
              </w:rPr>
            </w:pPr>
            <w:r>
              <w:rPr>
                <w:color w:val="003F62"/>
                <w:w w:val="112"/>
                <w:sz w:val="18"/>
              </w:rPr>
              <w:t>0</w:t>
            </w:r>
          </w:p>
        </w:tc>
        <w:tc>
          <w:tcPr>
            <w:tcW w:w="1406" w:type="dxa"/>
            <w:tcBorders>
              <w:top w:val="single" w:sz="8" w:space="0" w:color="003F62"/>
              <w:left w:val="single" w:sz="18" w:space="0" w:color="FFFFFF"/>
              <w:bottom w:val="single" w:sz="8" w:space="0" w:color="003F62"/>
              <w:right w:val="single" w:sz="18" w:space="0" w:color="FFFFFF"/>
            </w:tcBorders>
          </w:tcPr>
          <w:p w14:paraId="600989B3" w14:textId="77777777" w:rsidR="0023410F" w:rsidRDefault="001D4F61">
            <w:pPr>
              <w:pStyle w:val="TableParagraph"/>
              <w:spacing w:before="144"/>
              <w:ind w:left="40"/>
              <w:jc w:val="center"/>
              <w:rPr>
                <w:sz w:val="18"/>
              </w:rPr>
            </w:pPr>
            <w:r>
              <w:rPr>
                <w:color w:val="003F62"/>
                <w:w w:val="112"/>
                <w:sz w:val="18"/>
              </w:rPr>
              <w:t>0</w:t>
            </w:r>
          </w:p>
        </w:tc>
        <w:tc>
          <w:tcPr>
            <w:tcW w:w="643" w:type="dxa"/>
            <w:tcBorders>
              <w:top w:val="single" w:sz="8" w:space="0" w:color="003F62"/>
              <w:left w:val="single" w:sz="18" w:space="0" w:color="FFFFFF"/>
              <w:bottom w:val="single" w:sz="8" w:space="0" w:color="003F62"/>
              <w:right w:val="single" w:sz="18" w:space="0" w:color="FFFFFF"/>
            </w:tcBorders>
            <w:shd w:val="clear" w:color="auto" w:fill="C3D82E"/>
          </w:tcPr>
          <w:p w14:paraId="600989B4" w14:textId="77777777" w:rsidR="0023410F" w:rsidRDefault="0023410F">
            <w:pPr>
              <w:pStyle w:val="TableParagraph"/>
              <w:spacing w:before="0"/>
              <w:rPr>
                <w:rFonts w:ascii="Times New Roman"/>
                <w:sz w:val="18"/>
              </w:rPr>
            </w:pPr>
          </w:p>
        </w:tc>
      </w:tr>
      <w:tr w:rsidR="0023410F" w14:paraId="600989B7" w14:textId="77777777">
        <w:trPr>
          <w:trHeight w:val="275"/>
        </w:trPr>
        <w:tc>
          <w:tcPr>
            <w:tcW w:w="10425" w:type="dxa"/>
            <w:gridSpan w:val="5"/>
            <w:tcBorders>
              <w:top w:val="single" w:sz="8" w:space="0" w:color="003F62"/>
              <w:left w:val="single" w:sz="18" w:space="0" w:color="FFFFFF"/>
              <w:bottom w:val="single" w:sz="8" w:space="0" w:color="003F62"/>
              <w:right w:val="single" w:sz="18" w:space="0" w:color="FFFFFF"/>
            </w:tcBorders>
            <w:shd w:val="clear" w:color="auto" w:fill="C2E7EF"/>
          </w:tcPr>
          <w:p w14:paraId="600989B6" w14:textId="77777777" w:rsidR="0023410F" w:rsidRDefault="001D4F61">
            <w:pPr>
              <w:pStyle w:val="TableParagraph"/>
              <w:ind w:left="77"/>
              <w:rPr>
                <w:b/>
                <w:sz w:val="18"/>
              </w:rPr>
            </w:pPr>
            <w:r>
              <w:rPr>
                <w:b/>
                <w:color w:val="003F62"/>
                <w:spacing w:val="-2"/>
                <w:sz w:val="18"/>
              </w:rPr>
              <w:t>Sewerage</w:t>
            </w:r>
          </w:p>
        </w:tc>
      </w:tr>
      <w:tr w:rsidR="0023410F" w14:paraId="600989BD"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B8" w14:textId="77777777" w:rsidR="0023410F" w:rsidRDefault="001D4F61">
            <w:pPr>
              <w:pStyle w:val="TableParagraph"/>
              <w:ind w:left="77"/>
              <w:rPr>
                <w:sz w:val="18"/>
              </w:rPr>
            </w:pPr>
            <w:r>
              <w:rPr>
                <w:color w:val="003F62"/>
                <w:spacing w:val="-4"/>
                <w:sz w:val="18"/>
              </w:rPr>
              <w:t>2.01</w:t>
            </w:r>
          </w:p>
        </w:tc>
        <w:tc>
          <w:tcPr>
            <w:tcW w:w="6395" w:type="dxa"/>
            <w:tcBorders>
              <w:top w:val="single" w:sz="8" w:space="0" w:color="003F62"/>
              <w:left w:val="single" w:sz="18" w:space="0" w:color="FFFFFF"/>
              <w:bottom w:val="single" w:sz="8" w:space="0" w:color="003F62"/>
              <w:right w:val="single" w:sz="18" w:space="0" w:color="FFFFFF"/>
            </w:tcBorders>
          </w:tcPr>
          <w:p w14:paraId="600989B9" w14:textId="77777777" w:rsidR="0023410F" w:rsidRDefault="001D4F61">
            <w:pPr>
              <w:pStyle w:val="TableParagraph"/>
              <w:ind w:left="77"/>
              <w:rPr>
                <w:sz w:val="18"/>
              </w:rPr>
            </w:pPr>
            <w:r>
              <w:rPr>
                <w:color w:val="003F62"/>
                <w:sz w:val="18"/>
              </w:rPr>
              <w:t>Sewerage</w:t>
            </w:r>
            <w:r>
              <w:rPr>
                <w:color w:val="003F62"/>
                <w:spacing w:val="-4"/>
                <w:sz w:val="18"/>
              </w:rPr>
              <w:t xml:space="preserve"> </w:t>
            </w:r>
            <w:r>
              <w:rPr>
                <w:color w:val="003F62"/>
                <w:sz w:val="18"/>
              </w:rPr>
              <w:t>blockages</w:t>
            </w:r>
            <w:r>
              <w:rPr>
                <w:color w:val="003F62"/>
                <w:spacing w:val="-3"/>
                <w:sz w:val="18"/>
              </w:rPr>
              <w:t xml:space="preserve"> </w:t>
            </w:r>
            <w:r>
              <w:rPr>
                <w:color w:val="003F62"/>
                <w:sz w:val="18"/>
              </w:rPr>
              <w:t>(per</w:t>
            </w:r>
            <w:r>
              <w:rPr>
                <w:color w:val="003F62"/>
                <w:spacing w:val="-3"/>
                <w:sz w:val="18"/>
              </w:rPr>
              <w:t xml:space="preserve"> </w:t>
            </w:r>
            <w:r>
              <w:rPr>
                <w:color w:val="003F62"/>
                <w:spacing w:val="-2"/>
                <w:sz w:val="18"/>
              </w:rPr>
              <w:t>100km)</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BA" w14:textId="77777777" w:rsidR="0023410F" w:rsidRDefault="001D4F61">
            <w:pPr>
              <w:pStyle w:val="TableParagraph"/>
              <w:ind w:left="380" w:right="340"/>
              <w:jc w:val="center"/>
              <w:rPr>
                <w:sz w:val="18"/>
              </w:rPr>
            </w:pPr>
            <w:r>
              <w:rPr>
                <w:color w:val="003F62"/>
                <w:spacing w:val="-5"/>
                <w:w w:val="105"/>
                <w:sz w:val="18"/>
              </w:rPr>
              <w:t>30</w:t>
            </w:r>
          </w:p>
        </w:tc>
        <w:tc>
          <w:tcPr>
            <w:tcW w:w="1406" w:type="dxa"/>
            <w:tcBorders>
              <w:top w:val="single" w:sz="8" w:space="0" w:color="003F62"/>
              <w:left w:val="single" w:sz="18" w:space="0" w:color="FFFFFF"/>
              <w:bottom w:val="single" w:sz="8" w:space="0" w:color="003F62"/>
              <w:right w:val="single" w:sz="18" w:space="0" w:color="FFFFFF"/>
            </w:tcBorders>
          </w:tcPr>
          <w:p w14:paraId="600989BB" w14:textId="77777777" w:rsidR="0023410F" w:rsidRDefault="001D4F61">
            <w:pPr>
              <w:pStyle w:val="TableParagraph"/>
              <w:ind w:left="380" w:right="340"/>
              <w:jc w:val="center"/>
              <w:rPr>
                <w:sz w:val="18"/>
              </w:rPr>
            </w:pPr>
            <w:r>
              <w:rPr>
                <w:color w:val="003F62"/>
                <w:spacing w:val="-4"/>
                <w:sz w:val="18"/>
              </w:rPr>
              <w:t>18.3</w:t>
            </w:r>
          </w:p>
        </w:tc>
        <w:tc>
          <w:tcPr>
            <w:tcW w:w="643" w:type="dxa"/>
            <w:tcBorders>
              <w:top w:val="single" w:sz="8" w:space="0" w:color="003F62"/>
              <w:left w:val="single" w:sz="18" w:space="0" w:color="FFFFFF"/>
              <w:bottom w:val="single" w:sz="8" w:space="0" w:color="003F62"/>
              <w:right w:val="single" w:sz="18" w:space="0" w:color="FFFFFF"/>
            </w:tcBorders>
            <w:shd w:val="clear" w:color="auto" w:fill="B7D434"/>
          </w:tcPr>
          <w:p w14:paraId="600989BC" w14:textId="77777777" w:rsidR="0023410F" w:rsidRDefault="0023410F">
            <w:pPr>
              <w:pStyle w:val="TableParagraph"/>
              <w:spacing w:before="0"/>
              <w:rPr>
                <w:rFonts w:ascii="Times New Roman"/>
                <w:sz w:val="18"/>
              </w:rPr>
            </w:pPr>
          </w:p>
        </w:tc>
      </w:tr>
      <w:tr w:rsidR="0023410F" w14:paraId="600989C3"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BE" w14:textId="77777777" w:rsidR="0023410F" w:rsidRDefault="001D4F61">
            <w:pPr>
              <w:pStyle w:val="TableParagraph"/>
              <w:ind w:left="77"/>
              <w:rPr>
                <w:sz w:val="18"/>
              </w:rPr>
            </w:pPr>
            <w:r>
              <w:rPr>
                <w:color w:val="003F62"/>
                <w:spacing w:val="-4"/>
                <w:sz w:val="18"/>
              </w:rPr>
              <w:t>2.02</w:t>
            </w:r>
          </w:p>
        </w:tc>
        <w:tc>
          <w:tcPr>
            <w:tcW w:w="6395" w:type="dxa"/>
            <w:tcBorders>
              <w:top w:val="single" w:sz="8" w:space="0" w:color="003F62"/>
              <w:left w:val="single" w:sz="18" w:space="0" w:color="FFFFFF"/>
              <w:bottom w:val="single" w:sz="8" w:space="0" w:color="003F62"/>
              <w:right w:val="single" w:sz="18" w:space="0" w:color="FFFFFF"/>
            </w:tcBorders>
          </w:tcPr>
          <w:p w14:paraId="600989BF" w14:textId="77777777" w:rsidR="0023410F" w:rsidRDefault="001D4F61">
            <w:pPr>
              <w:pStyle w:val="TableParagraph"/>
              <w:ind w:left="77"/>
              <w:rPr>
                <w:sz w:val="18"/>
              </w:rPr>
            </w:pPr>
            <w:r>
              <w:rPr>
                <w:color w:val="003F62"/>
                <w:sz w:val="18"/>
              </w:rPr>
              <w:t>Average</w:t>
            </w:r>
            <w:r>
              <w:rPr>
                <w:color w:val="003F62"/>
                <w:spacing w:val="6"/>
                <w:sz w:val="18"/>
              </w:rPr>
              <w:t xml:space="preserve"> </w:t>
            </w:r>
            <w:r>
              <w:rPr>
                <w:color w:val="003F62"/>
                <w:sz w:val="18"/>
              </w:rPr>
              <w:t>time</w:t>
            </w:r>
            <w:r>
              <w:rPr>
                <w:color w:val="003F62"/>
                <w:spacing w:val="7"/>
                <w:sz w:val="18"/>
              </w:rPr>
              <w:t xml:space="preserve"> </w:t>
            </w:r>
            <w:r>
              <w:rPr>
                <w:color w:val="003F62"/>
                <w:sz w:val="18"/>
              </w:rPr>
              <w:t>to</w:t>
            </w:r>
            <w:r>
              <w:rPr>
                <w:color w:val="003F62"/>
                <w:spacing w:val="7"/>
                <w:sz w:val="18"/>
              </w:rPr>
              <w:t xml:space="preserve"> </w:t>
            </w:r>
            <w:r>
              <w:rPr>
                <w:color w:val="003F62"/>
                <w:sz w:val="18"/>
              </w:rPr>
              <w:t>attend</w:t>
            </w:r>
            <w:r>
              <w:rPr>
                <w:color w:val="003F62"/>
                <w:spacing w:val="7"/>
                <w:sz w:val="18"/>
              </w:rPr>
              <w:t xml:space="preserve"> </w:t>
            </w:r>
            <w:r>
              <w:rPr>
                <w:color w:val="003F62"/>
                <w:sz w:val="18"/>
              </w:rPr>
              <w:t>sewer</w:t>
            </w:r>
            <w:r>
              <w:rPr>
                <w:color w:val="003F62"/>
                <w:spacing w:val="7"/>
                <w:sz w:val="18"/>
              </w:rPr>
              <w:t xml:space="preserve"> </w:t>
            </w:r>
            <w:r>
              <w:rPr>
                <w:color w:val="003F62"/>
                <w:sz w:val="18"/>
              </w:rPr>
              <w:t>spills</w:t>
            </w:r>
            <w:r>
              <w:rPr>
                <w:color w:val="003F62"/>
                <w:spacing w:val="7"/>
                <w:sz w:val="18"/>
              </w:rPr>
              <w:t xml:space="preserve"> </w:t>
            </w:r>
            <w:r>
              <w:rPr>
                <w:color w:val="003F62"/>
                <w:sz w:val="18"/>
              </w:rPr>
              <w:t>and</w:t>
            </w:r>
            <w:r>
              <w:rPr>
                <w:color w:val="003F62"/>
                <w:spacing w:val="7"/>
                <w:sz w:val="18"/>
              </w:rPr>
              <w:t xml:space="preserve"> </w:t>
            </w:r>
            <w:r>
              <w:rPr>
                <w:color w:val="003F62"/>
                <w:sz w:val="18"/>
              </w:rPr>
              <w:t>blockages</w:t>
            </w:r>
            <w:r>
              <w:rPr>
                <w:color w:val="003F62"/>
                <w:spacing w:val="7"/>
                <w:sz w:val="18"/>
              </w:rPr>
              <w:t xml:space="preserve"> </w:t>
            </w:r>
            <w:r>
              <w:rPr>
                <w:color w:val="003F62"/>
                <w:spacing w:val="-2"/>
                <w:sz w:val="18"/>
              </w:rPr>
              <w:t>(minutes)</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C0" w14:textId="77777777" w:rsidR="0023410F" w:rsidRDefault="001D4F61">
            <w:pPr>
              <w:pStyle w:val="TableParagraph"/>
              <w:ind w:left="380" w:right="340"/>
              <w:jc w:val="center"/>
              <w:rPr>
                <w:sz w:val="18"/>
              </w:rPr>
            </w:pPr>
            <w:r>
              <w:rPr>
                <w:color w:val="003F62"/>
                <w:spacing w:val="-5"/>
                <w:sz w:val="18"/>
              </w:rPr>
              <w:t>35</w:t>
            </w:r>
          </w:p>
        </w:tc>
        <w:tc>
          <w:tcPr>
            <w:tcW w:w="1406" w:type="dxa"/>
            <w:tcBorders>
              <w:top w:val="single" w:sz="8" w:space="0" w:color="003F62"/>
              <w:left w:val="single" w:sz="18" w:space="0" w:color="FFFFFF"/>
              <w:bottom w:val="single" w:sz="8" w:space="0" w:color="003F62"/>
              <w:right w:val="single" w:sz="18" w:space="0" w:color="FFFFFF"/>
            </w:tcBorders>
          </w:tcPr>
          <w:p w14:paraId="600989C1" w14:textId="77777777" w:rsidR="0023410F" w:rsidRDefault="001D4F61">
            <w:pPr>
              <w:pStyle w:val="TableParagraph"/>
              <w:ind w:left="380" w:right="340"/>
              <w:jc w:val="center"/>
              <w:rPr>
                <w:sz w:val="18"/>
              </w:rPr>
            </w:pPr>
            <w:r>
              <w:rPr>
                <w:color w:val="003F62"/>
                <w:spacing w:val="-5"/>
                <w:w w:val="110"/>
                <w:sz w:val="18"/>
              </w:rPr>
              <w:t>40</w:t>
            </w:r>
          </w:p>
        </w:tc>
        <w:tc>
          <w:tcPr>
            <w:tcW w:w="643" w:type="dxa"/>
            <w:tcBorders>
              <w:top w:val="single" w:sz="8" w:space="0" w:color="003F62"/>
              <w:left w:val="single" w:sz="18" w:space="0" w:color="FFFFFF"/>
              <w:bottom w:val="single" w:sz="8" w:space="0" w:color="003F62"/>
              <w:right w:val="single" w:sz="18" w:space="0" w:color="FFFFFF"/>
            </w:tcBorders>
            <w:shd w:val="clear" w:color="auto" w:fill="C62026"/>
          </w:tcPr>
          <w:p w14:paraId="600989C2" w14:textId="77777777" w:rsidR="0023410F" w:rsidRDefault="0023410F">
            <w:pPr>
              <w:pStyle w:val="TableParagraph"/>
              <w:spacing w:before="0"/>
              <w:rPr>
                <w:rFonts w:ascii="Times New Roman"/>
                <w:sz w:val="18"/>
              </w:rPr>
            </w:pPr>
          </w:p>
        </w:tc>
      </w:tr>
      <w:tr w:rsidR="0023410F" w14:paraId="600989C9"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C4" w14:textId="77777777" w:rsidR="0023410F" w:rsidRDefault="001D4F61">
            <w:pPr>
              <w:pStyle w:val="TableParagraph"/>
              <w:ind w:left="77"/>
              <w:rPr>
                <w:sz w:val="18"/>
              </w:rPr>
            </w:pPr>
            <w:r>
              <w:rPr>
                <w:color w:val="003F62"/>
                <w:spacing w:val="-4"/>
                <w:sz w:val="18"/>
              </w:rPr>
              <w:t>2.03</w:t>
            </w:r>
          </w:p>
        </w:tc>
        <w:tc>
          <w:tcPr>
            <w:tcW w:w="6395" w:type="dxa"/>
            <w:tcBorders>
              <w:top w:val="single" w:sz="8" w:space="0" w:color="003F62"/>
              <w:left w:val="single" w:sz="18" w:space="0" w:color="FFFFFF"/>
              <w:bottom w:val="single" w:sz="8" w:space="0" w:color="003F62"/>
              <w:right w:val="single" w:sz="18" w:space="0" w:color="FFFFFF"/>
            </w:tcBorders>
          </w:tcPr>
          <w:p w14:paraId="600989C5" w14:textId="77777777" w:rsidR="0023410F" w:rsidRDefault="001D4F61">
            <w:pPr>
              <w:pStyle w:val="TableParagraph"/>
              <w:ind w:left="77"/>
              <w:rPr>
                <w:sz w:val="18"/>
              </w:rPr>
            </w:pPr>
            <w:r>
              <w:rPr>
                <w:color w:val="003F62"/>
                <w:sz w:val="18"/>
              </w:rPr>
              <w:t>Average</w:t>
            </w:r>
            <w:r>
              <w:rPr>
                <w:color w:val="003F62"/>
                <w:spacing w:val="9"/>
                <w:sz w:val="18"/>
              </w:rPr>
              <w:t xml:space="preserve"> </w:t>
            </w:r>
            <w:r>
              <w:rPr>
                <w:color w:val="003F62"/>
                <w:sz w:val="18"/>
              </w:rPr>
              <w:t>time</w:t>
            </w:r>
            <w:r>
              <w:rPr>
                <w:color w:val="003F62"/>
                <w:spacing w:val="9"/>
                <w:sz w:val="18"/>
              </w:rPr>
              <w:t xml:space="preserve"> </w:t>
            </w:r>
            <w:r>
              <w:rPr>
                <w:color w:val="003F62"/>
                <w:sz w:val="18"/>
              </w:rPr>
              <w:t>to</w:t>
            </w:r>
            <w:r>
              <w:rPr>
                <w:color w:val="003F62"/>
                <w:spacing w:val="9"/>
                <w:sz w:val="18"/>
              </w:rPr>
              <w:t xml:space="preserve"> </w:t>
            </w:r>
            <w:r>
              <w:rPr>
                <w:color w:val="003F62"/>
                <w:sz w:val="18"/>
              </w:rPr>
              <w:t>rectify</w:t>
            </w:r>
            <w:r>
              <w:rPr>
                <w:color w:val="003F62"/>
                <w:spacing w:val="9"/>
                <w:sz w:val="18"/>
              </w:rPr>
              <w:t xml:space="preserve"> </w:t>
            </w:r>
            <w:r>
              <w:rPr>
                <w:color w:val="003F62"/>
                <w:sz w:val="18"/>
              </w:rPr>
              <w:t>a</w:t>
            </w:r>
            <w:r>
              <w:rPr>
                <w:color w:val="003F62"/>
                <w:spacing w:val="9"/>
                <w:sz w:val="18"/>
              </w:rPr>
              <w:t xml:space="preserve"> </w:t>
            </w:r>
            <w:r>
              <w:rPr>
                <w:color w:val="003F62"/>
                <w:sz w:val="18"/>
              </w:rPr>
              <w:t>sewer</w:t>
            </w:r>
            <w:r>
              <w:rPr>
                <w:color w:val="003F62"/>
                <w:spacing w:val="9"/>
                <w:sz w:val="18"/>
              </w:rPr>
              <w:t xml:space="preserve"> </w:t>
            </w:r>
            <w:r>
              <w:rPr>
                <w:color w:val="003F62"/>
                <w:sz w:val="18"/>
              </w:rPr>
              <w:t>blockage</w:t>
            </w:r>
            <w:r>
              <w:rPr>
                <w:color w:val="003F62"/>
                <w:spacing w:val="9"/>
                <w:sz w:val="18"/>
              </w:rPr>
              <w:t xml:space="preserve"> </w:t>
            </w:r>
            <w:r>
              <w:rPr>
                <w:color w:val="003F62"/>
                <w:spacing w:val="-2"/>
                <w:sz w:val="18"/>
              </w:rPr>
              <w:t>(minutes)</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C6" w14:textId="77777777" w:rsidR="0023410F" w:rsidRDefault="001D4F61">
            <w:pPr>
              <w:pStyle w:val="TableParagraph"/>
              <w:ind w:left="380" w:right="340"/>
              <w:jc w:val="center"/>
              <w:rPr>
                <w:sz w:val="18"/>
              </w:rPr>
            </w:pPr>
            <w:r>
              <w:rPr>
                <w:color w:val="003F62"/>
                <w:spacing w:val="-5"/>
                <w:w w:val="95"/>
                <w:sz w:val="18"/>
              </w:rPr>
              <w:t>117</w:t>
            </w:r>
          </w:p>
        </w:tc>
        <w:tc>
          <w:tcPr>
            <w:tcW w:w="1406" w:type="dxa"/>
            <w:tcBorders>
              <w:top w:val="single" w:sz="8" w:space="0" w:color="003F62"/>
              <w:left w:val="single" w:sz="18" w:space="0" w:color="FFFFFF"/>
              <w:bottom w:val="single" w:sz="8" w:space="0" w:color="003F62"/>
              <w:right w:val="single" w:sz="18" w:space="0" w:color="FFFFFF"/>
            </w:tcBorders>
          </w:tcPr>
          <w:p w14:paraId="600989C7" w14:textId="77777777" w:rsidR="0023410F" w:rsidRDefault="001D4F61">
            <w:pPr>
              <w:pStyle w:val="TableParagraph"/>
              <w:ind w:left="377" w:right="340"/>
              <w:jc w:val="center"/>
              <w:rPr>
                <w:sz w:val="18"/>
              </w:rPr>
            </w:pPr>
            <w:r>
              <w:rPr>
                <w:color w:val="003F62"/>
                <w:spacing w:val="-5"/>
                <w:sz w:val="18"/>
              </w:rPr>
              <w:t>114</w:t>
            </w:r>
          </w:p>
        </w:tc>
        <w:tc>
          <w:tcPr>
            <w:tcW w:w="643" w:type="dxa"/>
            <w:tcBorders>
              <w:top w:val="single" w:sz="8" w:space="0" w:color="003F62"/>
              <w:left w:val="single" w:sz="18" w:space="0" w:color="FFFFFF"/>
              <w:bottom w:val="single" w:sz="8" w:space="0" w:color="003F62"/>
              <w:right w:val="single" w:sz="18" w:space="0" w:color="FFFFFF"/>
            </w:tcBorders>
            <w:shd w:val="clear" w:color="auto" w:fill="C3D82E"/>
          </w:tcPr>
          <w:p w14:paraId="600989C8" w14:textId="77777777" w:rsidR="0023410F" w:rsidRDefault="0023410F">
            <w:pPr>
              <w:pStyle w:val="TableParagraph"/>
              <w:spacing w:before="0"/>
              <w:rPr>
                <w:rFonts w:ascii="Times New Roman"/>
                <w:sz w:val="18"/>
              </w:rPr>
            </w:pPr>
          </w:p>
        </w:tc>
      </w:tr>
      <w:tr w:rsidR="0023410F" w14:paraId="600989CF"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CA" w14:textId="77777777" w:rsidR="0023410F" w:rsidRDefault="001D4F61">
            <w:pPr>
              <w:pStyle w:val="TableParagraph"/>
              <w:ind w:left="77"/>
              <w:rPr>
                <w:sz w:val="18"/>
              </w:rPr>
            </w:pPr>
            <w:r>
              <w:rPr>
                <w:color w:val="003F62"/>
                <w:spacing w:val="-4"/>
                <w:w w:val="105"/>
                <w:sz w:val="18"/>
              </w:rPr>
              <w:t>2.04</w:t>
            </w:r>
          </w:p>
        </w:tc>
        <w:tc>
          <w:tcPr>
            <w:tcW w:w="6395" w:type="dxa"/>
            <w:tcBorders>
              <w:top w:val="single" w:sz="8" w:space="0" w:color="003F62"/>
              <w:left w:val="single" w:sz="18" w:space="0" w:color="FFFFFF"/>
              <w:bottom w:val="single" w:sz="8" w:space="0" w:color="003F62"/>
              <w:right w:val="single" w:sz="18" w:space="0" w:color="FFFFFF"/>
            </w:tcBorders>
          </w:tcPr>
          <w:p w14:paraId="600989CB" w14:textId="77777777" w:rsidR="0023410F" w:rsidRDefault="001D4F61">
            <w:pPr>
              <w:pStyle w:val="TableParagraph"/>
              <w:ind w:left="77"/>
              <w:rPr>
                <w:sz w:val="18"/>
              </w:rPr>
            </w:pPr>
            <w:r>
              <w:rPr>
                <w:color w:val="003F62"/>
                <w:sz w:val="18"/>
              </w:rPr>
              <w:t>Spills</w:t>
            </w:r>
            <w:r>
              <w:rPr>
                <w:color w:val="003F62"/>
                <w:spacing w:val="13"/>
                <w:sz w:val="18"/>
              </w:rPr>
              <w:t xml:space="preserve"> </w:t>
            </w:r>
            <w:r>
              <w:rPr>
                <w:color w:val="003F62"/>
                <w:sz w:val="18"/>
              </w:rPr>
              <w:t>contained</w:t>
            </w:r>
            <w:r>
              <w:rPr>
                <w:color w:val="003F62"/>
                <w:spacing w:val="13"/>
                <w:sz w:val="18"/>
              </w:rPr>
              <w:t xml:space="preserve"> </w:t>
            </w:r>
            <w:r>
              <w:rPr>
                <w:color w:val="003F62"/>
                <w:sz w:val="18"/>
              </w:rPr>
              <w:t>within</w:t>
            </w:r>
            <w:r>
              <w:rPr>
                <w:color w:val="003F62"/>
                <w:spacing w:val="14"/>
                <w:sz w:val="18"/>
              </w:rPr>
              <w:t xml:space="preserve"> </w:t>
            </w:r>
            <w:r>
              <w:rPr>
                <w:color w:val="003F62"/>
                <w:sz w:val="18"/>
              </w:rPr>
              <w:t>5</w:t>
            </w:r>
            <w:r>
              <w:rPr>
                <w:color w:val="003F62"/>
                <w:spacing w:val="13"/>
                <w:sz w:val="18"/>
              </w:rPr>
              <w:t xml:space="preserve"> </w:t>
            </w:r>
            <w:r>
              <w:rPr>
                <w:color w:val="003F62"/>
                <w:sz w:val="18"/>
              </w:rPr>
              <w:t>hours</w:t>
            </w:r>
            <w:r>
              <w:rPr>
                <w:color w:val="003F62"/>
                <w:spacing w:val="13"/>
                <w:sz w:val="18"/>
              </w:rPr>
              <w:t xml:space="preserve"> </w:t>
            </w:r>
            <w:r>
              <w:rPr>
                <w:color w:val="003F62"/>
                <w:spacing w:val="-5"/>
                <w:sz w:val="18"/>
              </w:rPr>
              <w:t>(%)</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CC" w14:textId="77777777" w:rsidR="0023410F" w:rsidRDefault="001D4F61">
            <w:pPr>
              <w:pStyle w:val="TableParagraph"/>
              <w:ind w:left="380" w:right="340"/>
              <w:jc w:val="center"/>
              <w:rPr>
                <w:sz w:val="18"/>
              </w:rPr>
            </w:pPr>
            <w:r>
              <w:rPr>
                <w:color w:val="003F62"/>
                <w:spacing w:val="-5"/>
                <w:w w:val="105"/>
                <w:sz w:val="18"/>
              </w:rPr>
              <w:t>99</w:t>
            </w:r>
          </w:p>
        </w:tc>
        <w:tc>
          <w:tcPr>
            <w:tcW w:w="1406" w:type="dxa"/>
            <w:tcBorders>
              <w:top w:val="single" w:sz="8" w:space="0" w:color="003F62"/>
              <w:left w:val="single" w:sz="18" w:space="0" w:color="FFFFFF"/>
              <w:bottom w:val="single" w:sz="8" w:space="0" w:color="003F62"/>
              <w:right w:val="single" w:sz="18" w:space="0" w:color="FFFFFF"/>
            </w:tcBorders>
          </w:tcPr>
          <w:p w14:paraId="600989CD" w14:textId="77777777" w:rsidR="0023410F" w:rsidRDefault="001D4F61">
            <w:pPr>
              <w:pStyle w:val="TableParagraph"/>
              <w:ind w:left="380" w:right="340"/>
              <w:jc w:val="center"/>
              <w:rPr>
                <w:sz w:val="18"/>
              </w:rPr>
            </w:pPr>
            <w:r>
              <w:rPr>
                <w:color w:val="003F62"/>
                <w:spacing w:val="-5"/>
                <w:sz w:val="18"/>
              </w:rPr>
              <w:t>97</w:t>
            </w:r>
          </w:p>
        </w:tc>
        <w:tc>
          <w:tcPr>
            <w:tcW w:w="643" w:type="dxa"/>
            <w:tcBorders>
              <w:top w:val="single" w:sz="8" w:space="0" w:color="003F62"/>
              <w:left w:val="single" w:sz="18" w:space="0" w:color="FFFFFF"/>
              <w:bottom w:val="single" w:sz="8" w:space="0" w:color="003F62"/>
              <w:right w:val="single" w:sz="18" w:space="0" w:color="FFFFFF"/>
            </w:tcBorders>
            <w:shd w:val="clear" w:color="auto" w:fill="F7921E"/>
          </w:tcPr>
          <w:p w14:paraId="600989CE" w14:textId="77777777" w:rsidR="0023410F" w:rsidRDefault="0023410F">
            <w:pPr>
              <w:pStyle w:val="TableParagraph"/>
              <w:spacing w:before="0"/>
              <w:rPr>
                <w:rFonts w:ascii="Times New Roman"/>
                <w:sz w:val="18"/>
              </w:rPr>
            </w:pPr>
          </w:p>
        </w:tc>
      </w:tr>
      <w:tr w:rsidR="0023410F" w14:paraId="600989D5"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D0" w14:textId="77777777" w:rsidR="0023410F" w:rsidRDefault="001D4F61">
            <w:pPr>
              <w:pStyle w:val="TableParagraph"/>
              <w:ind w:left="77"/>
              <w:rPr>
                <w:sz w:val="18"/>
              </w:rPr>
            </w:pPr>
            <w:r>
              <w:rPr>
                <w:color w:val="003F62"/>
                <w:spacing w:val="-4"/>
                <w:sz w:val="18"/>
              </w:rPr>
              <w:t>2.05</w:t>
            </w:r>
          </w:p>
        </w:tc>
        <w:tc>
          <w:tcPr>
            <w:tcW w:w="6395" w:type="dxa"/>
            <w:tcBorders>
              <w:top w:val="single" w:sz="8" w:space="0" w:color="003F62"/>
              <w:left w:val="single" w:sz="18" w:space="0" w:color="FFFFFF"/>
              <w:bottom w:val="single" w:sz="8" w:space="0" w:color="003F62"/>
              <w:right w:val="single" w:sz="18" w:space="0" w:color="FFFFFF"/>
            </w:tcBorders>
          </w:tcPr>
          <w:p w14:paraId="600989D1" w14:textId="77777777" w:rsidR="0023410F" w:rsidRDefault="001D4F61">
            <w:pPr>
              <w:pStyle w:val="TableParagraph"/>
              <w:ind w:left="77"/>
              <w:rPr>
                <w:sz w:val="18"/>
              </w:rPr>
            </w:pPr>
            <w:r>
              <w:rPr>
                <w:color w:val="003F62"/>
                <w:sz w:val="18"/>
              </w:rPr>
              <w:t>Customers</w:t>
            </w:r>
            <w:r>
              <w:rPr>
                <w:color w:val="003F62"/>
                <w:spacing w:val="10"/>
                <w:sz w:val="18"/>
              </w:rPr>
              <w:t xml:space="preserve"> </w:t>
            </w:r>
            <w:r>
              <w:rPr>
                <w:color w:val="003F62"/>
                <w:sz w:val="18"/>
              </w:rPr>
              <w:t>receiving</w:t>
            </w:r>
            <w:r>
              <w:rPr>
                <w:color w:val="003F62"/>
                <w:spacing w:val="10"/>
                <w:sz w:val="18"/>
              </w:rPr>
              <w:t xml:space="preserve"> </w:t>
            </w:r>
            <w:r>
              <w:rPr>
                <w:color w:val="003F62"/>
                <w:sz w:val="18"/>
              </w:rPr>
              <w:t>more</w:t>
            </w:r>
            <w:r>
              <w:rPr>
                <w:color w:val="003F62"/>
                <w:spacing w:val="11"/>
                <w:sz w:val="18"/>
              </w:rPr>
              <w:t xml:space="preserve"> </w:t>
            </w:r>
            <w:r>
              <w:rPr>
                <w:color w:val="003F62"/>
                <w:sz w:val="18"/>
              </w:rPr>
              <w:t>than</w:t>
            </w:r>
            <w:r>
              <w:rPr>
                <w:color w:val="003F62"/>
                <w:spacing w:val="10"/>
                <w:sz w:val="18"/>
              </w:rPr>
              <w:t xml:space="preserve"> </w:t>
            </w:r>
            <w:r>
              <w:rPr>
                <w:color w:val="003F62"/>
                <w:sz w:val="18"/>
              </w:rPr>
              <w:t>3</w:t>
            </w:r>
            <w:r>
              <w:rPr>
                <w:color w:val="003F62"/>
                <w:spacing w:val="10"/>
                <w:sz w:val="18"/>
              </w:rPr>
              <w:t xml:space="preserve"> </w:t>
            </w:r>
            <w:r>
              <w:rPr>
                <w:color w:val="003F62"/>
                <w:sz w:val="18"/>
              </w:rPr>
              <w:t>sewer</w:t>
            </w:r>
            <w:r>
              <w:rPr>
                <w:color w:val="003F62"/>
                <w:spacing w:val="11"/>
                <w:sz w:val="18"/>
              </w:rPr>
              <w:t xml:space="preserve"> </w:t>
            </w:r>
            <w:r>
              <w:rPr>
                <w:color w:val="003F62"/>
                <w:sz w:val="18"/>
              </w:rPr>
              <w:t>blockages</w:t>
            </w:r>
            <w:r>
              <w:rPr>
                <w:color w:val="003F62"/>
                <w:spacing w:val="10"/>
                <w:sz w:val="18"/>
              </w:rPr>
              <w:t xml:space="preserve"> </w:t>
            </w:r>
            <w:r>
              <w:rPr>
                <w:color w:val="003F62"/>
                <w:sz w:val="18"/>
              </w:rPr>
              <w:t>in</w:t>
            </w:r>
            <w:r>
              <w:rPr>
                <w:color w:val="003F62"/>
                <w:spacing w:val="10"/>
                <w:sz w:val="18"/>
              </w:rPr>
              <w:t xml:space="preserve"> </w:t>
            </w:r>
            <w:r>
              <w:rPr>
                <w:color w:val="003F62"/>
                <w:sz w:val="18"/>
              </w:rPr>
              <w:t>the</w:t>
            </w:r>
            <w:r>
              <w:rPr>
                <w:color w:val="003F62"/>
                <w:spacing w:val="11"/>
                <w:sz w:val="18"/>
              </w:rPr>
              <w:t xml:space="preserve"> </w:t>
            </w:r>
            <w:r>
              <w:rPr>
                <w:color w:val="003F62"/>
                <w:sz w:val="18"/>
              </w:rPr>
              <w:t>year</w:t>
            </w:r>
            <w:r>
              <w:rPr>
                <w:color w:val="003F62"/>
                <w:spacing w:val="10"/>
                <w:sz w:val="18"/>
              </w:rPr>
              <w:t xml:space="preserve"> </w:t>
            </w:r>
            <w:r>
              <w:rPr>
                <w:color w:val="003F62"/>
                <w:spacing w:val="-2"/>
                <w:sz w:val="18"/>
              </w:rPr>
              <w:t>(number)</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D2" w14:textId="77777777" w:rsidR="0023410F" w:rsidRDefault="001D4F61">
            <w:pPr>
              <w:pStyle w:val="TableParagraph"/>
              <w:ind w:left="40"/>
              <w:jc w:val="center"/>
              <w:rPr>
                <w:sz w:val="18"/>
              </w:rPr>
            </w:pPr>
            <w:r>
              <w:rPr>
                <w:color w:val="003F62"/>
                <w:w w:val="112"/>
                <w:sz w:val="18"/>
              </w:rPr>
              <w:t>0</w:t>
            </w:r>
          </w:p>
        </w:tc>
        <w:tc>
          <w:tcPr>
            <w:tcW w:w="1406" w:type="dxa"/>
            <w:tcBorders>
              <w:top w:val="single" w:sz="8" w:space="0" w:color="003F62"/>
              <w:left w:val="single" w:sz="18" w:space="0" w:color="FFFFFF"/>
              <w:bottom w:val="single" w:sz="8" w:space="0" w:color="003F62"/>
              <w:right w:val="single" w:sz="18" w:space="0" w:color="FFFFFF"/>
            </w:tcBorders>
          </w:tcPr>
          <w:p w14:paraId="600989D3" w14:textId="77777777" w:rsidR="0023410F" w:rsidRDefault="001D4F61">
            <w:pPr>
              <w:pStyle w:val="TableParagraph"/>
              <w:ind w:left="380" w:right="340"/>
              <w:jc w:val="center"/>
              <w:rPr>
                <w:sz w:val="18"/>
              </w:rPr>
            </w:pPr>
            <w:r>
              <w:rPr>
                <w:color w:val="003F62"/>
                <w:spacing w:val="-5"/>
                <w:w w:val="105"/>
                <w:sz w:val="18"/>
              </w:rPr>
              <w:t>0.5</w:t>
            </w:r>
          </w:p>
        </w:tc>
        <w:tc>
          <w:tcPr>
            <w:tcW w:w="643" w:type="dxa"/>
            <w:tcBorders>
              <w:top w:val="single" w:sz="8" w:space="0" w:color="003F62"/>
              <w:left w:val="single" w:sz="18" w:space="0" w:color="FFFFFF"/>
              <w:bottom w:val="single" w:sz="8" w:space="0" w:color="003F62"/>
              <w:right w:val="single" w:sz="18" w:space="0" w:color="FFFFFF"/>
            </w:tcBorders>
            <w:shd w:val="clear" w:color="auto" w:fill="C62026"/>
          </w:tcPr>
          <w:p w14:paraId="600989D4" w14:textId="77777777" w:rsidR="0023410F" w:rsidRDefault="0023410F">
            <w:pPr>
              <w:pStyle w:val="TableParagraph"/>
              <w:spacing w:before="0"/>
              <w:rPr>
                <w:rFonts w:ascii="Times New Roman"/>
                <w:sz w:val="18"/>
              </w:rPr>
            </w:pPr>
          </w:p>
        </w:tc>
      </w:tr>
      <w:tr w:rsidR="0023410F" w14:paraId="600989D7" w14:textId="77777777">
        <w:trPr>
          <w:trHeight w:val="275"/>
        </w:trPr>
        <w:tc>
          <w:tcPr>
            <w:tcW w:w="10425" w:type="dxa"/>
            <w:gridSpan w:val="5"/>
            <w:tcBorders>
              <w:top w:val="single" w:sz="8" w:space="0" w:color="003F62"/>
              <w:left w:val="single" w:sz="18" w:space="0" w:color="FFFFFF"/>
              <w:bottom w:val="single" w:sz="8" w:space="0" w:color="003F62"/>
              <w:right w:val="single" w:sz="18" w:space="0" w:color="FFFFFF"/>
            </w:tcBorders>
            <w:shd w:val="clear" w:color="auto" w:fill="C2E7EF"/>
          </w:tcPr>
          <w:p w14:paraId="600989D6" w14:textId="77777777" w:rsidR="0023410F" w:rsidRDefault="001D4F61">
            <w:pPr>
              <w:pStyle w:val="TableParagraph"/>
              <w:ind w:left="77"/>
              <w:rPr>
                <w:b/>
                <w:sz w:val="18"/>
              </w:rPr>
            </w:pPr>
            <w:r>
              <w:rPr>
                <w:b/>
                <w:color w:val="003F62"/>
                <w:spacing w:val="-2"/>
                <w:sz w:val="18"/>
              </w:rPr>
              <w:t>Customer</w:t>
            </w:r>
            <w:r>
              <w:rPr>
                <w:b/>
                <w:color w:val="003F62"/>
                <w:sz w:val="18"/>
              </w:rPr>
              <w:t xml:space="preserve"> </w:t>
            </w:r>
            <w:r>
              <w:rPr>
                <w:b/>
                <w:color w:val="003F62"/>
                <w:spacing w:val="-2"/>
                <w:sz w:val="18"/>
              </w:rPr>
              <w:t>service</w:t>
            </w:r>
          </w:p>
        </w:tc>
      </w:tr>
      <w:tr w:rsidR="0023410F" w14:paraId="600989DD"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D8" w14:textId="77777777" w:rsidR="0023410F" w:rsidRDefault="001D4F61">
            <w:pPr>
              <w:pStyle w:val="TableParagraph"/>
              <w:ind w:left="77"/>
              <w:rPr>
                <w:sz w:val="18"/>
              </w:rPr>
            </w:pPr>
            <w:r>
              <w:rPr>
                <w:color w:val="003F62"/>
                <w:spacing w:val="-4"/>
                <w:sz w:val="18"/>
              </w:rPr>
              <w:t>3.01</w:t>
            </w:r>
          </w:p>
        </w:tc>
        <w:tc>
          <w:tcPr>
            <w:tcW w:w="6395" w:type="dxa"/>
            <w:tcBorders>
              <w:top w:val="single" w:sz="8" w:space="0" w:color="003F62"/>
              <w:left w:val="single" w:sz="18" w:space="0" w:color="FFFFFF"/>
              <w:bottom w:val="single" w:sz="8" w:space="0" w:color="003F62"/>
              <w:right w:val="single" w:sz="18" w:space="0" w:color="FFFFFF"/>
            </w:tcBorders>
          </w:tcPr>
          <w:p w14:paraId="600989D9" w14:textId="77777777" w:rsidR="0023410F" w:rsidRDefault="001D4F61">
            <w:pPr>
              <w:pStyle w:val="TableParagraph"/>
              <w:ind w:left="77"/>
              <w:rPr>
                <w:sz w:val="18"/>
              </w:rPr>
            </w:pPr>
            <w:r>
              <w:rPr>
                <w:color w:val="003F62"/>
                <w:sz w:val="18"/>
              </w:rPr>
              <w:t>Complaints</w:t>
            </w:r>
            <w:r>
              <w:rPr>
                <w:color w:val="003F62"/>
                <w:spacing w:val="5"/>
                <w:sz w:val="18"/>
              </w:rPr>
              <w:t xml:space="preserve"> </w:t>
            </w:r>
            <w:r>
              <w:rPr>
                <w:color w:val="003F62"/>
                <w:sz w:val="18"/>
              </w:rPr>
              <w:t>to</w:t>
            </w:r>
            <w:r>
              <w:rPr>
                <w:color w:val="003F62"/>
                <w:spacing w:val="5"/>
                <w:sz w:val="18"/>
              </w:rPr>
              <w:t xml:space="preserve"> </w:t>
            </w:r>
            <w:r>
              <w:rPr>
                <w:color w:val="003F62"/>
                <w:sz w:val="18"/>
              </w:rPr>
              <w:t>EWOV</w:t>
            </w:r>
            <w:r>
              <w:rPr>
                <w:color w:val="003F62"/>
                <w:spacing w:val="5"/>
                <w:sz w:val="18"/>
              </w:rPr>
              <w:t xml:space="preserve"> </w:t>
            </w:r>
            <w:r>
              <w:rPr>
                <w:color w:val="003F62"/>
                <w:sz w:val="18"/>
              </w:rPr>
              <w:t>(per</w:t>
            </w:r>
            <w:r>
              <w:rPr>
                <w:color w:val="003F62"/>
                <w:spacing w:val="6"/>
                <w:sz w:val="18"/>
              </w:rPr>
              <w:t xml:space="preserve"> </w:t>
            </w:r>
            <w:r>
              <w:rPr>
                <w:color w:val="003F62"/>
                <w:spacing w:val="-2"/>
                <w:sz w:val="18"/>
              </w:rPr>
              <w:t>1000)</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DA" w14:textId="77777777" w:rsidR="0023410F" w:rsidRDefault="001D4F61">
            <w:pPr>
              <w:pStyle w:val="TableParagraph"/>
              <w:ind w:left="380" w:right="340"/>
              <w:jc w:val="center"/>
              <w:rPr>
                <w:sz w:val="18"/>
              </w:rPr>
            </w:pPr>
            <w:r>
              <w:rPr>
                <w:color w:val="003F62"/>
                <w:spacing w:val="-5"/>
                <w:sz w:val="18"/>
              </w:rPr>
              <w:t>1.2</w:t>
            </w:r>
          </w:p>
        </w:tc>
        <w:tc>
          <w:tcPr>
            <w:tcW w:w="1406" w:type="dxa"/>
            <w:tcBorders>
              <w:top w:val="single" w:sz="8" w:space="0" w:color="003F62"/>
              <w:left w:val="single" w:sz="18" w:space="0" w:color="FFFFFF"/>
              <w:bottom w:val="single" w:sz="8" w:space="0" w:color="003F62"/>
              <w:right w:val="single" w:sz="18" w:space="0" w:color="FFFFFF"/>
            </w:tcBorders>
          </w:tcPr>
          <w:p w14:paraId="600989DB" w14:textId="77777777" w:rsidR="0023410F" w:rsidRDefault="001D4F61">
            <w:pPr>
              <w:pStyle w:val="TableParagraph"/>
              <w:ind w:left="375" w:right="340"/>
              <w:jc w:val="center"/>
              <w:rPr>
                <w:sz w:val="18"/>
              </w:rPr>
            </w:pPr>
            <w:r>
              <w:rPr>
                <w:color w:val="003F62"/>
                <w:spacing w:val="-5"/>
                <w:w w:val="105"/>
                <w:sz w:val="18"/>
              </w:rPr>
              <w:t>0.6</w:t>
            </w:r>
          </w:p>
        </w:tc>
        <w:tc>
          <w:tcPr>
            <w:tcW w:w="643" w:type="dxa"/>
            <w:tcBorders>
              <w:top w:val="single" w:sz="8" w:space="0" w:color="003F62"/>
              <w:left w:val="single" w:sz="18" w:space="0" w:color="FFFFFF"/>
              <w:bottom w:val="single" w:sz="8" w:space="0" w:color="003F62"/>
              <w:right w:val="single" w:sz="18" w:space="0" w:color="FFFFFF"/>
            </w:tcBorders>
            <w:shd w:val="clear" w:color="auto" w:fill="C3D82E"/>
          </w:tcPr>
          <w:p w14:paraId="600989DC" w14:textId="77777777" w:rsidR="0023410F" w:rsidRDefault="0023410F">
            <w:pPr>
              <w:pStyle w:val="TableParagraph"/>
              <w:spacing w:before="0"/>
              <w:rPr>
                <w:rFonts w:ascii="Times New Roman"/>
                <w:sz w:val="18"/>
              </w:rPr>
            </w:pPr>
          </w:p>
        </w:tc>
      </w:tr>
      <w:tr w:rsidR="0023410F" w14:paraId="600989E3" w14:textId="77777777">
        <w:trPr>
          <w:trHeight w:val="275"/>
        </w:trPr>
        <w:tc>
          <w:tcPr>
            <w:tcW w:w="575" w:type="dxa"/>
            <w:tcBorders>
              <w:top w:val="single" w:sz="8" w:space="0" w:color="003F62"/>
              <w:left w:val="single" w:sz="18" w:space="0" w:color="FFFFFF"/>
              <w:bottom w:val="single" w:sz="8" w:space="0" w:color="003F62"/>
              <w:right w:val="single" w:sz="18" w:space="0" w:color="FFFFFF"/>
            </w:tcBorders>
            <w:shd w:val="clear" w:color="auto" w:fill="C2E7EF"/>
          </w:tcPr>
          <w:p w14:paraId="600989DE" w14:textId="77777777" w:rsidR="0023410F" w:rsidRDefault="001D4F61">
            <w:pPr>
              <w:pStyle w:val="TableParagraph"/>
              <w:ind w:left="77"/>
              <w:rPr>
                <w:sz w:val="18"/>
              </w:rPr>
            </w:pPr>
            <w:r>
              <w:rPr>
                <w:color w:val="003F62"/>
                <w:spacing w:val="-4"/>
                <w:w w:val="105"/>
                <w:sz w:val="18"/>
              </w:rPr>
              <w:t>3.02</w:t>
            </w:r>
          </w:p>
        </w:tc>
        <w:tc>
          <w:tcPr>
            <w:tcW w:w="6395" w:type="dxa"/>
            <w:tcBorders>
              <w:top w:val="single" w:sz="8" w:space="0" w:color="003F62"/>
              <w:left w:val="single" w:sz="18" w:space="0" w:color="FFFFFF"/>
              <w:bottom w:val="single" w:sz="8" w:space="0" w:color="003F62"/>
              <w:right w:val="single" w:sz="18" w:space="0" w:color="FFFFFF"/>
            </w:tcBorders>
          </w:tcPr>
          <w:p w14:paraId="600989DF" w14:textId="77777777" w:rsidR="0023410F" w:rsidRDefault="001D4F61">
            <w:pPr>
              <w:pStyle w:val="TableParagraph"/>
              <w:ind w:left="77"/>
              <w:rPr>
                <w:sz w:val="18"/>
              </w:rPr>
            </w:pPr>
            <w:r>
              <w:rPr>
                <w:color w:val="003F62"/>
                <w:sz w:val="18"/>
              </w:rPr>
              <w:t>Telephone</w:t>
            </w:r>
            <w:r>
              <w:rPr>
                <w:color w:val="003F62"/>
                <w:spacing w:val="7"/>
                <w:sz w:val="18"/>
              </w:rPr>
              <w:t xml:space="preserve"> </w:t>
            </w:r>
            <w:r>
              <w:rPr>
                <w:color w:val="003F62"/>
                <w:sz w:val="18"/>
              </w:rPr>
              <w:t>calls</w:t>
            </w:r>
            <w:r>
              <w:rPr>
                <w:color w:val="003F62"/>
                <w:spacing w:val="7"/>
                <w:sz w:val="18"/>
              </w:rPr>
              <w:t xml:space="preserve"> </w:t>
            </w:r>
            <w:r>
              <w:rPr>
                <w:color w:val="003F62"/>
                <w:sz w:val="18"/>
              </w:rPr>
              <w:t>answered</w:t>
            </w:r>
            <w:r>
              <w:rPr>
                <w:color w:val="003F62"/>
                <w:spacing w:val="7"/>
                <w:sz w:val="18"/>
              </w:rPr>
              <w:t xml:space="preserve"> </w:t>
            </w:r>
            <w:r>
              <w:rPr>
                <w:color w:val="003F62"/>
                <w:sz w:val="18"/>
              </w:rPr>
              <w:t>in</w:t>
            </w:r>
            <w:r>
              <w:rPr>
                <w:color w:val="003F62"/>
                <w:spacing w:val="7"/>
                <w:sz w:val="18"/>
              </w:rPr>
              <w:t xml:space="preserve"> </w:t>
            </w:r>
            <w:r>
              <w:rPr>
                <w:color w:val="003F62"/>
                <w:sz w:val="18"/>
              </w:rPr>
              <w:t>30</w:t>
            </w:r>
            <w:r>
              <w:rPr>
                <w:color w:val="003F62"/>
                <w:spacing w:val="7"/>
                <w:sz w:val="18"/>
              </w:rPr>
              <w:t xml:space="preserve"> </w:t>
            </w:r>
            <w:r>
              <w:rPr>
                <w:color w:val="003F62"/>
                <w:sz w:val="18"/>
              </w:rPr>
              <w:t>seconds</w:t>
            </w:r>
            <w:r>
              <w:rPr>
                <w:color w:val="003F62"/>
                <w:spacing w:val="7"/>
                <w:sz w:val="18"/>
              </w:rPr>
              <w:t xml:space="preserve"> </w:t>
            </w:r>
            <w:r>
              <w:rPr>
                <w:color w:val="003F62"/>
                <w:sz w:val="18"/>
              </w:rPr>
              <w:t>1300</w:t>
            </w:r>
            <w:r>
              <w:rPr>
                <w:color w:val="003F62"/>
                <w:spacing w:val="7"/>
                <w:sz w:val="18"/>
              </w:rPr>
              <w:t xml:space="preserve"> </w:t>
            </w:r>
            <w:r>
              <w:rPr>
                <w:color w:val="003F62"/>
                <w:sz w:val="18"/>
              </w:rPr>
              <w:t>926</w:t>
            </w:r>
            <w:r>
              <w:rPr>
                <w:color w:val="003F62"/>
                <w:spacing w:val="7"/>
                <w:sz w:val="18"/>
              </w:rPr>
              <w:t xml:space="preserve"> </w:t>
            </w:r>
            <w:r>
              <w:rPr>
                <w:color w:val="003F62"/>
                <w:sz w:val="18"/>
              </w:rPr>
              <w:t>666</w:t>
            </w:r>
            <w:r>
              <w:rPr>
                <w:color w:val="003F62"/>
                <w:spacing w:val="7"/>
                <w:sz w:val="18"/>
              </w:rPr>
              <w:t xml:space="preserve"> </w:t>
            </w:r>
            <w:r>
              <w:rPr>
                <w:color w:val="003F62"/>
                <w:spacing w:val="-5"/>
                <w:sz w:val="18"/>
              </w:rPr>
              <w:t>(%)</w:t>
            </w:r>
          </w:p>
        </w:tc>
        <w:tc>
          <w:tcPr>
            <w:tcW w:w="1406" w:type="dxa"/>
            <w:tcBorders>
              <w:top w:val="single" w:sz="8" w:space="0" w:color="003F62"/>
              <w:left w:val="single" w:sz="18" w:space="0" w:color="FFFFFF"/>
              <w:bottom w:val="single" w:sz="8" w:space="0" w:color="003F62"/>
              <w:right w:val="single" w:sz="18" w:space="0" w:color="FFFFFF"/>
            </w:tcBorders>
            <w:shd w:val="clear" w:color="auto" w:fill="C2E7EF"/>
          </w:tcPr>
          <w:p w14:paraId="600989E0" w14:textId="77777777" w:rsidR="0023410F" w:rsidRDefault="001D4F61">
            <w:pPr>
              <w:pStyle w:val="TableParagraph"/>
              <w:ind w:left="380" w:right="340"/>
              <w:jc w:val="center"/>
              <w:rPr>
                <w:sz w:val="18"/>
              </w:rPr>
            </w:pPr>
            <w:r>
              <w:rPr>
                <w:color w:val="003F62"/>
                <w:spacing w:val="-5"/>
                <w:w w:val="105"/>
                <w:sz w:val="18"/>
              </w:rPr>
              <w:t>96</w:t>
            </w:r>
          </w:p>
        </w:tc>
        <w:tc>
          <w:tcPr>
            <w:tcW w:w="1406" w:type="dxa"/>
            <w:tcBorders>
              <w:top w:val="single" w:sz="8" w:space="0" w:color="003F62"/>
              <w:left w:val="single" w:sz="18" w:space="0" w:color="FFFFFF"/>
              <w:bottom w:val="single" w:sz="8" w:space="0" w:color="003F62"/>
              <w:right w:val="single" w:sz="18" w:space="0" w:color="FFFFFF"/>
            </w:tcBorders>
          </w:tcPr>
          <w:p w14:paraId="600989E1" w14:textId="77777777" w:rsidR="0023410F" w:rsidRDefault="001D4F61">
            <w:pPr>
              <w:pStyle w:val="TableParagraph"/>
              <w:ind w:left="380" w:right="340"/>
              <w:jc w:val="center"/>
              <w:rPr>
                <w:sz w:val="18"/>
              </w:rPr>
            </w:pPr>
            <w:r>
              <w:rPr>
                <w:color w:val="003F62"/>
                <w:spacing w:val="-5"/>
                <w:w w:val="105"/>
                <w:sz w:val="18"/>
              </w:rPr>
              <w:t>98</w:t>
            </w:r>
          </w:p>
        </w:tc>
        <w:tc>
          <w:tcPr>
            <w:tcW w:w="643" w:type="dxa"/>
            <w:tcBorders>
              <w:top w:val="single" w:sz="8" w:space="0" w:color="003F62"/>
              <w:left w:val="single" w:sz="18" w:space="0" w:color="FFFFFF"/>
              <w:bottom w:val="single" w:sz="8" w:space="0" w:color="003F62"/>
              <w:right w:val="single" w:sz="18" w:space="0" w:color="FFFFFF"/>
            </w:tcBorders>
            <w:shd w:val="clear" w:color="auto" w:fill="C3D82E"/>
          </w:tcPr>
          <w:p w14:paraId="600989E2" w14:textId="77777777" w:rsidR="0023410F" w:rsidRDefault="0023410F">
            <w:pPr>
              <w:pStyle w:val="TableParagraph"/>
              <w:spacing w:before="0"/>
              <w:rPr>
                <w:rFonts w:ascii="Times New Roman"/>
                <w:sz w:val="18"/>
              </w:rPr>
            </w:pPr>
          </w:p>
        </w:tc>
      </w:tr>
    </w:tbl>
    <w:p w14:paraId="600989E4" w14:textId="77777777" w:rsidR="0023410F" w:rsidRDefault="0023410F">
      <w:pPr>
        <w:pStyle w:val="BodyText"/>
        <w:rPr>
          <w:b/>
          <w:i/>
        </w:rPr>
      </w:pPr>
    </w:p>
    <w:p w14:paraId="600989E5" w14:textId="77777777" w:rsidR="0023410F" w:rsidRDefault="001D4F61">
      <w:pPr>
        <w:pStyle w:val="BodyText"/>
        <w:spacing w:before="2"/>
        <w:rPr>
          <w:b/>
          <w:i/>
          <w:sz w:val="17"/>
        </w:rPr>
      </w:pPr>
      <w:r>
        <w:pict w14:anchorId="60099017">
          <v:shape id="docshape515" o:spid="_x0000_s1100" style="position:absolute;margin-left:36pt;margin-top:11.1pt;width:1in;height:.1pt;z-index:-15639552;mso-wrap-distance-left:0;mso-wrap-distance-right:0;mso-position-horizontal-relative:page" coordorigin="720,222" coordsize="1440,0" path="m720,222r1440,e" filled="f" strokecolor="#00b2cd" strokeweight="1pt">
            <v:path arrowok="t"/>
            <w10:wrap type="topAndBottom" anchorx="page"/>
          </v:shape>
        </w:pict>
      </w:r>
    </w:p>
    <w:p w14:paraId="600989E6" w14:textId="77777777" w:rsidR="0023410F" w:rsidRDefault="001D4F61">
      <w:pPr>
        <w:pStyle w:val="ListParagraph"/>
        <w:numPr>
          <w:ilvl w:val="0"/>
          <w:numId w:val="15"/>
        </w:numPr>
        <w:tabs>
          <w:tab w:val="left" w:pos="625"/>
        </w:tabs>
        <w:spacing w:before="32"/>
        <w:ind w:left="624" w:hanging="265"/>
        <w:rPr>
          <w:sz w:val="16"/>
        </w:rPr>
      </w:pPr>
      <w:r>
        <w:rPr>
          <w:color w:val="00B2CD"/>
          <w:w w:val="105"/>
          <w:sz w:val="16"/>
        </w:rPr>
        <w:t>FC2022/08655</w:t>
      </w:r>
      <w:r>
        <w:rPr>
          <w:color w:val="00B2CD"/>
          <w:spacing w:val="-10"/>
          <w:w w:val="105"/>
          <w:sz w:val="16"/>
        </w:rPr>
        <w:t xml:space="preserve"> </w:t>
      </w:r>
      <w:r>
        <w:rPr>
          <w:color w:val="00B2CD"/>
          <w:w w:val="105"/>
          <w:sz w:val="16"/>
        </w:rPr>
        <w:t>–</w:t>
      </w:r>
      <w:r>
        <w:rPr>
          <w:color w:val="00B2CD"/>
          <w:spacing w:val="-10"/>
          <w:w w:val="105"/>
          <w:sz w:val="16"/>
        </w:rPr>
        <w:t xml:space="preserve"> </w:t>
      </w:r>
      <w:r>
        <w:rPr>
          <w:color w:val="00B2CD"/>
          <w:w w:val="105"/>
          <w:sz w:val="16"/>
        </w:rPr>
        <w:t>Bureau</w:t>
      </w:r>
      <w:r>
        <w:rPr>
          <w:color w:val="00B2CD"/>
          <w:spacing w:val="-9"/>
          <w:w w:val="105"/>
          <w:sz w:val="16"/>
        </w:rPr>
        <w:t xml:space="preserve"> </w:t>
      </w:r>
      <w:r>
        <w:rPr>
          <w:color w:val="00B2CD"/>
          <w:w w:val="105"/>
          <w:sz w:val="16"/>
        </w:rPr>
        <w:t>of</w:t>
      </w:r>
      <w:r>
        <w:rPr>
          <w:color w:val="00B2CD"/>
          <w:spacing w:val="-10"/>
          <w:w w:val="105"/>
          <w:sz w:val="16"/>
        </w:rPr>
        <w:t xml:space="preserve"> </w:t>
      </w:r>
      <w:r>
        <w:rPr>
          <w:color w:val="00B2CD"/>
          <w:w w:val="105"/>
          <w:sz w:val="16"/>
        </w:rPr>
        <w:t>Meteorology</w:t>
      </w:r>
      <w:r>
        <w:rPr>
          <w:color w:val="00B2CD"/>
          <w:spacing w:val="-9"/>
          <w:w w:val="105"/>
          <w:sz w:val="16"/>
        </w:rPr>
        <w:t xml:space="preserve"> </w:t>
      </w:r>
      <w:r>
        <w:rPr>
          <w:color w:val="00B2CD"/>
          <w:w w:val="105"/>
          <w:sz w:val="16"/>
        </w:rPr>
        <w:t>–</w:t>
      </w:r>
      <w:r>
        <w:rPr>
          <w:color w:val="00B2CD"/>
          <w:spacing w:val="-10"/>
          <w:w w:val="105"/>
          <w:sz w:val="16"/>
        </w:rPr>
        <w:t xml:space="preserve"> </w:t>
      </w:r>
      <w:r>
        <w:rPr>
          <w:color w:val="00B2CD"/>
          <w:w w:val="105"/>
          <w:sz w:val="16"/>
        </w:rPr>
        <w:t>National</w:t>
      </w:r>
      <w:r>
        <w:rPr>
          <w:color w:val="00B2CD"/>
          <w:spacing w:val="-10"/>
          <w:w w:val="105"/>
          <w:sz w:val="16"/>
        </w:rPr>
        <w:t xml:space="preserve"> </w:t>
      </w:r>
      <w:r>
        <w:rPr>
          <w:color w:val="00B2CD"/>
          <w:w w:val="105"/>
          <w:sz w:val="16"/>
        </w:rPr>
        <w:t>Performance</w:t>
      </w:r>
      <w:r>
        <w:rPr>
          <w:color w:val="00B2CD"/>
          <w:spacing w:val="-9"/>
          <w:w w:val="105"/>
          <w:sz w:val="16"/>
        </w:rPr>
        <w:t xml:space="preserve"> </w:t>
      </w:r>
      <w:r>
        <w:rPr>
          <w:color w:val="00B2CD"/>
          <w:w w:val="105"/>
          <w:sz w:val="16"/>
        </w:rPr>
        <w:t>Report</w:t>
      </w:r>
      <w:r>
        <w:rPr>
          <w:color w:val="00B2CD"/>
          <w:spacing w:val="-10"/>
          <w:w w:val="105"/>
          <w:sz w:val="16"/>
        </w:rPr>
        <w:t xml:space="preserve"> </w:t>
      </w:r>
      <w:r>
        <w:rPr>
          <w:color w:val="00B2CD"/>
          <w:w w:val="105"/>
          <w:sz w:val="16"/>
        </w:rPr>
        <w:t>2020–21:</w:t>
      </w:r>
      <w:r>
        <w:rPr>
          <w:color w:val="00B2CD"/>
          <w:spacing w:val="-9"/>
          <w:w w:val="105"/>
          <w:sz w:val="16"/>
        </w:rPr>
        <w:t xml:space="preserve"> </w:t>
      </w:r>
      <w:r>
        <w:rPr>
          <w:color w:val="00B2CD"/>
          <w:w w:val="105"/>
          <w:sz w:val="16"/>
        </w:rPr>
        <w:t>Urban</w:t>
      </w:r>
      <w:r>
        <w:rPr>
          <w:color w:val="00B2CD"/>
          <w:spacing w:val="-10"/>
          <w:w w:val="105"/>
          <w:sz w:val="16"/>
        </w:rPr>
        <w:t xml:space="preserve"> </w:t>
      </w:r>
      <w:r>
        <w:rPr>
          <w:color w:val="00B2CD"/>
          <w:w w:val="105"/>
          <w:sz w:val="16"/>
        </w:rPr>
        <w:t>Water</w:t>
      </w:r>
      <w:r>
        <w:rPr>
          <w:color w:val="00B2CD"/>
          <w:spacing w:val="-10"/>
          <w:w w:val="105"/>
          <w:sz w:val="16"/>
        </w:rPr>
        <w:t xml:space="preserve"> </w:t>
      </w:r>
      <w:r>
        <w:rPr>
          <w:color w:val="00B2CD"/>
          <w:spacing w:val="-2"/>
          <w:w w:val="105"/>
          <w:sz w:val="16"/>
        </w:rPr>
        <w:t>Utilities</w:t>
      </w:r>
    </w:p>
    <w:p w14:paraId="600989E7" w14:textId="77777777" w:rsidR="0023410F" w:rsidRDefault="0023410F">
      <w:pPr>
        <w:rPr>
          <w:sz w:val="16"/>
        </w:rPr>
        <w:sectPr w:rsidR="0023410F">
          <w:pgSz w:w="11910" w:h="16840"/>
          <w:pgMar w:top="600" w:right="440" w:bottom="660" w:left="360" w:header="0" w:footer="380" w:gutter="0"/>
          <w:cols w:space="720"/>
        </w:sectPr>
      </w:pPr>
    </w:p>
    <w:p w14:paraId="600989E8" w14:textId="77777777" w:rsidR="0023410F" w:rsidRDefault="001D4F61">
      <w:pPr>
        <w:pStyle w:val="Heading3"/>
        <w:spacing w:before="62"/>
      </w:pPr>
      <w:r>
        <w:rPr>
          <w:color w:val="003F62"/>
          <w:spacing w:val="-2"/>
        </w:rPr>
        <w:lastRenderedPageBreak/>
        <w:t>Customer</w:t>
      </w:r>
      <w:r>
        <w:rPr>
          <w:color w:val="003F62"/>
          <w:spacing w:val="-11"/>
        </w:rPr>
        <w:t xml:space="preserve"> </w:t>
      </w:r>
      <w:r>
        <w:rPr>
          <w:color w:val="003F62"/>
          <w:spacing w:val="-2"/>
        </w:rPr>
        <w:t>sentiment</w:t>
      </w:r>
    </w:p>
    <w:p w14:paraId="600989E9" w14:textId="77777777" w:rsidR="0023410F" w:rsidRDefault="001D4F61">
      <w:pPr>
        <w:pStyle w:val="BodyText"/>
        <w:spacing w:before="154" w:line="249" w:lineRule="auto"/>
        <w:ind w:left="360" w:right="400"/>
      </w:pPr>
      <w:r>
        <w:rPr>
          <w:color w:val="003F62"/>
          <w:w w:val="105"/>
        </w:rPr>
        <w:t>Having</w:t>
      </w:r>
      <w:r>
        <w:rPr>
          <w:color w:val="003F62"/>
          <w:spacing w:val="-5"/>
          <w:w w:val="105"/>
        </w:rPr>
        <w:t xml:space="preserve"> </w:t>
      </w:r>
      <w:r>
        <w:rPr>
          <w:color w:val="003F62"/>
          <w:w w:val="105"/>
        </w:rPr>
        <w:t>considered</w:t>
      </w:r>
      <w:r>
        <w:rPr>
          <w:color w:val="003F62"/>
          <w:spacing w:val="-5"/>
          <w:w w:val="105"/>
        </w:rPr>
        <w:t xml:space="preserve"> </w:t>
      </w:r>
      <w:r>
        <w:rPr>
          <w:color w:val="003F62"/>
          <w:w w:val="105"/>
        </w:rPr>
        <w:t>all</w:t>
      </w:r>
      <w:r>
        <w:rPr>
          <w:color w:val="003F62"/>
          <w:spacing w:val="-5"/>
          <w:w w:val="105"/>
        </w:rPr>
        <w:t xml:space="preserve"> </w:t>
      </w:r>
      <w:r>
        <w:rPr>
          <w:color w:val="003F62"/>
          <w:w w:val="105"/>
        </w:rPr>
        <w:t>data</w:t>
      </w:r>
      <w:r>
        <w:rPr>
          <w:color w:val="003F62"/>
          <w:spacing w:val="-5"/>
          <w:w w:val="105"/>
        </w:rPr>
        <w:t xml:space="preserve"> </w:t>
      </w:r>
      <w:r>
        <w:rPr>
          <w:color w:val="003F62"/>
          <w:w w:val="105"/>
        </w:rPr>
        <w:t>on</w:t>
      </w:r>
      <w:r>
        <w:rPr>
          <w:color w:val="003F62"/>
          <w:spacing w:val="-5"/>
          <w:w w:val="105"/>
        </w:rPr>
        <w:t xml:space="preserve"> </w:t>
      </w:r>
      <w:r>
        <w:rPr>
          <w:color w:val="003F62"/>
          <w:w w:val="105"/>
        </w:rPr>
        <w:t>key</w:t>
      </w:r>
      <w:r>
        <w:rPr>
          <w:color w:val="003F62"/>
          <w:spacing w:val="-5"/>
          <w:w w:val="105"/>
        </w:rPr>
        <w:t xml:space="preserve"> </w:t>
      </w:r>
      <w:r>
        <w:rPr>
          <w:color w:val="003F62"/>
          <w:w w:val="105"/>
        </w:rPr>
        <w:t>customer</w:t>
      </w:r>
      <w:r>
        <w:rPr>
          <w:color w:val="003F62"/>
          <w:spacing w:val="-5"/>
          <w:w w:val="105"/>
        </w:rPr>
        <w:t xml:space="preserve"> </w:t>
      </w:r>
      <w:r>
        <w:rPr>
          <w:color w:val="003F62"/>
          <w:w w:val="105"/>
        </w:rPr>
        <w:t>perception</w:t>
      </w:r>
      <w:r>
        <w:rPr>
          <w:color w:val="003F62"/>
          <w:spacing w:val="-5"/>
          <w:w w:val="105"/>
        </w:rPr>
        <w:t xml:space="preserve"> </w:t>
      </w:r>
      <w:r>
        <w:rPr>
          <w:color w:val="003F62"/>
          <w:w w:val="105"/>
        </w:rPr>
        <w:t>metrics</w:t>
      </w:r>
      <w:r>
        <w:rPr>
          <w:color w:val="003F62"/>
          <w:spacing w:val="-5"/>
          <w:w w:val="105"/>
        </w:rPr>
        <w:t xml:space="preserve"> </w:t>
      </w:r>
      <w:r>
        <w:rPr>
          <w:color w:val="003F62"/>
          <w:w w:val="105"/>
        </w:rPr>
        <w:t>for</w:t>
      </w:r>
      <w:r>
        <w:rPr>
          <w:color w:val="003F62"/>
          <w:spacing w:val="-5"/>
          <w:w w:val="105"/>
        </w:rPr>
        <w:t xml:space="preserve"> </w:t>
      </w:r>
      <w:r>
        <w:rPr>
          <w:color w:val="003F62"/>
          <w:w w:val="105"/>
        </w:rPr>
        <w:t>Wannon</w:t>
      </w:r>
      <w:r>
        <w:rPr>
          <w:color w:val="003F62"/>
          <w:spacing w:val="-5"/>
          <w:w w:val="105"/>
        </w:rPr>
        <w:t xml:space="preserve"> </w:t>
      </w:r>
      <w:r>
        <w:rPr>
          <w:color w:val="003F62"/>
          <w:w w:val="105"/>
        </w:rPr>
        <w:t>Water,</w:t>
      </w:r>
      <w:r>
        <w:rPr>
          <w:color w:val="003F62"/>
          <w:spacing w:val="-5"/>
          <w:w w:val="105"/>
        </w:rPr>
        <w:t xml:space="preserve"> </w:t>
      </w:r>
      <w:r>
        <w:rPr>
          <w:color w:val="003F62"/>
          <w:w w:val="105"/>
        </w:rPr>
        <w:t>a</w:t>
      </w:r>
      <w:r>
        <w:rPr>
          <w:color w:val="003F62"/>
          <w:spacing w:val="-5"/>
          <w:w w:val="105"/>
        </w:rPr>
        <w:t xml:space="preserve"> </w:t>
      </w:r>
      <w:r>
        <w:rPr>
          <w:color w:val="003F62"/>
          <w:w w:val="105"/>
        </w:rPr>
        <w:t>reasonable</w:t>
      </w:r>
      <w:r>
        <w:rPr>
          <w:color w:val="003F62"/>
          <w:spacing w:val="-5"/>
          <w:w w:val="105"/>
        </w:rPr>
        <w:t xml:space="preserve"> </w:t>
      </w:r>
      <w:r>
        <w:rPr>
          <w:color w:val="003F62"/>
          <w:w w:val="105"/>
        </w:rPr>
        <w:t>conclusion</w:t>
      </w:r>
      <w:r>
        <w:rPr>
          <w:color w:val="003F62"/>
          <w:spacing w:val="-5"/>
          <w:w w:val="105"/>
        </w:rPr>
        <w:t xml:space="preserve"> </w:t>
      </w:r>
      <w:r>
        <w:rPr>
          <w:color w:val="003F62"/>
          <w:w w:val="105"/>
        </w:rPr>
        <w:t>is that</w:t>
      </w:r>
      <w:r>
        <w:rPr>
          <w:color w:val="003F62"/>
          <w:spacing w:val="-10"/>
          <w:w w:val="105"/>
        </w:rPr>
        <w:t xml:space="preserve"> </w:t>
      </w:r>
      <w:r>
        <w:rPr>
          <w:color w:val="003F62"/>
          <w:w w:val="105"/>
        </w:rPr>
        <w:t>key</w:t>
      </w:r>
      <w:r>
        <w:rPr>
          <w:color w:val="003F62"/>
          <w:spacing w:val="-10"/>
          <w:w w:val="105"/>
        </w:rPr>
        <w:t xml:space="preserve"> </w:t>
      </w:r>
      <w:r>
        <w:rPr>
          <w:color w:val="003F62"/>
          <w:w w:val="105"/>
        </w:rPr>
        <w:t>metrics</w:t>
      </w:r>
      <w:r>
        <w:rPr>
          <w:color w:val="003F62"/>
          <w:spacing w:val="-10"/>
          <w:w w:val="105"/>
        </w:rPr>
        <w:t xml:space="preserve"> </w:t>
      </w:r>
      <w:r>
        <w:rPr>
          <w:color w:val="003F62"/>
          <w:w w:val="105"/>
        </w:rPr>
        <w:t>have</w:t>
      </w:r>
      <w:r>
        <w:rPr>
          <w:color w:val="003F62"/>
          <w:spacing w:val="-10"/>
          <w:w w:val="105"/>
        </w:rPr>
        <w:t xml:space="preserve"> </w:t>
      </w:r>
      <w:r>
        <w:rPr>
          <w:color w:val="003F62"/>
          <w:w w:val="105"/>
        </w:rPr>
        <w:t>remained</w:t>
      </w:r>
      <w:r>
        <w:rPr>
          <w:color w:val="003F62"/>
          <w:spacing w:val="-10"/>
          <w:w w:val="105"/>
        </w:rPr>
        <w:t xml:space="preserve"> </w:t>
      </w:r>
      <w:r>
        <w:rPr>
          <w:color w:val="003F62"/>
          <w:w w:val="105"/>
        </w:rPr>
        <w:t>steady</w:t>
      </w:r>
      <w:r>
        <w:rPr>
          <w:color w:val="003F62"/>
          <w:spacing w:val="-10"/>
          <w:w w:val="105"/>
        </w:rPr>
        <w:t xml:space="preserve"> </w:t>
      </w:r>
      <w:r>
        <w:rPr>
          <w:color w:val="003F62"/>
          <w:w w:val="105"/>
        </w:rPr>
        <w:t>throughout</w:t>
      </w:r>
      <w:r>
        <w:rPr>
          <w:color w:val="003F62"/>
          <w:spacing w:val="-10"/>
          <w:w w:val="105"/>
        </w:rPr>
        <w:t xml:space="preserve"> </w:t>
      </w:r>
      <w:r>
        <w:rPr>
          <w:color w:val="003F62"/>
          <w:w w:val="105"/>
        </w:rPr>
        <w:t>the</w:t>
      </w:r>
      <w:r>
        <w:rPr>
          <w:color w:val="003F62"/>
          <w:spacing w:val="-10"/>
          <w:w w:val="105"/>
        </w:rPr>
        <w:t xml:space="preserve"> </w:t>
      </w:r>
      <w:r>
        <w:rPr>
          <w:color w:val="003F62"/>
          <w:w w:val="105"/>
        </w:rPr>
        <w:t>pricing</w:t>
      </w:r>
      <w:r>
        <w:rPr>
          <w:color w:val="003F62"/>
          <w:spacing w:val="-10"/>
          <w:w w:val="105"/>
        </w:rPr>
        <w:t xml:space="preserve"> </w:t>
      </w:r>
      <w:r>
        <w:rPr>
          <w:color w:val="003F62"/>
          <w:w w:val="105"/>
        </w:rPr>
        <w:t>period.</w:t>
      </w:r>
      <w:r>
        <w:rPr>
          <w:color w:val="003F62"/>
          <w:spacing w:val="-10"/>
          <w:w w:val="105"/>
        </w:rPr>
        <w:t xml:space="preserve"> </w:t>
      </w:r>
      <w:r>
        <w:rPr>
          <w:color w:val="003F62"/>
          <w:w w:val="105"/>
        </w:rPr>
        <w:t>Our</w:t>
      </w:r>
      <w:r>
        <w:rPr>
          <w:color w:val="003F62"/>
          <w:spacing w:val="-10"/>
          <w:w w:val="105"/>
        </w:rPr>
        <w:t xml:space="preserve"> </w:t>
      </w:r>
      <w:r>
        <w:rPr>
          <w:color w:val="003F62"/>
          <w:w w:val="105"/>
        </w:rPr>
        <w:t>results</w:t>
      </w:r>
      <w:r>
        <w:rPr>
          <w:color w:val="003F62"/>
          <w:spacing w:val="-10"/>
          <w:w w:val="105"/>
        </w:rPr>
        <w:t xml:space="preserve"> </w:t>
      </w:r>
      <w:r>
        <w:rPr>
          <w:color w:val="003F62"/>
          <w:w w:val="105"/>
        </w:rPr>
        <w:t>align</w:t>
      </w:r>
      <w:r>
        <w:rPr>
          <w:color w:val="003F62"/>
          <w:spacing w:val="-10"/>
          <w:w w:val="105"/>
        </w:rPr>
        <w:t xml:space="preserve"> </w:t>
      </w:r>
      <w:r>
        <w:rPr>
          <w:color w:val="003F62"/>
          <w:w w:val="105"/>
        </w:rPr>
        <w:t>with</w:t>
      </w:r>
      <w:r>
        <w:rPr>
          <w:color w:val="003F62"/>
          <w:spacing w:val="-10"/>
          <w:w w:val="105"/>
        </w:rPr>
        <w:t xml:space="preserve"> </w:t>
      </w:r>
      <w:r>
        <w:rPr>
          <w:color w:val="003F62"/>
          <w:w w:val="105"/>
        </w:rPr>
        <w:t>other</w:t>
      </w:r>
      <w:r>
        <w:rPr>
          <w:color w:val="003F62"/>
          <w:spacing w:val="-10"/>
          <w:w w:val="105"/>
        </w:rPr>
        <w:t xml:space="preserve"> </w:t>
      </w:r>
      <w:r>
        <w:rPr>
          <w:color w:val="003F62"/>
          <w:w w:val="105"/>
        </w:rPr>
        <w:t>Victorian</w:t>
      </w:r>
      <w:r>
        <w:rPr>
          <w:color w:val="003F62"/>
          <w:spacing w:val="-10"/>
          <w:w w:val="105"/>
        </w:rPr>
        <w:t xml:space="preserve"> </w:t>
      </w:r>
      <w:r>
        <w:rPr>
          <w:color w:val="003F62"/>
          <w:w w:val="105"/>
        </w:rPr>
        <w:t>water corporations of similar size for these key metrics.</w:t>
      </w:r>
    </w:p>
    <w:p w14:paraId="600989EA" w14:textId="77777777" w:rsidR="0023410F" w:rsidRDefault="001D4F61">
      <w:pPr>
        <w:pStyle w:val="BodyText"/>
        <w:spacing w:before="173" w:line="249" w:lineRule="auto"/>
        <w:ind w:left="360" w:right="286"/>
      </w:pPr>
      <w:r>
        <w:rPr>
          <w:color w:val="003F62"/>
        </w:rPr>
        <w:t>There have been no statistically significant shifts measured by the ESC in any of the key metrics during the pricing</w:t>
      </w:r>
      <w:r>
        <w:rPr>
          <w:color w:val="003F62"/>
          <w:spacing w:val="40"/>
        </w:rPr>
        <w:t xml:space="preserve"> </w:t>
      </w:r>
      <w:r>
        <w:rPr>
          <w:color w:val="003F62"/>
        </w:rPr>
        <w:t>period (as of August 2022). The trendline against the number ratings for all metrics in the ESC survey shows a slight increase</w:t>
      </w:r>
      <w:r>
        <w:rPr>
          <w:color w:val="003F62"/>
          <w:spacing w:val="30"/>
        </w:rPr>
        <w:t xml:space="preserve"> </w:t>
      </w:r>
      <w:r>
        <w:rPr>
          <w:color w:val="003F62"/>
        </w:rPr>
        <w:t>in</w:t>
      </w:r>
      <w:r>
        <w:rPr>
          <w:color w:val="003F62"/>
          <w:spacing w:val="30"/>
        </w:rPr>
        <w:t xml:space="preserve"> </w:t>
      </w:r>
      <w:r>
        <w:rPr>
          <w:color w:val="003F62"/>
        </w:rPr>
        <w:t>perceptio</w:t>
      </w:r>
      <w:r>
        <w:rPr>
          <w:color w:val="003F62"/>
        </w:rPr>
        <w:t>ns</w:t>
      </w:r>
      <w:r>
        <w:rPr>
          <w:color w:val="003F62"/>
          <w:spacing w:val="30"/>
        </w:rPr>
        <w:t xml:space="preserve"> </w:t>
      </w:r>
      <w:r>
        <w:rPr>
          <w:color w:val="003F62"/>
        </w:rPr>
        <w:t>across</w:t>
      </w:r>
      <w:r>
        <w:rPr>
          <w:color w:val="003F62"/>
          <w:spacing w:val="30"/>
        </w:rPr>
        <w:t xml:space="preserve"> </w:t>
      </w:r>
      <w:r>
        <w:rPr>
          <w:color w:val="003F62"/>
        </w:rPr>
        <w:t>the</w:t>
      </w:r>
      <w:r>
        <w:rPr>
          <w:color w:val="003F62"/>
          <w:spacing w:val="30"/>
        </w:rPr>
        <w:t xml:space="preserve"> </w:t>
      </w:r>
      <w:r>
        <w:rPr>
          <w:color w:val="003F62"/>
        </w:rPr>
        <w:t>pricing</w:t>
      </w:r>
      <w:r>
        <w:rPr>
          <w:color w:val="003F62"/>
          <w:spacing w:val="30"/>
        </w:rPr>
        <w:t xml:space="preserve"> </w:t>
      </w:r>
      <w:r>
        <w:rPr>
          <w:color w:val="003F62"/>
        </w:rPr>
        <w:t>period,</w:t>
      </w:r>
      <w:r>
        <w:rPr>
          <w:color w:val="003F62"/>
          <w:spacing w:val="30"/>
        </w:rPr>
        <w:t xml:space="preserve"> </w:t>
      </w:r>
      <w:r>
        <w:rPr>
          <w:color w:val="003F62"/>
        </w:rPr>
        <w:t>noting,</w:t>
      </w:r>
      <w:r>
        <w:rPr>
          <w:color w:val="003F62"/>
          <w:spacing w:val="30"/>
        </w:rPr>
        <w:t xml:space="preserve"> </w:t>
      </w:r>
      <w:r>
        <w:rPr>
          <w:color w:val="003F62"/>
        </w:rPr>
        <w:t>however,</w:t>
      </w:r>
      <w:r>
        <w:rPr>
          <w:color w:val="003F62"/>
          <w:spacing w:val="30"/>
        </w:rPr>
        <w:t xml:space="preserve"> </w:t>
      </w:r>
      <w:r>
        <w:rPr>
          <w:color w:val="003F62"/>
        </w:rPr>
        <w:t>that</w:t>
      </w:r>
      <w:r>
        <w:rPr>
          <w:color w:val="003F62"/>
          <w:spacing w:val="30"/>
        </w:rPr>
        <w:t xml:space="preserve"> </w:t>
      </w:r>
      <w:r>
        <w:rPr>
          <w:color w:val="003F62"/>
        </w:rPr>
        <w:t>the</w:t>
      </w:r>
      <w:r>
        <w:rPr>
          <w:color w:val="003F62"/>
          <w:spacing w:val="30"/>
        </w:rPr>
        <w:t xml:space="preserve"> </w:t>
      </w:r>
      <w:r>
        <w:rPr>
          <w:color w:val="003F62"/>
        </w:rPr>
        <w:t>numbers</w:t>
      </w:r>
      <w:r>
        <w:rPr>
          <w:color w:val="003F62"/>
          <w:spacing w:val="30"/>
        </w:rPr>
        <w:t xml:space="preserve"> </w:t>
      </w:r>
      <w:r>
        <w:rPr>
          <w:color w:val="003F62"/>
        </w:rPr>
        <w:t>have</w:t>
      </w:r>
      <w:r>
        <w:rPr>
          <w:color w:val="003F62"/>
          <w:spacing w:val="30"/>
        </w:rPr>
        <w:t xml:space="preserve"> </w:t>
      </w:r>
      <w:r>
        <w:rPr>
          <w:color w:val="003F62"/>
        </w:rPr>
        <w:t>not</w:t>
      </w:r>
      <w:r>
        <w:rPr>
          <w:color w:val="003F62"/>
          <w:spacing w:val="30"/>
        </w:rPr>
        <w:t xml:space="preserve"> </w:t>
      </w:r>
      <w:r>
        <w:rPr>
          <w:color w:val="003F62"/>
        </w:rPr>
        <w:t>changed</w:t>
      </w:r>
      <w:r>
        <w:rPr>
          <w:color w:val="003F62"/>
          <w:spacing w:val="30"/>
        </w:rPr>
        <w:t xml:space="preserve"> </w:t>
      </w:r>
      <w:r>
        <w:rPr>
          <w:color w:val="003F62"/>
        </w:rPr>
        <w:t>from</w:t>
      </w:r>
      <w:r>
        <w:rPr>
          <w:color w:val="003F62"/>
          <w:spacing w:val="30"/>
        </w:rPr>
        <w:t xml:space="preserve"> </w:t>
      </w:r>
      <w:r>
        <w:rPr>
          <w:color w:val="003F62"/>
        </w:rPr>
        <w:t>a statistically significant perspective (see Figure 15).</w:t>
      </w:r>
    </w:p>
    <w:p w14:paraId="600989EB" w14:textId="77777777" w:rsidR="0023410F" w:rsidRDefault="001D4F61">
      <w:pPr>
        <w:pStyle w:val="BodyText"/>
        <w:spacing w:before="173" w:line="249" w:lineRule="auto"/>
        <w:ind w:left="360" w:right="286"/>
      </w:pPr>
      <w:r>
        <w:rPr>
          <w:color w:val="003F62"/>
          <w:w w:val="105"/>
        </w:rPr>
        <w:t>We</w:t>
      </w:r>
      <w:r>
        <w:rPr>
          <w:color w:val="003F62"/>
          <w:spacing w:val="-15"/>
          <w:w w:val="105"/>
        </w:rPr>
        <w:t xml:space="preserve"> </w:t>
      </w:r>
      <w:r>
        <w:rPr>
          <w:color w:val="003F62"/>
          <w:w w:val="105"/>
        </w:rPr>
        <w:t>have</w:t>
      </w:r>
      <w:r>
        <w:rPr>
          <w:color w:val="003F62"/>
          <w:spacing w:val="-14"/>
          <w:w w:val="105"/>
        </w:rPr>
        <w:t xml:space="preserve"> </w:t>
      </w:r>
      <w:r>
        <w:rPr>
          <w:color w:val="003F62"/>
          <w:w w:val="105"/>
        </w:rPr>
        <w:t>remained</w:t>
      </w:r>
      <w:r>
        <w:rPr>
          <w:color w:val="003F62"/>
          <w:spacing w:val="-15"/>
          <w:w w:val="105"/>
        </w:rPr>
        <w:t xml:space="preserve"> </w:t>
      </w:r>
      <w:r>
        <w:rPr>
          <w:color w:val="003F62"/>
          <w:w w:val="105"/>
        </w:rPr>
        <w:t>in</w:t>
      </w:r>
      <w:r>
        <w:rPr>
          <w:color w:val="003F62"/>
          <w:spacing w:val="-14"/>
          <w:w w:val="105"/>
        </w:rPr>
        <w:t xml:space="preserve"> </w:t>
      </w:r>
      <w:r>
        <w:rPr>
          <w:color w:val="003F62"/>
          <w:w w:val="105"/>
        </w:rPr>
        <w:t>the</w:t>
      </w:r>
      <w:r>
        <w:rPr>
          <w:color w:val="003F62"/>
          <w:spacing w:val="-15"/>
          <w:w w:val="105"/>
        </w:rPr>
        <w:t xml:space="preserve"> </w:t>
      </w:r>
      <w:r>
        <w:rPr>
          <w:color w:val="003F62"/>
          <w:w w:val="105"/>
        </w:rPr>
        <w:t>group</w:t>
      </w:r>
      <w:r>
        <w:rPr>
          <w:color w:val="003F62"/>
          <w:spacing w:val="-14"/>
          <w:w w:val="105"/>
        </w:rPr>
        <w:t xml:space="preserve"> </w:t>
      </w:r>
      <w:r>
        <w:rPr>
          <w:color w:val="003F62"/>
          <w:w w:val="105"/>
        </w:rPr>
        <w:t>of</w:t>
      </w:r>
      <w:r>
        <w:rPr>
          <w:color w:val="003F62"/>
          <w:spacing w:val="-15"/>
          <w:w w:val="105"/>
        </w:rPr>
        <w:t xml:space="preserve"> </w:t>
      </w:r>
      <w:r>
        <w:rPr>
          <w:color w:val="003F62"/>
          <w:w w:val="105"/>
        </w:rPr>
        <w:t>Victorian</w:t>
      </w:r>
      <w:r>
        <w:rPr>
          <w:color w:val="003F62"/>
          <w:spacing w:val="-14"/>
          <w:w w:val="105"/>
        </w:rPr>
        <w:t xml:space="preserve"> </w:t>
      </w:r>
      <w:r>
        <w:rPr>
          <w:color w:val="003F62"/>
          <w:w w:val="105"/>
        </w:rPr>
        <w:t>water</w:t>
      </w:r>
      <w:r>
        <w:rPr>
          <w:color w:val="003F62"/>
          <w:spacing w:val="-15"/>
          <w:w w:val="105"/>
        </w:rPr>
        <w:t xml:space="preserve"> </w:t>
      </w:r>
      <w:r>
        <w:rPr>
          <w:color w:val="003F62"/>
          <w:w w:val="105"/>
        </w:rPr>
        <w:t>corporations</w:t>
      </w:r>
      <w:r>
        <w:rPr>
          <w:color w:val="003F62"/>
          <w:spacing w:val="-14"/>
          <w:w w:val="105"/>
        </w:rPr>
        <w:t xml:space="preserve"> </w:t>
      </w:r>
      <w:r>
        <w:rPr>
          <w:color w:val="003F62"/>
          <w:w w:val="105"/>
        </w:rPr>
        <w:t>experiencing</w:t>
      </w:r>
      <w:r>
        <w:rPr>
          <w:color w:val="003F62"/>
          <w:spacing w:val="-15"/>
          <w:w w:val="105"/>
        </w:rPr>
        <w:t xml:space="preserve"> </w:t>
      </w:r>
      <w:r>
        <w:rPr>
          <w:color w:val="003F62"/>
          <w:w w:val="105"/>
        </w:rPr>
        <w:t>average</w:t>
      </w:r>
      <w:r>
        <w:rPr>
          <w:color w:val="003F62"/>
          <w:spacing w:val="-14"/>
          <w:w w:val="105"/>
        </w:rPr>
        <w:t xml:space="preserve"> </w:t>
      </w:r>
      <w:r>
        <w:rPr>
          <w:color w:val="003F62"/>
          <w:w w:val="105"/>
        </w:rPr>
        <w:t>ratings</w:t>
      </w:r>
      <w:r>
        <w:rPr>
          <w:color w:val="003F62"/>
          <w:spacing w:val="-15"/>
          <w:w w:val="105"/>
        </w:rPr>
        <w:t xml:space="preserve"> </w:t>
      </w:r>
      <w:r>
        <w:rPr>
          <w:color w:val="003F62"/>
          <w:w w:val="105"/>
        </w:rPr>
        <w:t>(from</w:t>
      </w:r>
      <w:r>
        <w:rPr>
          <w:color w:val="003F62"/>
          <w:spacing w:val="-14"/>
          <w:w w:val="105"/>
        </w:rPr>
        <w:t xml:space="preserve"> </w:t>
      </w:r>
      <w:r>
        <w:rPr>
          <w:color w:val="003F62"/>
          <w:w w:val="105"/>
        </w:rPr>
        <w:t>a</w:t>
      </w:r>
      <w:r>
        <w:rPr>
          <w:color w:val="003F62"/>
          <w:spacing w:val="-15"/>
          <w:w w:val="105"/>
        </w:rPr>
        <w:t xml:space="preserve"> </w:t>
      </w:r>
      <w:r>
        <w:rPr>
          <w:color w:val="003F62"/>
          <w:w w:val="105"/>
        </w:rPr>
        <w:t>sta</w:t>
      </w:r>
      <w:r>
        <w:rPr>
          <w:color w:val="003F62"/>
          <w:w w:val="105"/>
        </w:rPr>
        <w:t>tistically significant</w:t>
      </w:r>
      <w:r>
        <w:rPr>
          <w:color w:val="003F62"/>
          <w:spacing w:val="-1"/>
          <w:w w:val="105"/>
        </w:rPr>
        <w:t xml:space="preserve"> </w:t>
      </w:r>
      <w:r>
        <w:rPr>
          <w:color w:val="003F62"/>
          <w:w w:val="105"/>
        </w:rPr>
        <w:t>perspective)</w:t>
      </w:r>
      <w:r>
        <w:rPr>
          <w:color w:val="003F62"/>
          <w:spacing w:val="-1"/>
          <w:w w:val="105"/>
        </w:rPr>
        <w:t xml:space="preserve"> </w:t>
      </w:r>
      <w:r>
        <w:rPr>
          <w:color w:val="003F62"/>
          <w:w w:val="105"/>
        </w:rPr>
        <w:t>for</w:t>
      </w:r>
      <w:r>
        <w:rPr>
          <w:color w:val="003F62"/>
          <w:spacing w:val="-1"/>
          <w:w w:val="105"/>
        </w:rPr>
        <w:t xml:space="preserve"> </w:t>
      </w:r>
      <w:r>
        <w:rPr>
          <w:color w:val="003F62"/>
          <w:w w:val="105"/>
        </w:rPr>
        <w:t>all</w:t>
      </w:r>
      <w:r>
        <w:rPr>
          <w:color w:val="003F62"/>
          <w:spacing w:val="-1"/>
          <w:w w:val="105"/>
        </w:rPr>
        <w:t xml:space="preserve"> </w:t>
      </w:r>
      <w:r>
        <w:rPr>
          <w:color w:val="003F62"/>
          <w:w w:val="105"/>
        </w:rPr>
        <w:t>metrics.</w:t>
      </w:r>
      <w:r>
        <w:rPr>
          <w:color w:val="003F62"/>
          <w:spacing w:val="-1"/>
          <w:w w:val="105"/>
        </w:rPr>
        <w:t xml:space="preserve"> </w:t>
      </w:r>
      <w:r>
        <w:rPr>
          <w:color w:val="003F62"/>
          <w:w w:val="105"/>
        </w:rPr>
        <w:t>This</w:t>
      </w:r>
      <w:r>
        <w:rPr>
          <w:color w:val="003F62"/>
          <w:spacing w:val="-1"/>
          <w:w w:val="105"/>
        </w:rPr>
        <w:t xml:space="preserve"> </w:t>
      </w:r>
      <w:r>
        <w:rPr>
          <w:color w:val="003F62"/>
          <w:w w:val="105"/>
        </w:rPr>
        <w:t>is</w:t>
      </w:r>
      <w:r>
        <w:rPr>
          <w:color w:val="003F62"/>
          <w:spacing w:val="-1"/>
          <w:w w:val="105"/>
        </w:rPr>
        <w:t xml:space="preserve"> </w:t>
      </w:r>
      <w:r>
        <w:rPr>
          <w:color w:val="003F62"/>
          <w:w w:val="105"/>
        </w:rPr>
        <w:t>broadly</w:t>
      </w:r>
      <w:r>
        <w:rPr>
          <w:color w:val="003F62"/>
          <w:spacing w:val="-1"/>
          <w:w w:val="105"/>
        </w:rPr>
        <w:t xml:space="preserve"> </w:t>
      </w:r>
      <w:r>
        <w:rPr>
          <w:color w:val="003F62"/>
          <w:w w:val="105"/>
        </w:rPr>
        <w:t>consistent</w:t>
      </w:r>
      <w:r>
        <w:rPr>
          <w:color w:val="003F62"/>
          <w:spacing w:val="-1"/>
          <w:w w:val="105"/>
        </w:rPr>
        <w:t xml:space="preserve"> </w:t>
      </w:r>
      <w:r>
        <w:rPr>
          <w:color w:val="003F62"/>
          <w:w w:val="105"/>
        </w:rPr>
        <w:t>with</w:t>
      </w:r>
      <w:r>
        <w:rPr>
          <w:color w:val="003F62"/>
          <w:spacing w:val="-1"/>
          <w:w w:val="105"/>
        </w:rPr>
        <w:t xml:space="preserve"> </w:t>
      </w:r>
      <w:r>
        <w:rPr>
          <w:color w:val="003F62"/>
          <w:w w:val="105"/>
        </w:rPr>
        <w:t>the</w:t>
      </w:r>
      <w:r>
        <w:rPr>
          <w:color w:val="003F62"/>
          <w:spacing w:val="-1"/>
          <w:w w:val="105"/>
        </w:rPr>
        <w:t xml:space="preserve"> </w:t>
      </w:r>
      <w:r>
        <w:rPr>
          <w:color w:val="003F62"/>
          <w:w w:val="105"/>
        </w:rPr>
        <w:t>results</w:t>
      </w:r>
      <w:r>
        <w:rPr>
          <w:color w:val="003F62"/>
          <w:spacing w:val="-1"/>
          <w:w w:val="105"/>
        </w:rPr>
        <w:t xml:space="preserve"> </w:t>
      </w:r>
      <w:r>
        <w:rPr>
          <w:color w:val="003F62"/>
          <w:w w:val="105"/>
        </w:rPr>
        <w:t>of</w:t>
      </w:r>
      <w:r>
        <w:rPr>
          <w:color w:val="003F62"/>
          <w:spacing w:val="-1"/>
          <w:w w:val="105"/>
        </w:rPr>
        <w:t xml:space="preserve"> </w:t>
      </w:r>
      <w:r>
        <w:rPr>
          <w:color w:val="003F62"/>
          <w:w w:val="105"/>
        </w:rPr>
        <w:t>other</w:t>
      </w:r>
      <w:r>
        <w:rPr>
          <w:color w:val="003F62"/>
          <w:spacing w:val="-1"/>
          <w:w w:val="105"/>
        </w:rPr>
        <w:t xml:space="preserve"> </w:t>
      </w:r>
      <w:r>
        <w:rPr>
          <w:color w:val="003F62"/>
          <w:w w:val="105"/>
        </w:rPr>
        <w:t>Victorian</w:t>
      </w:r>
      <w:r>
        <w:rPr>
          <w:color w:val="003F62"/>
          <w:spacing w:val="-1"/>
          <w:w w:val="105"/>
        </w:rPr>
        <w:t xml:space="preserve"> </w:t>
      </w:r>
      <w:r>
        <w:rPr>
          <w:color w:val="003F62"/>
          <w:w w:val="105"/>
        </w:rPr>
        <w:t xml:space="preserve">water </w:t>
      </w:r>
      <w:r>
        <w:rPr>
          <w:color w:val="003F62"/>
          <w:spacing w:val="-2"/>
          <w:w w:val="105"/>
        </w:rPr>
        <w:t>corporations</w:t>
      </w:r>
      <w:r>
        <w:rPr>
          <w:color w:val="003F62"/>
          <w:spacing w:val="-6"/>
          <w:w w:val="105"/>
        </w:rPr>
        <w:t xml:space="preserve"> </w:t>
      </w:r>
      <w:r>
        <w:rPr>
          <w:color w:val="003F62"/>
          <w:spacing w:val="-2"/>
          <w:w w:val="105"/>
        </w:rPr>
        <w:t>of</w:t>
      </w:r>
      <w:r>
        <w:rPr>
          <w:color w:val="003F62"/>
          <w:spacing w:val="-6"/>
          <w:w w:val="105"/>
        </w:rPr>
        <w:t xml:space="preserve"> </w:t>
      </w:r>
      <w:r>
        <w:rPr>
          <w:color w:val="003F62"/>
          <w:spacing w:val="-2"/>
          <w:w w:val="105"/>
        </w:rPr>
        <w:t>comparable</w:t>
      </w:r>
      <w:r>
        <w:rPr>
          <w:color w:val="003F62"/>
          <w:spacing w:val="-6"/>
          <w:w w:val="105"/>
        </w:rPr>
        <w:t xml:space="preserve"> </w:t>
      </w:r>
      <w:r>
        <w:rPr>
          <w:color w:val="003F62"/>
          <w:spacing w:val="-2"/>
          <w:w w:val="105"/>
        </w:rPr>
        <w:t>size.</w:t>
      </w:r>
      <w:r>
        <w:rPr>
          <w:color w:val="003F62"/>
          <w:spacing w:val="-6"/>
          <w:w w:val="105"/>
        </w:rPr>
        <w:t xml:space="preserve"> </w:t>
      </w:r>
      <w:r>
        <w:rPr>
          <w:color w:val="003F62"/>
          <w:spacing w:val="-2"/>
          <w:w w:val="105"/>
        </w:rPr>
        <w:t>However,</w:t>
      </w:r>
      <w:r>
        <w:rPr>
          <w:color w:val="003F62"/>
          <w:spacing w:val="-6"/>
          <w:w w:val="105"/>
        </w:rPr>
        <w:t xml:space="preserve"> </w:t>
      </w:r>
      <w:r>
        <w:rPr>
          <w:color w:val="003F62"/>
          <w:spacing w:val="-2"/>
          <w:w w:val="105"/>
        </w:rPr>
        <w:t>the</w:t>
      </w:r>
      <w:r>
        <w:rPr>
          <w:color w:val="003F62"/>
          <w:spacing w:val="-6"/>
          <w:w w:val="105"/>
        </w:rPr>
        <w:t xml:space="preserve"> </w:t>
      </w:r>
      <w:r>
        <w:rPr>
          <w:color w:val="003F62"/>
          <w:spacing w:val="-2"/>
          <w:w w:val="105"/>
        </w:rPr>
        <w:t>most</w:t>
      </w:r>
      <w:r>
        <w:rPr>
          <w:color w:val="003F62"/>
          <w:spacing w:val="-6"/>
          <w:w w:val="105"/>
        </w:rPr>
        <w:t xml:space="preserve"> </w:t>
      </w:r>
      <w:r>
        <w:rPr>
          <w:color w:val="003F62"/>
          <w:spacing w:val="-2"/>
          <w:w w:val="105"/>
        </w:rPr>
        <w:t>recent</w:t>
      </w:r>
      <w:r>
        <w:rPr>
          <w:color w:val="003F62"/>
          <w:spacing w:val="-6"/>
          <w:w w:val="105"/>
        </w:rPr>
        <w:t xml:space="preserve"> </w:t>
      </w:r>
      <w:r>
        <w:rPr>
          <w:color w:val="003F62"/>
          <w:spacing w:val="-2"/>
          <w:w w:val="105"/>
        </w:rPr>
        <w:t>results</w:t>
      </w:r>
      <w:r>
        <w:rPr>
          <w:color w:val="003F62"/>
          <w:spacing w:val="-6"/>
          <w:w w:val="105"/>
        </w:rPr>
        <w:t xml:space="preserve"> </w:t>
      </w:r>
      <w:r>
        <w:rPr>
          <w:color w:val="003F62"/>
          <w:spacing w:val="-2"/>
          <w:w w:val="105"/>
        </w:rPr>
        <w:t>(for</w:t>
      </w:r>
      <w:r>
        <w:rPr>
          <w:color w:val="003F62"/>
          <w:spacing w:val="-6"/>
          <w:w w:val="105"/>
        </w:rPr>
        <w:t xml:space="preserve"> </w:t>
      </w:r>
      <w:r>
        <w:rPr>
          <w:color w:val="003F62"/>
          <w:spacing w:val="-2"/>
          <w:w w:val="105"/>
        </w:rPr>
        <w:t>August</w:t>
      </w:r>
      <w:r>
        <w:rPr>
          <w:color w:val="003F62"/>
          <w:spacing w:val="-6"/>
          <w:w w:val="105"/>
        </w:rPr>
        <w:t xml:space="preserve"> </w:t>
      </w:r>
      <w:r>
        <w:rPr>
          <w:color w:val="003F62"/>
          <w:spacing w:val="-2"/>
          <w:w w:val="105"/>
        </w:rPr>
        <w:t>2022)</w:t>
      </w:r>
      <w:r>
        <w:rPr>
          <w:color w:val="003F62"/>
          <w:spacing w:val="-6"/>
          <w:w w:val="105"/>
        </w:rPr>
        <w:t xml:space="preserve"> </w:t>
      </w:r>
      <w:r>
        <w:rPr>
          <w:color w:val="003F62"/>
          <w:spacing w:val="-2"/>
          <w:w w:val="105"/>
        </w:rPr>
        <w:t>saw</w:t>
      </w:r>
      <w:r>
        <w:rPr>
          <w:color w:val="003F62"/>
          <w:spacing w:val="-6"/>
          <w:w w:val="105"/>
        </w:rPr>
        <w:t xml:space="preserve"> </w:t>
      </w:r>
      <w:r>
        <w:rPr>
          <w:color w:val="003F62"/>
          <w:spacing w:val="-2"/>
          <w:w w:val="105"/>
        </w:rPr>
        <w:t>Wannon</w:t>
      </w:r>
      <w:r>
        <w:rPr>
          <w:color w:val="003F62"/>
          <w:spacing w:val="-6"/>
          <w:w w:val="105"/>
        </w:rPr>
        <w:t xml:space="preserve"> </w:t>
      </w:r>
      <w:r>
        <w:rPr>
          <w:color w:val="003F62"/>
          <w:spacing w:val="-2"/>
          <w:w w:val="105"/>
        </w:rPr>
        <w:t>Water</w:t>
      </w:r>
      <w:r>
        <w:rPr>
          <w:color w:val="003F62"/>
          <w:spacing w:val="-6"/>
          <w:w w:val="105"/>
        </w:rPr>
        <w:t xml:space="preserve"> </w:t>
      </w:r>
      <w:r>
        <w:rPr>
          <w:color w:val="003F62"/>
          <w:spacing w:val="-2"/>
          <w:w w:val="105"/>
        </w:rPr>
        <w:t xml:space="preserve">ranked </w:t>
      </w:r>
      <w:r>
        <w:rPr>
          <w:color w:val="003F62"/>
          <w:w w:val="105"/>
        </w:rPr>
        <w:t>equal top for value for mo</w:t>
      </w:r>
      <w:r>
        <w:rPr>
          <w:color w:val="003F62"/>
          <w:w w:val="105"/>
        </w:rPr>
        <w:t>ney, second for overall satisfaction, fourth for reputation and seventh for trust.</w:t>
      </w:r>
    </w:p>
    <w:p w14:paraId="600989EC" w14:textId="77777777" w:rsidR="0023410F" w:rsidRDefault="001D4F61">
      <w:pPr>
        <w:pStyle w:val="BodyText"/>
        <w:spacing w:before="174" w:line="249" w:lineRule="auto"/>
        <w:ind w:left="360" w:right="665"/>
      </w:pPr>
      <w:r>
        <w:rPr>
          <w:color w:val="003F62"/>
        </w:rPr>
        <w:t>Of all metrics, the ESC research shows Wannon Water rates most highly for overall satisfaction, then reputation, then trust, then value for money.</w:t>
      </w:r>
    </w:p>
    <w:p w14:paraId="600989ED" w14:textId="77777777" w:rsidR="0023410F" w:rsidRDefault="001D4F61">
      <w:pPr>
        <w:pStyle w:val="Heading7"/>
        <w:spacing w:before="171"/>
      </w:pPr>
      <w:r>
        <w:pict w14:anchorId="60099018">
          <v:group id="docshapegroup516" o:spid="_x0000_s1070" style="position:absolute;left:0;text-align:left;margin-left:101.3pt;margin-top:28.5pt;width:392.85pt;height:275.8pt;z-index:15818240;mso-position-horizontal-relative:page" coordorigin="2026,570" coordsize="7857,5516">
            <v:shape id="docshape517" o:spid="_x0000_s1099" style="position:absolute;left:2533;top:2076;width:7136;height:1296" coordorigin="2533,2077" coordsize="7136,1296" o:spt="100" adj="0,,0" path="m2533,3373r7136,m2533,2725r7136,m2533,2077r7136,e" filled="f" strokecolor="#d9d9d9" strokeweight=".24731mm">
              <v:stroke joinstyle="round"/>
              <v:formulas/>
              <v:path arrowok="t" o:connecttype="segments"/>
            </v:shape>
            <v:shape id="docshape518" o:spid="_x0000_s1098" style="position:absolute;left:2592;top:2077;width:7020;height:1684" coordorigin="2593,2078" coordsize="7020,1684" path="m2593,3114r228,648l3283,3114r229,l4202,2726r345,645l4778,3371r346,-517l5469,2854r345,-258l6274,2726r345,l6850,3244r345,-390l7540,2726r231,-130l8116,3114r346,-648l8807,2336r574,260l9612,2078e" filled="f" strokecolor="#16304f" strokeweight=".74153mm">
              <v:path arrowok="t"/>
            </v:shape>
            <v:shape id="docshape519" o:spid="_x0000_s1097" style="position:absolute;left:2592;top:1690;width:7020;height:1644" coordorigin="2593,1690" coordsize="7020,1644" path="m2593,2461r228,872l3283,2219r229,428l4202,2450r345,276l4778,2540r346,-177l5469,2381r345,-433l6274,1834r345,244l6850,2854r345,-518l7540,2336r231,-646l8116,2336r346,-388l8807,1818r574,390l9612,1818e" filled="f" strokecolor="#b7d233" strokeweight=".74153mm">
              <v:path arrowok="t"/>
            </v:shape>
            <v:shape id="docshape520" o:spid="_x0000_s1096" style="position:absolute;left:2592;top:1560;width:7020;height:1870" coordorigin="2593,1560" coordsize="7020,1870" path="m2593,2015r228,1415l3283,2428r229,-157l4202,2056r345,459l4778,2589r346,-677l5469,2441r345,-363l6274,1950r345,-2l6850,2726r345,-390l7540,2078r231,-518l8116,2078r346,-388l8807,1948r574,260l9612,1690e" filled="f" strokecolor="#3773ba" strokeweight=".74153mm">
              <v:path arrowok="t"/>
            </v:shape>
            <v:line id="_x0000_s1095" style="position:absolute" from="2533,1431" to="9669,1431" strokecolor="#d9d9d9" strokeweight=".24731mm"/>
            <v:shape id="docshape521" o:spid="_x0000_s1094" style="position:absolute;left:2592;top:1300;width:7020;height:1754" coordorigin="2593,1300" coordsize="7020,1754" path="m2593,2470r228,583l3283,2091r229,169l4202,1961r345,702l4778,2416r346,-504l5469,2127r345,-309l6274,1813r345,5l6850,2726r345,-908l7540,1948r231,-388l8116,2078r346,-518l8807,1690r574,518l9612,1300e" filled="f" strokecolor="#00b5d1" strokeweight=".74153mm">
              <v:path arrowok="t"/>
            </v:shape>
            <v:line id="_x0000_s1093" style="position:absolute" from="2593,3336" to="9612,2419" strokecolor="#16304f" strokeweight=".49425mm">
              <v:stroke dashstyle="dot"/>
            </v:line>
            <v:line id="_x0000_s1092" style="position:absolute" from="2593,2703" to="9612,1905" strokecolor="#b7d233" strokeweight=".49425mm">
              <v:stroke dashstyle="dot"/>
            </v:line>
            <v:line id="_x0000_s1091" style="position:absolute" from="2593,2549" to="9612,1834" strokecolor="#3773ba" strokeweight=".49425mm">
              <v:stroke dashstyle="dot"/>
            </v:line>
            <v:line id="_x0000_s1090" style="position:absolute" from="2593,2499" to="9612,1632" strokecolor="#00b5d1" strokeweight=".49425mm">
              <v:stroke dashstyle="dot"/>
            </v:line>
            <v:line id="_x0000_s1089" style="position:absolute" from="2533,783" to="9669,783" strokecolor="#d9d9d9" strokeweight=".24731mm"/>
            <v:shape id="docshape522" o:spid="_x0000_s1088" style="position:absolute;left:2533;top:4020;width:7136;height:50" coordorigin="2533,4021" coordsize="7136,50" o:spt="100" adj="0,,0" path="m2533,4021r7136,m2533,4021r,49m2764,4021r,49m2995,4021r,49m3224,4021r,49m3455,4021r,49m3685,4021r,49m3914,4021r,49m4145,4021r,49m4376,4021r,49m4605,4021r,49m4836,4021r,49m5066,4021r,49m5295,4021r,49m5526,4021r,49m5757,4021r,49m5986,4021r,49m6217,4021r,49m6447,4021r,49m6676,4021r,49m6907,4021r,49m7138,4021r,49m7367,4021r,49m7597,4021r,49m7828,4021r,49m8057,4021r,49m8288,4021r,49m8519,4021r,49m8748,4021r,49m8978,4021r,49m9209,4021r,49m9438,4021r,49m9669,4021r,49e" filled="f" strokecolor="#d9d9d9" strokeweight=".24731mm">
              <v:stroke joinstyle="round"/>
              <v:formulas/>
              <v:path arrowok="t" o:connecttype="segments"/>
            </v:shape>
            <v:line id="_x0000_s1087" style="position:absolute" from="3476,4952" to="3947,4952" strokecolor="#16304f" strokeweight=".74153mm"/>
            <v:line id="_x0000_s1086" style="position:absolute" from="6027,4952" to="6498,4952" strokecolor="#b7d233" strokeweight=".74153mm"/>
            <v:line id="_x0000_s1085" style="position:absolute" from="3476,5250" to="3947,5250" strokecolor="#3773ba" strokeweight=".74153mm"/>
            <v:line id="_x0000_s1084" style="position:absolute" from="6027,5250" to="6498,5250" strokecolor="#00b5d1" strokeweight=".74153mm"/>
            <v:line id="_x0000_s1083" style="position:absolute" from="3476,5548" to="3947,5548" strokecolor="#16304f" strokeweight=".49425mm">
              <v:stroke dashstyle="dot"/>
            </v:line>
            <v:line id="_x0000_s1082" style="position:absolute" from="6027,5548" to="6498,5548" strokecolor="#b7d233" strokeweight=".49425mm">
              <v:stroke dashstyle="dot"/>
            </v:line>
            <v:line id="_x0000_s1081" style="position:absolute" from="3476,5847" to="3947,5847" strokecolor="#3773ba" strokeweight=".49425mm">
              <v:stroke dashstyle="dot"/>
            </v:line>
            <v:line id="_x0000_s1080" style="position:absolute" from="6027,5847" to="6498,5847" strokecolor="#00b5d1" strokeweight=".49425mm">
              <v:stroke dashstyle="dot"/>
            </v:line>
            <v:rect id="docshape523" o:spid="_x0000_s1079" style="position:absolute;left:2033;top:577;width:7843;height:5502" filled="f" strokecolor="#d9d9d9" strokeweight=".24731mm"/>
            <v:shape id="docshape524" o:spid="_x0000_s1078" type="#_x0000_t202" style="position:absolute;left:2155;top:684;width:256;height:188" filled="f" stroked="f">
              <v:textbox inset="0,0,0,0">
                <w:txbxContent>
                  <w:p w14:paraId="600992BA" w14:textId="77777777" w:rsidR="0023410F" w:rsidRDefault="001D4F61">
                    <w:pPr>
                      <w:spacing w:line="188" w:lineRule="exact"/>
                      <w:rPr>
                        <w:b/>
                        <w:sz w:val="17"/>
                      </w:rPr>
                    </w:pPr>
                    <w:r>
                      <w:rPr>
                        <w:b/>
                        <w:color w:val="16304F"/>
                        <w:spacing w:val="-5"/>
                        <w:sz w:val="17"/>
                      </w:rPr>
                      <w:t>7.5</w:t>
                    </w:r>
                  </w:p>
                </w:txbxContent>
              </v:textbox>
            </v:shape>
            <v:shape id="docshape525" o:spid="_x0000_s1077" type="#_x0000_t202" style="position:absolute;left:2295;top:1331;width:114;height:188" filled="f" stroked="f">
              <v:textbox inset="0,0,0,0">
                <w:txbxContent>
                  <w:p w14:paraId="600992BB" w14:textId="77777777" w:rsidR="0023410F" w:rsidRDefault="001D4F61">
                    <w:pPr>
                      <w:spacing w:line="188" w:lineRule="exact"/>
                      <w:rPr>
                        <w:b/>
                        <w:sz w:val="17"/>
                      </w:rPr>
                    </w:pPr>
                    <w:r>
                      <w:rPr>
                        <w:b/>
                        <w:color w:val="16304F"/>
                        <w:w w:val="98"/>
                        <w:sz w:val="17"/>
                      </w:rPr>
                      <w:t>7</w:t>
                    </w:r>
                  </w:p>
                </w:txbxContent>
              </v:textbox>
            </v:shape>
            <v:shape id="docshape526" o:spid="_x0000_s1076" type="#_x0000_t202" style="position:absolute;left:2155;top:1978;width:256;height:188" filled="f" stroked="f">
              <v:textbox inset="0,0,0,0">
                <w:txbxContent>
                  <w:p w14:paraId="600992BC" w14:textId="77777777" w:rsidR="0023410F" w:rsidRDefault="001D4F61">
                    <w:pPr>
                      <w:spacing w:line="188" w:lineRule="exact"/>
                      <w:rPr>
                        <w:b/>
                        <w:sz w:val="17"/>
                      </w:rPr>
                    </w:pPr>
                    <w:r>
                      <w:rPr>
                        <w:b/>
                        <w:color w:val="16304F"/>
                        <w:spacing w:val="-5"/>
                        <w:sz w:val="17"/>
                      </w:rPr>
                      <w:t>6.5</w:t>
                    </w:r>
                  </w:p>
                </w:txbxContent>
              </v:textbox>
            </v:shape>
            <v:shape id="docshape527" o:spid="_x0000_s1075" type="#_x0000_t202" style="position:absolute;left:2295;top:2626;width:114;height:188" filled="f" stroked="f">
              <v:textbox inset="0,0,0,0">
                <w:txbxContent>
                  <w:p w14:paraId="600992BD" w14:textId="77777777" w:rsidR="0023410F" w:rsidRDefault="001D4F61">
                    <w:pPr>
                      <w:spacing w:line="188" w:lineRule="exact"/>
                      <w:rPr>
                        <w:b/>
                        <w:sz w:val="17"/>
                      </w:rPr>
                    </w:pPr>
                    <w:r>
                      <w:rPr>
                        <w:b/>
                        <w:color w:val="16304F"/>
                        <w:w w:val="98"/>
                        <w:sz w:val="17"/>
                      </w:rPr>
                      <w:t>6</w:t>
                    </w:r>
                  </w:p>
                </w:txbxContent>
              </v:textbox>
            </v:shape>
            <v:shape id="docshape528" o:spid="_x0000_s1074" type="#_x0000_t202" style="position:absolute;left:2155;top:3273;width:256;height:188" filled="f" stroked="f">
              <v:textbox inset="0,0,0,0">
                <w:txbxContent>
                  <w:p w14:paraId="600992BE" w14:textId="77777777" w:rsidR="0023410F" w:rsidRDefault="001D4F61">
                    <w:pPr>
                      <w:spacing w:line="188" w:lineRule="exact"/>
                      <w:rPr>
                        <w:b/>
                        <w:sz w:val="17"/>
                      </w:rPr>
                    </w:pPr>
                    <w:r>
                      <w:rPr>
                        <w:b/>
                        <w:color w:val="16304F"/>
                        <w:spacing w:val="-5"/>
                        <w:sz w:val="17"/>
                      </w:rPr>
                      <w:t>5.5</w:t>
                    </w:r>
                  </w:p>
                </w:txbxContent>
              </v:textbox>
            </v:shape>
            <v:shape id="docshape529" o:spid="_x0000_s1073" type="#_x0000_t202" style="position:absolute;left:2295;top:3920;width:114;height:188" filled="f" stroked="f">
              <v:textbox inset="0,0,0,0">
                <w:txbxContent>
                  <w:p w14:paraId="600992BF" w14:textId="77777777" w:rsidR="0023410F" w:rsidRDefault="001D4F61">
                    <w:pPr>
                      <w:spacing w:line="188" w:lineRule="exact"/>
                      <w:rPr>
                        <w:b/>
                        <w:sz w:val="17"/>
                      </w:rPr>
                    </w:pPr>
                    <w:r>
                      <w:rPr>
                        <w:b/>
                        <w:color w:val="16304F"/>
                        <w:w w:val="98"/>
                        <w:sz w:val="17"/>
                      </w:rPr>
                      <w:t>5</w:t>
                    </w:r>
                  </w:p>
                </w:txbxContent>
              </v:textbox>
            </v:shape>
            <v:shape id="docshape530" o:spid="_x0000_s1072" type="#_x0000_t202" style="position:absolute;left:3999;top:4853;width:1982;height:1082" filled="f" stroked="f">
              <v:textbox inset="0,0,0,0">
                <w:txbxContent>
                  <w:p w14:paraId="600992C0" w14:textId="77777777" w:rsidR="0023410F" w:rsidRDefault="001D4F61">
                    <w:pPr>
                      <w:spacing w:line="364" w:lineRule="auto"/>
                      <w:ind w:right="672"/>
                      <w:rPr>
                        <w:b/>
                        <w:sz w:val="17"/>
                      </w:rPr>
                    </w:pPr>
                    <w:r>
                      <w:rPr>
                        <w:b/>
                        <w:color w:val="16304F"/>
                        <w:sz w:val="17"/>
                      </w:rPr>
                      <w:t>Value</w:t>
                    </w:r>
                    <w:r>
                      <w:rPr>
                        <w:b/>
                        <w:color w:val="16304F"/>
                        <w:spacing w:val="-12"/>
                        <w:sz w:val="17"/>
                      </w:rPr>
                      <w:t xml:space="preserve"> </w:t>
                    </w:r>
                    <w:r>
                      <w:rPr>
                        <w:b/>
                        <w:color w:val="16304F"/>
                        <w:sz w:val="17"/>
                      </w:rPr>
                      <w:t>for</w:t>
                    </w:r>
                    <w:r>
                      <w:rPr>
                        <w:b/>
                        <w:color w:val="16304F"/>
                        <w:spacing w:val="-12"/>
                        <w:sz w:val="17"/>
                      </w:rPr>
                      <w:t xml:space="preserve"> </w:t>
                    </w:r>
                    <w:r>
                      <w:rPr>
                        <w:b/>
                        <w:color w:val="16304F"/>
                        <w:sz w:val="17"/>
                      </w:rPr>
                      <w:t xml:space="preserve">Money </w:t>
                    </w:r>
                    <w:r>
                      <w:rPr>
                        <w:b/>
                        <w:color w:val="16304F"/>
                        <w:spacing w:val="-2"/>
                        <w:sz w:val="17"/>
                      </w:rPr>
                      <w:t>Reputation</w:t>
                    </w:r>
                  </w:p>
                  <w:p w14:paraId="600992C1" w14:textId="77777777" w:rsidR="0023410F" w:rsidRDefault="001D4F61">
                    <w:pPr>
                      <w:rPr>
                        <w:b/>
                        <w:sz w:val="17"/>
                      </w:rPr>
                    </w:pPr>
                    <w:r>
                      <w:rPr>
                        <w:b/>
                        <w:color w:val="16304F"/>
                        <w:sz w:val="17"/>
                      </w:rPr>
                      <w:t>Linear</w:t>
                    </w:r>
                    <w:r>
                      <w:rPr>
                        <w:b/>
                        <w:color w:val="16304F"/>
                        <w:spacing w:val="-11"/>
                        <w:sz w:val="17"/>
                      </w:rPr>
                      <w:t xml:space="preserve"> </w:t>
                    </w:r>
                    <w:r>
                      <w:rPr>
                        <w:b/>
                        <w:color w:val="16304F"/>
                        <w:sz w:val="17"/>
                      </w:rPr>
                      <w:t>(Value</w:t>
                    </w:r>
                    <w:r>
                      <w:rPr>
                        <w:b/>
                        <w:color w:val="16304F"/>
                        <w:spacing w:val="-11"/>
                        <w:sz w:val="17"/>
                      </w:rPr>
                      <w:t xml:space="preserve"> </w:t>
                    </w:r>
                    <w:r>
                      <w:rPr>
                        <w:b/>
                        <w:color w:val="16304F"/>
                        <w:sz w:val="17"/>
                      </w:rPr>
                      <w:t>for</w:t>
                    </w:r>
                    <w:r>
                      <w:rPr>
                        <w:b/>
                        <w:color w:val="16304F"/>
                        <w:spacing w:val="-10"/>
                        <w:sz w:val="17"/>
                      </w:rPr>
                      <w:t xml:space="preserve"> </w:t>
                    </w:r>
                    <w:r>
                      <w:rPr>
                        <w:b/>
                        <w:color w:val="16304F"/>
                        <w:spacing w:val="-2"/>
                        <w:sz w:val="17"/>
                      </w:rPr>
                      <w:t>Money)</w:t>
                    </w:r>
                  </w:p>
                  <w:p w14:paraId="600992C2" w14:textId="77777777" w:rsidR="0023410F" w:rsidRDefault="001D4F61">
                    <w:pPr>
                      <w:spacing w:before="97" w:line="195" w:lineRule="exact"/>
                      <w:rPr>
                        <w:b/>
                        <w:sz w:val="17"/>
                      </w:rPr>
                    </w:pPr>
                    <w:r>
                      <w:rPr>
                        <w:b/>
                        <w:color w:val="16304F"/>
                        <w:spacing w:val="-2"/>
                        <w:sz w:val="17"/>
                      </w:rPr>
                      <w:t>Linear (Reputation)</w:t>
                    </w:r>
                  </w:p>
                </w:txbxContent>
              </v:textbox>
            </v:shape>
            <v:shape id="docshape531" o:spid="_x0000_s1071" type="#_x0000_t202" style="position:absolute;left:6549;top:4853;width:1637;height:1082" filled="f" stroked="f">
              <v:textbox inset="0,0,0,0">
                <w:txbxContent>
                  <w:p w14:paraId="600992C3" w14:textId="77777777" w:rsidR="0023410F" w:rsidRDefault="001D4F61">
                    <w:pPr>
                      <w:spacing w:line="364" w:lineRule="auto"/>
                      <w:ind w:right="302"/>
                      <w:rPr>
                        <w:b/>
                        <w:sz w:val="17"/>
                      </w:rPr>
                    </w:pPr>
                    <w:r>
                      <w:rPr>
                        <w:b/>
                        <w:color w:val="16304F"/>
                        <w:spacing w:val="-2"/>
                        <w:sz w:val="17"/>
                      </w:rPr>
                      <w:t>Trust Satisfaction Linear</w:t>
                    </w:r>
                    <w:r>
                      <w:rPr>
                        <w:b/>
                        <w:color w:val="16304F"/>
                        <w:spacing w:val="-10"/>
                        <w:sz w:val="17"/>
                      </w:rPr>
                      <w:t xml:space="preserve"> </w:t>
                    </w:r>
                    <w:r>
                      <w:rPr>
                        <w:b/>
                        <w:color w:val="16304F"/>
                        <w:spacing w:val="-2"/>
                        <w:sz w:val="17"/>
                      </w:rPr>
                      <w:t>(Trust)</w:t>
                    </w:r>
                  </w:p>
                  <w:p w14:paraId="600992C4" w14:textId="77777777" w:rsidR="0023410F" w:rsidRDefault="001D4F61">
                    <w:pPr>
                      <w:spacing w:line="195" w:lineRule="exact"/>
                      <w:rPr>
                        <w:b/>
                        <w:sz w:val="17"/>
                      </w:rPr>
                    </w:pPr>
                    <w:r>
                      <w:rPr>
                        <w:b/>
                        <w:color w:val="16304F"/>
                        <w:spacing w:val="-2"/>
                        <w:sz w:val="17"/>
                      </w:rPr>
                      <w:t>Linear (Satisfaction)</w:t>
                    </w:r>
                  </w:p>
                </w:txbxContent>
              </v:textbox>
            </v:shape>
            <w10:wrap anchorx="page"/>
          </v:group>
        </w:pict>
      </w:r>
      <w:r>
        <w:rPr>
          <w:color w:val="003F62"/>
          <w:spacing w:val="-2"/>
        </w:rPr>
        <w:t>Figure</w:t>
      </w:r>
      <w:r>
        <w:rPr>
          <w:color w:val="003F62"/>
          <w:spacing w:val="-8"/>
        </w:rPr>
        <w:t xml:space="preserve"> </w:t>
      </w:r>
      <w:r>
        <w:rPr>
          <w:color w:val="003F62"/>
          <w:spacing w:val="-2"/>
        </w:rPr>
        <w:t>15</w:t>
      </w:r>
      <w:r>
        <w:rPr>
          <w:color w:val="003F62"/>
          <w:spacing w:val="-8"/>
        </w:rPr>
        <w:t xml:space="preserve"> </w:t>
      </w:r>
      <w:r>
        <w:rPr>
          <w:color w:val="003F62"/>
          <w:spacing w:val="-2"/>
        </w:rPr>
        <w:t>-</w:t>
      </w:r>
      <w:r>
        <w:rPr>
          <w:color w:val="003F62"/>
          <w:spacing w:val="-8"/>
        </w:rPr>
        <w:t xml:space="preserve"> </w:t>
      </w:r>
      <w:r>
        <w:rPr>
          <w:color w:val="003F62"/>
          <w:spacing w:val="-2"/>
        </w:rPr>
        <w:t>ESC</w:t>
      </w:r>
      <w:r>
        <w:rPr>
          <w:color w:val="003F62"/>
          <w:spacing w:val="-7"/>
        </w:rPr>
        <w:t xml:space="preserve"> </w:t>
      </w:r>
      <w:r>
        <w:rPr>
          <w:color w:val="003F62"/>
          <w:spacing w:val="-2"/>
        </w:rPr>
        <w:t>Customer</w:t>
      </w:r>
      <w:r>
        <w:rPr>
          <w:color w:val="003F62"/>
          <w:spacing w:val="-8"/>
        </w:rPr>
        <w:t xml:space="preserve"> </w:t>
      </w:r>
      <w:r>
        <w:rPr>
          <w:color w:val="003F62"/>
          <w:spacing w:val="-2"/>
        </w:rPr>
        <w:t>Perceptions</w:t>
      </w:r>
      <w:r>
        <w:rPr>
          <w:color w:val="003F62"/>
          <w:spacing w:val="-8"/>
        </w:rPr>
        <w:t xml:space="preserve"> </w:t>
      </w:r>
      <w:r>
        <w:rPr>
          <w:color w:val="003F62"/>
          <w:spacing w:val="-2"/>
        </w:rPr>
        <w:t>Results</w:t>
      </w:r>
      <w:r>
        <w:rPr>
          <w:color w:val="003F62"/>
          <w:spacing w:val="-8"/>
        </w:rPr>
        <w:t xml:space="preserve"> </w:t>
      </w:r>
      <w:r>
        <w:rPr>
          <w:color w:val="003F62"/>
          <w:spacing w:val="-2"/>
        </w:rPr>
        <w:t>2018-2023</w:t>
      </w:r>
      <w:r>
        <w:rPr>
          <w:color w:val="003F62"/>
          <w:spacing w:val="-7"/>
        </w:rPr>
        <w:t xml:space="preserve"> </w:t>
      </w:r>
      <w:r>
        <w:rPr>
          <w:color w:val="003F62"/>
          <w:spacing w:val="-2"/>
        </w:rPr>
        <w:t>Pricing</w:t>
      </w:r>
      <w:r>
        <w:rPr>
          <w:color w:val="003F62"/>
          <w:spacing w:val="-8"/>
        </w:rPr>
        <w:t xml:space="preserve"> </w:t>
      </w:r>
      <w:r>
        <w:rPr>
          <w:color w:val="003F62"/>
          <w:spacing w:val="-2"/>
        </w:rPr>
        <w:t>Period</w:t>
      </w:r>
      <w:r>
        <w:rPr>
          <w:color w:val="003F62"/>
          <w:spacing w:val="-8"/>
        </w:rPr>
        <w:t xml:space="preserve"> </w:t>
      </w:r>
      <w:r>
        <w:rPr>
          <w:color w:val="003F62"/>
          <w:spacing w:val="-2"/>
        </w:rPr>
        <w:t>(at</w:t>
      </w:r>
      <w:r>
        <w:rPr>
          <w:color w:val="003F62"/>
          <w:spacing w:val="-8"/>
        </w:rPr>
        <w:t xml:space="preserve"> </w:t>
      </w:r>
      <w:r>
        <w:rPr>
          <w:color w:val="003F62"/>
          <w:spacing w:val="-2"/>
        </w:rPr>
        <w:t>August</w:t>
      </w:r>
      <w:r>
        <w:rPr>
          <w:color w:val="003F62"/>
          <w:spacing w:val="-7"/>
        </w:rPr>
        <w:t xml:space="preserve"> </w:t>
      </w:r>
      <w:r>
        <w:rPr>
          <w:color w:val="003F62"/>
          <w:spacing w:val="-2"/>
        </w:rPr>
        <w:t>2022)</w:t>
      </w:r>
    </w:p>
    <w:p w14:paraId="600989EE" w14:textId="77777777" w:rsidR="0023410F" w:rsidRDefault="0023410F">
      <w:pPr>
        <w:pStyle w:val="BodyText"/>
        <w:rPr>
          <w:b/>
          <w:i/>
        </w:rPr>
      </w:pPr>
    </w:p>
    <w:p w14:paraId="600989EF" w14:textId="77777777" w:rsidR="0023410F" w:rsidRDefault="0023410F">
      <w:pPr>
        <w:pStyle w:val="BodyText"/>
        <w:rPr>
          <w:b/>
          <w:i/>
        </w:rPr>
      </w:pPr>
    </w:p>
    <w:p w14:paraId="600989F0" w14:textId="77777777" w:rsidR="0023410F" w:rsidRDefault="0023410F">
      <w:pPr>
        <w:pStyle w:val="BodyText"/>
        <w:rPr>
          <w:b/>
          <w:i/>
        </w:rPr>
      </w:pPr>
    </w:p>
    <w:p w14:paraId="600989F1" w14:textId="77777777" w:rsidR="0023410F" w:rsidRDefault="0023410F">
      <w:pPr>
        <w:pStyle w:val="BodyText"/>
        <w:rPr>
          <w:b/>
          <w:i/>
        </w:rPr>
      </w:pPr>
    </w:p>
    <w:p w14:paraId="600989F2" w14:textId="77777777" w:rsidR="0023410F" w:rsidRDefault="0023410F">
      <w:pPr>
        <w:pStyle w:val="BodyText"/>
        <w:rPr>
          <w:b/>
          <w:i/>
        </w:rPr>
      </w:pPr>
    </w:p>
    <w:p w14:paraId="600989F3" w14:textId="77777777" w:rsidR="0023410F" w:rsidRDefault="0023410F">
      <w:pPr>
        <w:pStyle w:val="BodyText"/>
        <w:rPr>
          <w:b/>
          <w:i/>
        </w:rPr>
      </w:pPr>
    </w:p>
    <w:p w14:paraId="600989F4" w14:textId="77777777" w:rsidR="0023410F" w:rsidRDefault="0023410F">
      <w:pPr>
        <w:pStyle w:val="BodyText"/>
        <w:rPr>
          <w:b/>
          <w:i/>
        </w:rPr>
      </w:pPr>
    </w:p>
    <w:p w14:paraId="600989F5" w14:textId="77777777" w:rsidR="0023410F" w:rsidRDefault="0023410F">
      <w:pPr>
        <w:pStyle w:val="BodyText"/>
        <w:rPr>
          <w:b/>
          <w:i/>
        </w:rPr>
      </w:pPr>
    </w:p>
    <w:p w14:paraId="600989F6" w14:textId="77777777" w:rsidR="0023410F" w:rsidRDefault="0023410F">
      <w:pPr>
        <w:pStyle w:val="BodyText"/>
        <w:rPr>
          <w:b/>
          <w:i/>
        </w:rPr>
      </w:pPr>
    </w:p>
    <w:p w14:paraId="600989F7" w14:textId="77777777" w:rsidR="0023410F" w:rsidRDefault="0023410F">
      <w:pPr>
        <w:pStyle w:val="BodyText"/>
        <w:rPr>
          <w:b/>
          <w:i/>
        </w:rPr>
      </w:pPr>
    </w:p>
    <w:p w14:paraId="600989F8" w14:textId="77777777" w:rsidR="0023410F" w:rsidRDefault="0023410F">
      <w:pPr>
        <w:pStyle w:val="BodyText"/>
        <w:rPr>
          <w:b/>
          <w:i/>
        </w:rPr>
      </w:pPr>
    </w:p>
    <w:p w14:paraId="600989F9" w14:textId="77777777" w:rsidR="0023410F" w:rsidRDefault="0023410F">
      <w:pPr>
        <w:pStyle w:val="BodyText"/>
        <w:rPr>
          <w:b/>
          <w:i/>
        </w:rPr>
      </w:pPr>
    </w:p>
    <w:p w14:paraId="600989FA" w14:textId="77777777" w:rsidR="0023410F" w:rsidRDefault="0023410F">
      <w:pPr>
        <w:pStyle w:val="BodyText"/>
        <w:rPr>
          <w:b/>
          <w:i/>
        </w:rPr>
      </w:pPr>
    </w:p>
    <w:p w14:paraId="600989FB" w14:textId="77777777" w:rsidR="0023410F" w:rsidRDefault="0023410F">
      <w:pPr>
        <w:pStyle w:val="BodyText"/>
        <w:rPr>
          <w:b/>
          <w:i/>
        </w:rPr>
      </w:pPr>
    </w:p>
    <w:p w14:paraId="600989FC" w14:textId="77777777" w:rsidR="0023410F" w:rsidRDefault="0023410F">
      <w:pPr>
        <w:pStyle w:val="BodyText"/>
        <w:rPr>
          <w:b/>
          <w:i/>
        </w:rPr>
      </w:pPr>
    </w:p>
    <w:p w14:paraId="600989FD" w14:textId="77777777" w:rsidR="0023410F" w:rsidRDefault="0023410F">
      <w:pPr>
        <w:pStyle w:val="BodyText"/>
        <w:rPr>
          <w:b/>
          <w:i/>
        </w:rPr>
      </w:pPr>
    </w:p>
    <w:p w14:paraId="600989FE" w14:textId="77777777" w:rsidR="0023410F" w:rsidRDefault="0023410F">
      <w:pPr>
        <w:pStyle w:val="BodyText"/>
        <w:rPr>
          <w:b/>
          <w:i/>
        </w:rPr>
      </w:pPr>
    </w:p>
    <w:p w14:paraId="600989FF" w14:textId="77777777" w:rsidR="0023410F" w:rsidRDefault="0023410F">
      <w:pPr>
        <w:pStyle w:val="BodyText"/>
        <w:rPr>
          <w:b/>
          <w:i/>
        </w:rPr>
      </w:pPr>
    </w:p>
    <w:p w14:paraId="60098A00" w14:textId="77777777" w:rsidR="0023410F" w:rsidRDefault="0023410F">
      <w:pPr>
        <w:pStyle w:val="BodyText"/>
        <w:rPr>
          <w:b/>
          <w:i/>
        </w:rPr>
      </w:pPr>
    </w:p>
    <w:p w14:paraId="60098A01" w14:textId="77777777" w:rsidR="0023410F" w:rsidRDefault="0023410F">
      <w:pPr>
        <w:pStyle w:val="BodyText"/>
        <w:rPr>
          <w:b/>
          <w:i/>
        </w:rPr>
      </w:pPr>
    </w:p>
    <w:p w14:paraId="60098A02" w14:textId="77777777" w:rsidR="0023410F" w:rsidRDefault="0023410F">
      <w:pPr>
        <w:pStyle w:val="BodyText"/>
        <w:rPr>
          <w:b/>
          <w:i/>
        </w:rPr>
      </w:pPr>
    </w:p>
    <w:p w14:paraId="60098A03" w14:textId="77777777" w:rsidR="0023410F" w:rsidRDefault="0023410F">
      <w:pPr>
        <w:pStyle w:val="BodyText"/>
        <w:rPr>
          <w:b/>
          <w:i/>
        </w:rPr>
      </w:pPr>
    </w:p>
    <w:p w14:paraId="60098A04" w14:textId="77777777" w:rsidR="0023410F" w:rsidRDefault="0023410F">
      <w:pPr>
        <w:pStyle w:val="BodyText"/>
        <w:rPr>
          <w:b/>
          <w:i/>
        </w:rPr>
      </w:pPr>
    </w:p>
    <w:p w14:paraId="60098A05" w14:textId="77777777" w:rsidR="0023410F" w:rsidRDefault="0023410F">
      <w:pPr>
        <w:pStyle w:val="BodyText"/>
        <w:rPr>
          <w:b/>
          <w:i/>
        </w:rPr>
      </w:pPr>
    </w:p>
    <w:p w14:paraId="60098A06" w14:textId="77777777" w:rsidR="0023410F" w:rsidRDefault="0023410F">
      <w:pPr>
        <w:pStyle w:val="BodyText"/>
        <w:spacing w:before="8"/>
        <w:rPr>
          <w:b/>
          <w:i/>
          <w:sz w:val="26"/>
        </w:rPr>
      </w:pPr>
    </w:p>
    <w:p w14:paraId="60098A07" w14:textId="77777777" w:rsidR="0023410F" w:rsidRDefault="001D4F61">
      <w:pPr>
        <w:pStyle w:val="BodyText"/>
        <w:spacing w:before="89" w:line="249" w:lineRule="auto"/>
        <w:ind w:left="360" w:right="665"/>
      </w:pPr>
      <w:r>
        <w:pict w14:anchorId="60099019">
          <v:shape id="docshape532" o:spid="_x0000_s1069" type="#_x0000_t202" style="position:absolute;left:0;text-align:left;margin-left:123.9pt;margin-top:-106.4pt;width:356.7pt;height:30.15pt;z-index:15818752;mso-position-horizontal-relative:page" filled="f" stroked="f">
            <v:textbox style="layout-flow:vertical;mso-layout-flow-alt:bottom-to-top" inset="0,0,0,0">
              <w:txbxContent>
                <w:p w14:paraId="600992C5" w14:textId="77777777" w:rsidR="0023410F" w:rsidRDefault="001D4F61">
                  <w:pPr>
                    <w:spacing w:before="12" w:line="283" w:lineRule="auto"/>
                    <w:ind w:left="20" w:right="18" w:firstLine="102"/>
                    <w:jc w:val="right"/>
                    <w:rPr>
                      <w:sz w:val="17"/>
                    </w:rPr>
                  </w:pPr>
                  <w:r>
                    <w:rPr>
                      <w:color w:val="16304F"/>
                      <w:spacing w:val="-2"/>
                      <w:sz w:val="17"/>
                    </w:rPr>
                    <w:t xml:space="preserve">Jul-17 Sep-17 Nov-17 Jan-18 Mar-18 May-18 Jul-18 Sep-18 Nov-18 Jan-19 Mar-19 May-19 Jul-19 Sep-19 Nov-19 Jan-20 Mar-20 May-20 Jul-20 Sep-20 Nov-20 Jan-21 Mar-21 May-21 Jul-21 Sep-21 Nov-21 Jan-22 Mar-22 </w:t>
                  </w:r>
                  <w:r>
                    <w:rPr>
                      <w:color w:val="16304F"/>
                      <w:spacing w:val="-4"/>
                      <w:sz w:val="17"/>
                    </w:rPr>
                    <w:t>May-</w:t>
                  </w:r>
                  <w:r>
                    <w:rPr>
                      <w:color w:val="16304F"/>
                      <w:spacing w:val="-5"/>
                      <w:sz w:val="17"/>
                    </w:rPr>
                    <w:t>22</w:t>
                  </w:r>
                </w:p>
                <w:p w14:paraId="600992C6" w14:textId="77777777" w:rsidR="0023410F" w:rsidRDefault="001D4F61">
                  <w:pPr>
                    <w:spacing w:line="181" w:lineRule="exact"/>
                    <w:ind w:right="18"/>
                    <w:jc w:val="right"/>
                    <w:rPr>
                      <w:sz w:val="17"/>
                    </w:rPr>
                  </w:pPr>
                  <w:r>
                    <w:rPr>
                      <w:color w:val="16304F"/>
                      <w:spacing w:val="-2"/>
                      <w:sz w:val="17"/>
                    </w:rPr>
                    <w:t>Jul-</w:t>
                  </w:r>
                  <w:r>
                    <w:rPr>
                      <w:color w:val="16304F"/>
                      <w:spacing w:val="-5"/>
                      <w:sz w:val="17"/>
                    </w:rPr>
                    <w:t>22</w:t>
                  </w:r>
                </w:p>
              </w:txbxContent>
            </v:textbox>
            <w10:wrap anchorx="page"/>
          </v:shape>
        </w:pict>
      </w:r>
      <w:r>
        <w:rPr>
          <w:color w:val="003F62"/>
        </w:rPr>
        <w:t>While showing higher numbers than the ESC customer perceptions survey, our own monthly pulse surveying</w:t>
      </w:r>
      <w:r>
        <w:rPr>
          <w:color w:val="003F62"/>
          <w:spacing w:val="80"/>
        </w:rPr>
        <w:t xml:space="preserve"> </w:t>
      </w:r>
      <w:r>
        <w:rPr>
          <w:color w:val="003F62"/>
        </w:rPr>
        <w:t>(since</w:t>
      </w:r>
      <w:r>
        <w:rPr>
          <w:color w:val="003F62"/>
          <w:spacing w:val="6"/>
        </w:rPr>
        <w:t xml:space="preserve"> </w:t>
      </w:r>
      <w:r>
        <w:rPr>
          <w:color w:val="003F62"/>
        </w:rPr>
        <w:t>September</w:t>
      </w:r>
      <w:r>
        <w:rPr>
          <w:color w:val="003F62"/>
          <w:spacing w:val="6"/>
        </w:rPr>
        <w:t xml:space="preserve"> </w:t>
      </w:r>
      <w:r>
        <w:rPr>
          <w:color w:val="003F62"/>
        </w:rPr>
        <w:t>2021)</w:t>
      </w:r>
      <w:r>
        <w:rPr>
          <w:color w:val="003F62"/>
          <w:spacing w:val="7"/>
        </w:rPr>
        <w:t xml:space="preserve"> </w:t>
      </w:r>
      <w:r>
        <w:rPr>
          <w:color w:val="003F62"/>
        </w:rPr>
        <w:t>also</w:t>
      </w:r>
      <w:r>
        <w:rPr>
          <w:color w:val="003F62"/>
          <w:spacing w:val="6"/>
        </w:rPr>
        <w:t xml:space="preserve"> </w:t>
      </w:r>
      <w:r>
        <w:rPr>
          <w:color w:val="003F62"/>
        </w:rPr>
        <w:t>shows</w:t>
      </w:r>
      <w:r>
        <w:rPr>
          <w:color w:val="003F62"/>
          <w:spacing w:val="6"/>
        </w:rPr>
        <w:t xml:space="preserve"> </w:t>
      </w:r>
      <w:r>
        <w:rPr>
          <w:color w:val="003F62"/>
        </w:rPr>
        <w:t>no</w:t>
      </w:r>
      <w:r>
        <w:rPr>
          <w:color w:val="003F62"/>
          <w:spacing w:val="7"/>
        </w:rPr>
        <w:t xml:space="preserve"> </w:t>
      </w:r>
      <w:r>
        <w:rPr>
          <w:color w:val="003F62"/>
        </w:rPr>
        <w:t>statistically</w:t>
      </w:r>
      <w:r>
        <w:rPr>
          <w:color w:val="003F62"/>
          <w:spacing w:val="6"/>
        </w:rPr>
        <w:t xml:space="preserve"> </w:t>
      </w:r>
      <w:r>
        <w:rPr>
          <w:color w:val="003F62"/>
        </w:rPr>
        <w:t>significant</w:t>
      </w:r>
      <w:r>
        <w:rPr>
          <w:color w:val="003F62"/>
          <w:spacing w:val="7"/>
        </w:rPr>
        <w:t xml:space="preserve"> </w:t>
      </w:r>
      <w:r>
        <w:rPr>
          <w:color w:val="003F62"/>
        </w:rPr>
        <w:t>differences</w:t>
      </w:r>
      <w:r>
        <w:rPr>
          <w:color w:val="003F62"/>
          <w:spacing w:val="6"/>
        </w:rPr>
        <w:t xml:space="preserve"> </w:t>
      </w:r>
      <w:r>
        <w:rPr>
          <w:color w:val="003F62"/>
        </w:rPr>
        <w:t>for</w:t>
      </w:r>
      <w:r>
        <w:rPr>
          <w:color w:val="003F62"/>
          <w:spacing w:val="6"/>
        </w:rPr>
        <w:t xml:space="preserve"> </w:t>
      </w:r>
      <w:r>
        <w:rPr>
          <w:color w:val="003F62"/>
        </w:rPr>
        <w:t>the</w:t>
      </w:r>
      <w:r>
        <w:rPr>
          <w:color w:val="003F62"/>
          <w:spacing w:val="7"/>
        </w:rPr>
        <w:t xml:space="preserve"> </w:t>
      </w:r>
      <w:r>
        <w:rPr>
          <w:color w:val="003F62"/>
        </w:rPr>
        <w:t>average</w:t>
      </w:r>
      <w:r>
        <w:rPr>
          <w:color w:val="003F62"/>
          <w:spacing w:val="6"/>
        </w:rPr>
        <w:t xml:space="preserve"> </w:t>
      </w:r>
      <w:r>
        <w:rPr>
          <w:color w:val="003F62"/>
        </w:rPr>
        <w:t>results</w:t>
      </w:r>
      <w:r>
        <w:rPr>
          <w:color w:val="003F62"/>
          <w:spacing w:val="6"/>
        </w:rPr>
        <w:t xml:space="preserve"> </w:t>
      </w:r>
      <w:r>
        <w:rPr>
          <w:color w:val="003F62"/>
        </w:rPr>
        <w:t>in</w:t>
      </w:r>
      <w:r>
        <w:rPr>
          <w:color w:val="003F62"/>
          <w:spacing w:val="7"/>
        </w:rPr>
        <w:t xml:space="preserve"> </w:t>
      </w:r>
      <w:r>
        <w:rPr>
          <w:color w:val="003F62"/>
        </w:rPr>
        <w:t>all</w:t>
      </w:r>
      <w:r>
        <w:rPr>
          <w:color w:val="003F62"/>
          <w:spacing w:val="6"/>
        </w:rPr>
        <w:t xml:space="preserve"> </w:t>
      </w:r>
      <w:r>
        <w:rPr>
          <w:color w:val="003F62"/>
          <w:spacing w:val="-2"/>
        </w:rPr>
        <w:t>metrics.</w:t>
      </w:r>
    </w:p>
    <w:p w14:paraId="60098A08" w14:textId="77777777" w:rsidR="0023410F" w:rsidRDefault="001D4F61">
      <w:pPr>
        <w:pStyle w:val="BodyText"/>
        <w:spacing w:before="172" w:line="249" w:lineRule="auto"/>
        <w:ind w:left="360" w:right="286"/>
      </w:pPr>
      <w:r>
        <w:rPr>
          <w:color w:val="003F62"/>
          <w:w w:val="105"/>
        </w:rPr>
        <w:t>Of</w:t>
      </w:r>
      <w:r>
        <w:rPr>
          <w:color w:val="003F62"/>
          <w:spacing w:val="-14"/>
          <w:w w:val="105"/>
        </w:rPr>
        <w:t xml:space="preserve"> </w:t>
      </w:r>
      <w:r>
        <w:rPr>
          <w:color w:val="003F62"/>
          <w:w w:val="105"/>
        </w:rPr>
        <w:t>all</w:t>
      </w:r>
      <w:r>
        <w:rPr>
          <w:color w:val="003F62"/>
          <w:spacing w:val="-14"/>
          <w:w w:val="105"/>
        </w:rPr>
        <w:t xml:space="preserve"> </w:t>
      </w:r>
      <w:r>
        <w:rPr>
          <w:color w:val="003F62"/>
          <w:w w:val="105"/>
        </w:rPr>
        <w:t>metrics,</w:t>
      </w:r>
      <w:r>
        <w:rPr>
          <w:color w:val="003F62"/>
          <w:spacing w:val="-14"/>
          <w:w w:val="105"/>
        </w:rPr>
        <w:t xml:space="preserve"> </w:t>
      </w:r>
      <w:r>
        <w:rPr>
          <w:color w:val="003F62"/>
          <w:w w:val="105"/>
        </w:rPr>
        <w:t>our</w:t>
      </w:r>
      <w:r>
        <w:rPr>
          <w:color w:val="003F62"/>
          <w:spacing w:val="-14"/>
          <w:w w:val="105"/>
        </w:rPr>
        <w:t xml:space="preserve"> </w:t>
      </w:r>
      <w:r>
        <w:rPr>
          <w:color w:val="003F62"/>
          <w:w w:val="105"/>
        </w:rPr>
        <w:t>research</w:t>
      </w:r>
      <w:r>
        <w:rPr>
          <w:color w:val="003F62"/>
          <w:spacing w:val="-14"/>
          <w:w w:val="105"/>
        </w:rPr>
        <w:t xml:space="preserve"> </w:t>
      </w:r>
      <w:r>
        <w:rPr>
          <w:color w:val="003F62"/>
          <w:w w:val="105"/>
        </w:rPr>
        <w:t>indicates</w:t>
      </w:r>
      <w:r>
        <w:rPr>
          <w:color w:val="003F62"/>
          <w:spacing w:val="-14"/>
          <w:w w:val="105"/>
        </w:rPr>
        <w:t xml:space="preserve"> </w:t>
      </w:r>
      <w:r>
        <w:rPr>
          <w:color w:val="003F62"/>
          <w:w w:val="105"/>
        </w:rPr>
        <w:t>customer</w:t>
      </w:r>
      <w:r>
        <w:rPr>
          <w:color w:val="003F62"/>
          <w:spacing w:val="-14"/>
          <w:w w:val="105"/>
        </w:rPr>
        <w:t xml:space="preserve"> </w:t>
      </w:r>
      <w:r>
        <w:rPr>
          <w:color w:val="003F62"/>
          <w:w w:val="105"/>
        </w:rPr>
        <w:t>perceptions</w:t>
      </w:r>
      <w:r>
        <w:rPr>
          <w:color w:val="003F62"/>
          <w:spacing w:val="-14"/>
          <w:w w:val="105"/>
        </w:rPr>
        <w:t xml:space="preserve"> </w:t>
      </w:r>
      <w:r>
        <w:rPr>
          <w:color w:val="003F62"/>
          <w:w w:val="105"/>
        </w:rPr>
        <w:t>were</w:t>
      </w:r>
      <w:r>
        <w:rPr>
          <w:color w:val="003F62"/>
          <w:spacing w:val="-14"/>
          <w:w w:val="105"/>
        </w:rPr>
        <w:t xml:space="preserve"> </w:t>
      </w:r>
      <w:r>
        <w:rPr>
          <w:color w:val="003F62"/>
          <w:w w:val="105"/>
        </w:rPr>
        <w:t>highest</w:t>
      </w:r>
      <w:r>
        <w:rPr>
          <w:color w:val="003F62"/>
          <w:spacing w:val="-14"/>
          <w:w w:val="105"/>
        </w:rPr>
        <w:t xml:space="preserve"> </w:t>
      </w:r>
      <w:r>
        <w:rPr>
          <w:color w:val="003F62"/>
          <w:w w:val="105"/>
        </w:rPr>
        <w:t>for</w:t>
      </w:r>
      <w:r>
        <w:rPr>
          <w:color w:val="003F62"/>
          <w:spacing w:val="-14"/>
          <w:w w:val="105"/>
        </w:rPr>
        <w:t xml:space="preserve"> </w:t>
      </w:r>
      <w:r>
        <w:rPr>
          <w:color w:val="003F62"/>
          <w:w w:val="105"/>
        </w:rPr>
        <w:t>overall</w:t>
      </w:r>
      <w:r>
        <w:rPr>
          <w:color w:val="003F62"/>
          <w:spacing w:val="-14"/>
          <w:w w:val="105"/>
        </w:rPr>
        <w:t xml:space="preserve"> </w:t>
      </w:r>
      <w:r>
        <w:rPr>
          <w:color w:val="003F62"/>
          <w:w w:val="105"/>
        </w:rPr>
        <w:t>satisfaction,</w:t>
      </w:r>
      <w:r>
        <w:rPr>
          <w:color w:val="003F62"/>
          <w:spacing w:val="-14"/>
          <w:w w:val="105"/>
        </w:rPr>
        <w:t xml:space="preserve"> </w:t>
      </w:r>
      <w:r>
        <w:rPr>
          <w:color w:val="003F62"/>
          <w:w w:val="105"/>
        </w:rPr>
        <w:t>then</w:t>
      </w:r>
      <w:r>
        <w:rPr>
          <w:color w:val="003F62"/>
          <w:spacing w:val="-14"/>
          <w:w w:val="105"/>
        </w:rPr>
        <w:t xml:space="preserve"> </w:t>
      </w:r>
      <w:r>
        <w:rPr>
          <w:color w:val="003F62"/>
          <w:w w:val="105"/>
        </w:rPr>
        <w:t>value</w:t>
      </w:r>
      <w:r>
        <w:rPr>
          <w:color w:val="003F62"/>
          <w:spacing w:val="-14"/>
          <w:w w:val="105"/>
        </w:rPr>
        <w:t xml:space="preserve"> </w:t>
      </w:r>
      <w:r>
        <w:rPr>
          <w:color w:val="003F62"/>
          <w:w w:val="105"/>
        </w:rPr>
        <w:t>for money,</w:t>
      </w:r>
      <w:r>
        <w:rPr>
          <w:color w:val="003F62"/>
          <w:spacing w:val="-1"/>
          <w:w w:val="105"/>
        </w:rPr>
        <w:t xml:space="preserve"> </w:t>
      </w:r>
      <w:r>
        <w:rPr>
          <w:color w:val="003F62"/>
          <w:w w:val="105"/>
        </w:rPr>
        <w:t>reputation</w:t>
      </w:r>
      <w:r>
        <w:rPr>
          <w:color w:val="003F62"/>
          <w:spacing w:val="-1"/>
          <w:w w:val="105"/>
        </w:rPr>
        <w:t xml:space="preserve"> </w:t>
      </w:r>
      <w:r>
        <w:rPr>
          <w:color w:val="003F62"/>
          <w:w w:val="105"/>
        </w:rPr>
        <w:t>and</w:t>
      </w:r>
      <w:r>
        <w:rPr>
          <w:color w:val="003F62"/>
          <w:spacing w:val="-1"/>
          <w:w w:val="105"/>
        </w:rPr>
        <w:t xml:space="preserve"> </w:t>
      </w:r>
      <w:r>
        <w:rPr>
          <w:color w:val="003F62"/>
          <w:w w:val="105"/>
        </w:rPr>
        <w:t>trust</w:t>
      </w:r>
      <w:r>
        <w:rPr>
          <w:color w:val="003F62"/>
          <w:spacing w:val="-1"/>
          <w:w w:val="105"/>
        </w:rPr>
        <w:t xml:space="preserve"> </w:t>
      </w:r>
      <w:r>
        <w:rPr>
          <w:color w:val="003F62"/>
          <w:w w:val="105"/>
        </w:rPr>
        <w:t>(see</w:t>
      </w:r>
      <w:r>
        <w:rPr>
          <w:color w:val="003F62"/>
          <w:spacing w:val="-1"/>
          <w:w w:val="105"/>
        </w:rPr>
        <w:t xml:space="preserve"> </w:t>
      </w:r>
      <w:r>
        <w:rPr>
          <w:color w:val="003F62"/>
          <w:w w:val="105"/>
        </w:rPr>
        <w:t>Figure</w:t>
      </w:r>
      <w:r>
        <w:rPr>
          <w:color w:val="003F62"/>
          <w:spacing w:val="-1"/>
          <w:w w:val="105"/>
        </w:rPr>
        <w:t xml:space="preserve"> </w:t>
      </w:r>
      <w:r>
        <w:rPr>
          <w:color w:val="003F62"/>
          <w:w w:val="105"/>
        </w:rPr>
        <w:t>16</w:t>
      </w:r>
      <w:r>
        <w:rPr>
          <w:color w:val="003F62"/>
          <w:spacing w:val="-1"/>
          <w:w w:val="105"/>
        </w:rPr>
        <w:t xml:space="preserve"> </w:t>
      </w:r>
      <w:r>
        <w:rPr>
          <w:color w:val="003F62"/>
          <w:w w:val="120"/>
        </w:rPr>
        <w:t>-</w:t>
      </w:r>
      <w:r>
        <w:rPr>
          <w:color w:val="003F62"/>
          <w:spacing w:val="-9"/>
          <w:w w:val="120"/>
        </w:rPr>
        <w:t xml:space="preserve"> </w:t>
      </w:r>
      <w:r>
        <w:rPr>
          <w:color w:val="003F62"/>
          <w:w w:val="105"/>
        </w:rPr>
        <w:t>page</w:t>
      </w:r>
      <w:r>
        <w:rPr>
          <w:color w:val="003F62"/>
          <w:spacing w:val="-1"/>
          <w:w w:val="105"/>
        </w:rPr>
        <w:t xml:space="preserve"> </w:t>
      </w:r>
      <w:r>
        <w:rPr>
          <w:color w:val="003F62"/>
          <w:w w:val="105"/>
        </w:rPr>
        <w:t>69).</w:t>
      </w:r>
    </w:p>
    <w:p w14:paraId="60098A09" w14:textId="77777777" w:rsidR="0023410F" w:rsidRDefault="0023410F">
      <w:pPr>
        <w:spacing w:line="249" w:lineRule="auto"/>
        <w:sectPr w:rsidR="0023410F">
          <w:pgSz w:w="11910" w:h="16840"/>
          <w:pgMar w:top="580" w:right="440" w:bottom="660" w:left="360" w:header="0" w:footer="380" w:gutter="0"/>
          <w:cols w:space="720"/>
        </w:sectPr>
      </w:pPr>
    </w:p>
    <w:p w14:paraId="60098A0A" w14:textId="77777777" w:rsidR="0023410F" w:rsidRDefault="001D4F61">
      <w:pPr>
        <w:pStyle w:val="Heading7"/>
      </w:pPr>
      <w:r>
        <w:lastRenderedPageBreak/>
        <w:pict w14:anchorId="6009901A">
          <v:group id="docshapegroup533" o:spid="_x0000_s1041" style="position:absolute;left:0;text-align:left;margin-left:141.2pt;margin-top:23.15pt;width:313.05pt;height:285.65pt;z-index:15819264;mso-position-horizontal-relative:page" coordorigin="2824,463" coordsize="6261,5713">
            <v:shape id="docshape534" o:spid="_x0000_s1068" style="position:absolute;left:3598;top:2901;width:5285;height:1494" coordorigin="3598,2902" coordsize="5285,1494" o:spt="100" adj="0,,0" path="m3598,4395r5285,m3598,3648r5285,m3598,2902r5285,e" filled="f" strokecolor="#d9d9d9" strokeweight=".23319mm">
              <v:stroke joinstyle="round"/>
              <v:formulas/>
              <v:path arrowok="t" o:connecttype="segments"/>
            </v:shape>
            <v:shape id="docshape535" o:spid="_x0000_s1067" style="position:absolute;left:4128;top:2902;width:4228;height:745" coordorigin="4128,2903" coordsize="4228,745" path="m4128,3647l5183,3201,6241,2903r1057,148l8356,3349e" filled="f" strokecolor="#3773ba" strokeweight=".69956mm">
              <v:path arrowok="t"/>
            </v:shape>
            <v:shape id="docshape536" o:spid="_x0000_s1066" style="position:absolute;left:5183;top:3348;width:3173;height:1045" coordorigin="5183,3349" coordsize="3173,1045" path="m5183,3947l6241,3349r1057,896l8356,4394e" filled="f" strokecolor="#b7d233" strokeweight=".69956mm">
              <v:path arrowok="t"/>
            </v:shape>
            <v:line id="_x0000_s1065" style="position:absolute" from="7298,3499" to="8356,3499" strokecolor="#00b5d1" strokeweight=".69956mm"/>
            <v:shape id="docshape537" o:spid="_x0000_s1064" style="position:absolute;left:3598;top:1408;width:5285;height:747" coordorigin="3598,1408" coordsize="5285,747" o:spt="100" adj="0,,0" path="m3598,2155r5285,m3598,1408r5285,e" filled="f" strokecolor="#d9d9d9" strokeweight=".23319mm">
              <v:stroke joinstyle="round"/>
              <v:formulas/>
              <v:path arrowok="t" o:connecttype="segments"/>
            </v:shape>
            <v:shape id="docshape538" o:spid="_x0000_s1063" style="position:absolute;left:4128;top:1111;width:4228;height:747" coordorigin="4128,1111" coordsize="4228,747" path="m4128,1560l5183,1111r1058,l7298,1858r1058,e" filled="f" strokecolor="#16304f" strokeweight=".69956mm">
              <v:path arrowok="t"/>
            </v:shape>
            <v:line id="_x0000_s1062" style="position:absolute" from="3598,664" to="8883,664" strokecolor="#d9d9d9" strokeweight=".23319mm"/>
            <v:line id="_x0000_s1061" style="position:absolute" from="3598,5141" to="8883,5141" strokecolor="#d9d9d9" strokeweight=".23319mm"/>
            <v:line id="_x0000_s1060" style="position:absolute" from="3656,5669" to="3995,5669" strokecolor="#16304f" strokeweight=".69956mm"/>
            <v:line id="_x0000_s1059" style="position:absolute" from="6010,5669" to="6349,5669" strokecolor="#3773ba" strokeweight=".69956mm"/>
            <v:line id="_x0000_s1058" style="position:absolute" from="3656,5950" to="3995,5950" strokecolor="#b7d233" strokeweight=".69956mm"/>
            <v:line id="_x0000_s1057" style="position:absolute" from="6010,5950" to="6349,5950" strokecolor="#00b5d1" strokeweight=".69956mm"/>
            <v:rect id="docshape539" o:spid="_x0000_s1056" style="position:absolute;left:2830;top:469;width:6248;height:5700" filled="f" strokecolor="#d9d9d9" strokeweight=".23319mm"/>
            <v:shape id="docshape540" o:spid="_x0000_s1055" type="#_x0000_t202" style="position:absolute;left:3286;top:570;width:198;height:178" filled="f" stroked="f">
              <v:textbox inset="0,0,0,0">
                <w:txbxContent>
                  <w:p w14:paraId="600992C7" w14:textId="77777777" w:rsidR="0023410F" w:rsidRDefault="001D4F61">
                    <w:pPr>
                      <w:spacing w:line="177" w:lineRule="exact"/>
                      <w:rPr>
                        <w:sz w:val="16"/>
                      </w:rPr>
                    </w:pPr>
                    <w:r>
                      <w:rPr>
                        <w:color w:val="16304F"/>
                        <w:spacing w:val="-5"/>
                        <w:sz w:val="16"/>
                      </w:rPr>
                      <w:t>95</w:t>
                    </w:r>
                  </w:p>
                </w:txbxContent>
              </v:textbox>
            </v:shape>
            <v:shape id="docshape541" o:spid="_x0000_s1054" type="#_x0000_t202" style="position:absolute;left:3286;top:1316;width:198;height:178" filled="f" stroked="f">
              <v:textbox inset="0,0,0,0">
                <w:txbxContent>
                  <w:p w14:paraId="600992C8" w14:textId="77777777" w:rsidR="0023410F" w:rsidRDefault="001D4F61">
                    <w:pPr>
                      <w:spacing w:line="177" w:lineRule="exact"/>
                      <w:rPr>
                        <w:sz w:val="16"/>
                      </w:rPr>
                    </w:pPr>
                    <w:r>
                      <w:rPr>
                        <w:color w:val="16304F"/>
                        <w:spacing w:val="-5"/>
                        <w:sz w:val="16"/>
                      </w:rPr>
                      <w:t>90</w:t>
                    </w:r>
                  </w:p>
                </w:txbxContent>
              </v:textbox>
            </v:shape>
            <v:shape id="docshape542" o:spid="_x0000_s1053" type="#_x0000_t202" style="position:absolute;left:3286;top:2062;width:198;height:178" filled="f" stroked="f">
              <v:textbox inset="0,0,0,0">
                <w:txbxContent>
                  <w:p w14:paraId="600992C9" w14:textId="77777777" w:rsidR="0023410F" w:rsidRDefault="001D4F61">
                    <w:pPr>
                      <w:spacing w:line="177" w:lineRule="exact"/>
                      <w:rPr>
                        <w:sz w:val="16"/>
                      </w:rPr>
                    </w:pPr>
                    <w:r>
                      <w:rPr>
                        <w:color w:val="16304F"/>
                        <w:spacing w:val="-5"/>
                        <w:sz w:val="16"/>
                      </w:rPr>
                      <w:t>85</w:t>
                    </w:r>
                  </w:p>
                </w:txbxContent>
              </v:textbox>
            </v:shape>
            <v:shape id="docshape543" o:spid="_x0000_s1052" type="#_x0000_t202" style="position:absolute;left:3286;top:2808;width:198;height:178" filled="f" stroked="f">
              <v:textbox inset="0,0,0,0">
                <w:txbxContent>
                  <w:p w14:paraId="600992CA" w14:textId="77777777" w:rsidR="0023410F" w:rsidRDefault="001D4F61">
                    <w:pPr>
                      <w:spacing w:line="177" w:lineRule="exact"/>
                      <w:rPr>
                        <w:sz w:val="16"/>
                      </w:rPr>
                    </w:pPr>
                    <w:r>
                      <w:rPr>
                        <w:color w:val="16304F"/>
                        <w:spacing w:val="-5"/>
                        <w:sz w:val="16"/>
                      </w:rPr>
                      <w:t>80</w:t>
                    </w:r>
                  </w:p>
                </w:txbxContent>
              </v:textbox>
            </v:shape>
            <v:shape id="docshape544" o:spid="_x0000_s1051" type="#_x0000_t202" style="position:absolute;left:3286;top:3554;width:198;height:178" filled="f" stroked="f">
              <v:textbox inset="0,0,0,0">
                <w:txbxContent>
                  <w:p w14:paraId="600992CB" w14:textId="77777777" w:rsidR="0023410F" w:rsidRDefault="001D4F61">
                    <w:pPr>
                      <w:spacing w:line="177" w:lineRule="exact"/>
                      <w:rPr>
                        <w:sz w:val="16"/>
                      </w:rPr>
                    </w:pPr>
                    <w:r>
                      <w:rPr>
                        <w:color w:val="16304F"/>
                        <w:spacing w:val="-5"/>
                        <w:sz w:val="16"/>
                      </w:rPr>
                      <w:t>75</w:t>
                    </w:r>
                  </w:p>
                </w:txbxContent>
              </v:textbox>
            </v:shape>
            <v:shape id="docshape545" o:spid="_x0000_s1050" type="#_x0000_t202" style="position:absolute;left:3286;top:4300;width:198;height:178" filled="f" stroked="f">
              <v:textbox inset="0,0,0,0">
                <w:txbxContent>
                  <w:p w14:paraId="600992CC" w14:textId="77777777" w:rsidR="0023410F" w:rsidRDefault="001D4F61">
                    <w:pPr>
                      <w:spacing w:line="177" w:lineRule="exact"/>
                      <w:rPr>
                        <w:sz w:val="16"/>
                      </w:rPr>
                    </w:pPr>
                    <w:r>
                      <w:rPr>
                        <w:color w:val="16304F"/>
                        <w:spacing w:val="-5"/>
                        <w:sz w:val="16"/>
                      </w:rPr>
                      <w:t>70</w:t>
                    </w:r>
                  </w:p>
                </w:txbxContent>
              </v:textbox>
            </v:shape>
            <v:shape id="docshape546" o:spid="_x0000_s1049" type="#_x0000_t202" style="position:absolute;left:3286;top:5047;width:198;height:178" filled="f" stroked="f">
              <v:textbox inset="0,0,0,0">
                <w:txbxContent>
                  <w:p w14:paraId="600992CD" w14:textId="77777777" w:rsidR="0023410F" w:rsidRDefault="001D4F61">
                    <w:pPr>
                      <w:spacing w:line="177" w:lineRule="exact"/>
                      <w:rPr>
                        <w:sz w:val="16"/>
                      </w:rPr>
                    </w:pPr>
                    <w:r>
                      <w:rPr>
                        <w:color w:val="16304F"/>
                        <w:spacing w:val="-5"/>
                        <w:sz w:val="16"/>
                      </w:rPr>
                      <w:t>65</w:t>
                    </w:r>
                  </w:p>
                </w:txbxContent>
              </v:textbox>
            </v:shape>
            <v:shape id="docshape547" o:spid="_x0000_s1048" type="#_x0000_t202" style="position:absolute;left:3951;top:5236;width:374;height:178" filled="f" stroked="f">
              <v:textbox inset="0,0,0,0">
                <w:txbxContent>
                  <w:p w14:paraId="600992CE" w14:textId="77777777" w:rsidR="0023410F" w:rsidRDefault="001D4F61">
                    <w:pPr>
                      <w:spacing w:line="177" w:lineRule="exact"/>
                      <w:rPr>
                        <w:sz w:val="16"/>
                      </w:rPr>
                    </w:pPr>
                    <w:r>
                      <w:rPr>
                        <w:color w:val="16304F"/>
                        <w:spacing w:val="-4"/>
                        <w:sz w:val="16"/>
                      </w:rPr>
                      <w:t>2018</w:t>
                    </w:r>
                  </w:p>
                </w:txbxContent>
              </v:textbox>
            </v:shape>
            <v:shape id="docshape548" o:spid="_x0000_s1047" type="#_x0000_t202" style="position:absolute;left:5007;top:5236;width:374;height:178" filled="f" stroked="f">
              <v:textbox inset="0,0,0,0">
                <w:txbxContent>
                  <w:p w14:paraId="600992CF" w14:textId="77777777" w:rsidR="0023410F" w:rsidRDefault="001D4F61">
                    <w:pPr>
                      <w:spacing w:line="177" w:lineRule="exact"/>
                      <w:rPr>
                        <w:sz w:val="16"/>
                      </w:rPr>
                    </w:pPr>
                    <w:r>
                      <w:rPr>
                        <w:color w:val="16304F"/>
                        <w:spacing w:val="-4"/>
                        <w:sz w:val="16"/>
                      </w:rPr>
                      <w:t>2019</w:t>
                    </w:r>
                  </w:p>
                </w:txbxContent>
              </v:textbox>
            </v:shape>
            <v:shape id="docshape549" o:spid="_x0000_s1046" type="#_x0000_t202" style="position:absolute;left:6064;top:5236;width:374;height:178" filled="f" stroked="f">
              <v:textbox inset="0,0,0,0">
                <w:txbxContent>
                  <w:p w14:paraId="600992D0" w14:textId="77777777" w:rsidR="0023410F" w:rsidRDefault="001D4F61">
                    <w:pPr>
                      <w:spacing w:line="177" w:lineRule="exact"/>
                      <w:rPr>
                        <w:sz w:val="16"/>
                      </w:rPr>
                    </w:pPr>
                    <w:r>
                      <w:rPr>
                        <w:color w:val="16304F"/>
                        <w:spacing w:val="-4"/>
                        <w:sz w:val="16"/>
                      </w:rPr>
                      <w:t>2020</w:t>
                    </w:r>
                  </w:p>
                </w:txbxContent>
              </v:textbox>
            </v:shape>
            <v:shape id="docshape550" o:spid="_x0000_s1045" type="#_x0000_t202" style="position:absolute;left:7121;top:5236;width:374;height:178" filled="f" stroked="f">
              <v:textbox inset="0,0,0,0">
                <w:txbxContent>
                  <w:p w14:paraId="600992D1" w14:textId="77777777" w:rsidR="0023410F" w:rsidRDefault="001D4F61">
                    <w:pPr>
                      <w:spacing w:line="177" w:lineRule="exact"/>
                      <w:rPr>
                        <w:sz w:val="16"/>
                      </w:rPr>
                    </w:pPr>
                    <w:r>
                      <w:rPr>
                        <w:color w:val="16304F"/>
                        <w:spacing w:val="-4"/>
                        <w:sz w:val="16"/>
                      </w:rPr>
                      <w:t>2021</w:t>
                    </w:r>
                  </w:p>
                </w:txbxContent>
              </v:textbox>
            </v:shape>
            <v:shape id="docshape551" o:spid="_x0000_s1044" type="#_x0000_t202" style="position:absolute;left:8178;top:5236;width:374;height:178" filled="f" stroked="f">
              <v:textbox inset="0,0,0,0">
                <w:txbxContent>
                  <w:p w14:paraId="600992D2" w14:textId="77777777" w:rsidR="0023410F" w:rsidRDefault="001D4F61">
                    <w:pPr>
                      <w:spacing w:line="177" w:lineRule="exact"/>
                      <w:rPr>
                        <w:sz w:val="16"/>
                      </w:rPr>
                    </w:pPr>
                    <w:r>
                      <w:rPr>
                        <w:color w:val="16304F"/>
                        <w:spacing w:val="-4"/>
                        <w:sz w:val="16"/>
                      </w:rPr>
                      <w:t>2022</w:t>
                    </w:r>
                  </w:p>
                </w:txbxContent>
              </v:textbox>
            </v:shape>
            <v:shape id="docshape552" o:spid="_x0000_s1043" type="#_x0000_t202" style="position:absolute;left:4030;top:5574;width:1500;height:459" filled="f" stroked="f">
              <v:textbox inset="0,0,0,0">
                <w:txbxContent>
                  <w:p w14:paraId="600992D3" w14:textId="77777777" w:rsidR="0023410F" w:rsidRDefault="001D4F61">
                    <w:pPr>
                      <w:spacing w:line="177" w:lineRule="exact"/>
                      <w:rPr>
                        <w:b/>
                        <w:sz w:val="16"/>
                      </w:rPr>
                    </w:pPr>
                    <w:r>
                      <w:rPr>
                        <w:b/>
                        <w:color w:val="16304F"/>
                        <w:sz w:val="16"/>
                      </w:rPr>
                      <w:t>Overall</w:t>
                    </w:r>
                    <w:r>
                      <w:rPr>
                        <w:b/>
                        <w:color w:val="16304F"/>
                        <w:spacing w:val="-10"/>
                        <w:sz w:val="16"/>
                      </w:rPr>
                      <w:t xml:space="preserve"> </w:t>
                    </w:r>
                    <w:r>
                      <w:rPr>
                        <w:b/>
                        <w:color w:val="16304F"/>
                        <w:spacing w:val="-2"/>
                        <w:sz w:val="16"/>
                      </w:rPr>
                      <w:t>Satisfaction</w:t>
                    </w:r>
                  </w:p>
                  <w:p w14:paraId="600992D4" w14:textId="77777777" w:rsidR="0023410F" w:rsidRDefault="001D4F61">
                    <w:pPr>
                      <w:spacing w:before="97" w:line="184" w:lineRule="exact"/>
                      <w:rPr>
                        <w:b/>
                        <w:sz w:val="16"/>
                      </w:rPr>
                    </w:pPr>
                    <w:r>
                      <w:rPr>
                        <w:b/>
                        <w:color w:val="16304F"/>
                        <w:spacing w:val="-2"/>
                        <w:sz w:val="16"/>
                      </w:rPr>
                      <w:t>Trust</w:t>
                    </w:r>
                  </w:p>
                </w:txbxContent>
              </v:textbox>
            </v:shape>
            <v:shape id="docshape553" o:spid="_x0000_s1042" type="#_x0000_t202" style="position:absolute;left:6383;top:5574;width:1951;height:459" filled="f" stroked="f">
              <v:textbox inset="0,0,0,0">
                <w:txbxContent>
                  <w:p w14:paraId="600992D5" w14:textId="77777777" w:rsidR="0023410F" w:rsidRDefault="001D4F61">
                    <w:pPr>
                      <w:spacing w:line="177" w:lineRule="exact"/>
                      <w:rPr>
                        <w:b/>
                        <w:sz w:val="16"/>
                      </w:rPr>
                    </w:pPr>
                    <w:r>
                      <w:rPr>
                        <w:b/>
                        <w:color w:val="16304F"/>
                        <w:sz w:val="16"/>
                      </w:rPr>
                      <w:t>Value</w:t>
                    </w:r>
                    <w:r>
                      <w:rPr>
                        <w:b/>
                        <w:color w:val="16304F"/>
                        <w:spacing w:val="-5"/>
                        <w:sz w:val="16"/>
                      </w:rPr>
                      <w:t xml:space="preserve"> </w:t>
                    </w:r>
                    <w:r>
                      <w:rPr>
                        <w:b/>
                        <w:color w:val="16304F"/>
                        <w:sz w:val="16"/>
                      </w:rPr>
                      <w:t>for</w:t>
                    </w:r>
                    <w:r>
                      <w:rPr>
                        <w:b/>
                        <w:color w:val="16304F"/>
                        <w:spacing w:val="-6"/>
                        <w:sz w:val="16"/>
                      </w:rPr>
                      <w:t xml:space="preserve"> </w:t>
                    </w:r>
                    <w:r>
                      <w:rPr>
                        <w:b/>
                        <w:color w:val="16304F"/>
                        <w:spacing w:val="-2"/>
                        <w:sz w:val="16"/>
                      </w:rPr>
                      <w:t>Money</w:t>
                    </w:r>
                  </w:p>
                  <w:p w14:paraId="600992D6" w14:textId="77777777" w:rsidR="0023410F" w:rsidRDefault="001D4F61">
                    <w:pPr>
                      <w:spacing w:before="97" w:line="184" w:lineRule="exact"/>
                      <w:rPr>
                        <w:b/>
                        <w:sz w:val="16"/>
                      </w:rPr>
                    </w:pPr>
                    <w:r>
                      <w:rPr>
                        <w:b/>
                        <w:color w:val="16304F"/>
                        <w:sz w:val="16"/>
                      </w:rPr>
                      <w:t>Reputation</w:t>
                    </w:r>
                    <w:r>
                      <w:rPr>
                        <w:b/>
                        <w:color w:val="16304F"/>
                        <w:spacing w:val="-8"/>
                        <w:sz w:val="16"/>
                      </w:rPr>
                      <w:t xml:space="preserve"> </w:t>
                    </w:r>
                    <w:r>
                      <w:rPr>
                        <w:b/>
                        <w:color w:val="16304F"/>
                        <w:sz w:val="16"/>
                      </w:rPr>
                      <w:t>in</w:t>
                    </w:r>
                    <w:r>
                      <w:rPr>
                        <w:b/>
                        <w:color w:val="16304F"/>
                        <w:spacing w:val="-7"/>
                        <w:sz w:val="16"/>
                      </w:rPr>
                      <w:t xml:space="preserve"> </w:t>
                    </w:r>
                    <w:r>
                      <w:rPr>
                        <w:b/>
                        <w:color w:val="16304F"/>
                        <w:spacing w:val="-2"/>
                        <w:sz w:val="16"/>
                      </w:rPr>
                      <w:t>Community</w:t>
                    </w:r>
                  </w:p>
                </w:txbxContent>
              </v:textbox>
            </v:shape>
            <w10:wrap anchorx="page"/>
          </v:group>
        </w:pict>
      </w:r>
      <w:r>
        <w:pict w14:anchorId="6009901B">
          <v:shape id="docshape554" o:spid="_x0000_s1040" type="#_x0000_t202" style="position:absolute;left:0;text-align:left;margin-left:148.15pt;margin-top:52.1pt;width:10.9pt;height:192.4pt;z-index:15819776;mso-position-horizontal-relative:page" filled="f" stroked="f">
            <v:textbox style="layout-flow:vertical;mso-layout-flow-alt:bottom-to-top" inset="0,0,0,0">
              <w:txbxContent>
                <w:p w14:paraId="600992D7" w14:textId="77777777" w:rsidR="0023410F" w:rsidRDefault="001D4F61">
                  <w:pPr>
                    <w:spacing w:before="13"/>
                    <w:ind w:left="20"/>
                    <w:rPr>
                      <w:b/>
                      <w:sz w:val="16"/>
                    </w:rPr>
                  </w:pPr>
                  <w:r>
                    <w:rPr>
                      <w:b/>
                      <w:color w:val="16304F"/>
                      <w:sz w:val="16"/>
                    </w:rPr>
                    <w:t>Percentage</w:t>
                  </w:r>
                  <w:r>
                    <w:rPr>
                      <w:b/>
                      <w:color w:val="16304F"/>
                      <w:spacing w:val="-10"/>
                      <w:sz w:val="16"/>
                    </w:rPr>
                    <w:t xml:space="preserve"> </w:t>
                  </w:r>
                  <w:r>
                    <w:rPr>
                      <w:b/>
                      <w:color w:val="16304F"/>
                      <w:sz w:val="16"/>
                    </w:rPr>
                    <w:t>of</w:t>
                  </w:r>
                  <w:r>
                    <w:rPr>
                      <w:b/>
                      <w:color w:val="16304F"/>
                      <w:spacing w:val="-6"/>
                      <w:sz w:val="16"/>
                    </w:rPr>
                    <w:t xml:space="preserve"> </w:t>
                  </w:r>
                  <w:r>
                    <w:rPr>
                      <w:b/>
                      <w:color w:val="16304F"/>
                      <w:sz w:val="16"/>
                    </w:rPr>
                    <w:t>those</w:t>
                  </w:r>
                  <w:r>
                    <w:rPr>
                      <w:b/>
                      <w:color w:val="16304F"/>
                      <w:spacing w:val="-8"/>
                      <w:sz w:val="16"/>
                    </w:rPr>
                    <w:t xml:space="preserve"> </w:t>
                  </w:r>
                  <w:r>
                    <w:rPr>
                      <w:b/>
                      <w:color w:val="16304F"/>
                      <w:sz w:val="16"/>
                    </w:rPr>
                    <w:t>surveyed</w:t>
                  </w:r>
                  <w:r>
                    <w:rPr>
                      <w:b/>
                      <w:color w:val="16304F"/>
                      <w:spacing w:val="-1"/>
                      <w:sz w:val="16"/>
                    </w:rPr>
                    <w:t xml:space="preserve"> </w:t>
                  </w:r>
                  <w:r>
                    <w:rPr>
                      <w:b/>
                      <w:color w:val="16304F"/>
                      <w:sz w:val="16"/>
                    </w:rPr>
                    <w:t>rating</w:t>
                  </w:r>
                  <w:r>
                    <w:rPr>
                      <w:b/>
                      <w:color w:val="16304F"/>
                      <w:spacing w:val="-7"/>
                      <w:sz w:val="16"/>
                    </w:rPr>
                    <w:t xml:space="preserve"> </w:t>
                  </w:r>
                  <w:r>
                    <w:rPr>
                      <w:b/>
                      <w:color w:val="16304F"/>
                      <w:sz w:val="16"/>
                    </w:rPr>
                    <w:t>5-10</w:t>
                  </w:r>
                  <w:r>
                    <w:rPr>
                      <w:b/>
                      <w:color w:val="16304F"/>
                      <w:spacing w:val="-8"/>
                      <w:sz w:val="16"/>
                    </w:rPr>
                    <w:t xml:space="preserve"> </w:t>
                  </w:r>
                  <w:r>
                    <w:rPr>
                      <w:b/>
                      <w:color w:val="16304F"/>
                      <w:sz w:val="16"/>
                    </w:rPr>
                    <w:t>out</w:t>
                  </w:r>
                  <w:r>
                    <w:rPr>
                      <w:b/>
                      <w:color w:val="16304F"/>
                      <w:spacing w:val="-9"/>
                      <w:sz w:val="16"/>
                    </w:rPr>
                    <w:t xml:space="preserve"> </w:t>
                  </w:r>
                  <w:r>
                    <w:rPr>
                      <w:b/>
                      <w:color w:val="16304F"/>
                      <w:sz w:val="16"/>
                    </w:rPr>
                    <w:t>of</w:t>
                  </w:r>
                  <w:r>
                    <w:rPr>
                      <w:b/>
                      <w:color w:val="16304F"/>
                      <w:spacing w:val="-6"/>
                      <w:sz w:val="16"/>
                    </w:rPr>
                    <w:t xml:space="preserve"> </w:t>
                  </w:r>
                  <w:r>
                    <w:rPr>
                      <w:b/>
                      <w:color w:val="16304F"/>
                      <w:spacing w:val="-5"/>
                      <w:sz w:val="16"/>
                    </w:rPr>
                    <w:t>10</w:t>
                  </w:r>
                </w:p>
              </w:txbxContent>
            </v:textbox>
            <w10:wrap anchorx="page"/>
          </v:shape>
        </w:pict>
      </w:r>
      <w:r>
        <w:rPr>
          <w:color w:val="003F62"/>
        </w:rPr>
        <w:t>Figure</w:t>
      </w:r>
      <w:r>
        <w:rPr>
          <w:color w:val="003F62"/>
          <w:spacing w:val="-11"/>
        </w:rPr>
        <w:t xml:space="preserve"> </w:t>
      </w:r>
      <w:r>
        <w:rPr>
          <w:color w:val="003F62"/>
        </w:rPr>
        <w:t>16</w:t>
      </w:r>
      <w:r>
        <w:rPr>
          <w:color w:val="003F62"/>
          <w:spacing w:val="-11"/>
        </w:rPr>
        <w:t xml:space="preserve"> </w:t>
      </w:r>
      <w:r>
        <w:rPr>
          <w:color w:val="003F62"/>
        </w:rPr>
        <w:t>–</w:t>
      </w:r>
      <w:r>
        <w:rPr>
          <w:color w:val="003F62"/>
          <w:spacing w:val="-10"/>
        </w:rPr>
        <w:t xml:space="preserve"> </w:t>
      </w:r>
      <w:r>
        <w:rPr>
          <w:color w:val="003F62"/>
        </w:rPr>
        <w:t>Wannon</w:t>
      </w:r>
      <w:r>
        <w:rPr>
          <w:color w:val="003F62"/>
          <w:spacing w:val="-11"/>
        </w:rPr>
        <w:t xml:space="preserve"> </w:t>
      </w:r>
      <w:r>
        <w:rPr>
          <w:color w:val="003F62"/>
        </w:rPr>
        <w:t>Water</w:t>
      </w:r>
      <w:r>
        <w:rPr>
          <w:color w:val="003F62"/>
          <w:spacing w:val="-10"/>
        </w:rPr>
        <w:t xml:space="preserve"> </w:t>
      </w:r>
      <w:r>
        <w:rPr>
          <w:color w:val="003F62"/>
        </w:rPr>
        <w:t>Annual</w:t>
      </w:r>
      <w:r>
        <w:rPr>
          <w:color w:val="003F62"/>
          <w:spacing w:val="-11"/>
        </w:rPr>
        <w:t xml:space="preserve"> </w:t>
      </w:r>
      <w:r>
        <w:rPr>
          <w:color w:val="003F62"/>
        </w:rPr>
        <w:t>Customer</w:t>
      </w:r>
      <w:r>
        <w:rPr>
          <w:color w:val="003F62"/>
          <w:spacing w:val="-11"/>
        </w:rPr>
        <w:t xml:space="preserve"> </w:t>
      </w:r>
      <w:r>
        <w:rPr>
          <w:color w:val="003F62"/>
        </w:rPr>
        <w:t>Value</w:t>
      </w:r>
      <w:r>
        <w:rPr>
          <w:color w:val="003F62"/>
          <w:spacing w:val="-10"/>
        </w:rPr>
        <w:t xml:space="preserve"> </w:t>
      </w:r>
      <w:r>
        <w:rPr>
          <w:color w:val="003F62"/>
        </w:rPr>
        <w:t>Survey,</w:t>
      </w:r>
      <w:r>
        <w:rPr>
          <w:color w:val="003F62"/>
          <w:spacing w:val="-11"/>
        </w:rPr>
        <w:t xml:space="preserve"> </w:t>
      </w:r>
      <w:r>
        <w:rPr>
          <w:color w:val="003F62"/>
        </w:rPr>
        <w:t>2018</w:t>
      </w:r>
      <w:r>
        <w:rPr>
          <w:color w:val="003F62"/>
          <w:spacing w:val="-10"/>
        </w:rPr>
        <w:t xml:space="preserve"> </w:t>
      </w:r>
      <w:r>
        <w:rPr>
          <w:color w:val="003F62"/>
        </w:rPr>
        <w:t>-</w:t>
      </w:r>
      <w:r>
        <w:rPr>
          <w:color w:val="003F62"/>
          <w:spacing w:val="-11"/>
        </w:rPr>
        <w:t xml:space="preserve"> </w:t>
      </w:r>
      <w:r>
        <w:rPr>
          <w:color w:val="003F62"/>
          <w:spacing w:val="-4"/>
        </w:rPr>
        <w:t>2022</w:t>
      </w:r>
    </w:p>
    <w:p w14:paraId="60098A0B" w14:textId="77777777" w:rsidR="0023410F" w:rsidRDefault="0023410F">
      <w:pPr>
        <w:pStyle w:val="BodyText"/>
        <w:rPr>
          <w:b/>
          <w:i/>
        </w:rPr>
      </w:pPr>
    </w:p>
    <w:p w14:paraId="60098A0C" w14:textId="77777777" w:rsidR="0023410F" w:rsidRDefault="0023410F">
      <w:pPr>
        <w:pStyle w:val="BodyText"/>
        <w:rPr>
          <w:b/>
          <w:i/>
        </w:rPr>
      </w:pPr>
    </w:p>
    <w:p w14:paraId="60098A0D" w14:textId="77777777" w:rsidR="0023410F" w:rsidRDefault="0023410F">
      <w:pPr>
        <w:pStyle w:val="BodyText"/>
        <w:rPr>
          <w:b/>
          <w:i/>
        </w:rPr>
      </w:pPr>
    </w:p>
    <w:p w14:paraId="60098A0E" w14:textId="77777777" w:rsidR="0023410F" w:rsidRDefault="0023410F">
      <w:pPr>
        <w:pStyle w:val="BodyText"/>
        <w:rPr>
          <w:b/>
          <w:i/>
        </w:rPr>
      </w:pPr>
    </w:p>
    <w:p w14:paraId="60098A0F" w14:textId="77777777" w:rsidR="0023410F" w:rsidRDefault="0023410F">
      <w:pPr>
        <w:pStyle w:val="BodyText"/>
        <w:rPr>
          <w:b/>
          <w:i/>
        </w:rPr>
      </w:pPr>
    </w:p>
    <w:p w14:paraId="60098A10" w14:textId="77777777" w:rsidR="0023410F" w:rsidRDefault="0023410F">
      <w:pPr>
        <w:pStyle w:val="BodyText"/>
        <w:rPr>
          <w:b/>
          <w:i/>
        </w:rPr>
      </w:pPr>
    </w:p>
    <w:p w14:paraId="60098A11" w14:textId="77777777" w:rsidR="0023410F" w:rsidRDefault="0023410F">
      <w:pPr>
        <w:pStyle w:val="BodyText"/>
        <w:rPr>
          <w:b/>
          <w:i/>
        </w:rPr>
      </w:pPr>
    </w:p>
    <w:p w14:paraId="60098A12" w14:textId="77777777" w:rsidR="0023410F" w:rsidRDefault="0023410F">
      <w:pPr>
        <w:pStyle w:val="BodyText"/>
        <w:rPr>
          <w:b/>
          <w:i/>
        </w:rPr>
      </w:pPr>
    </w:p>
    <w:p w14:paraId="60098A13" w14:textId="77777777" w:rsidR="0023410F" w:rsidRDefault="0023410F">
      <w:pPr>
        <w:pStyle w:val="BodyText"/>
        <w:rPr>
          <w:b/>
          <w:i/>
        </w:rPr>
      </w:pPr>
    </w:p>
    <w:p w14:paraId="60098A14" w14:textId="77777777" w:rsidR="0023410F" w:rsidRDefault="0023410F">
      <w:pPr>
        <w:pStyle w:val="BodyText"/>
        <w:rPr>
          <w:b/>
          <w:i/>
        </w:rPr>
      </w:pPr>
    </w:p>
    <w:p w14:paraId="60098A15" w14:textId="77777777" w:rsidR="0023410F" w:rsidRDefault="0023410F">
      <w:pPr>
        <w:pStyle w:val="BodyText"/>
        <w:rPr>
          <w:b/>
          <w:i/>
        </w:rPr>
      </w:pPr>
    </w:p>
    <w:p w14:paraId="60098A16" w14:textId="77777777" w:rsidR="0023410F" w:rsidRDefault="0023410F">
      <w:pPr>
        <w:pStyle w:val="BodyText"/>
        <w:rPr>
          <w:b/>
          <w:i/>
        </w:rPr>
      </w:pPr>
    </w:p>
    <w:p w14:paraId="60098A17" w14:textId="77777777" w:rsidR="0023410F" w:rsidRDefault="0023410F">
      <w:pPr>
        <w:pStyle w:val="BodyText"/>
        <w:rPr>
          <w:b/>
          <w:i/>
        </w:rPr>
      </w:pPr>
    </w:p>
    <w:p w14:paraId="60098A18" w14:textId="77777777" w:rsidR="0023410F" w:rsidRDefault="0023410F">
      <w:pPr>
        <w:pStyle w:val="BodyText"/>
        <w:rPr>
          <w:b/>
          <w:i/>
        </w:rPr>
      </w:pPr>
    </w:p>
    <w:p w14:paraId="60098A19" w14:textId="77777777" w:rsidR="0023410F" w:rsidRDefault="0023410F">
      <w:pPr>
        <w:pStyle w:val="BodyText"/>
        <w:rPr>
          <w:b/>
          <w:i/>
        </w:rPr>
      </w:pPr>
    </w:p>
    <w:p w14:paraId="60098A1A" w14:textId="77777777" w:rsidR="0023410F" w:rsidRDefault="0023410F">
      <w:pPr>
        <w:pStyle w:val="BodyText"/>
        <w:rPr>
          <w:b/>
          <w:i/>
        </w:rPr>
      </w:pPr>
    </w:p>
    <w:p w14:paraId="60098A1B" w14:textId="77777777" w:rsidR="0023410F" w:rsidRDefault="0023410F">
      <w:pPr>
        <w:pStyle w:val="BodyText"/>
        <w:rPr>
          <w:b/>
          <w:i/>
        </w:rPr>
      </w:pPr>
    </w:p>
    <w:p w14:paraId="60098A1C" w14:textId="77777777" w:rsidR="0023410F" w:rsidRDefault="0023410F">
      <w:pPr>
        <w:pStyle w:val="BodyText"/>
        <w:rPr>
          <w:b/>
          <w:i/>
        </w:rPr>
      </w:pPr>
    </w:p>
    <w:p w14:paraId="60098A1D" w14:textId="77777777" w:rsidR="0023410F" w:rsidRDefault="0023410F">
      <w:pPr>
        <w:pStyle w:val="BodyText"/>
        <w:rPr>
          <w:b/>
          <w:i/>
        </w:rPr>
      </w:pPr>
    </w:p>
    <w:p w14:paraId="60098A1E" w14:textId="77777777" w:rsidR="0023410F" w:rsidRDefault="0023410F">
      <w:pPr>
        <w:pStyle w:val="BodyText"/>
        <w:rPr>
          <w:b/>
          <w:i/>
        </w:rPr>
      </w:pPr>
    </w:p>
    <w:p w14:paraId="60098A1F" w14:textId="77777777" w:rsidR="0023410F" w:rsidRDefault="0023410F">
      <w:pPr>
        <w:pStyle w:val="BodyText"/>
        <w:rPr>
          <w:b/>
          <w:i/>
        </w:rPr>
      </w:pPr>
    </w:p>
    <w:p w14:paraId="60098A20" w14:textId="77777777" w:rsidR="0023410F" w:rsidRDefault="0023410F">
      <w:pPr>
        <w:pStyle w:val="BodyText"/>
        <w:rPr>
          <w:b/>
          <w:i/>
        </w:rPr>
      </w:pPr>
    </w:p>
    <w:p w14:paraId="60098A21" w14:textId="77777777" w:rsidR="0023410F" w:rsidRDefault="0023410F">
      <w:pPr>
        <w:pStyle w:val="BodyText"/>
        <w:rPr>
          <w:b/>
          <w:i/>
        </w:rPr>
      </w:pPr>
    </w:p>
    <w:p w14:paraId="60098A22" w14:textId="77777777" w:rsidR="0023410F" w:rsidRDefault="0023410F">
      <w:pPr>
        <w:pStyle w:val="BodyText"/>
        <w:rPr>
          <w:b/>
          <w:i/>
        </w:rPr>
      </w:pPr>
    </w:p>
    <w:p w14:paraId="60098A23" w14:textId="77777777" w:rsidR="0023410F" w:rsidRDefault="0023410F">
      <w:pPr>
        <w:pStyle w:val="BodyText"/>
        <w:rPr>
          <w:b/>
          <w:i/>
        </w:rPr>
      </w:pPr>
    </w:p>
    <w:p w14:paraId="60098A24" w14:textId="77777777" w:rsidR="0023410F" w:rsidRDefault="0023410F">
      <w:pPr>
        <w:pStyle w:val="BodyText"/>
        <w:rPr>
          <w:b/>
          <w:i/>
        </w:rPr>
      </w:pPr>
    </w:p>
    <w:p w14:paraId="60098A25" w14:textId="77777777" w:rsidR="0023410F" w:rsidRDefault="0023410F">
      <w:pPr>
        <w:pStyle w:val="BodyText"/>
        <w:spacing w:before="10"/>
        <w:rPr>
          <w:b/>
          <w:i/>
          <w:sz w:val="18"/>
        </w:rPr>
      </w:pPr>
    </w:p>
    <w:p w14:paraId="60098A26" w14:textId="77777777" w:rsidR="0023410F" w:rsidRDefault="001D4F61">
      <w:pPr>
        <w:pStyle w:val="BodyText"/>
        <w:spacing w:line="249" w:lineRule="auto"/>
        <w:ind w:left="360" w:right="400"/>
      </w:pPr>
      <w:r>
        <w:rPr>
          <w:color w:val="003F62"/>
        </w:rPr>
        <w:t xml:space="preserve">We also participate in the Water Services Association of Australia National Benchmarking Survey. This 2021 survey </w:t>
      </w:r>
      <w:r>
        <w:rPr>
          <w:color w:val="003F62"/>
          <w:w w:val="105"/>
        </w:rPr>
        <w:t>of 34 water corporations across Australia showed:</w:t>
      </w:r>
    </w:p>
    <w:p w14:paraId="60098A27" w14:textId="77777777" w:rsidR="0023410F" w:rsidRDefault="001D4F61">
      <w:pPr>
        <w:pStyle w:val="ListParagraph"/>
        <w:numPr>
          <w:ilvl w:val="0"/>
          <w:numId w:val="2"/>
        </w:numPr>
        <w:tabs>
          <w:tab w:val="left" w:pos="719"/>
          <w:tab w:val="left" w:pos="720"/>
        </w:tabs>
        <w:spacing w:before="115" w:line="249" w:lineRule="auto"/>
        <w:ind w:right="421"/>
        <w:rPr>
          <w:sz w:val="20"/>
        </w:rPr>
      </w:pPr>
      <w:r>
        <w:rPr>
          <w:color w:val="003F62"/>
          <w:w w:val="105"/>
          <w:sz w:val="20"/>
        </w:rPr>
        <w:t>Compared</w:t>
      </w:r>
      <w:r>
        <w:rPr>
          <w:color w:val="003F62"/>
          <w:spacing w:val="-14"/>
          <w:w w:val="105"/>
          <w:sz w:val="20"/>
        </w:rPr>
        <w:t xml:space="preserve"> </w:t>
      </w:r>
      <w:r>
        <w:rPr>
          <w:color w:val="003F62"/>
          <w:w w:val="105"/>
          <w:sz w:val="20"/>
        </w:rPr>
        <w:t>to</w:t>
      </w:r>
      <w:r>
        <w:rPr>
          <w:color w:val="003F62"/>
          <w:spacing w:val="-14"/>
          <w:w w:val="105"/>
          <w:sz w:val="20"/>
        </w:rPr>
        <w:t xml:space="preserve"> </w:t>
      </w:r>
      <w:r>
        <w:rPr>
          <w:color w:val="003F62"/>
          <w:w w:val="105"/>
          <w:sz w:val="20"/>
        </w:rPr>
        <w:t>2019</w:t>
      </w:r>
      <w:r>
        <w:rPr>
          <w:color w:val="003F62"/>
          <w:spacing w:val="-14"/>
          <w:w w:val="105"/>
          <w:sz w:val="20"/>
        </w:rPr>
        <w:t xml:space="preserve"> </w:t>
      </w:r>
      <w:r>
        <w:rPr>
          <w:color w:val="003F62"/>
          <w:w w:val="105"/>
          <w:sz w:val="20"/>
        </w:rPr>
        <w:t>results,</w:t>
      </w:r>
      <w:r>
        <w:rPr>
          <w:color w:val="003F62"/>
          <w:spacing w:val="-14"/>
          <w:w w:val="105"/>
          <w:sz w:val="20"/>
        </w:rPr>
        <w:t xml:space="preserve"> </w:t>
      </w:r>
      <w:r>
        <w:rPr>
          <w:color w:val="003F62"/>
          <w:w w:val="105"/>
          <w:sz w:val="20"/>
        </w:rPr>
        <w:t>in</w:t>
      </w:r>
      <w:r>
        <w:rPr>
          <w:color w:val="003F62"/>
          <w:spacing w:val="-14"/>
          <w:w w:val="105"/>
          <w:sz w:val="20"/>
        </w:rPr>
        <w:t xml:space="preserve"> </w:t>
      </w:r>
      <w:r>
        <w:rPr>
          <w:color w:val="003F62"/>
          <w:w w:val="105"/>
          <w:sz w:val="20"/>
        </w:rPr>
        <w:t>2021</w:t>
      </w:r>
      <w:r>
        <w:rPr>
          <w:color w:val="003F62"/>
          <w:spacing w:val="-14"/>
          <w:w w:val="105"/>
          <w:sz w:val="20"/>
        </w:rPr>
        <w:t xml:space="preserve"> </w:t>
      </w:r>
      <w:r>
        <w:rPr>
          <w:color w:val="003F62"/>
          <w:w w:val="105"/>
          <w:sz w:val="20"/>
        </w:rPr>
        <w:t>there</w:t>
      </w:r>
      <w:r>
        <w:rPr>
          <w:color w:val="003F62"/>
          <w:spacing w:val="-14"/>
          <w:w w:val="105"/>
          <w:sz w:val="20"/>
        </w:rPr>
        <w:t xml:space="preserve"> </w:t>
      </w:r>
      <w:r>
        <w:rPr>
          <w:color w:val="003F62"/>
          <w:w w:val="105"/>
          <w:sz w:val="20"/>
        </w:rPr>
        <w:t>were</w:t>
      </w:r>
      <w:r>
        <w:rPr>
          <w:color w:val="003F62"/>
          <w:spacing w:val="-14"/>
          <w:w w:val="105"/>
          <w:sz w:val="20"/>
        </w:rPr>
        <w:t xml:space="preserve"> </w:t>
      </w:r>
      <w:r>
        <w:rPr>
          <w:color w:val="003F62"/>
          <w:w w:val="105"/>
          <w:sz w:val="20"/>
        </w:rPr>
        <w:t>improvements</w:t>
      </w:r>
      <w:r>
        <w:rPr>
          <w:color w:val="003F62"/>
          <w:spacing w:val="-14"/>
          <w:w w:val="105"/>
          <w:sz w:val="20"/>
        </w:rPr>
        <w:t xml:space="preserve"> </w:t>
      </w:r>
      <w:r>
        <w:rPr>
          <w:color w:val="003F62"/>
          <w:w w:val="105"/>
          <w:sz w:val="20"/>
        </w:rPr>
        <w:t>in</w:t>
      </w:r>
      <w:r>
        <w:rPr>
          <w:color w:val="003F62"/>
          <w:spacing w:val="-14"/>
          <w:w w:val="105"/>
          <w:sz w:val="20"/>
        </w:rPr>
        <w:t xml:space="preserve"> </w:t>
      </w:r>
      <w:r>
        <w:rPr>
          <w:color w:val="003F62"/>
          <w:w w:val="105"/>
          <w:sz w:val="20"/>
        </w:rPr>
        <w:t>all</w:t>
      </w:r>
      <w:r>
        <w:rPr>
          <w:color w:val="003F62"/>
          <w:spacing w:val="-14"/>
          <w:w w:val="105"/>
          <w:sz w:val="20"/>
        </w:rPr>
        <w:t xml:space="preserve"> </w:t>
      </w:r>
      <w:r>
        <w:rPr>
          <w:color w:val="003F62"/>
          <w:w w:val="105"/>
          <w:sz w:val="20"/>
        </w:rPr>
        <w:t>key</w:t>
      </w:r>
      <w:r>
        <w:rPr>
          <w:color w:val="003F62"/>
          <w:spacing w:val="-14"/>
          <w:w w:val="105"/>
          <w:sz w:val="20"/>
        </w:rPr>
        <w:t xml:space="preserve"> </w:t>
      </w:r>
      <w:r>
        <w:rPr>
          <w:color w:val="003F62"/>
          <w:w w:val="105"/>
          <w:sz w:val="20"/>
        </w:rPr>
        <w:t>metrics</w:t>
      </w:r>
      <w:r>
        <w:rPr>
          <w:color w:val="003F62"/>
          <w:spacing w:val="-14"/>
          <w:w w:val="105"/>
          <w:sz w:val="20"/>
        </w:rPr>
        <w:t xml:space="preserve"> </w:t>
      </w:r>
      <w:r>
        <w:rPr>
          <w:color w:val="003F62"/>
          <w:w w:val="105"/>
          <w:sz w:val="20"/>
        </w:rPr>
        <w:t>(value</w:t>
      </w:r>
      <w:r>
        <w:rPr>
          <w:color w:val="003F62"/>
          <w:spacing w:val="-14"/>
          <w:w w:val="105"/>
          <w:sz w:val="20"/>
        </w:rPr>
        <w:t xml:space="preserve"> </w:t>
      </w:r>
      <w:r>
        <w:rPr>
          <w:color w:val="003F62"/>
          <w:w w:val="105"/>
          <w:sz w:val="20"/>
        </w:rPr>
        <w:t>for</w:t>
      </w:r>
      <w:r>
        <w:rPr>
          <w:color w:val="003F62"/>
          <w:spacing w:val="-14"/>
          <w:w w:val="105"/>
          <w:sz w:val="20"/>
        </w:rPr>
        <w:t xml:space="preserve"> </w:t>
      </w:r>
      <w:r>
        <w:rPr>
          <w:color w:val="003F62"/>
          <w:w w:val="105"/>
          <w:sz w:val="20"/>
        </w:rPr>
        <w:t>money,</w:t>
      </w:r>
      <w:r>
        <w:rPr>
          <w:color w:val="003F62"/>
          <w:spacing w:val="-14"/>
          <w:w w:val="105"/>
          <w:sz w:val="20"/>
        </w:rPr>
        <w:t xml:space="preserve"> </w:t>
      </w:r>
      <w:r>
        <w:rPr>
          <w:color w:val="003F62"/>
          <w:w w:val="105"/>
          <w:sz w:val="20"/>
        </w:rPr>
        <w:t>reputation</w:t>
      </w:r>
      <w:r>
        <w:rPr>
          <w:color w:val="003F62"/>
          <w:spacing w:val="-14"/>
          <w:w w:val="105"/>
          <w:sz w:val="20"/>
        </w:rPr>
        <w:t xml:space="preserve"> </w:t>
      </w:r>
      <w:r>
        <w:rPr>
          <w:color w:val="003F62"/>
          <w:w w:val="105"/>
          <w:sz w:val="20"/>
        </w:rPr>
        <w:t>in the community, water quality, satisfaction and trust).</w:t>
      </w:r>
    </w:p>
    <w:p w14:paraId="60098A28" w14:textId="77777777" w:rsidR="0023410F" w:rsidRDefault="001D4F61">
      <w:pPr>
        <w:pStyle w:val="ListParagraph"/>
        <w:numPr>
          <w:ilvl w:val="0"/>
          <w:numId w:val="2"/>
        </w:numPr>
        <w:tabs>
          <w:tab w:val="left" w:pos="719"/>
          <w:tab w:val="left" w:pos="720"/>
        </w:tabs>
        <w:spacing w:before="115" w:line="249" w:lineRule="auto"/>
        <w:ind w:right="1141"/>
        <w:rPr>
          <w:sz w:val="20"/>
        </w:rPr>
      </w:pPr>
      <w:r>
        <w:rPr>
          <w:color w:val="003F62"/>
          <w:w w:val="105"/>
          <w:sz w:val="20"/>
        </w:rPr>
        <w:t>There</w:t>
      </w:r>
      <w:r>
        <w:rPr>
          <w:color w:val="003F62"/>
          <w:spacing w:val="-9"/>
          <w:w w:val="105"/>
          <w:sz w:val="20"/>
        </w:rPr>
        <w:t xml:space="preserve"> </w:t>
      </w:r>
      <w:r>
        <w:rPr>
          <w:color w:val="003F62"/>
          <w:w w:val="105"/>
          <w:sz w:val="20"/>
        </w:rPr>
        <w:t>were</w:t>
      </w:r>
      <w:r>
        <w:rPr>
          <w:color w:val="003F62"/>
          <w:spacing w:val="-9"/>
          <w:w w:val="105"/>
          <w:sz w:val="20"/>
        </w:rPr>
        <w:t xml:space="preserve"> </w:t>
      </w:r>
      <w:r>
        <w:rPr>
          <w:color w:val="003F62"/>
          <w:w w:val="105"/>
          <w:sz w:val="20"/>
        </w:rPr>
        <w:t>statistically</w:t>
      </w:r>
      <w:r>
        <w:rPr>
          <w:color w:val="003F62"/>
          <w:spacing w:val="-9"/>
          <w:w w:val="105"/>
          <w:sz w:val="20"/>
        </w:rPr>
        <w:t xml:space="preserve"> </w:t>
      </w:r>
      <w:r>
        <w:rPr>
          <w:color w:val="003F62"/>
          <w:w w:val="105"/>
          <w:sz w:val="20"/>
        </w:rPr>
        <w:t>significant</w:t>
      </w:r>
      <w:r>
        <w:rPr>
          <w:color w:val="003F62"/>
          <w:spacing w:val="-9"/>
          <w:w w:val="105"/>
          <w:sz w:val="20"/>
        </w:rPr>
        <w:t xml:space="preserve"> </w:t>
      </w:r>
      <w:r>
        <w:rPr>
          <w:color w:val="003F62"/>
          <w:w w:val="105"/>
          <w:sz w:val="20"/>
        </w:rPr>
        <w:t>improvements</w:t>
      </w:r>
      <w:r>
        <w:rPr>
          <w:color w:val="003F62"/>
          <w:spacing w:val="-9"/>
          <w:w w:val="105"/>
          <w:sz w:val="20"/>
        </w:rPr>
        <w:t xml:space="preserve"> </w:t>
      </w:r>
      <w:r>
        <w:rPr>
          <w:color w:val="003F62"/>
          <w:w w:val="105"/>
          <w:sz w:val="20"/>
        </w:rPr>
        <w:t>in</w:t>
      </w:r>
      <w:r>
        <w:rPr>
          <w:color w:val="003F62"/>
          <w:spacing w:val="-9"/>
          <w:w w:val="105"/>
          <w:sz w:val="20"/>
        </w:rPr>
        <w:t xml:space="preserve"> </w:t>
      </w:r>
      <w:r>
        <w:rPr>
          <w:color w:val="003F62"/>
          <w:w w:val="105"/>
          <w:sz w:val="20"/>
        </w:rPr>
        <w:t>value</w:t>
      </w:r>
      <w:r>
        <w:rPr>
          <w:color w:val="003F62"/>
          <w:spacing w:val="-9"/>
          <w:w w:val="105"/>
          <w:sz w:val="20"/>
        </w:rPr>
        <w:t xml:space="preserve"> </w:t>
      </w:r>
      <w:r>
        <w:rPr>
          <w:color w:val="003F62"/>
          <w:w w:val="105"/>
          <w:sz w:val="20"/>
        </w:rPr>
        <w:t>for</w:t>
      </w:r>
      <w:r>
        <w:rPr>
          <w:color w:val="003F62"/>
          <w:spacing w:val="-9"/>
          <w:w w:val="105"/>
          <w:sz w:val="20"/>
        </w:rPr>
        <w:t xml:space="preserve"> </w:t>
      </w:r>
      <w:r>
        <w:rPr>
          <w:color w:val="003F62"/>
          <w:w w:val="105"/>
          <w:sz w:val="20"/>
        </w:rPr>
        <w:t>money</w:t>
      </w:r>
      <w:r>
        <w:rPr>
          <w:color w:val="003F62"/>
          <w:spacing w:val="-9"/>
          <w:w w:val="105"/>
          <w:sz w:val="20"/>
        </w:rPr>
        <w:t xml:space="preserve"> </w:t>
      </w:r>
      <w:r>
        <w:rPr>
          <w:color w:val="003F62"/>
          <w:w w:val="105"/>
          <w:sz w:val="20"/>
        </w:rPr>
        <w:t>and</w:t>
      </w:r>
      <w:r>
        <w:rPr>
          <w:color w:val="003F62"/>
          <w:spacing w:val="-9"/>
          <w:w w:val="105"/>
          <w:sz w:val="20"/>
        </w:rPr>
        <w:t xml:space="preserve"> </w:t>
      </w:r>
      <w:r>
        <w:rPr>
          <w:color w:val="003F62"/>
          <w:w w:val="105"/>
          <w:sz w:val="20"/>
        </w:rPr>
        <w:t>reputation</w:t>
      </w:r>
      <w:r>
        <w:rPr>
          <w:color w:val="003F62"/>
          <w:spacing w:val="-9"/>
          <w:w w:val="105"/>
          <w:sz w:val="20"/>
        </w:rPr>
        <w:t xml:space="preserve"> </w:t>
      </w:r>
      <w:r>
        <w:rPr>
          <w:color w:val="003F62"/>
          <w:w w:val="105"/>
          <w:sz w:val="20"/>
        </w:rPr>
        <w:t>in</w:t>
      </w:r>
      <w:r>
        <w:rPr>
          <w:color w:val="003F62"/>
          <w:spacing w:val="-9"/>
          <w:w w:val="105"/>
          <w:sz w:val="20"/>
        </w:rPr>
        <w:t xml:space="preserve"> </w:t>
      </w:r>
      <w:r>
        <w:rPr>
          <w:color w:val="003F62"/>
          <w:w w:val="105"/>
          <w:sz w:val="20"/>
        </w:rPr>
        <w:t>the</w:t>
      </w:r>
      <w:r>
        <w:rPr>
          <w:color w:val="003F62"/>
          <w:spacing w:val="-9"/>
          <w:w w:val="105"/>
          <w:sz w:val="20"/>
        </w:rPr>
        <w:t xml:space="preserve"> </w:t>
      </w:r>
      <w:r>
        <w:rPr>
          <w:color w:val="003F62"/>
          <w:w w:val="105"/>
          <w:sz w:val="20"/>
        </w:rPr>
        <w:t>community compared to 2019.</w:t>
      </w:r>
    </w:p>
    <w:p w14:paraId="60098A29" w14:textId="77777777" w:rsidR="0023410F" w:rsidRDefault="001D4F61">
      <w:pPr>
        <w:pStyle w:val="ListParagraph"/>
        <w:numPr>
          <w:ilvl w:val="0"/>
          <w:numId w:val="2"/>
        </w:numPr>
        <w:tabs>
          <w:tab w:val="left" w:pos="719"/>
          <w:tab w:val="left" w:pos="720"/>
        </w:tabs>
        <w:spacing w:before="115" w:line="249" w:lineRule="auto"/>
        <w:ind w:right="403"/>
        <w:rPr>
          <w:sz w:val="20"/>
        </w:rPr>
      </w:pPr>
      <w:r>
        <w:rPr>
          <w:color w:val="003F62"/>
          <w:w w:val="105"/>
          <w:sz w:val="20"/>
        </w:rPr>
        <w:t>When</w:t>
      </w:r>
      <w:r>
        <w:rPr>
          <w:color w:val="003F62"/>
          <w:spacing w:val="-12"/>
          <w:w w:val="105"/>
          <w:sz w:val="20"/>
        </w:rPr>
        <w:t xml:space="preserve"> </w:t>
      </w:r>
      <w:r>
        <w:rPr>
          <w:color w:val="003F62"/>
          <w:w w:val="105"/>
          <w:sz w:val="20"/>
        </w:rPr>
        <w:t>asked</w:t>
      </w:r>
      <w:r>
        <w:rPr>
          <w:color w:val="003F62"/>
          <w:spacing w:val="-12"/>
          <w:w w:val="105"/>
          <w:sz w:val="20"/>
        </w:rPr>
        <w:t xml:space="preserve"> </w:t>
      </w:r>
      <w:r>
        <w:rPr>
          <w:color w:val="003F62"/>
          <w:w w:val="105"/>
          <w:sz w:val="20"/>
        </w:rPr>
        <w:t>about</w:t>
      </w:r>
      <w:r>
        <w:rPr>
          <w:color w:val="003F62"/>
          <w:spacing w:val="-12"/>
          <w:w w:val="105"/>
          <w:sz w:val="20"/>
        </w:rPr>
        <w:t xml:space="preserve"> </w:t>
      </w:r>
      <w:r>
        <w:rPr>
          <w:color w:val="003F62"/>
          <w:w w:val="105"/>
          <w:sz w:val="20"/>
        </w:rPr>
        <w:t>value</w:t>
      </w:r>
      <w:r>
        <w:rPr>
          <w:color w:val="003F62"/>
          <w:spacing w:val="-12"/>
          <w:w w:val="105"/>
          <w:sz w:val="20"/>
        </w:rPr>
        <w:t xml:space="preserve"> </w:t>
      </w:r>
      <w:r>
        <w:rPr>
          <w:color w:val="003F62"/>
          <w:w w:val="105"/>
          <w:sz w:val="20"/>
        </w:rPr>
        <w:t>for</w:t>
      </w:r>
      <w:r>
        <w:rPr>
          <w:color w:val="003F62"/>
          <w:spacing w:val="-12"/>
          <w:w w:val="105"/>
          <w:sz w:val="20"/>
        </w:rPr>
        <w:t xml:space="preserve"> </w:t>
      </w:r>
      <w:r>
        <w:rPr>
          <w:color w:val="003F62"/>
          <w:w w:val="105"/>
          <w:sz w:val="20"/>
        </w:rPr>
        <w:t>money,</w:t>
      </w:r>
      <w:r>
        <w:rPr>
          <w:color w:val="003F62"/>
          <w:spacing w:val="-12"/>
          <w:w w:val="105"/>
          <w:sz w:val="20"/>
        </w:rPr>
        <w:t xml:space="preserve"> </w:t>
      </w:r>
      <w:r>
        <w:rPr>
          <w:color w:val="003F62"/>
          <w:w w:val="105"/>
          <w:sz w:val="20"/>
        </w:rPr>
        <w:t>Wannon</w:t>
      </w:r>
      <w:r>
        <w:rPr>
          <w:color w:val="003F62"/>
          <w:spacing w:val="-12"/>
          <w:w w:val="105"/>
          <w:sz w:val="20"/>
        </w:rPr>
        <w:t xml:space="preserve"> </w:t>
      </w:r>
      <w:r>
        <w:rPr>
          <w:color w:val="003F62"/>
          <w:w w:val="105"/>
          <w:sz w:val="20"/>
        </w:rPr>
        <w:t>Water</w:t>
      </w:r>
      <w:r>
        <w:rPr>
          <w:color w:val="003F62"/>
          <w:spacing w:val="-12"/>
          <w:w w:val="105"/>
          <w:sz w:val="20"/>
        </w:rPr>
        <w:t xml:space="preserve"> </w:t>
      </w:r>
      <w:r>
        <w:rPr>
          <w:color w:val="003F62"/>
          <w:w w:val="105"/>
          <w:sz w:val="20"/>
        </w:rPr>
        <w:t>respondents</w:t>
      </w:r>
      <w:r>
        <w:rPr>
          <w:color w:val="003F62"/>
          <w:spacing w:val="-12"/>
          <w:w w:val="105"/>
          <w:sz w:val="20"/>
        </w:rPr>
        <w:t xml:space="preserve"> </w:t>
      </w:r>
      <w:r>
        <w:rPr>
          <w:color w:val="003F62"/>
          <w:w w:val="105"/>
          <w:sz w:val="20"/>
        </w:rPr>
        <w:t>rated</w:t>
      </w:r>
      <w:r>
        <w:rPr>
          <w:color w:val="003F62"/>
          <w:spacing w:val="-12"/>
          <w:w w:val="105"/>
          <w:sz w:val="20"/>
        </w:rPr>
        <w:t xml:space="preserve"> </w:t>
      </w:r>
      <w:r>
        <w:rPr>
          <w:color w:val="003F62"/>
          <w:w w:val="105"/>
          <w:sz w:val="20"/>
        </w:rPr>
        <w:t>us</w:t>
      </w:r>
      <w:r>
        <w:rPr>
          <w:color w:val="003F62"/>
          <w:spacing w:val="-12"/>
          <w:w w:val="105"/>
          <w:sz w:val="20"/>
        </w:rPr>
        <w:t xml:space="preserve"> </w:t>
      </w:r>
      <w:r>
        <w:rPr>
          <w:color w:val="003F62"/>
          <w:w w:val="105"/>
          <w:sz w:val="20"/>
        </w:rPr>
        <w:t>second-best</w:t>
      </w:r>
      <w:r>
        <w:rPr>
          <w:color w:val="003F62"/>
          <w:spacing w:val="-12"/>
          <w:w w:val="105"/>
          <w:sz w:val="20"/>
        </w:rPr>
        <w:t xml:space="preserve"> </w:t>
      </w:r>
      <w:r>
        <w:rPr>
          <w:color w:val="003F62"/>
          <w:w w:val="105"/>
          <w:sz w:val="20"/>
        </w:rPr>
        <w:t>(Australia</w:t>
      </w:r>
      <w:r>
        <w:rPr>
          <w:color w:val="003F62"/>
          <w:spacing w:val="-12"/>
          <w:w w:val="105"/>
          <w:sz w:val="20"/>
        </w:rPr>
        <w:t xml:space="preserve"> </w:t>
      </w:r>
      <w:r>
        <w:rPr>
          <w:color w:val="003F62"/>
          <w:w w:val="105"/>
          <w:sz w:val="20"/>
        </w:rPr>
        <w:t>Post</w:t>
      </w:r>
      <w:r>
        <w:rPr>
          <w:color w:val="003F62"/>
          <w:spacing w:val="-12"/>
          <w:w w:val="105"/>
          <w:sz w:val="20"/>
        </w:rPr>
        <w:t xml:space="preserve"> </w:t>
      </w:r>
      <w:r>
        <w:rPr>
          <w:color w:val="003F62"/>
          <w:w w:val="105"/>
          <w:sz w:val="20"/>
        </w:rPr>
        <w:t>was best).</w:t>
      </w:r>
      <w:r>
        <w:rPr>
          <w:color w:val="003F62"/>
          <w:spacing w:val="-15"/>
          <w:w w:val="105"/>
          <w:sz w:val="20"/>
        </w:rPr>
        <w:t xml:space="preserve"> </w:t>
      </w:r>
      <w:r>
        <w:rPr>
          <w:color w:val="003F62"/>
          <w:w w:val="105"/>
          <w:sz w:val="20"/>
        </w:rPr>
        <w:t>This</w:t>
      </w:r>
      <w:r>
        <w:rPr>
          <w:color w:val="003F62"/>
          <w:spacing w:val="-15"/>
          <w:w w:val="105"/>
          <w:sz w:val="20"/>
        </w:rPr>
        <w:t xml:space="preserve"> </w:t>
      </w:r>
      <w:r>
        <w:rPr>
          <w:color w:val="003F62"/>
          <w:w w:val="105"/>
          <w:sz w:val="20"/>
        </w:rPr>
        <w:t>was</w:t>
      </w:r>
      <w:r>
        <w:rPr>
          <w:color w:val="003F62"/>
          <w:spacing w:val="-14"/>
          <w:w w:val="105"/>
          <w:sz w:val="20"/>
        </w:rPr>
        <w:t xml:space="preserve"> </w:t>
      </w:r>
      <w:r>
        <w:rPr>
          <w:color w:val="003F62"/>
          <w:w w:val="105"/>
          <w:sz w:val="20"/>
        </w:rPr>
        <w:t>followed,</w:t>
      </w:r>
      <w:r>
        <w:rPr>
          <w:color w:val="003F62"/>
          <w:spacing w:val="-15"/>
          <w:w w:val="105"/>
          <w:sz w:val="20"/>
        </w:rPr>
        <w:t xml:space="preserve"> </w:t>
      </w:r>
      <w:r>
        <w:rPr>
          <w:color w:val="003F62"/>
          <w:w w:val="105"/>
          <w:sz w:val="20"/>
        </w:rPr>
        <w:t>in</w:t>
      </w:r>
      <w:r>
        <w:rPr>
          <w:color w:val="003F62"/>
          <w:spacing w:val="-14"/>
          <w:w w:val="105"/>
          <w:sz w:val="20"/>
        </w:rPr>
        <w:t xml:space="preserve"> </w:t>
      </w:r>
      <w:r>
        <w:rPr>
          <w:color w:val="003F62"/>
          <w:w w:val="105"/>
          <w:sz w:val="20"/>
        </w:rPr>
        <w:t>order,</w:t>
      </w:r>
      <w:r>
        <w:rPr>
          <w:color w:val="003F62"/>
          <w:spacing w:val="-15"/>
          <w:w w:val="105"/>
          <w:sz w:val="20"/>
        </w:rPr>
        <w:t xml:space="preserve"> </w:t>
      </w:r>
      <w:r>
        <w:rPr>
          <w:color w:val="003F62"/>
          <w:w w:val="105"/>
          <w:sz w:val="20"/>
        </w:rPr>
        <w:t>by</w:t>
      </w:r>
      <w:r>
        <w:rPr>
          <w:color w:val="003F62"/>
          <w:spacing w:val="-14"/>
          <w:w w:val="105"/>
          <w:sz w:val="20"/>
        </w:rPr>
        <w:t xml:space="preserve"> </w:t>
      </w:r>
      <w:r>
        <w:rPr>
          <w:color w:val="003F62"/>
          <w:w w:val="105"/>
          <w:sz w:val="20"/>
        </w:rPr>
        <w:t>their</w:t>
      </w:r>
      <w:r>
        <w:rPr>
          <w:color w:val="003F62"/>
          <w:spacing w:val="-15"/>
          <w:w w:val="105"/>
          <w:sz w:val="20"/>
        </w:rPr>
        <w:t xml:space="preserve"> </w:t>
      </w:r>
      <w:r>
        <w:rPr>
          <w:color w:val="003F62"/>
          <w:w w:val="105"/>
          <w:sz w:val="20"/>
        </w:rPr>
        <w:t>internet</w:t>
      </w:r>
      <w:r>
        <w:rPr>
          <w:color w:val="003F62"/>
          <w:spacing w:val="-15"/>
          <w:w w:val="105"/>
          <w:sz w:val="20"/>
        </w:rPr>
        <w:t xml:space="preserve"> </w:t>
      </w:r>
      <w:r>
        <w:rPr>
          <w:color w:val="003F62"/>
          <w:w w:val="105"/>
          <w:sz w:val="20"/>
        </w:rPr>
        <w:t>provider,</w:t>
      </w:r>
      <w:r>
        <w:rPr>
          <w:color w:val="003F62"/>
          <w:spacing w:val="-14"/>
          <w:w w:val="105"/>
          <w:sz w:val="20"/>
        </w:rPr>
        <w:t xml:space="preserve"> </w:t>
      </w:r>
      <w:r>
        <w:rPr>
          <w:color w:val="003F62"/>
          <w:w w:val="105"/>
          <w:sz w:val="20"/>
        </w:rPr>
        <w:t>gas</w:t>
      </w:r>
      <w:r>
        <w:rPr>
          <w:color w:val="003F62"/>
          <w:spacing w:val="-15"/>
          <w:w w:val="105"/>
          <w:sz w:val="20"/>
        </w:rPr>
        <w:t xml:space="preserve"> </w:t>
      </w:r>
      <w:r>
        <w:rPr>
          <w:color w:val="003F62"/>
          <w:w w:val="105"/>
          <w:sz w:val="20"/>
        </w:rPr>
        <w:t>supplier,</w:t>
      </w:r>
      <w:r>
        <w:rPr>
          <w:color w:val="003F62"/>
          <w:spacing w:val="-14"/>
          <w:w w:val="105"/>
          <w:sz w:val="20"/>
        </w:rPr>
        <w:t xml:space="preserve"> </w:t>
      </w:r>
      <w:r>
        <w:rPr>
          <w:color w:val="003F62"/>
          <w:w w:val="105"/>
          <w:sz w:val="20"/>
        </w:rPr>
        <w:t>electricity</w:t>
      </w:r>
      <w:r>
        <w:rPr>
          <w:color w:val="003F62"/>
          <w:spacing w:val="-15"/>
          <w:w w:val="105"/>
          <w:sz w:val="20"/>
        </w:rPr>
        <w:t xml:space="preserve"> </w:t>
      </w:r>
      <w:r>
        <w:rPr>
          <w:color w:val="003F62"/>
          <w:w w:val="105"/>
          <w:sz w:val="20"/>
        </w:rPr>
        <w:t>provider</w:t>
      </w:r>
      <w:r>
        <w:rPr>
          <w:color w:val="003F62"/>
          <w:spacing w:val="-14"/>
          <w:w w:val="105"/>
          <w:sz w:val="20"/>
        </w:rPr>
        <w:t xml:space="preserve"> </w:t>
      </w:r>
      <w:r>
        <w:rPr>
          <w:color w:val="003F62"/>
          <w:w w:val="105"/>
          <w:sz w:val="20"/>
        </w:rPr>
        <w:t>and</w:t>
      </w:r>
      <w:r>
        <w:rPr>
          <w:color w:val="003F62"/>
          <w:spacing w:val="-15"/>
          <w:w w:val="105"/>
          <w:sz w:val="20"/>
        </w:rPr>
        <w:t xml:space="preserve"> </w:t>
      </w:r>
      <w:r>
        <w:rPr>
          <w:color w:val="003F62"/>
          <w:w w:val="105"/>
          <w:sz w:val="20"/>
        </w:rPr>
        <w:t>local</w:t>
      </w:r>
      <w:r>
        <w:rPr>
          <w:color w:val="003F62"/>
          <w:spacing w:val="-15"/>
          <w:w w:val="105"/>
          <w:sz w:val="20"/>
        </w:rPr>
        <w:t xml:space="preserve"> </w:t>
      </w:r>
      <w:r>
        <w:rPr>
          <w:color w:val="003F62"/>
          <w:w w:val="105"/>
          <w:sz w:val="20"/>
        </w:rPr>
        <w:t>council. This order was approximately the same for trust, reputation and satisfaction.</w:t>
      </w:r>
    </w:p>
    <w:p w14:paraId="60098A2A" w14:textId="77777777" w:rsidR="0023410F" w:rsidRDefault="001D4F61">
      <w:pPr>
        <w:pStyle w:val="ListParagraph"/>
        <w:numPr>
          <w:ilvl w:val="0"/>
          <w:numId w:val="2"/>
        </w:numPr>
        <w:tabs>
          <w:tab w:val="left" w:pos="719"/>
          <w:tab w:val="left" w:pos="720"/>
        </w:tabs>
        <w:spacing w:before="116"/>
        <w:rPr>
          <w:sz w:val="20"/>
        </w:rPr>
      </w:pPr>
      <w:r>
        <w:rPr>
          <w:color w:val="003F62"/>
          <w:w w:val="105"/>
          <w:sz w:val="20"/>
        </w:rPr>
        <w:t>When</w:t>
      </w:r>
      <w:r>
        <w:rPr>
          <w:color w:val="003F62"/>
          <w:spacing w:val="-10"/>
          <w:w w:val="105"/>
          <w:sz w:val="20"/>
        </w:rPr>
        <w:t xml:space="preserve"> </w:t>
      </w:r>
      <w:r>
        <w:rPr>
          <w:color w:val="003F62"/>
          <w:w w:val="105"/>
          <w:sz w:val="20"/>
        </w:rPr>
        <w:t>be</w:t>
      </w:r>
      <w:r>
        <w:rPr>
          <w:color w:val="003F62"/>
          <w:w w:val="105"/>
          <w:sz w:val="20"/>
        </w:rPr>
        <w:t>nchmarked</w:t>
      </w:r>
      <w:r>
        <w:rPr>
          <w:color w:val="003F62"/>
          <w:spacing w:val="-10"/>
          <w:w w:val="105"/>
          <w:sz w:val="20"/>
        </w:rPr>
        <w:t xml:space="preserve"> </w:t>
      </w:r>
      <w:r>
        <w:rPr>
          <w:color w:val="003F62"/>
          <w:w w:val="105"/>
          <w:sz w:val="20"/>
        </w:rPr>
        <w:t>among</w:t>
      </w:r>
      <w:r>
        <w:rPr>
          <w:color w:val="003F62"/>
          <w:spacing w:val="-9"/>
          <w:w w:val="105"/>
          <w:sz w:val="20"/>
        </w:rPr>
        <w:t xml:space="preserve"> </w:t>
      </w:r>
      <w:r>
        <w:rPr>
          <w:color w:val="003F62"/>
          <w:w w:val="105"/>
          <w:sz w:val="20"/>
        </w:rPr>
        <w:t>all</w:t>
      </w:r>
      <w:r>
        <w:rPr>
          <w:color w:val="003F62"/>
          <w:spacing w:val="-10"/>
          <w:w w:val="105"/>
          <w:sz w:val="20"/>
        </w:rPr>
        <w:t xml:space="preserve"> </w:t>
      </w:r>
      <w:r>
        <w:rPr>
          <w:color w:val="003F62"/>
          <w:w w:val="105"/>
          <w:sz w:val="20"/>
        </w:rPr>
        <w:t>34</w:t>
      </w:r>
      <w:r>
        <w:rPr>
          <w:color w:val="003F62"/>
          <w:spacing w:val="-10"/>
          <w:w w:val="105"/>
          <w:sz w:val="20"/>
        </w:rPr>
        <w:t xml:space="preserve"> </w:t>
      </w:r>
      <w:r>
        <w:rPr>
          <w:color w:val="003F62"/>
          <w:w w:val="105"/>
          <w:sz w:val="20"/>
        </w:rPr>
        <w:t>other</w:t>
      </w:r>
      <w:r>
        <w:rPr>
          <w:color w:val="003F62"/>
          <w:spacing w:val="-10"/>
          <w:w w:val="105"/>
          <w:sz w:val="20"/>
        </w:rPr>
        <w:t xml:space="preserve"> </w:t>
      </w:r>
      <w:r>
        <w:rPr>
          <w:color w:val="003F62"/>
          <w:w w:val="105"/>
          <w:sz w:val="20"/>
        </w:rPr>
        <w:t>corporations,</w:t>
      </w:r>
      <w:r>
        <w:rPr>
          <w:color w:val="003F62"/>
          <w:spacing w:val="-9"/>
          <w:w w:val="105"/>
          <w:sz w:val="20"/>
        </w:rPr>
        <w:t xml:space="preserve"> </w:t>
      </w:r>
      <w:r>
        <w:rPr>
          <w:color w:val="003F62"/>
          <w:w w:val="105"/>
          <w:sz w:val="20"/>
        </w:rPr>
        <w:t>we</w:t>
      </w:r>
      <w:r>
        <w:rPr>
          <w:color w:val="003F62"/>
          <w:spacing w:val="-10"/>
          <w:w w:val="105"/>
          <w:sz w:val="20"/>
        </w:rPr>
        <w:t xml:space="preserve"> </w:t>
      </w:r>
      <w:r>
        <w:rPr>
          <w:color w:val="003F62"/>
          <w:spacing w:val="-2"/>
          <w:w w:val="105"/>
          <w:sz w:val="20"/>
        </w:rPr>
        <w:t>ranked:</w:t>
      </w:r>
    </w:p>
    <w:p w14:paraId="60098A2B" w14:textId="77777777" w:rsidR="0023410F" w:rsidRDefault="001D4F61">
      <w:pPr>
        <w:pStyle w:val="ListParagraph"/>
        <w:numPr>
          <w:ilvl w:val="1"/>
          <w:numId w:val="2"/>
        </w:numPr>
        <w:tabs>
          <w:tab w:val="left" w:pos="1040"/>
          <w:tab w:val="left" w:pos="1041"/>
        </w:tabs>
        <w:rPr>
          <w:sz w:val="20"/>
        </w:rPr>
      </w:pPr>
      <w:r>
        <w:rPr>
          <w:color w:val="003F62"/>
          <w:w w:val="105"/>
          <w:sz w:val="20"/>
        </w:rPr>
        <w:t>Number</w:t>
      </w:r>
      <w:r>
        <w:rPr>
          <w:color w:val="003F62"/>
          <w:spacing w:val="-2"/>
          <w:w w:val="105"/>
          <w:sz w:val="20"/>
        </w:rPr>
        <w:t xml:space="preserve"> </w:t>
      </w:r>
      <w:r>
        <w:rPr>
          <w:color w:val="003F62"/>
          <w:w w:val="105"/>
          <w:sz w:val="20"/>
        </w:rPr>
        <w:t>one</w:t>
      </w:r>
      <w:r>
        <w:rPr>
          <w:color w:val="003F62"/>
          <w:spacing w:val="-2"/>
          <w:w w:val="105"/>
          <w:sz w:val="20"/>
        </w:rPr>
        <w:t xml:space="preserve"> </w:t>
      </w:r>
      <w:r>
        <w:rPr>
          <w:color w:val="003F62"/>
          <w:w w:val="105"/>
          <w:sz w:val="20"/>
        </w:rPr>
        <w:t>for</w:t>
      </w:r>
      <w:r>
        <w:rPr>
          <w:color w:val="003F62"/>
          <w:spacing w:val="-2"/>
          <w:w w:val="105"/>
          <w:sz w:val="20"/>
        </w:rPr>
        <w:t xml:space="preserve"> </w:t>
      </w:r>
      <w:r>
        <w:rPr>
          <w:color w:val="003F62"/>
          <w:w w:val="105"/>
          <w:sz w:val="20"/>
        </w:rPr>
        <w:t>reputation</w:t>
      </w:r>
      <w:r>
        <w:rPr>
          <w:color w:val="003F62"/>
          <w:spacing w:val="-1"/>
          <w:w w:val="105"/>
          <w:sz w:val="20"/>
        </w:rPr>
        <w:t xml:space="preserve"> </w:t>
      </w:r>
      <w:r>
        <w:rPr>
          <w:color w:val="003F62"/>
          <w:w w:val="105"/>
          <w:sz w:val="20"/>
        </w:rPr>
        <w:t>in</w:t>
      </w:r>
      <w:r>
        <w:rPr>
          <w:color w:val="003F62"/>
          <w:spacing w:val="-2"/>
          <w:w w:val="105"/>
          <w:sz w:val="20"/>
        </w:rPr>
        <w:t xml:space="preserve"> </w:t>
      </w:r>
      <w:r>
        <w:rPr>
          <w:color w:val="003F62"/>
          <w:w w:val="105"/>
          <w:sz w:val="20"/>
        </w:rPr>
        <w:t>the</w:t>
      </w:r>
      <w:r>
        <w:rPr>
          <w:color w:val="003F62"/>
          <w:spacing w:val="-2"/>
          <w:w w:val="105"/>
          <w:sz w:val="20"/>
        </w:rPr>
        <w:t xml:space="preserve"> community</w:t>
      </w:r>
    </w:p>
    <w:p w14:paraId="60098A2C" w14:textId="77777777" w:rsidR="0023410F" w:rsidRDefault="001D4F61">
      <w:pPr>
        <w:pStyle w:val="ListParagraph"/>
        <w:numPr>
          <w:ilvl w:val="1"/>
          <w:numId w:val="2"/>
        </w:numPr>
        <w:tabs>
          <w:tab w:val="left" w:pos="1040"/>
          <w:tab w:val="left" w:pos="1041"/>
        </w:tabs>
        <w:rPr>
          <w:sz w:val="20"/>
        </w:rPr>
      </w:pPr>
      <w:r>
        <w:rPr>
          <w:color w:val="003F62"/>
          <w:sz w:val="20"/>
        </w:rPr>
        <w:t>Seventh</w:t>
      </w:r>
      <w:r>
        <w:rPr>
          <w:color w:val="003F62"/>
          <w:spacing w:val="6"/>
          <w:sz w:val="20"/>
        </w:rPr>
        <w:t xml:space="preserve"> </w:t>
      </w:r>
      <w:r>
        <w:rPr>
          <w:color w:val="003F62"/>
          <w:sz w:val="20"/>
        </w:rPr>
        <w:t>for</w:t>
      </w:r>
      <w:r>
        <w:rPr>
          <w:color w:val="003F62"/>
          <w:spacing w:val="6"/>
          <w:sz w:val="20"/>
        </w:rPr>
        <w:t xml:space="preserve"> </w:t>
      </w:r>
      <w:r>
        <w:rPr>
          <w:color w:val="003F62"/>
          <w:spacing w:val="-2"/>
          <w:sz w:val="20"/>
        </w:rPr>
        <w:t>trust</w:t>
      </w:r>
    </w:p>
    <w:p w14:paraId="60098A2D" w14:textId="77777777" w:rsidR="0023410F" w:rsidRDefault="001D4F61">
      <w:pPr>
        <w:pStyle w:val="ListParagraph"/>
        <w:numPr>
          <w:ilvl w:val="1"/>
          <w:numId w:val="2"/>
        </w:numPr>
        <w:tabs>
          <w:tab w:val="left" w:pos="1040"/>
          <w:tab w:val="left" w:pos="1041"/>
        </w:tabs>
        <w:spacing w:before="122"/>
        <w:rPr>
          <w:sz w:val="20"/>
        </w:rPr>
      </w:pPr>
      <w:r>
        <w:rPr>
          <w:color w:val="003F62"/>
          <w:w w:val="105"/>
          <w:sz w:val="20"/>
        </w:rPr>
        <w:t>Higher</w:t>
      </w:r>
      <w:r>
        <w:rPr>
          <w:color w:val="003F62"/>
          <w:spacing w:val="-13"/>
          <w:w w:val="105"/>
          <w:sz w:val="20"/>
        </w:rPr>
        <w:t xml:space="preserve"> </w:t>
      </w:r>
      <w:r>
        <w:rPr>
          <w:color w:val="003F62"/>
          <w:w w:val="105"/>
          <w:sz w:val="20"/>
        </w:rPr>
        <w:t>than</w:t>
      </w:r>
      <w:r>
        <w:rPr>
          <w:color w:val="003F62"/>
          <w:spacing w:val="-12"/>
          <w:w w:val="105"/>
          <w:sz w:val="20"/>
        </w:rPr>
        <w:t xml:space="preserve"> </w:t>
      </w:r>
      <w:r>
        <w:rPr>
          <w:color w:val="003F62"/>
          <w:w w:val="105"/>
          <w:sz w:val="20"/>
        </w:rPr>
        <w:t>average</w:t>
      </w:r>
      <w:r>
        <w:rPr>
          <w:color w:val="003F62"/>
          <w:spacing w:val="-13"/>
          <w:w w:val="105"/>
          <w:sz w:val="20"/>
        </w:rPr>
        <w:t xml:space="preserve"> </w:t>
      </w:r>
      <w:r>
        <w:rPr>
          <w:color w:val="003F62"/>
          <w:w w:val="105"/>
          <w:sz w:val="20"/>
        </w:rPr>
        <w:t>for</w:t>
      </w:r>
      <w:r>
        <w:rPr>
          <w:color w:val="003F62"/>
          <w:spacing w:val="-12"/>
          <w:w w:val="105"/>
          <w:sz w:val="20"/>
        </w:rPr>
        <w:t xml:space="preserve"> </w:t>
      </w:r>
      <w:r>
        <w:rPr>
          <w:color w:val="003F62"/>
          <w:w w:val="105"/>
          <w:sz w:val="20"/>
        </w:rPr>
        <w:t>all</w:t>
      </w:r>
      <w:r>
        <w:rPr>
          <w:color w:val="003F62"/>
          <w:spacing w:val="-12"/>
          <w:w w:val="105"/>
          <w:sz w:val="20"/>
        </w:rPr>
        <w:t xml:space="preserve"> </w:t>
      </w:r>
      <w:r>
        <w:rPr>
          <w:color w:val="003F62"/>
          <w:w w:val="105"/>
          <w:sz w:val="20"/>
        </w:rPr>
        <w:t>key</w:t>
      </w:r>
      <w:r>
        <w:rPr>
          <w:color w:val="003F62"/>
          <w:spacing w:val="-13"/>
          <w:w w:val="105"/>
          <w:sz w:val="20"/>
        </w:rPr>
        <w:t xml:space="preserve"> </w:t>
      </w:r>
      <w:r>
        <w:rPr>
          <w:color w:val="003F62"/>
          <w:w w:val="105"/>
          <w:sz w:val="20"/>
        </w:rPr>
        <w:t>metrics</w:t>
      </w:r>
      <w:r>
        <w:rPr>
          <w:color w:val="003F62"/>
          <w:spacing w:val="-12"/>
          <w:w w:val="105"/>
          <w:sz w:val="20"/>
        </w:rPr>
        <w:t xml:space="preserve"> </w:t>
      </w:r>
      <w:r>
        <w:rPr>
          <w:color w:val="003F62"/>
          <w:w w:val="105"/>
          <w:sz w:val="20"/>
        </w:rPr>
        <w:t>except</w:t>
      </w:r>
      <w:r>
        <w:rPr>
          <w:color w:val="003F62"/>
          <w:spacing w:val="-12"/>
          <w:w w:val="105"/>
          <w:sz w:val="20"/>
        </w:rPr>
        <w:t xml:space="preserve"> </w:t>
      </w:r>
      <w:r>
        <w:rPr>
          <w:color w:val="003F62"/>
          <w:w w:val="105"/>
          <w:sz w:val="20"/>
        </w:rPr>
        <w:t>for</w:t>
      </w:r>
      <w:r>
        <w:rPr>
          <w:color w:val="003F62"/>
          <w:spacing w:val="-13"/>
          <w:w w:val="105"/>
          <w:sz w:val="20"/>
        </w:rPr>
        <w:t xml:space="preserve"> </w:t>
      </w:r>
      <w:r>
        <w:rPr>
          <w:color w:val="003F62"/>
          <w:w w:val="105"/>
          <w:sz w:val="20"/>
        </w:rPr>
        <w:t>satisfaction</w:t>
      </w:r>
      <w:r>
        <w:rPr>
          <w:color w:val="003F62"/>
          <w:spacing w:val="-12"/>
          <w:w w:val="105"/>
          <w:sz w:val="20"/>
        </w:rPr>
        <w:t xml:space="preserve"> </w:t>
      </w:r>
      <w:r>
        <w:rPr>
          <w:color w:val="003F62"/>
          <w:w w:val="105"/>
          <w:sz w:val="20"/>
        </w:rPr>
        <w:t>with</w:t>
      </w:r>
      <w:r>
        <w:rPr>
          <w:color w:val="003F62"/>
          <w:spacing w:val="-12"/>
          <w:w w:val="105"/>
          <w:sz w:val="20"/>
        </w:rPr>
        <w:t xml:space="preserve"> </w:t>
      </w:r>
      <w:r>
        <w:rPr>
          <w:color w:val="003F62"/>
          <w:w w:val="105"/>
          <w:sz w:val="20"/>
        </w:rPr>
        <w:t>water</w:t>
      </w:r>
      <w:r>
        <w:rPr>
          <w:color w:val="003F62"/>
          <w:spacing w:val="-13"/>
          <w:w w:val="105"/>
          <w:sz w:val="20"/>
        </w:rPr>
        <w:t xml:space="preserve"> </w:t>
      </w:r>
      <w:r>
        <w:rPr>
          <w:color w:val="003F62"/>
          <w:spacing w:val="-2"/>
          <w:w w:val="105"/>
          <w:sz w:val="20"/>
        </w:rPr>
        <w:t>quality.</w:t>
      </w:r>
    </w:p>
    <w:p w14:paraId="60098A2E" w14:textId="77777777" w:rsidR="0023410F" w:rsidRDefault="0023410F">
      <w:pPr>
        <w:rPr>
          <w:sz w:val="20"/>
        </w:rPr>
        <w:sectPr w:rsidR="0023410F">
          <w:pgSz w:w="11910" w:h="16840"/>
          <w:pgMar w:top="600" w:right="440" w:bottom="660" w:left="360" w:header="0" w:footer="380" w:gutter="0"/>
          <w:cols w:space="720"/>
        </w:sectPr>
      </w:pPr>
    </w:p>
    <w:p w14:paraId="60098A2F" w14:textId="77777777" w:rsidR="0023410F" w:rsidRDefault="001D4F61">
      <w:pPr>
        <w:spacing w:before="62"/>
        <w:ind w:left="360"/>
        <w:rPr>
          <w:b/>
          <w:sz w:val="32"/>
        </w:rPr>
      </w:pPr>
      <w:r>
        <w:rPr>
          <w:b/>
          <w:color w:val="003F62"/>
          <w:spacing w:val="-2"/>
          <w:sz w:val="32"/>
        </w:rPr>
        <w:lastRenderedPageBreak/>
        <w:t>PREMO</w:t>
      </w:r>
      <w:r>
        <w:rPr>
          <w:b/>
          <w:color w:val="003F62"/>
          <w:spacing w:val="-16"/>
          <w:sz w:val="32"/>
        </w:rPr>
        <w:t xml:space="preserve"> </w:t>
      </w:r>
      <w:r>
        <w:rPr>
          <w:b/>
          <w:color w:val="003F62"/>
          <w:spacing w:val="-2"/>
          <w:sz w:val="32"/>
        </w:rPr>
        <w:t>summary</w:t>
      </w:r>
      <w:r>
        <w:rPr>
          <w:b/>
          <w:color w:val="003F62"/>
          <w:spacing w:val="-16"/>
          <w:sz w:val="32"/>
        </w:rPr>
        <w:t xml:space="preserve"> </w:t>
      </w:r>
      <w:r>
        <w:rPr>
          <w:b/>
          <w:color w:val="003F62"/>
          <w:spacing w:val="-2"/>
          <w:sz w:val="32"/>
        </w:rPr>
        <w:t>-</w:t>
      </w:r>
      <w:r>
        <w:rPr>
          <w:b/>
          <w:color w:val="003F62"/>
          <w:spacing w:val="-16"/>
          <w:sz w:val="32"/>
        </w:rPr>
        <w:t xml:space="preserve"> </w:t>
      </w:r>
      <w:r>
        <w:rPr>
          <w:b/>
          <w:color w:val="003F62"/>
          <w:spacing w:val="-2"/>
          <w:sz w:val="32"/>
        </w:rPr>
        <w:t>Performance</w:t>
      </w:r>
    </w:p>
    <w:p w14:paraId="60098A30" w14:textId="77777777" w:rsidR="0023410F" w:rsidRDefault="0023410F">
      <w:pPr>
        <w:pStyle w:val="BodyText"/>
        <w:spacing w:before="9" w:after="1"/>
        <w:rPr>
          <w:b/>
          <w:sz w:val="15"/>
        </w:rPr>
      </w:pPr>
    </w:p>
    <w:tbl>
      <w:tblPr>
        <w:tblW w:w="0" w:type="auto"/>
        <w:tblInd w:w="39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376"/>
        <w:gridCol w:w="907"/>
        <w:gridCol w:w="7189"/>
      </w:tblGrid>
      <w:tr w:rsidR="0023410F" w14:paraId="60098A34" w14:textId="77777777">
        <w:trPr>
          <w:trHeight w:val="455"/>
        </w:trPr>
        <w:tc>
          <w:tcPr>
            <w:tcW w:w="2376" w:type="dxa"/>
            <w:shd w:val="clear" w:color="auto" w:fill="003F62"/>
          </w:tcPr>
          <w:p w14:paraId="60098A31" w14:textId="77777777" w:rsidR="0023410F" w:rsidRDefault="001D4F61">
            <w:pPr>
              <w:pStyle w:val="TableParagraph"/>
              <w:spacing w:before="92"/>
              <w:ind w:left="87"/>
              <w:rPr>
                <w:b/>
                <w:sz w:val="24"/>
              </w:rPr>
            </w:pPr>
            <w:r>
              <w:rPr>
                <w:b/>
                <w:color w:val="FFFFFF"/>
                <w:spacing w:val="-2"/>
                <w:sz w:val="24"/>
              </w:rPr>
              <w:t>Aspect</w:t>
            </w:r>
          </w:p>
        </w:tc>
        <w:tc>
          <w:tcPr>
            <w:tcW w:w="907" w:type="dxa"/>
            <w:shd w:val="clear" w:color="auto" w:fill="003F62"/>
          </w:tcPr>
          <w:p w14:paraId="60098A32" w14:textId="77777777" w:rsidR="0023410F" w:rsidRDefault="001D4F61">
            <w:pPr>
              <w:pStyle w:val="TableParagraph"/>
              <w:spacing w:before="92"/>
              <w:ind w:left="102" w:right="62"/>
              <w:jc w:val="center"/>
              <w:rPr>
                <w:b/>
                <w:sz w:val="24"/>
              </w:rPr>
            </w:pPr>
            <w:r>
              <w:rPr>
                <w:b/>
                <w:color w:val="FFFFFF"/>
                <w:spacing w:val="-2"/>
                <w:sz w:val="24"/>
              </w:rPr>
              <w:t>Score</w:t>
            </w:r>
          </w:p>
        </w:tc>
        <w:tc>
          <w:tcPr>
            <w:tcW w:w="7189" w:type="dxa"/>
            <w:shd w:val="clear" w:color="auto" w:fill="003F62"/>
          </w:tcPr>
          <w:p w14:paraId="60098A33" w14:textId="77777777" w:rsidR="0023410F" w:rsidRDefault="001D4F61">
            <w:pPr>
              <w:pStyle w:val="TableParagraph"/>
              <w:spacing w:before="92"/>
              <w:ind w:left="3020" w:right="2991"/>
              <w:jc w:val="center"/>
              <w:rPr>
                <w:b/>
                <w:sz w:val="24"/>
              </w:rPr>
            </w:pPr>
            <w:r>
              <w:rPr>
                <w:b/>
                <w:color w:val="FFFFFF"/>
                <w:spacing w:val="-2"/>
                <w:sz w:val="24"/>
              </w:rPr>
              <w:t>Comment</w:t>
            </w:r>
          </w:p>
        </w:tc>
      </w:tr>
      <w:tr w:rsidR="0023410F" w14:paraId="60098A3A" w14:textId="77777777">
        <w:trPr>
          <w:trHeight w:val="1990"/>
        </w:trPr>
        <w:tc>
          <w:tcPr>
            <w:tcW w:w="2376" w:type="dxa"/>
            <w:tcBorders>
              <w:left w:val="nil"/>
              <w:bottom w:val="single" w:sz="8" w:space="0" w:color="003F62"/>
              <w:right w:val="single" w:sz="8" w:space="0" w:color="FFFFFF"/>
            </w:tcBorders>
          </w:tcPr>
          <w:p w14:paraId="60098A35" w14:textId="77777777" w:rsidR="0023410F" w:rsidRDefault="001D4F61">
            <w:pPr>
              <w:pStyle w:val="TableParagraph"/>
              <w:spacing w:before="23" w:line="249" w:lineRule="auto"/>
              <w:ind w:left="100" w:right="143"/>
              <w:rPr>
                <w:sz w:val="18"/>
              </w:rPr>
            </w:pPr>
            <w:r>
              <w:rPr>
                <w:color w:val="003F62"/>
                <w:w w:val="105"/>
                <w:sz w:val="18"/>
              </w:rPr>
              <w:t>To what extent has the business</w:t>
            </w:r>
            <w:r>
              <w:rPr>
                <w:color w:val="003F62"/>
                <w:spacing w:val="-1"/>
                <w:w w:val="105"/>
                <w:sz w:val="18"/>
              </w:rPr>
              <w:t xml:space="preserve"> </w:t>
            </w:r>
            <w:r>
              <w:rPr>
                <w:color w:val="003F62"/>
                <w:w w:val="105"/>
                <w:sz w:val="18"/>
              </w:rPr>
              <w:t>demonstrated delivery of its customer outcomes</w:t>
            </w:r>
            <w:r>
              <w:rPr>
                <w:color w:val="003F62"/>
                <w:spacing w:val="-1"/>
                <w:w w:val="105"/>
                <w:sz w:val="18"/>
              </w:rPr>
              <w:t xml:space="preserve"> </w:t>
            </w:r>
            <w:r>
              <w:rPr>
                <w:color w:val="003F62"/>
                <w:w w:val="105"/>
                <w:sz w:val="18"/>
              </w:rPr>
              <w:t>commitment over the current regulatory</w:t>
            </w:r>
            <w:r>
              <w:rPr>
                <w:color w:val="003F62"/>
                <w:spacing w:val="-9"/>
                <w:w w:val="105"/>
                <w:sz w:val="18"/>
              </w:rPr>
              <w:t xml:space="preserve"> </w:t>
            </w:r>
            <w:r>
              <w:rPr>
                <w:color w:val="003F62"/>
                <w:w w:val="105"/>
                <w:sz w:val="18"/>
              </w:rPr>
              <w:t>period?</w:t>
            </w:r>
            <w:r>
              <w:rPr>
                <w:color w:val="003F62"/>
                <w:spacing w:val="-9"/>
                <w:w w:val="105"/>
                <w:sz w:val="18"/>
              </w:rPr>
              <w:t xml:space="preserve"> </w:t>
            </w:r>
            <w:r>
              <w:rPr>
                <w:color w:val="003F62"/>
                <w:w w:val="105"/>
                <w:sz w:val="18"/>
              </w:rPr>
              <w:t>Did</w:t>
            </w:r>
            <w:r>
              <w:rPr>
                <w:color w:val="003F62"/>
                <w:spacing w:val="-9"/>
                <w:w w:val="105"/>
                <w:sz w:val="18"/>
              </w:rPr>
              <w:t xml:space="preserve"> </w:t>
            </w:r>
            <w:r>
              <w:rPr>
                <w:color w:val="003F62"/>
                <w:w w:val="105"/>
                <w:sz w:val="18"/>
              </w:rPr>
              <w:t>its customers get what they paid</w:t>
            </w:r>
            <w:r>
              <w:rPr>
                <w:color w:val="003F62"/>
                <w:spacing w:val="-1"/>
                <w:w w:val="105"/>
                <w:sz w:val="18"/>
              </w:rPr>
              <w:t xml:space="preserve"> </w:t>
            </w:r>
            <w:r>
              <w:rPr>
                <w:color w:val="003F62"/>
                <w:w w:val="105"/>
                <w:sz w:val="18"/>
              </w:rPr>
              <w:t>for?</w:t>
            </w:r>
          </w:p>
        </w:tc>
        <w:tc>
          <w:tcPr>
            <w:tcW w:w="907" w:type="dxa"/>
            <w:tcBorders>
              <w:left w:val="single" w:sz="8" w:space="0" w:color="FFFFFF"/>
              <w:bottom w:val="single" w:sz="8" w:space="0" w:color="003F62"/>
              <w:right w:val="single" w:sz="8" w:space="0" w:color="FFFFFF"/>
            </w:tcBorders>
            <w:shd w:val="clear" w:color="auto" w:fill="C2E7EF"/>
          </w:tcPr>
          <w:p w14:paraId="60098A36" w14:textId="77777777" w:rsidR="0023410F" w:rsidRDefault="001D4F61">
            <w:pPr>
              <w:pStyle w:val="TableParagraph"/>
              <w:spacing w:before="23"/>
              <w:ind w:left="273" w:right="236"/>
              <w:jc w:val="center"/>
              <w:rPr>
                <w:b/>
                <w:sz w:val="18"/>
              </w:rPr>
            </w:pPr>
            <w:r>
              <w:rPr>
                <w:b/>
                <w:color w:val="003F62"/>
                <w:spacing w:val="-5"/>
                <w:w w:val="105"/>
                <w:sz w:val="18"/>
              </w:rPr>
              <w:t>2.0</w:t>
            </w:r>
          </w:p>
        </w:tc>
        <w:tc>
          <w:tcPr>
            <w:tcW w:w="7189" w:type="dxa"/>
            <w:tcBorders>
              <w:left w:val="single" w:sz="8" w:space="0" w:color="FFFFFF"/>
              <w:bottom w:val="single" w:sz="8" w:space="0" w:color="003F62"/>
              <w:right w:val="nil"/>
            </w:tcBorders>
          </w:tcPr>
          <w:p w14:paraId="60098A37" w14:textId="77777777" w:rsidR="0023410F" w:rsidRDefault="001D4F61">
            <w:pPr>
              <w:pStyle w:val="TableParagraph"/>
              <w:spacing w:before="23" w:line="249" w:lineRule="auto"/>
              <w:ind w:left="90"/>
              <w:rPr>
                <w:sz w:val="18"/>
              </w:rPr>
            </w:pPr>
            <w:r>
              <w:rPr>
                <w:color w:val="003F62"/>
                <w:spacing w:val="-2"/>
                <w:w w:val="105"/>
                <w:sz w:val="18"/>
              </w:rPr>
              <w:t>As</w:t>
            </w:r>
            <w:r>
              <w:rPr>
                <w:color w:val="003F62"/>
                <w:spacing w:val="-6"/>
                <w:w w:val="105"/>
                <w:sz w:val="18"/>
              </w:rPr>
              <w:t xml:space="preserve"> </w:t>
            </w:r>
            <w:r>
              <w:rPr>
                <w:color w:val="003F62"/>
                <w:spacing w:val="-2"/>
                <w:w w:val="105"/>
                <w:sz w:val="18"/>
              </w:rPr>
              <w:t>per</w:t>
            </w:r>
            <w:r>
              <w:rPr>
                <w:color w:val="003F62"/>
                <w:spacing w:val="-6"/>
                <w:w w:val="105"/>
                <w:sz w:val="18"/>
              </w:rPr>
              <w:t xml:space="preserve"> </w:t>
            </w:r>
            <w:r>
              <w:rPr>
                <w:color w:val="003F62"/>
                <w:spacing w:val="-2"/>
                <w:w w:val="105"/>
                <w:sz w:val="18"/>
              </w:rPr>
              <w:t>our</w:t>
            </w:r>
            <w:r>
              <w:rPr>
                <w:color w:val="003F62"/>
                <w:spacing w:val="-6"/>
                <w:w w:val="105"/>
                <w:sz w:val="18"/>
              </w:rPr>
              <w:t xml:space="preserve"> </w:t>
            </w:r>
            <w:r>
              <w:rPr>
                <w:color w:val="003F62"/>
                <w:spacing w:val="-2"/>
                <w:w w:val="105"/>
                <w:sz w:val="18"/>
              </w:rPr>
              <w:t>annual</w:t>
            </w:r>
            <w:r>
              <w:rPr>
                <w:color w:val="003F62"/>
                <w:spacing w:val="-6"/>
                <w:w w:val="105"/>
                <w:sz w:val="18"/>
              </w:rPr>
              <w:t xml:space="preserve"> </w:t>
            </w:r>
            <w:r>
              <w:rPr>
                <w:color w:val="003F62"/>
                <w:spacing w:val="-2"/>
                <w:w w:val="105"/>
                <w:sz w:val="18"/>
              </w:rPr>
              <w:t>self-assessment,</w:t>
            </w:r>
            <w:r>
              <w:rPr>
                <w:color w:val="003F62"/>
                <w:spacing w:val="-6"/>
                <w:w w:val="105"/>
                <w:sz w:val="18"/>
              </w:rPr>
              <w:t xml:space="preserve"> </w:t>
            </w:r>
            <w:r>
              <w:rPr>
                <w:color w:val="003F62"/>
                <w:spacing w:val="-2"/>
                <w:w w:val="105"/>
                <w:sz w:val="18"/>
              </w:rPr>
              <w:t>we</w:t>
            </w:r>
            <w:r>
              <w:rPr>
                <w:color w:val="003F62"/>
                <w:spacing w:val="-6"/>
                <w:w w:val="105"/>
                <w:sz w:val="18"/>
              </w:rPr>
              <w:t xml:space="preserve"> </w:t>
            </w:r>
            <w:r>
              <w:rPr>
                <w:color w:val="003F62"/>
                <w:spacing w:val="-2"/>
                <w:w w:val="105"/>
                <w:sz w:val="18"/>
              </w:rPr>
              <w:t>are</w:t>
            </w:r>
            <w:r>
              <w:rPr>
                <w:color w:val="003F62"/>
                <w:spacing w:val="-6"/>
                <w:w w:val="105"/>
                <w:sz w:val="18"/>
              </w:rPr>
              <w:t xml:space="preserve"> </w:t>
            </w:r>
            <w:r>
              <w:rPr>
                <w:color w:val="003F62"/>
                <w:spacing w:val="-2"/>
                <w:w w:val="105"/>
                <w:sz w:val="18"/>
              </w:rPr>
              <w:t>meeting</w:t>
            </w:r>
            <w:r>
              <w:rPr>
                <w:color w:val="003F62"/>
                <w:spacing w:val="-6"/>
                <w:w w:val="105"/>
                <w:sz w:val="18"/>
              </w:rPr>
              <w:t xml:space="preserve"> </w:t>
            </w:r>
            <w:r>
              <w:rPr>
                <w:color w:val="003F62"/>
                <w:spacing w:val="-2"/>
                <w:w w:val="105"/>
                <w:sz w:val="18"/>
              </w:rPr>
              <w:t>six</w:t>
            </w:r>
            <w:r>
              <w:rPr>
                <w:color w:val="003F62"/>
                <w:spacing w:val="-6"/>
                <w:w w:val="105"/>
                <w:sz w:val="18"/>
              </w:rPr>
              <w:t xml:space="preserve"> </w:t>
            </w:r>
            <w:r>
              <w:rPr>
                <w:color w:val="003F62"/>
                <w:spacing w:val="-2"/>
                <w:w w:val="105"/>
                <w:sz w:val="18"/>
              </w:rPr>
              <w:t>of</w:t>
            </w:r>
            <w:r>
              <w:rPr>
                <w:color w:val="003F62"/>
                <w:spacing w:val="-6"/>
                <w:w w:val="105"/>
                <w:sz w:val="18"/>
              </w:rPr>
              <w:t xml:space="preserve"> </w:t>
            </w:r>
            <w:r>
              <w:rPr>
                <w:color w:val="003F62"/>
                <w:spacing w:val="-2"/>
                <w:w w:val="105"/>
                <w:sz w:val="18"/>
              </w:rPr>
              <w:t>our</w:t>
            </w:r>
            <w:r>
              <w:rPr>
                <w:color w:val="003F62"/>
                <w:spacing w:val="-6"/>
                <w:w w:val="105"/>
                <w:sz w:val="18"/>
              </w:rPr>
              <w:t xml:space="preserve"> </w:t>
            </w:r>
            <w:r>
              <w:rPr>
                <w:color w:val="003F62"/>
                <w:spacing w:val="-2"/>
                <w:w w:val="105"/>
                <w:sz w:val="18"/>
              </w:rPr>
              <w:t>seven</w:t>
            </w:r>
            <w:r>
              <w:rPr>
                <w:color w:val="003F62"/>
                <w:spacing w:val="-6"/>
                <w:w w:val="105"/>
                <w:sz w:val="18"/>
              </w:rPr>
              <w:t xml:space="preserve"> </w:t>
            </w:r>
            <w:r>
              <w:rPr>
                <w:color w:val="003F62"/>
                <w:spacing w:val="-2"/>
                <w:w w:val="105"/>
                <w:sz w:val="18"/>
              </w:rPr>
              <w:t xml:space="preserve">outcome </w:t>
            </w:r>
            <w:r>
              <w:rPr>
                <w:color w:val="003F62"/>
                <w:w w:val="105"/>
                <w:sz w:val="18"/>
              </w:rPr>
              <w:t>commitments, measured by achievement of outputs compared to target.</w:t>
            </w:r>
          </w:p>
          <w:p w14:paraId="60098A38" w14:textId="77777777" w:rsidR="0023410F" w:rsidRDefault="001D4F61">
            <w:pPr>
              <w:pStyle w:val="TableParagraph"/>
              <w:spacing w:before="115"/>
              <w:ind w:left="90"/>
              <w:rPr>
                <w:sz w:val="18"/>
              </w:rPr>
            </w:pPr>
            <w:r>
              <w:rPr>
                <w:color w:val="003F62"/>
                <w:spacing w:val="-2"/>
                <w:w w:val="105"/>
                <w:sz w:val="18"/>
              </w:rPr>
              <w:t>We</w:t>
            </w:r>
            <w:r>
              <w:rPr>
                <w:color w:val="003F62"/>
                <w:spacing w:val="-5"/>
                <w:w w:val="105"/>
                <w:sz w:val="18"/>
              </w:rPr>
              <w:t xml:space="preserve"> </w:t>
            </w:r>
            <w:r>
              <w:rPr>
                <w:color w:val="003F62"/>
                <w:spacing w:val="-2"/>
                <w:w w:val="105"/>
                <w:sz w:val="18"/>
              </w:rPr>
              <w:t>are</w:t>
            </w:r>
            <w:r>
              <w:rPr>
                <w:color w:val="003F62"/>
                <w:spacing w:val="-5"/>
                <w:w w:val="105"/>
                <w:sz w:val="18"/>
              </w:rPr>
              <w:t xml:space="preserve"> </w:t>
            </w:r>
            <w:r>
              <w:rPr>
                <w:color w:val="003F62"/>
                <w:spacing w:val="-2"/>
                <w:w w:val="105"/>
                <w:sz w:val="18"/>
              </w:rPr>
              <w:t>meeting</w:t>
            </w:r>
            <w:r>
              <w:rPr>
                <w:color w:val="003F62"/>
                <w:spacing w:val="-5"/>
                <w:w w:val="105"/>
                <w:sz w:val="18"/>
              </w:rPr>
              <w:t xml:space="preserve"> </w:t>
            </w:r>
            <w:r>
              <w:rPr>
                <w:color w:val="003F62"/>
                <w:spacing w:val="-2"/>
                <w:w w:val="105"/>
                <w:sz w:val="18"/>
              </w:rPr>
              <w:t>half</w:t>
            </w:r>
            <w:r>
              <w:rPr>
                <w:color w:val="003F62"/>
                <w:spacing w:val="-5"/>
                <w:w w:val="105"/>
                <w:sz w:val="18"/>
              </w:rPr>
              <w:t xml:space="preserve"> </w:t>
            </w:r>
            <w:r>
              <w:rPr>
                <w:color w:val="003F62"/>
                <w:spacing w:val="-2"/>
                <w:w w:val="105"/>
                <w:sz w:val="18"/>
              </w:rPr>
              <w:t>of</w:t>
            </w:r>
            <w:r>
              <w:rPr>
                <w:color w:val="003F62"/>
                <w:spacing w:val="-5"/>
                <w:w w:val="105"/>
                <w:sz w:val="18"/>
              </w:rPr>
              <w:t xml:space="preserve"> </w:t>
            </w:r>
            <w:r>
              <w:rPr>
                <w:color w:val="003F62"/>
                <w:spacing w:val="-2"/>
                <w:w w:val="105"/>
                <w:sz w:val="18"/>
              </w:rPr>
              <w:t>our</w:t>
            </w:r>
            <w:r>
              <w:rPr>
                <w:color w:val="003F62"/>
                <w:spacing w:val="-5"/>
                <w:w w:val="105"/>
                <w:sz w:val="18"/>
              </w:rPr>
              <w:t xml:space="preserve"> </w:t>
            </w:r>
            <w:r>
              <w:rPr>
                <w:color w:val="003F62"/>
                <w:spacing w:val="-2"/>
                <w:w w:val="105"/>
                <w:sz w:val="18"/>
              </w:rPr>
              <w:t>service</w:t>
            </w:r>
            <w:r>
              <w:rPr>
                <w:color w:val="003F62"/>
                <w:spacing w:val="-5"/>
                <w:w w:val="105"/>
                <w:sz w:val="18"/>
              </w:rPr>
              <w:t xml:space="preserve"> </w:t>
            </w:r>
            <w:r>
              <w:rPr>
                <w:color w:val="003F62"/>
                <w:spacing w:val="-2"/>
                <w:w w:val="105"/>
                <w:sz w:val="18"/>
              </w:rPr>
              <w:t>level</w:t>
            </w:r>
            <w:r>
              <w:rPr>
                <w:color w:val="003F62"/>
                <w:spacing w:val="-5"/>
                <w:w w:val="105"/>
                <w:sz w:val="18"/>
              </w:rPr>
              <w:t xml:space="preserve"> </w:t>
            </w:r>
            <w:r>
              <w:rPr>
                <w:color w:val="003F62"/>
                <w:spacing w:val="-2"/>
                <w:w w:val="105"/>
                <w:sz w:val="18"/>
              </w:rPr>
              <w:t>targets.</w:t>
            </w:r>
          </w:p>
          <w:p w14:paraId="60098A39" w14:textId="77777777" w:rsidR="0023410F" w:rsidRDefault="001D4F61">
            <w:pPr>
              <w:pStyle w:val="TableParagraph"/>
              <w:spacing w:before="123"/>
              <w:ind w:left="90"/>
              <w:rPr>
                <w:sz w:val="18"/>
              </w:rPr>
            </w:pPr>
            <w:r>
              <w:rPr>
                <w:color w:val="003F62"/>
                <w:w w:val="105"/>
                <w:sz w:val="18"/>
              </w:rPr>
              <w:t>Customers’</w:t>
            </w:r>
            <w:r>
              <w:rPr>
                <w:color w:val="003F62"/>
                <w:spacing w:val="-11"/>
                <w:w w:val="105"/>
                <w:sz w:val="18"/>
              </w:rPr>
              <w:t xml:space="preserve"> </w:t>
            </w:r>
            <w:r>
              <w:rPr>
                <w:color w:val="003F62"/>
                <w:w w:val="105"/>
                <w:sz w:val="18"/>
              </w:rPr>
              <w:t>bills</w:t>
            </w:r>
            <w:r>
              <w:rPr>
                <w:color w:val="003F62"/>
                <w:spacing w:val="-10"/>
                <w:w w:val="105"/>
                <w:sz w:val="18"/>
              </w:rPr>
              <w:t xml:space="preserve"> </w:t>
            </w:r>
            <w:r>
              <w:rPr>
                <w:color w:val="003F62"/>
                <w:w w:val="105"/>
                <w:sz w:val="18"/>
              </w:rPr>
              <w:t>reduced</w:t>
            </w:r>
            <w:r>
              <w:rPr>
                <w:color w:val="003F62"/>
                <w:spacing w:val="-10"/>
                <w:w w:val="105"/>
                <w:sz w:val="18"/>
              </w:rPr>
              <w:t xml:space="preserve"> </w:t>
            </w:r>
            <w:r>
              <w:rPr>
                <w:color w:val="003F62"/>
                <w:w w:val="105"/>
                <w:sz w:val="18"/>
              </w:rPr>
              <w:t>during</w:t>
            </w:r>
            <w:r>
              <w:rPr>
                <w:color w:val="003F62"/>
                <w:spacing w:val="-11"/>
                <w:w w:val="105"/>
                <w:sz w:val="18"/>
              </w:rPr>
              <w:t xml:space="preserve"> </w:t>
            </w:r>
            <w:r>
              <w:rPr>
                <w:color w:val="003F62"/>
                <w:w w:val="105"/>
                <w:sz w:val="18"/>
              </w:rPr>
              <w:t>the</w:t>
            </w:r>
            <w:r>
              <w:rPr>
                <w:color w:val="003F62"/>
                <w:spacing w:val="-10"/>
                <w:w w:val="105"/>
                <w:sz w:val="18"/>
              </w:rPr>
              <w:t xml:space="preserve"> </w:t>
            </w:r>
            <w:r>
              <w:rPr>
                <w:color w:val="003F62"/>
                <w:w w:val="105"/>
                <w:sz w:val="18"/>
              </w:rPr>
              <w:t>period,</w:t>
            </w:r>
            <w:r>
              <w:rPr>
                <w:color w:val="003F62"/>
                <w:spacing w:val="-10"/>
                <w:w w:val="105"/>
                <w:sz w:val="18"/>
              </w:rPr>
              <w:t xml:space="preserve"> </w:t>
            </w:r>
            <w:r>
              <w:rPr>
                <w:color w:val="003F62"/>
                <w:w w:val="105"/>
                <w:sz w:val="18"/>
              </w:rPr>
              <w:t>despite</w:t>
            </w:r>
            <w:r>
              <w:rPr>
                <w:color w:val="003F62"/>
                <w:spacing w:val="-11"/>
                <w:w w:val="105"/>
                <w:sz w:val="18"/>
              </w:rPr>
              <w:t xml:space="preserve"> </w:t>
            </w:r>
            <w:r>
              <w:rPr>
                <w:color w:val="003F62"/>
                <w:w w:val="105"/>
                <w:sz w:val="18"/>
              </w:rPr>
              <w:t>the</w:t>
            </w:r>
            <w:r>
              <w:rPr>
                <w:color w:val="003F62"/>
                <w:spacing w:val="-10"/>
                <w:w w:val="105"/>
                <w:sz w:val="18"/>
              </w:rPr>
              <w:t xml:space="preserve"> </w:t>
            </w:r>
            <w:r>
              <w:rPr>
                <w:color w:val="003F62"/>
                <w:w w:val="105"/>
                <w:sz w:val="18"/>
              </w:rPr>
              <w:t>impacts</w:t>
            </w:r>
            <w:r>
              <w:rPr>
                <w:color w:val="003F62"/>
                <w:spacing w:val="-10"/>
                <w:w w:val="105"/>
                <w:sz w:val="18"/>
              </w:rPr>
              <w:t xml:space="preserve"> </w:t>
            </w:r>
            <w:r>
              <w:rPr>
                <w:color w:val="003F62"/>
                <w:w w:val="105"/>
                <w:sz w:val="18"/>
              </w:rPr>
              <w:t>of</w:t>
            </w:r>
            <w:r>
              <w:rPr>
                <w:color w:val="003F62"/>
                <w:spacing w:val="-11"/>
                <w:w w:val="105"/>
                <w:sz w:val="18"/>
              </w:rPr>
              <w:t xml:space="preserve"> </w:t>
            </w:r>
            <w:r>
              <w:rPr>
                <w:color w:val="003F62"/>
                <w:spacing w:val="-2"/>
                <w:w w:val="105"/>
                <w:sz w:val="18"/>
              </w:rPr>
              <w:t>inflation.</w:t>
            </w:r>
          </w:p>
        </w:tc>
      </w:tr>
      <w:tr w:rsidR="0023410F" w14:paraId="60098A41" w14:textId="77777777">
        <w:trPr>
          <w:trHeight w:val="2219"/>
        </w:trPr>
        <w:tc>
          <w:tcPr>
            <w:tcW w:w="2376" w:type="dxa"/>
            <w:tcBorders>
              <w:top w:val="single" w:sz="8" w:space="0" w:color="003F62"/>
              <w:left w:val="nil"/>
              <w:bottom w:val="single" w:sz="8" w:space="0" w:color="003F62"/>
              <w:right w:val="single" w:sz="8" w:space="0" w:color="FFFFFF"/>
            </w:tcBorders>
          </w:tcPr>
          <w:p w14:paraId="60098A3B" w14:textId="77777777" w:rsidR="0023410F" w:rsidRDefault="001D4F61">
            <w:pPr>
              <w:pStyle w:val="TableParagraph"/>
              <w:spacing w:line="249" w:lineRule="auto"/>
              <w:ind w:left="100" w:right="208"/>
              <w:rPr>
                <w:sz w:val="18"/>
              </w:rPr>
            </w:pPr>
            <w:r>
              <w:rPr>
                <w:color w:val="003F62"/>
                <w:w w:val="105"/>
                <w:sz w:val="18"/>
              </w:rPr>
              <w:t>How does actual operating</w:t>
            </w:r>
            <w:r>
              <w:rPr>
                <w:color w:val="003F62"/>
                <w:spacing w:val="-1"/>
                <w:w w:val="105"/>
                <w:sz w:val="18"/>
              </w:rPr>
              <w:t xml:space="preserve"> </w:t>
            </w:r>
            <w:r>
              <w:rPr>
                <w:color w:val="003F62"/>
                <w:w w:val="105"/>
                <w:sz w:val="18"/>
              </w:rPr>
              <w:t>expenditure</w:t>
            </w:r>
            <w:r>
              <w:rPr>
                <w:color w:val="003F62"/>
                <w:w w:val="105"/>
                <w:sz w:val="18"/>
              </w:rPr>
              <w:t xml:space="preserve"> across the current</w:t>
            </w:r>
            <w:r>
              <w:rPr>
                <w:color w:val="003F62"/>
                <w:spacing w:val="40"/>
                <w:w w:val="105"/>
                <w:sz w:val="18"/>
              </w:rPr>
              <w:t xml:space="preserve"> </w:t>
            </w:r>
            <w:r>
              <w:rPr>
                <w:color w:val="003F62"/>
                <w:w w:val="105"/>
                <w:sz w:val="18"/>
              </w:rPr>
              <w:t>period compare with the established</w:t>
            </w:r>
            <w:r>
              <w:rPr>
                <w:color w:val="003F62"/>
                <w:spacing w:val="-1"/>
                <w:w w:val="105"/>
                <w:sz w:val="18"/>
              </w:rPr>
              <w:t xml:space="preserve"> </w:t>
            </w:r>
            <w:r>
              <w:rPr>
                <w:color w:val="003F62"/>
                <w:w w:val="105"/>
                <w:sz w:val="18"/>
              </w:rPr>
              <w:t>benchmark allowance, and to</w:t>
            </w:r>
          </w:p>
          <w:p w14:paraId="60098A3C" w14:textId="77777777" w:rsidR="0023410F" w:rsidRDefault="001D4F61">
            <w:pPr>
              <w:pStyle w:val="TableParagraph"/>
              <w:spacing w:before="4" w:line="249" w:lineRule="auto"/>
              <w:ind w:left="100" w:right="143"/>
              <w:rPr>
                <w:sz w:val="18"/>
              </w:rPr>
            </w:pPr>
            <w:r>
              <w:rPr>
                <w:color w:val="003F62"/>
                <w:w w:val="105"/>
                <w:sz w:val="18"/>
              </w:rPr>
              <w:t xml:space="preserve">what extent has the </w:t>
            </w:r>
            <w:r>
              <w:rPr>
                <w:color w:val="003F62"/>
                <w:spacing w:val="-2"/>
                <w:w w:val="105"/>
                <w:sz w:val="18"/>
              </w:rPr>
              <w:t>business</w:t>
            </w:r>
            <w:r>
              <w:rPr>
                <w:color w:val="003F62"/>
                <w:spacing w:val="-12"/>
                <w:w w:val="105"/>
                <w:sz w:val="18"/>
              </w:rPr>
              <w:t xml:space="preserve"> </w:t>
            </w:r>
            <w:r>
              <w:rPr>
                <w:color w:val="003F62"/>
                <w:spacing w:val="-2"/>
                <w:w w:val="105"/>
                <w:sz w:val="18"/>
              </w:rPr>
              <w:t>rationalised</w:t>
            </w:r>
            <w:r>
              <w:rPr>
                <w:color w:val="003F62"/>
                <w:spacing w:val="-11"/>
                <w:w w:val="105"/>
                <w:sz w:val="18"/>
              </w:rPr>
              <w:t xml:space="preserve"> </w:t>
            </w:r>
            <w:r>
              <w:rPr>
                <w:color w:val="003F62"/>
                <w:spacing w:val="-2"/>
                <w:w w:val="105"/>
                <w:sz w:val="18"/>
              </w:rPr>
              <w:t>any discrepancies?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8A3D" w14:textId="77777777" w:rsidR="0023410F" w:rsidRDefault="001D4F61">
            <w:pPr>
              <w:pStyle w:val="TableParagraph"/>
              <w:ind w:left="276" w:right="236"/>
              <w:jc w:val="center"/>
              <w:rPr>
                <w:b/>
                <w:sz w:val="18"/>
              </w:rPr>
            </w:pPr>
            <w:r>
              <w:rPr>
                <w:b/>
                <w:color w:val="003F62"/>
                <w:spacing w:val="-4"/>
                <w:sz w:val="18"/>
              </w:rPr>
              <w:t>1.75</w:t>
            </w:r>
          </w:p>
        </w:tc>
        <w:tc>
          <w:tcPr>
            <w:tcW w:w="7189" w:type="dxa"/>
            <w:tcBorders>
              <w:top w:val="single" w:sz="8" w:space="0" w:color="003F62"/>
              <w:left w:val="single" w:sz="8" w:space="0" w:color="FFFFFF"/>
              <w:bottom w:val="single" w:sz="8" w:space="0" w:color="003F62"/>
              <w:right w:val="nil"/>
            </w:tcBorders>
          </w:tcPr>
          <w:p w14:paraId="60098A3E" w14:textId="77777777" w:rsidR="0023410F" w:rsidRDefault="001D4F61">
            <w:pPr>
              <w:pStyle w:val="TableParagraph"/>
              <w:spacing w:line="249" w:lineRule="auto"/>
              <w:ind w:left="90"/>
              <w:rPr>
                <w:sz w:val="18"/>
              </w:rPr>
            </w:pPr>
            <w:r>
              <w:rPr>
                <w:color w:val="003F62"/>
                <w:spacing w:val="-2"/>
                <w:w w:val="105"/>
                <w:sz w:val="18"/>
              </w:rPr>
              <w:t>We</w:t>
            </w:r>
            <w:r>
              <w:rPr>
                <w:color w:val="003F62"/>
                <w:spacing w:val="-3"/>
                <w:w w:val="105"/>
                <w:sz w:val="18"/>
              </w:rPr>
              <w:t xml:space="preserve"> </w:t>
            </w:r>
            <w:r>
              <w:rPr>
                <w:color w:val="003F62"/>
                <w:spacing w:val="-2"/>
                <w:w w:val="105"/>
                <w:sz w:val="18"/>
              </w:rPr>
              <w:t>have</w:t>
            </w:r>
            <w:r>
              <w:rPr>
                <w:color w:val="003F62"/>
                <w:spacing w:val="-3"/>
                <w:w w:val="105"/>
                <w:sz w:val="18"/>
              </w:rPr>
              <w:t xml:space="preserve"> </w:t>
            </w:r>
            <w:r>
              <w:rPr>
                <w:color w:val="003F62"/>
                <w:spacing w:val="-2"/>
                <w:w w:val="105"/>
                <w:sz w:val="18"/>
              </w:rPr>
              <w:t>experienced</w:t>
            </w:r>
            <w:r>
              <w:rPr>
                <w:color w:val="003F62"/>
                <w:spacing w:val="-3"/>
                <w:w w:val="105"/>
                <w:sz w:val="18"/>
              </w:rPr>
              <w:t xml:space="preserve"> </w:t>
            </w:r>
            <w:r>
              <w:rPr>
                <w:color w:val="003F62"/>
                <w:spacing w:val="-2"/>
                <w:w w:val="105"/>
                <w:sz w:val="18"/>
              </w:rPr>
              <w:t>higher</w:t>
            </w:r>
            <w:r>
              <w:rPr>
                <w:color w:val="003F62"/>
                <w:spacing w:val="-3"/>
                <w:w w:val="105"/>
                <w:sz w:val="18"/>
              </w:rPr>
              <w:t xml:space="preserve"> </w:t>
            </w:r>
            <w:r>
              <w:rPr>
                <w:color w:val="003F62"/>
                <w:spacing w:val="-2"/>
                <w:w w:val="105"/>
                <w:sz w:val="18"/>
              </w:rPr>
              <w:t>operating</w:t>
            </w:r>
            <w:r>
              <w:rPr>
                <w:color w:val="003F62"/>
                <w:spacing w:val="-3"/>
                <w:w w:val="105"/>
                <w:sz w:val="18"/>
              </w:rPr>
              <w:t xml:space="preserve"> </w:t>
            </w:r>
            <w:r>
              <w:rPr>
                <w:color w:val="003F62"/>
                <w:spacing w:val="-2"/>
                <w:w w:val="105"/>
                <w:sz w:val="18"/>
              </w:rPr>
              <w:t>expenditure</w:t>
            </w:r>
            <w:r>
              <w:rPr>
                <w:color w:val="003F62"/>
                <w:spacing w:val="-3"/>
                <w:w w:val="105"/>
                <w:sz w:val="18"/>
              </w:rPr>
              <w:t xml:space="preserve"> </w:t>
            </w:r>
            <w:r>
              <w:rPr>
                <w:color w:val="003F62"/>
                <w:spacing w:val="-2"/>
                <w:w w:val="105"/>
                <w:sz w:val="18"/>
              </w:rPr>
              <w:t>compared</w:t>
            </w:r>
            <w:r>
              <w:rPr>
                <w:color w:val="003F62"/>
                <w:spacing w:val="-3"/>
                <w:w w:val="105"/>
                <w:sz w:val="18"/>
              </w:rPr>
              <w:t xml:space="preserve"> </w:t>
            </w:r>
            <w:r>
              <w:rPr>
                <w:color w:val="003F62"/>
                <w:spacing w:val="-2"/>
                <w:w w:val="105"/>
                <w:sz w:val="18"/>
              </w:rPr>
              <w:t>to</w:t>
            </w:r>
            <w:r>
              <w:rPr>
                <w:color w:val="003F62"/>
                <w:spacing w:val="-3"/>
                <w:w w:val="105"/>
                <w:sz w:val="18"/>
              </w:rPr>
              <w:t xml:space="preserve"> </w:t>
            </w:r>
            <w:r>
              <w:rPr>
                <w:color w:val="003F62"/>
                <w:spacing w:val="-2"/>
                <w:w w:val="105"/>
                <w:sz w:val="18"/>
              </w:rPr>
              <w:t>the</w:t>
            </w:r>
            <w:r>
              <w:rPr>
                <w:color w:val="003F62"/>
                <w:spacing w:val="-3"/>
                <w:w w:val="105"/>
                <w:sz w:val="18"/>
              </w:rPr>
              <w:t xml:space="preserve"> </w:t>
            </w:r>
            <w:r>
              <w:rPr>
                <w:color w:val="003F62"/>
                <w:spacing w:val="-2"/>
                <w:w w:val="105"/>
                <w:sz w:val="18"/>
              </w:rPr>
              <w:t>established benchmark.</w:t>
            </w:r>
          </w:p>
          <w:p w14:paraId="60098A3F" w14:textId="77777777" w:rsidR="0023410F" w:rsidRDefault="001D4F61">
            <w:pPr>
              <w:pStyle w:val="TableParagraph"/>
              <w:spacing w:before="115"/>
              <w:ind w:left="90"/>
              <w:rPr>
                <w:sz w:val="18"/>
              </w:rPr>
            </w:pPr>
            <w:r>
              <w:rPr>
                <w:color w:val="003F62"/>
                <w:sz w:val="18"/>
              </w:rPr>
              <w:t>Reasons</w:t>
            </w:r>
            <w:r>
              <w:rPr>
                <w:color w:val="003F62"/>
                <w:spacing w:val="2"/>
                <w:sz w:val="18"/>
              </w:rPr>
              <w:t xml:space="preserve"> </w:t>
            </w:r>
            <w:r>
              <w:rPr>
                <w:color w:val="003F62"/>
                <w:sz w:val="18"/>
              </w:rPr>
              <w:t>for</w:t>
            </w:r>
            <w:r>
              <w:rPr>
                <w:color w:val="003F62"/>
                <w:spacing w:val="3"/>
                <w:sz w:val="18"/>
              </w:rPr>
              <w:t xml:space="preserve"> </w:t>
            </w:r>
            <w:r>
              <w:rPr>
                <w:color w:val="003F62"/>
                <w:sz w:val="18"/>
              </w:rPr>
              <w:t>the</w:t>
            </w:r>
            <w:r>
              <w:rPr>
                <w:color w:val="003F62"/>
                <w:spacing w:val="2"/>
                <w:sz w:val="18"/>
              </w:rPr>
              <w:t xml:space="preserve"> </w:t>
            </w:r>
            <w:r>
              <w:rPr>
                <w:color w:val="003F62"/>
                <w:sz w:val="18"/>
              </w:rPr>
              <w:t>variation</w:t>
            </w:r>
            <w:r>
              <w:rPr>
                <w:color w:val="003F62"/>
                <w:spacing w:val="3"/>
                <w:sz w:val="18"/>
              </w:rPr>
              <w:t xml:space="preserve"> </w:t>
            </w:r>
            <w:r>
              <w:rPr>
                <w:color w:val="003F62"/>
                <w:sz w:val="18"/>
              </w:rPr>
              <w:t>have</w:t>
            </w:r>
            <w:r>
              <w:rPr>
                <w:color w:val="003F62"/>
                <w:spacing w:val="2"/>
                <w:sz w:val="18"/>
              </w:rPr>
              <w:t xml:space="preserve"> </w:t>
            </w:r>
            <w:r>
              <w:rPr>
                <w:color w:val="003F62"/>
                <w:sz w:val="18"/>
              </w:rPr>
              <w:t>been</w:t>
            </w:r>
            <w:r>
              <w:rPr>
                <w:color w:val="003F62"/>
                <w:spacing w:val="3"/>
                <w:sz w:val="18"/>
              </w:rPr>
              <w:t xml:space="preserve"> </w:t>
            </w:r>
            <w:r>
              <w:rPr>
                <w:color w:val="003F62"/>
                <w:spacing w:val="-2"/>
                <w:sz w:val="18"/>
              </w:rPr>
              <w:t>outlined.</w:t>
            </w:r>
          </w:p>
          <w:p w14:paraId="60098A40" w14:textId="77777777" w:rsidR="0023410F" w:rsidRDefault="001D4F61">
            <w:pPr>
              <w:pStyle w:val="TableParagraph"/>
              <w:spacing w:before="122" w:line="249" w:lineRule="auto"/>
              <w:ind w:left="90"/>
              <w:rPr>
                <w:sz w:val="18"/>
              </w:rPr>
            </w:pPr>
            <w:r>
              <w:rPr>
                <w:color w:val="003F62"/>
                <w:w w:val="105"/>
                <w:sz w:val="18"/>
              </w:rPr>
              <w:t>Anecdotally,</w:t>
            </w:r>
            <w:r>
              <w:rPr>
                <w:color w:val="003F62"/>
                <w:spacing w:val="-12"/>
                <w:w w:val="105"/>
                <w:sz w:val="18"/>
              </w:rPr>
              <w:t xml:space="preserve"> </w:t>
            </w:r>
            <w:r>
              <w:rPr>
                <w:color w:val="003F62"/>
                <w:w w:val="105"/>
                <w:sz w:val="18"/>
              </w:rPr>
              <w:t>the</w:t>
            </w:r>
            <w:r>
              <w:rPr>
                <w:color w:val="003F62"/>
                <w:spacing w:val="-12"/>
                <w:w w:val="105"/>
                <w:sz w:val="18"/>
              </w:rPr>
              <w:t xml:space="preserve"> </w:t>
            </w:r>
            <w:r>
              <w:rPr>
                <w:color w:val="003F62"/>
                <w:w w:val="105"/>
                <w:sz w:val="18"/>
              </w:rPr>
              <w:t>variation</w:t>
            </w:r>
            <w:r>
              <w:rPr>
                <w:color w:val="003F62"/>
                <w:spacing w:val="-12"/>
                <w:w w:val="105"/>
                <w:sz w:val="18"/>
              </w:rPr>
              <w:t xml:space="preserve"> </w:t>
            </w:r>
            <w:r>
              <w:rPr>
                <w:color w:val="003F62"/>
                <w:w w:val="105"/>
                <w:sz w:val="18"/>
              </w:rPr>
              <w:t>and</w:t>
            </w:r>
            <w:r>
              <w:rPr>
                <w:color w:val="003F62"/>
                <w:spacing w:val="-12"/>
                <w:w w:val="105"/>
                <w:sz w:val="18"/>
              </w:rPr>
              <w:t xml:space="preserve"> </w:t>
            </w:r>
            <w:r>
              <w:rPr>
                <w:color w:val="003F62"/>
                <w:w w:val="105"/>
                <w:sz w:val="18"/>
              </w:rPr>
              <w:t>reasoning</w:t>
            </w:r>
            <w:r>
              <w:rPr>
                <w:color w:val="003F62"/>
                <w:spacing w:val="-12"/>
                <w:w w:val="105"/>
                <w:sz w:val="18"/>
              </w:rPr>
              <w:t xml:space="preserve"> </w:t>
            </w:r>
            <w:r>
              <w:rPr>
                <w:color w:val="003F62"/>
                <w:w w:val="105"/>
                <w:sz w:val="18"/>
              </w:rPr>
              <w:t>are</w:t>
            </w:r>
            <w:r>
              <w:rPr>
                <w:color w:val="003F62"/>
                <w:spacing w:val="-12"/>
                <w:w w:val="105"/>
                <w:sz w:val="18"/>
              </w:rPr>
              <w:t xml:space="preserve"> </w:t>
            </w:r>
            <w:r>
              <w:rPr>
                <w:color w:val="003F62"/>
                <w:w w:val="105"/>
                <w:sz w:val="18"/>
              </w:rPr>
              <w:t>consistent</w:t>
            </w:r>
            <w:r>
              <w:rPr>
                <w:color w:val="003F62"/>
                <w:spacing w:val="-12"/>
                <w:w w:val="105"/>
                <w:sz w:val="18"/>
              </w:rPr>
              <w:t xml:space="preserve"> </w:t>
            </w:r>
            <w:r>
              <w:rPr>
                <w:color w:val="003F62"/>
                <w:w w:val="105"/>
                <w:sz w:val="18"/>
              </w:rPr>
              <w:t>with</w:t>
            </w:r>
            <w:r>
              <w:rPr>
                <w:color w:val="003F62"/>
                <w:spacing w:val="-12"/>
                <w:w w:val="105"/>
                <w:sz w:val="18"/>
              </w:rPr>
              <w:t xml:space="preserve"> </w:t>
            </w:r>
            <w:r>
              <w:rPr>
                <w:color w:val="003F62"/>
                <w:w w:val="105"/>
                <w:sz w:val="18"/>
              </w:rPr>
              <w:t>other</w:t>
            </w:r>
            <w:r>
              <w:rPr>
                <w:color w:val="003F62"/>
                <w:spacing w:val="-12"/>
                <w:w w:val="105"/>
                <w:sz w:val="18"/>
              </w:rPr>
              <w:t xml:space="preserve"> </w:t>
            </w:r>
            <w:r>
              <w:rPr>
                <w:color w:val="003F62"/>
                <w:w w:val="105"/>
                <w:sz w:val="18"/>
              </w:rPr>
              <w:t>water</w:t>
            </w:r>
            <w:r>
              <w:rPr>
                <w:color w:val="003F62"/>
                <w:spacing w:val="-12"/>
                <w:w w:val="105"/>
                <w:sz w:val="18"/>
              </w:rPr>
              <w:t xml:space="preserve"> </w:t>
            </w:r>
            <w:r>
              <w:rPr>
                <w:color w:val="003F62"/>
                <w:w w:val="105"/>
                <w:sz w:val="18"/>
              </w:rPr>
              <w:t>corporations and local organisations.</w:t>
            </w:r>
          </w:p>
        </w:tc>
      </w:tr>
      <w:tr w:rsidR="0023410F" w14:paraId="60098A46" w14:textId="77777777">
        <w:trPr>
          <w:trHeight w:val="2002"/>
        </w:trPr>
        <w:tc>
          <w:tcPr>
            <w:tcW w:w="2376" w:type="dxa"/>
            <w:tcBorders>
              <w:top w:val="single" w:sz="8" w:space="0" w:color="003F62"/>
              <w:left w:val="nil"/>
              <w:bottom w:val="single" w:sz="8" w:space="0" w:color="003F62"/>
              <w:right w:val="single" w:sz="8" w:space="0" w:color="FFFFFF"/>
            </w:tcBorders>
          </w:tcPr>
          <w:p w14:paraId="60098A42" w14:textId="77777777" w:rsidR="0023410F" w:rsidRDefault="001D4F61">
            <w:pPr>
              <w:pStyle w:val="TableParagraph"/>
              <w:spacing w:line="249" w:lineRule="auto"/>
              <w:ind w:left="100" w:right="143"/>
              <w:rPr>
                <w:sz w:val="18"/>
              </w:rPr>
            </w:pPr>
            <w:r>
              <w:rPr>
                <w:color w:val="003F62"/>
                <w:w w:val="105"/>
                <w:sz w:val="18"/>
              </w:rPr>
              <w:t>How does actual capital expenditure across the current period compare with the established benchmark</w:t>
            </w:r>
            <w:r>
              <w:rPr>
                <w:color w:val="003F62"/>
                <w:spacing w:val="-1"/>
                <w:w w:val="105"/>
                <w:sz w:val="18"/>
              </w:rPr>
              <w:t xml:space="preserve"> </w:t>
            </w:r>
            <w:r>
              <w:rPr>
                <w:color w:val="003F62"/>
                <w:w w:val="105"/>
                <w:sz w:val="18"/>
              </w:rPr>
              <w:t xml:space="preserve">allowance, and to what extent has </w:t>
            </w:r>
            <w:r>
              <w:rPr>
                <w:color w:val="003F62"/>
                <w:spacing w:val="-2"/>
                <w:w w:val="105"/>
                <w:sz w:val="18"/>
              </w:rPr>
              <w:t>the</w:t>
            </w:r>
            <w:r>
              <w:rPr>
                <w:color w:val="003F62"/>
                <w:spacing w:val="-9"/>
                <w:w w:val="105"/>
                <w:sz w:val="18"/>
              </w:rPr>
              <w:t xml:space="preserve"> </w:t>
            </w:r>
            <w:r>
              <w:rPr>
                <w:color w:val="003F62"/>
                <w:spacing w:val="-2"/>
                <w:w w:val="105"/>
                <w:sz w:val="18"/>
              </w:rPr>
              <w:t>business</w:t>
            </w:r>
            <w:r>
              <w:rPr>
                <w:color w:val="003F62"/>
                <w:spacing w:val="-9"/>
                <w:w w:val="105"/>
                <w:sz w:val="18"/>
              </w:rPr>
              <w:t xml:space="preserve"> </w:t>
            </w:r>
            <w:r>
              <w:rPr>
                <w:color w:val="003F62"/>
                <w:spacing w:val="-2"/>
                <w:w w:val="105"/>
                <w:sz w:val="18"/>
              </w:rPr>
              <w:t xml:space="preserve">rationalised </w:t>
            </w:r>
            <w:r>
              <w:rPr>
                <w:color w:val="003F62"/>
                <w:w w:val="105"/>
                <w:sz w:val="18"/>
              </w:rPr>
              <w:t>any</w:t>
            </w:r>
            <w:r>
              <w:rPr>
                <w:color w:val="003F62"/>
                <w:spacing w:val="-1"/>
                <w:w w:val="105"/>
                <w:sz w:val="18"/>
              </w:rPr>
              <w:t xml:space="preserve"> </w:t>
            </w:r>
            <w:r>
              <w:rPr>
                <w:color w:val="003F62"/>
                <w:w w:val="105"/>
                <w:sz w:val="18"/>
              </w:rPr>
              <w:t>discrepancies?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8A43" w14:textId="77777777" w:rsidR="0023410F" w:rsidRDefault="001D4F61">
            <w:pPr>
              <w:pStyle w:val="TableParagraph"/>
              <w:ind w:left="276" w:right="236"/>
              <w:jc w:val="center"/>
              <w:rPr>
                <w:b/>
                <w:sz w:val="18"/>
              </w:rPr>
            </w:pPr>
            <w:r>
              <w:rPr>
                <w:b/>
                <w:color w:val="003F62"/>
                <w:spacing w:val="-4"/>
                <w:sz w:val="18"/>
              </w:rPr>
              <w:t>1.75</w:t>
            </w:r>
          </w:p>
        </w:tc>
        <w:tc>
          <w:tcPr>
            <w:tcW w:w="7189" w:type="dxa"/>
            <w:tcBorders>
              <w:top w:val="single" w:sz="8" w:space="0" w:color="003F62"/>
              <w:left w:val="single" w:sz="8" w:space="0" w:color="FFFFFF"/>
              <w:bottom w:val="single" w:sz="8" w:space="0" w:color="003F62"/>
              <w:right w:val="nil"/>
            </w:tcBorders>
          </w:tcPr>
          <w:p w14:paraId="60098A44" w14:textId="77777777" w:rsidR="0023410F" w:rsidRDefault="001D4F61">
            <w:pPr>
              <w:pStyle w:val="TableParagraph"/>
              <w:spacing w:line="249" w:lineRule="auto"/>
              <w:ind w:left="90"/>
              <w:rPr>
                <w:sz w:val="18"/>
              </w:rPr>
            </w:pPr>
            <w:r>
              <w:rPr>
                <w:color w:val="003F62"/>
                <w:spacing w:val="-2"/>
                <w:w w:val="105"/>
                <w:sz w:val="18"/>
              </w:rPr>
              <w:t>Capital</w:t>
            </w:r>
            <w:r>
              <w:rPr>
                <w:color w:val="003F62"/>
                <w:spacing w:val="-5"/>
                <w:w w:val="105"/>
                <w:sz w:val="18"/>
              </w:rPr>
              <w:t xml:space="preserve"> </w:t>
            </w:r>
            <w:r>
              <w:rPr>
                <w:color w:val="003F62"/>
                <w:spacing w:val="-2"/>
                <w:w w:val="105"/>
                <w:sz w:val="18"/>
              </w:rPr>
              <w:t>expenditure</w:t>
            </w:r>
            <w:r>
              <w:rPr>
                <w:color w:val="003F62"/>
                <w:spacing w:val="-5"/>
                <w:w w:val="105"/>
                <w:sz w:val="18"/>
              </w:rPr>
              <w:t xml:space="preserve"> </w:t>
            </w:r>
            <w:r>
              <w:rPr>
                <w:color w:val="003F62"/>
                <w:spacing w:val="-2"/>
                <w:w w:val="105"/>
                <w:sz w:val="18"/>
              </w:rPr>
              <w:t>is</w:t>
            </w:r>
            <w:r>
              <w:rPr>
                <w:color w:val="003F62"/>
                <w:spacing w:val="-5"/>
                <w:w w:val="105"/>
                <w:sz w:val="18"/>
              </w:rPr>
              <w:t xml:space="preserve"> </w:t>
            </w:r>
            <w:r>
              <w:rPr>
                <w:color w:val="003F62"/>
                <w:spacing w:val="-2"/>
                <w:w w:val="105"/>
                <w:sz w:val="18"/>
              </w:rPr>
              <w:t>on</w:t>
            </w:r>
            <w:r>
              <w:rPr>
                <w:color w:val="003F62"/>
                <w:spacing w:val="-5"/>
                <w:w w:val="105"/>
                <w:sz w:val="18"/>
              </w:rPr>
              <w:t xml:space="preserve"> </w:t>
            </w:r>
            <w:r>
              <w:rPr>
                <w:color w:val="003F62"/>
                <w:spacing w:val="-2"/>
                <w:w w:val="105"/>
                <w:sz w:val="18"/>
              </w:rPr>
              <w:t>track,</w:t>
            </w:r>
            <w:r>
              <w:rPr>
                <w:color w:val="003F62"/>
                <w:spacing w:val="-5"/>
                <w:w w:val="105"/>
                <w:sz w:val="18"/>
              </w:rPr>
              <w:t xml:space="preserve"> </w:t>
            </w:r>
            <w:r>
              <w:rPr>
                <w:color w:val="003F62"/>
                <w:spacing w:val="-2"/>
                <w:w w:val="105"/>
                <w:sz w:val="18"/>
              </w:rPr>
              <w:t>with</w:t>
            </w:r>
            <w:r>
              <w:rPr>
                <w:color w:val="003F62"/>
                <w:spacing w:val="-5"/>
                <w:w w:val="105"/>
                <w:sz w:val="18"/>
              </w:rPr>
              <w:t xml:space="preserve"> </w:t>
            </w:r>
            <w:r>
              <w:rPr>
                <w:color w:val="003F62"/>
                <w:spacing w:val="-2"/>
                <w:w w:val="105"/>
                <w:sz w:val="18"/>
              </w:rPr>
              <w:t>many</w:t>
            </w:r>
            <w:r>
              <w:rPr>
                <w:color w:val="003F62"/>
                <w:spacing w:val="-5"/>
                <w:w w:val="105"/>
                <w:sz w:val="18"/>
              </w:rPr>
              <w:t xml:space="preserve"> </w:t>
            </w:r>
            <w:r>
              <w:rPr>
                <w:color w:val="003F62"/>
                <w:spacing w:val="-2"/>
                <w:w w:val="105"/>
                <w:sz w:val="18"/>
              </w:rPr>
              <w:t>projects</w:t>
            </w:r>
            <w:r>
              <w:rPr>
                <w:color w:val="003F62"/>
                <w:spacing w:val="-5"/>
                <w:w w:val="105"/>
                <w:sz w:val="18"/>
              </w:rPr>
              <w:t xml:space="preserve"> </w:t>
            </w:r>
            <w:r>
              <w:rPr>
                <w:color w:val="003F62"/>
                <w:spacing w:val="-2"/>
                <w:w w:val="105"/>
                <w:sz w:val="18"/>
              </w:rPr>
              <w:t>delayed</w:t>
            </w:r>
            <w:r>
              <w:rPr>
                <w:color w:val="003F62"/>
                <w:spacing w:val="-5"/>
                <w:w w:val="105"/>
                <w:sz w:val="18"/>
              </w:rPr>
              <w:t xml:space="preserve"> </w:t>
            </w:r>
            <w:r>
              <w:rPr>
                <w:color w:val="003F62"/>
                <w:spacing w:val="-2"/>
                <w:w w:val="105"/>
                <w:sz w:val="18"/>
              </w:rPr>
              <w:t>for</w:t>
            </w:r>
            <w:r>
              <w:rPr>
                <w:color w:val="003F62"/>
                <w:spacing w:val="-5"/>
                <w:w w:val="105"/>
                <w:sz w:val="18"/>
              </w:rPr>
              <w:t xml:space="preserve"> </w:t>
            </w:r>
            <w:r>
              <w:rPr>
                <w:color w:val="003F62"/>
                <w:spacing w:val="-2"/>
                <w:w w:val="105"/>
                <w:sz w:val="18"/>
              </w:rPr>
              <w:t>various</w:t>
            </w:r>
            <w:r>
              <w:rPr>
                <w:color w:val="003F62"/>
                <w:spacing w:val="-5"/>
                <w:w w:val="105"/>
                <w:sz w:val="18"/>
              </w:rPr>
              <w:t xml:space="preserve"> </w:t>
            </w:r>
            <w:r>
              <w:rPr>
                <w:color w:val="003F62"/>
                <w:spacing w:val="-2"/>
                <w:w w:val="105"/>
                <w:sz w:val="18"/>
              </w:rPr>
              <w:t xml:space="preserve">reasons </w:t>
            </w:r>
            <w:r>
              <w:rPr>
                <w:color w:val="003F62"/>
                <w:w w:val="105"/>
                <w:sz w:val="18"/>
              </w:rPr>
              <w:t>expected to be completed during 2022/23.</w:t>
            </w:r>
          </w:p>
          <w:p w14:paraId="60098A45" w14:textId="77777777" w:rsidR="0023410F" w:rsidRDefault="001D4F61">
            <w:pPr>
              <w:pStyle w:val="TableParagraph"/>
              <w:spacing w:before="115" w:line="249" w:lineRule="auto"/>
              <w:ind w:left="90" w:right="165"/>
              <w:rPr>
                <w:sz w:val="18"/>
              </w:rPr>
            </w:pPr>
            <w:r>
              <w:rPr>
                <w:color w:val="003F62"/>
                <w:sz w:val="18"/>
              </w:rPr>
              <w:t>The delays, particularly the Warrnambool Sewage Treatment Plant Upgrade Project, have been explained.</w:t>
            </w:r>
          </w:p>
        </w:tc>
      </w:tr>
      <w:tr w:rsidR="0023410F" w14:paraId="60098A4B" w14:textId="77777777">
        <w:trPr>
          <w:trHeight w:val="2219"/>
        </w:trPr>
        <w:tc>
          <w:tcPr>
            <w:tcW w:w="2376" w:type="dxa"/>
            <w:tcBorders>
              <w:top w:val="single" w:sz="8" w:space="0" w:color="003F62"/>
              <w:left w:val="nil"/>
              <w:bottom w:val="single" w:sz="8" w:space="0" w:color="003F62"/>
              <w:right w:val="single" w:sz="8" w:space="0" w:color="FFFFFF"/>
            </w:tcBorders>
          </w:tcPr>
          <w:p w14:paraId="60098A47" w14:textId="77777777" w:rsidR="0023410F" w:rsidRDefault="001D4F61">
            <w:pPr>
              <w:pStyle w:val="TableParagraph"/>
              <w:spacing w:line="249" w:lineRule="auto"/>
              <w:ind w:left="100" w:right="54"/>
              <w:rPr>
                <w:sz w:val="18"/>
              </w:rPr>
            </w:pPr>
            <w:r>
              <w:rPr>
                <w:color w:val="003F62"/>
                <w:w w:val="105"/>
                <w:sz w:val="18"/>
              </w:rPr>
              <w:t>To what extent does customer</w:t>
            </w:r>
            <w:r>
              <w:rPr>
                <w:color w:val="003F62"/>
                <w:spacing w:val="-1"/>
                <w:w w:val="105"/>
                <w:sz w:val="18"/>
              </w:rPr>
              <w:t xml:space="preserve"> </w:t>
            </w:r>
            <w:r>
              <w:rPr>
                <w:color w:val="003F62"/>
                <w:w w:val="105"/>
                <w:sz w:val="18"/>
              </w:rPr>
              <w:t>sentiment demonstrate</w:t>
            </w:r>
            <w:r>
              <w:rPr>
                <w:color w:val="003F62"/>
                <w:spacing w:val="-1"/>
                <w:w w:val="105"/>
                <w:sz w:val="18"/>
              </w:rPr>
              <w:t xml:space="preserve"> </w:t>
            </w:r>
            <w:r>
              <w:rPr>
                <w:color w:val="003F62"/>
                <w:w w:val="105"/>
                <w:sz w:val="18"/>
              </w:rPr>
              <w:t>satisfaction</w:t>
            </w:r>
            <w:r>
              <w:rPr>
                <w:color w:val="003F62"/>
                <w:spacing w:val="40"/>
                <w:w w:val="105"/>
                <w:sz w:val="18"/>
              </w:rPr>
              <w:t xml:space="preserve"> </w:t>
            </w:r>
            <w:r>
              <w:rPr>
                <w:color w:val="003F62"/>
                <w:w w:val="105"/>
                <w:sz w:val="18"/>
              </w:rPr>
              <w:t>in the business’s performance over the current regulatory period? Are</w:t>
            </w:r>
            <w:r>
              <w:rPr>
                <w:color w:val="003F62"/>
                <w:spacing w:val="-1"/>
                <w:w w:val="105"/>
                <w:sz w:val="18"/>
              </w:rPr>
              <w:t xml:space="preserve"> </w:t>
            </w:r>
            <w:r>
              <w:rPr>
                <w:color w:val="003F62"/>
                <w:w w:val="105"/>
                <w:sz w:val="18"/>
              </w:rPr>
              <w:t>customers</w:t>
            </w:r>
            <w:r>
              <w:rPr>
                <w:color w:val="003F62"/>
                <w:spacing w:val="-1"/>
                <w:w w:val="105"/>
                <w:sz w:val="18"/>
              </w:rPr>
              <w:t xml:space="preserve"> </w:t>
            </w:r>
            <w:r>
              <w:rPr>
                <w:color w:val="003F62"/>
                <w:w w:val="105"/>
                <w:sz w:val="18"/>
              </w:rPr>
              <w:t>happy</w:t>
            </w:r>
            <w:r>
              <w:rPr>
                <w:color w:val="003F62"/>
                <w:spacing w:val="-1"/>
                <w:w w:val="105"/>
                <w:sz w:val="18"/>
              </w:rPr>
              <w:t xml:space="preserve"> </w:t>
            </w:r>
            <w:r>
              <w:rPr>
                <w:color w:val="003F62"/>
                <w:w w:val="105"/>
                <w:sz w:val="18"/>
              </w:rPr>
              <w:t>wit</w:t>
            </w:r>
            <w:r>
              <w:rPr>
                <w:color w:val="003F62"/>
                <w:w w:val="105"/>
                <w:sz w:val="18"/>
              </w:rPr>
              <w:t>h the value they receive from</w:t>
            </w:r>
            <w:r>
              <w:rPr>
                <w:color w:val="003F62"/>
                <w:spacing w:val="-14"/>
                <w:w w:val="105"/>
                <w:sz w:val="18"/>
              </w:rPr>
              <w:t xml:space="preserve"> </w:t>
            </w:r>
            <w:r>
              <w:rPr>
                <w:color w:val="003F62"/>
                <w:w w:val="105"/>
                <w:sz w:val="18"/>
              </w:rPr>
              <w:t>their</w:t>
            </w:r>
            <w:r>
              <w:rPr>
                <w:color w:val="003F62"/>
                <w:spacing w:val="-13"/>
                <w:w w:val="105"/>
                <w:sz w:val="18"/>
              </w:rPr>
              <w:t xml:space="preserve"> </w:t>
            </w:r>
            <w:r>
              <w:rPr>
                <w:color w:val="003F62"/>
                <w:w w:val="105"/>
                <w:sz w:val="18"/>
              </w:rPr>
              <w:t>water</w:t>
            </w:r>
            <w:r>
              <w:rPr>
                <w:color w:val="003F62"/>
                <w:spacing w:val="-13"/>
                <w:w w:val="105"/>
                <w:sz w:val="18"/>
              </w:rPr>
              <w:t xml:space="preserve"> </w:t>
            </w:r>
            <w:r>
              <w:rPr>
                <w:color w:val="003F62"/>
                <w:w w:val="105"/>
                <w:sz w:val="18"/>
              </w:rPr>
              <w:t>business?</w:t>
            </w:r>
          </w:p>
        </w:tc>
        <w:tc>
          <w:tcPr>
            <w:tcW w:w="907" w:type="dxa"/>
            <w:tcBorders>
              <w:top w:val="single" w:sz="8" w:space="0" w:color="003F62"/>
              <w:left w:val="single" w:sz="8" w:space="0" w:color="FFFFFF"/>
              <w:bottom w:val="single" w:sz="8" w:space="0" w:color="003F62"/>
              <w:right w:val="single" w:sz="8" w:space="0" w:color="FFFFFF"/>
            </w:tcBorders>
            <w:shd w:val="clear" w:color="auto" w:fill="C2E7EF"/>
          </w:tcPr>
          <w:p w14:paraId="60098A48" w14:textId="77777777" w:rsidR="0023410F" w:rsidRDefault="001D4F61">
            <w:pPr>
              <w:pStyle w:val="TableParagraph"/>
              <w:ind w:left="273" w:right="236"/>
              <w:jc w:val="center"/>
              <w:rPr>
                <w:b/>
                <w:sz w:val="18"/>
              </w:rPr>
            </w:pPr>
            <w:r>
              <w:rPr>
                <w:b/>
                <w:color w:val="003F62"/>
                <w:spacing w:val="-5"/>
                <w:w w:val="105"/>
                <w:sz w:val="18"/>
              </w:rPr>
              <w:t>2.0</w:t>
            </w:r>
          </w:p>
        </w:tc>
        <w:tc>
          <w:tcPr>
            <w:tcW w:w="7189" w:type="dxa"/>
            <w:tcBorders>
              <w:top w:val="single" w:sz="8" w:space="0" w:color="003F62"/>
              <w:left w:val="single" w:sz="8" w:space="0" w:color="FFFFFF"/>
              <w:bottom w:val="single" w:sz="8" w:space="0" w:color="003F62"/>
              <w:right w:val="nil"/>
            </w:tcBorders>
          </w:tcPr>
          <w:p w14:paraId="60098A49" w14:textId="77777777" w:rsidR="0023410F" w:rsidRDefault="001D4F61">
            <w:pPr>
              <w:pStyle w:val="TableParagraph"/>
              <w:spacing w:line="249" w:lineRule="auto"/>
              <w:ind w:left="90" w:right="165"/>
              <w:rPr>
                <w:sz w:val="18"/>
              </w:rPr>
            </w:pPr>
            <w:r>
              <w:rPr>
                <w:color w:val="003F62"/>
                <w:w w:val="105"/>
                <w:sz w:val="18"/>
              </w:rPr>
              <w:t>We</w:t>
            </w:r>
            <w:r>
              <w:rPr>
                <w:color w:val="003F62"/>
                <w:spacing w:val="-14"/>
                <w:w w:val="105"/>
                <w:sz w:val="18"/>
              </w:rPr>
              <w:t xml:space="preserve"> </w:t>
            </w:r>
            <w:r>
              <w:rPr>
                <w:color w:val="003F62"/>
                <w:w w:val="105"/>
                <w:sz w:val="18"/>
              </w:rPr>
              <w:t>have</w:t>
            </w:r>
            <w:r>
              <w:rPr>
                <w:color w:val="003F62"/>
                <w:spacing w:val="-13"/>
                <w:w w:val="105"/>
                <w:sz w:val="18"/>
              </w:rPr>
              <w:t xml:space="preserve"> </w:t>
            </w:r>
            <w:r>
              <w:rPr>
                <w:color w:val="003F62"/>
                <w:w w:val="105"/>
                <w:sz w:val="18"/>
              </w:rPr>
              <w:t>provided</w:t>
            </w:r>
            <w:r>
              <w:rPr>
                <w:color w:val="003F62"/>
                <w:spacing w:val="-13"/>
                <w:w w:val="105"/>
                <w:sz w:val="18"/>
              </w:rPr>
              <w:t xml:space="preserve"> </w:t>
            </w:r>
            <w:r>
              <w:rPr>
                <w:color w:val="003F62"/>
                <w:w w:val="105"/>
                <w:sz w:val="18"/>
              </w:rPr>
              <w:t>an</w:t>
            </w:r>
            <w:r>
              <w:rPr>
                <w:color w:val="003F62"/>
                <w:spacing w:val="-13"/>
                <w:w w:val="105"/>
                <w:sz w:val="18"/>
              </w:rPr>
              <w:t xml:space="preserve"> </w:t>
            </w:r>
            <w:r>
              <w:rPr>
                <w:color w:val="003F62"/>
                <w:w w:val="105"/>
                <w:sz w:val="18"/>
              </w:rPr>
              <w:t>analysis</w:t>
            </w:r>
            <w:r>
              <w:rPr>
                <w:color w:val="003F62"/>
                <w:spacing w:val="-13"/>
                <w:w w:val="105"/>
                <w:sz w:val="18"/>
              </w:rPr>
              <w:t xml:space="preserve"> </w:t>
            </w:r>
            <w:r>
              <w:rPr>
                <w:color w:val="003F62"/>
                <w:w w:val="105"/>
                <w:sz w:val="18"/>
              </w:rPr>
              <w:t>of</w:t>
            </w:r>
            <w:r>
              <w:rPr>
                <w:color w:val="003F62"/>
                <w:spacing w:val="-13"/>
                <w:w w:val="105"/>
                <w:sz w:val="18"/>
              </w:rPr>
              <w:t xml:space="preserve"> </w:t>
            </w:r>
            <w:r>
              <w:rPr>
                <w:color w:val="003F62"/>
                <w:w w:val="105"/>
                <w:sz w:val="18"/>
              </w:rPr>
              <w:t>customer</w:t>
            </w:r>
            <w:r>
              <w:rPr>
                <w:color w:val="003F62"/>
                <w:spacing w:val="-13"/>
                <w:w w:val="105"/>
                <w:sz w:val="18"/>
              </w:rPr>
              <w:t xml:space="preserve"> </w:t>
            </w:r>
            <w:r>
              <w:rPr>
                <w:color w:val="003F62"/>
                <w:w w:val="105"/>
                <w:sz w:val="18"/>
              </w:rPr>
              <w:t>perception</w:t>
            </w:r>
            <w:r>
              <w:rPr>
                <w:color w:val="003F62"/>
                <w:spacing w:val="-14"/>
                <w:w w:val="105"/>
                <w:sz w:val="18"/>
              </w:rPr>
              <w:t xml:space="preserve"> </w:t>
            </w:r>
            <w:r>
              <w:rPr>
                <w:color w:val="003F62"/>
                <w:w w:val="105"/>
                <w:sz w:val="18"/>
              </w:rPr>
              <w:t>metrics</w:t>
            </w:r>
            <w:r>
              <w:rPr>
                <w:color w:val="003F62"/>
                <w:spacing w:val="-13"/>
                <w:w w:val="105"/>
                <w:sz w:val="18"/>
              </w:rPr>
              <w:t xml:space="preserve"> </w:t>
            </w:r>
            <w:r>
              <w:rPr>
                <w:color w:val="003F62"/>
                <w:w w:val="105"/>
                <w:sz w:val="18"/>
              </w:rPr>
              <w:t>gathered</w:t>
            </w:r>
            <w:r>
              <w:rPr>
                <w:color w:val="003F62"/>
                <w:spacing w:val="-13"/>
                <w:w w:val="105"/>
                <w:sz w:val="18"/>
              </w:rPr>
              <w:t xml:space="preserve"> </w:t>
            </w:r>
            <w:r>
              <w:rPr>
                <w:color w:val="003F62"/>
                <w:w w:val="105"/>
                <w:sz w:val="18"/>
              </w:rPr>
              <w:t>from</w:t>
            </w:r>
            <w:r>
              <w:rPr>
                <w:color w:val="003F62"/>
                <w:spacing w:val="-13"/>
                <w:w w:val="105"/>
                <w:sz w:val="18"/>
              </w:rPr>
              <w:t xml:space="preserve"> </w:t>
            </w:r>
            <w:r>
              <w:rPr>
                <w:color w:val="003F62"/>
                <w:w w:val="105"/>
                <w:sz w:val="18"/>
              </w:rPr>
              <w:t xml:space="preserve">various </w:t>
            </w:r>
            <w:r>
              <w:rPr>
                <w:color w:val="003F62"/>
                <w:spacing w:val="-2"/>
                <w:w w:val="105"/>
                <w:sz w:val="18"/>
              </w:rPr>
              <w:t>sources.</w:t>
            </w:r>
          </w:p>
          <w:p w14:paraId="60098A4A" w14:textId="77777777" w:rsidR="0023410F" w:rsidRDefault="001D4F61">
            <w:pPr>
              <w:pStyle w:val="TableParagraph"/>
              <w:spacing w:before="171"/>
              <w:ind w:left="90"/>
              <w:rPr>
                <w:sz w:val="18"/>
              </w:rPr>
            </w:pPr>
            <w:r>
              <w:rPr>
                <w:color w:val="003F62"/>
                <w:w w:val="105"/>
                <w:sz w:val="18"/>
              </w:rPr>
              <w:t>Results</w:t>
            </w:r>
            <w:r>
              <w:rPr>
                <w:color w:val="003F62"/>
                <w:spacing w:val="-11"/>
                <w:w w:val="105"/>
                <w:sz w:val="18"/>
              </w:rPr>
              <w:t xml:space="preserve"> </w:t>
            </w:r>
            <w:r>
              <w:rPr>
                <w:color w:val="003F62"/>
                <w:w w:val="105"/>
                <w:sz w:val="18"/>
              </w:rPr>
              <w:t>align</w:t>
            </w:r>
            <w:r>
              <w:rPr>
                <w:color w:val="003F62"/>
                <w:spacing w:val="-10"/>
                <w:w w:val="105"/>
                <w:sz w:val="18"/>
              </w:rPr>
              <w:t xml:space="preserve"> </w:t>
            </w:r>
            <w:r>
              <w:rPr>
                <w:color w:val="003F62"/>
                <w:w w:val="105"/>
                <w:sz w:val="18"/>
              </w:rPr>
              <w:t>with</w:t>
            </w:r>
            <w:r>
              <w:rPr>
                <w:color w:val="003F62"/>
                <w:spacing w:val="-10"/>
                <w:w w:val="105"/>
                <w:sz w:val="18"/>
              </w:rPr>
              <w:t xml:space="preserve"> </w:t>
            </w:r>
            <w:r>
              <w:rPr>
                <w:color w:val="003F62"/>
                <w:w w:val="105"/>
                <w:sz w:val="18"/>
              </w:rPr>
              <w:t>other</w:t>
            </w:r>
            <w:r>
              <w:rPr>
                <w:color w:val="003F62"/>
                <w:spacing w:val="-10"/>
                <w:w w:val="105"/>
                <w:sz w:val="18"/>
              </w:rPr>
              <w:t xml:space="preserve"> </w:t>
            </w:r>
            <w:r>
              <w:rPr>
                <w:color w:val="003F62"/>
                <w:w w:val="105"/>
                <w:sz w:val="18"/>
              </w:rPr>
              <w:t>Victorian</w:t>
            </w:r>
            <w:r>
              <w:rPr>
                <w:color w:val="003F62"/>
                <w:spacing w:val="-11"/>
                <w:w w:val="105"/>
                <w:sz w:val="18"/>
              </w:rPr>
              <w:t xml:space="preserve"> </w:t>
            </w:r>
            <w:r>
              <w:rPr>
                <w:color w:val="003F62"/>
                <w:w w:val="105"/>
                <w:sz w:val="18"/>
              </w:rPr>
              <w:t>water</w:t>
            </w:r>
            <w:r>
              <w:rPr>
                <w:color w:val="003F62"/>
                <w:spacing w:val="-10"/>
                <w:w w:val="105"/>
                <w:sz w:val="18"/>
              </w:rPr>
              <w:t xml:space="preserve"> </w:t>
            </w:r>
            <w:r>
              <w:rPr>
                <w:color w:val="003F62"/>
                <w:w w:val="105"/>
                <w:sz w:val="18"/>
              </w:rPr>
              <w:t>corporations</w:t>
            </w:r>
            <w:r>
              <w:rPr>
                <w:color w:val="003F62"/>
                <w:spacing w:val="-10"/>
                <w:w w:val="105"/>
                <w:sz w:val="18"/>
              </w:rPr>
              <w:t xml:space="preserve"> </w:t>
            </w:r>
            <w:r>
              <w:rPr>
                <w:color w:val="003F62"/>
                <w:w w:val="105"/>
                <w:sz w:val="18"/>
              </w:rPr>
              <w:t>of</w:t>
            </w:r>
            <w:r>
              <w:rPr>
                <w:color w:val="003F62"/>
                <w:spacing w:val="-10"/>
                <w:w w:val="105"/>
                <w:sz w:val="18"/>
              </w:rPr>
              <w:t xml:space="preserve"> </w:t>
            </w:r>
            <w:r>
              <w:rPr>
                <w:color w:val="003F62"/>
                <w:w w:val="105"/>
                <w:sz w:val="18"/>
              </w:rPr>
              <w:t>similar</w:t>
            </w:r>
            <w:r>
              <w:rPr>
                <w:color w:val="003F62"/>
                <w:spacing w:val="-10"/>
                <w:w w:val="105"/>
                <w:sz w:val="18"/>
              </w:rPr>
              <w:t xml:space="preserve"> </w:t>
            </w:r>
            <w:r>
              <w:rPr>
                <w:color w:val="003F62"/>
                <w:spacing w:val="-2"/>
                <w:w w:val="105"/>
                <w:sz w:val="18"/>
              </w:rPr>
              <w:t>size.</w:t>
            </w:r>
          </w:p>
        </w:tc>
      </w:tr>
      <w:tr w:rsidR="0023410F" w14:paraId="60098A50" w14:textId="77777777">
        <w:trPr>
          <w:trHeight w:val="586"/>
        </w:trPr>
        <w:tc>
          <w:tcPr>
            <w:tcW w:w="2376" w:type="dxa"/>
            <w:tcBorders>
              <w:top w:val="single" w:sz="8" w:space="0" w:color="003F62"/>
              <w:left w:val="nil"/>
              <w:bottom w:val="single" w:sz="8" w:space="0" w:color="003F62"/>
              <w:right w:val="nil"/>
            </w:tcBorders>
          </w:tcPr>
          <w:p w14:paraId="60098A4C" w14:textId="77777777" w:rsidR="0023410F" w:rsidRDefault="001D4F61">
            <w:pPr>
              <w:pStyle w:val="TableParagraph"/>
              <w:spacing w:before="32"/>
              <w:ind w:left="110"/>
              <w:rPr>
                <w:b/>
                <w:sz w:val="20"/>
              </w:rPr>
            </w:pPr>
            <w:r>
              <w:rPr>
                <w:b/>
                <w:color w:val="003F62"/>
                <w:spacing w:val="-2"/>
                <w:sz w:val="20"/>
              </w:rPr>
              <w:t>Overall</w:t>
            </w:r>
            <w:r>
              <w:rPr>
                <w:b/>
                <w:color w:val="003F62"/>
                <w:spacing w:val="-8"/>
                <w:sz w:val="20"/>
              </w:rPr>
              <w:t xml:space="preserve"> </w:t>
            </w:r>
            <w:r>
              <w:rPr>
                <w:b/>
                <w:color w:val="003F62"/>
                <w:spacing w:val="-2"/>
                <w:sz w:val="20"/>
              </w:rPr>
              <w:t>average</w:t>
            </w:r>
            <w:r>
              <w:rPr>
                <w:b/>
                <w:color w:val="003F62"/>
                <w:spacing w:val="-8"/>
                <w:sz w:val="20"/>
              </w:rPr>
              <w:t xml:space="preserve"> </w:t>
            </w:r>
            <w:r>
              <w:rPr>
                <w:b/>
                <w:color w:val="003F62"/>
                <w:spacing w:val="-2"/>
                <w:sz w:val="20"/>
              </w:rPr>
              <w:t>score</w:t>
            </w:r>
          </w:p>
        </w:tc>
        <w:tc>
          <w:tcPr>
            <w:tcW w:w="907" w:type="dxa"/>
            <w:tcBorders>
              <w:top w:val="single" w:sz="8" w:space="0" w:color="003F62"/>
              <w:left w:val="nil"/>
              <w:bottom w:val="single" w:sz="8" w:space="0" w:color="003F62"/>
              <w:right w:val="nil"/>
            </w:tcBorders>
          </w:tcPr>
          <w:p w14:paraId="60098A4D" w14:textId="77777777" w:rsidR="0023410F" w:rsidRDefault="001D4F61">
            <w:pPr>
              <w:pStyle w:val="TableParagraph"/>
              <w:spacing w:before="32"/>
              <w:ind w:left="239"/>
              <w:rPr>
                <w:b/>
                <w:sz w:val="20"/>
              </w:rPr>
            </w:pPr>
            <w:r>
              <w:rPr>
                <w:b/>
                <w:color w:val="003F62"/>
                <w:spacing w:val="-2"/>
                <w:w w:val="110"/>
                <w:sz w:val="20"/>
              </w:rPr>
              <w:t>7.5/4</w:t>
            </w:r>
          </w:p>
          <w:p w14:paraId="60098A4E" w14:textId="77777777" w:rsidR="0023410F" w:rsidRDefault="001D4F61">
            <w:pPr>
              <w:pStyle w:val="TableParagraph"/>
              <w:spacing w:before="10"/>
              <w:ind w:left="185"/>
              <w:rPr>
                <w:b/>
                <w:sz w:val="20"/>
              </w:rPr>
            </w:pPr>
            <w:r>
              <w:rPr>
                <w:b/>
                <w:color w:val="003F62"/>
                <w:w w:val="105"/>
                <w:sz w:val="20"/>
              </w:rPr>
              <w:t>=</w:t>
            </w:r>
            <w:r>
              <w:rPr>
                <w:b/>
                <w:color w:val="003F62"/>
                <w:spacing w:val="-3"/>
                <w:w w:val="105"/>
                <w:sz w:val="20"/>
              </w:rPr>
              <w:t xml:space="preserve"> </w:t>
            </w:r>
            <w:r>
              <w:rPr>
                <w:b/>
                <w:color w:val="003F62"/>
                <w:spacing w:val="-4"/>
                <w:w w:val="105"/>
                <w:sz w:val="20"/>
              </w:rPr>
              <w:t>1.88</w:t>
            </w:r>
          </w:p>
        </w:tc>
        <w:tc>
          <w:tcPr>
            <w:tcW w:w="7189" w:type="dxa"/>
            <w:tcBorders>
              <w:top w:val="single" w:sz="8" w:space="0" w:color="003F62"/>
              <w:left w:val="nil"/>
              <w:bottom w:val="single" w:sz="8" w:space="0" w:color="003F62"/>
              <w:right w:val="nil"/>
            </w:tcBorders>
          </w:tcPr>
          <w:p w14:paraId="60098A4F" w14:textId="77777777" w:rsidR="0023410F" w:rsidRDefault="001D4F61">
            <w:pPr>
              <w:pStyle w:val="TableParagraph"/>
              <w:spacing w:before="32"/>
              <w:ind w:left="100"/>
              <w:rPr>
                <w:b/>
                <w:sz w:val="20"/>
              </w:rPr>
            </w:pPr>
            <w:r>
              <w:rPr>
                <w:b/>
                <w:color w:val="003F62"/>
                <w:spacing w:val="-4"/>
                <w:sz w:val="20"/>
              </w:rPr>
              <w:t>Standard</w:t>
            </w:r>
            <w:r>
              <w:rPr>
                <w:b/>
                <w:color w:val="003F62"/>
                <w:spacing w:val="-3"/>
                <w:sz w:val="20"/>
              </w:rPr>
              <w:t xml:space="preserve"> </w:t>
            </w:r>
            <w:r>
              <w:rPr>
                <w:b/>
                <w:color w:val="003F62"/>
                <w:spacing w:val="-2"/>
                <w:sz w:val="20"/>
              </w:rPr>
              <w:t>(low)</w:t>
            </w:r>
          </w:p>
        </w:tc>
      </w:tr>
    </w:tbl>
    <w:p w14:paraId="60098A51" w14:textId="77777777" w:rsidR="0023410F" w:rsidRDefault="0023410F">
      <w:pPr>
        <w:rPr>
          <w:sz w:val="20"/>
        </w:rPr>
        <w:sectPr w:rsidR="0023410F">
          <w:pgSz w:w="11910" w:h="16840"/>
          <w:pgMar w:top="580" w:right="440" w:bottom="660" w:left="360" w:header="0" w:footer="380" w:gutter="0"/>
          <w:cols w:space="720"/>
        </w:sectPr>
      </w:pPr>
    </w:p>
    <w:p w14:paraId="60098A52" w14:textId="77777777" w:rsidR="0023410F" w:rsidRDefault="001D4F61">
      <w:pPr>
        <w:pStyle w:val="Heading1"/>
      </w:pPr>
      <w:r>
        <w:rPr>
          <w:color w:val="003F62"/>
        </w:rPr>
        <w:lastRenderedPageBreak/>
        <w:t>Financial</w:t>
      </w:r>
      <w:r>
        <w:rPr>
          <w:color w:val="003F62"/>
          <w:spacing w:val="-5"/>
        </w:rPr>
        <w:t xml:space="preserve"> </w:t>
      </w:r>
      <w:r>
        <w:rPr>
          <w:color w:val="003F62"/>
          <w:spacing w:val="-2"/>
        </w:rPr>
        <w:t>position</w:t>
      </w:r>
    </w:p>
    <w:p w14:paraId="60098A53" w14:textId="77777777" w:rsidR="0023410F" w:rsidRDefault="001D4F61">
      <w:pPr>
        <w:pStyle w:val="BodyText"/>
        <w:spacing w:before="10"/>
        <w:rPr>
          <w:b/>
          <w:sz w:val="6"/>
        </w:rPr>
      </w:pPr>
      <w:r>
        <w:pict w14:anchorId="6009901C">
          <v:group id="docshapegroup555" o:spid="_x0000_s1036" style="position:absolute;margin-left:36.3pt;margin-top:5.2pt;width:522.75pt;height:110.85pt;z-index:-15636992;mso-wrap-distance-left:0;mso-wrap-distance-right:0;mso-position-horizontal-relative:page" coordorigin="726,104" coordsize="10455,2217">
            <v:rect id="docshape556" o:spid="_x0000_s1039" style="position:absolute;left:725;top:406;width:10455;height:1914" fillcolor="#003f62" stroked="f"/>
            <v:shape id="docshape557" o:spid="_x0000_s1038" type="#_x0000_t75" style="position:absolute;left:1027;top:103;width:641;height:1009">
              <v:imagedata r:id="rId13" o:title=""/>
            </v:shape>
            <v:shape id="docshape558" o:spid="_x0000_s1037" type="#_x0000_t202" style="position:absolute;left:725;top:103;width:10455;height:2217" filled="f" stroked="f">
              <v:textbox inset="0,0,0,0">
                <w:txbxContent>
                  <w:p w14:paraId="600992D8" w14:textId="77777777" w:rsidR="0023410F" w:rsidRDefault="001D4F61">
                    <w:pPr>
                      <w:spacing w:before="373"/>
                      <w:ind w:left="1457"/>
                      <w:rPr>
                        <w:b/>
                        <w:sz w:val="60"/>
                      </w:rPr>
                    </w:pPr>
                    <w:r>
                      <w:rPr>
                        <w:b/>
                        <w:color w:val="C3D82E"/>
                        <w:spacing w:val="-11"/>
                        <w:sz w:val="60"/>
                      </w:rPr>
                      <w:t>Key</w:t>
                    </w:r>
                    <w:r>
                      <w:rPr>
                        <w:b/>
                        <w:color w:val="C3D82E"/>
                        <w:spacing w:val="-31"/>
                        <w:sz w:val="60"/>
                      </w:rPr>
                      <w:t xml:space="preserve"> </w:t>
                    </w:r>
                    <w:r>
                      <w:rPr>
                        <w:b/>
                        <w:color w:val="C3D82E"/>
                        <w:spacing w:val="-2"/>
                        <w:sz w:val="60"/>
                      </w:rPr>
                      <w:t>points</w:t>
                    </w:r>
                  </w:p>
                  <w:p w14:paraId="600992D9" w14:textId="77777777" w:rsidR="0023410F" w:rsidRDefault="001D4F61">
                    <w:pPr>
                      <w:numPr>
                        <w:ilvl w:val="0"/>
                        <w:numId w:val="1"/>
                      </w:numPr>
                      <w:tabs>
                        <w:tab w:val="left" w:pos="663"/>
                        <w:tab w:val="left" w:pos="664"/>
                      </w:tabs>
                      <w:spacing w:before="323"/>
                      <w:ind w:hanging="361"/>
                      <w:rPr>
                        <w:sz w:val="24"/>
                      </w:rPr>
                    </w:pPr>
                    <w:r>
                      <w:rPr>
                        <w:color w:val="FFFFFF"/>
                        <w:w w:val="105"/>
                        <w:sz w:val="24"/>
                      </w:rPr>
                      <w:t>Significant</w:t>
                    </w:r>
                    <w:r>
                      <w:rPr>
                        <w:color w:val="FFFFFF"/>
                        <w:spacing w:val="-6"/>
                        <w:w w:val="105"/>
                        <w:sz w:val="24"/>
                      </w:rPr>
                      <w:t xml:space="preserve"> </w:t>
                    </w:r>
                    <w:r>
                      <w:rPr>
                        <w:color w:val="FFFFFF"/>
                        <w:w w:val="105"/>
                        <w:sz w:val="24"/>
                      </w:rPr>
                      <w:t>increase</w:t>
                    </w:r>
                    <w:r>
                      <w:rPr>
                        <w:color w:val="FFFFFF"/>
                        <w:spacing w:val="-6"/>
                        <w:w w:val="105"/>
                        <w:sz w:val="24"/>
                      </w:rPr>
                      <w:t xml:space="preserve"> </w:t>
                    </w:r>
                    <w:r>
                      <w:rPr>
                        <w:color w:val="FFFFFF"/>
                        <w:w w:val="105"/>
                        <w:sz w:val="24"/>
                      </w:rPr>
                      <w:t>in</w:t>
                    </w:r>
                    <w:r>
                      <w:rPr>
                        <w:color w:val="FFFFFF"/>
                        <w:spacing w:val="-5"/>
                        <w:w w:val="105"/>
                        <w:sz w:val="24"/>
                      </w:rPr>
                      <w:t xml:space="preserve"> </w:t>
                    </w:r>
                    <w:r>
                      <w:rPr>
                        <w:color w:val="FFFFFF"/>
                        <w:w w:val="105"/>
                        <w:sz w:val="24"/>
                      </w:rPr>
                      <w:t>total</w:t>
                    </w:r>
                    <w:r>
                      <w:rPr>
                        <w:color w:val="FFFFFF"/>
                        <w:spacing w:val="-6"/>
                        <w:w w:val="105"/>
                        <w:sz w:val="24"/>
                      </w:rPr>
                      <w:t xml:space="preserve"> </w:t>
                    </w:r>
                    <w:r>
                      <w:rPr>
                        <w:color w:val="FFFFFF"/>
                        <w:spacing w:val="-2"/>
                        <w:w w:val="105"/>
                        <w:sz w:val="24"/>
                      </w:rPr>
                      <w:t>debt.</w:t>
                    </w:r>
                  </w:p>
                  <w:p w14:paraId="600992DA" w14:textId="77777777" w:rsidR="0023410F" w:rsidRDefault="001D4F61">
                    <w:pPr>
                      <w:numPr>
                        <w:ilvl w:val="0"/>
                        <w:numId w:val="1"/>
                      </w:numPr>
                      <w:tabs>
                        <w:tab w:val="left" w:pos="663"/>
                        <w:tab w:val="left" w:pos="664"/>
                      </w:tabs>
                      <w:spacing w:before="69"/>
                      <w:ind w:hanging="361"/>
                      <w:rPr>
                        <w:sz w:val="24"/>
                      </w:rPr>
                    </w:pPr>
                    <w:r>
                      <w:rPr>
                        <w:color w:val="FFFFFF"/>
                        <w:w w:val="105"/>
                        <w:sz w:val="24"/>
                      </w:rPr>
                      <w:t>Key</w:t>
                    </w:r>
                    <w:r>
                      <w:rPr>
                        <w:color w:val="FFFFFF"/>
                        <w:spacing w:val="-11"/>
                        <w:w w:val="105"/>
                        <w:sz w:val="24"/>
                      </w:rPr>
                      <w:t xml:space="preserve"> </w:t>
                    </w:r>
                    <w:r>
                      <w:rPr>
                        <w:color w:val="FFFFFF"/>
                        <w:w w:val="105"/>
                        <w:sz w:val="24"/>
                      </w:rPr>
                      <w:t>financial</w:t>
                    </w:r>
                    <w:r>
                      <w:rPr>
                        <w:color w:val="FFFFFF"/>
                        <w:spacing w:val="-10"/>
                        <w:w w:val="105"/>
                        <w:sz w:val="24"/>
                      </w:rPr>
                      <w:t xml:space="preserve"> </w:t>
                    </w:r>
                    <w:r>
                      <w:rPr>
                        <w:color w:val="FFFFFF"/>
                        <w:w w:val="105"/>
                        <w:sz w:val="24"/>
                      </w:rPr>
                      <w:t>indicators</w:t>
                    </w:r>
                    <w:r>
                      <w:rPr>
                        <w:color w:val="FFFFFF"/>
                        <w:spacing w:val="-10"/>
                        <w:w w:val="105"/>
                        <w:sz w:val="24"/>
                      </w:rPr>
                      <w:t xml:space="preserve"> </w:t>
                    </w:r>
                    <w:r>
                      <w:rPr>
                        <w:color w:val="FFFFFF"/>
                        <w:w w:val="105"/>
                        <w:sz w:val="24"/>
                      </w:rPr>
                      <w:t>show</w:t>
                    </w:r>
                    <w:r>
                      <w:rPr>
                        <w:color w:val="FFFFFF"/>
                        <w:spacing w:val="-10"/>
                        <w:w w:val="105"/>
                        <w:sz w:val="24"/>
                      </w:rPr>
                      <w:t xml:space="preserve"> </w:t>
                    </w:r>
                    <w:r>
                      <w:rPr>
                        <w:color w:val="FFFFFF"/>
                        <w:w w:val="105"/>
                        <w:sz w:val="24"/>
                      </w:rPr>
                      <w:t>this</w:t>
                    </w:r>
                    <w:r>
                      <w:rPr>
                        <w:color w:val="FFFFFF"/>
                        <w:spacing w:val="-11"/>
                        <w:w w:val="105"/>
                        <w:sz w:val="24"/>
                      </w:rPr>
                      <w:t xml:space="preserve"> </w:t>
                    </w:r>
                    <w:r>
                      <w:rPr>
                        <w:color w:val="FFFFFF"/>
                        <w:w w:val="105"/>
                        <w:sz w:val="24"/>
                      </w:rPr>
                      <w:t>price</w:t>
                    </w:r>
                    <w:r>
                      <w:rPr>
                        <w:color w:val="FFFFFF"/>
                        <w:spacing w:val="-10"/>
                        <w:w w:val="105"/>
                        <w:sz w:val="24"/>
                      </w:rPr>
                      <w:t xml:space="preserve"> </w:t>
                    </w:r>
                    <w:r>
                      <w:rPr>
                        <w:color w:val="FFFFFF"/>
                        <w:w w:val="105"/>
                        <w:sz w:val="24"/>
                      </w:rPr>
                      <w:t>submission</w:t>
                    </w:r>
                    <w:r>
                      <w:rPr>
                        <w:color w:val="FFFFFF"/>
                        <w:spacing w:val="-10"/>
                        <w:w w:val="105"/>
                        <w:sz w:val="24"/>
                      </w:rPr>
                      <w:t xml:space="preserve"> </w:t>
                    </w:r>
                    <w:r>
                      <w:rPr>
                        <w:color w:val="FFFFFF"/>
                        <w:w w:val="105"/>
                        <w:sz w:val="24"/>
                      </w:rPr>
                      <w:t>is</w:t>
                    </w:r>
                    <w:r>
                      <w:rPr>
                        <w:color w:val="FFFFFF"/>
                        <w:spacing w:val="-10"/>
                        <w:w w:val="105"/>
                        <w:sz w:val="24"/>
                      </w:rPr>
                      <w:t xml:space="preserve"> </w:t>
                    </w:r>
                    <w:r>
                      <w:rPr>
                        <w:color w:val="FFFFFF"/>
                        <w:w w:val="105"/>
                        <w:sz w:val="24"/>
                      </w:rPr>
                      <w:t>financially</w:t>
                    </w:r>
                    <w:r>
                      <w:rPr>
                        <w:color w:val="FFFFFF"/>
                        <w:spacing w:val="-11"/>
                        <w:w w:val="105"/>
                        <w:sz w:val="24"/>
                      </w:rPr>
                      <w:t xml:space="preserve"> </w:t>
                    </w:r>
                    <w:r>
                      <w:rPr>
                        <w:color w:val="FFFFFF"/>
                        <w:spacing w:val="-2"/>
                        <w:w w:val="105"/>
                        <w:sz w:val="24"/>
                      </w:rPr>
                      <w:t>sound.</w:t>
                    </w:r>
                  </w:p>
                </w:txbxContent>
              </v:textbox>
            </v:shape>
            <w10:wrap type="topAndBottom" anchorx="page"/>
          </v:group>
        </w:pict>
      </w:r>
    </w:p>
    <w:p w14:paraId="60098A54" w14:textId="77777777" w:rsidR="0023410F" w:rsidRDefault="0023410F">
      <w:pPr>
        <w:pStyle w:val="BodyText"/>
        <w:spacing w:before="6"/>
        <w:rPr>
          <w:b/>
          <w:sz w:val="22"/>
        </w:rPr>
      </w:pPr>
    </w:p>
    <w:p w14:paraId="60098A55" w14:textId="77777777" w:rsidR="0023410F" w:rsidRDefault="001D4F61">
      <w:pPr>
        <w:pStyle w:val="Heading4"/>
        <w:spacing w:before="83" w:line="249" w:lineRule="auto"/>
        <w:ind w:left="351" w:right="1160"/>
      </w:pPr>
      <w:r>
        <w:rPr>
          <w:color w:val="003F62"/>
        </w:rPr>
        <w:t>In proposing to offset customer bill impacts and deliver a significant</w:t>
      </w:r>
      <w:r>
        <w:rPr>
          <w:color w:val="003F62"/>
          <w:spacing w:val="80"/>
          <w:w w:val="150"/>
        </w:rPr>
        <w:t xml:space="preserve"> </w:t>
      </w:r>
      <w:r>
        <w:rPr>
          <w:color w:val="003F62"/>
        </w:rPr>
        <w:t>capital expenditure program, we have been careful to ensure the</w:t>
      </w:r>
      <w:r>
        <w:rPr>
          <w:color w:val="003F62"/>
          <w:spacing w:val="40"/>
        </w:rPr>
        <w:t xml:space="preserve"> </w:t>
      </w:r>
      <w:r>
        <w:rPr>
          <w:color w:val="003F62"/>
        </w:rPr>
        <w:t>financial sustainability of the business remains strong.</w:t>
      </w:r>
    </w:p>
    <w:p w14:paraId="60098A56" w14:textId="77777777" w:rsidR="0023410F" w:rsidRDefault="0023410F">
      <w:pPr>
        <w:pStyle w:val="BodyText"/>
        <w:spacing w:before="5"/>
        <w:rPr>
          <w:sz w:val="19"/>
        </w:rPr>
      </w:pPr>
    </w:p>
    <w:p w14:paraId="60098A57" w14:textId="77777777" w:rsidR="0023410F" w:rsidRDefault="001D4F61">
      <w:pPr>
        <w:pStyle w:val="BodyText"/>
        <w:spacing w:before="89" w:line="249" w:lineRule="auto"/>
        <w:ind w:left="351" w:right="381"/>
      </w:pPr>
      <w:r>
        <w:rPr>
          <w:color w:val="003F62"/>
          <w:w w:val="105"/>
        </w:rPr>
        <w:t>At</w:t>
      </w:r>
      <w:r>
        <w:rPr>
          <w:color w:val="003F62"/>
          <w:spacing w:val="-6"/>
          <w:w w:val="105"/>
        </w:rPr>
        <w:t xml:space="preserve"> </w:t>
      </w:r>
      <w:r>
        <w:rPr>
          <w:color w:val="003F62"/>
          <w:w w:val="105"/>
        </w:rPr>
        <w:t>30</w:t>
      </w:r>
      <w:r>
        <w:rPr>
          <w:color w:val="003F62"/>
          <w:spacing w:val="-6"/>
          <w:w w:val="105"/>
        </w:rPr>
        <w:t xml:space="preserve"> </w:t>
      </w:r>
      <w:r>
        <w:rPr>
          <w:color w:val="003F62"/>
          <w:w w:val="105"/>
        </w:rPr>
        <w:t>June</w:t>
      </w:r>
      <w:r>
        <w:rPr>
          <w:color w:val="003F62"/>
          <w:spacing w:val="-6"/>
          <w:w w:val="105"/>
        </w:rPr>
        <w:t xml:space="preserve"> </w:t>
      </w:r>
      <w:r>
        <w:rPr>
          <w:color w:val="003F62"/>
          <w:w w:val="105"/>
        </w:rPr>
        <w:t>2022,</w:t>
      </w:r>
      <w:r>
        <w:rPr>
          <w:color w:val="003F62"/>
          <w:spacing w:val="-6"/>
          <w:w w:val="105"/>
        </w:rPr>
        <w:t xml:space="preserve"> </w:t>
      </w:r>
      <w:r>
        <w:rPr>
          <w:color w:val="003F62"/>
          <w:w w:val="105"/>
        </w:rPr>
        <w:t>total</w:t>
      </w:r>
      <w:r>
        <w:rPr>
          <w:color w:val="003F62"/>
          <w:spacing w:val="-6"/>
          <w:w w:val="105"/>
        </w:rPr>
        <w:t xml:space="preserve"> </w:t>
      </w:r>
      <w:r>
        <w:rPr>
          <w:color w:val="003F62"/>
          <w:w w:val="105"/>
        </w:rPr>
        <w:t>debt</w:t>
      </w:r>
      <w:r>
        <w:rPr>
          <w:color w:val="003F62"/>
          <w:spacing w:val="-6"/>
          <w:w w:val="105"/>
        </w:rPr>
        <w:t xml:space="preserve"> </w:t>
      </w:r>
      <w:r>
        <w:rPr>
          <w:color w:val="003F62"/>
          <w:w w:val="105"/>
        </w:rPr>
        <w:t>was</w:t>
      </w:r>
      <w:r>
        <w:rPr>
          <w:color w:val="003F62"/>
          <w:spacing w:val="-6"/>
          <w:w w:val="105"/>
        </w:rPr>
        <w:t xml:space="preserve"> </w:t>
      </w:r>
      <w:r>
        <w:rPr>
          <w:color w:val="003F62"/>
          <w:w w:val="105"/>
        </w:rPr>
        <w:t>$25</w:t>
      </w:r>
      <w:r>
        <w:rPr>
          <w:color w:val="003F62"/>
          <w:spacing w:val="-6"/>
          <w:w w:val="105"/>
        </w:rPr>
        <w:t xml:space="preserve"> </w:t>
      </w:r>
      <w:r>
        <w:rPr>
          <w:color w:val="003F62"/>
          <w:w w:val="105"/>
        </w:rPr>
        <w:t>million,</w:t>
      </w:r>
      <w:r>
        <w:rPr>
          <w:color w:val="003F62"/>
          <w:spacing w:val="-6"/>
          <w:w w:val="105"/>
        </w:rPr>
        <w:t xml:space="preserve"> </w:t>
      </w:r>
      <w:r>
        <w:rPr>
          <w:color w:val="003F62"/>
          <w:w w:val="105"/>
        </w:rPr>
        <w:t>a</w:t>
      </w:r>
      <w:r>
        <w:rPr>
          <w:color w:val="003F62"/>
          <w:spacing w:val="-6"/>
          <w:w w:val="105"/>
        </w:rPr>
        <w:t xml:space="preserve"> </w:t>
      </w:r>
      <w:r>
        <w:rPr>
          <w:color w:val="003F62"/>
          <w:w w:val="105"/>
        </w:rPr>
        <w:t>gearing</w:t>
      </w:r>
      <w:r>
        <w:rPr>
          <w:color w:val="003F62"/>
          <w:spacing w:val="-6"/>
          <w:w w:val="105"/>
        </w:rPr>
        <w:t xml:space="preserve"> </w:t>
      </w:r>
      <w:r>
        <w:rPr>
          <w:color w:val="003F62"/>
          <w:w w:val="105"/>
        </w:rPr>
        <w:t>(debt</w:t>
      </w:r>
      <w:r>
        <w:rPr>
          <w:color w:val="003F62"/>
          <w:spacing w:val="-6"/>
          <w:w w:val="105"/>
        </w:rPr>
        <w:t xml:space="preserve"> </w:t>
      </w:r>
      <w:r>
        <w:rPr>
          <w:color w:val="003F62"/>
          <w:w w:val="105"/>
        </w:rPr>
        <w:t>to</w:t>
      </w:r>
      <w:r>
        <w:rPr>
          <w:color w:val="003F62"/>
          <w:spacing w:val="-6"/>
          <w:w w:val="105"/>
        </w:rPr>
        <w:t xml:space="preserve"> </w:t>
      </w:r>
      <w:r>
        <w:rPr>
          <w:color w:val="003F62"/>
          <w:w w:val="105"/>
        </w:rPr>
        <w:t>regulatory</w:t>
      </w:r>
      <w:r>
        <w:rPr>
          <w:color w:val="003F62"/>
          <w:spacing w:val="-6"/>
          <w:w w:val="105"/>
        </w:rPr>
        <w:t xml:space="preserve"> </w:t>
      </w:r>
      <w:r>
        <w:rPr>
          <w:color w:val="003F62"/>
          <w:w w:val="105"/>
        </w:rPr>
        <w:t>asset</w:t>
      </w:r>
      <w:r>
        <w:rPr>
          <w:color w:val="003F62"/>
          <w:spacing w:val="-6"/>
          <w:w w:val="105"/>
        </w:rPr>
        <w:t xml:space="preserve"> </w:t>
      </w:r>
      <w:r>
        <w:rPr>
          <w:color w:val="003F62"/>
          <w:w w:val="105"/>
        </w:rPr>
        <w:t>base)</w:t>
      </w:r>
      <w:r>
        <w:rPr>
          <w:color w:val="003F62"/>
          <w:spacing w:val="-6"/>
          <w:w w:val="105"/>
        </w:rPr>
        <w:t xml:space="preserve"> </w:t>
      </w:r>
      <w:r>
        <w:rPr>
          <w:color w:val="003F62"/>
          <w:w w:val="105"/>
        </w:rPr>
        <w:t>ratio</w:t>
      </w:r>
      <w:r>
        <w:rPr>
          <w:color w:val="003F62"/>
          <w:spacing w:val="-6"/>
          <w:w w:val="105"/>
        </w:rPr>
        <w:t xml:space="preserve"> </w:t>
      </w:r>
      <w:r>
        <w:rPr>
          <w:color w:val="003F62"/>
          <w:w w:val="105"/>
        </w:rPr>
        <w:t>of</w:t>
      </w:r>
      <w:r>
        <w:rPr>
          <w:color w:val="003F62"/>
          <w:spacing w:val="-6"/>
          <w:w w:val="105"/>
        </w:rPr>
        <w:t xml:space="preserve"> </w:t>
      </w:r>
      <w:r>
        <w:rPr>
          <w:color w:val="003F62"/>
          <w:w w:val="105"/>
        </w:rPr>
        <w:t>7</w:t>
      </w:r>
      <w:r>
        <w:rPr>
          <w:color w:val="003F62"/>
          <w:spacing w:val="-6"/>
          <w:w w:val="105"/>
        </w:rPr>
        <w:t xml:space="preserve"> </w:t>
      </w:r>
      <w:r>
        <w:rPr>
          <w:color w:val="003F62"/>
          <w:w w:val="105"/>
        </w:rPr>
        <w:t>per</w:t>
      </w:r>
      <w:r>
        <w:rPr>
          <w:color w:val="003F62"/>
          <w:spacing w:val="-6"/>
          <w:w w:val="105"/>
        </w:rPr>
        <w:t xml:space="preserve"> </w:t>
      </w:r>
      <w:r>
        <w:rPr>
          <w:color w:val="003F62"/>
          <w:w w:val="105"/>
        </w:rPr>
        <w:t>cent.</w:t>
      </w:r>
      <w:r>
        <w:rPr>
          <w:color w:val="003F62"/>
          <w:spacing w:val="-6"/>
          <w:w w:val="105"/>
        </w:rPr>
        <w:t xml:space="preserve"> </w:t>
      </w:r>
      <w:r>
        <w:rPr>
          <w:color w:val="003F62"/>
          <w:w w:val="105"/>
        </w:rPr>
        <w:t>Total debt</w:t>
      </w:r>
      <w:r>
        <w:rPr>
          <w:color w:val="003F62"/>
          <w:spacing w:val="-8"/>
          <w:w w:val="105"/>
        </w:rPr>
        <w:t xml:space="preserve"> </w:t>
      </w:r>
      <w:r>
        <w:rPr>
          <w:color w:val="003F62"/>
          <w:w w:val="105"/>
        </w:rPr>
        <w:t>is</w:t>
      </w:r>
      <w:r>
        <w:rPr>
          <w:color w:val="003F62"/>
          <w:spacing w:val="-8"/>
          <w:w w:val="105"/>
        </w:rPr>
        <w:t xml:space="preserve"> </w:t>
      </w:r>
      <w:r>
        <w:rPr>
          <w:color w:val="003F62"/>
          <w:w w:val="105"/>
        </w:rPr>
        <w:t>forecast</w:t>
      </w:r>
      <w:r>
        <w:rPr>
          <w:color w:val="003F62"/>
          <w:spacing w:val="-8"/>
          <w:w w:val="105"/>
        </w:rPr>
        <w:t xml:space="preserve"> </w:t>
      </w:r>
      <w:r>
        <w:rPr>
          <w:color w:val="003F62"/>
          <w:w w:val="105"/>
        </w:rPr>
        <w:t>to</w:t>
      </w:r>
      <w:r>
        <w:rPr>
          <w:color w:val="003F62"/>
          <w:spacing w:val="-8"/>
          <w:w w:val="105"/>
        </w:rPr>
        <w:t xml:space="preserve"> </w:t>
      </w:r>
      <w:r>
        <w:rPr>
          <w:color w:val="003F62"/>
          <w:w w:val="105"/>
        </w:rPr>
        <w:t>increase</w:t>
      </w:r>
      <w:r>
        <w:rPr>
          <w:color w:val="003F62"/>
          <w:spacing w:val="-8"/>
          <w:w w:val="105"/>
        </w:rPr>
        <w:t xml:space="preserve"> </w:t>
      </w:r>
      <w:r>
        <w:rPr>
          <w:color w:val="003F62"/>
          <w:w w:val="105"/>
        </w:rPr>
        <w:t>quickly</w:t>
      </w:r>
      <w:r>
        <w:rPr>
          <w:color w:val="003F62"/>
          <w:spacing w:val="-8"/>
          <w:w w:val="105"/>
        </w:rPr>
        <w:t xml:space="preserve"> </w:t>
      </w:r>
      <w:r>
        <w:rPr>
          <w:color w:val="003F62"/>
          <w:w w:val="105"/>
        </w:rPr>
        <w:t>and</w:t>
      </w:r>
      <w:r>
        <w:rPr>
          <w:color w:val="003F62"/>
          <w:spacing w:val="-8"/>
          <w:w w:val="105"/>
        </w:rPr>
        <w:t xml:space="preserve"> </w:t>
      </w:r>
      <w:r>
        <w:rPr>
          <w:color w:val="003F62"/>
          <w:w w:val="105"/>
        </w:rPr>
        <w:t>significantly</w:t>
      </w:r>
      <w:r>
        <w:rPr>
          <w:color w:val="003F62"/>
          <w:spacing w:val="-8"/>
          <w:w w:val="105"/>
        </w:rPr>
        <w:t xml:space="preserve"> </w:t>
      </w:r>
      <w:r>
        <w:rPr>
          <w:color w:val="003F62"/>
          <w:w w:val="105"/>
        </w:rPr>
        <w:t>to</w:t>
      </w:r>
      <w:r>
        <w:rPr>
          <w:color w:val="003F62"/>
          <w:spacing w:val="-8"/>
          <w:w w:val="105"/>
        </w:rPr>
        <w:t xml:space="preserve"> </w:t>
      </w:r>
      <w:r>
        <w:rPr>
          <w:color w:val="003F62"/>
          <w:w w:val="105"/>
        </w:rPr>
        <w:t>$100</w:t>
      </w:r>
      <w:r>
        <w:rPr>
          <w:color w:val="003F62"/>
          <w:spacing w:val="-8"/>
          <w:w w:val="105"/>
        </w:rPr>
        <w:t xml:space="preserve"> </w:t>
      </w:r>
      <w:r>
        <w:rPr>
          <w:color w:val="003F62"/>
          <w:w w:val="105"/>
        </w:rPr>
        <w:t>million</w:t>
      </w:r>
      <w:r>
        <w:rPr>
          <w:color w:val="003F62"/>
          <w:spacing w:val="-8"/>
          <w:w w:val="105"/>
        </w:rPr>
        <w:t xml:space="preserve"> </w:t>
      </w:r>
      <w:r>
        <w:rPr>
          <w:color w:val="003F62"/>
          <w:w w:val="105"/>
        </w:rPr>
        <w:t>in</w:t>
      </w:r>
      <w:r>
        <w:rPr>
          <w:color w:val="003F62"/>
          <w:spacing w:val="-8"/>
          <w:w w:val="105"/>
        </w:rPr>
        <w:t xml:space="preserve"> </w:t>
      </w:r>
      <w:r>
        <w:rPr>
          <w:color w:val="003F62"/>
          <w:w w:val="105"/>
        </w:rPr>
        <w:t>2025/26,</w:t>
      </w:r>
      <w:r>
        <w:rPr>
          <w:color w:val="003F62"/>
          <w:spacing w:val="-8"/>
          <w:w w:val="105"/>
        </w:rPr>
        <w:t xml:space="preserve"> </w:t>
      </w:r>
      <w:r>
        <w:rPr>
          <w:color w:val="003F62"/>
          <w:w w:val="105"/>
        </w:rPr>
        <w:t>moving</w:t>
      </w:r>
      <w:r>
        <w:rPr>
          <w:color w:val="003F62"/>
          <w:spacing w:val="-8"/>
          <w:w w:val="105"/>
        </w:rPr>
        <w:t xml:space="preserve"> </w:t>
      </w:r>
      <w:r>
        <w:rPr>
          <w:color w:val="003F62"/>
          <w:w w:val="105"/>
        </w:rPr>
        <w:t>the</w:t>
      </w:r>
      <w:r>
        <w:rPr>
          <w:color w:val="003F62"/>
          <w:spacing w:val="-8"/>
          <w:w w:val="105"/>
        </w:rPr>
        <w:t xml:space="preserve"> </w:t>
      </w:r>
      <w:r>
        <w:rPr>
          <w:color w:val="003F62"/>
          <w:w w:val="105"/>
        </w:rPr>
        <w:t>gearing</w:t>
      </w:r>
      <w:r>
        <w:rPr>
          <w:color w:val="003F62"/>
          <w:spacing w:val="-8"/>
          <w:w w:val="105"/>
        </w:rPr>
        <w:t xml:space="preserve"> </w:t>
      </w:r>
      <w:r>
        <w:rPr>
          <w:color w:val="003F62"/>
          <w:w w:val="105"/>
        </w:rPr>
        <w:t>ratio</w:t>
      </w:r>
      <w:r>
        <w:rPr>
          <w:color w:val="003F62"/>
          <w:spacing w:val="-8"/>
          <w:w w:val="105"/>
        </w:rPr>
        <w:t xml:space="preserve"> </w:t>
      </w:r>
      <w:r>
        <w:rPr>
          <w:color w:val="003F62"/>
          <w:w w:val="105"/>
        </w:rPr>
        <w:t>to</w:t>
      </w:r>
      <w:r>
        <w:rPr>
          <w:color w:val="003F62"/>
          <w:spacing w:val="-8"/>
          <w:w w:val="105"/>
        </w:rPr>
        <w:t xml:space="preserve"> </w:t>
      </w:r>
      <w:r>
        <w:rPr>
          <w:color w:val="003F62"/>
          <w:w w:val="105"/>
        </w:rPr>
        <w:t>20</w:t>
      </w:r>
      <w:r>
        <w:rPr>
          <w:color w:val="003F62"/>
          <w:spacing w:val="-8"/>
          <w:w w:val="105"/>
        </w:rPr>
        <w:t xml:space="preserve"> </w:t>
      </w:r>
      <w:r>
        <w:rPr>
          <w:color w:val="003F62"/>
          <w:w w:val="105"/>
        </w:rPr>
        <w:t>per cent</w:t>
      </w:r>
      <w:r>
        <w:rPr>
          <w:color w:val="003F62"/>
          <w:spacing w:val="-1"/>
          <w:w w:val="105"/>
        </w:rPr>
        <w:t xml:space="preserve"> </w:t>
      </w:r>
      <w:r>
        <w:rPr>
          <w:color w:val="003F62"/>
          <w:w w:val="105"/>
        </w:rPr>
        <w:t>by</w:t>
      </w:r>
      <w:r>
        <w:rPr>
          <w:color w:val="003F62"/>
          <w:spacing w:val="-1"/>
          <w:w w:val="105"/>
        </w:rPr>
        <w:t xml:space="preserve"> </w:t>
      </w:r>
      <w:r>
        <w:rPr>
          <w:color w:val="003F62"/>
          <w:w w:val="105"/>
        </w:rPr>
        <w:t>2025/26.</w:t>
      </w:r>
      <w:r>
        <w:rPr>
          <w:color w:val="003F62"/>
          <w:spacing w:val="-1"/>
          <w:w w:val="105"/>
        </w:rPr>
        <w:t xml:space="preserve"> </w:t>
      </w:r>
      <w:r>
        <w:rPr>
          <w:color w:val="003F62"/>
          <w:w w:val="105"/>
        </w:rPr>
        <w:t>We</w:t>
      </w:r>
      <w:r>
        <w:rPr>
          <w:color w:val="003F62"/>
          <w:spacing w:val="-1"/>
          <w:w w:val="105"/>
        </w:rPr>
        <w:t xml:space="preserve"> </w:t>
      </w:r>
      <w:r>
        <w:rPr>
          <w:color w:val="003F62"/>
          <w:w w:val="105"/>
        </w:rPr>
        <w:t>have</w:t>
      </w:r>
      <w:r>
        <w:rPr>
          <w:color w:val="003F62"/>
          <w:spacing w:val="-1"/>
          <w:w w:val="105"/>
        </w:rPr>
        <w:t xml:space="preserve"> </w:t>
      </w:r>
      <w:r>
        <w:rPr>
          <w:color w:val="003F62"/>
          <w:w w:val="105"/>
        </w:rPr>
        <w:t>the</w:t>
      </w:r>
      <w:r>
        <w:rPr>
          <w:color w:val="003F62"/>
          <w:spacing w:val="-1"/>
          <w:w w:val="105"/>
        </w:rPr>
        <w:t xml:space="preserve"> </w:t>
      </w:r>
      <w:r>
        <w:rPr>
          <w:color w:val="003F62"/>
          <w:w w:val="105"/>
        </w:rPr>
        <w:t>capacity</w:t>
      </w:r>
      <w:r>
        <w:rPr>
          <w:color w:val="003F62"/>
          <w:spacing w:val="-1"/>
          <w:w w:val="105"/>
        </w:rPr>
        <w:t xml:space="preserve"> </w:t>
      </w:r>
      <w:r>
        <w:rPr>
          <w:color w:val="003F62"/>
          <w:w w:val="105"/>
        </w:rPr>
        <w:t>to</w:t>
      </w:r>
      <w:r>
        <w:rPr>
          <w:color w:val="003F62"/>
          <w:spacing w:val="-1"/>
          <w:w w:val="105"/>
        </w:rPr>
        <w:t xml:space="preserve"> </w:t>
      </w:r>
      <w:r>
        <w:rPr>
          <w:color w:val="003F62"/>
          <w:w w:val="105"/>
        </w:rPr>
        <w:t>service</w:t>
      </w:r>
      <w:r>
        <w:rPr>
          <w:color w:val="003F62"/>
          <w:spacing w:val="-1"/>
          <w:w w:val="105"/>
        </w:rPr>
        <w:t xml:space="preserve"> </w:t>
      </w:r>
      <w:r>
        <w:rPr>
          <w:color w:val="003F62"/>
          <w:w w:val="105"/>
        </w:rPr>
        <w:t>the</w:t>
      </w:r>
      <w:r>
        <w:rPr>
          <w:color w:val="003F62"/>
          <w:spacing w:val="-1"/>
          <w:w w:val="105"/>
        </w:rPr>
        <w:t xml:space="preserve"> </w:t>
      </w:r>
      <w:r>
        <w:rPr>
          <w:color w:val="003F62"/>
          <w:w w:val="105"/>
        </w:rPr>
        <w:t>forecast</w:t>
      </w:r>
      <w:r>
        <w:rPr>
          <w:color w:val="003F62"/>
          <w:spacing w:val="-1"/>
          <w:w w:val="105"/>
        </w:rPr>
        <w:t xml:space="preserve"> </w:t>
      </w:r>
      <w:r>
        <w:rPr>
          <w:color w:val="003F62"/>
          <w:w w:val="105"/>
        </w:rPr>
        <w:t>debt</w:t>
      </w:r>
      <w:r>
        <w:rPr>
          <w:color w:val="003F62"/>
          <w:spacing w:val="-1"/>
          <w:w w:val="105"/>
        </w:rPr>
        <w:t xml:space="preserve"> </w:t>
      </w:r>
      <w:r>
        <w:rPr>
          <w:color w:val="003F62"/>
          <w:w w:val="105"/>
        </w:rPr>
        <w:t>increase</w:t>
      </w:r>
      <w:r>
        <w:rPr>
          <w:color w:val="003F62"/>
          <w:spacing w:val="-1"/>
          <w:w w:val="105"/>
        </w:rPr>
        <w:t xml:space="preserve"> </w:t>
      </w:r>
      <w:r>
        <w:rPr>
          <w:color w:val="003F62"/>
          <w:w w:val="105"/>
        </w:rPr>
        <w:t>and</w:t>
      </w:r>
      <w:r>
        <w:rPr>
          <w:color w:val="003F62"/>
          <w:spacing w:val="-1"/>
          <w:w w:val="105"/>
        </w:rPr>
        <w:t xml:space="preserve"> </w:t>
      </w:r>
      <w:r>
        <w:rPr>
          <w:color w:val="003F62"/>
          <w:w w:val="105"/>
        </w:rPr>
        <w:t>additionally</w:t>
      </w:r>
      <w:r>
        <w:rPr>
          <w:color w:val="003F62"/>
          <w:spacing w:val="-1"/>
          <w:w w:val="105"/>
        </w:rPr>
        <w:t xml:space="preserve"> </w:t>
      </w:r>
      <w:r>
        <w:rPr>
          <w:color w:val="003F62"/>
          <w:w w:val="105"/>
        </w:rPr>
        <w:t>when</w:t>
      </w:r>
      <w:r>
        <w:rPr>
          <w:color w:val="003F62"/>
          <w:spacing w:val="-1"/>
          <w:w w:val="105"/>
        </w:rPr>
        <w:t xml:space="preserve"> </w:t>
      </w:r>
      <w:r>
        <w:rPr>
          <w:color w:val="003F62"/>
          <w:w w:val="105"/>
        </w:rPr>
        <w:t>compared</w:t>
      </w:r>
      <w:r>
        <w:rPr>
          <w:color w:val="003F62"/>
          <w:spacing w:val="-1"/>
          <w:w w:val="105"/>
        </w:rPr>
        <w:t xml:space="preserve"> </w:t>
      </w:r>
      <w:r>
        <w:rPr>
          <w:color w:val="003F62"/>
          <w:w w:val="105"/>
        </w:rPr>
        <w:t>to the</w:t>
      </w:r>
      <w:r>
        <w:rPr>
          <w:color w:val="003F62"/>
          <w:spacing w:val="-7"/>
          <w:w w:val="105"/>
        </w:rPr>
        <w:t xml:space="preserve"> </w:t>
      </w:r>
      <w:r>
        <w:rPr>
          <w:color w:val="003F62"/>
          <w:w w:val="105"/>
        </w:rPr>
        <w:t>financial</w:t>
      </w:r>
      <w:r>
        <w:rPr>
          <w:color w:val="003F62"/>
          <w:spacing w:val="-7"/>
          <w:w w:val="105"/>
        </w:rPr>
        <w:t xml:space="preserve"> </w:t>
      </w:r>
      <w:r>
        <w:rPr>
          <w:color w:val="003F62"/>
          <w:w w:val="105"/>
        </w:rPr>
        <w:t>indicator</w:t>
      </w:r>
      <w:r>
        <w:rPr>
          <w:color w:val="003F62"/>
          <w:spacing w:val="-7"/>
          <w:w w:val="105"/>
        </w:rPr>
        <w:t xml:space="preserve"> </w:t>
      </w:r>
      <w:r>
        <w:rPr>
          <w:color w:val="003F62"/>
          <w:w w:val="105"/>
        </w:rPr>
        <w:t>benchmarks</w:t>
      </w:r>
      <w:r>
        <w:rPr>
          <w:color w:val="003F62"/>
          <w:spacing w:val="-7"/>
          <w:w w:val="105"/>
        </w:rPr>
        <w:t xml:space="preserve"> </w:t>
      </w:r>
      <w:r>
        <w:rPr>
          <w:color w:val="003F62"/>
          <w:w w:val="105"/>
        </w:rPr>
        <w:t>provided</w:t>
      </w:r>
      <w:r>
        <w:rPr>
          <w:color w:val="003F62"/>
          <w:spacing w:val="-7"/>
          <w:w w:val="105"/>
        </w:rPr>
        <w:t xml:space="preserve"> </w:t>
      </w:r>
      <w:r>
        <w:rPr>
          <w:color w:val="003F62"/>
          <w:w w:val="105"/>
        </w:rPr>
        <w:t>by</w:t>
      </w:r>
      <w:r>
        <w:rPr>
          <w:color w:val="003F62"/>
          <w:spacing w:val="-7"/>
          <w:w w:val="105"/>
        </w:rPr>
        <w:t xml:space="preserve"> </w:t>
      </w:r>
      <w:r>
        <w:rPr>
          <w:color w:val="003F62"/>
          <w:w w:val="105"/>
        </w:rPr>
        <w:t>the</w:t>
      </w:r>
      <w:r>
        <w:rPr>
          <w:color w:val="003F62"/>
          <w:spacing w:val="-7"/>
          <w:w w:val="105"/>
        </w:rPr>
        <w:t xml:space="preserve"> </w:t>
      </w:r>
      <w:r>
        <w:rPr>
          <w:color w:val="003F62"/>
          <w:w w:val="105"/>
        </w:rPr>
        <w:t>ESC,</w:t>
      </w:r>
      <w:r>
        <w:rPr>
          <w:color w:val="003F62"/>
          <w:spacing w:val="-7"/>
          <w:w w:val="105"/>
        </w:rPr>
        <w:t xml:space="preserve"> </w:t>
      </w:r>
      <w:r>
        <w:rPr>
          <w:color w:val="003F62"/>
          <w:w w:val="105"/>
        </w:rPr>
        <w:t>our</w:t>
      </w:r>
      <w:r>
        <w:rPr>
          <w:color w:val="003F62"/>
          <w:spacing w:val="-7"/>
          <w:w w:val="105"/>
        </w:rPr>
        <w:t xml:space="preserve"> </w:t>
      </w:r>
      <w:r>
        <w:rPr>
          <w:color w:val="003F62"/>
          <w:w w:val="105"/>
        </w:rPr>
        <w:t>forecast</w:t>
      </w:r>
      <w:r>
        <w:rPr>
          <w:color w:val="003F62"/>
          <w:spacing w:val="-7"/>
          <w:w w:val="105"/>
        </w:rPr>
        <w:t xml:space="preserve"> </w:t>
      </w:r>
      <w:r>
        <w:rPr>
          <w:color w:val="003F62"/>
          <w:w w:val="105"/>
        </w:rPr>
        <w:t>financial</w:t>
      </w:r>
      <w:r>
        <w:rPr>
          <w:color w:val="003F62"/>
          <w:spacing w:val="-7"/>
          <w:w w:val="105"/>
        </w:rPr>
        <w:t xml:space="preserve"> </w:t>
      </w:r>
      <w:r>
        <w:rPr>
          <w:color w:val="003F62"/>
          <w:w w:val="105"/>
        </w:rPr>
        <w:t>position</w:t>
      </w:r>
      <w:r>
        <w:rPr>
          <w:color w:val="003F62"/>
          <w:spacing w:val="-7"/>
          <w:w w:val="105"/>
        </w:rPr>
        <w:t xml:space="preserve"> </w:t>
      </w:r>
      <w:r>
        <w:rPr>
          <w:color w:val="003F62"/>
          <w:w w:val="105"/>
        </w:rPr>
        <w:t>remains</w:t>
      </w:r>
      <w:r>
        <w:rPr>
          <w:color w:val="003F62"/>
          <w:spacing w:val="-7"/>
          <w:w w:val="105"/>
        </w:rPr>
        <w:t xml:space="preserve"> </w:t>
      </w:r>
      <w:r>
        <w:rPr>
          <w:color w:val="003F62"/>
          <w:w w:val="105"/>
        </w:rPr>
        <w:t>strong</w:t>
      </w:r>
      <w:r>
        <w:rPr>
          <w:color w:val="003F62"/>
          <w:spacing w:val="-7"/>
          <w:w w:val="105"/>
        </w:rPr>
        <w:t xml:space="preserve"> </w:t>
      </w:r>
      <w:r>
        <w:rPr>
          <w:color w:val="003F62"/>
          <w:w w:val="105"/>
        </w:rPr>
        <w:t>during</w:t>
      </w:r>
      <w:r>
        <w:rPr>
          <w:color w:val="003F62"/>
          <w:spacing w:val="-7"/>
          <w:w w:val="105"/>
        </w:rPr>
        <w:t xml:space="preserve"> </w:t>
      </w:r>
      <w:r>
        <w:rPr>
          <w:color w:val="003F62"/>
          <w:w w:val="105"/>
        </w:rPr>
        <w:t>the 2023-28 pricing period.</w:t>
      </w:r>
    </w:p>
    <w:p w14:paraId="60098A58" w14:textId="77777777" w:rsidR="0023410F" w:rsidRDefault="0023410F">
      <w:pPr>
        <w:pStyle w:val="BodyText"/>
        <w:spacing w:before="6" w:after="1"/>
        <w:rPr>
          <w:sz w:val="17"/>
        </w:rPr>
      </w:pPr>
    </w:p>
    <w:tbl>
      <w:tblPr>
        <w:tblW w:w="0" w:type="auto"/>
        <w:tblInd w:w="396" w:type="dxa"/>
        <w:tblBorders>
          <w:top w:val="single" w:sz="18" w:space="0" w:color="FEFEFE"/>
          <w:left w:val="single" w:sz="18" w:space="0" w:color="FEFEFE"/>
          <w:bottom w:val="single" w:sz="18" w:space="0" w:color="FEFEFE"/>
          <w:right w:val="single" w:sz="18" w:space="0" w:color="FEFEFE"/>
          <w:insideH w:val="single" w:sz="18" w:space="0" w:color="FEFEFE"/>
          <w:insideV w:val="single" w:sz="18" w:space="0" w:color="FEFEFE"/>
        </w:tblBorders>
        <w:tblLayout w:type="fixed"/>
        <w:tblCellMar>
          <w:left w:w="0" w:type="dxa"/>
          <w:right w:w="0" w:type="dxa"/>
        </w:tblCellMar>
        <w:tblLook w:val="01E0" w:firstRow="1" w:lastRow="1" w:firstColumn="1" w:lastColumn="1" w:noHBand="0" w:noVBand="0"/>
      </w:tblPr>
      <w:tblGrid>
        <w:gridCol w:w="2993"/>
        <w:gridCol w:w="1369"/>
        <w:gridCol w:w="1212"/>
        <w:gridCol w:w="1212"/>
        <w:gridCol w:w="1212"/>
        <w:gridCol w:w="1212"/>
        <w:gridCol w:w="1212"/>
      </w:tblGrid>
      <w:tr w:rsidR="0023410F" w14:paraId="60098A5A" w14:textId="77777777">
        <w:trPr>
          <w:trHeight w:val="292"/>
        </w:trPr>
        <w:tc>
          <w:tcPr>
            <w:tcW w:w="10422" w:type="dxa"/>
            <w:gridSpan w:val="7"/>
          </w:tcPr>
          <w:p w14:paraId="60098A59" w14:textId="77777777" w:rsidR="0023410F" w:rsidRDefault="001D4F61">
            <w:pPr>
              <w:pStyle w:val="TableParagraph"/>
              <w:spacing w:before="34"/>
              <w:ind w:left="77"/>
              <w:rPr>
                <w:sz w:val="20"/>
              </w:rPr>
            </w:pPr>
            <w:r>
              <w:rPr>
                <w:b/>
                <w:i/>
                <w:color w:val="003F62"/>
                <w:spacing w:val="-5"/>
                <w:sz w:val="20"/>
              </w:rPr>
              <w:t>Financial</w:t>
            </w:r>
            <w:r>
              <w:rPr>
                <w:b/>
                <w:i/>
                <w:color w:val="003F62"/>
                <w:spacing w:val="3"/>
                <w:sz w:val="20"/>
              </w:rPr>
              <w:t xml:space="preserve"> </w:t>
            </w:r>
            <w:r>
              <w:rPr>
                <w:b/>
                <w:i/>
                <w:color w:val="003F62"/>
                <w:spacing w:val="-2"/>
                <w:sz w:val="20"/>
              </w:rPr>
              <w:t>indicators</w:t>
            </w:r>
            <w:r>
              <w:rPr>
                <w:color w:val="231F20"/>
                <w:spacing w:val="-2"/>
                <w:sz w:val="20"/>
                <w:vertAlign w:val="superscript"/>
              </w:rPr>
              <w:t>56</w:t>
            </w:r>
          </w:p>
        </w:tc>
      </w:tr>
      <w:tr w:rsidR="0023410F" w14:paraId="60098A62" w14:textId="77777777">
        <w:trPr>
          <w:trHeight w:val="292"/>
        </w:trPr>
        <w:tc>
          <w:tcPr>
            <w:tcW w:w="2993" w:type="dxa"/>
            <w:shd w:val="clear" w:color="auto" w:fill="003F62"/>
          </w:tcPr>
          <w:p w14:paraId="60098A5B" w14:textId="77777777" w:rsidR="0023410F" w:rsidRDefault="0023410F">
            <w:pPr>
              <w:pStyle w:val="TableParagraph"/>
              <w:spacing w:before="0"/>
              <w:rPr>
                <w:rFonts w:ascii="Times New Roman"/>
                <w:sz w:val="20"/>
              </w:rPr>
            </w:pPr>
          </w:p>
        </w:tc>
        <w:tc>
          <w:tcPr>
            <w:tcW w:w="1369" w:type="dxa"/>
            <w:shd w:val="clear" w:color="auto" w:fill="003F62"/>
          </w:tcPr>
          <w:p w14:paraId="60098A5C" w14:textId="77777777" w:rsidR="0023410F" w:rsidRDefault="001D4F61">
            <w:pPr>
              <w:pStyle w:val="TableParagraph"/>
              <w:spacing w:before="45"/>
              <w:ind w:right="157"/>
              <w:jc w:val="right"/>
              <w:rPr>
                <w:b/>
                <w:sz w:val="18"/>
              </w:rPr>
            </w:pPr>
            <w:r>
              <w:rPr>
                <w:b/>
                <w:color w:val="FFFFFF"/>
                <w:spacing w:val="-2"/>
                <w:sz w:val="18"/>
              </w:rPr>
              <w:t>Benchmark</w:t>
            </w:r>
          </w:p>
        </w:tc>
        <w:tc>
          <w:tcPr>
            <w:tcW w:w="1212" w:type="dxa"/>
            <w:shd w:val="clear" w:color="auto" w:fill="003F62"/>
          </w:tcPr>
          <w:p w14:paraId="60098A5D" w14:textId="77777777" w:rsidR="0023410F" w:rsidRDefault="001D4F61">
            <w:pPr>
              <w:pStyle w:val="TableParagraph"/>
              <w:spacing w:before="45"/>
              <w:ind w:left="343" w:right="302"/>
              <w:jc w:val="center"/>
              <w:rPr>
                <w:b/>
                <w:sz w:val="18"/>
              </w:rPr>
            </w:pPr>
            <w:r>
              <w:rPr>
                <w:b/>
                <w:color w:val="FFFFFF"/>
                <w:spacing w:val="-4"/>
                <w:w w:val="110"/>
                <w:sz w:val="18"/>
              </w:rPr>
              <w:t>23/24</w:t>
            </w:r>
          </w:p>
        </w:tc>
        <w:tc>
          <w:tcPr>
            <w:tcW w:w="1212" w:type="dxa"/>
            <w:shd w:val="clear" w:color="auto" w:fill="003F62"/>
          </w:tcPr>
          <w:p w14:paraId="60098A5E" w14:textId="77777777" w:rsidR="0023410F" w:rsidRDefault="001D4F61">
            <w:pPr>
              <w:pStyle w:val="TableParagraph"/>
              <w:spacing w:before="45"/>
              <w:ind w:left="344" w:right="302"/>
              <w:jc w:val="center"/>
              <w:rPr>
                <w:b/>
                <w:sz w:val="18"/>
              </w:rPr>
            </w:pPr>
            <w:r>
              <w:rPr>
                <w:b/>
                <w:color w:val="FFFFFF"/>
                <w:spacing w:val="-4"/>
                <w:w w:val="110"/>
                <w:sz w:val="18"/>
              </w:rPr>
              <w:t>24/25</w:t>
            </w:r>
          </w:p>
        </w:tc>
        <w:tc>
          <w:tcPr>
            <w:tcW w:w="1212" w:type="dxa"/>
            <w:shd w:val="clear" w:color="auto" w:fill="003F62"/>
          </w:tcPr>
          <w:p w14:paraId="60098A5F" w14:textId="77777777" w:rsidR="0023410F" w:rsidRDefault="001D4F61">
            <w:pPr>
              <w:pStyle w:val="TableParagraph"/>
              <w:spacing w:before="45"/>
              <w:ind w:left="345" w:right="302"/>
              <w:jc w:val="center"/>
              <w:rPr>
                <w:b/>
                <w:sz w:val="18"/>
              </w:rPr>
            </w:pPr>
            <w:r>
              <w:rPr>
                <w:b/>
                <w:color w:val="FFFFFF"/>
                <w:spacing w:val="-4"/>
                <w:w w:val="110"/>
                <w:sz w:val="18"/>
              </w:rPr>
              <w:t>25/26</w:t>
            </w:r>
          </w:p>
        </w:tc>
        <w:tc>
          <w:tcPr>
            <w:tcW w:w="1212" w:type="dxa"/>
            <w:shd w:val="clear" w:color="auto" w:fill="003F62"/>
          </w:tcPr>
          <w:p w14:paraId="60098A60" w14:textId="77777777" w:rsidR="0023410F" w:rsidRDefault="001D4F61">
            <w:pPr>
              <w:pStyle w:val="TableParagraph"/>
              <w:spacing w:before="45"/>
              <w:ind w:left="346" w:right="301"/>
              <w:jc w:val="center"/>
              <w:rPr>
                <w:b/>
                <w:sz w:val="18"/>
              </w:rPr>
            </w:pPr>
            <w:r>
              <w:rPr>
                <w:b/>
                <w:color w:val="FFFFFF"/>
                <w:spacing w:val="-4"/>
                <w:w w:val="110"/>
                <w:sz w:val="18"/>
              </w:rPr>
              <w:t>26/27</w:t>
            </w:r>
          </w:p>
        </w:tc>
        <w:tc>
          <w:tcPr>
            <w:tcW w:w="1212" w:type="dxa"/>
            <w:shd w:val="clear" w:color="auto" w:fill="003F62"/>
          </w:tcPr>
          <w:p w14:paraId="60098A61" w14:textId="77777777" w:rsidR="0023410F" w:rsidRDefault="001D4F61">
            <w:pPr>
              <w:pStyle w:val="TableParagraph"/>
              <w:spacing w:before="45"/>
              <w:ind w:left="346" w:right="300"/>
              <w:jc w:val="center"/>
              <w:rPr>
                <w:b/>
                <w:sz w:val="18"/>
              </w:rPr>
            </w:pPr>
            <w:r>
              <w:rPr>
                <w:b/>
                <w:color w:val="FFFFFF"/>
                <w:spacing w:val="-4"/>
                <w:w w:val="110"/>
                <w:sz w:val="18"/>
              </w:rPr>
              <w:t>27/28</w:t>
            </w:r>
          </w:p>
        </w:tc>
      </w:tr>
      <w:tr w:rsidR="0023410F" w14:paraId="60098A6A" w14:textId="77777777">
        <w:trPr>
          <w:trHeight w:val="305"/>
        </w:trPr>
        <w:tc>
          <w:tcPr>
            <w:tcW w:w="2993" w:type="dxa"/>
            <w:tcBorders>
              <w:left w:val="nil"/>
              <w:bottom w:val="single" w:sz="8" w:space="0" w:color="003F62"/>
              <w:right w:val="single" w:sz="8" w:space="0" w:color="FFFFFF"/>
            </w:tcBorders>
          </w:tcPr>
          <w:p w14:paraId="60098A63" w14:textId="77777777" w:rsidR="0023410F" w:rsidRDefault="001D4F61">
            <w:pPr>
              <w:pStyle w:val="TableParagraph"/>
              <w:spacing w:before="23"/>
              <w:ind w:left="90"/>
              <w:rPr>
                <w:b/>
                <w:sz w:val="18"/>
              </w:rPr>
            </w:pPr>
            <w:r>
              <w:rPr>
                <w:b/>
                <w:color w:val="003F62"/>
                <w:spacing w:val="-2"/>
                <w:sz w:val="18"/>
              </w:rPr>
              <w:t>FFO</w:t>
            </w:r>
            <w:r>
              <w:rPr>
                <w:b/>
                <w:color w:val="003F62"/>
                <w:spacing w:val="-11"/>
                <w:sz w:val="18"/>
              </w:rPr>
              <w:t xml:space="preserve"> </w:t>
            </w:r>
            <w:r>
              <w:rPr>
                <w:b/>
                <w:color w:val="003F62"/>
                <w:spacing w:val="-2"/>
                <w:sz w:val="18"/>
              </w:rPr>
              <w:t>interest</w:t>
            </w:r>
            <w:r>
              <w:rPr>
                <w:b/>
                <w:color w:val="003F62"/>
                <w:spacing w:val="-10"/>
                <w:sz w:val="18"/>
              </w:rPr>
              <w:t xml:space="preserve"> </w:t>
            </w:r>
            <w:r>
              <w:rPr>
                <w:b/>
                <w:color w:val="003F62"/>
                <w:spacing w:val="-2"/>
                <w:sz w:val="18"/>
              </w:rPr>
              <w:t>cover</w:t>
            </w:r>
            <w:r>
              <w:rPr>
                <w:b/>
                <w:color w:val="003F62"/>
                <w:spacing w:val="-10"/>
                <w:sz w:val="18"/>
              </w:rPr>
              <w:t xml:space="preserve"> </w:t>
            </w:r>
            <w:r>
              <w:rPr>
                <w:b/>
                <w:color w:val="003F62"/>
                <w:spacing w:val="-2"/>
                <w:sz w:val="18"/>
              </w:rPr>
              <w:t>(times)</w:t>
            </w:r>
          </w:p>
        </w:tc>
        <w:tc>
          <w:tcPr>
            <w:tcW w:w="1369" w:type="dxa"/>
            <w:tcBorders>
              <w:left w:val="single" w:sz="8" w:space="0" w:color="FFFFFF"/>
              <w:bottom w:val="single" w:sz="8" w:space="0" w:color="003F62"/>
              <w:right w:val="single" w:sz="8" w:space="0" w:color="FFFFFF"/>
            </w:tcBorders>
            <w:shd w:val="clear" w:color="auto" w:fill="C2E7EF"/>
          </w:tcPr>
          <w:p w14:paraId="60098A64" w14:textId="77777777" w:rsidR="0023410F" w:rsidRDefault="001D4F61">
            <w:pPr>
              <w:pStyle w:val="TableParagraph"/>
              <w:spacing w:before="45"/>
              <w:ind w:left="282"/>
              <w:rPr>
                <w:sz w:val="18"/>
              </w:rPr>
            </w:pPr>
            <w:r>
              <w:rPr>
                <w:color w:val="003F62"/>
                <w:spacing w:val="-5"/>
                <w:sz w:val="18"/>
              </w:rPr>
              <w:t>&gt;1.5</w:t>
            </w:r>
            <w:r>
              <w:rPr>
                <w:color w:val="003F62"/>
                <w:spacing w:val="-7"/>
                <w:sz w:val="18"/>
              </w:rPr>
              <w:t xml:space="preserve"> </w:t>
            </w:r>
            <w:r>
              <w:rPr>
                <w:color w:val="003F62"/>
                <w:spacing w:val="-4"/>
                <w:sz w:val="18"/>
              </w:rPr>
              <w:t>times</w:t>
            </w:r>
          </w:p>
        </w:tc>
        <w:tc>
          <w:tcPr>
            <w:tcW w:w="1212" w:type="dxa"/>
            <w:tcBorders>
              <w:left w:val="single" w:sz="8" w:space="0" w:color="FFFFFF"/>
              <w:bottom w:val="single" w:sz="8" w:space="0" w:color="003F62"/>
              <w:right w:val="nil"/>
            </w:tcBorders>
          </w:tcPr>
          <w:p w14:paraId="60098A65" w14:textId="77777777" w:rsidR="0023410F" w:rsidRDefault="001D4F61">
            <w:pPr>
              <w:pStyle w:val="TableParagraph"/>
              <w:spacing w:before="66"/>
              <w:ind w:left="381" w:right="340"/>
              <w:jc w:val="center"/>
              <w:rPr>
                <w:sz w:val="18"/>
              </w:rPr>
            </w:pPr>
            <w:r>
              <w:rPr>
                <w:color w:val="003F62"/>
                <w:spacing w:val="-2"/>
                <w:sz w:val="18"/>
              </w:rPr>
              <w:t>11.40</w:t>
            </w:r>
          </w:p>
        </w:tc>
        <w:tc>
          <w:tcPr>
            <w:tcW w:w="1212" w:type="dxa"/>
            <w:tcBorders>
              <w:left w:val="nil"/>
              <w:bottom w:val="single" w:sz="8" w:space="0" w:color="003F62"/>
              <w:right w:val="nil"/>
            </w:tcBorders>
          </w:tcPr>
          <w:p w14:paraId="60098A66" w14:textId="77777777" w:rsidR="0023410F" w:rsidRDefault="001D4F61">
            <w:pPr>
              <w:pStyle w:val="TableParagraph"/>
              <w:spacing w:before="66"/>
              <w:ind w:left="385" w:right="343"/>
              <w:jc w:val="center"/>
              <w:rPr>
                <w:sz w:val="18"/>
              </w:rPr>
            </w:pPr>
            <w:r>
              <w:rPr>
                <w:color w:val="003F62"/>
                <w:spacing w:val="-4"/>
                <w:w w:val="105"/>
                <w:sz w:val="18"/>
              </w:rPr>
              <w:t>6.88</w:t>
            </w:r>
          </w:p>
        </w:tc>
        <w:tc>
          <w:tcPr>
            <w:tcW w:w="1212" w:type="dxa"/>
            <w:tcBorders>
              <w:left w:val="nil"/>
              <w:bottom w:val="single" w:sz="8" w:space="0" w:color="003F62"/>
              <w:right w:val="nil"/>
            </w:tcBorders>
          </w:tcPr>
          <w:p w14:paraId="60098A67" w14:textId="77777777" w:rsidR="0023410F" w:rsidRDefault="001D4F61">
            <w:pPr>
              <w:pStyle w:val="TableParagraph"/>
              <w:spacing w:before="66"/>
              <w:ind w:left="386" w:right="343"/>
              <w:jc w:val="center"/>
              <w:rPr>
                <w:sz w:val="18"/>
              </w:rPr>
            </w:pPr>
            <w:r>
              <w:rPr>
                <w:color w:val="003F62"/>
                <w:spacing w:val="-4"/>
                <w:sz w:val="18"/>
              </w:rPr>
              <w:t>6.47</w:t>
            </w:r>
          </w:p>
        </w:tc>
        <w:tc>
          <w:tcPr>
            <w:tcW w:w="1212" w:type="dxa"/>
            <w:tcBorders>
              <w:left w:val="nil"/>
              <w:bottom w:val="single" w:sz="8" w:space="0" w:color="003F62"/>
              <w:right w:val="nil"/>
            </w:tcBorders>
          </w:tcPr>
          <w:p w14:paraId="60098A68" w14:textId="77777777" w:rsidR="0023410F" w:rsidRDefault="001D4F61">
            <w:pPr>
              <w:pStyle w:val="TableParagraph"/>
              <w:spacing w:before="66"/>
              <w:ind w:left="387" w:right="342"/>
              <w:jc w:val="center"/>
              <w:rPr>
                <w:sz w:val="18"/>
              </w:rPr>
            </w:pPr>
            <w:r>
              <w:rPr>
                <w:color w:val="003F62"/>
                <w:spacing w:val="-4"/>
                <w:sz w:val="18"/>
              </w:rPr>
              <w:t>7.02</w:t>
            </w:r>
          </w:p>
        </w:tc>
        <w:tc>
          <w:tcPr>
            <w:tcW w:w="1212" w:type="dxa"/>
            <w:tcBorders>
              <w:left w:val="nil"/>
              <w:bottom w:val="single" w:sz="8" w:space="0" w:color="003F62"/>
              <w:right w:val="nil"/>
            </w:tcBorders>
          </w:tcPr>
          <w:p w14:paraId="60098A69" w14:textId="77777777" w:rsidR="0023410F" w:rsidRDefault="001D4F61">
            <w:pPr>
              <w:pStyle w:val="TableParagraph"/>
              <w:spacing w:before="66"/>
              <w:ind w:left="387" w:right="341"/>
              <w:jc w:val="center"/>
              <w:rPr>
                <w:sz w:val="18"/>
              </w:rPr>
            </w:pPr>
            <w:r>
              <w:rPr>
                <w:color w:val="003F62"/>
                <w:spacing w:val="-4"/>
                <w:sz w:val="18"/>
              </w:rPr>
              <w:t>7.26</w:t>
            </w:r>
          </w:p>
        </w:tc>
      </w:tr>
      <w:tr w:rsidR="0023410F" w14:paraId="60098A72" w14:textId="77777777">
        <w:trPr>
          <w:trHeight w:val="317"/>
        </w:trPr>
        <w:tc>
          <w:tcPr>
            <w:tcW w:w="2993" w:type="dxa"/>
            <w:tcBorders>
              <w:top w:val="single" w:sz="8" w:space="0" w:color="003F62"/>
              <w:left w:val="nil"/>
              <w:bottom w:val="single" w:sz="8" w:space="0" w:color="003F62"/>
              <w:right w:val="single" w:sz="8" w:space="0" w:color="FFFFFF"/>
            </w:tcBorders>
          </w:tcPr>
          <w:p w14:paraId="60098A6B" w14:textId="77777777" w:rsidR="0023410F" w:rsidRDefault="001D4F61">
            <w:pPr>
              <w:pStyle w:val="TableParagraph"/>
              <w:ind w:left="90"/>
              <w:rPr>
                <w:b/>
                <w:sz w:val="18"/>
              </w:rPr>
            </w:pPr>
            <w:r>
              <w:rPr>
                <w:b/>
                <w:color w:val="003F62"/>
                <w:spacing w:val="-2"/>
                <w:sz w:val="18"/>
              </w:rPr>
              <w:t>Net</w:t>
            </w:r>
            <w:r>
              <w:rPr>
                <w:b/>
                <w:color w:val="003F62"/>
                <w:spacing w:val="-4"/>
                <w:sz w:val="18"/>
              </w:rPr>
              <w:t xml:space="preserve"> </w:t>
            </w:r>
            <w:r>
              <w:rPr>
                <w:b/>
                <w:color w:val="003F62"/>
                <w:spacing w:val="-2"/>
                <w:sz w:val="18"/>
              </w:rPr>
              <w:t>debt/RAB</w:t>
            </w:r>
            <w:r>
              <w:rPr>
                <w:b/>
                <w:color w:val="003F62"/>
                <w:spacing w:val="-4"/>
                <w:sz w:val="18"/>
              </w:rPr>
              <w:t xml:space="preserve"> </w:t>
            </w:r>
            <w:r>
              <w:rPr>
                <w:b/>
                <w:color w:val="003F62"/>
                <w:spacing w:val="-2"/>
                <w:sz w:val="18"/>
              </w:rPr>
              <w:t>(gearing)</w:t>
            </w:r>
            <w:r>
              <w:rPr>
                <w:b/>
                <w:color w:val="003F62"/>
                <w:spacing w:val="-4"/>
                <w:sz w:val="18"/>
              </w:rPr>
              <w:t xml:space="preserve"> </w:t>
            </w:r>
            <w:r>
              <w:rPr>
                <w:b/>
                <w:color w:val="003F62"/>
                <w:spacing w:val="-2"/>
                <w:sz w:val="18"/>
              </w:rPr>
              <w:t>(per</w:t>
            </w:r>
            <w:r>
              <w:rPr>
                <w:b/>
                <w:color w:val="003F62"/>
                <w:spacing w:val="-3"/>
                <w:sz w:val="18"/>
              </w:rPr>
              <w:t xml:space="preserve"> </w:t>
            </w:r>
            <w:r>
              <w:rPr>
                <w:b/>
                <w:color w:val="003F62"/>
                <w:spacing w:val="-2"/>
                <w:sz w:val="18"/>
              </w:rPr>
              <w:t>cent)</w:t>
            </w:r>
          </w:p>
        </w:tc>
        <w:tc>
          <w:tcPr>
            <w:tcW w:w="1369" w:type="dxa"/>
            <w:tcBorders>
              <w:top w:val="single" w:sz="8" w:space="0" w:color="003F62"/>
              <w:left w:val="single" w:sz="8" w:space="0" w:color="FFFFFF"/>
              <w:bottom w:val="single" w:sz="8" w:space="0" w:color="003F62"/>
              <w:right w:val="single" w:sz="8" w:space="0" w:color="FFFFFF"/>
            </w:tcBorders>
            <w:shd w:val="clear" w:color="auto" w:fill="C2E7EF"/>
          </w:tcPr>
          <w:p w14:paraId="60098A6C" w14:textId="77777777" w:rsidR="0023410F" w:rsidRDefault="001D4F61">
            <w:pPr>
              <w:pStyle w:val="TableParagraph"/>
              <w:spacing w:before="57"/>
              <w:ind w:right="132"/>
              <w:jc w:val="right"/>
              <w:rPr>
                <w:sz w:val="18"/>
              </w:rPr>
            </w:pPr>
            <w:r>
              <w:rPr>
                <w:color w:val="003F62"/>
                <w:sz w:val="18"/>
              </w:rPr>
              <w:t>&lt;70</w:t>
            </w:r>
            <w:r>
              <w:rPr>
                <w:color w:val="003F62"/>
                <w:spacing w:val="1"/>
                <w:sz w:val="18"/>
              </w:rPr>
              <w:t xml:space="preserve"> </w:t>
            </w:r>
            <w:r>
              <w:rPr>
                <w:color w:val="003F62"/>
                <w:sz w:val="18"/>
              </w:rPr>
              <w:t>per</w:t>
            </w:r>
            <w:r>
              <w:rPr>
                <w:color w:val="003F62"/>
                <w:spacing w:val="2"/>
                <w:sz w:val="18"/>
              </w:rPr>
              <w:t xml:space="preserve"> </w:t>
            </w:r>
            <w:r>
              <w:rPr>
                <w:color w:val="003F62"/>
                <w:spacing w:val="-4"/>
                <w:sz w:val="18"/>
              </w:rPr>
              <w:t>cent</w:t>
            </w:r>
          </w:p>
        </w:tc>
        <w:tc>
          <w:tcPr>
            <w:tcW w:w="1212" w:type="dxa"/>
            <w:tcBorders>
              <w:top w:val="single" w:sz="8" w:space="0" w:color="003F62"/>
              <w:left w:val="single" w:sz="8" w:space="0" w:color="FFFFFF"/>
              <w:bottom w:val="single" w:sz="8" w:space="0" w:color="003F62"/>
              <w:right w:val="nil"/>
            </w:tcBorders>
          </w:tcPr>
          <w:p w14:paraId="60098A6D" w14:textId="77777777" w:rsidR="0023410F" w:rsidRDefault="001D4F61">
            <w:pPr>
              <w:pStyle w:val="TableParagraph"/>
              <w:spacing w:before="79"/>
              <w:ind w:left="381" w:right="340"/>
              <w:jc w:val="center"/>
              <w:rPr>
                <w:sz w:val="18"/>
              </w:rPr>
            </w:pPr>
            <w:r>
              <w:rPr>
                <w:color w:val="003F62"/>
                <w:spacing w:val="-5"/>
                <w:sz w:val="18"/>
              </w:rPr>
              <w:t>9.2</w:t>
            </w:r>
          </w:p>
        </w:tc>
        <w:tc>
          <w:tcPr>
            <w:tcW w:w="1212" w:type="dxa"/>
            <w:tcBorders>
              <w:top w:val="single" w:sz="8" w:space="0" w:color="003F62"/>
              <w:left w:val="nil"/>
              <w:bottom w:val="single" w:sz="8" w:space="0" w:color="003F62"/>
              <w:right w:val="nil"/>
            </w:tcBorders>
          </w:tcPr>
          <w:p w14:paraId="60098A6E" w14:textId="77777777" w:rsidR="0023410F" w:rsidRDefault="001D4F61">
            <w:pPr>
              <w:pStyle w:val="TableParagraph"/>
              <w:spacing w:before="79"/>
              <w:ind w:left="385" w:right="343"/>
              <w:jc w:val="center"/>
              <w:rPr>
                <w:sz w:val="18"/>
              </w:rPr>
            </w:pPr>
            <w:r>
              <w:rPr>
                <w:color w:val="003F62"/>
                <w:spacing w:val="-4"/>
                <w:sz w:val="18"/>
              </w:rPr>
              <w:t>17.6</w:t>
            </w:r>
          </w:p>
        </w:tc>
        <w:tc>
          <w:tcPr>
            <w:tcW w:w="1212" w:type="dxa"/>
            <w:tcBorders>
              <w:top w:val="single" w:sz="8" w:space="0" w:color="003F62"/>
              <w:left w:val="nil"/>
              <w:bottom w:val="single" w:sz="8" w:space="0" w:color="003F62"/>
              <w:right w:val="nil"/>
            </w:tcBorders>
          </w:tcPr>
          <w:p w14:paraId="60098A6F" w14:textId="77777777" w:rsidR="0023410F" w:rsidRDefault="001D4F61">
            <w:pPr>
              <w:pStyle w:val="TableParagraph"/>
              <w:spacing w:before="79"/>
              <w:ind w:left="375" w:right="343"/>
              <w:jc w:val="center"/>
              <w:rPr>
                <w:sz w:val="18"/>
              </w:rPr>
            </w:pPr>
            <w:r>
              <w:rPr>
                <w:color w:val="003F62"/>
                <w:spacing w:val="-4"/>
                <w:w w:val="105"/>
                <w:sz w:val="18"/>
              </w:rPr>
              <w:t>20.4</w:t>
            </w:r>
          </w:p>
        </w:tc>
        <w:tc>
          <w:tcPr>
            <w:tcW w:w="1212" w:type="dxa"/>
            <w:tcBorders>
              <w:top w:val="single" w:sz="8" w:space="0" w:color="003F62"/>
              <w:left w:val="nil"/>
              <w:bottom w:val="single" w:sz="8" w:space="0" w:color="003F62"/>
              <w:right w:val="nil"/>
            </w:tcBorders>
          </w:tcPr>
          <w:p w14:paraId="60098A70" w14:textId="77777777" w:rsidR="0023410F" w:rsidRDefault="001D4F61">
            <w:pPr>
              <w:pStyle w:val="TableParagraph"/>
              <w:spacing w:before="79"/>
              <w:ind w:left="387" w:right="342"/>
              <w:jc w:val="center"/>
              <w:rPr>
                <w:sz w:val="18"/>
              </w:rPr>
            </w:pPr>
            <w:r>
              <w:rPr>
                <w:color w:val="003F62"/>
                <w:spacing w:val="-4"/>
                <w:sz w:val="18"/>
              </w:rPr>
              <w:t>19.9</w:t>
            </w:r>
          </w:p>
        </w:tc>
        <w:tc>
          <w:tcPr>
            <w:tcW w:w="1212" w:type="dxa"/>
            <w:tcBorders>
              <w:top w:val="single" w:sz="8" w:space="0" w:color="003F62"/>
              <w:left w:val="nil"/>
              <w:bottom w:val="single" w:sz="8" w:space="0" w:color="003F62"/>
              <w:right w:val="nil"/>
            </w:tcBorders>
          </w:tcPr>
          <w:p w14:paraId="60098A71" w14:textId="77777777" w:rsidR="0023410F" w:rsidRDefault="001D4F61">
            <w:pPr>
              <w:pStyle w:val="TableParagraph"/>
              <w:spacing w:before="79"/>
              <w:ind w:left="387" w:right="341"/>
              <w:jc w:val="center"/>
              <w:rPr>
                <w:sz w:val="18"/>
              </w:rPr>
            </w:pPr>
            <w:r>
              <w:rPr>
                <w:color w:val="003F62"/>
                <w:spacing w:val="-4"/>
                <w:sz w:val="18"/>
              </w:rPr>
              <w:t>19.5</w:t>
            </w:r>
          </w:p>
        </w:tc>
      </w:tr>
      <w:tr w:rsidR="0023410F" w14:paraId="60098A7A" w14:textId="77777777">
        <w:trPr>
          <w:trHeight w:val="317"/>
        </w:trPr>
        <w:tc>
          <w:tcPr>
            <w:tcW w:w="2993" w:type="dxa"/>
            <w:tcBorders>
              <w:top w:val="single" w:sz="8" w:space="0" w:color="003F62"/>
              <w:left w:val="nil"/>
              <w:bottom w:val="single" w:sz="8" w:space="0" w:color="003F62"/>
              <w:right w:val="single" w:sz="8" w:space="0" w:color="FFFFFF"/>
            </w:tcBorders>
          </w:tcPr>
          <w:p w14:paraId="60098A73" w14:textId="77777777" w:rsidR="0023410F" w:rsidRDefault="001D4F61">
            <w:pPr>
              <w:pStyle w:val="TableParagraph"/>
              <w:ind w:left="90"/>
              <w:rPr>
                <w:b/>
                <w:sz w:val="18"/>
              </w:rPr>
            </w:pPr>
            <w:r>
              <w:rPr>
                <w:b/>
                <w:color w:val="003F62"/>
                <w:sz w:val="18"/>
              </w:rPr>
              <w:t>FFO/Net</w:t>
            </w:r>
            <w:r>
              <w:rPr>
                <w:b/>
                <w:color w:val="003F62"/>
                <w:spacing w:val="-6"/>
                <w:sz w:val="18"/>
              </w:rPr>
              <w:t xml:space="preserve"> </w:t>
            </w:r>
            <w:r>
              <w:rPr>
                <w:b/>
                <w:color w:val="003F62"/>
                <w:sz w:val="18"/>
              </w:rPr>
              <w:t>debt</w:t>
            </w:r>
            <w:r>
              <w:rPr>
                <w:b/>
                <w:color w:val="003F62"/>
                <w:spacing w:val="-3"/>
                <w:sz w:val="18"/>
              </w:rPr>
              <w:t xml:space="preserve"> </w:t>
            </w:r>
            <w:r>
              <w:rPr>
                <w:b/>
                <w:color w:val="003F62"/>
                <w:sz w:val="18"/>
              </w:rPr>
              <w:t>(per</w:t>
            </w:r>
            <w:r>
              <w:rPr>
                <w:b/>
                <w:color w:val="003F62"/>
                <w:spacing w:val="-3"/>
                <w:sz w:val="18"/>
              </w:rPr>
              <w:t xml:space="preserve"> </w:t>
            </w:r>
            <w:r>
              <w:rPr>
                <w:b/>
                <w:color w:val="003F62"/>
                <w:spacing w:val="-2"/>
                <w:sz w:val="18"/>
              </w:rPr>
              <w:t>cent)</w:t>
            </w:r>
          </w:p>
        </w:tc>
        <w:tc>
          <w:tcPr>
            <w:tcW w:w="1369" w:type="dxa"/>
            <w:tcBorders>
              <w:top w:val="single" w:sz="8" w:space="0" w:color="003F62"/>
              <w:left w:val="single" w:sz="8" w:space="0" w:color="FFFFFF"/>
              <w:bottom w:val="single" w:sz="8" w:space="0" w:color="003F62"/>
              <w:right w:val="single" w:sz="8" w:space="0" w:color="FFFFFF"/>
            </w:tcBorders>
            <w:shd w:val="clear" w:color="auto" w:fill="C2E7EF"/>
          </w:tcPr>
          <w:p w14:paraId="60098A74" w14:textId="77777777" w:rsidR="0023410F" w:rsidRDefault="001D4F61">
            <w:pPr>
              <w:pStyle w:val="TableParagraph"/>
              <w:spacing w:before="57"/>
              <w:ind w:right="137"/>
              <w:jc w:val="right"/>
              <w:rPr>
                <w:sz w:val="18"/>
              </w:rPr>
            </w:pPr>
            <w:r>
              <w:rPr>
                <w:color w:val="003F62"/>
                <w:sz w:val="18"/>
              </w:rPr>
              <w:t>&gt;10</w:t>
            </w:r>
            <w:r>
              <w:rPr>
                <w:color w:val="003F62"/>
                <w:spacing w:val="-3"/>
                <w:sz w:val="18"/>
              </w:rPr>
              <w:t xml:space="preserve"> </w:t>
            </w:r>
            <w:r>
              <w:rPr>
                <w:color w:val="003F62"/>
                <w:sz w:val="18"/>
              </w:rPr>
              <w:t>per</w:t>
            </w:r>
            <w:r>
              <w:rPr>
                <w:color w:val="003F62"/>
                <w:spacing w:val="-3"/>
                <w:sz w:val="18"/>
              </w:rPr>
              <w:t xml:space="preserve"> </w:t>
            </w:r>
            <w:r>
              <w:rPr>
                <w:color w:val="003F62"/>
                <w:spacing w:val="-4"/>
                <w:sz w:val="18"/>
              </w:rPr>
              <w:t>cent</w:t>
            </w:r>
          </w:p>
        </w:tc>
        <w:tc>
          <w:tcPr>
            <w:tcW w:w="1212" w:type="dxa"/>
            <w:tcBorders>
              <w:top w:val="single" w:sz="8" w:space="0" w:color="003F62"/>
              <w:left w:val="single" w:sz="8" w:space="0" w:color="FFFFFF"/>
              <w:bottom w:val="single" w:sz="8" w:space="0" w:color="003F62"/>
              <w:right w:val="nil"/>
            </w:tcBorders>
          </w:tcPr>
          <w:p w14:paraId="60098A75" w14:textId="77777777" w:rsidR="0023410F" w:rsidRDefault="001D4F61">
            <w:pPr>
              <w:pStyle w:val="TableParagraph"/>
              <w:spacing w:before="79"/>
              <w:ind w:left="381" w:right="340"/>
              <w:jc w:val="center"/>
              <w:rPr>
                <w:sz w:val="18"/>
              </w:rPr>
            </w:pPr>
            <w:r>
              <w:rPr>
                <w:color w:val="003F62"/>
                <w:spacing w:val="-4"/>
                <w:sz w:val="18"/>
              </w:rPr>
              <w:t>51.7</w:t>
            </w:r>
          </w:p>
        </w:tc>
        <w:tc>
          <w:tcPr>
            <w:tcW w:w="1212" w:type="dxa"/>
            <w:tcBorders>
              <w:top w:val="single" w:sz="8" w:space="0" w:color="003F62"/>
              <w:left w:val="nil"/>
              <w:bottom w:val="single" w:sz="8" w:space="0" w:color="003F62"/>
              <w:right w:val="nil"/>
            </w:tcBorders>
          </w:tcPr>
          <w:p w14:paraId="60098A76" w14:textId="77777777" w:rsidR="0023410F" w:rsidRDefault="001D4F61">
            <w:pPr>
              <w:pStyle w:val="TableParagraph"/>
              <w:spacing w:before="79"/>
              <w:ind w:left="385" w:right="343"/>
              <w:jc w:val="center"/>
              <w:rPr>
                <w:sz w:val="18"/>
              </w:rPr>
            </w:pPr>
            <w:r>
              <w:rPr>
                <w:color w:val="003F62"/>
                <w:spacing w:val="-4"/>
                <w:sz w:val="18"/>
              </w:rPr>
              <w:t>21.2</w:t>
            </w:r>
          </w:p>
        </w:tc>
        <w:tc>
          <w:tcPr>
            <w:tcW w:w="1212" w:type="dxa"/>
            <w:tcBorders>
              <w:top w:val="single" w:sz="8" w:space="0" w:color="003F62"/>
              <w:left w:val="nil"/>
              <w:bottom w:val="single" w:sz="8" w:space="0" w:color="003F62"/>
              <w:right w:val="nil"/>
            </w:tcBorders>
          </w:tcPr>
          <w:p w14:paraId="60098A77" w14:textId="77777777" w:rsidR="0023410F" w:rsidRDefault="001D4F61">
            <w:pPr>
              <w:pStyle w:val="TableParagraph"/>
              <w:spacing w:before="79"/>
              <w:ind w:left="386" w:right="343"/>
              <w:jc w:val="center"/>
              <w:rPr>
                <w:sz w:val="18"/>
              </w:rPr>
            </w:pPr>
            <w:r>
              <w:rPr>
                <w:color w:val="003F62"/>
                <w:spacing w:val="-4"/>
                <w:sz w:val="18"/>
              </w:rPr>
              <w:t>18.5</w:t>
            </w:r>
          </w:p>
        </w:tc>
        <w:tc>
          <w:tcPr>
            <w:tcW w:w="1212" w:type="dxa"/>
            <w:tcBorders>
              <w:top w:val="single" w:sz="8" w:space="0" w:color="003F62"/>
              <w:left w:val="nil"/>
              <w:bottom w:val="single" w:sz="8" w:space="0" w:color="003F62"/>
              <w:right w:val="nil"/>
            </w:tcBorders>
          </w:tcPr>
          <w:p w14:paraId="60098A78" w14:textId="77777777" w:rsidR="0023410F" w:rsidRDefault="001D4F61">
            <w:pPr>
              <w:pStyle w:val="TableParagraph"/>
              <w:spacing w:before="79"/>
              <w:ind w:left="387" w:right="342"/>
              <w:jc w:val="center"/>
              <w:rPr>
                <w:sz w:val="18"/>
              </w:rPr>
            </w:pPr>
            <w:r>
              <w:rPr>
                <w:color w:val="003F62"/>
                <w:spacing w:val="-4"/>
                <w:sz w:val="18"/>
              </w:rPr>
              <w:t>19.5</w:t>
            </w:r>
          </w:p>
        </w:tc>
        <w:tc>
          <w:tcPr>
            <w:tcW w:w="1212" w:type="dxa"/>
            <w:tcBorders>
              <w:top w:val="single" w:sz="8" w:space="0" w:color="003F62"/>
              <w:left w:val="nil"/>
              <w:bottom w:val="single" w:sz="8" w:space="0" w:color="003F62"/>
              <w:right w:val="nil"/>
            </w:tcBorders>
          </w:tcPr>
          <w:p w14:paraId="60098A79" w14:textId="77777777" w:rsidR="0023410F" w:rsidRDefault="001D4F61">
            <w:pPr>
              <w:pStyle w:val="TableParagraph"/>
              <w:spacing w:before="79"/>
              <w:ind w:left="387" w:right="341"/>
              <w:jc w:val="center"/>
              <w:rPr>
                <w:sz w:val="18"/>
              </w:rPr>
            </w:pPr>
            <w:r>
              <w:rPr>
                <w:color w:val="003F62"/>
                <w:spacing w:val="-4"/>
                <w:sz w:val="18"/>
              </w:rPr>
              <w:t>21.3</w:t>
            </w:r>
          </w:p>
        </w:tc>
      </w:tr>
      <w:tr w:rsidR="0023410F" w14:paraId="60098A82" w14:textId="77777777">
        <w:trPr>
          <w:trHeight w:val="317"/>
        </w:trPr>
        <w:tc>
          <w:tcPr>
            <w:tcW w:w="2993" w:type="dxa"/>
            <w:tcBorders>
              <w:top w:val="single" w:sz="8" w:space="0" w:color="003F62"/>
              <w:left w:val="nil"/>
              <w:bottom w:val="single" w:sz="8" w:space="0" w:color="003F62"/>
              <w:right w:val="single" w:sz="8" w:space="0" w:color="FFFFFF"/>
            </w:tcBorders>
          </w:tcPr>
          <w:p w14:paraId="60098A7B" w14:textId="77777777" w:rsidR="0023410F" w:rsidRDefault="001D4F61">
            <w:pPr>
              <w:pStyle w:val="TableParagraph"/>
              <w:ind w:left="90"/>
              <w:rPr>
                <w:b/>
                <w:sz w:val="18"/>
              </w:rPr>
            </w:pPr>
            <w:r>
              <w:rPr>
                <w:b/>
                <w:color w:val="003F62"/>
                <w:sz w:val="18"/>
              </w:rPr>
              <w:t>Internal</w:t>
            </w:r>
            <w:r>
              <w:rPr>
                <w:b/>
                <w:color w:val="003F62"/>
                <w:spacing w:val="-9"/>
                <w:sz w:val="18"/>
              </w:rPr>
              <w:t xml:space="preserve"> </w:t>
            </w:r>
            <w:r>
              <w:rPr>
                <w:b/>
                <w:color w:val="003F62"/>
                <w:sz w:val="18"/>
              </w:rPr>
              <w:t>financing</w:t>
            </w:r>
            <w:r>
              <w:rPr>
                <w:b/>
                <w:color w:val="003F62"/>
                <w:spacing w:val="-9"/>
                <w:sz w:val="18"/>
              </w:rPr>
              <w:t xml:space="preserve"> </w:t>
            </w:r>
            <w:r>
              <w:rPr>
                <w:b/>
                <w:color w:val="003F62"/>
                <w:sz w:val="18"/>
              </w:rPr>
              <w:t>ratio</w:t>
            </w:r>
            <w:r>
              <w:rPr>
                <w:b/>
                <w:color w:val="003F62"/>
                <w:spacing w:val="-8"/>
                <w:sz w:val="18"/>
              </w:rPr>
              <w:t xml:space="preserve"> </w:t>
            </w:r>
            <w:r>
              <w:rPr>
                <w:b/>
                <w:color w:val="003F62"/>
                <w:sz w:val="18"/>
              </w:rPr>
              <w:t>(per</w:t>
            </w:r>
            <w:r>
              <w:rPr>
                <w:b/>
                <w:color w:val="003F62"/>
                <w:spacing w:val="-9"/>
                <w:sz w:val="18"/>
              </w:rPr>
              <w:t xml:space="preserve"> </w:t>
            </w:r>
            <w:r>
              <w:rPr>
                <w:b/>
                <w:color w:val="003F62"/>
                <w:spacing w:val="-2"/>
                <w:sz w:val="18"/>
              </w:rPr>
              <w:t>cent)</w:t>
            </w:r>
          </w:p>
        </w:tc>
        <w:tc>
          <w:tcPr>
            <w:tcW w:w="1369" w:type="dxa"/>
            <w:tcBorders>
              <w:top w:val="single" w:sz="8" w:space="0" w:color="003F62"/>
              <w:left w:val="single" w:sz="8" w:space="0" w:color="FFFFFF"/>
              <w:bottom w:val="single" w:sz="8" w:space="0" w:color="003F62"/>
              <w:right w:val="single" w:sz="8" w:space="0" w:color="FFFFFF"/>
            </w:tcBorders>
            <w:shd w:val="clear" w:color="auto" w:fill="C2E7EF"/>
          </w:tcPr>
          <w:p w14:paraId="60098A7C" w14:textId="77777777" w:rsidR="0023410F" w:rsidRDefault="001D4F61">
            <w:pPr>
              <w:pStyle w:val="TableParagraph"/>
              <w:spacing w:before="57"/>
              <w:ind w:right="110"/>
              <w:jc w:val="right"/>
              <w:rPr>
                <w:sz w:val="18"/>
              </w:rPr>
            </w:pPr>
            <w:r>
              <w:rPr>
                <w:color w:val="003F62"/>
                <w:w w:val="105"/>
                <w:sz w:val="18"/>
              </w:rPr>
              <w:t>&gt;</w:t>
            </w:r>
            <w:r>
              <w:rPr>
                <w:color w:val="003F62"/>
                <w:spacing w:val="-13"/>
                <w:w w:val="105"/>
                <w:sz w:val="18"/>
              </w:rPr>
              <w:t xml:space="preserve"> </w:t>
            </w:r>
            <w:r>
              <w:rPr>
                <w:color w:val="003F62"/>
                <w:w w:val="105"/>
                <w:sz w:val="18"/>
              </w:rPr>
              <w:t>35</w:t>
            </w:r>
            <w:r>
              <w:rPr>
                <w:color w:val="003F62"/>
                <w:spacing w:val="-12"/>
                <w:w w:val="105"/>
                <w:sz w:val="18"/>
              </w:rPr>
              <w:t xml:space="preserve"> </w:t>
            </w:r>
            <w:r>
              <w:rPr>
                <w:color w:val="003F62"/>
                <w:w w:val="105"/>
                <w:sz w:val="18"/>
              </w:rPr>
              <w:t>per</w:t>
            </w:r>
            <w:r>
              <w:rPr>
                <w:color w:val="003F62"/>
                <w:spacing w:val="-13"/>
                <w:w w:val="105"/>
                <w:sz w:val="18"/>
              </w:rPr>
              <w:t xml:space="preserve"> </w:t>
            </w:r>
            <w:r>
              <w:rPr>
                <w:color w:val="003F62"/>
                <w:spacing w:val="-4"/>
                <w:w w:val="105"/>
                <w:sz w:val="18"/>
              </w:rPr>
              <w:t>cent</w:t>
            </w:r>
          </w:p>
        </w:tc>
        <w:tc>
          <w:tcPr>
            <w:tcW w:w="1212" w:type="dxa"/>
            <w:tcBorders>
              <w:top w:val="single" w:sz="8" w:space="0" w:color="003F62"/>
              <w:left w:val="single" w:sz="8" w:space="0" w:color="FFFFFF"/>
              <w:bottom w:val="single" w:sz="8" w:space="0" w:color="003F62"/>
              <w:right w:val="nil"/>
            </w:tcBorders>
          </w:tcPr>
          <w:p w14:paraId="60098A7D" w14:textId="77777777" w:rsidR="0023410F" w:rsidRDefault="001D4F61">
            <w:pPr>
              <w:pStyle w:val="TableParagraph"/>
              <w:spacing w:before="57"/>
              <w:ind w:left="381" w:right="340"/>
              <w:jc w:val="center"/>
              <w:rPr>
                <w:sz w:val="18"/>
              </w:rPr>
            </w:pPr>
            <w:r>
              <w:rPr>
                <w:color w:val="003F62"/>
                <w:spacing w:val="-4"/>
                <w:sz w:val="18"/>
              </w:rPr>
              <w:t>31.3</w:t>
            </w:r>
          </w:p>
        </w:tc>
        <w:tc>
          <w:tcPr>
            <w:tcW w:w="1212" w:type="dxa"/>
            <w:tcBorders>
              <w:top w:val="single" w:sz="8" w:space="0" w:color="003F62"/>
              <w:left w:val="nil"/>
              <w:bottom w:val="single" w:sz="8" w:space="0" w:color="003F62"/>
              <w:right w:val="nil"/>
            </w:tcBorders>
          </w:tcPr>
          <w:p w14:paraId="60098A7E" w14:textId="77777777" w:rsidR="0023410F" w:rsidRDefault="001D4F61">
            <w:pPr>
              <w:pStyle w:val="TableParagraph"/>
              <w:spacing w:before="57"/>
              <w:ind w:left="381" w:right="343"/>
              <w:jc w:val="center"/>
              <w:rPr>
                <w:sz w:val="18"/>
              </w:rPr>
            </w:pPr>
            <w:r>
              <w:rPr>
                <w:color w:val="003F62"/>
                <w:spacing w:val="-4"/>
                <w:w w:val="105"/>
                <w:sz w:val="18"/>
              </w:rPr>
              <w:t>50.0</w:t>
            </w:r>
          </w:p>
        </w:tc>
        <w:tc>
          <w:tcPr>
            <w:tcW w:w="1212" w:type="dxa"/>
            <w:tcBorders>
              <w:top w:val="single" w:sz="8" w:space="0" w:color="003F62"/>
              <w:left w:val="nil"/>
              <w:bottom w:val="single" w:sz="8" w:space="0" w:color="003F62"/>
              <w:right w:val="nil"/>
            </w:tcBorders>
          </w:tcPr>
          <w:p w14:paraId="60098A7F" w14:textId="77777777" w:rsidR="0023410F" w:rsidRDefault="001D4F61">
            <w:pPr>
              <w:pStyle w:val="TableParagraph"/>
              <w:spacing w:before="57"/>
              <w:ind w:left="384" w:right="343"/>
              <w:jc w:val="center"/>
              <w:rPr>
                <w:sz w:val="18"/>
              </w:rPr>
            </w:pPr>
            <w:r>
              <w:rPr>
                <w:color w:val="003F62"/>
                <w:spacing w:val="-4"/>
                <w:w w:val="105"/>
                <w:sz w:val="18"/>
              </w:rPr>
              <w:t>96.8</w:t>
            </w:r>
          </w:p>
        </w:tc>
        <w:tc>
          <w:tcPr>
            <w:tcW w:w="1212" w:type="dxa"/>
            <w:tcBorders>
              <w:top w:val="single" w:sz="8" w:space="0" w:color="003F62"/>
              <w:left w:val="nil"/>
              <w:bottom w:val="single" w:sz="8" w:space="0" w:color="003F62"/>
              <w:right w:val="nil"/>
            </w:tcBorders>
          </w:tcPr>
          <w:p w14:paraId="60098A80" w14:textId="77777777" w:rsidR="0023410F" w:rsidRDefault="001D4F61">
            <w:pPr>
              <w:pStyle w:val="TableParagraph"/>
              <w:spacing w:before="57"/>
              <w:ind w:left="387" w:right="342"/>
              <w:jc w:val="center"/>
              <w:rPr>
                <w:sz w:val="18"/>
              </w:rPr>
            </w:pPr>
            <w:r>
              <w:rPr>
                <w:color w:val="003F62"/>
                <w:spacing w:val="-2"/>
                <w:sz w:val="18"/>
              </w:rPr>
              <w:t>100.5</w:t>
            </w:r>
          </w:p>
        </w:tc>
        <w:tc>
          <w:tcPr>
            <w:tcW w:w="1212" w:type="dxa"/>
            <w:tcBorders>
              <w:top w:val="single" w:sz="8" w:space="0" w:color="003F62"/>
              <w:left w:val="nil"/>
              <w:bottom w:val="single" w:sz="8" w:space="0" w:color="003F62"/>
              <w:right w:val="nil"/>
            </w:tcBorders>
          </w:tcPr>
          <w:p w14:paraId="60098A81" w14:textId="77777777" w:rsidR="0023410F" w:rsidRDefault="001D4F61">
            <w:pPr>
              <w:pStyle w:val="TableParagraph"/>
              <w:spacing w:before="57"/>
              <w:ind w:left="386" w:right="343"/>
              <w:jc w:val="center"/>
              <w:rPr>
                <w:sz w:val="18"/>
              </w:rPr>
            </w:pPr>
            <w:r>
              <w:rPr>
                <w:color w:val="003F62"/>
                <w:spacing w:val="-2"/>
                <w:sz w:val="18"/>
              </w:rPr>
              <w:t>143.7</w:t>
            </w:r>
          </w:p>
        </w:tc>
      </w:tr>
      <w:tr w:rsidR="0023410F" w14:paraId="60098A8A" w14:textId="77777777">
        <w:trPr>
          <w:trHeight w:val="317"/>
        </w:trPr>
        <w:tc>
          <w:tcPr>
            <w:tcW w:w="2993" w:type="dxa"/>
            <w:tcBorders>
              <w:top w:val="single" w:sz="8" w:space="0" w:color="003F62"/>
              <w:left w:val="nil"/>
              <w:bottom w:val="single" w:sz="8" w:space="0" w:color="003F62"/>
              <w:right w:val="single" w:sz="8" w:space="0" w:color="FFFFFF"/>
            </w:tcBorders>
          </w:tcPr>
          <w:p w14:paraId="60098A83" w14:textId="77777777" w:rsidR="0023410F" w:rsidRDefault="001D4F61">
            <w:pPr>
              <w:pStyle w:val="TableParagraph"/>
              <w:ind w:left="90"/>
              <w:rPr>
                <w:b/>
                <w:sz w:val="18"/>
              </w:rPr>
            </w:pPr>
            <w:r>
              <w:rPr>
                <w:b/>
                <w:color w:val="003F62"/>
                <w:spacing w:val="-2"/>
                <w:sz w:val="18"/>
              </w:rPr>
              <w:t>Total</w:t>
            </w:r>
            <w:r>
              <w:rPr>
                <w:b/>
                <w:color w:val="003F62"/>
                <w:spacing w:val="-4"/>
                <w:sz w:val="18"/>
              </w:rPr>
              <w:t xml:space="preserve"> </w:t>
            </w:r>
            <w:r>
              <w:rPr>
                <w:b/>
                <w:color w:val="003F62"/>
                <w:spacing w:val="-2"/>
                <w:sz w:val="18"/>
              </w:rPr>
              <w:t>forecast</w:t>
            </w:r>
            <w:r>
              <w:rPr>
                <w:b/>
                <w:color w:val="003F62"/>
                <w:spacing w:val="-4"/>
                <w:sz w:val="18"/>
              </w:rPr>
              <w:t xml:space="preserve"> </w:t>
            </w:r>
            <w:r>
              <w:rPr>
                <w:b/>
                <w:color w:val="003F62"/>
                <w:spacing w:val="-2"/>
                <w:sz w:val="18"/>
              </w:rPr>
              <w:t>debt</w:t>
            </w:r>
            <w:r>
              <w:rPr>
                <w:b/>
                <w:color w:val="003F62"/>
                <w:spacing w:val="-3"/>
                <w:sz w:val="18"/>
              </w:rPr>
              <w:t xml:space="preserve"> </w:t>
            </w:r>
            <w:r>
              <w:rPr>
                <w:b/>
                <w:color w:val="003F62"/>
                <w:spacing w:val="-2"/>
                <w:sz w:val="18"/>
              </w:rPr>
              <w:t>($</w:t>
            </w:r>
            <w:r>
              <w:rPr>
                <w:b/>
                <w:color w:val="003F62"/>
                <w:spacing w:val="-4"/>
                <w:sz w:val="18"/>
              </w:rPr>
              <w:t xml:space="preserve"> </w:t>
            </w:r>
            <w:r>
              <w:rPr>
                <w:b/>
                <w:color w:val="003F62"/>
                <w:spacing w:val="-2"/>
                <w:sz w:val="18"/>
              </w:rPr>
              <w:t>million)</w:t>
            </w:r>
          </w:p>
        </w:tc>
        <w:tc>
          <w:tcPr>
            <w:tcW w:w="1369" w:type="dxa"/>
            <w:tcBorders>
              <w:top w:val="single" w:sz="8" w:space="0" w:color="003F62"/>
              <w:left w:val="single" w:sz="8" w:space="0" w:color="FFFFFF"/>
              <w:bottom w:val="single" w:sz="8" w:space="0" w:color="003F62"/>
              <w:right w:val="single" w:sz="8" w:space="0" w:color="FFFFFF"/>
            </w:tcBorders>
            <w:shd w:val="clear" w:color="auto" w:fill="C2E7EF"/>
          </w:tcPr>
          <w:p w14:paraId="60098A84" w14:textId="77777777" w:rsidR="0023410F" w:rsidRDefault="0023410F">
            <w:pPr>
              <w:pStyle w:val="TableParagraph"/>
              <w:spacing w:before="0"/>
              <w:rPr>
                <w:rFonts w:ascii="Times New Roman"/>
              </w:rPr>
            </w:pPr>
          </w:p>
        </w:tc>
        <w:tc>
          <w:tcPr>
            <w:tcW w:w="1212" w:type="dxa"/>
            <w:tcBorders>
              <w:top w:val="single" w:sz="8" w:space="0" w:color="003F62"/>
              <w:left w:val="single" w:sz="8" w:space="0" w:color="FFFFFF"/>
              <w:bottom w:val="single" w:sz="8" w:space="0" w:color="003F62"/>
              <w:right w:val="nil"/>
            </w:tcBorders>
          </w:tcPr>
          <w:p w14:paraId="60098A85" w14:textId="77777777" w:rsidR="0023410F" w:rsidRDefault="001D4F61">
            <w:pPr>
              <w:pStyle w:val="TableParagraph"/>
              <w:spacing w:before="79"/>
              <w:ind w:left="381" w:right="340"/>
              <w:jc w:val="center"/>
              <w:rPr>
                <w:sz w:val="18"/>
              </w:rPr>
            </w:pPr>
            <w:r>
              <w:rPr>
                <w:color w:val="003F62"/>
                <w:spacing w:val="-5"/>
                <w:sz w:val="18"/>
              </w:rPr>
              <w:t>87</w:t>
            </w:r>
          </w:p>
        </w:tc>
        <w:tc>
          <w:tcPr>
            <w:tcW w:w="1212" w:type="dxa"/>
            <w:tcBorders>
              <w:top w:val="single" w:sz="8" w:space="0" w:color="003F62"/>
              <w:left w:val="nil"/>
              <w:bottom w:val="single" w:sz="8" w:space="0" w:color="003F62"/>
              <w:right w:val="nil"/>
            </w:tcBorders>
          </w:tcPr>
          <w:p w14:paraId="60098A86" w14:textId="77777777" w:rsidR="0023410F" w:rsidRDefault="001D4F61">
            <w:pPr>
              <w:pStyle w:val="TableParagraph"/>
              <w:spacing w:before="79"/>
              <w:ind w:left="385" w:right="343"/>
              <w:jc w:val="center"/>
              <w:rPr>
                <w:sz w:val="18"/>
              </w:rPr>
            </w:pPr>
            <w:r>
              <w:rPr>
                <w:color w:val="003F62"/>
                <w:spacing w:val="-5"/>
                <w:sz w:val="18"/>
              </w:rPr>
              <w:t>106</w:t>
            </w:r>
          </w:p>
        </w:tc>
        <w:tc>
          <w:tcPr>
            <w:tcW w:w="1212" w:type="dxa"/>
            <w:tcBorders>
              <w:top w:val="single" w:sz="8" w:space="0" w:color="003F62"/>
              <w:left w:val="nil"/>
              <w:bottom w:val="single" w:sz="8" w:space="0" w:color="003F62"/>
              <w:right w:val="nil"/>
            </w:tcBorders>
          </w:tcPr>
          <w:p w14:paraId="60098A87" w14:textId="77777777" w:rsidR="0023410F" w:rsidRDefault="001D4F61">
            <w:pPr>
              <w:pStyle w:val="TableParagraph"/>
              <w:spacing w:before="79"/>
              <w:ind w:left="386" w:right="343"/>
              <w:jc w:val="center"/>
              <w:rPr>
                <w:sz w:val="18"/>
              </w:rPr>
            </w:pPr>
            <w:r>
              <w:rPr>
                <w:color w:val="003F62"/>
                <w:spacing w:val="-5"/>
                <w:sz w:val="18"/>
              </w:rPr>
              <w:t>108</w:t>
            </w:r>
          </w:p>
        </w:tc>
        <w:tc>
          <w:tcPr>
            <w:tcW w:w="1212" w:type="dxa"/>
            <w:tcBorders>
              <w:top w:val="single" w:sz="8" w:space="0" w:color="003F62"/>
              <w:left w:val="nil"/>
              <w:bottom w:val="single" w:sz="8" w:space="0" w:color="003F62"/>
              <w:right w:val="nil"/>
            </w:tcBorders>
          </w:tcPr>
          <w:p w14:paraId="60098A88" w14:textId="77777777" w:rsidR="0023410F" w:rsidRDefault="001D4F61">
            <w:pPr>
              <w:pStyle w:val="TableParagraph"/>
              <w:spacing w:before="79"/>
              <w:ind w:left="387" w:right="342"/>
              <w:jc w:val="center"/>
              <w:rPr>
                <w:sz w:val="18"/>
              </w:rPr>
            </w:pPr>
            <w:r>
              <w:rPr>
                <w:color w:val="003F62"/>
                <w:spacing w:val="-5"/>
                <w:sz w:val="18"/>
              </w:rPr>
              <w:t>109</w:t>
            </w:r>
          </w:p>
        </w:tc>
        <w:tc>
          <w:tcPr>
            <w:tcW w:w="1212" w:type="dxa"/>
            <w:tcBorders>
              <w:top w:val="single" w:sz="8" w:space="0" w:color="003F62"/>
              <w:left w:val="nil"/>
              <w:bottom w:val="single" w:sz="8" w:space="0" w:color="003F62"/>
              <w:right w:val="nil"/>
            </w:tcBorders>
          </w:tcPr>
          <w:p w14:paraId="60098A89" w14:textId="77777777" w:rsidR="0023410F" w:rsidRDefault="001D4F61">
            <w:pPr>
              <w:pStyle w:val="TableParagraph"/>
              <w:spacing w:before="79"/>
              <w:ind w:left="387" w:right="341"/>
              <w:jc w:val="center"/>
              <w:rPr>
                <w:sz w:val="18"/>
              </w:rPr>
            </w:pPr>
            <w:r>
              <w:rPr>
                <w:color w:val="003F62"/>
                <w:spacing w:val="-5"/>
                <w:sz w:val="18"/>
              </w:rPr>
              <w:t>102</w:t>
            </w:r>
          </w:p>
        </w:tc>
      </w:tr>
    </w:tbl>
    <w:p w14:paraId="60098A8B" w14:textId="77777777" w:rsidR="0023410F" w:rsidRDefault="0023410F">
      <w:pPr>
        <w:pStyle w:val="BodyText"/>
      </w:pPr>
    </w:p>
    <w:p w14:paraId="60098A8C" w14:textId="77777777" w:rsidR="0023410F" w:rsidRDefault="0023410F">
      <w:pPr>
        <w:pStyle w:val="BodyText"/>
      </w:pPr>
    </w:p>
    <w:p w14:paraId="60098A8D" w14:textId="77777777" w:rsidR="0023410F" w:rsidRDefault="0023410F">
      <w:pPr>
        <w:pStyle w:val="BodyText"/>
      </w:pPr>
    </w:p>
    <w:p w14:paraId="60098A8E" w14:textId="77777777" w:rsidR="0023410F" w:rsidRDefault="0023410F">
      <w:pPr>
        <w:pStyle w:val="BodyText"/>
      </w:pPr>
    </w:p>
    <w:p w14:paraId="60098A8F" w14:textId="77777777" w:rsidR="0023410F" w:rsidRDefault="0023410F">
      <w:pPr>
        <w:pStyle w:val="BodyText"/>
      </w:pPr>
    </w:p>
    <w:p w14:paraId="60098A90" w14:textId="77777777" w:rsidR="0023410F" w:rsidRDefault="0023410F">
      <w:pPr>
        <w:pStyle w:val="BodyText"/>
      </w:pPr>
    </w:p>
    <w:p w14:paraId="60098A91" w14:textId="77777777" w:rsidR="0023410F" w:rsidRDefault="0023410F">
      <w:pPr>
        <w:pStyle w:val="BodyText"/>
      </w:pPr>
    </w:p>
    <w:p w14:paraId="60098A92" w14:textId="77777777" w:rsidR="0023410F" w:rsidRDefault="0023410F">
      <w:pPr>
        <w:pStyle w:val="BodyText"/>
      </w:pPr>
    </w:p>
    <w:p w14:paraId="60098A93" w14:textId="77777777" w:rsidR="0023410F" w:rsidRDefault="0023410F">
      <w:pPr>
        <w:pStyle w:val="BodyText"/>
      </w:pPr>
    </w:p>
    <w:p w14:paraId="60098A94" w14:textId="77777777" w:rsidR="0023410F" w:rsidRDefault="0023410F">
      <w:pPr>
        <w:pStyle w:val="BodyText"/>
      </w:pPr>
    </w:p>
    <w:p w14:paraId="60098A95" w14:textId="77777777" w:rsidR="0023410F" w:rsidRDefault="0023410F">
      <w:pPr>
        <w:pStyle w:val="BodyText"/>
      </w:pPr>
    </w:p>
    <w:p w14:paraId="60098A96" w14:textId="77777777" w:rsidR="0023410F" w:rsidRDefault="0023410F">
      <w:pPr>
        <w:pStyle w:val="BodyText"/>
      </w:pPr>
    </w:p>
    <w:p w14:paraId="60098A97" w14:textId="77777777" w:rsidR="0023410F" w:rsidRDefault="0023410F">
      <w:pPr>
        <w:pStyle w:val="BodyText"/>
      </w:pPr>
    </w:p>
    <w:p w14:paraId="60098A98" w14:textId="77777777" w:rsidR="0023410F" w:rsidRDefault="0023410F">
      <w:pPr>
        <w:pStyle w:val="BodyText"/>
      </w:pPr>
    </w:p>
    <w:p w14:paraId="60098A99" w14:textId="77777777" w:rsidR="0023410F" w:rsidRDefault="0023410F">
      <w:pPr>
        <w:pStyle w:val="BodyText"/>
      </w:pPr>
    </w:p>
    <w:p w14:paraId="60098A9A" w14:textId="77777777" w:rsidR="0023410F" w:rsidRDefault="0023410F">
      <w:pPr>
        <w:pStyle w:val="BodyText"/>
      </w:pPr>
    </w:p>
    <w:p w14:paraId="60098A9B" w14:textId="77777777" w:rsidR="0023410F" w:rsidRDefault="0023410F">
      <w:pPr>
        <w:pStyle w:val="BodyText"/>
      </w:pPr>
    </w:p>
    <w:p w14:paraId="60098A9C" w14:textId="77777777" w:rsidR="0023410F" w:rsidRDefault="0023410F">
      <w:pPr>
        <w:pStyle w:val="BodyText"/>
      </w:pPr>
    </w:p>
    <w:p w14:paraId="60098A9D" w14:textId="77777777" w:rsidR="0023410F" w:rsidRDefault="0023410F">
      <w:pPr>
        <w:pStyle w:val="BodyText"/>
      </w:pPr>
    </w:p>
    <w:p w14:paraId="60098A9E" w14:textId="77777777" w:rsidR="0023410F" w:rsidRDefault="0023410F">
      <w:pPr>
        <w:pStyle w:val="BodyText"/>
      </w:pPr>
    </w:p>
    <w:p w14:paraId="60098A9F" w14:textId="77777777" w:rsidR="0023410F" w:rsidRDefault="0023410F">
      <w:pPr>
        <w:pStyle w:val="BodyText"/>
      </w:pPr>
    </w:p>
    <w:p w14:paraId="60098AA0" w14:textId="77777777" w:rsidR="0023410F" w:rsidRDefault="0023410F">
      <w:pPr>
        <w:pStyle w:val="BodyText"/>
      </w:pPr>
    </w:p>
    <w:p w14:paraId="60098AA1" w14:textId="77777777" w:rsidR="0023410F" w:rsidRDefault="0023410F">
      <w:pPr>
        <w:pStyle w:val="BodyText"/>
      </w:pPr>
    </w:p>
    <w:p w14:paraId="60098AA2" w14:textId="77777777" w:rsidR="0023410F" w:rsidRDefault="0023410F">
      <w:pPr>
        <w:pStyle w:val="BodyText"/>
      </w:pPr>
    </w:p>
    <w:p w14:paraId="60098AA3" w14:textId="77777777" w:rsidR="0023410F" w:rsidRDefault="0023410F">
      <w:pPr>
        <w:pStyle w:val="BodyText"/>
      </w:pPr>
    </w:p>
    <w:p w14:paraId="60098AA4" w14:textId="77777777" w:rsidR="0023410F" w:rsidRDefault="0023410F">
      <w:pPr>
        <w:pStyle w:val="BodyText"/>
      </w:pPr>
    </w:p>
    <w:p w14:paraId="60098AA5" w14:textId="77777777" w:rsidR="0023410F" w:rsidRDefault="0023410F">
      <w:pPr>
        <w:pStyle w:val="BodyText"/>
      </w:pPr>
    </w:p>
    <w:p w14:paraId="60098AA6" w14:textId="77777777" w:rsidR="0023410F" w:rsidRDefault="001D4F61">
      <w:pPr>
        <w:pStyle w:val="BodyText"/>
        <w:spacing w:before="4"/>
        <w:rPr>
          <w:sz w:val="10"/>
        </w:rPr>
      </w:pPr>
      <w:r>
        <w:pict w14:anchorId="6009901D">
          <v:shape id="docshape559" o:spid="_x0000_s1035" style="position:absolute;margin-left:35.6pt;margin-top:7.2pt;width:1in;height:.1pt;z-index:-15636480;mso-wrap-distance-left:0;mso-wrap-distance-right:0;mso-position-horizontal-relative:page" coordorigin="712,144" coordsize="1440,0" path="m712,144r1440,e" filled="f" strokecolor="#00b2cd" strokeweight="1pt">
            <v:path arrowok="t"/>
            <w10:wrap type="topAndBottom" anchorx="page"/>
          </v:shape>
        </w:pict>
      </w:r>
    </w:p>
    <w:p w14:paraId="60098AA7" w14:textId="77777777" w:rsidR="0023410F" w:rsidRDefault="001D4F61">
      <w:pPr>
        <w:pStyle w:val="ListParagraph"/>
        <w:numPr>
          <w:ilvl w:val="0"/>
          <w:numId w:val="15"/>
        </w:numPr>
        <w:tabs>
          <w:tab w:val="left" w:pos="623"/>
        </w:tabs>
        <w:spacing w:before="32"/>
        <w:ind w:left="622" w:hanging="272"/>
        <w:rPr>
          <w:sz w:val="16"/>
        </w:rPr>
      </w:pPr>
      <w:r>
        <w:rPr>
          <w:color w:val="00B2CD"/>
          <w:sz w:val="16"/>
        </w:rPr>
        <w:t>D2022/055618</w:t>
      </w:r>
      <w:r>
        <w:rPr>
          <w:color w:val="00B2CD"/>
          <w:spacing w:val="13"/>
          <w:sz w:val="16"/>
        </w:rPr>
        <w:t xml:space="preserve"> </w:t>
      </w:r>
      <w:r>
        <w:rPr>
          <w:color w:val="00B2CD"/>
          <w:sz w:val="16"/>
        </w:rPr>
        <w:t>–</w:t>
      </w:r>
      <w:r>
        <w:rPr>
          <w:color w:val="00B2CD"/>
          <w:spacing w:val="14"/>
          <w:sz w:val="16"/>
        </w:rPr>
        <w:t xml:space="preserve"> </w:t>
      </w:r>
      <w:r>
        <w:rPr>
          <w:color w:val="00B2CD"/>
          <w:sz w:val="16"/>
        </w:rPr>
        <w:t>WNW_2023</w:t>
      </w:r>
      <w:r>
        <w:rPr>
          <w:color w:val="00B2CD"/>
          <w:spacing w:val="13"/>
          <w:sz w:val="16"/>
        </w:rPr>
        <w:t xml:space="preserve"> </w:t>
      </w:r>
      <w:r>
        <w:rPr>
          <w:color w:val="00B2CD"/>
          <w:sz w:val="16"/>
        </w:rPr>
        <w:t>Price</w:t>
      </w:r>
      <w:r>
        <w:rPr>
          <w:color w:val="00B2CD"/>
          <w:spacing w:val="14"/>
          <w:sz w:val="16"/>
        </w:rPr>
        <w:t xml:space="preserve"> </w:t>
      </w:r>
      <w:r>
        <w:rPr>
          <w:color w:val="00B2CD"/>
          <w:sz w:val="16"/>
        </w:rPr>
        <w:t>Review</w:t>
      </w:r>
      <w:r>
        <w:rPr>
          <w:color w:val="00B2CD"/>
          <w:spacing w:val="14"/>
          <w:sz w:val="16"/>
        </w:rPr>
        <w:t xml:space="preserve"> </w:t>
      </w:r>
      <w:r>
        <w:rPr>
          <w:color w:val="00B2CD"/>
          <w:spacing w:val="-2"/>
          <w:sz w:val="16"/>
        </w:rPr>
        <w:t>Model</w:t>
      </w:r>
    </w:p>
    <w:p w14:paraId="60098AA8" w14:textId="77777777" w:rsidR="0023410F" w:rsidRDefault="0023410F">
      <w:pPr>
        <w:rPr>
          <w:sz w:val="16"/>
        </w:rPr>
        <w:sectPr w:rsidR="0023410F">
          <w:pgSz w:w="11910" w:h="16840"/>
          <w:pgMar w:top="480" w:right="440" w:bottom="660" w:left="360" w:header="0" w:footer="380" w:gutter="0"/>
          <w:cols w:space="720"/>
        </w:sectPr>
      </w:pPr>
    </w:p>
    <w:p w14:paraId="60098AA9" w14:textId="77777777" w:rsidR="0023410F" w:rsidRDefault="001D4F61">
      <w:pPr>
        <w:pStyle w:val="Heading1"/>
        <w:spacing w:before="95" w:line="228" w:lineRule="auto"/>
      </w:pPr>
      <w:r>
        <w:rPr>
          <w:color w:val="003F62"/>
        </w:rPr>
        <w:lastRenderedPageBreak/>
        <w:t>Appendix</w:t>
      </w:r>
      <w:r>
        <w:rPr>
          <w:color w:val="003F62"/>
          <w:spacing w:val="-23"/>
        </w:rPr>
        <w:t xml:space="preserve"> </w:t>
      </w:r>
      <w:r>
        <w:rPr>
          <w:color w:val="003F62"/>
        </w:rPr>
        <w:t>A</w:t>
      </w:r>
      <w:r>
        <w:rPr>
          <w:color w:val="003F62"/>
          <w:spacing w:val="-23"/>
        </w:rPr>
        <w:t xml:space="preserve"> </w:t>
      </w:r>
      <w:r>
        <w:rPr>
          <w:color w:val="003F62"/>
        </w:rPr>
        <w:t>-</w:t>
      </w:r>
      <w:r>
        <w:rPr>
          <w:color w:val="003F62"/>
          <w:spacing w:val="-23"/>
        </w:rPr>
        <w:t xml:space="preserve"> </w:t>
      </w:r>
      <w:r>
        <w:rPr>
          <w:color w:val="003F62"/>
        </w:rPr>
        <w:t>Prices</w:t>
      </w:r>
      <w:r>
        <w:rPr>
          <w:color w:val="003F62"/>
          <w:spacing w:val="-23"/>
        </w:rPr>
        <w:t xml:space="preserve"> </w:t>
      </w:r>
      <w:r>
        <w:rPr>
          <w:color w:val="003F62"/>
        </w:rPr>
        <w:t xml:space="preserve">and </w:t>
      </w:r>
      <w:r>
        <w:rPr>
          <w:color w:val="003F62"/>
          <w:w w:val="105"/>
        </w:rPr>
        <w:t>tariff structures</w:t>
      </w:r>
    </w:p>
    <w:p w14:paraId="60098AAA" w14:textId="77777777" w:rsidR="0023410F" w:rsidRDefault="0023410F">
      <w:pPr>
        <w:pStyle w:val="BodyText"/>
        <w:spacing w:before="8"/>
        <w:rPr>
          <w:b/>
          <w:sz w:val="5"/>
        </w:rPr>
      </w:pPr>
    </w:p>
    <w:tbl>
      <w:tblPr>
        <w:tblW w:w="0" w:type="auto"/>
        <w:tblInd w:w="405" w:type="dxa"/>
        <w:tblLayout w:type="fixed"/>
        <w:tblCellMar>
          <w:left w:w="0" w:type="dxa"/>
          <w:right w:w="0" w:type="dxa"/>
        </w:tblCellMar>
        <w:tblLook w:val="01E0" w:firstRow="1" w:lastRow="1" w:firstColumn="1" w:lastColumn="1" w:noHBand="0" w:noVBand="0"/>
      </w:tblPr>
      <w:tblGrid>
        <w:gridCol w:w="2217"/>
        <w:gridCol w:w="1179"/>
        <w:gridCol w:w="1177"/>
        <w:gridCol w:w="1177"/>
        <w:gridCol w:w="1177"/>
        <w:gridCol w:w="1177"/>
        <w:gridCol w:w="1177"/>
        <w:gridCol w:w="1177"/>
      </w:tblGrid>
      <w:tr w:rsidR="0023410F" w14:paraId="60098AAE" w14:textId="77777777">
        <w:trPr>
          <w:trHeight w:val="455"/>
        </w:trPr>
        <w:tc>
          <w:tcPr>
            <w:tcW w:w="8104" w:type="dxa"/>
            <w:gridSpan w:val="6"/>
            <w:tcBorders>
              <w:top w:val="single" w:sz="18" w:space="0" w:color="FEFEFE"/>
              <w:left w:val="single" w:sz="18" w:space="0" w:color="FEFEFE"/>
              <w:bottom w:val="single" w:sz="18" w:space="0" w:color="FEFEFE"/>
              <w:right w:val="single" w:sz="18" w:space="0" w:color="FEFEFE"/>
            </w:tcBorders>
          </w:tcPr>
          <w:p w14:paraId="60098AAB" w14:textId="77777777" w:rsidR="0023410F" w:rsidRDefault="0023410F">
            <w:pPr>
              <w:pStyle w:val="TableParagraph"/>
              <w:spacing w:before="0"/>
              <w:rPr>
                <w:rFonts w:ascii="Times New Roman"/>
                <w:sz w:val="18"/>
              </w:rPr>
            </w:pPr>
          </w:p>
        </w:tc>
        <w:tc>
          <w:tcPr>
            <w:tcW w:w="1177" w:type="dxa"/>
            <w:tcBorders>
              <w:top w:val="single" w:sz="18" w:space="0" w:color="FEFEFE"/>
              <w:left w:val="single" w:sz="18" w:space="0" w:color="FEFEFE"/>
              <w:bottom w:val="single" w:sz="18" w:space="0" w:color="FEFEFE"/>
              <w:right w:val="single" w:sz="18" w:space="0" w:color="FEFEFE"/>
            </w:tcBorders>
          </w:tcPr>
          <w:p w14:paraId="60098AAC" w14:textId="77777777" w:rsidR="0023410F" w:rsidRDefault="0023410F">
            <w:pPr>
              <w:pStyle w:val="TableParagraph"/>
              <w:spacing w:before="0"/>
              <w:rPr>
                <w:rFonts w:ascii="Times New Roman"/>
                <w:sz w:val="18"/>
              </w:rPr>
            </w:pPr>
          </w:p>
        </w:tc>
        <w:tc>
          <w:tcPr>
            <w:tcW w:w="1177" w:type="dxa"/>
            <w:tcBorders>
              <w:top w:val="single" w:sz="18" w:space="0" w:color="FEFEFE"/>
              <w:left w:val="single" w:sz="18" w:space="0" w:color="FEFEFE"/>
              <w:bottom w:val="single" w:sz="18" w:space="0" w:color="FEFEFE"/>
              <w:right w:val="single" w:sz="18" w:space="0" w:color="FEFEFE"/>
            </w:tcBorders>
          </w:tcPr>
          <w:p w14:paraId="60098AAD" w14:textId="77777777" w:rsidR="0023410F" w:rsidRDefault="0023410F">
            <w:pPr>
              <w:pStyle w:val="TableParagraph"/>
              <w:spacing w:before="0"/>
              <w:rPr>
                <w:rFonts w:ascii="Times New Roman"/>
                <w:sz w:val="18"/>
              </w:rPr>
            </w:pPr>
          </w:p>
        </w:tc>
      </w:tr>
      <w:tr w:rsidR="0023410F" w14:paraId="60098ABD" w14:textId="77777777">
        <w:trPr>
          <w:trHeight w:val="682"/>
        </w:trPr>
        <w:tc>
          <w:tcPr>
            <w:tcW w:w="2217" w:type="dxa"/>
            <w:tcBorders>
              <w:top w:val="single" w:sz="18" w:space="0" w:color="FEFEFE"/>
              <w:left w:val="single" w:sz="18" w:space="0" w:color="FEFEFE"/>
              <w:bottom w:val="single" w:sz="18" w:space="0" w:color="FEFEFE"/>
              <w:right w:val="single" w:sz="18" w:space="0" w:color="FEFEFE"/>
            </w:tcBorders>
            <w:shd w:val="clear" w:color="auto" w:fill="003F62"/>
          </w:tcPr>
          <w:p w14:paraId="60098AAF" w14:textId="77777777" w:rsidR="0023410F" w:rsidRDefault="001D4F61">
            <w:pPr>
              <w:pStyle w:val="TableParagraph"/>
              <w:spacing w:before="131" w:line="249" w:lineRule="auto"/>
              <w:ind w:left="77"/>
              <w:rPr>
                <w:b/>
                <w:sz w:val="18"/>
              </w:rPr>
            </w:pPr>
            <w:r>
              <w:rPr>
                <w:b/>
                <w:color w:val="FFFFFF"/>
                <w:spacing w:val="-2"/>
                <w:sz w:val="18"/>
              </w:rPr>
              <w:t>Tariff</w:t>
            </w:r>
            <w:r>
              <w:rPr>
                <w:b/>
                <w:color w:val="FFFFFF"/>
                <w:spacing w:val="-13"/>
                <w:sz w:val="18"/>
              </w:rPr>
              <w:t xml:space="preserve"> </w:t>
            </w:r>
            <w:r>
              <w:rPr>
                <w:b/>
                <w:color w:val="FFFFFF"/>
                <w:spacing w:val="-2"/>
                <w:sz w:val="18"/>
              </w:rPr>
              <w:t>and</w:t>
            </w:r>
            <w:r>
              <w:rPr>
                <w:b/>
                <w:color w:val="FFFFFF"/>
                <w:spacing w:val="-10"/>
                <w:sz w:val="18"/>
              </w:rPr>
              <w:t xml:space="preserve"> </w:t>
            </w:r>
            <w:r>
              <w:rPr>
                <w:b/>
                <w:color w:val="FFFFFF"/>
                <w:spacing w:val="-2"/>
                <w:sz w:val="18"/>
              </w:rPr>
              <w:t>price component</w:t>
            </w:r>
          </w:p>
        </w:tc>
        <w:tc>
          <w:tcPr>
            <w:tcW w:w="1179" w:type="dxa"/>
            <w:tcBorders>
              <w:top w:val="single" w:sz="18" w:space="0" w:color="FEFEFE"/>
              <w:left w:val="single" w:sz="18" w:space="0" w:color="FEFEFE"/>
              <w:bottom w:val="single" w:sz="18" w:space="0" w:color="FEFEFE"/>
              <w:right w:val="single" w:sz="18" w:space="0" w:color="FEFEFE"/>
            </w:tcBorders>
            <w:shd w:val="clear" w:color="auto" w:fill="003F62"/>
          </w:tcPr>
          <w:p w14:paraId="60098AB0" w14:textId="77777777" w:rsidR="0023410F" w:rsidRDefault="0023410F">
            <w:pPr>
              <w:pStyle w:val="TableParagraph"/>
              <w:spacing w:before="9"/>
              <w:rPr>
                <w:b/>
                <w:sz w:val="20"/>
              </w:rPr>
            </w:pPr>
          </w:p>
          <w:p w14:paraId="60098AB1" w14:textId="77777777" w:rsidR="0023410F" w:rsidRDefault="001D4F61">
            <w:pPr>
              <w:pStyle w:val="TableParagraph"/>
              <w:spacing w:before="0"/>
              <w:ind w:left="342"/>
              <w:rPr>
                <w:b/>
                <w:sz w:val="18"/>
              </w:rPr>
            </w:pPr>
            <w:r>
              <w:rPr>
                <w:b/>
                <w:color w:val="FFFFFF"/>
                <w:spacing w:val="-4"/>
                <w:w w:val="110"/>
                <w:sz w:val="18"/>
              </w:rPr>
              <w:t>22/23</w:t>
            </w:r>
          </w:p>
        </w:tc>
        <w:tc>
          <w:tcPr>
            <w:tcW w:w="1177" w:type="dxa"/>
            <w:tcBorders>
              <w:top w:val="single" w:sz="18" w:space="0" w:color="FEFEFE"/>
              <w:left w:val="single" w:sz="18" w:space="0" w:color="FEFEFE"/>
              <w:bottom w:val="single" w:sz="18" w:space="0" w:color="FEFEFE"/>
              <w:right w:val="single" w:sz="18" w:space="0" w:color="FEFEFE"/>
            </w:tcBorders>
            <w:shd w:val="clear" w:color="auto" w:fill="003F62"/>
          </w:tcPr>
          <w:p w14:paraId="60098AB2" w14:textId="77777777" w:rsidR="0023410F" w:rsidRDefault="0023410F">
            <w:pPr>
              <w:pStyle w:val="TableParagraph"/>
              <w:spacing w:before="9"/>
              <w:rPr>
                <w:b/>
                <w:sz w:val="20"/>
              </w:rPr>
            </w:pPr>
          </w:p>
          <w:p w14:paraId="60098AB3" w14:textId="77777777" w:rsidR="0023410F" w:rsidRDefault="001D4F61">
            <w:pPr>
              <w:pStyle w:val="TableParagraph"/>
              <w:spacing w:before="0"/>
              <w:ind w:left="337"/>
              <w:rPr>
                <w:b/>
                <w:sz w:val="18"/>
              </w:rPr>
            </w:pPr>
            <w:r>
              <w:rPr>
                <w:b/>
                <w:color w:val="FFFFFF"/>
                <w:spacing w:val="-4"/>
                <w:w w:val="110"/>
                <w:sz w:val="18"/>
              </w:rPr>
              <w:t>23/24</w:t>
            </w:r>
          </w:p>
        </w:tc>
        <w:tc>
          <w:tcPr>
            <w:tcW w:w="1177" w:type="dxa"/>
            <w:tcBorders>
              <w:top w:val="single" w:sz="18" w:space="0" w:color="FEFEFE"/>
              <w:left w:val="single" w:sz="18" w:space="0" w:color="FEFEFE"/>
              <w:bottom w:val="single" w:sz="18" w:space="0" w:color="FEFEFE"/>
              <w:right w:val="single" w:sz="18" w:space="0" w:color="FEFEFE"/>
            </w:tcBorders>
            <w:shd w:val="clear" w:color="auto" w:fill="003F62"/>
          </w:tcPr>
          <w:p w14:paraId="60098AB4" w14:textId="77777777" w:rsidR="0023410F" w:rsidRDefault="0023410F">
            <w:pPr>
              <w:pStyle w:val="TableParagraph"/>
              <w:spacing w:before="9"/>
              <w:rPr>
                <w:b/>
                <w:sz w:val="20"/>
              </w:rPr>
            </w:pPr>
          </w:p>
          <w:p w14:paraId="60098AB5" w14:textId="77777777" w:rsidR="0023410F" w:rsidRDefault="001D4F61">
            <w:pPr>
              <w:pStyle w:val="TableParagraph"/>
              <w:spacing w:before="0"/>
              <w:ind w:left="337"/>
              <w:rPr>
                <w:b/>
                <w:sz w:val="18"/>
              </w:rPr>
            </w:pPr>
            <w:r>
              <w:rPr>
                <w:b/>
                <w:color w:val="FFFFFF"/>
                <w:spacing w:val="-4"/>
                <w:w w:val="110"/>
                <w:sz w:val="18"/>
              </w:rPr>
              <w:t>24/25</w:t>
            </w:r>
          </w:p>
        </w:tc>
        <w:tc>
          <w:tcPr>
            <w:tcW w:w="1177" w:type="dxa"/>
            <w:tcBorders>
              <w:top w:val="single" w:sz="18" w:space="0" w:color="FEFEFE"/>
              <w:left w:val="single" w:sz="18" w:space="0" w:color="FEFEFE"/>
              <w:bottom w:val="single" w:sz="18" w:space="0" w:color="FEFEFE"/>
              <w:right w:val="single" w:sz="18" w:space="0" w:color="FEFEFE"/>
            </w:tcBorders>
            <w:shd w:val="clear" w:color="auto" w:fill="003F62"/>
          </w:tcPr>
          <w:p w14:paraId="60098AB6" w14:textId="77777777" w:rsidR="0023410F" w:rsidRDefault="0023410F">
            <w:pPr>
              <w:pStyle w:val="TableParagraph"/>
              <w:spacing w:before="9"/>
              <w:rPr>
                <w:b/>
                <w:sz w:val="20"/>
              </w:rPr>
            </w:pPr>
          </w:p>
          <w:p w14:paraId="60098AB7" w14:textId="77777777" w:rsidR="0023410F" w:rsidRDefault="001D4F61">
            <w:pPr>
              <w:pStyle w:val="TableParagraph"/>
              <w:spacing w:before="0"/>
              <w:ind w:left="337"/>
              <w:rPr>
                <w:b/>
                <w:sz w:val="18"/>
              </w:rPr>
            </w:pPr>
            <w:r>
              <w:rPr>
                <w:b/>
                <w:color w:val="FFFFFF"/>
                <w:spacing w:val="-4"/>
                <w:w w:val="110"/>
                <w:sz w:val="18"/>
              </w:rPr>
              <w:t>25/26</w:t>
            </w:r>
          </w:p>
        </w:tc>
        <w:tc>
          <w:tcPr>
            <w:tcW w:w="1177" w:type="dxa"/>
            <w:tcBorders>
              <w:top w:val="single" w:sz="18" w:space="0" w:color="FEFEFE"/>
              <w:left w:val="single" w:sz="18" w:space="0" w:color="FEFEFE"/>
              <w:bottom w:val="single" w:sz="18" w:space="0" w:color="FEFEFE"/>
              <w:right w:val="single" w:sz="18" w:space="0" w:color="FEFEFE"/>
            </w:tcBorders>
            <w:shd w:val="clear" w:color="auto" w:fill="003F62"/>
          </w:tcPr>
          <w:p w14:paraId="60098AB8" w14:textId="77777777" w:rsidR="0023410F" w:rsidRDefault="0023410F">
            <w:pPr>
              <w:pStyle w:val="TableParagraph"/>
              <w:spacing w:before="9"/>
              <w:rPr>
                <w:b/>
                <w:sz w:val="20"/>
              </w:rPr>
            </w:pPr>
          </w:p>
          <w:p w14:paraId="60098AB9" w14:textId="77777777" w:rsidR="0023410F" w:rsidRDefault="001D4F61">
            <w:pPr>
              <w:pStyle w:val="TableParagraph"/>
              <w:spacing w:before="0"/>
              <w:ind w:left="339"/>
              <w:rPr>
                <w:b/>
                <w:sz w:val="18"/>
              </w:rPr>
            </w:pPr>
            <w:r>
              <w:rPr>
                <w:b/>
                <w:color w:val="FFFFFF"/>
                <w:spacing w:val="-4"/>
                <w:w w:val="110"/>
                <w:sz w:val="18"/>
              </w:rPr>
              <w:t>26/27</w:t>
            </w:r>
          </w:p>
        </w:tc>
        <w:tc>
          <w:tcPr>
            <w:tcW w:w="1177" w:type="dxa"/>
            <w:tcBorders>
              <w:top w:val="single" w:sz="18" w:space="0" w:color="FEFEFE"/>
              <w:left w:val="single" w:sz="18" w:space="0" w:color="FEFEFE"/>
              <w:bottom w:val="single" w:sz="18" w:space="0" w:color="FEFEFE"/>
              <w:right w:val="single" w:sz="18" w:space="0" w:color="FEFEFE"/>
            </w:tcBorders>
            <w:shd w:val="clear" w:color="auto" w:fill="003F62"/>
          </w:tcPr>
          <w:p w14:paraId="60098ABA" w14:textId="77777777" w:rsidR="0023410F" w:rsidRDefault="0023410F">
            <w:pPr>
              <w:pStyle w:val="TableParagraph"/>
              <w:spacing w:before="9"/>
              <w:rPr>
                <w:b/>
                <w:sz w:val="20"/>
              </w:rPr>
            </w:pPr>
          </w:p>
          <w:p w14:paraId="60098ABB" w14:textId="77777777" w:rsidR="0023410F" w:rsidRDefault="001D4F61">
            <w:pPr>
              <w:pStyle w:val="TableParagraph"/>
              <w:spacing w:before="0"/>
              <w:ind w:left="337"/>
              <w:rPr>
                <w:b/>
                <w:sz w:val="18"/>
              </w:rPr>
            </w:pPr>
            <w:r>
              <w:rPr>
                <w:b/>
                <w:color w:val="FFFFFF"/>
                <w:spacing w:val="-4"/>
                <w:w w:val="110"/>
                <w:sz w:val="18"/>
              </w:rPr>
              <w:t>27/28</w:t>
            </w:r>
          </w:p>
        </w:tc>
        <w:tc>
          <w:tcPr>
            <w:tcW w:w="1177" w:type="dxa"/>
            <w:tcBorders>
              <w:top w:val="single" w:sz="18" w:space="0" w:color="FEFEFE"/>
              <w:left w:val="single" w:sz="18" w:space="0" w:color="FEFEFE"/>
              <w:bottom w:val="single" w:sz="18" w:space="0" w:color="FEFEFE"/>
              <w:right w:val="single" w:sz="18" w:space="0" w:color="FEFEFE"/>
            </w:tcBorders>
            <w:shd w:val="clear" w:color="auto" w:fill="003F62"/>
          </w:tcPr>
          <w:p w14:paraId="60098ABC" w14:textId="77777777" w:rsidR="0023410F" w:rsidRDefault="001D4F61">
            <w:pPr>
              <w:pStyle w:val="TableParagraph"/>
              <w:spacing w:before="20" w:line="210" w:lineRule="atLeast"/>
              <w:ind w:left="155" w:right="120"/>
              <w:jc w:val="center"/>
              <w:rPr>
                <w:b/>
                <w:sz w:val="18"/>
              </w:rPr>
            </w:pPr>
            <w:r>
              <w:rPr>
                <w:b/>
                <w:color w:val="FFFFFF"/>
                <w:spacing w:val="-2"/>
                <w:sz w:val="18"/>
              </w:rPr>
              <w:t>Average price</w:t>
            </w:r>
            <w:r>
              <w:rPr>
                <w:b/>
                <w:color w:val="FFFFFF"/>
                <w:spacing w:val="-11"/>
                <w:sz w:val="18"/>
              </w:rPr>
              <w:t xml:space="preserve"> </w:t>
            </w:r>
            <w:r>
              <w:rPr>
                <w:b/>
                <w:color w:val="FFFFFF"/>
                <w:spacing w:val="-2"/>
                <w:sz w:val="18"/>
              </w:rPr>
              <w:t xml:space="preserve">path </w:t>
            </w:r>
            <w:r>
              <w:rPr>
                <w:b/>
                <w:color w:val="FFFFFF"/>
                <w:spacing w:val="-4"/>
                <w:sz w:val="18"/>
              </w:rPr>
              <w:t>p.a.</w:t>
            </w:r>
          </w:p>
        </w:tc>
      </w:tr>
      <w:tr w:rsidR="0023410F" w14:paraId="60098ABF" w14:textId="77777777">
        <w:trPr>
          <w:trHeight w:val="262"/>
        </w:trPr>
        <w:tc>
          <w:tcPr>
            <w:tcW w:w="10458" w:type="dxa"/>
            <w:gridSpan w:val="8"/>
            <w:tcBorders>
              <w:top w:val="single" w:sz="18" w:space="0" w:color="FEFEFE"/>
              <w:left w:val="single" w:sz="8" w:space="0" w:color="FFFFFF"/>
              <w:bottom w:val="single" w:sz="8" w:space="0" w:color="003F62"/>
              <w:right w:val="single" w:sz="8" w:space="0" w:color="FFFFFF"/>
            </w:tcBorders>
            <w:shd w:val="clear" w:color="auto" w:fill="C3D82E"/>
          </w:tcPr>
          <w:p w14:paraId="60098ABE" w14:textId="77777777" w:rsidR="0023410F" w:rsidRDefault="001D4F61">
            <w:pPr>
              <w:pStyle w:val="TableParagraph"/>
              <w:spacing w:before="23"/>
              <w:ind w:left="90"/>
              <w:rPr>
                <w:b/>
                <w:sz w:val="18"/>
              </w:rPr>
            </w:pPr>
            <w:r>
              <w:rPr>
                <w:b/>
                <w:color w:val="003F62"/>
                <w:spacing w:val="-8"/>
                <w:sz w:val="18"/>
              </w:rPr>
              <w:t>WATER</w:t>
            </w:r>
            <w:r>
              <w:rPr>
                <w:b/>
                <w:color w:val="003F62"/>
                <w:spacing w:val="-5"/>
                <w:sz w:val="18"/>
              </w:rPr>
              <w:t xml:space="preserve"> </w:t>
            </w:r>
            <w:r>
              <w:rPr>
                <w:b/>
                <w:color w:val="003F62"/>
                <w:spacing w:val="-2"/>
                <w:sz w:val="18"/>
              </w:rPr>
              <w:t>TARIFFS</w:t>
            </w:r>
          </w:p>
        </w:tc>
      </w:tr>
      <w:tr w:rsidR="0023410F" w14:paraId="60098AC1" w14:textId="77777777">
        <w:trPr>
          <w:trHeight w:val="275"/>
        </w:trPr>
        <w:tc>
          <w:tcPr>
            <w:tcW w:w="10458"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AC0" w14:textId="77777777" w:rsidR="0023410F" w:rsidRDefault="001D4F61">
            <w:pPr>
              <w:pStyle w:val="TableParagraph"/>
              <w:ind w:left="90"/>
              <w:rPr>
                <w:b/>
                <w:sz w:val="18"/>
              </w:rPr>
            </w:pPr>
            <w:r>
              <w:rPr>
                <w:b/>
                <w:color w:val="FFFFFF"/>
                <w:spacing w:val="-4"/>
                <w:sz w:val="18"/>
              </w:rPr>
              <w:t>Urban</w:t>
            </w:r>
            <w:r>
              <w:rPr>
                <w:b/>
                <w:color w:val="FFFFFF"/>
                <w:spacing w:val="2"/>
                <w:sz w:val="18"/>
              </w:rPr>
              <w:t xml:space="preserve"> </w:t>
            </w:r>
            <w:r>
              <w:rPr>
                <w:b/>
                <w:color w:val="FFFFFF"/>
                <w:spacing w:val="-4"/>
                <w:sz w:val="18"/>
              </w:rPr>
              <w:t>Residential</w:t>
            </w:r>
            <w:r>
              <w:rPr>
                <w:b/>
                <w:color w:val="FFFFFF"/>
                <w:spacing w:val="2"/>
                <w:sz w:val="18"/>
              </w:rPr>
              <w:t xml:space="preserve"> </w:t>
            </w:r>
            <w:r>
              <w:rPr>
                <w:b/>
                <w:color w:val="FFFFFF"/>
                <w:spacing w:val="-4"/>
                <w:sz w:val="18"/>
              </w:rPr>
              <w:t>and</w:t>
            </w:r>
            <w:r>
              <w:rPr>
                <w:b/>
                <w:color w:val="FFFFFF"/>
                <w:spacing w:val="2"/>
                <w:sz w:val="18"/>
              </w:rPr>
              <w:t xml:space="preserve"> </w:t>
            </w:r>
            <w:r>
              <w:rPr>
                <w:b/>
                <w:color w:val="FFFFFF"/>
                <w:spacing w:val="-4"/>
                <w:sz w:val="18"/>
              </w:rPr>
              <w:t>Non-Residential,</w:t>
            </w:r>
            <w:r>
              <w:rPr>
                <w:b/>
                <w:color w:val="FFFFFF"/>
                <w:spacing w:val="2"/>
                <w:sz w:val="18"/>
              </w:rPr>
              <w:t xml:space="preserve"> </w:t>
            </w:r>
            <w:r>
              <w:rPr>
                <w:b/>
                <w:color w:val="FFFFFF"/>
                <w:spacing w:val="-4"/>
                <w:sz w:val="18"/>
              </w:rPr>
              <w:t>Rural</w:t>
            </w:r>
            <w:r>
              <w:rPr>
                <w:b/>
                <w:color w:val="FFFFFF"/>
                <w:spacing w:val="2"/>
                <w:sz w:val="18"/>
              </w:rPr>
              <w:t xml:space="preserve"> </w:t>
            </w:r>
            <w:r>
              <w:rPr>
                <w:b/>
                <w:color w:val="FFFFFF"/>
                <w:spacing w:val="-4"/>
                <w:sz w:val="18"/>
              </w:rPr>
              <w:t>Water</w:t>
            </w:r>
            <w:r>
              <w:rPr>
                <w:b/>
                <w:color w:val="FFFFFF"/>
                <w:spacing w:val="2"/>
                <w:sz w:val="18"/>
              </w:rPr>
              <w:t xml:space="preserve"> </w:t>
            </w:r>
            <w:r>
              <w:rPr>
                <w:b/>
                <w:color w:val="FFFFFF"/>
                <w:spacing w:val="-4"/>
                <w:sz w:val="18"/>
              </w:rPr>
              <w:t>Service</w:t>
            </w:r>
            <w:r>
              <w:rPr>
                <w:b/>
                <w:color w:val="FFFFFF"/>
                <w:spacing w:val="2"/>
                <w:sz w:val="18"/>
              </w:rPr>
              <w:t xml:space="preserve"> </w:t>
            </w:r>
            <w:r>
              <w:rPr>
                <w:b/>
                <w:color w:val="FFFFFF"/>
                <w:spacing w:val="-4"/>
                <w:sz w:val="18"/>
              </w:rPr>
              <w:t>and</w:t>
            </w:r>
            <w:r>
              <w:rPr>
                <w:b/>
                <w:color w:val="FFFFFF"/>
                <w:spacing w:val="2"/>
                <w:sz w:val="18"/>
              </w:rPr>
              <w:t xml:space="preserve"> </w:t>
            </w:r>
            <w:r>
              <w:rPr>
                <w:b/>
                <w:color w:val="FFFFFF"/>
                <w:spacing w:val="-4"/>
                <w:sz w:val="18"/>
              </w:rPr>
              <w:t>Fire</w:t>
            </w:r>
            <w:r>
              <w:rPr>
                <w:b/>
                <w:color w:val="FFFFFF"/>
                <w:spacing w:val="2"/>
                <w:sz w:val="18"/>
              </w:rPr>
              <w:t xml:space="preserve"> </w:t>
            </w:r>
            <w:r>
              <w:rPr>
                <w:b/>
                <w:color w:val="FFFFFF"/>
                <w:spacing w:val="-4"/>
                <w:sz w:val="18"/>
              </w:rPr>
              <w:t>Service</w:t>
            </w:r>
            <w:r>
              <w:rPr>
                <w:b/>
                <w:color w:val="FFFFFF"/>
                <w:spacing w:val="2"/>
                <w:sz w:val="18"/>
              </w:rPr>
              <w:t xml:space="preserve"> </w:t>
            </w:r>
            <w:r>
              <w:rPr>
                <w:b/>
                <w:color w:val="FFFFFF"/>
                <w:spacing w:val="-4"/>
                <w:sz w:val="18"/>
              </w:rPr>
              <w:t>Charges</w:t>
            </w:r>
            <w:r>
              <w:rPr>
                <w:b/>
                <w:color w:val="FFFFFF"/>
                <w:spacing w:val="2"/>
                <w:sz w:val="18"/>
              </w:rPr>
              <w:t xml:space="preserve"> </w:t>
            </w:r>
            <w:r>
              <w:rPr>
                <w:b/>
                <w:color w:val="FFFFFF"/>
                <w:spacing w:val="-4"/>
                <w:sz w:val="18"/>
              </w:rPr>
              <w:t>(per</w:t>
            </w:r>
            <w:r>
              <w:rPr>
                <w:b/>
                <w:color w:val="FFFFFF"/>
                <w:spacing w:val="2"/>
                <w:sz w:val="18"/>
              </w:rPr>
              <w:t xml:space="preserve"> </w:t>
            </w:r>
            <w:r>
              <w:rPr>
                <w:b/>
                <w:color w:val="FFFFFF"/>
                <w:spacing w:val="-4"/>
                <w:sz w:val="18"/>
              </w:rPr>
              <w:t>annum)</w:t>
            </w:r>
          </w:p>
        </w:tc>
      </w:tr>
      <w:tr w:rsidR="0023410F" w14:paraId="60098AC3" w14:textId="77777777">
        <w:trPr>
          <w:trHeight w:val="706"/>
        </w:trPr>
        <w:tc>
          <w:tcPr>
            <w:tcW w:w="10458" w:type="dxa"/>
            <w:gridSpan w:val="8"/>
            <w:tcBorders>
              <w:top w:val="single" w:sz="8" w:space="0" w:color="003F62"/>
              <w:left w:val="single" w:sz="8" w:space="0" w:color="FFFFFF"/>
              <w:bottom w:val="single" w:sz="8" w:space="0" w:color="003F62"/>
              <w:right w:val="single" w:sz="8" w:space="0" w:color="FFFFFF"/>
            </w:tcBorders>
            <w:shd w:val="clear" w:color="auto" w:fill="C2E7EF"/>
          </w:tcPr>
          <w:p w14:paraId="60098AC2" w14:textId="77777777" w:rsidR="0023410F" w:rsidRDefault="001D4F61">
            <w:pPr>
              <w:pStyle w:val="TableParagraph"/>
              <w:spacing w:line="249" w:lineRule="auto"/>
              <w:ind w:left="90"/>
              <w:rPr>
                <w:sz w:val="18"/>
              </w:rPr>
            </w:pPr>
            <w:r>
              <w:rPr>
                <w:color w:val="003F62"/>
                <w:sz w:val="18"/>
              </w:rPr>
              <w:t>Service</w:t>
            </w:r>
            <w:r>
              <w:rPr>
                <w:color w:val="003F62"/>
                <w:spacing w:val="38"/>
                <w:sz w:val="18"/>
              </w:rPr>
              <w:t xml:space="preserve"> </w:t>
            </w:r>
            <w:r>
              <w:rPr>
                <w:color w:val="003F62"/>
                <w:sz w:val="18"/>
              </w:rPr>
              <w:t>Charge</w:t>
            </w:r>
            <w:r>
              <w:rPr>
                <w:color w:val="003F62"/>
                <w:spacing w:val="38"/>
                <w:sz w:val="18"/>
              </w:rPr>
              <w:t xml:space="preserve"> </w:t>
            </w:r>
            <w:r>
              <w:rPr>
                <w:color w:val="003F62"/>
                <w:sz w:val="18"/>
              </w:rPr>
              <w:t>Group</w:t>
            </w:r>
            <w:r>
              <w:rPr>
                <w:color w:val="003F62"/>
                <w:spacing w:val="38"/>
                <w:sz w:val="18"/>
              </w:rPr>
              <w:t xml:space="preserve"> </w:t>
            </w:r>
            <w:r>
              <w:rPr>
                <w:color w:val="003F62"/>
                <w:sz w:val="18"/>
              </w:rPr>
              <w:t>A</w:t>
            </w:r>
            <w:r>
              <w:rPr>
                <w:color w:val="003F62"/>
                <w:spacing w:val="38"/>
                <w:sz w:val="18"/>
              </w:rPr>
              <w:t xml:space="preserve"> </w:t>
            </w:r>
            <w:r>
              <w:rPr>
                <w:color w:val="003F62"/>
                <w:sz w:val="18"/>
              </w:rPr>
              <w:t>-</w:t>
            </w:r>
            <w:r>
              <w:rPr>
                <w:color w:val="003F62"/>
                <w:spacing w:val="38"/>
                <w:sz w:val="18"/>
              </w:rPr>
              <w:t xml:space="preserve"> </w:t>
            </w:r>
            <w:r>
              <w:rPr>
                <w:color w:val="003F62"/>
                <w:sz w:val="18"/>
              </w:rPr>
              <w:t>Portland,</w:t>
            </w:r>
            <w:r>
              <w:rPr>
                <w:color w:val="003F62"/>
                <w:spacing w:val="38"/>
                <w:sz w:val="18"/>
              </w:rPr>
              <w:t xml:space="preserve"> </w:t>
            </w:r>
            <w:r>
              <w:rPr>
                <w:color w:val="003F62"/>
                <w:sz w:val="18"/>
              </w:rPr>
              <w:t>Heywood,</w:t>
            </w:r>
            <w:r>
              <w:rPr>
                <w:color w:val="003F62"/>
                <w:spacing w:val="38"/>
                <w:sz w:val="18"/>
              </w:rPr>
              <w:t xml:space="preserve"> </w:t>
            </w:r>
            <w:r>
              <w:rPr>
                <w:color w:val="003F62"/>
                <w:sz w:val="18"/>
              </w:rPr>
              <w:t>Port</w:t>
            </w:r>
            <w:r>
              <w:rPr>
                <w:color w:val="003F62"/>
                <w:spacing w:val="38"/>
                <w:sz w:val="18"/>
              </w:rPr>
              <w:t xml:space="preserve"> </w:t>
            </w:r>
            <w:r>
              <w:rPr>
                <w:color w:val="003F62"/>
                <w:sz w:val="18"/>
              </w:rPr>
              <w:t>Fairy,</w:t>
            </w:r>
            <w:r>
              <w:rPr>
                <w:color w:val="003F62"/>
                <w:spacing w:val="38"/>
                <w:sz w:val="18"/>
              </w:rPr>
              <w:t xml:space="preserve"> </w:t>
            </w:r>
            <w:r>
              <w:rPr>
                <w:color w:val="003F62"/>
                <w:sz w:val="18"/>
              </w:rPr>
              <w:t>Allansford,</w:t>
            </w:r>
            <w:r>
              <w:rPr>
                <w:color w:val="003F62"/>
                <w:spacing w:val="38"/>
                <w:sz w:val="18"/>
              </w:rPr>
              <w:t xml:space="preserve"> </w:t>
            </w:r>
            <w:r>
              <w:rPr>
                <w:color w:val="003F62"/>
                <w:sz w:val="18"/>
              </w:rPr>
              <w:t>Noorat/</w:t>
            </w:r>
            <w:r>
              <w:rPr>
                <w:color w:val="003F62"/>
                <w:spacing w:val="38"/>
                <w:sz w:val="18"/>
              </w:rPr>
              <w:t xml:space="preserve"> </w:t>
            </w:r>
            <w:r>
              <w:rPr>
                <w:color w:val="003F62"/>
                <w:sz w:val="18"/>
              </w:rPr>
              <w:t>Glenormiston,</w:t>
            </w:r>
            <w:r>
              <w:rPr>
                <w:color w:val="003F62"/>
                <w:spacing w:val="38"/>
                <w:sz w:val="18"/>
              </w:rPr>
              <w:t xml:space="preserve"> </w:t>
            </w:r>
            <w:r>
              <w:rPr>
                <w:color w:val="003F62"/>
                <w:sz w:val="18"/>
              </w:rPr>
              <w:t>Camperdown,</w:t>
            </w:r>
            <w:r>
              <w:rPr>
                <w:color w:val="003F62"/>
                <w:spacing w:val="38"/>
                <w:sz w:val="18"/>
              </w:rPr>
              <w:t xml:space="preserve"> </w:t>
            </w:r>
            <w:r>
              <w:rPr>
                <w:color w:val="003F62"/>
                <w:sz w:val="18"/>
              </w:rPr>
              <w:t>Carlisle, Carpendeit,</w:t>
            </w:r>
            <w:r>
              <w:rPr>
                <w:color w:val="003F62"/>
                <w:spacing w:val="30"/>
                <w:sz w:val="18"/>
              </w:rPr>
              <w:t xml:space="preserve"> </w:t>
            </w:r>
            <w:r>
              <w:rPr>
                <w:color w:val="003F62"/>
                <w:sz w:val="18"/>
              </w:rPr>
              <w:t>Cobden,</w:t>
            </w:r>
            <w:r>
              <w:rPr>
                <w:color w:val="003F62"/>
                <w:spacing w:val="30"/>
                <w:sz w:val="18"/>
              </w:rPr>
              <w:t xml:space="preserve"> </w:t>
            </w:r>
            <w:r>
              <w:rPr>
                <w:color w:val="003F62"/>
                <w:sz w:val="18"/>
              </w:rPr>
              <w:t>Koroit,</w:t>
            </w:r>
            <w:r>
              <w:rPr>
                <w:color w:val="003F62"/>
                <w:spacing w:val="30"/>
                <w:sz w:val="18"/>
              </w:rPr>
              <w:t xml:space="preserve"> </w:t>
            </w:r>
            <w:r>
              <w:rPr>
                <w:color w:val="003F62"/>
                <w:sz w:val="18"/>
              </w:rPr>
              <w:t>Lismore/</w:t>
            </w:r>
            <w:r>
              <w:rPr>
                <w:color w:val="003F62"/>
                <w:spacing w:val="30"/>
                <w:sz w:val="18"/>
              </w:rPr>
              <w:t xml:space="preserve"> </w:t>
            </w:r>
            <w:r>
              <w:rPr>
                <w:color w:val="003F62"/>
                <w:sz w:val="18"/>
              </w:rPr>
              <w:t>Derrinallum,</w:t>
            </w:r>
            <w:r>
              <w:rPr>
                <w:color w:val="003F62"/>
                <w:spacing w:val="30"/>
                <w:sz w:val="18"/>
              </w:rPr>
              <w:t xml:space="preserve"> </w:t>
            </w:r>
            <w:r>
              <w:rPr>
                <w:color w:val="003F62"/>
                <w:sz w:val="18"/>
              </w:rPr>
              <w:t>Mortlake,</w:t>
            </w:r>
            <w:r>
              <w:rPr>
                <w:color w:val="003F62"/>
                <w:spacing w:val="30"/>
                <w:sz w:val="18"/>
              </w:rPr>
              <w:t xml:space="preserve"> </w:t>
            </w:r>
            <w:r>
              <w:rPr>
                <w:color w:val="003F62"/>
                <w:sz w:val="18"/>
              </w:rPr>
              <w:t>Purnim,</w:t>
            </w:r>
            <w:r>
              <w:rPr>
                <w:color w:val="003F62"/>
                <w:spacing w:val="30"/>
                <w:sz w:val="18"/>
              </w:rPr>
              <w:t xml:space="preserve"> </w:t>
            </w:r>
            <w:r>
              <w:rPr>
                <w:color w:val="003F62"/>
                <w:sz w:val="18"/>
              </w:rPr>
              <w:t>Simpson,</w:t>
            </w:r>
            <w:r>
              <w:rPr>
                <w:color w:val="003F62"/>
                <w:spacing w:val="30"/>
                <w:sz w:val="18"/>
              </w:rPr>
              <w:t xml:space="preserve"> </w:t>
            </w:r>
            <w:r>
              <w:rPr>
                <w:color w:val="003F62"/>
                <w:sz w:val="18"/>
              </w:rPr>
              <w:t>Terang,</w:t>
            </w:r>
            <w:r>
              <w:rPr>
                <w:color w:val="003F62"/>
                <w:spacing w:val="30"/>
                <w:sz w:val="18"/>
              </w:rPr>
              <w:t xml:space="preserve"> </w:t>
            </w:r>
            <w:r>
              <w:rPr>
                <w:color w:val="003F62"/>
                <w:sz w:val="18"/>
              </w:rPr>
              <w:t>Warrnambool,</w:t>
            </w:r>
            <w:r>
              <w:rPr>
                <w:color w:val="003F62"/>
                <w:spacing w:val="30"/>
                <w:sz w:val="18"/>
              </w:rPr>
              <w:t xml:space="preserve"> </w:t>
            </w:r>
            <w:r>
              <w:rPr>
                <w:color w:val="003F62"/>
                <w:sz w:val="18"/>
              </w:rPr>
              <w:t>Balmoral,</w:t>
            </w:r>
            <w:r>
              <w:rPr>
                <w:color w:val="003F62"/>
                <w:spacing w:val="30"/>
                <w:sz w:val="18"/>
              </w:rPr>
              <w:t xml:space="preserve"> </w:t>
            </w:r>
            <w:r>
              <w:rPr>
                <w:color w:val="003F62"/>
                <w:sz w:val="18"/>
              </w:rPr>
              <w:t>Caramut, Cavendish,</w:t>
            </w:r>
            <w:r>
              <w:rPr>
                <w:color w:val="003F62"/>
                <w:spacing w:val="35"/>
                <w:sz w:val="18"/>
              </w:rPr>
              <w:t xml:space="preserve"> </w:t>
            </w:r>
            <w:r>
              <w:rPr>
                <w:color w:val="003F62"/>
                <w:sz w:val="18"/>
              </w:rPr>
              <w:t>Dunkeld,</w:t>
            </w:r>
            <w:r>
              <w:rPr>
                <w:color w:val="003F62"/>
                <w:spacing w:val="35"/>
                <w:sz w:val="18"/>
              </w:rPr>
              <w:t xml:space="preserve"> </w:t>
            </w:r>
            <w:r>
              <w:rPr>
                <w:color w:val="003F62"/>
                <w:sz w:val="18"/>
              </w:rPr>
              <w:t>Glenthompson,</w:t>
            </w:r>
            <w:r>
              <w:rPr>
                <w:color w:val="003F62"/>
                <w:spacing w:val="35"/>
                <w:sz w:val="18"/>
              </w:rPr>
              <w:t xml:space="preserve"> </w:t>
            </w:r>
            <w:r>
              <w:rPr>
                <w:color w:val="003F62"/>
                <w:sz w:val="18"/>
              </w:rPr>
              <w:t>Hamilton,</w:t>
            </w:r>
            <w:r>
              <w:rPr>
                <w:color w:val="003F62"/>
                <w:spacing w:val="35"/>
                <w:sz w:val="18"/>
              </w:rPr>
              <w:t xml:space="preserve"> </w:t>
            </w:r>
            <w:r>
              <w:rPr>
                <w:color w:val="003F62"/>
                <w:sz w:val="18"/>
              </w:rPr>
              <w:t>Penshurst</w:t>
            </w:r>
            <w:r>
              <w:rPr>
                <w:color w:val="003F62"/>
                <w:spacing w:val="35"/>
                <w:sz w:val="18"/>
              </w:rPr>
              <w:t xml:space="preserve"> </w:t>
            </w:r>
            <w:r>
              <w:rPr>
                <w:color w:val="003F62"/>
                <w:sz w:val="18"/>
              </w:rPr>
              <w:t>and</w:t>
            </w:r>
            <w:r>
              <w:rPr>
                <w:color w:val="003F62"/>
                <w:spacing w:val="35"/>
                <w:sz w:val="18"/>
              </w:rPr>
              <w:t xml:space="preserve"> </w:t>
            </w:r>
            <w:r>
              <w:rPr>
                <w:color w:val="003F62"/>
                <w:sz w:val="18"/>
              </w:rPr>
              <w:t>Tarrington</w:t>
            </w:r>
          </w:p>
        </w:tc>
      </w:tr>
      <w:tr w:rsidR="0023410F" w14:paraId="60098ACC" w14:textId="77777777">
        <w:trPr>
          <w:trHeight w:val="292"/>
        </w:trPr>
        <w:tc>
          <w:tcPr>
            <w:tcW w:w="2217" w:type="dxa"/>
            <w:tcBorders>
              <w:top w:val="single" w:sz="8" w:space="0" w:color="003F62"/>
              <w:left w:val="single" w:sz="8" w:space="0" w:color="FFFFFF"/>
              <w:bottom w:val="single" w:sz="18" w:space="0" w:color="FFFFFF"/>
              <w:right w:val="single" w:sz="8" w:space="0" w:color="FFFFFF"/>
            </w:tcBorders>
            <w:shd w:val="clear" w:color="auto" w:fill="C2E7EF"/>
          </w:tcPr>
          <w:p w14:paraId="60098AC4" w14:textId="77777777" w:rsidR="0023410F" w:rsidRDefault="001D4F61">
            <w:pPr>
              <w:pStyle w:val="TableParagraph"/>
              <w:ind w:left="90"/>
              <w:rPr>
                <w:sz w:val="18"/>
              </w:rPr>
            </w:pPr>
            <w:r>
              <w:rPr>
                <w:color w:val="003F62"/>
                <w:w w:val="110"/>
                <w:sz w:val="18"/>
              </w:rPr>
              <w:t>0-20mm</w:t>
            </w:r>
            <w:r>
              <w:rPr>
                <w:color w:val="003F62"/>
                <w:spacing w:val="8"/>
                <w:w w:val="110"/>
                <w:sz w:val="18"/>
              </w:rPr>
              <w:t xml:space="preserve"> </w:t>
            </w:r>
            <w:r>
              <w:rPr>
                <w:color w:val="003F62"/>
                <w:spacing w:val="-2"/>
                <w:w w:val="110"/>
                <w:sz w:val="18"/>
              </w:rPr>
              <w:t>connection</w:t>
            </w:r>
          </w:p>
        </w:tc>
        <w:tc>
          <w:tcPr>
            <w:tcW w:w="1179" w:type="dxa"/>
            <w:tcBorders>
              <w:top w:val="single" w:sz="8" w:space="0" w:color="003F62"/>
              <w:left w:val="single" w:sz="8" w:space="0" w:color="FFFFFF"/>
            </w:tcBorders>
          </w:tcPr>
          <w:p w14:paraId="60098AC5" w14:textId="77777777" w:rsidR="0023410F" w:rsidRDefault="001D4F61">
            <w:pPr>
              <w:pStyle w:val="TableParagraph"/>
              <w:spacing w:before="66" w:line="206" w:lineRule="exact"/>
              <w:ind w:right="48"/>
              <w:jc w:val="right"/>
              <w:rPr>
                <w:sz w:val="18"/>
              </w:rPr>
            </w:pPr>
            <w:r>
              <w:rPr>
                <w:color w:val="003F62"/>
                <w:spacing w:val="-2"/>
                <w:sz w:val="18"/>
              </w:rPr>
              <w:t>175.21</w:t>
            </w:r>
          </w:p>
        </w:tc>
        <w:tc>
          <w:tcPr>
            <w:tcW w:w="1177" w:type="dxa"/>
            <w:tcBorders>
              <w:top w:val="single" w:sz="8" w:space="0" w:color="003F62"/>
            </w:tcBorders>
          </w:tcPr>
          <w:p w14:paraId="60098AC6" w14:textId="77777777" w:rsidR="0023410F" w:rsidRDefault="001D4F61">
            <w:pPr>
              <w:pStyle w:val="TableParagraph"/>
              <w:spacing w:before="66" w:line="206" w:lineRule="exact"/>
              <w:ind w:right="58"/>
              <w:jc w:val="right"/>
              <w:rPr>
                <w:sz w:val="18"/>
              </w:rPr>
            </w:pPr>
            <w:r>
              <w:rPr>
                <w:color w:val="003F62"/>
                <w:spacing w:val="-2"/>
                <w:sz w:val="18"/>
              </w:rPr>
              <w:t>173.09</w:t>
            </w:r>
          </w:p>
        </w:tc>
        <w:tc>
          <w:tcPr>
            <w:tcW w:w="1177" w:type="dxa"/>
            <w:tcBorders>
              <w:top w:val="single" w:sz="8" w:space="0" w:color="003F62"/>
            </w:tcBorders>
          </w:tcPr>
          <w:p w14:paraId="60098AC7" w14:textId="77777777" w:rsidR="0023410F" w:rsidRDefault="001D4F61">
            <w:pPr>
              <w:pStyle w:val="TableParagraph"/>
              <w:spacing w:before="66" w:line="206" w:lineRule="exact"/>
              <w:ind w:right="59"/>
              <w:jc w:val="right"/>
              <w:rPr>
                <w:sz w:val="18"/>
              </w:rPr>
            </w:pPr>
            <w:r>
              <w:rPr>
                <w:color w:val="003F62"/>
                <w:spacing w:val="-2"/>
                <w:sz w:val="18"/>
              </w:rPr>
              <w:t>171.00</w:t>
            </w:r>
          </w:p>
        </w:tc>
        <w:tc>
          <w:tcPr>
            <w:tcW w:w="1177" w:type="dxa"/>
            <w:tcBorders>
              <w:top w:val="single" w:sz="8" w:space="0" w:color="003F62"/>
            </w:tcBorders>
          </w:tcPr>
          <w:p w14:paraId="60098AC8" w14:textId="77777777" w:rsidR="0023410F" w:rsidRDefault="001D4F61">
            <w:pPr>
              <w:pStyle w:val="TableParagraph"/>
              <w:spacing w:before="66" w:line="206" w:lineRule="exact"/>
              <w:ind w:right="60"/>
              <w:jc w:val="right"/>
              <w:rPr>
                <w:sz w:val="18"/>
              </w:rPr>
            </w:pPr>
            <w:r>
              <w:rPr>
                <w:color w:val="003F62"/>
                <w:spacing w:val="-2"/>
                <w:sz w:val="18"/>
              </w:rPr>
              <w:t>168.94</w:t>
            </w:r>
          </w:p>
        </w:tc>
        <w:tc>
          <w:tcPr>
            <w:tcW w:w="1177" w:type="dxa"/>
            <w:tcBorders>
              <w:top w:val="single" w:sz="8" w:space="0" w:color="003F62"/>
            </w:tcBorders>
          </w:tcPr>
          <w:p w14:paraId="60098AC9" w14:textId="77777777" w:rsidR="0023410F" w:rsidRDefault="001D4F61">
            <w:pPr>
              <w:pStyle w:val="TableParagraph"/>
              <w:spacing w:before="66" w:line="206" w:lineRule="exact"/>
              <w:ind w:right="60"/>
              <w:jc w:val="right"/>
              <w:rPr>
                <w:sz w:val="18"/>
              </w:rPr>
            </w:pPr>
            <w:r>
              <w:rPr>
                <w:color w:val="003F62"/>
                <w:spacing w:val="-2"/>
                <w:sz w:val="18"/>
              </w:rPr>
              <w:t>166.90</w:t>
            </w:r>
          </w:p>
        </w:tc>
        <w:tc>
          <w:tcPr>
            <w:tcW w:w="1177" w:type="dxa"/>
            <w:tcBorders>
              <w:top w:val="single" w:sz="8" w:space="0" w:color="003F62"/>
            </w:tcBorders>
          </w:tcPr>
          <w:p w14:paraId="60098ACA" w14:textId="77777777" w:rsidR="0023410F" w:rsidRDefault="001D4F61">
            <w:pPr>
              <w:pStyle w:val="TableParagraph"/>
              <w:spacing w:before="66" w:line="206" w:lineRule="exact"/>
              <w:ind w:right="61"/>
              <w:jc w:val="right"/>
              <w:rPr>
                <w:sz w:val="18"/>
              </w:rPr>
            </w:pPr>
            <w:r>
              <w:rPr>
                <w:color w:val="003F62"/>
                <w:spacing w:val="-2"/>
                <w:sz w:val="18"/>
              </w:rPr>
              <w:t>164.89</w:t>
            </w:r>
          </w:p>
        </w:tc>
        <w:tc>
          <w:tcPr>
            <w:tcW w:w="1177" w:type="dxa"/>
            <w:tcBorders>
              <w:top w:val="single" w:sz="8" w:space="0" w:color="003F62"/>
            </w:tcBorders>
          </w:tcPr>
          <w:p w14:paraId="60098ACB" w14:textId="77777777" w:rsidR="0023410F" w:rsidRDefault="001D4F61">
            <w:pPr>
              <w:pStyle w:val="TableParagraph"/>
              <w:spacing w:before="66" w:line="206" w:lineRule="exact"/>
              <w:ind w:right="61"/>
              <w:jc w:val="right"/>
              <w:rPr>
                <w:sz w:val="18"/>
              </w:rPr>
            </w:pPr>
            <w:r>
              <w:rPr>
                <w:color w:val="003F62"/>
                <w:spacing w:val="-3"/>
                <w:sz w:val="18"/>
              </w:rPr>
              <w:t>-</w:t>
            </w:r>
            <w:r>
              <w:rPr>
                <w:color w:val="003F62"/>
                <w:spacing w:val="-4"/>
                <w:sz w:val="18"/>
              </w:rPr>
              <w:t>1.2%</w:t>
            </w:r>
          </w:p>
        </w:tc>
      </w:tr>
      <w:tr w:rsidR="0023410F" w14:paraId="60098AD5"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ACD" w14:textId="77777777" w:rsidR="0023410F" w:rsidRDefault="001D4F61">
            <w:pPr>
              <w:pStyle w:val="TableParagraph"/>
              <w:spacing w:before="23"/>
              <w:ind w:left="90"/>
              <w:rPr>
                <w:sz w:val="18"/>
              </w:rPr>
            </w:pPr>
            <w:r>
              <w:rPr>
                <w:color w:val="003F62"/>
                <w:w w:val="105"/>
                <w:sz w:val="18"/>
              </w:rPr>
              <w:t>21-25mm</w:t>
            </w:r>
            <w:r>
              <w:rPr>
                <w:color w:val="003F62"/>
                <w:spacing w:val="-2"/>
                <w:w w:val="105"/>
                <w:sz w:val="18"/>
              </w:rPr>
              <w:t xml:space="preserve"> connection</w:t>
            </w:r>
          </w:p>
        </w:tc>
        <w:tc>
          <w:tcPr>
            <w:tcW w:w="1179" w:type="dxa"/>
            <w:tcBorders>
              <w:left w:val="single" w:sz="8" w:space="0" w:color="FFFFFF"/>
            </w:tcBorders>
          </w:tcPr>
          <w:p w14:paraId="60098ACE" w14:textId="77777777" w:rsidR="0023410F" w:rsidRDefault="001D4F61">
            <w:pPr>
              <w:pStyle w:val="TableParagraph"/>
              <w:spacing w:before="54" w:line="206" w:lineRule="exact"/>
              <w:ind w:right="48"/>
              <w:jc w:val="right"/>
              <w:rPr>
                <w:sz w:val="18"/>
              </w:rPr>
            </w:pPr>
            <w:r>
              <w:rPr>
                <w:color w:val="003F62"/>
                <w:spacing w:val="-2"/>
                <w:sz w:val="18"/>
              </w:rPr>
              <w:t>261.15</w:t>
            </w:r>
          </w:p>
        </w:tc>
        <w:tc>
          <w:tcPr>
            <w:tcW w:w="1177" w:type="dxa"/>
          </w:tcPr>
          <w:p w14:paraId="60098ACF" w14:textId="77777777" w:rsidR="0023410F" w:rsidRDefault="001D4F61">
            <w:pPr>
              <w:pStyle w:val="TableParagraph"/>
              <w:spacing w:before="54" w:line="206" w:lineRule="exact"/>
              <w:ind w:right="58"/>
              <w:jc w:val="right"/>
              <w:rPr>
                <w:sz w:val="18"/>
              </w:rPr>
            </w:pPr>
            <w:r>
              <w:rPr>
                <w:color w:val="003F62"/>
                <w:spacing w:val="-2"/>
                <w:w w:val="105"/>
                <w:sz w:val="18"/>
              </w:rPr>
              <w:t>258.00</w:t>
            </w:r>
          </w:p>
        </w:tc>
        <w:tc>
          <w:tcPr>
            <w:tcW w:w="1177" w:type="dxa"/>
          </w:tcPr>
          <w:p w14:paraId="60098AD0" w14:textId="77777777" w:rsidR="0023410F" w:rsidRDefault="001D4F61">
            <w:pPr>
              <w:pStyle w:val="TableParagraph"/>
              <w:spacing w:before="54" w:line="206" w:lineRule="exact"/>
              <w:ind w:right="59"/>
              <w:jc w:val="right"/>
              <w:rPr>
                <w:sz w:val="18"/>
              </w:rPr>
            </w:pPr>
            <w:r>
              <w:rPr>
                <w:color w:val="003F62"/>
                <w:spacing w:val="-2"/>
                <w:sz w:val="18"/>
              </w:rPr>
              <w:t>254.88</w:t>
            </w:r>
          </w:p>
        </w:tc>
        <w:tc>
          <w:tcPr>
            <w:tcW w:w="1177" w:type="dxa"/>
          </w:tcPr>
          <w:p w14:paraId="60098AD1" w14:textId="77777777" w:rsidR="0023410F" w:rsidRDefault="001D4F61">
            <w:pPr>
              <w:pStyle w:val="TableParagraph"/>
              <w:spacing w:before="54" w:line="206" w:lineRule="exact"/>
              <w:ind w:right="60"/>
              <w:jc w:val="right"/>
              <w:rPr>
                <w:sz w:val="18"/>
              </w:rPr>
            </w:pPr>
            <w:r>
              <w:rPr>
                <w:color w:val="003F62"/>
                <w:spacing w:val="-2"/>
                <w:sz w:val="18"/>
              </w:rPr>
              <w:t>251.81</w:t>
            </w:r>
          </w:p>
        </w:tc>
        <w:tc>
          <w:tcPr>
            <w:tcW w:w="1177" w:type="dxa"/>
          </w:tcPr>
          <w:p w14:paraId="60098AD2" w14:textId="77777777" w:rsidR="0023410F" w:rsidRDefault="001D4F61">
            <w:pPr>
              <w:pStyle w:val="TableParagraph"/>
              <w:spacing w:before="54" w:line="206" w:lineRule="exact"/>
              <w:ind w:right="60"/>
              <w:jc w:val="right"/>
              <w:rPr>
                <w:sz w:val="18"/>
              </w:rPr>
            </w:pPr>
            <w:r>
              <w:rPr>
                <w:color w:val="003F62"/>
                <w:spacing w:val="-2"/>
                <w:sz w:val="18"/>
              </w:rPr>
              <w:t>248.77</w:t>
            </w:r>
          </w:p>
        </w:tc>
        <w:tc>
          <w:tcPr>
            <w:tcW w:w="1177" w:type="dxa"/>
          </w:tcPr>
          <w:p w14:paraId="60098AD3" w14:textId="77777777" w:rsidR="0023410F" w:rsidRDefault="001D4F61">
            <w:pPr>
              <w:pStyle w:val="TableParagraph"/>
              <w:spacing w:before="54" w:line="206" w:lineRule="exact"/>
              <w:ind w:right="61"/>
              <w:jc w:val="right"/>
              <w:rPr>
                <w:sz w:val="18"/>
              </w:rPr>
            </w:pPr>
            <w:r>
              <w:rPr>
                <w:color w:val="003F62"/>
                <w:spacing w:val="-2"/>
                <w:sz w:val="18"/>
              </w:rPr>
              <w:t>245.76</w:t>
            </w:r>
          </w:p>
        </w:tc>
        <w:tc>
          <w:tcPr>
            <w:tcW w:w="1177" w:type="dxa"/>
          </w:tcPr>
          <w:p w14:paraId="60098AD4"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ADE"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AD6" w14:textId="77777777" w:rsidR="0023410F" w:rsidRDefault="001D4F61">
            <w:pPr>
              <w:pStyle w:val="TableParagraph"/>
              <w:spacing w:before="23"/>
              <w:ind w:left="90"/>
              <w:rPr>
                <w:sz w:val="18"/>
              </w:rPr>
            </w:pPr>
            <w:r>
              <w:rPr>
                <w:color w:val="003F62"/>
                <w:sz w:val="18"/>
              </w:rPr>
              <w:t>26-32mm</w:t>
            </w:r>
            <w:r>
              <w:rPr>
                <w:color w:val="003F62"/>
                <w:spacing w:val="61"/>
                <w:sz w:val="18"/>
              </w:rPr>
              <w:t xml:space="preserve"> </w:t>
            </w:r>
            <w:r>
              <w:rPr>
                <w:color w:val="003F62"/>
                <w:spacing w:val="-2"/>
                <w:sz w:val="18"/>
              </w:rPr>
              <w:t>connection</w:t>
            </w:r>
          </w:p>
        </w:tc>
        <w:tc>
          <w:tcPr>
            <w:tcW w:w="1179" w:type="dxa"/>
            <w:tcBorders>
              <w:left w:val="single" w:sz="8" w:space="0" w:color="FFFFFF"/>
            </w:tcBorders>
          </w:tcPr>
          <w:p w14:paraId="60098AD7" w14:textId="77777777" w:rsidR="0023410F" w:rsidRDefault="001D4F61">
            <w:pPr>
              <w:pStyle w:val="TableParagraph"/>
              <w:spacing w:before="54" w:line="206" w:lineRule="exact"/>
              <w:ind w:right="48"/>
              <w:jc w:val="right"/>
              <w:rPr>
                <w:sz w:val="18"/>
              </w:rPr>
            </w:pPr>
            <w:r>
              <w:rPr>
                <w:color w:val="003F62"/>
                <w:spacing w:val="-2"/>
                <w:sz w:val="18"/>
              </w:rPr>
              <w:t>702.81</w:t>
            </w:r>
          </w:p>
        </w:tc>
        <w:tc>
          <w:tcPr>
            <w:tcW w:w="1177" w:type="dxa"/>
          </w:tcPr>
          <w:p w14:paraId="60098AD8" w14:textId="77777777" w:rsidR="0023410F" w:rsidRDefault="001D4F61">
            <w:pPr>
              <w:pStyle w:val="TableParagraph"/>
              <w:spacing w:before="54" w:line="206" w:lineRule="exact"/>
              <w:ind w:right="58"/>
              <w:jc w:val="right"/>
              <w:rPr>
                <w:sz w:val="18"/>
              </w:rPr>
            </w:pPr>
            <w:r>
              <w:rPr>
                <w:color w:val="003F62"/>
                <w:spacing w:val="-2"/>
                <w:w w:val="105"/>
                <w:sz w:val="18"/>
              </w:rPr>
              <w:t>694.33</w:t>
            </w:r>
          </w:p>
        </w:tc>
        <w:tc>
          <w:tcPr>
            <w:tcW w:w="1177" w:type="dxa"/>
          </w:tcPr>
          <w:p w14:paraId="60098AD9" w14:textId="77777777" w:rsidR="0023410F" w:rsidRDefault="001D4F61">
            <w:pPr>
              <w:pStyle w:val="TableParagraph"/>
              <w:spacing w:before="54" w:line="206" w:lineRule="exact"/>
              <w:ind w:right="59"/>
              <w:jc w:val="right"/>
              <w:rPr>
                <w:sz w:val="18"/>
              </w:rPr>
            </w:pPr>
            <w:r>
              <w:rPr>
                <w:color w:val="003F62"/>
                <w:spacing w:val="-2"/>
                <w:w w:val="105"/>
                <w:sz w:val="18"/>
              </w:rPr>
              <w:t>685.94</w:t>
            </w:r>
          </w:p>
        </w:tc>
        <w:tc>
          <w:tcPr>
            <w:tcW w:w="1177" w:type="dxa"/>
          </w:tcPr>
          <w:p w14:paraId="60098ADA" w14:textId="77777777" w:rsidR="0023410F" w:rsidRDefault="001D4F61">
            <w:pPr>
              <w:pStyle w:val="TableParagraph"/>
              <w:spacing w:before="54" w:line="206" w:lineRule="exact"/>
              <w:ind w:right="60"/>
              <w:jc w:val="right"/>
              <w:rPr>
                <w:sz w:val="18"/>
              </w:rPr>
            </w:pPr>
            <w:r>
              <w:rPr>
                <w:color w:val="003F62"/>
                <w:spacing w:val="-2"/>
                <w:sz w:val="18"/>
              </w:rPr>
              <w:t>677.66</w:t>
            </w:r>
          </w:p>
        </w:tc>
        <w:tc>
          <w:tcPr>
            <w:tcW w:w="1177" w:type="dxa"/>
          </w:tcPr>
          <w:p w14:paraId="60098ADB" w14:textId="77777777" w:rsidR="0023410F" w:rsidRDefault="001D4F61">
            <w:pPr>
              <w:pStyle w:val="TableParagraph"/>
              <w:spacing w:before="54" w:line="206" w:lineRule="exact"/>
              <w:ind w:right="60"/>
              <w:jc w:val="right"/>
              <w:rPr>
                <w:sz w:val="18"/>
              </w:rPr>
            </w:pPr>
            <w:r>
              <w:rPr>
                <w:color w:val="003F62"/>
                <w:spacing w:val="-2"/>
                <w:w w:val="105"/>
                <w:sz w:val="18"/>
              </w:rPr>
              <w:t>669.48</w:t>
            </w:r>
          </w:p>
        </w:tc>
        <w:tc>
          <w:tcPr>
            <w:tcW w:w="1177" w:type="dxa"/>
          </w:tcPr>
          <w:p w14:paraId="60098ADC" w14:textId="77777777" w:rsidR="0023410F" w:rsidRDefault="001D4F61">
            <w:pPr>
              <w:pStyle w:val="TableParagraph"/>
              <w:spacing w:before="54" w:line="206" w:lineRule="exact"/>
              <w:ind w:right="61"/>
              <w:jc w:val="right"/>
              <w:rPr>
                <w:sz w:val="18"/>
              </w:rPr>
            </w:pPr>
            <w:r>
              <w:rPr>
                <w:color w:val="003F62"/>
                <w:spacing w:val="-2"/>
                <w:sz w:val="18"/>
              </w:rPr>
              <w:t>661.40</w:t>
            </w:r>
          </w:p>
        </w:tc>
        <w:tc>
          <w:tcPr>
            <w:tcW w:w="1177" w:type="dxa"/>
          </w:tcPr>
          <w:p w14:paraId="60098ADD"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AE7"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ADF" w14:textId="77777777" w:rsidR="0023410F" w:rsidRDefault="001D4F61">
            <w:pPr>
              <w:pStyle w:val="TableParagraph"/>
              <w:spacing w:before="23"/>
              <w:ind w:left="90"/>
              <w:rPr>
                <w:sz w:val="18"/>
              </w:rPr>
            </w:pPr>
            <w:r>
              <w:rPr>
                <w:color w:val="003F62"/>
                <w:w w:val="110"/>
                <w:sz w:val="18"/>
              </w:rPr>
              <w:t>33-40mm</w:t>
            </w:r>
            <w:r>
              <w:rPr>
                <w:color w:val="003F62"/>
                <w:spacing w:val="-10"/>
                <w:w w:val="110"/>
                <w:sz w:val="18"/>
              </w:rPr>
              <w:t xml:space="preserve"> </w:t>
            </w:r>
            <w:r>
              <w:rPr>
                <w:color w:val="003F62"/>
                <w:spacing w:val="-2"/>
                <w:w w:val="110"/>
                <w:sz w:val="18"/>
              </w:rPr>
              <w:t>connection</w:t>
            </w:r>
          </w:p>
        </w:tc>
        <w:tc>
          <w:tcPr>
            <w:tcW w:w="1179" w:type="dxa"/>
            <w:tcBorders>
              <w:left w:val="single" w:sz="8" w:space="0" w:color="FFFFFF"/>
            </w:tcBorders>
          </w:tcPr>
          <w:p w14:paraId="60098AE0" w14:textId="77777777" w:rsidR="0023410F" w:rsidRDefault="001D4F61">
            <w:pPr>
              <w:pStyle w:val="TableParagraph"/>
              <w:spacing w:before="54" w:line="206" w:lineRule="exact"/>
              <w:ind w:right="48"/>
              <w:jc w:val="right"/>
              <w:rPr>
                <w:sz w:val="18"/>
              </w:rPr>
            </w:pPr>
            <w:r>
              <w:rPr>
                <w:color w:val="003F62"/>
                <w:spacing w:val="-2"/>
                <w:sz w:val="18"/>
              </w:rPr>
              <w:t>1,230.55</w:t>
            </w:r>
          </w:p>
        </w:tc>
        <w:tc>
          <w:tcPr>
            <w:tcW w:w="1177" w:type="dxa"/>
          </w:tcPr>
          <w:p w14:paraId="60098AE1" w14:textId="77777777" w:rsidR="0023410F" w:rsidRDefault="001D4F61">
            <w:pPr>
              <w:pStyle w:val="TableParagraph"/>
              <w:spacing w:before="54" w:line="206" w:lineRule="exact"/>
              <w:ind w:right="58"/>
              <w:jc w:val="right"/>
              <w:rPr>
                <w:sz w:val="18"/>
              </w:rPr>
            </w:pPr>
            <w:r>
              <w:rPr>
                <w:color w:val="003F62"/>
                <w:spacing w:val="-2"/>
                <w:sz w:val="18"/>
              </w:rPr>
              <w:t>1,215.69</w:t>
            </w:r>
          </w:p>
        </w:tc>
        <w:tc>
          <w:tcPr>
            <w:tcW w:w="1177" w:type="dxa"/>
          </w:tcPr>
          <w:p w14:paraId="60098AE2" w14:textId="77777777" w:rsidR="0023410F" w:rsidRDefault="001D4F61">
            <w:pPr>
              <w:pStyle w:val="TableParagraph"/>
              <w:spacing w:before="54" w:line="206" w:lineRule="exact"/>
              <w:ind w:right="59"/>
              <w:jc w:val="right"/>
              <w:rPr>
                <w:sz w:val="18"/>
              </w:rPr>
            </w:pPr>
            <w:r>
              <w:rPr>
                <w:color w:val="003F62"/>
                <w:spacing w:val="-2"/>
                <w:sz w:val="18"/>
              </w:rPr>
              <w:t>1,201.02</w:t>
            </w:r>
          </w:p>
        </w:tc>
        <w:tc>
          <w:tcPr>
            <w:tcW w:w="1177" w:type="dxa"/>
          </w:tcPr>
          <w:p w14:paraId="60098AE3" w14:textId="77777777" w:rsidR="0023410F" w:rsidRDefault="001D4F61">
            <w:pPr>
              <w:pStyle w:val="TableParagraph"/>
              <w:spacing w:before="54" w:line="206" w:lineRule="exact"/>
              <w:ind w:right="60"/>
              <w:jc w:val="right"/>
              <w:rPr>
                <w:sz w:val="18"/>
              </w:rPr>
            </w:pPr>
            <w:r>
              <w:rPr>
                <w:color w:val="003F62"/>
                <w:spacing w:val="-2"/>
                <w:sz w:val="18"/>
              </w:rPr>
              <w:t>1,186.52</w:t>
            </w:r>
          </w:p>
        </w:tc>
        <w:tc>
          <w:tcPr>
            <w:tcW w:w="1177" w:type="dxa"/>
          </w:tcPr>
          <w:p w14:paraId="60098AE4" w14:textId="77777777" w:rsidR="0023410F" w:rsidRDefault="001D4F61">
            <w:pPr>
              <w:pStyle w:val="TableParagraph"/>
              <w:spacing w:before="54" w:line="206" w:lineRule="exact"/>
              <w:ind w:right="60"/>
              <w:jc w:val="right"/>
              <w:rPr>
                <w:sz w:val="18"/>
              </w:rPr>
            </w:pPr>
            <w:r>
              <w:rPr>
                <w:color w:val="003F62"/>
                <w:spacing w:val="-2"/>
                <w:sz w:val="18"/>
              </w:rPr>
              <w:t>1,172.19</w:t>
            </w:r>
          </w:p>
        </w:tc>
        <w:tc>
          <w:tcPr>
            <w:tcW w:w="1177" w:type="dxa"/>
          </w:tcPr>
          <w:p w14:paraId="60098AE5" w14:textId="77777777" w:rsidR="0023410F" w:rsidRDefault="001D4F61">
            <w:pPr>
              <w:pStyle w:val="TableParagraph"/>
              <w:spacing w:before="54" w:line="206" w:lineRule="exact"/>
              <w:ind w:right="61"/>
              <w:jc w:val="right"/>
              <w:rPr>
                <w:sz w:val="18"/>
              </w:rPr>
            </w:pPr>
            <w:r>
              <w:rPr>
                <w:color w:val="003F62"/>
                <w:spacing w:val="-2"/>
                <w:sz w:val="18"/>
              </w:rPr>
              <w:t>1,158.04</w:t>
            </w:r>
          </w:p>
        </w:tc>
        <w:tc>
          <w:tcPr>
            <w:tcW w:w="1177" w:type="dxa"/>
          </w:tcPr>
          <w:p w14:paraId="60098AE6"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AF0"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AE8" w14:textId="77777777" w:rsidR="0023410F" w:rsidRDefault="001D4F61">
            <w:pPr>
              <w:pStyle w:val="TableParagraph"/>
              <w:spacing w:before="23"/>
              <w:ind w:left="90"/>
              <w:rPr>
                <w:sz w:val="18"/>
              </w:rPr>
            </w:pPr>
            <w:r>
              <w:rPr>
                <w:color w:val="003F62"/>
                <w:sz w:val="18"/>
              </w:rPr>
              <w:t>41-50mm</w:t>
            </w:r>
            <w:r>
              <w:rPr>
                <w:color w:val="003F62"/>
                <w:spacing w:val="57"/>
                <w:sz w:val="18"/>
              </w:rPr>
              <w:t xml:space="preserve"> </w:t>
            </w:r>
            <w:r>
              <w:rPr>
                <w:color w:val="003F62"/>
                <w:spacing w:val="-2"/>
                <w:sz w:val="18"/>
              </w:rPr>
              <w:t>connection</w:t>
            </w:r>
          </w:p>
        </w:tc>
        <w:tc>
          <w:tcPr>
            <w:tcW w:w="1179" w:type="dxa"/>
            <w:tcBorders>
              <w:left w:val="single" w:sz="8" w:space="0" w:color="FFFFFF"/>
            </w:tcBorders>
          </w:tcPr>
          <w:p w14:paraId="60098AE9" w14:textId="77777777" w:rsidR="0023410F" w:rsidRDefault="001D4F61">
            <w:pPr>
              <w:pStyle w:val="TableParagraph"/>
              <w:spacing w:before="54" w:line="206" w:lineRule="exact"/>
              <w:ind w:right="48"/>
              <w:jc w:val="right"/>
              <w:rPr>
                <w:sz w:val="18"/>
              </w:rPr>
            </w:pPr>
            <w:r>
              <w:rPr>
                <w:color w:val="003F62"/>
                <w:spacing w:val="-2"/>
                <w:sz w:val="18"/>
              </w:rPr>
              <w:t>1.933.93</w:t>
            </w:r>
          </w:p>
        </w:tc>
        <w:tc>
          <w:tcPr>
            <w:tcW w:w="1177" w:type="dxa"/>
          </w:tcPr>
          <w:p w14:paraId="60098AEA" w14:textId="77777777" w:rsidR="0023410F" w:rsidRDefault="001D4F61">
            <w:pPr>
              <w:pStyle w:val="TableParagraph"/>
              <w:spacing w:before="54" w:line="206" w:lineRule="exact"/>
              <w:ind w:right="58"/>
              <w:jc w:val="right"/>
              <w:rPr>
                <w:sz w:val="18"/>
              </w:rPr>
            </w:pPr>
            <w:r>
              <w:rPr>
                <w:color w:val="003F62"/>
                <w:spacing w:val="-2"/>
                <w:sz w:val="18"/>
              </w:rPr>
              <w:t>1,910.58</w:t>
            </w:r>
          </w:p>
        </w:tc>
        <w:tc>
          <w:tcPr>
            <w:tcW w:w="1177" w:type="dxa"/>
          </w:tcPr>
          <w:p w14:paraId="60098AEB" w14:textId="77777777" w:rsidR="0023410F" w:rsidRDefault="001D4F61">
            <w:pPr>
              <w:pStyle w:val="TableParagraph"/>
              <w:spacing w:before="54" w:line="206" w:lineRule="exact"/>
              <w:ind w:right="59"/>
              <w:jc w:val="right"/>
              <w:rPr>
                <w:sz w:val="18"/>
              </w:rPr>
            </w:pPr>
            <w:r>
              <w:rPr>
                <w:color w:val="003F62"/>
                <w:spacing w:val="-2"/>
                <w:sz w:val="18"/>
              </w:rPr>
              <w:t>1,887.52</w:t>
            </w:r>
          </w:p>
        </w:tc>
        <w:tc>
          <w:tcPr>
            <w:tcW w:w="1177" w:type="dxa"/>
          </w:tcPr>
          <w:p w14:paraId="60098AEC" w14:textId="77777777" w:rsidR="0023410F" w:rsidRDefault="001D4F61">
            <w:pPr>
              <w:pStyle w:val="TableParagraph"/>
              <w:spacing w:before="54" w:line="206" w:lineRule="exact"/>
              <w:ind w:right="60"/>
              <w:jc w:val="right"/>
              <w:rPr>
                <w:sz w:val="18"/>
              </w:rPr>
            </w:pPr>
            <w:r>
              <w:rPr>
                <w:color w:val="003F62"/>
                <w:spacing w:val="-2"/>
                <w:sz w:val="18"/>
              </w:rPr>
              <w:t>1,864.73</w:t>
            </w:r>
          </w:p>
        </w:tc>
        <w:tc>
          <w:tcPr>
            <w:tcW w:w="1177" w:type="dxa"/>
          </w:tcPr>
          <w:p w14:paraId="60098AED" w14:textId="77777777" w:rsidR="0023410F" w:rsidRDefault="001D4F61">
            <w:pPr>
              <w:pStyle w:val="TableParagraph"/>
              <w:spacing w:before="54" w:line="206" w:lineRule="exact"/>
              <w:ind w:right="60"/>
              <w:jc w:val="right"/>
              <w:rPr>
                <w:sz w:val="18"/>
              </w:rPr>
            </w:pPr>
            <w:r>
              <w:rPr>
                <w:color w:val="003F62"/>
                <w:spacing w:val="-2"/>
                <w:sz w:val="18"/>
              </w:rPr>
              <w:t>1,842.22</w:t>
            </w:r>
          </w:p>
        </w:tc>
        <w:tc>
          <w:tcPr>
            <w:tcW w:w="1177" w:type="dxa"/>
          </w:tcPr>
          <w:p w14:paraId="60098AEE" w14:textId="77777777" w:rsidR="0023410F" w:rsidRDefault="001D4F61">
            <w:pPr>
              <w:pStyle w:val="TableParagraph"/>
              <w:spacing w:before="54" w:line="206" w:lineRule="exact"/>
              <w:ind w:right="61"/>
              <w:jc w:val="right"/>
              <w:rPr>
                <w:sz w:val="18"/>
              </w:rPr>
            </w:pPr>
            <w:r>
              <w:rPr>
                <w:color w:val="003F62"/>
                <w:spacing w:val="-2"/>
                <w:sz w:val="18"/>
              </w:rPr>
              <w:t>1,819.98</w:t>
            </w:r>
          </w:p>
        </w:tc>
        <w:tc>
          <w:tcPr>
            <w:tcW w:w="1177" w:type="dxa"/>
          </w:tcPr>
          <w:p w14:paraId="60098AEF"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AF9"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AF1" w14:textId="77777777" w:rsidR="0023410F" w:rsidRDefault="001D4F61">
            <w:pPr>
              <w:pStyle w:val="TableParagraph"/>
              <w:spacing w:before="23"/>
              <w:ind w:left="90"/>
              <w:rPr>
                <w:sz w:val="18"/>
              </w:rPr>
            </w:pPr>
            <w:r>
              <w:rPr>
                <w:color w:val="003F62"/>
                <w:sz w:val="18"/>
              </w:rPr>
              <w:t>51-80mm</w:t>
            </w:r>
            <w:r>
              <w:rPr>
                <w:color w:val="003F62"/>
                <w:spacing w:val="57"/>
                <w:sz w:val="18"/>
              </w:rPr>
              <w:t xml:space="preserve"> </w:t>
            </w:r>
            <w:r>
              <w:rPr>
                <w:color w:val="003F62"/>
                <w:spacing w:val="-2"/>
                <w:sz w:val="18"/>
              </w:rPr>
              <w:t>connection</w:t>
            </w:r>
          </w:p>
        </w:tc>
        <w:tc>
          <w:tcPr>
            <w:tcW w:w="1179" w:type="dxa"/>
            <w:tcBorders>
              <w:left w:val="single" w:sz="8" w:space="0" w:color="FFFFFF"/>
            </w:tcBorders>
          </w:tcPr>
          <w:p w14:paraId="60098AF2" w14:textId="77777777" w:rsidR="0023410F" w:rsidRDefault="001D4F61">
            <w:pPr>
              <w:pStyle w:val="TableParagraph"/>
              <w:spacing w:before="54" w:line="206" w:lineRule="exact"/>
              <w:ind w:right="48"/>
              <w:jc w:val="right"/>
              <w:rPr>
                <w:sz w:val="18"/>
              </w:rPr>
            </w:pPr>
            <w:r>
              <w:rPr>
                <w:color w:val="003F62"/>
                <w:spacing w:val="-2"/>
                <w:sz w:val="18"/>
              </w:rPr>
              <w:t>2,813.40</w:t>
            </w:r>
          </w:p>
        </w:tc>
        <w:tc>
          <w:tcPr>
            <w:tcW w:w="1177" w:type="dxa"/>
          </w:tcPr>
          <w:p w14:paraId="60098AF3" w14:textId="77777777" w:rsidR="0023410F" w:rsidRDefault="001D4F61">
            <w:pPr>
              <w:pStyle w:val="TableParagraph"/>
              <w:spacing w:before="54" w:line="206" w:lineRule="exact"/>
              <w:ind w:right="58"/>
              <w:jc w:val="right"/>
              <w:rPr>
                <w:sz w:val="18"/>
              </w:rPr>
            </w:pPr>
            <w:r>
              <w:rPr>
                <w:color w:val="003F62"/>
                <w:spacing w:val="-2"/>
                <w:sz w:val="18"/>
              </w:rPr>
              <w:t>2,779.43</w:t>
            </w:r>
          </w:p>
        </w:tc>
        <w:tc>
          <w:tcPr>
            <w:tcW w:w="1177" w:type="dxa"/>
          </w:tcPr>
          <w:p w14:paraId="60098AF4" w14:textId="77777777" w:rsidR="0023410F" w:rsidRDefault="001D4F61">
            <w:pPr>
              <w:pStyle w:val="TableParagraph"/>
              <w:spacing w:before="54" w:line="206" w:lineRule="exact"/>
              <w:ind w:right="59"/>
              <w:jc w:val="right"/>
              <w:rPr>
                <w:sz w:val="18"/>
              </w:rPr>
            </w:pPr>
            <w:r>
              <w:rPr>
                <w:color w:val="003F62"/>
                <w:spacing w:val="-2"/>
                <w:sz w:val="18"/>
              </w:rPr>
              <w:t>2,745.88</w:t>
            </w:r>
          </w:p>
        </w:tc>
        <w:tc>
          <w:tcPr>
            <w:tcW w:w="1177" w:type="dxa"/>
          </w:tcPr>
          <w:p w14:paraId="60098AF5" w14:textId="77777777" w:rsidR="0023410F" w:rsidRDefault="001D4F61">
            <w:pPr>
              <w:pStyle w:val="TableParagraph"/>
              <w:spacing w:before="54" w:line="206" w:lineRule="exact"/>
              <w:ind w:right="60"/>
              <w:jc w:val="right"/>
              <w:rPr>
                <w:sz w:val="18"/>
              </w:rPr>
            </w:pPr>
            <w:r>
              <w:rPr>
                <w:color w:val="003F62"/>
                <w:spacing w:val="-2"/>
                <w:sz w:val="18"/>
              </w:rPr>
              <w:t>2,712.73</w:t>
            </w:r>
          </w:p>
        </w:tc>
        <w:tc>
          <w:tcPr>
            <w:tcW w:w="1177" w:type="dxa"/>
          </w:tcPr>
          <w:p w14:paraId="60098AF6" w14:textId="77777777" w:rsidR="0023410F" w:rsidRDefault="001D4F61">
            <w:pPr>
              <w:pStyle w:val="TableParagraph"/>
              <w:spacing w:before="54" w:line="206" w:lineRule="exact"/>
              <w:ind w:right="60"/>
              <w:jc w:val="right"/>
              <w:rPr>
                <w:sz w:val="18"/>
              </w:rPr>
            </w:pPr>
            <w:r>
              <w:rPr>
                <w:color w:val="003F62"/>
                <w:spacing w:val="-2"/>
                <w:sz w:val="18"/>
              </w:rPr>
              <w:t>2,679.98</w:t>
            </w:r>
          </w:p>
        </w:tc>
        <w:tc>
          <w:tcPr>
            <w:tcW w:w="1177" w:type="dxa"/>
          </w:tcPr>
          <w:p w14:paraId="60098AF7" w14:textId="77777777" w:rsidR="0023410F" w:rsidRDefault="001D4F61">
            <w:pPr>
              <w:pStyle w:val="TableParagraph"/>
              <w:spacing w:before="54" w:line="206" w:lineRule="exact"/>
              <w:ind w:right="61"/>
              <w:jc w:val="right"/>
              <w:rPr>
                <w:sz w:val="18"/>
              </w:rPr>
            </w:pPr>
            <w:r>
              <w:rPr>
                <w:color w:val="003F62"/>
                <w:spacing w:val="-2"/>
                <w:sz w:val="18"/>
              </w:rPr>
              <w:t>2,647.62</w:t>
            </w:r>
          </w:p>
        </w:tc>
        <w:tc>
          <w:tcPr>
            <w:tcW w:w="1177" w:type="dxa"/>
          </w:tcPr>
          <w:p w14:paraId="60098AF8"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02"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AFA" w14:textId="77777777" w:rsidR="0023410F" w:rsidRDefault="001D4F61">
            <w:pPr>
              <w:pStyle w:val="TableParagraph"/>
              <w:spacing w:before="23"/>
              <w:ind w:left="90"/>
              <w:rPr>
                <w:sz w:val="18"/>
              </w:rPr>
            </w:pPr>
            <w:r>
              <w:rPr>
                <w:color w:val="003F62"/>
                <w:w w:val="105"/>
                <w:sz w:val="18"/>
              </w:rPr>
              <w:t>81-100mm</w:t>
            </w:r>
            <w:r>
              <w:rPr>
                <w:color w:val="003F62"/>
                <w:spacing w:val="7"/>
                <w:w w:val="105"/>
                <w:sz w:val="18"/>
              </w:rPr>
              <w:t xml:space="preserve"> </w:t>
            </w:r>
            <w:r>
              <w:rPr>
                <w:color w:val="003F62"/>
                <w:spacing w:val="-2"/>
                <w:w w:val="105"/>
                <w:sz w:val="18"/>
              </w:rPr>
              <w:t>connection</w:t>
            </w:r>
          </w:p>
        </w:tc>
        <w:tc>
          <w:tcPr>
            <w:tcW w:w="1179" w:type="dxa"/>
            <w:tcBorders>
              <w:left w:val="single" w:sz="8" w:space="0" w:color="FFFFFF"/>
            </w:tcBorders>
          </w:tcPr>
          <w:p w14:paraId="60098AFB" w14:textId="77777777" w:rsidR="0023410F" w:rsidRDefault="001D4F61">
            <w:pPr>
              <w:pStyle w:val="TableParagraph"/>
              <w:spacing w:before="54" w:line="206" w:lineRule="exact"/>
              <w:ind w:right="48"/>
              <w:jc w:val="right"/>
              <w:rPr>
                <w:sz w:val="18"/>
              </w:rPr>
            </w:pPr>
            <w:r>
              <w:rPr>
                <w:color w:val="003F62"/>
                <w:spacing w:val="-2"/>
                <w:w w:val="105"/>
                <w:sz w:val="18"/>
              </w:rPr>
              <w:t>4,068.29</w:t>
            </w:r>
          </w:p>
        </w:tc>
        <w:tc>
          <w:tcPr>
            <w:tcW w:w="1177" w:type="dxa"/>
          </w:tcPr>
          <w:p w14:paraId="60098AFC" w14:textId="77777777" w:rsidR="0023410F" w:rsidRDefault="001D4F61">
            <w:pPr>
              <w:pStyle w:val="TableParagraph"/>
              <w:spacing w:before="54" w:line="206" w:lineRule="exact"/>
              <w:ind w:right="58"/>
              <w:jc w:val="right"/>
              <w:rPr>
                <w:sz w:val="18"/>
              </w:rPr>
            </w:pPr>
            <w:r>
              <w:rPr>
                <w:color w:val="003F62"/>
                <w:spacing w:val="-2"/>
                <w:sz w:val="18"/>
              </w:rPr>
              <w:t>4,019.17</w:t>
            </w:r>
          </w:p>
        </w:tc>
        <w:tc>
          <w:tcPr>
            <w:tcW w:w="1177" w:type="dxa"/>
          </w:tcPr>
          <w:p w14:paraId="60098AFD" w14:textId="77777777" w:rsidR="0023410F" w:rsidRDefault="001D4F61">
            <w:pPr>
              <w:pStyle w:val="TableParagraph"/>
              <w:spacing w:before="54" w:line="206" w:lineRule="exact"/>
              <w:ind w:right="59"/>
              <w:jc w:val="right"/>
              <w:rPr>
                <w:sz w:val="18"/>
              </w:rPr>
            </w:pPr>
            <w:r>
              <w:rPr>
                <w:color w:val="003F62"/>
                <w:spacing w:val="-2"/>
                <w:sz w:val="18"/>
              </w:rPr>
              <w:t>3,970.65</w:t>
            </w:r>
          </w:p>
        </w:tc>
        <w:tc>
          <w:tcPr>
            <w:tcW w:w="1177" w:type="dxa"/>
          </w:tcPr>
          <w:p w14:paraId="60098AFE" w14:textId="77777777" w:rsidR="0023410F" w:rsidRDefault="001D4F61">
            <w:pPr>
              <w:pStyle w:val="TableParagraph"/>
              <w:spacing w:before="54" w:line="206" w:lineRule="exact"/>
              <w:ind w:right="60"/>
              <w:jc w:val="right"/>
              <w:rPr>
                <w:sz w:val="18"/>
              </w:rPr>
            </w:pPr>
            <w:r>
              <w:rPr>
                <w:color w:val="003F62"/>
                <w:spacing w:val="-2"/>
                <w:sz w:val="18"/>
              </w:rPr>
              <w:t>3,922.71</w:t>
            </w:r>
          </w:p>
        </w:tc>
        <w:tc>
          <w:tcPr>
            <w:tcW w:w="1177" w:type="dxa"/>
          </w:tcPr>
          <w:p w14:paraId="60098AFF" w14:textId="77777777" w:rsidR="0023410F" w:rsidRDefault="001D4F61">
            <w:pPr>
              <w:pStyle w:val="TableParagraph"/>
              <w:spacing w:before="54" w:line="206" w:lineRule="exact"/>
              <w:ind w:right="60"/>
              <w:jc w:val="right"/>
              <w:rPr>
                <w:sz w:val="18"/>
              </w:rPr>
            </w:pPr>
            <w:r>
              <w:rPr>
                <w:color w:val="003F62"/>
                <w:spacing w:val="-2"/>
                <w:sz w:val="18"/>
              </w:rPr>
              <w:t>3,875.36</w:t>
            </w:r>
          </w:p>
        </w:tc>
        <w:tc>
          <w:tcPr>
            <w:tcW w:w="1177" w:type="dxa"/>
          </w:tcPr>
          <w:p w14:paraId="60098B00" w14:textId="77777777" w:rsidR="0023410F" w:rsidRDefault="001D4F61">
            <w:pPr>
              <w:pStyle w:val="TableParagraph"/>
              <w:spacing w:before="54" w:line="206" w:lineRule="exact"/>
              <w:ind w:right="61"/>
              <w:jc w:val="right"/>
              <w:rPr>
                <w:sz w:val="18"/>
              </w:rPr>
            </w:pPr>
            <w:r>
              <w:rPr>
                <w:color w:val="003F62"/>
                <w:spacing w:val="-2"/>
                <w:sz w:val="18"/>
              </w:rPr>
              <w:t>3,828.57</w:t>
            </w:r>
          </w:p>
        </w:tc>
        <w:tc>
          <w:tcPr>
            <w:tcW w:w="1177" w:type="dxa"/>
          </w:tcPr>
          <w:p w14:paraId="60098B01"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0B"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03" w14:textId="77777777" w:rsidR="0023410F" w:rsidRDefault="001D4F61">
            <w:pPr>
              <w:pStyle w:val="TableParagraph"/>
              <w:spacing w:before="23"/>
              <w:ind w:left="90"/>
              <w:rPr>
                <w:sz w:val="18"/>
              </w:rPr>
            </w:pPr>
            <w:r>
              <w:rPr>
                <w:color w:val="003F62"/>
                <w:sz w:val="18"/>
              </w:rPr>
              <w:t>101-150mm</w:t>
            </w:r>
            <w:r>
              <w:rPr>
                <w:color w:val="003F62"/>
                <w:spacing w:val="24"/>
                <w:sz w:val="18"/>
              </w:rPr>
              <w:t xml:space="preserve"> </w:t>
            </w:r>
            <w:r>
              <w:rPr>
                <w:color w:val="003F62"/>
                <w:spacing w:val="-2"/>
                <w:sz w:val="18"/>
              </w:rPr>
              <w:t>connection</w:t>
            </w:r>
          </w:p>
        </w:tc>
        <w:tc>
          <w:tcPr>
            <w:tcW w:w="1179" w:type="dxa"/>
            <w:tcBorders>
              <w:left w:val="single" w:sz="8" w:space="0" w:color="FFFFFF"/>
            </w:tcBorders>
          </w:tcPr>
          <w:p w14:paraId="60098B04" w14:textId="77777777" w:rsidR="0023410F" w:rsidRDefault="001D4F61">
            <w:pPr>
              <w:pStyle w:val="TableParagraph"/>
              <w:spacing w:before="54" w:line="206" w:lineRule="exact"/>
              <w:ind w:right="48"/>
              <w:jc w:val="right"/>
              <w:rPr>
                <w:sz w:val="18"/>
              </w:rPr>
            </w:pPr>
            <w:r>
              <w:rPr>
                <w:color w:val="003F62"/>
                <w:spacing w:val="-2"/>
                <w:sz w:val="18"/>
              </w:rPr>
              <w:t>5,683.04</w:t>
            </w:r>
          </w:p>
        </w:tc>
        <w:tc>
          <w:tcPr>
            <w:tcW w:w="1177" w:type="dxa"/>
          </w:tcPr>
          <w:p w14:paraId="60098B05" w14:textId="77777777" w:rsidR="0023410F" w:rsidRDefault="001D4F61">
            <w:pPr>
              <w:pStyle w:val="TableParagraph"/>
              <w:spacing w:before="54" w:line="206" w:lineRule="exact"/>
              <w:ind w:right="58"/>
              <w:jc w:val="right"/>
              <w:rPr>
                <w:sz w:val="18"/>
              </w:rPr>
            </w:pPr>
            <w:r>
              <w:rPr>
                <w:color w:val="003F62"/>
                <w:spacing w:val="-2"/>
                <w:sz w:val="18"/>
              </w:rPr>
              <w:t>5,614.43</w:t>
            </w:r>
          </w:p>
        </w:tc>
        <w:tc>
          <w:tcPr>
            <w:tcW w:w="1177" w:type="dxa"/>
          </w:tcPr>
          <w:p w14:paraId="60098B06" w14:textId="77777777" w:rsidR="0023410F" w:rsidRDefault="001D4F61">
            <w:pPr>
              <w:pStyle w:val="TableParagraph"/>
              <w:spacing w:before="54" w:line="206" w:lineRule="exact"/>
              <w:ind w:right="59"/>
              <w:jc w:val="right"/>
              <w:rPr>
                <w:sz w:val="18"/>
              </w:rPr>
            </w:pPr>
            <w:r>
              <w:rPr>
                <w:color w:val="003F62"/>
                <w:spacing w:val="-2"/>
                <w:sz w:val="18"/>
              </w:rPr>
              <w:t>5,546.65</w:t>
            </w:r>
          </w:p>
        </w:tc>
        <w:tc>
          <w:tcPr>
            <w:tcW w:w="1177" w:type="dxa"/>
          </w:tcPr>
          <w:p w14:paraId="60098B07" w14:textId="77777777" w:rsidR="0023410F" w:rsidRDefault="001D4F61">
            <w:pPr>
              <w:pStyle w:val="TableParagraph"/>
              <w:spacing w:before="54" w:line="206" w:lineRule="exact"/>
              <w:ind w:right="60"/>
              <w:jc w:val="right"/>
              <w:rPr>
                <w:sz w:val="18"/>
              </w:rPr>
            </w:pPr>
            <w:r>
              <w:rPr>
                <w:color w:val="003F62"/>
                <w:spacing w:val="-2"/>
                <w:sz w:val="18"/>
              </w:rPr>
              <w:t>5,479.68</w:t>
            </w:r>
          </w:p>
        </w:tc>
        <w:tc>
          <w:tcPr>
            <w:tcW w:w="1177" w:type="dxa"/>
          </w:tcPr>
          <w:p w14:paraId="60098B08" w14:textId="77777777" w:rsidR="0023410F" w:rsidRDefault="001D4F61">
            <w:pPr>
              <w:pStyle w:val="TableParagraph"/>
              <w:spacing w:before="54" w:line="206" w:lineRule="exact"/>
              <w:ind w:right="60"/>
              <w:jc w:val="right"/>
              <w:rPr>
                <w:sz w:val="18"/>
              </w:rPr>
            </w:pPr>
            <w:r>
              <w:rPr>
                <w:color w:val="003F62"/>
                <w:spacing w:val="-2"/>
                <w:sz w:val="18"/>
              </w:rPr>
              <w:t>5,413.53</w:t>
            </w:r>
          </w:p>
        </w:tc>
        <w:tc>
          <w:tcPr>
            <w:tcW w:w="1177" w:type="dxa"/>
          </w:tcPr>
          <w:p w14:paraId="60098B09" w14:textId="77777777" w:rsidR="0023410F" w:rsidRDefault="001D4F61">
            <w:pPr>
              <w:pStyle w:val="TableParagraph"/>
              <w:spacing w:before="54" w:line="206" w:lineRule="exact"/>
              <w:ind w:right="61"/>
              <w:jc w:val="right"/>
              <w:rPr>
                <w:sz w:val="18"/>
              </w:rPr>
            </w:pPr>
            <w:r>
              <w:rPr>
                <w:color w:val="003F62"/>
                <w:spacing w:val="-2"/>
                <w:sz w:val="18"/>
              </w:rPr>
              <w:t>5,348.17</w:t>
            </w:r>
          </w:p>
        </w:tc>
        <w:tc>
          <w:tcPr>
            <w:tcW w:w="1177" w:type="dxa"/>
          </w:tcPr>
          <w:p w14:paraId="60098B0A"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14" w14:textId="77777777">
        <w:trPr>
          <w:trHeight w:val="292"/>
        </w:trPr>
        <w:tc>
          <w:tcPr>
            <w:tcW w:w="2217" w:type="dxa"/>
            <w:tcBorders>
              <w:top w:val="single" w:sz="18" w:space="0" w:color="FFFFFF"/>
              <w:left w:val="single" w:sz="8" w:space="0" w:color="FFFFFF"/>
              <w:bottom w:val="single" w:sz="8" w:space="0" w:color="003F62"/>
              <w:right w:val="single" w:sz="8" w:space="0" w:color="FFFFFF"/>
            </w:tcBorders>
            <w:shd w:val="clear" w:color="auto" w:fill="C2E7EF"/>
          </w:tcPr>
          <w:p w14:paraId="60098B0C" w14:textId="77777777" w:rsidR="0023410F" w:rsidRDefault="001D4F61">
            <w:pPr>
              <w:pStyle w:val="TableParagraph"/>
              <w:spacing w:before="23"/>
              <w:ind w:left="90"/>
              <w:rPr>
                <w:sz w:val="18"/>
              </w:rPr>
            </w:pPr>
            <w:r>
              <w:rPr>
                <w:color w:val="003F62"/>
                <w:sz w:val="18"/>
              </w:rPr>
              <w:t>151+mm</w:t>
            </w:r>
            <w:r>
              <w:rPr>
                <w:color w:val="003F62"/>
                <w:spacing w:val="12"/>
                <w:sz w:val="18"/>
              </w:rPr>
              <w:t xml:space="preserve"> </w:t>
            </w:r>
            <w:r>
              <w:rPr>
                <w:color w:val="003F62"/>
                <w:spacing w:val="-2"/>
                <w:sz w:val="18"/>
              </w:rPr>
              <w:t>connection</w:t>
            </w:r>
          </w:p>
        </w:tc>
        <w:tc>
          <w:tcPr>
            <w:tcW w:w="1179" w:type="dxa"/>
            <w:tcBorders>
              <w:left w:val="single" w:sz="8" w:space="0" w:color="FFFFFF"/>
              <w:bottom w:val="single" w:sz="8" w:space="0" w:color="003F62"/>
            </w:tcBorders>
          </w:tcPr>
          <w:p w14:paraId="60098B0D" w14:textId="77777777" w:rsidR="0023410F" w:rsidRDefault="001D4F61">
            <w:pPr>
              <w:pStyle w:val="TableParagraph"/>
              <w:spacing w:before="54"/>
              <w:ind w:right="48"/>
              <w:jc w:val="right"/>
              <w:rPr>
                <w:sz w:val="18"/>
              </w:rPr>
            </w:pPr>
            <w:r>
              <w:rPr>
                <w:color w:val="003F62"/>
                <w:spacing w:val="-2"/>
                <w:sz w:val="18"/>
              </w:rPr>
              <w:t>7,507.24</w:t>
            </w:r>
          </w:p>
        </w:tc>
        <w:tc>
          <w:tcPr>
            <w:tcW w:w="1177" w:type="dxa"/>
            <w:tcBorders>
              <w:bottom w:val="single" w:sz="8" w:space="0" w:color="003F62"/>
            </w:tcBorders>
          </w:tcPr>
          <w:p w14:paraId="60098B0E" w14:textId="77777777" w:rsidR="0023410F" w:rsidRDefault="001D4F61">
            <w:pPr>
              <w:pStyle w:val="TableParagraph"/>
              <w:spacing w:before="54"/>
              <w:ind w:right="58"/>
              <w:jc w:val="right"/>
              <w:rPr>
                <w:sz w:val="18"/>
              </w:rPr>
            </w:pPr>
            <w:r>
              <w:rPr>
                <w:color w:val="003F62"/>
                <w:spacing w:val="-2"/>
                <w:sz w:val="18"/>
              </w:rPr>
              <w:t>7,416.61</w:t>
            </w:r>
          </w:p>
        </w:tc>
        <w:tc>
          <w:tcPr>
            <w:tcW w:w="1177" w:type="dxa"/>
            <w:tcBorders>
              <w:bottom w:val="single" w:sz="8" w:space="0" w:color="003F62"/>
            </w:tcBorders>
          </w:tcPr>
          <w:p w14:paraId="60098B0F" w14:textId="77777777" w:rsidR="0023410F" w:rsidRDefault="001D4F61">
            <w:pPr>
              <w:pStyle w:val="TableParagraph"/>
              <w:spacing w:before="54"/>
              <w:ind w:right="59"/>
              <w:jc w:val="right"/>
              <w:rPr>
                <w:sz w:val="18"/>
              </w:rPr>
            </w:pPr>
            <w:r>
              <w:rPr>
                <w:color w:val="003F62"/>
                <w:spacing w:val="-2"/>
                <w:sz w:val="18"/>
              </w:rPr>
              <w:t>7,327.07</w:t>
            </w:r>
          </w:p>
        </w:tc>
        <w:tc>
          <w:tcPr>
            <w:tcW w:w="1177" w:type="dxa"/>
            <w:tcBorders>
              <w:bottom w:val="single" w:sz="8" w:space="0" w:color="003F62"/>
            </w:tcBorders>
          </w:tcPr>
          <w:p w14:paraId="60098B10" w14:textId="77777777" w:rsidR="0023410F" w:rsidRDefault="001D4F61">
            <w:pPr>
              <w:pStyle w:val="TableParagraph"/>
              <w:spacing w:before="54"/>
              <w:ind w:right="60"/>
              <w:jc w:val="right"/>
              <w:rPr>
                <w:sz w:val="18"/>
              </w:rPr>
            </w:pPr>
            <w:r>
              <w:rPr>
                <w:color w:val="003F62"/>
                <w:spacing w:val="-2"/>
                <w:sz w:val="18"/>
              </w:rPr>
              <w:t>7,238.61</w:t>
            </w:r>
          </w:p>
        </w:tc>
        <w:tc>
          <w:tcPr>
            <w:tcW w:w="1177" w:type="dxa"/>
            <w:tcBorders>
              <w:bottom w:val="single" w:sz="8" w:space="0" w:color="003F62"/>
            </w:tcBorders>
          </w:tcPr>
          <w:p w14:paraId="60098B11" w14:textId="77777777" w:rsidR="0023410F" w:rsidRDefault="001D4F61">
            <w:pPr>
              <w:pStyle w:val="TableParagraph"/>
              <w:spacing w:before="54"/>
              <w:ind w:right="60"/>
              <w:jc w:val="right"/>
              <w:rPr>
                <w:sz w:val="18"/>
              </w:rPr>
            </w:pPr>
            <w:r>
              <w:rPr>
                <w:color w:val="003F62"/>
                <w:spacing w:val="-2"/>
                <w:sz w:val="18"/>
              </w:rPr>
              <w:t>7,151.22</w:t>
            </w:r>
          </w:p>
        </w:tc>
        <w:tc>
          <w:tcPr>
            <w:tcW w:w="1177" w:type="dxa"/>
            <w:tcBorders>
              <w:bottom w:val="single" w:sz="8" w:space="0" w:color="003F62"/>
            </w:tcBorders>
          </w:tcPr>
          <w:p w14:paraId="60098B12" w14:textId="77777777" w:rsidR="0023410F" w:rsidRDefault="001D4F61">
            <w:pPr>
              <w:pStyle w:val="TableParagraph"/>
              <w:spacing w:before="54"/>
              <w:ind w:right="61"/>
              <w:jc w:val="right"/>
              <w:rPr>
                <w:sz w:val="18"/>
              </w:rPr>
            </w:pPr>
            <w:r>
              <w:rPr>
                <w:color w:val="003F62"/>
                <w:spacing w:val="-2"/>
                <w:sz w:val="18"/>
              </w:rPr>
              <w:t>7,064.88</w:t>
            </w:r>
          </w:p>
        </w:tc>
        <w:tc>
          <w:tcPr>
            <w:tcW w:w="1177" w:type="dxa"/>
            <w:tcBorders>
              <w:bottom w:val="single" w:sz="8" w:space="0" w:color="003F62"/>
            </w:tcBorders>
          </w:tcPr>
          <w:p w14:paraId="60098B13" w14:textId="77777777" w:rsidR="0023410F" w:rsidRDefault="001D4F61">
            <w:pPr>
              <w:pStyle w:val="TableParagraph"/>
              <w:spacing w:before="54"/>
              <w:ind w:right="61"/>
              <w:jc w:val="right"/>
              <w:rPr>
                <w:sz w:val="18"/>
              </w:rPr>
            </w:pPr>
            <w:r>
              <w:rPr>
                <w:color w:val="003F62"/>
                <w:spacing w:val="-3"/>
                <w:sz w:val="18"/>
              </w:rPr>
              <w:t>-</w:t>
            </w:r>
            <w:r>
              <w:rPr>
                <w:color w:val="003F62"/>
                <w:spacing w:val="-4"/>
                <w:sz w:val="18"/>
              </w:rPr>
              <w:t>1.2%</w:t>
            </w:r>
          </w:p>
        </w:tc>
      </w:tr>
      <w:tr w:rsidR="0023410F" w14:paraId="60098B16" w14:textId="77777777">
        <w:trPr>
          <w:trHeight w:val="490"/>
        </w:trPr>
        <w:tc>
          <w:tcPr>
            <w:tcW w:w="10458" w:type="dxa"/>
            <w:gridSpan w:val="8"/>
            <w:tcBorders>
              <w:top w:val="single" w:sz="8" w:space="0" w:color="003F62"/>
              <w:left w:val="single" w:sz="8" w:space="0" w:color="FFFFFF"/>
              <w:bottom w:val="single" w:sz="8" w:space="0" w:color="003F62"/>
              <w:right w:val="single" w:sz="8" w:space="0" w:color="FFFFFF"/>
            </w:tcBorders>
            <w:shd w:val="clear" w:color="auto" w:fill="C2E7EF"/>
          </w:tcPr>
          <w:p w14:paraId="60098B15" w14:textId="77777777" w:rsidR="0023410F" w:rsidRDefault="001D4F61">
            <w:pPr>
              <w:pStyle w:val="TableParagraph"/>
              <w:spacing w:line="249" w:lineRule="auto"/>
              <w:ind w:left="90"/>
              <w:rPr>
                <w:sz w:val="18"/>
              </w:rPr>
            </w:pPr>
            <w:r>
              <w:rPr>
                <w:color w:val="003F62"/>
                <w:sz w:val="18"/>
              </w:rPr>
              <w:t>Service</w:t>
            </w:r>
            <w:r>
              <w:rPr>
                <w:color w:val="003F62"/>
                <w:spacing w:val="26"/>
                <w:sz w:val="18"/>
              </w:rPr>
              <w:t xml:space="preserve"> </w:t>
            </w:r>
            <w:r>
              <w:rPr>
                <w:color w:val="003F62"/>
                <w:sz w:val="18"/>
              </w:rPr>
              <w:t>Charge</w:t>
            </w:r>
            <w:r>
              <w:rPr>
                <w:color w:val="003F62"/>
                <w:spacing w:val="26"/>
                <w:sz w:val="18"/>
              </w:rPr>
              <w:t xml:space="preserve"> </w:t>
            </w:r>
            <w:r>
              <w:rPr>
                <w:color w:val="003F62"/>
                <w:sz w:val="18"/>
              </w:rPr>
              <w:t>Group</w:t>
            </w:r>
            <w:r>
              <w:rPr>
                <w:color w:val="003F62"/>
                <w:spacing w:val="26"/>
                <w:sz w:val="18"/>
              </w:rPr>
              <w:t xml:space="preserve"> </w:t>
            </w:r>
            <w:r>
              <w:rPr>
                <w:color w:val="003F62"/>
                <w:sz w:val="18"/>
              </w:rPr>
              <w:t>B</w:t>
            </w:r>
            <w:r>
              <w:rPr>
                <w:color w:val="003F62"/>
                <w:spacing w:val="26"/>
                <w:sz w:val="18"/>
              </w:rPr>
              <w:t xml:space="preserve"> </w:t>
            </w:r>
            <w:r>
              <w:rPr>
                <w:color w:val="003F62"/>
                <w:sz w:val="18"/>
              </w:rPr>
              <w:t>-</w:t>
            </w:r>
            <w:r>
              <w:rPr>
                <w:color w:val="003F62"/>
                <w:spacing w:val="26"/>
                <w:sz w:val="18"/>
              </w:rPr>
              <w:t xml:space="preserve"> </w:t>
            </w:r>
            <w:r>
              <w:rPr>
                <w:color w:val="003F62"/>
                <w:sz w:val="18"/>
              </w:rPr>
              <w:t>Peterborough,</w:t>
            </w:r>
            <w:r>
              <w:rPr>
                <w:color w:val="003F62"/>
                <w:spacing w:val="26"/>
                <w:sz w:val="18"/>
              </w:rPr>
              <w:t xml:space="preserve"> </w:t>
            </w:r>
            <w:r>
              <w:rPr>
                <w:color w:val="003F62"/>
                <w:sz w:val="18"/>
              </w:rPr>
              <w:t>Port</w:t>
            </w:r>
            <w:r>
              <w:rPr>
                <w:color w:val="003F62"/>
                <w:spacing w:val="26"/>
                <w:sz w:val="18"/>
              </w:rPr>
              <w:t xml:space="preserve"> </w:t>
            </w:r>
            <w:r>
              <w:rPr>
                <w:color w:val="003F62"/>
                <w:sz w:val="18"/>
              </w:rPr>
              <w:t>Campbell</w:t>
            </w:r>
            <w:r>
              <w:rPr>
                <w:color w:val="003F62"/>
                <w:spacing w:val="26"/>
                <w:sz w:val="18"/>
              </w:rPr>
              <w:t xml:space="preserve"> </w:t>
            </w:r>
            <w:r>
              <w:rPr>
                <w:color w:val="003F62"/>
                <w:sz w:val="18"/>
              </w:rPr>
              <w:t>Timboon,</w:t>
            </w:r>
            <w:r>
              <w:rPr>
                <w:color w:val="003F62"/>
                <w:spacing w:val="26"/>
                <w:sz w:val="18"/>
              </w:rPr>
              <w:t xml:space="preserve"> </w:t>
            </w:r>
            <w:r>
              <w:rPr>
                <w:color w:val="003F62"/>
                <w:sz w:val="18"/>
              </w:rPr>
              <w:t>Dartmoor,</w:t>
            </w:r>
            <w:r>
              <w:rPr>
                <w:color w:val="003F62"/>
                <w:spacing w:val="26"/>
                <w:sz w:val="18"/>
              </w:rPr>
              <w:t xml:space="preserve"> </w:t>
            </w:r>
            <w:r>
              <w:rPr>
                <w:color w:val="003F62"/>
                <w:sz w:val="18"/>
              </w:rPr>
              <w:t>Casterton,</w:t>
            </w:r>
            <w:r>
              <w:rPr>
                <w:color w:val="003F62"/>
                <w:spacing w:val="26"/>
                <w:sz w:val="18"/>
              </w:rPr>
              <w:t xml:space="preserve"> </w:t>
            </w:r>
            <w:r>
              <w:rPr>
                <w:color w:val="003F62"/>
                <w:sz w:val="18"/>
              </w:rPr>
              <w:t>Coleraine,</w:t>
            </w:r>
            <w:r>
              <w:rPr>
                <w:color w:val="003F62"/>
                <w:spacing w:val="26"/>
                <w:sz w:val="18"/>
              </w:rPr>
              <w:t xml:space="preserve"> </w:t>
            </w:r>
            <w:r>
              <w:rPr>
                <w:color w:val="003F62"/>
                <w:sz w:val="18"/>
              </w:rPr>
              <w:t>Macarthur,</w:t>
            </w:r>
            <w:r>
              <w:rPr>
                <w:color w:val="003F62"/>
                <w:spacing w:val="26"/>
                <w:sz w:val="18"/>
              </w:rPr>
              <w:t xml:space="preserve"> </w:t>
            </w:r>
            <w:r>
              <w:rPr>
                <w:color w:val="003F62"/>
                <w:sz w:val="18"/>
              </w:rPr>
              <w:t>Merino</w:t>
            </w:r>
            <w:r>
              <w:rPr>
                <w:color w:val="003F62"/>
                <w:spacing w:val="26"/>
                <w:sz w:val="18"/>
              </w:rPr>
              <w:t xml:space="preserve"> </w:t>
            </w:r>
            <w:r>
              <w:rPr>
                <w:color w:val="003F62"/>
                <w:sz w:val="18"/>
              </w:rPr>
              <w:t xml:space="preserve">and </w:t>
            </w:r>
            <w:r>
              <w:rPr>
                <w:color w:val="003F62"/>
                <w:spacing w:val="-2"/>
                <w:w w:val="110"/>
                <w:sz w:val="18"/>
              </w:rPr>
              <w:t>Sandford</w:t>
            </w:r>
          </w:p>
        </w:tc>
      </w:tr>
      <w:tr w:rsidR="0023410F" w14:paraId="60098B1F" w14:textId="77777777">
        <w:trPr>
          <w:trHeight w:val="292"/>
        </w:trPr>
        <w:tc>
          <w:tcPr>
            <w:tcW w:w="2217" w:type="dxa"/>
            <w:tcBorders>
              <w:top w:val="single" w:sz="8" w:space="0" w:color="003F62"/>
              <w:left w:val="single" w:sz="8" w:space="0" w:color="FFFFFF"/>
              <w:bottom w:val="single" w:sz="18" w:space="0" w:color="FFFFFF"/>
              <w:right w:val="single" w:sz="8" w:space="0" w:color="FFFFFF"/>
            </w:tcBorders>
            <w:shd w:val="clear" w:color="auto" w:fill="C2E7EF"/>
          </w:tcPr>
          <w:p w14:paraId="60098B17" w14:textId="77777777" w:rsidR="0023410F" w:rsidRDefault="001D4F61">
            <w:pPr>
              <w:pStyle w:val="TableParagraph"/>
              <w:ind w:left="90"/>
              <w:rPr>
                <w:sz w:val="18"/>
              </w:rPr>
            </w:pPr>
            <w:r>
              <w:rPr>
                <w:color w:val="003F62"/>
                <w:w w:val="110"/>
                <w:sz w:val="18"/>
              </w:rPr>
              <w:t>0-20mm</w:t>
            </w:r>
            <w:r>
              <w:rPr>
                <w:color w:val="003F62"/>
                <w:spacing w:val="8"/>
                <w:w w:val="110"/>
                <w:sz w:val="18"/>
              </w:rPr>
              <w:t xml:space="preserve"> </w:t>
            </w:r>
            <w:r>
              <w:rPr>
                <w:color w:val="003F62"/>
                <w:spacing w:val="-2"/>
                <w:w w:val="110"/>
                <w:sz w:val="18"/>
              </w:rPr>
              <w:t>connection</w:t>
            </w:r>
          </w:p>
        </w:tc>
        <w:tc>
          <w:tcPr>
            <w:tcW w:w="1179" w:type="dxa"/>
            <w:tcBorders>
              <w:top w:val="single" w:sz="8" w:space="0" w:color="003F62"/>
              <w:left w:val="single" w:sz="8" w:space="0" w:color="FFFFFF"/>
            </w:tcBorders>
          </w:tcPr>
          <w:p w14:paraId="60098B18" w14:textId="77777777" w:rsidR="0023410F" w:rsidRDefault="001D4F61">
            <w:pPr>
              <w:pStyle w:val="TableParagraph"/>
              <w:spacing w:before="66" w:line="206" w:lineRule="exact"/>
              <w:ind w:right="48"/>
              <w:jc w:val="right"/>
              <w:rPr>
                <w:sz w:val="18"/>
              </w:rPr>
            </w:pPr>
            <w:r>
              <w:rPr>
                <w:color w:val="003F62"/>
                <w:spacing w:val="-2"/>
                <w:sz w:val="18"/>
              </w:rPr>
              <w:t>316.60</w:t>
            </w:r>
          </w:p>
        </w:tc>
        <w:tc>
          <w:tcPr>
            <w:tcW w:w="1177" w:type="dxa"/>
            <w:tcBorders>
              <w:top w:val="single" w:sz="8" w:space="0" w:color="003F62"/>
            </w:tcBorders>
          </w:tcPr>
          <w:p w14:paraId="60098B19" w14:textId="77777777" w:rsidR="0023410F" w:rsidRDefault="001D4F61">
            <w:pPr>
              <w:pStyle w:val="TableParagraph"/>
              <w:spacing w:before="66" w:line="206" w:lineRule="exact"/>
              <w:ind w:right="58"/>
              <w:jc w:val="right"/>
              <w:rPr>
                <w:sz w:val="18"/>
              </w:rPr>
            </w:pPr>
            <w:r>
              <w:rPr>
                <w:color w:val="003F62"/>
                <w:spacing w:val="-2"/>
                <w:sz w:val="18"/>
              </w:rPr>
              <w:t>312.78</w:t>
            </w:r>
          </w:p>
        </w:tc>
        <w:tc>
          <w:tcPr>
            <w:tcW w:w="1177" w:type="dxa"/>
            <w:tcBorders>
              <w:top w:val="single" w:sz="8" w:space="0" w:color="003F62"/>
            </w:tcBorders>
          </w:tcPr>
          <w:p w14:paraId="60098B1A" w14:textId="77777777" w:rsidR="0023410F" w:rsidRDefault="001D4F61">
            <w:pPr>
              <w:pStyle w:val="TableParagraph"/>
              <w:spacing w:before="66" w:line="206" w:lineRule="exact"/>
              <w:ind w:right="59"/>
              <w:jc w:val="right"/>
              <w:rPr>
                <w:sz w:val="18"/>
              </w:rPr>
            </w:pPr>
            <w:r>
              <w:rPr>
                <w:color w:val="003F62"/>
                <w:spacing w:val="-2"/>
                <w:w w:val="105"/>
                <w:sz w:val="18"/>
              </w:rPr>
              <w:t>309.00</w:t>
            </w:r>
          </w:p>
        </w:tc>
        <w:tc>
          <w:tcPr>
            <w:tcW w:w="1177" w:type="dxa"/>
            <w:tcBorders>
              <w:top w:val="single" w:sz="8" w:space="0" w:color="003F62"/>
            </w:tcBorders>
          </w:tcPr>
          <w:p w14:paraId="60098B1B" w14:textId="77777777" w:rsidR="0023410F" w:rsidRDefault="001D4F61">
            <w:pPr>
              <w:pStyle w:val="TableParagraph"/>
              <w:spacing w:before="66" w:line="206" w:lineRule="exact"/>
              <w:ind w:right="60"/>
              <w:jc w:val="right"/>
              <w:rPr>
                <w:sz w:val="18"/>
              </w:rPr>
            </w:pPr>
            <w:r>
              <w:rPr>
                <w:color w:val="003F62"/>
                <w:spacing w:val="-2"/>
                <w:sz w:val="18"/>
              </w:rPr>
              <w:t>305.27</w:t>
            </w:r>
          </w:p>
        </w:tc>
        <w:tc>
          <w:tcPr>
            <w:tcW w:w="1177" w:type="dxa"/>
            <w:tcBorders>
              <w:top w:val="single" w:sz="8" w:space="0" w:color="003F62"/>
            </w:tcBorders>
          </w:tcPr>
          <w:p w14:paraId="60098B1C" w14:textId="77777777" w:rsidR="0023410F" w:rsidRDefault="001D4F61">
            <w:pPr>
              <w:pStyle w:val="TableParagraph"/>
              <w:spacing w:before="66" w:line="206" w:lineRule="exact"/>
              <w:ind w:right="60"/>
              <w:jc w:val="right"/>
              <w:rPr>
                <w:sz w:val="18"/>
              </w:rPr>
            </w:pPr>
            <w:r>
              <w:rPr>
                <w:color w:val="003F62"/>
                <w:spacing w:val="-2"/>
                <w:sz w:val="18"/>
              </w:rPr>
              <w:t>301.59</w:t>
            </w:r>
          </w:p>
        </w:tc>
        <w:tc>
          <w:tcPr>
            <w:tcW w:w="1177" w:type="dxa"/>
            <w:tcBorders>
              <w:top w:val="single" w:sz="8" w:space="0" w:color="003F62"/>
            </w:tcBorders>
          </w:tcPr>
          <w:p w14:paraId="60098B1D" w14:textId="77777777" w:rsidR="0023410F" w:rsidRDefault="001D4F61">
            <w:pPr>
              <w:pStyle w:val="TableParagraph"/>
              <w:spacing w:before="66" w:line="206" w:lineRule="exact"/>
              <w:ind w:right="61"/>
              <w:jc w:val="right"/>
              <w:rPr>
                <w:sz w:val="18"/>
              </w:rPr>
            </w:pPr>
            <w:r>
              <w:rPr>
                <w:color w:val="003F62"/>
                <w:spacing w:val="-2"/>
                <w:sz w:val="18"/>
              </w:rPr>
              <w:t>297.94</w:t>
            </w:r>
          </w:p>
        </w:tc>
        <w:tc>
          <w:tcPr>
            <w:tcW w:w="1177" w:type="dxa"/>
            <w:tcBorders>
              <w:top w:val="single" w:sz="8" w:space="0" w:color="003F62"/>
            </w:tcBorders>
          </w:tcPr>
          <w:p w14:paraId="60098B1E" w14:textId="77777777" w:rsidR="0023410F" w:rsidRDefault="001D4F61">
            <w:pPr>
              <w:pStyle w:val="TableParagraph"/>
              <w:spacing w:before="66" w:line="206" w:lineRule="exact"/>
              <w:ind w:right="61"/>
              <w:jc w:val="right"/>
              <w:rPr>
                <w:sz w:val="18"/>
              </w:rPr>
            </w:pPr>
            <w:r>
              <w:rPr>
                <w:color w:val="003F62"/>
                <w:spacing w:val="-3"/>
                <w:sz w:val="18"/>
              </w:rPr>
              <w:t>-</w:t>
            </w:r>
            <w:r>
              <w:rPr>
                <w:color w:val="003F62"/>
                <w:spacing w:val="-4"/>
                <w:sz w:val="18"/>
              </w:rPr>
              <w:t>1.2%</w:t>
            </w:r>
          </w:p>
        </w:tc>
      </w:tr>
      <w:tr w:rsidR="0023410F" w14:paraId="60098B28"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20" w14:textId="77777777" w:rsidR="0023410F" w:rsidRDefault="001D4F61">
            <w:pPr>
              <w:pStyle w:val="TableParagraph"/>
              <w:spacing w:before="23"/>
              <w:ind w:left="90"/>
              <w:rPr>
                <w:sz w:val="18"/>
              </w:rPr>
            </w:pPr>
            <w:r>
              <w:rPr>
                <w:color w:val="003F62"/>
                <w:w w:val="105"/>
                <w:sz w:val="18"/>
              </w:rPr>
              <w:t>21-25mm</w:t>
            </w:r>
            <w:r>
              <w:rPr>
                <w:color w:val="003F62"/>
                <w:spacing w:val="-2"/>
                <w:w w:val="105"/>
                <w:sz w:val="18"/>
              </w:rPr>
              <w:t xml:space="preserve"> connection</w:t>
            </w:r>
          </w:p>
        </w:tc>
        <w:tc>
          <w:tcPr>
            <w:tcW w:w="1179" w:type="dxa"/>
            <w:tcBorders>
              <w:left w:val="single" w:sz="8" w:space="0" w:color="FFFFFF"/>
            </w:tcBorders>
          </w:tcPr>
          <w:p w14:paraId="60098B21" w14:textId="77777777" w:rsidR="0023410F" w:rsidRDefault="001D4F61">
            <w:pPr>
              <w:pStyle w:val="TableParagraph"/>
              <w:spacing w:before="54" w:line="206" w:lineRule="exact"/>
              <w:ind w:right="48"/>
              <w:jc w:val="right"/>
              <w:rPr>
                <w:sz w:val="18"/>
              </w:rPr>
            </w:pPr>
            <w:r>
              <w:rPr>
                <w:color w:val="003F62"/>
                <w:spacing w:val="-2"/>
                <w:sz w:val="18"/>
              </w:rPr>
              <w:t>471.75</w:t>
            </w:r>
          </w:p>
        </w:tc>
        <w:tc>
          <w:tcPr>
            <w:tcW w:w="1177" w:type="dxa"/>
          </w:tcPr>
          <w:p w14:paraId="60098B22" w14:textId="77777777" w:rsidR="0023410F" w:rsidRDefault="001D4F61">
            <w:pPr>
              <w:pStyle w:val="TableParagraph"/>
              <w:spacing w:before="54" w:line="206" w:lineRule="exact"/>
              <w:ind w:right="58"/>
              <w:jc w:val="right"/>
              <w:rPr>
                <w:sz w:val="18"/>
              </w:rPr>
            </w:pPr>
            <w:r>
              <w:rPr>
                <w:color w:val="003F62"/>
                <w:spacing w:val="-2"/>
                <w:w w:val="105"/>
                <w:sz w:val="18"/>
              </w:rPr>
              <w:t>466.05</w:t>
            </w:r>
          </w:p>
        </w:tc>
        <w:tc>
          <w:tcPr>
            <w:tcW w:w="1177" w:type="dxa"/>
          </w:tcPr>
          <w:p w14:paraId="60098B23" w14:textId="77777777" w:rsidR="0023410F" w:rsidRDefault="001D4F61">
            <w:pPr>
              <w:pStyle w:val="TableParagraph"/>
              <w:spacing w:before="54" w:line="206" w:lineRule="exact"/>
              <w:ind w:right="59"/>
              <w:jc w:val="right"/>
              <w:rPr>
                <w:sz w:val="18"/>
              </w:rPr>
            </w:pPr>
            <w:r>
              <w:rPr>
                <w:color w:val="003F62"/>
                <w:spacing w:val="-2"/>
                <w:w w:val="105"/>
                <w:sz w:val="18"/>
              </w:rPr>
              <w:t>460.63</w:t>
            </w:r>
          </w:p>
        </w:tc>
        <w:tc>
          <w:tcPr>
            <w:tcW w:w="1177" w:type="dxa"/>
          </w:tcPr>
          <w:p w14:paraId="60098B24" w14:textId="77777777" w:rsidR="0023410F" w:rsidRDefault="001D4F61">
            <w:pPr>
              <w:pStyle w:val="TableParagraph"/>
              <w:spacing w:before="54" w:line="206" w:lineRule="exact"/>
              <w:ind w:right="60"/>
              <w:jc w:val="right"/>
              <w:rPr>
                <w:sz w:val="18"/>
              </w:rPr>
            </w:pPr>
            <w:r>
              <w:rPr>
                <w:color w:val="003F62"/>
                <w:spacing w:val="-2"/>
                <w:sz w:val="18"/>
              </w:rPr>
              <w:t>454.87</w:t>
            </w:r>
          </w:p>
        </w:tc>
        <w:tc>
          <w:tcPr>
            <w:tcW w:w="1177" w:type="dxa"/>
          </w:tcPr>
          <w:p w14:paraId="60098B25" w14:textId="77777777" w:rsidR="0023410F" w:rsidRDefault="001D4F61">
            <w:pPr>
              <w:pStyle w:val="TableParagraph"/>
              <w:spacing w:before="54" w:line="206" w:lineRule="exact"/>
              <w:ind w:right="60"/>
              <w:jc w:val="right"/>
              <w:rPr>
                <w:sz w:val="18"/>
              </w:rPr>
            </w:pPr>
            <w:r>
              <w:rPr>
                <w:color w:val="003F62"/>
                <w:spacing w:val="-2"/>
                <w:w w:val="105"/>
                <w:sz w:val="18"/>
              </w:rPr>
              <w:t>449.38</w:t>
            </w:r>
          </w:p>
        </w:tc>
        <w:tc>
          <w:tcPr>
            <w:tcW w:w="1177" w:type="dxa"/>
          </w:tcPr>
          <w:p w14:paraId="60098B26" w14:textId="77777777" w:rsidR="0023410F" w:rsidRDefault="001D4F61">
            <w:pPr>
              <w:pStyle w:val="TableParagraph"/>
              <w:spacing w:before="54" w:line="206" w:lineRule="exact"/>
              <w:ind w:right="61"/>
              <w:jc w:val="right"/>
              <w:rPr>
                <w:sz w:val="18"/>
              </w:rPr>
            </w:pPr>
            <w:r>
              <w:rPr>
                <w:color w:val="003F62"/>
                <w:spacing w:val="-2"/>
                <w:sz w:val="18"/>
              </w:rPr>
              <w:t>443.95</w:t>
            </w:r>
          </w:p>
        </w:tc>
        <w:tc>
          <w:tcPr>
            <w:tcW w:w="1177" w:type="dxa"/>
          </w:tcPr>
          <w:p w14:paraId="60098B27"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31"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29" w14:textId="77777777" w:rsidR="0023410F" w:rsidRDefault="001D4F61">
            <w:pPr>
              <w:pStyle w:val="TableParagraph"/>
              <w:spacing w:before="23"/>
              <w:ind w:left="90"/>
              <w:rPr>
                <w:sz w:val="18"/>
              </w:rPr>
            </w:pPr>
            <w:r>
              <w:rPr>
                <w:color w:val="003F62"/>
                <w:sz w:val="18"/>
              </w:rPr>
              <w:t>26-32mm</w:t>
            </w:r>
            <w:r>
              <w:rPr>
                <w:color w:val="003F62"/>
                <w:spacing w:val="61"/>
                <w:sz w:val="18"/>
              </w:rPr>
              <w:t xml:space="preserve"> </w:t>
            </w:r>
            <w:r>
              <w:rPr>
                <w:color w:val="003F62"/>
                <w:spacing w:val="-2"/>
                <w:sz w:val="18"/>
              </w:rPr>
              <w:t>connection</w:t>
            </w:r>
          </w:p>
        </w:tc>
        <w:tc>
          <w:tcPr>
            <w:tcW w:w="1179" w:type="dxa"/>
            <w:tcBorders>
              <w:left w:val="single" w:sz="8" w:space="0" w:color="FFFFFF"/>
            </w:tcBorders>
          </w:tcPr>
          <w:p w14:paraId="60098B2A" w14:textId="77777777" w:rsidR="0023410F" w:rsidRDefault="001D4F61">
            <w:pPr>
              <w:pStyle w:val="TableParagraph"/>
              <w:spacing w:before="54" w:line="206" w:lineRule="exact"/>
              <w:ind w:right="48"/>
              <w:jc w:val="right"/>
              <w:rPr>
                <w:sz w:val="18"/>
              </w:rPr>
            </w:pPr>
            <w:r>
              <w:rPr>
                <w:color w:val="003F62"/>
                <w:spacing w:val="-2"/>
                <w:sz w:val="18"/>
              </w:rPr>
              <w:t>1,268.54</w:t>
            </w:r>
          </w:p>
        </w:tc>
        <w:tc>
          <w:tcPr>
            <w:tcW w:w="1177" w:type="dxa"/>
          </w:tcPr>
          <w:p w14:paraId="60098B2B" w14:textId="77777777" w:rsidR="0023410F" w:rsidRDefault="001D4F61">
            <w:pPr>
              <w:pStyle w:val="TableParagraph"/>
              <w:spacing w:before="54" w:line="206" w:lineRule="exact"/>
              <w:ind w:right="58"/>
              <w:jc w:val="right"/>
              <w:rPr>
                <w:sz w:val="18"/>
              </w:rPr>
            </w:pPr>
            <w:r>
              <w:rPr>
                <w:color w:val="003F62"/>
                <w:spacing w:val="-2"/>
                <w:sz w:val="18"/>
              </w:rPr>
              <w:t>1,253.23</w:t>
            </w:r>
          </w:p>
        </w:tc>
        <w:tc>
          <w:tcPr>
            <w:tcW w:w="1177" w:type="dxa"/>
          </w:tcPr>
          <w:p w14:paraId="60098B2C" w14:textId="77777777" w:rsidR="0023410F" w:rsidRDefault="001D4F61">
            <w:pPr>
              <w:pStyle w:val="TableParagraph"/>
              <w:spacing w:before="54" w:line="206" w:lineRule="exact"/>
              <w:ind w:right="59"/>
              <w:jc w:val="right"/>
              <w:rPr>
                <w:sz w:val="18"/>
              </w:rPr>
            </w:pPr>
            <w:r>
              <w:rPr>
                <w:color w:val="003F62"/>
                <w:spacing w:val="-2"/>
                <w:sz w:val="18"/>
              </w:rPr>
              <w:t>1,238.10</w:t>
            </w:r>
          </w:p>
        </w:tc>
        <w:tc>
          <w:tcPr>
            <w:tcW w:w="1177" w:type="dxa"/>
          </w:tcPr>
          <w:p w14:paraId="60098B2D" w14:textId="77777777" w:rsidR="0023410F" w:rsidRDefault="001D4F61">
            <w:pPr>
              <w:pStyle w:val="TableParagraph"/>
              <w:spacing w:before="54" w:line="206" w:lineRule="exact"/>
              <w:ind w:right="60"/>
              <w:jc w:val="right"/>
              <w:rPr>
                <w:sz w:val="18"/>
              </w:rPr>
            </w:pPr>
            <w:r>
              <w:rPr>
                <w:color w:val="003F62"/>
                <w:spacing w:val="-2"/>
                <w:sz w:val="18"/>
              </w:rPr>
              <w:t>1,223.15</w:t>
            </w:r>
          </w:p>
        </w:tc>
        <w:tc>
          <w:tcPr>
            <w:tcW w:w="1177" w:type="dxa"/>
          </w:tcPr>
          <w:p w14:paraId="60098B2E" w14:textId="77777777" w:rsidR="0023410F" w:rsidRDefault="001D4F61">
            <w:pPr>
              <w:pStyle w:val="TableParagraph"/>
              <w:spacing w:before="54" w:line="206" w:lineRule="exact"/>
              <w:ind w:right="60"/>
              <w:jc w:val="right"/>
              <w:rPr>
                <w:sz w:val="18"/>
              </w:rPr>
            </w:pPr>
            <w:r>
              <w:rPr>
                <w:color w:val="003F62"/>
                <w:spacing w:val="-2"/>
                <w:sz w:val="18"/>
              </w:rPr>
              <w:t>1,208.38</w:t>
            </w:r>
          </w:p>
        </w:tc>
        <w:tc>
          <w:tcPr>
            <w:tcW w:w="1177" w:type="dxa"/>
          </w:tcPr>
          <w:p w14:paraId="60098B2F" w14:textId="77777777" w:rsidR="0023410F" w:rsidRDefault="001D4F61">
            <w:pPr>
              <w:pStyle w:val="TableParagraph"/>
              <w:spacing w:before="54" w:line="206" w:lineRule="exact"/>
              <w:ind w:right="61"/>
              <w:jc w:val="right"/>
              <w:rPr>
                <w:sz w:val="18"/>
              </w:rPr>
            </w:pPr>
            <w:r>
              <w:rPr>
                <w:color w:val="003F62"/>
                <w:spacing w:val="-2"/>
                <w:sz w:val="18"/>
              </w:rPr>
              <w:t>1,193.79</w:t>
            </w:r>
          </w:p>
        </w:tc>
        <w:tc>
          <w:tcPr>
            <w:tcW w:w="1177" w:type="dxa"/>
          </w:tcPr>
          <w:p w14:paraId="60098B30"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3A"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32" w14:textId="77777777" w:rsidR="0023410F" w:rsidRDefault="001D4F61">
            <w:pPr>
              <w:pStyle w:val="TableParagraph"/>
              <w:spacing w:before="23"/>
              <w:ind w:left="90"/>
              <w:rPr>
                <w:sz w:val="18"/>
              </w:rPr>
            </w:pPr>
            <w:r>
              <w:rPr>
                <w:color w:val="003F62"/>
                <w:w w:val="110"/>
                <w:sz w:val="18"/>
              </w:rPr>
              <w:t>33-40mm</w:t>
            </w:r>
            <w:r>
              <w:rPr>
                <w:color w:val="003F62"/>
                <w:spacing w:val="-10"/>
                <w:w w:val="110"/>
                <w:sz w:val="18"/>
              </w:rPr>
              <w:t xml:space="preserve"> </w:t>
            </w:r>
            <w:r>
              <w:rPr>
                <w:color w:val="003F62"/>
                <w:spacing w:val="-2"/>
                <w:w w:val="110"/>
                <w:sz w:val="18"/>
              </w:rPr>
              <w:t>connection</w:t>
            </w:r>
          </w:p>
        </w:tc>
        <w:tc>
          <w:tcPr>
            <w:tcW w:w="1179" w:type="dxa"/>
            <w:tcBorders>
              <w:left w:val="single" w:sz="8" w:space="0" w:color="FFFFFF"/>
            </w:tcBorders>
          </w:tcPr>
          <w:p w14:paraId="60098B33" w14:textId="77777777" w:rsidR="0023410F" w:rsidRDefault="001D4F61">
            <w:pPr>
              <w:pStyle w:val="TableParagraph"/>
              <w:spacing w:before="54" w:line="206" w:lineRule="exact"/>
              <w:ind w:right="48"/>
              <w:jc w:val="right"/>
              <w:rPr>
                <w:sz w:val="18"/>
              </w:rPr>
            </w:pPr>
            <w:r>
              <w:rPr>
                <w:color w:val="003F62"/>
                <w:spacing w:val="-2"/>
                <w:sz w:val="18"/>
              </w:rPr>
              <w:t>2,220.75</w:t>
            </w:r>
          </w:p>
        </w:tc>
        <w:tc>
          <w:tcPr>
            <w:tcW w:w="1177" w:type="dxa"/>
          </w:tcPr>
          <w:p w14:paraId="60098B34" w14:textId="77777777" w:rsidR="0023410F" w:rsidRDefault="001D4F61">
            <w:pPr>
              <w:pStyle w:val="TableParagraph"/>
              <w:spacing w:before="54" w:line="206" w:lineRule="exact"/>
              <w:ind w:right="58"/>
              <w:jc w:val="right"/>
              <w:rPr>
                <w:sz w:val="18"/>
              </w:rPr>
            </w:pPr>
            <w:r>
              <w:rPr>
                <w:color w:val="003F62"/>
                <w:spacing w:val="-2"/>
                <w:sz w:val="18"/>
              </w:rPr>
              <w:t>2,193.94</w:t>
            </w:r>
          </w:p>
        </w:tc>
        <w:tc>
          <w:tcPr>
            <w:tcW w:w="1177" w:type="dxa"/>
          </w:tcPr>
          <w:p w14:paraId="60098B35" w14:textId="77777777" w:rsidR="0023410F" w:rsidRDefault="001D4F61">
            <w:pPr>
              <w:pStyle w:val="TableParagraph"/>
              <w:spacing w:before="54" w:line="206" w:lineRule="exact"/>
              <w:ind w:right="59"/>
              <w:jc w:val="right"/>
              <w:rPr>
                <w:sz w:val="18"/>
              </w:rPr>
            </w:pPr>
            <w:r>
              <w:rPr>
                <w:color w:val="003F62"/>
                <w:spacing w:val="-2"/>
                <w:sz w:val="18"/>
              </w:rPr>
              <w:t>2,167.45</w:t>
            </w:r>
          </w:p>
        </w:tc>
        <w:tc>
          <w:tcPr>
            <w:tcW w:w="1177" w:type="dxa"/>
          </w:tcPr>
          <w:p w14:paraId="60098B36" w14:textId="77777777" w:rsidR="0023410F" w:rsidRDefault="001D4F61">
            <w:pPr>
              <w:pStyle w:val="TableParagraph"/>
              <w:spacing w:before="54" w:line="206" w:lineRule="exact"/>
              <w:ind w:right="60"/>
              <w:jc w:val="right"/>
              <w:rPr>
                <w:sz w:val="18"/>
              </w:rPr>
            </w:pPr>
            <w:r>
              <w:rPr>
                <w:color w:val="003F62"/>
                <w:spacing w:val="-2"/>
                <w:sz w:val="18"/>
              </w:rPr>
              <w:t>2,141.29</w:t>
            </w:r>
          </w:p>
        </w:tc>
        <w:tc>
          <w:tcPr>
            <w:tcW w:w="1177" w:type="dxa"/>
          </w:tcPr>
          <w:p w14:paraId="60098B37" w14:textId="77777777" w:rsidR="0023410F" w:rsidRDefault="001D4F61">
            <w:pPr>
              <w:pStyle w:val="TableParagraph"/>
              <w:spacing w:before="54" w:line="206" w:lineRule="exact"/>
              <w:ind w:right="60"/>
              <w:jc w:val="right"/>
              <w:rPr>
                <w:sz w:val="18"/>
              </w:rPr>
            </w:pPr>
            <w:r>
              <w:rPr>
                <w:color w:val="003F62"/>
                <w:spacing w:val="-2"/>
                <w:sz w:val="18"/>
              </w:rPr>
              <w:t>2,115.43</w:t>
            </w:r>
          </w:p>
        </w:tc>
        <w:tc>
          <w:tcPr>
            <w:tcW w:w="1177" w:type="dxa"/>
          </w:tcPr>
          <w:p w14:paraId="60098B38" w14:textId="77777777" w:rsidR="0023410F" w:rsidRDefault="001D4F61">
            <w:pPr>
              <w:pStyle w:val="TableParagraph"/>
              <w:spacing w:before="54" w:line="206" w:lineRule="exact"/>
              <w:ind w:right="61"/>
              <w:jc w:val="right"/>
              <w:rPr>
                <w:sz w:val="18"/>
              </w:rPr>
            </w:pPr>
            <w:r>
              <w:rPr>
                <w:color w:val="003F62"/>
                <w:spacing w:val="-2"/>
                <w:w w:val="105"/>
                <w:sz w:val="18"/>
              </w:rPr>
              <w:t>2,089.89</w:t>
            </w:r>
          </w:p>
        </w:tc>
        <w:tc>
          <w:tcPr>
            <w:tcW w:w="1177" w:type="dxa"/>
          </w:tcPr>
          <w:p w14:paraId="60098B39"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43"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3B" w14:textId="77777777" w:rsidR="0023410F" w:rsidRDefault="001D4F61">
            <w:pPr>
              <w:pStyle w:val="TableParagraph"/>
              <w:spacing w:before="23"/>
              <w:ind w:left="90"/>
              <w:rPr>
                <w:sz w:val="18"/>
              </w:rPr>
            </w:pPr>
            <w:r>
              <w:rPr>
                <w:color w:val="003F62"/>
                <w:sz w:val="18"/>
              </w:rPr>
              <w:t>41-50mm</w:t>
            </w:r>
            <w:r>
              <w:rPr>
                <w:color w:val="003F62"/>
                <w:spacing w:val="57"/>
                <w:sz w:val="18"/>
              </w:rPr>
              <w:t xml:space="preserve"> </w:t>
            </w:r>
            <w:r>
              <w:rPr>
                <w:color w:val="003F62"/>
                <w:spacing w:val="-2"/>
                <w:sz w:val="18"/>
              </w:rPr>
              <w:t>connection</w:t>
            </w:r>
          </w:p>
        </w:tc>
        <w:tc>
          <w:tcPr>
            <w:tcW w:w="1179" w:type="dxa"/>
            <w:tcBorders>
              <w:left w:val="single" w:sz="8" w:space="0" w:color="FFFFFF"/>
            </w:tcBorders>
          </w:tcPr>
          <w:p w14:paraId="60098B3C" w14:textId="77777777" w:rsidR="0023410F" w:rsidRDefault="001D4F61">
            <w:pPr>
              <w:pStyle w:val="TableParagraph"/>
              <w:spacing w:before="54" w:line="206" w:lineRule="exact"/>
              <w:ind w:right="48"/>
              <w:jc w:val="right"/>
              <w:rPr>
                <w:sz w:val="18"/>
              </w:rPr>
            </w:pPr>
            <w:r>
              <w:rPr>
                <w:color w:val="003F62"/>
                <w:spacing w:val="-2"/>
                <w:sz w:val="18"/>
              </w:rPr>
              <w:t>3,489.87</w:t>
            </w:r>
          </w:p>
        </w:tc>
        <w:tc>
          <w:tcPr>
            <w:tcW w:w="1177" w:type="dxa"/>
          </w:tcPr>
          <w:p w14:paraId="60098B3D" w14:textId="77777777" w:rsidR="0023410F" w:rsidRDefault="001D4F61">
            <w:pPr>
              <w:pStyle w:val="TableParagraph"/>
              <w:spacing w:before="54" w:line="206" w:lineRule="exact"/>
              <w:ind w:right="58"/>
              <w:jc w:val="right"/>
              <w:rPr>
                <w:sz w:val="18"/>
              </w:rPr>
            </w:pPr>
            <w:r>
              <w:rPr>
                <w:color w:val="003F62"/>
                <w:spacing w:val="-2"/>
                <w:sz w:val="18"/>
              </w:rPr>
              <w:t>3,447.74</w:t>
            </w:r>
          </w:p>
        </w:tc>
        <w:tc>
          <w:tcPr>
            <w:tcW w:w="1177" w:type="dxa"/>
          </w:tcPr>
          <w:p w14:paraId="60098B3E" w14:textId="77777777" w:rsidR="0023410F" w:rsidRDefault="001D4F61">
            <w:pPr>
              <w:pStyle w:val="TableParagraph"/>
              <w:spacing w:before="54" w:line="206" w:lineRule="exact"/>
              <w:ind w:right="59"/>
              <w:jc w:val="right"/>
              <w:rPr>
                <w:sz w:val="18"/>
              </w:rPr>
            </w:pPr>
            <w:r>
              <w:rPr>
                <w:color w:val="003F62"/>
                <w:spacing w:val="-2"/>
                <w:sz w:val="18"/>
              </w:rPr>
              <w:t>3,406.11</w:t>
            </w:r>
          </w:p>
        </w:tc>
        <w:tc>
          <w:tcPr>
            <w:tcW w:w="1177" w:type="dxa"/>
          </w:tcPr>
          <w:p w14:paraId="60098B3F" w14:textId="77777777" w:rsidR="0023410F" w:rsidRDefault="001D4F61">
            <w:pPr>
              <w:pStyle w:val="TableParagraph"/>
              <w:spacing w:before="54" w:line="206" w:lineRule="exact"/>
              <w:ind w:right="60"/>
              <w:jc w:val="right"/>
              <w:rPr>
                <w:sz w:val="18"/>
              </w:rPr>
            </w:pPr>
            <w:r>
              <w:rPr>
                <w:color w:val="003F62"/>
                <w:spacing w:val="-2"/>
                <w:sz w:val="18"/>
              </w:rPr>
              <w:t>3,364.99</w:t>
            </w:r>
          </w:p>
        </w:tc>
        <w:tc>
          <w:tcPr>
            <w:tcW w:w="1177" w:type="dxa"/>
          </w:tcPr>
          <w:p w14:paraId="60098B40" w14:textId="77777777" w:rsidR="0023410F" w:rsidRDefault="001D4F61">
            <w:pPr>
              <w:pStyle w:val="TableParagraph"/>
              <w:spacing w:before="54" w:line="206" w:lineRule="exact"/>
              <w:ind w:right="60"/>
              <w:jc w:val="right"/>
              <w:rPr>
                <w:sz w:val="18"/>
              </w:rPr>
            </w:pPr>
            <w:r>
              <w:rPr>
                <w:color w:val="003F62"/>
                <w:spacing w:val="-2"/>
                <w:sz w:val="18"/>
              </w:rPr>
              <w:t>3,324.37</w:t>
            </w:r>
          </w:p>
        </w:tc>
        <w:tc>
          <w:tcPr>
            <w:tcW w:w="1177" w:type="dxa"/>
          </w:tcPr>
          <w:p w14:paraId="60098B41" w14:textId="77777777" w:rsidR="0023410F" w:rsidRDefault="001D4F61">
            <w:pPr>
              <w:pStyle w:val="TableParagraph"/>
              <w:spacing w:before="54" w:line="206" w:lineRule="exact"/>
              <w:ind w:right="61"/>
              <w:jc w:val="right"/>
              <w:rPr>
                <w:sz w:val="18"/>
              </w:rPr>
            </w:pPr>
            <w:r>
              <w:rPr>
                <w:color w:val="003F62"/>
                <w:spacing w:val="-2"/>
                <w:sz w:val="18"/>
              </w:rPr>
              <w:t>3,284.23</w:t>
            </w:r>
          </w:p>
        </w:tc>
        <w:tc>
          <w:tcPr>
            <w:tcW w:w="1177" w:type="dxa"/>
          </w:tcPr>
          <w:p w14:paraId="60098B42"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4C"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44" w14:textId="77777777" w:rsidR="0023410F" w:rsidRDefault="001D4F61">
            <w:pPr>
              <w:pStyle w:val="TableParagraph"/>
              <w:spacing w:before="23"/>
              <w:ind w:left="90"/>
              <w:rPr>
                <w:sz w:val="18"/>
              </w:rPr>
            </w:pPr>
            <w:r>
              <w:rPr>
                <w:color w:val="003F62"/>
                <w:sz w:val="18"/>
              </w:rPr>
              <w:t>51-80mm</w:t>
            </w:r>
            <w:r>
              <w:rPr>
                <w:color w:val="003F62"/>
                <w:spacing w:val="57"/>
                <w:sz w:val="18"/>
              </w:rPr>
              <w:t xml:space="preserve"> </w:t>
            </w:r>
            <w:r>
              <w:rPr>
                <w:color w:val="003F62"/>
                <w:spacing w:val="-2"/>
                <w:sz w:val="18"/>
              </w:rPr>
              <w:t>connection</w:t>
            </w:r>
          </w:p>
        </w:tc>
        <w:tc>
          <w:tcPr>
            <w:tcW w:w="1179" w:type="dxa"/>
            <w:tcBorders>
              <w:left w:val="single" w:sz="8" w:space="0" w:color="FFFFFF"/>
            </w:tcBorders>
          </w:tcPr>
          <w:p w14:paraId="60098B45" w14:textId="77777777" w:rsidR="0023410F" w:rsidRDefault="001D4F61">
            <w:pPr>
              <w:pStyle w:val="TableParagraph"/>
              <w:spacing w:before="54" w:line="206" w:lineRule="exact"/>
              <w:ind w:right="48"/>
              <w:jc w:val="right"/>
              <w:rPr>
                <w:sz w:val="18"/>
              </w:rPr>
            </w:pPr>
            <w:r>
              <w:rPr>
                <w:color w:val="003F62"/>
                <w:spacing w:val="-2"/>
                <w:sz w:val="18"/>
              </w:rPr>
              <w:t>5,076.61</w:t>
            </w:r>
          </w:p>
        </w:tc>
        <w:tc>
          <w:tcPr>
            <w:tcW w:w="1177" w:type="dxa"/>
          </w:tcPr>
          <w:p w14:paraId="60098B46" w14:textId="77777777" w:rsidR="0023410F" w:rsidRDefault="001D4F61">
            <w:pPr>
              <w:pStyle w:val="TableParagraph"/>
              <w:spacing w:before="54" w:line="206" w:lineRule="exact"/>
              <w:ind w:right="58"/>
              <w:jc w:val="right"/>
              <w:rPr>
                <w:sz w:val="18"/>
              </w:rPr>
            </w:pPr>
            <w:r>
              <w:rPr>
                <w:color w:val="003F62"/>
                <w:spacing w:val="-2"/>
                <w:sz w:val="18"/>
              </w:rPr>
              <w:t>5,015.32</w:t>
            </w:r>
          </w:p>
        </w:tc>
        <w:tc>
          <w:tcPr>
            <w:tcW w:w="1177" w:type="dxa"/>
          </w:tcPr>
          <w:p w14:paraId="60098B47" w14:textId="77777777" w:rsidR="0023410F" w:rsidRDefault="001D4F61">
            <w:pPr>
              <w:pStyle w:val="TableParagraph"/>
              <w:spacing w:before="54" w:line="206" w:lineRule="exact"/>
              <w:ind w:right="59"/>
              <w:jc w:val="right"/>
              <w:rPr>
                <w:sz w:val="18"/>
              </w:rPr>
            </w:pPr>
            <w:r>
              <w:rPr>
                <w:color w:val="003F62"/>
                <w:spacing w:val="-2"/>
                <w:sz w:val="18"/>
              </w:rPr>
              <w:t>4,954.77</w:t>
            </w:r>
          </w:p>
        </w:tc>
        <w:tc>
          <w:tcPr>
            <w:tcW w:w="1177" w:type="dxa"/>
          </w:tcPr>
          <w:p w14:paraId="60098B48" w14:textId="77777777" w:rsidR="0023410F" w:rsidRDefault="001D4F61">
            <w:pPr>
              <w:pStyle w:val="TableParagraph"/>
              <w:spacing w:before="54" w:line="206" w:lineRule="exact"/>
              <w:ind w:right="60"/>
              <w:jc w:val="right"/>
              <w:rPr>
                <w:sz w:val="18"/>
              </w:rPr>
            </w:pPr>
            <w:r>
              <w:rPr>
                <w:color w:val="003F62"/>
                <w:spacing w:val="-2"/>
                <w:sz w:val="18"/>
              </w:rPr>
              <w:t>4,894.95</w:t>
            </w:r>
          </w:p>
        </w:tc>
        <w:tc>
          <w:tcPr>
            <w:tcW w:w="1177" w:type="dxa"/>
          </w:tcPr>
          <w:p w14:paraId="60098B49" w14:textId="77777777" w:rsidR="0023410F" w:rsidRDefault="001D4F61">
            <w:pPr>
              <w:pStyle w:val="TableParagraph"/>
              <w:spacing w:before="54" w:line="206" w:lineRule="exact"/>
              <w:ind w:right="60"/>
              <w:jc w:val="right"/>
              <w:rPr>
                <w:sz w:val="18"/>
              </w:rPr>
            </w:pPr>
            <w:r>
              <w:rPr>
                <w:color w:val="003F62"/>
                <w:spacing w:val="-2"/>
                <w:sz w:val="18"/>
              </w:rPr>
              <w:t>4,835.86</w:t>
            </w:r>
          </w:p>
        </w:tc>
        <w:tc>
          <w:tcPr>
            <w:tcW w:w="1177" w:type="dxa"/>
          </w:tcPr>
          <w:p w14:paraId="60098B4A" w14:textId="77777777" w:rsidR="0023410F" w:rsidRDefault="001D4F61">
            <w:pPr>
              <w:pStyle w:val="TableParagraph"/>
              <w:spacing w:before="54" w:line="206" w:lineRule="exact"/>
              <w:ind w:right="61"/>
              <w:jc w:val="right"/>
              <w:rPr>
                <w:sz w:val="18"/>
              </w:rPr>
            </w:pPr>
            <w:r>
              <w:rPr>
                <w:color w:val="003F62"/>
                <w:spacing w:val="-2"/>
                <w:sz w:val="18"/>
              </w:rPr>
              <w:t>4,777.48</w:t>
            </w:r>
          </w:p>
        </w:tc>
        <w:tc>
          <w:tcPr>
            <w:tcW w:w="1177" w:type="dxa"/>
          </w:tcPr>
          <w:p w14:paraId="60098B4B"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55"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4D" w14:textId="77777777" w:rsidR="0023410F" w:rsidRDefault="001D4F61">
            <w:pPr>
              <w:pStyle w:val="TableParagraph"/>
              <w:spacing w:before="23"/>
              <w:ind w:left="90"/>
              <w:rPr>
                <w:sz w:val="18"/>
              </w:rPr>
            </w:pPr>
            <w:r>
              <w:rPr>
                <w:color w:val="003F62"/>
                <w:w w:val="105"/>
                <w:sz w:val="18"/>
              </w:rPr>
              <w:t>81-100mm</w:t>
            </w:r>
            <w:r>
              <w:rPr>
                <w:color w:val="003F62"/>
                <w:spacing w:val="7"/>
                <w:w w:val="105"/>
                <w:sz w:val="18"/>
              </w:rPr>
              <w:t xml:space="preserve"> </w:t>
            </w:r>
            <w:r>
              <w:rPr>
                <w:color w:val="003F62"/>
                <w:spacing w:val="-2"/>
                <w:w w:val="105"/>
                <w:sz w:val="18"/>
              </w:rPr>
              <w:t>connection</w:t>
            </w:r>
          </w:p>
        </w:tc>
        <w:tc>
          <w:tcPr>
            <w:tcW w:w="1179" w:type="dxa"/>
            <w:tcBorders>
              <w:left w:val="single" w:sz="8" w:space="0" w:color="FFFFFF"/>
            </w:tcBorders>
          </w:tcPr>
          <w:p w14:paraId="60098B4E" w14:textId="77777777" w:rsidR="0023410F" w:rsidRDefault="001D4F61">
            <w:pPr>
              <w:pStyle w:val="TableParagraph"/>
              <w:spacing w:before="54" w:line="206" w:lineRule="exact"/>
              <w:ind w:right="48"/>
              <w:jc w:val="right"/>
              <w:rPr>
                <w:sz w:val="18"/>
              </w:rPr>
            </w:pPr>
            <w:r>
              <w:rPr>
                <w:color w:val="003F62"/>
                <w:spacing w:val="-2"/>
                <w:sz w:val="18"/>
              </w:rPr>
              <w:t>7,340.71</w:t>
            </w:r>
          </w:p>
        </w:tc>
        <w:tc>
          <w:tcPr>
            <w:tcW w:w="1177" w:type="dxa"/>
          </w:tcPr>
          <w:p w14:paraId="60098B4F" w14:textId="77777777" w:rsidR="0023410F" w:rsidRDefault="001D4F61">
            <w:pPr>
              <w:pStyle w:val="TableParagraph"/>
              <w:spacing w:before="54" w:line="206" w:lineRule="exact"/>
              <w:ind w:right="58"/>
              <w:jc w:val="right"/>
              <w:rPr>
                <w:sz w:val="18"/>
              </w:rPr>
            </w:pPr>
            <w:r>
              <w:rPr>
                <w:color w:val="003F62"/>
                <w:spacing w:val="-2"/>
                <w:sz w:val="18"/>
              </w:rPr>
              <w:t>7,252.09</w:t>
            </w:r>
          </w:p>
        </w:tc>
        <w:tc>
          <w:tcPr>
            <w:tcW w:w="1177" w:type="dxa"/>
          </w:tcPr>
          <w:p w14:paraId="60098B50" w14:textId="77777777" w:rsidR="0023410F" w:rsidRDefault="001D4F61">
            <w:pPr>
              <w:pStyle w:val="TableParagraph"/>
              <w:spacing w:before="54" w:line="206" w:lineRule="exact"/>
              <w:ind w:right="59"/>
              <w:jc w:val="right"/>
              <w:rPr>
                <w:sz w:val="18"/>
              </w:rPr>
            </w:pPr>
            <w:r>
              <w:rPr>
                <w:color w:val="003F62"/>
                <w:spacing w:val="-2"/>
                <w:sz w:val="18"/>
              </w:rPr>
              <w:t>7,164.53</w:t>
            </w:r>
          </w:p>
        </w:tc>
        <w:tc>
          <w:tcPr>
            <w:tcW w:w="1177" w:type="dxa"/>
          </w:tcPr>
          <w:p w14:paraId="60098B51" w14:textId="77777777" w:rsidR="0023410F" w:rsidRDefault="001D4F61">
            <w:pPr>
              <w:pStyle w:val="TableParagraph"/>
              <w:spacing w:before="54" w:line="206" w:lineRule="exact"/>
              <w:ind w:right="60"/>
              <w:jc w:val="right"/>
              <w:rPr>
                <w:sz w:val="18"/>
              </w:rPr>
            </w:pPr>
            <w:r>
              <w:rPr>
                <w:color w:val="003F62"/>
                <w:spacing w:val="-2"/>
                <w:sz w:val="18"/>
              </w:rPr>
              <w:t>7,078.04</w:t>
            </w:r>
          </w:p>
        </w:tc>
        <w:tc>
          <w:tcPr>
            <w:tcW w:w="1177" w:type="dxa"/>
          </w:tcPr>
          <w:p w14:paraId="60098B52" w14:textId="77777777" w:rsidR="0023410F" w:rsidRDefault="001D4F61">
            <w:pPr>
              <w:pStyle w:val="TableParagraph"/>
              <w:spacing w:before="54" w:line="206" w:lineRule="exact"/>
              <w:ind w:right="60"/>
              <w:jc w:val="right"/>
              <w:rPr>
                <w:sz w:val="18"/>
              </w:rPr>
            </w:pPr>
            <w:r>
              <w:rPr>
                <w:color w:val="003F62"/>
                <w:spacing w:val="-2"/>
                <w:sz w:val="18"/>
              </w:rPr>
              <w:t>6,992.59</w:t>
            </w:r>
          </w:p>
        </w:tc>
        <w:tc>
          <w:tcPr>
            <w:tcW w:w="1177" w:type="dxa"/>
          </w:tcPr>
          <w:p w14:paraId="60098B53" w14:textId="77777777" w:rsidR="0023410F" w:rsidRDefault="001D4F61">
            <w:pPr>
              <w:pStyle w:val="TableParagraph"/>
              <w:spacing w:before="54" w:line="206" w:lineRule="exact"/>
              <w:ind w:right="61"/>
              <w:jc w:val="right"/>
              <w:rPr>
                <w:sz w:val="18"/>
              </w:rPr>
            </w:pPr>
            <w:r>
              <w:rPr>
                <w:color w:val="003F62"/>
                <w:spacing w:val="-2"/>
                <w:sz w:val="18"/>
              </w:rPr>
              <w:t>6,908.17</w:t>
            </w:r>
          </w:p>
        </w:tc>
        <w:tc>
          <w:tcPr>
            <w:tcW w:w="1177" w:type="dxa"/>
          </w:tcPr>
          <w:p w14:paraId="60098B54"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5E" w14:textId="77777777">
        <w:trPr>
          <w:trHeight w:val="280"/>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56" w14:textId="77777777" w:rsidR="0023410F" w:rsidRDefault="001D4F61">
            <w:pPr>
              <w:pStyle w:val="TableParagraph"/>
              <w:spacing w:before="23"/>
              <w:ind w:left="90"/>
              <w:rPr>
                <w:sz w:val="18"/>
              </w:rPr>
            </w:pPr>
            <w:r>
              <w:rPr>
                <w:color w:val="003F62"/>
                <w:sz w:val="18"/>
              </w:rPr>
              <w:t>101-150mm</w:t>
            </w:r>
            <w:r>
              <w:rPr>
                <w:color w:val="003F62"/>
                <w:spacing w:val="24"/>
                <w:sz w:val="18"/>
              </w:rPr>
              <w:t xml:space="preserve"> </w:t>
            </w:r>
            <w:r>
              <w:rPr>
                <w:color w:val="003F62"/>
                <w:spacing w:val="-2"/>
                <w:sz w:val="18"/>
              </w:rPr>
              <w:t>connection</w:t>
            </w:r>
          </w:p>
        </w:tc>
        <w:tc>
          <w:tcPr>
            <w:tcW w:w="1179" w:type="dxa"/>
            <w:tcBorders>
              <w:left w:val="single" w:sz="8" w:space="0" w:color="FFFFFF"/>
            </w:tcBorders>
          </w:tcPr>
          <w:p w14:paraId="60098B57" w14:textId="77777777" w:rsidR="0023410F" w:rsidRDefault="001D4F61">
            <w:pPr>
              <w:pStyle w:val="TableParagraph"/>
              <w:spacing w:before="54" w:line="206" w:lineRule="exact"/>
              <w:ind w:right="48"/>
              <w:jc w:val="right"/>
              <w:rPr>
                <w:sz w:val="18"/>
              </w:rPr>
            </w:pPr>
            <w:r>
              <w:rPr>
                <w:color w:val="003F62"/>
                <w:spacing w:val="-2"/>
                <w:sz w:val="18"/>
              </w:rPr>
              <w:t>10,254.12</w:t>
            </w:r>
          </w:p>
        </w:tc>
        <w:tc>
          <w:tcPr>
            <w:tcW w:w="1177" w:type="dxa"/>
          </w:tcPr>
          <w:p w14:paraId="60098B58" w14:textId="77777777" w:rsidR="0023410F" w:rsidRDefault="001D4F61">
            <w:pPr>
              <w:pStyle w:val="TableParagraph"/>
              <w:spacing w:before="54" w:line="206" w:lineRule="exact"/>
              <w:ind w:right="58"/>
              <w:jc w:val="right"/>
              <w:rPr>
                <w:sz w:val="18"/>
              </w:rPr>
            </w:pPr>
            <w:r>
              <w:rPr>
                <w:color w:val="003F62"/>
                <w:spacing w:val="-2"/>
                <w:sz w:val="18"/>
              </w:rPr>
              <w:t>10,130.32</w:t>
            </w:r>
          </w:p>
        </w:tc>
        <w:tc>
          <w:tcPr>
            <w:tcW w:w="1177" w:type="dxa"/>
          </w:tcPr>
          <w:p w14:paraId="60098B59" w14:textId="77777777" w:rsidR="0023410F" w:rsidRDefault="001D4F61">
            <w:pPr>
              <w:pStyle w:val="TableParagraph"/>
              <w:spacing w:before="54" w:line="206" w:lineRule="exact"/>
              <w:ind w:right="59"/>
              <w:jc w:val="right"/>
              <w:rPr>
                <w:sz w:val="18"/>
              </w:rPr>
            </w:pPr>
            <w:r>
              <w:rPr>
                <w:color w:val="003F62"/>
                <w:spacing w:val="-2"/>
                <w:sz w:val="18"/>
              </w:rPr>
              <w:t>10,008.02</w:t>
            </w:r>
          </w:p>
        </w:tc>
        <w:tc>
          <w:tcPr>
            <w:tcW w:w="1177" w:type="dxa"/>
          </w:tcPr>
          <w:p w14:paraId="60098B5A" w14:textId="77777777" w:rsidR="0023410F" w:rsidRDefault="001D4F61">
            <w:pPr>
              <w:pStyle w:val="TableParagraph"/>
              <w:spacing w:before="54" w:line="206" w:lineRule="exact"/>
              <w:ind w:right="60"/>
              <w:jc w:val="right"/>
              <w:rPr>
                <w:sz w:val="18"/>
              </w:rPr>
            </w:pPr>
            <w:r>
              <w:rPr>
                <w:color w:val="003F62"/>
                <w:spacing w:val="-2"/>
                <w:sz w:val="18"/>
              </w:rPr>
              <w:t>9,887.20</w:t>
            </w:r>
          </w:p>
        </w:tc>
        <w:tc>
          <w:tcPr>
            <w:tcW w:w="1177" w:type="dxa"/>
          </w:tcPr>
          <w:p w14:paraId="60098B5B" w14:textId="77777777" w:rsidR="0023410F" w:rsidRDefault="001D4F61">
            <w:pPr>
              <w:pStyle w:val="TableParagraph"/>
              <w:spacing w:before="54" w:line="206" w:lineRule="exact"/>
              <w:ind w:right="60"/>
              <w:jc w:val="right"/>
              <w:rPr>
                <w:sz w:val="18"/>
              </w:rPr>
            </w:pPr>
            <w:r>
              <w:rPr>
                <w:color w:val="003F62"/>
                <w:spacing w:val="-2"/>
                <w:sz w:val="18"/>
              </w:rPr>
              <w:t>9,767.83</w:t>
            </w:r>
          </w:p>
        </w:tc>
        <w:tc>
          <w:tcPr>
            <w:tcW w:w="1177" w:type="dxa"/>
          </w:tcPr>
          <w:p w14:paraId="60098B5C" w14:textId="77777777" w:rsidR="0023410F" w:rsidRDefault="001D4F61">
            <w:pPr>
              <w:pStyle w:val="TableParagraph"/>
              <w:spacing w:before="54" w:line="206" w:lineRule="exact"/>
              <w:ind w:right="61"/>
              <w:jc w:val="right"/>
              <w:rPr>
                <w:sz w:val="18"/>
              </w:rPr>
            </w:pPr>
            <w:r>
              <w:rPr>
                <w:color w:val="003F62"/>
                <w:spacing w:val="-2"/>
                <w:sz w:val="18"/>
              </w:rPr>
              <w:t>9,649.91</w:t>
            </w:r>
          </w:p>
        </w:tc>
        <w:tc>
          <w:tcPr>
            <w:tcW w:w="1177" w:type="dxa"/>
          </w:tcPr>
          <w:p w14:paraId="60098B5D" w14:textId="77777777" w:rsidR="0023410F" w:rsidRDefault="001D4F61">
            <w:pPr>
              <w:pStyle w:val="TableParagraph"/>
              <w:spacing w:before="54" w:line="206" w:lineRule="exact"/>
              <w:ind w:right="61"/>
              <w:jc w:val="right"/>
              <w:rPr>
                <w:sz w:val="18"/>
              </w:rPr>
            </w:pPr>
            <w:r>
              <w:rPr>
                <w:color w:val="003F62"/>
                <w:spacing w:val="-3"/>
                <w:sz w:val="18"/>
              </w:rPr>
              <w:t>-</w:t>
            </w:r>
            <w:r>
              <w:rPr>
                <w:color w:val="003F62"/>
                <w:spacing w:val="-4"/>
                <w:sz w:val="18"/>
              </w:rPr>
              <w:t>1.2%</w:t>
            </w:r>
          </w:p>
        </w:tc>
      </w:tr>
      <w:tr w:rsidR="0023410F" w14:paraId="60098B67" w14:textId="77777777">
        <w:trPr>
          <w:trHeight w:val="262"/>
        </w:trPr>
        <w:tc>
          <w:tcPr>
            <w:tcW w:w="2217" w:type="dxa"/>
            <w:tcBorders>
              <w:top w:val="single" w:sz="18" w:space="0" w:color="FFFFFF"/>
              <w:left w:val="single" w:sz="8" w:space="0" w:color="FFFFFF"/>
              <w:bottom w:val="single" w:sz="8" w:space="0" w:color="003F62"/>
              <w:right w:val="single" w:sz="8" w:space="0" w:color="FFFFFF"/>
            </w:tcBorders>
            <w:shd w:val="clear" w:color="auto" w:fill="C2E7EF"/>
          </w:tcPr>
          <w:p w14:paraId="60098B5F" w14:textId="77777777" w:rsidR="0023410F" w:rsidRDefault="001D4F61">
            <w:pPr>
              <w:pStyle w:val="TableParagraph"/>
              <w:spacing w:before="23"/>
              <w:ind w:left="90"/>
              <w:rPr>
                <w:sz w:val="18"/>
              </w:rPr>
            </w:pPr>
            <w:r>
              <w:rPr>
                <w:color w:val="003F62"/>
                <w:sz w:val="18"/>
              </w:rPr>
              <w:t>151+mm</w:t>
            </w:r>
            <w:r>
              <w:rPr>
                <w:color w:val="003F62"/>
                <w:spacing w:val="12"/>
                <w:sz w:val="18"/>
              </w:rPr>
              <w:t xml:space="preserve"> </w:t>
            </w:r>
            <w:r>
              <w:rPr>
                <w:color w:val="003F62"/>
                <w:spacing w:val="-2"/>
                <w:sz w:val="18"/>
              </w:rPr>
              <w:t>connection</w:t>
            </w:r>
          </w:p>
        </w:tc>
        <w:tc>
          <w:tcPr>
            <w:tcW w:w="1179" w:type="dxa"/>
            <w:tcBorders>
              <w:left w:val="single" w:sz="8" w:space="0" w:color="FFFFFF"/>
              <w:bottom w:val="single" w:sz="8" w:space="0" w:color="003F62"/>
            </w:tcBorders>
          </w:tcPr>
          <w:p w14:paraId="60098B60" w14:textId="77777777" w:rsidR="0023410F" w:rsidRDefault="001D4F61">
            <w:pPr>
              <w:pStyle w:val="TableParagraph"/>
              <w:spacing w:before="23"/>
              <w:ind w:right="48"/>
              <w:jc w:val="right"/>
              <w:rPr>
                <w:sz w:val="18"/>
              </w:rPr>
            </w:pPr>
            <w:r>
              <w:rPr>
                <w:color w:val="003F62"/>
                <w:spacing w:val="-2"/>
                <w:sz w:val="18"/>
              </w:rPr>
              <w:t>14,305.79</w:t>
            </w:r>
          </w:p>
        </w:tc>
        <w:tc>
          <w:tcPr>
            <w:tcW w:w="1177" w:type="dxa"/>
            <w:tcBorders>
              <w:bottom w:val="single" w:sz="8" w:space="0" w:color="003F62"/>
            </w:tcBorders>
          </w:tcPr>
          <w:p w14:paraId="60098B61" w14:textId="77777777" w:rsidR="0023410F" w:rsidRDefault="001D4F61">
            <w:pPr>
              <w:pStyle w:val="TableParagraph"/>
              <w:spacing w:before="23"/>
              <w:ind w:right="58"/>
              <w:jc w:val="right"/>
              <w:rPr>
                <w:sz w:val="18"/>
              </w:rPr>
            </w:pPr>
            <w:r>
              <w:rPr>
                <w:color w:val="003F62"/>
                <w:spacing w:val="-2"/>
                <w:sz w:val="18"/>
              </w:rPr>
              <w:t>14,133.08</w:t>
            </w:r>
          </w:p>
        </w:tc>
        <w:tc>
          <w:tcPr>
            <w:tcW w:w="1177" w:type="dxa"/>
            <w:tcBorders>
              <w:bottom w:val="single" w:sz="8" w:space="0" w:color="003F62"/>
            </w:tcBorders>
          </w:tcPr>
          <w:p w14:paraId="60098B62" w14:textId="77777777" w:rsidR="0023410F" w:rsidRDefault="001D4F61">
            <w:pPr>
              <w:pStyle w:val="TableParagraph"/>
              <w:spacing w:before="23"/>
              <w:ind w:right="59"/>
              <w:jc w:val="right"/>
              <w:rPr>
                <w:sz w:val="18"/>
              </w:rPr>
            </w:pPr>
            <w:r>
              <w:rPr>
                <w:color w:val="003F62"/>
                <w:spacing w:val="-2"/>
                <w:sz w:val="18"/>
              </w:rPr>
              <w:t>13,962.45</w:t>
            </w:r>
          </w:p>
        </w:tc>
        <w:tc>
          <w:tcPr>
            <w:tcW w:w="1177" w:type="dxa"/>
            <w:tcBorders>
              <w:bottom w:val="single" w:sz="8" w:space="0" w:color="003F62"/>
            </w:tcBorders>
          </w:tcPr>
          <w:p w14:paraId="60098B63" w14:textId="77777777" w:rsidR="0023410F" w:rsidRDefault="001D4F61">
            <w:pPr>
              <w:pStyle w:val="TableParagraph"/>
              <w:spacing w:before="23"/>
              <w:ind w:right="60"/>
              <w:jc w:val="right"/>
              <w:rPr>
                <w:sz w:val="18"/>
              </w:rPr>
            </w:pPr>
            <w:r>
              <w:rPr>
                <w:color w:val="003F62"/>
                <w:spacing w:val="-2"/>
                <w:sz w:val="18"/>
              </w:rPr>
              <w:t>13,793.89</w:t>
            </w:r>
          </w:p>
        </w:tc>
        <w:tc>
          <w:tcPr>
            <w:tcW w:w="1177" w:type="dxa"/>
            <w:tcBorders>
              <w:bottom w:val="single" w:sz="8" w:space="0" w:color="003F62"/>
            </w:tcBorders>
          </w:tcPr>
          <w:p w14:paraId="60098B64" w14:textId="77777777" w:rsidR="0023410F" w:rsidRDefault="001D4F61">
            <w:pPr>
              <w:pStyle w:val="TableParagraph"/>
              <w:spacing w:before="23"/>
              <w:ind w:right="60"/>
              <w:jc w:val="right"/>
              <w:rPr>
                <w:sz w:val="18"/>
              </w:rPr>
            </w:pPr>
            <w:r>
              <w:rPr>
                <w:color w:val="003F62"/>
                <w:spacing w:val="-2"/>
                <w:sz w:val="18"/>
              </w:rPr>
              <w:t>13,627.36</w:t>
            </w:r>
          </w:p>
        </w:tc>
        <w:tc>
          <w:tcPr>
            <w:tcW w:w="1177" w:type="dxa"/>
            <w:tcBorders>
              <w:bottom w:val="single" w:sz="8" w:space="0" w:color="003F62"/>
            </w:tcBorders>
          </w:tcPr>
          <w:p w14:paraId="60098B65" w14:textId="77777777" w:rsidR="0023410F" w:rsidRDefault="001D4F61">
            <w:pPr>
              <w:pStyle w:val="TableParagraph"/>
              <w:spacing w:before="23"/>
              <w:ind w:right="61"/>
              <w:jc w:val="right"/>
              <w:rPr>
                <w:sz w:val="18"/>
              </w:rPr>
            </w:pPr>
            <w:r>
              <w:rPr>
                <w:color w:val="003F62"/>
                <w:spacing w:val="-2"/>
                <w:sz w:val="18"/>
              </w:rPr>
              <w:t>13,462.84</w:t>
            </w:r>
          </w:p>
        </w:tc>
        <w:tc>
          <w:tcPr>
            <w:tcW w:w="1177" w:type="dxa"/>
            <w:tcBorders>
              <w:bottom w:val="single" w:sz="8" w:space="0" w:color="003F62"/>
            </w:tcBorders>
          </w:tcPr>
          <w:p w14:paraId="60098B66" w14:textId="77777777" w:rsidR="0023410F" w:rsidRDefault="001D4F61">
            <w:pPr>
              <w:pStyle w:val="TableParagraph"/>
              <w:spacing w:before="23"/>
              <w:ind w:right="61"/>
              <w:jc w:val="right"/>
              <w:rPr>
                <w:sz w:val="18"/>
              </w:rPr>
            </w:pPr>
            <w:r>
              <w:rPr>
                <w:color w:val="003F62"/>
                <w:spacing w:val="-3"/>
                <w:sz w:val="18"/>
              </w:rPr>
              <w:t>-</w:t>
            </w:r>
            <w:r>
              <w:rPr>
                <w:color w:val="003F62"/>
                <w:spacing w:val="-4"/>
                <w:sz w:val="18"/>
              </w:rPr>
              <w:t>1.2%</w:t>
            </w:r>
          </w:p>
        </w:tc>
      </w:tr>
      <w:tr w:rsidR="0023410F" w14:paraId="60098B69" w14:textId="77777777">
        <w:trPr>
          <w:trHeight w:val="275"/>
        </w:trPr>
        <w:tc>
          <w:tcPr>
            <w:tcW w:w="10458" w:type="dxa"/>
            <w:gridSpan w:val="8"/>
            <w:tcBorders>
              <w:top w:val="single" w:sz="8" w:space="0" w:color="003F62"/>
              <w:left w:val="single" w:sz="8" w:space="0" w:color="FFFFFF"/>
              <w:bottom w:val="single" w:sz="8" w:space="0" w:color="003F62"/>
              <w:right w:val="single" w:sz="8" w:space="0" w:color="FFFFFF"/>
            </w:tcBorders>
            <w:shd w:val="clear" w:color="auto" w:fill="C2E7EF"/>
          </w:tcPr>
          <w:p w14:paraId="60098B68" w14:textId="77777777" w:rsidR="0023410F" w:rsidRDefault="001D4F61">
            <w:pPr>
              <w:pStyle w:val="TableParagraph"/>
              <w:ind w:left="90"/>
              <w:rPr>
                <w:sz w:val="18"/>
              </w:rPr>
            </w:pPr>
            <w:r>
              <w:rPr>
                <w:color w:val="003F62"/>
                <w:sz w:val="18"/>
              </w:rPr>
              <w:t>Service</w:t>
            </w:r>
            <w:r>
              <w:rPr>
                <w:color w:val="003F62"/>
                <w:spacing w:val="6"/>
                <w:sz w:val="18"/>
              </w:rPr>
              <w:t xml:space="preserve"> </w:t>
            </w:r>
            <w:r>
              <w:rPr>
                <w:color w:val="003F62"/>
                <w:sz w:val="18"/>
              </w:rPr>
              <w:t>Charge</w:t>
            </w:r>
            <w:r>
              <w:rPr>
                <w:color w:val="003F62"/>
                <w:spacing w:val="6"/>
                <w:sz w:val="18"/>
              </w:rPr>
              <w:t xml:space="preserve"> </w:t>
            </w:r>
            <w:r>
              <w:rPr>
                <w:color w:val="003F62"/>
                <w:sz w:val="18"/>
              </w:rPr>
              <w:t>-</w:t>
            </w:r>
            <w:r>
              <w:rPr>
                <w:color w:val="003F62"/>
                <w:spacing w:val="6"/>
                <w:sz w:val="18"/>
              </w:rPr>
              <w:t xml:space="preserve"> </w:t>
            </w:r>
            <w:r>
              <w:rPr>
                <w:color w:val="003F62"/>
                <w:spacing w:val="-2"/>
                <w:sz w:val="18"/>
              </w:rPr>
              <w:t>Darlington</w:t>
            </w:r>
          </w:p>
        </w:tc>
      </w:tr>
      <w:tr w:rsidR="0023410F" w14:paraId="60098B72" w14:textId="77777777">
        <w:trPr>
          <w:trHeight w:val="275"/>
        </w:trPr>
        <w:tc>
          <w:tcPr>
            <w:tcW w:w="2217" w:type="dxa"/>
            <w:tcBorders>
              <w:top w:val="single" w:sz="8" w:space="0" w:color="003F62"/>
              <w:left w:val="single" w:sz="8" w:space="0" w:color="FFFFFF"/>
              <w:bottom w:val="single" w:sz="8" w:space="0" w:color="003F62"/>
              <w:right w:val="single" w:sz="8" w:space="0" w:color="FFFFFF"/>
            </w:tcBorders>
            <w:shd w:val="clear" w:color="auto" w:fill="C2E7EF"/>
          </w:tcPr>
          <w:p w14:paraId="60098B6A" w14:textId="77777777" w:rsidR="0023410F" w:rsidRDefault="001D4F61">
            <w:pPr>
              <w:pStyle w:val="TableParagraph"/>
              <w:ind w:left="90"/>
              <w:rPr>
                <w:sz w:val="18"/>
              </w:rPr>
            </w:pPr>
            <w:r>
              <w:rPr>
                <w:color w:val="003F62"/>
                <w:spacing w:val="-2"/>
                <w:w w:val="105"/>
                <w:sz w:val="18"/>
              </w:rPr>
              <w:t>Darlington</w:t>
            </w:r>
          </w:p>
        </w:tc>
        <w:tc>
          <w:tcPr>
            <w:tcW w:w="1179" w:type="dxa"/>
            <w:tcBorders>
              <w:top w:val="single" w:sz="8" w:space="0" w:color="003F62"/>
              <w:left w:val="single" w:sz="8" w:space="0" w:color="FFFFFF"/>
              <w:bottom w:val="single" w:sz="8" w:space="0" w:color="003F62"/>
            </w:tcBorders>
          </w:tcPr>
          <w:p w14:paraId="60098B6B" w14:textId="77777777" w:rsidR="0023410F" w:rsidRDefault="001D4F61">
            <w:pPr>
              <w:pStyle w:val="TableParagraph"/>
              <w:ind w:right="48"/>
              <w:jc w:val="right"/>
              <w:rPr>
                <w:sz w:val="18"/>
              </w:rPr>
            </w:pPr>
            <w:r>
              <w:rPr>
                <w:color w:val="003F62"/>
                <w:spacing w:val="-2"/>
                <w:sz w:val="18"/>
              </w:rPr>
              <w:t>175.21</w:t>
            </w:r>
          </w:p>
        </w:tc>
        <w:tc>
          <w:tcPr>
            <w:tcW w:w="1177" w:type="dxa"/>
            <w:tcBorders>
              <w:top w:val="single" w:sz="8" w:space="0" w:color="003F62"/>
              <w:bottom w:val="single" w:sz="8" w:space="0" w:color="003F62"/>
            </w:tcBorders>
          </w:tcPr>
          <w:p w14:paraId="60098B6C" w14:textId="77777777" w:rsidR="0023410F" w:rsidRDefault="001D4F61">
            <w:pPr>
              <w:pStyle w:val="TableParagraph"/>
              <w:ind w:right="58"/>
              <w:jc w:val="right"/>
              <w:rPr>
                <w:sz w:val="18"/>
              </w:rPr>
            </w:pPr>
            <w:r>
              <w:rPr>
                <w:color w:val="003F62"/>
                <w:spacing w:val="-2"/>
                <w:sz w:val="18"/>
              </w:rPr>
              <w:t>173.09</w:t>
            </w:r>
          </w:p>
        </w:tc>
        <w:tc>
          <w:tcPr>
            <w:tcW w:w="1177" w:type="dxa"/>
            <w:tcBorders>
              <w:top w:val="single" w:sz="8" w:space="0" w:color="003F62"/>
              <w:bottom w:val="single" w:sz="8" w:space="0" w:color="003F62"/>
            </w:tcBorders>
          </w:tcPr>
          <w:p w14:paraId="60098B6D" w14:textId="77777777" w:rsidR="0023410F" w:rsidRDefault="001D4F61">
            <w:pPr>
              <w:pStyle w:val="TableParagraph"/>
              <w:ind w:right="59"/>
              <w:jc w:val="right"/>
              <w:rPr>
                <w:sz w:val="18"/>
              </w:rPr>
            </w:pPr>
            <w:r>
              <w:rPr>
                <w:color w:val="003F62"/>
                <w:spacing w:val="-2"/>
                <w:sz w:val="18"/>
              </w:rPr>
              <w:t>171.00</w:t>
            </w:r>
          </w:p>
        </w:tc>
        <w:tc>
          <w:tcPr>
            <w:tcW w:w="1177" w:type="dxa"/>
            <w:tcBorders>
              <w:top w:val="single" w:sz="8" w:space="0" w:color="003F62"/>
              <w:bottom w:val="single" w:sz="8" w:space="0" w:color="003F62"/>
            </w:tcBorders>
          </w:tcPr>
          <w:p w14:paraId="60098B6E" w14:textId="77777777" w:rsidR="0023410F" w:rsidRDefault="001D4F61">
            <w:pPr>
              <w:pStyle w:val="TableParagraph"/>
              <w:ind w:right="60"/>
              <w:jc w:val="right"/>
              <w:rPr>
                <w:sz w:val="18"/>
              </w:rPr>
            </w:pPr>
            <w:r>
              <w:rPr>
                <w:color w:val="003F62"/>
                <w:spacing w:val="-2"/>
                <w:sz w:val="18"/>
              </w:rPr>
              <w:t>168.94</w:t>
            </w:r>
          </w:p>
        </w:tc>
        <w:tc>
          <w:tcPr>
            <w:tcW w:w="1177" w:type="dxa"/>
            <w:tcBorders>
              <w:top w:val="single" w:sz="8" w:space="0" w:color="003F62"/>
              <w:bottom w:val="single" w:sz="8" w:space="0" w:color="003F62"/>
            </w:tcBorders>
          </w:tcPr>
          <w:p w14:paraId="60098B6F" w14:textId="77777777" w:rsidR="0023410F" w:rsidRDefault="001D4F61">
            <w:pPr>
              <w:pStyle w:val="TableParagraph"/>
              <w:ind w:right="60"/>
              <w:jc w:val="right"/>
              <w:rPr>
                <w:sz w:val="18"/>
              </w:rPr>
            </w:pPr>
            <w:r>
              <w:rPr>
                <w:color w:val="003F62"/>
                <w:spacing w:val="-2"/>
                <w:sz w:val="18"/>
              </w:rPr>
              <w:t>166.90</w:t>
            </w:r>
          </w:p>
        </w:tc>
        <w:tc>
          <w:tcPr>
            <w:tcW w:w="1177" w:type="dxa"/>
            <w:tcBorders>
              <w:top w:val="single" w:sz="8" w:space="0" w:color="003F62"/>
              <w:bottom w:val="single" w:sz="8" w:space="0" w:color="003F62"/>
            </w:tcBorders>
          </w:tcPr>
          <w:p w14:paraId="60098B70" w14:textId="77777777" w:rsidR="0023410F" w:rsidRDefault="001D4F61">
            <w:pPr>
              <w:pStyle w:val="TableParagraph"/>
              <w:ind w:right="61"/>
              <w:jc w:val="right"/>
              <w:rPr>
                <w:sz w:val="18"/>
              </w:rPr>
            </w:pPr>
            <w:r>
              <w:rPr>
                <w:color w:val="003F62"/>
                <w:spacing w:val="-2"/>
                <w:sz w:val="18"/>
              </w:rPr>
              <w:t>164.89</w:t>
            </w:r>
          </w:p>
        </w:tc>
        <w:tc>
          <w:tcPr>
            <w:tcW w:w="1177" w:type="dxa"/>
            <w:tcBorders>
              <w:top w:val="single" w:sz="8" w:space="0" w:color="003F62"/>
              <w:bottom w:val="single" w:sz="8" w:space="0" w:color="003F62"/>
            </w:tcBorders>
          </w:tcPr>
          <w:p w14:paraId="60098B71" w14:textId="77777777" w:rsidR="0023410F" w:rsidRDefault="001D4F61">
            <w:pPr>
              <w:pStyle w:val="TableParagraph"/>
              <w:ind w:right="61"/>
              <w:jc w:val="right"/>
              <w:rPr>
                <w:sz w:val="18"/>
              </w:rPr>
            </w:pPr>
            <w:r>
              <w:rPr>
                <w:color w:val="003F62"/>
                <w:spacing w:val="-3"/>
                <w:sz w:val="18"/>
              </w:rPr>
              <w:t>-</w:t>
            </w:r>
            <w:r>
              <w:rPr>
                <w:color w:val="003F62"/>
                <w:spacing w:val="-4"/>
                <w:sz w:val="18"/>
              </w:rPr>
              <w:t>1.2%</w:t>
            </w:r>
          </w:p>
        </w:tc>
      </w:tr>
      <w:tr w:rsidR="0023410F" w14:paraId="60098B74" w14:textId="77777777">
        <w:trPr>
          <w:trHeight w:val="275"/>
        </w:trPr>
        <w:tc>
          <w:tcPr>
            <w:tcW w:w="10458"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B73" w14:textId="77777777" w:rsidR="0023410F" w:rsidRDefault="001D4F61">
            <w:pPr>
              <w:pStyle w:val="TableParagraph"/>
              <w:ind w:left="90"/>
              <w:rPr>
                <w:b/>
                <w:sz w:val="18"/>
              </w:rPr>
            </w:pPr>
            <w:r>
              <w:rPr>
                <w:b/>
                <w:color w:val="FFFFFF"/>
                <w:spacing w:val="-4"/>
                <w:sz w:val="18"/>
              </w:rPr>
              <w:t>Urban</w:t>
            </w:r>
            <w:r>
              <w:rPr>
                <w:b/>
                <w:color w:val="FFFFFF"/>
                <w:sz w:val="18"/>
              </w:rPr>
              <w:t xml:space="preserve"> </w:t>
            </w:r>
            <w:r>
              <w:rPr>
                <w:b/>
                <w:color w:val="FFFFFF"/>
                <w:spacing w:val="-4"/>
                <w:sz w:val="18"/>
              </w:rPr>
              <w:t>Residential</w:t>
            </w:r>
            <w:r>
              <w:rPr>
                <w:b/>
                <w:color w:val="FFFFFF"/>
                <w:spacing w:val="1"/>
                <w:sz w:val="18"/>
              </w:rPr>
              <w:t xml:space="preserve"> </w:t>
            </w:r>
            <w:r>
              <w:rPr>
                <w:b/>
                <w:color w:val="FFFFFF"/>
                <w:spacing w:val="-4"/>
                <w:sz w:val="18"/>
              </w:rPr>
              <w:t>Water</w:t>
            </w:r>
            <w:r>
              <w:rPr>
                <w:b/>
                <w:color w:val="FFFFFF"/>
                <w:spacing w:val="1"/>
                <w:sz w:val="18"/>
              </w:rPr>
              <w:t xml:space="preserve"> </w:t>
            </w:r>
            <w:r>
              <w:rPr>
                <w:b/>
                <w:color w:val="FFFFFF"/>
                <w:spacing w:val="-4"/>
                <w:sz w:val="18"/>
              </w:rPr>
              <w:t>Usage</w:t>
            </w:r>
            <w:r>
              <w:rPr>
                <w:b/>
                <w:color w:val="FFFFFF"/>
                <w:sz w:val="18"/>
              </w:rPr>
              <w:t xml:space="preserve"> </w:t>
            </w:r>
            <w:r>
              <w:rPr>
                <w:b/>
                <w:color w:val="FFFFFF"/>
                <w:spacing w:val="-4"/>
                <w:sz w:val="18"/>
              </w:rPr>
              <w:t>Charges</w:t>
            </w:r>
            <w:r>
              <w:rPr>
                <w:b/>
                <w:color w:val="FFFFFF"/>
                <w:spacing w:val="1"/>
                <w:sz w:val="18"/>
              </w:rPr>
              <w:t xml:space="preserve"> </w:t>
            </w:r>
            <w:r>
              <w:rPr>
                <w:b/>
                <w:color w:val="FFFFFF"/>
                <w:spacing w:val="-4"/>
                <w:sz w:val="18"/>
              </w:rPr>
              <w:t>(per</w:t>
            </w:r>
            <w:r>
              <w:rPr>
                <w:b/>
                <w:color w:val="FFFFFF"/>
                <w:spacing w:val="1"/>
                <w:sz w:val="18"/>
              </w:rPr>
              <w:t xml:space="preserve"> </w:t>
            </w:r>
            <w:r>
              <w:rPr>
                <w:b/>
                <w:color w:val="FFFFFF"/>
                <w:spacing w:val="-5"/>
                <w:sz w:val="18"/>
              </w:rPr>
              <w:t>kL)</w:t>
            </w:r>
          </w:p>
        </w:tc>
      </w:tr>
      <w:tr w:rsidR="0023410F" w14:paraId="60098B76" w14:textId="77777777">
        <w:trPr>
          <w:trHeight w:val="706"/>
        </w:trPr>
        <w:tc>
          <w:tcPr>
            <w:tcW w:w="10458" w:type="dxa"/>
            <w:gridSpan w:val="8"/>
            <w:tcBorders>
              <w:top w:val="single" w:sz="8" w:space="0" w:color="003F62"/>
              <w:left w:val="single" w:sz="8" w:space="0" w:color="FFFFFF"/>
              <w:bottom w:val="single" w:sz="8" w:space="0" w:color="003F62"/>
              <w:right w:val="single" w:sz="8" w:space="0" w:color="FFFFFF"/>
            </w:tcBorders>
            <w:shd w:val="clear" w:color="auto" w:fill="C2E7EF"/>
          </w:tcPr>
          <w:p w14:paraId="60098B75" w14:textId="77777777" w:rsidR="0023410F" w:rsidRDefault="001D4F61">
            <w:pPr>
              <w:pStyle w:val="TableParagraph"/>
              <w:spacing w:line="249" w:lineRule="auto"/>
              <w:ind w:left="90"/>
              <w:rPr>
                <w:sz w:val="18"/>
              </w:rPr>
            </w:pPr>
            <w:r>
              <w:rPr>
                <w:color w:val="003F62"/>
                <w:sz w:val="18"/>
              </w:rPr>
              <w:t>Usage</w:t>
            </w:r>
            <w:r>
              <w:rPr>
                <w:color w:val="003F62"/>
                <w:spacing w:val="38"/>
                <w:sz w:val="18"/>
              </w:rPr>
              <w:t xml:space="preserve"> </w:t>
            </w:r>
            <w:r>
              <w:rPr>
                <w:color w:val="003F62"/>
                <w:sz w:val="18"/>
              </w:rPr>
              <w:t>Charge</w:t>
            </w:r>
            <w:r>
              <w:rPr>
                <w:color w:val="003F62"/>
                <w:spacing w:val="38"/>
                <w:sz w:val="18"/>
              </w:rPr>
              <w:t xml:space="preserve"> </w:t>
            </w:r>
            <w:r>
              <w:rPr>
                <w:color w:val="003F62"/>
                <w:sz w:val="18"/>
              </w:rPr>
              <w:t>Group</w:t>
            </w:r>
            <w:r>
              <w:rPr>
                <w:color w:val="003F62"/>
                <w:spacing w:val="38"/>
                <w:sz w:val="18"/>
              </w:rPr>
              <w:t xml:space="preserve"> </w:t>
            </w:r>
            <w:r>
              <w:rPr>
                <w:color w:val="003F62"/>
                <w:sz w:val="18"/>
              </w:rPr>
              <w:t>A</w:t>
            </w:r>
            <w:r>
              <w:rPr>
                <w:color w:val="003F62"/>
                <w:spacing w:val="38"/>
                <w:sz w:val="18"/>
              </w:rPr>
              <w:t xml:space="preserve"> </w:t>
            </w:r>
            <w:r>
              <w:rPr>
                <w:color w:val="003F62"/>
                <w:sz w:val="18"/>
              </w:rPr>
              <w:t>-</w:t>
            </w:r>
            <w:r>
              <w:rPr>
                <w:color w:val="003F62"/>
                <w:spacing w:val="38"/>
                <w:sz w:val="18"/>
              </w:rPr>
              <w:t xml:space="preserve"> </w:t>
            </w:r>
            <w:r>
              <w:rPr>
                <w:color w:val="003F62"/>
                <w:sz w:val="18"/>
              </w:rPr>
              <w:t>Portland,</w:t>
            </w:r>
            <w:r>
              <w:rPr>
                <w:color w:val="003F62"/>
                <w:spacing w:val="38"/>
                <w:sz w:val="18"/>
              </w:rPr>
              <w:t xml:space="preserve"> </w:t>
            </w:r>
            <w:r>
              <w:rPr>
                <w:color w:val="003F62"/>
                <w:sz w:val="18"/>
              </w:rPr>
              <w:t>Heywood,</w:t>
            </w:r>
            <w:r>
              <w:rPr>
                <w:color w:val="003F62"/>
                <w:spacing w:val="38"/>
                <w:sz w:val="18"/>
              </w:rPr>
              <w:t xml:space="preserve"> </w:t>
            </w:r>
            <w:r>
              <w:rPr>
                <w:color w:val="003F62"/>
                <w:sz w:val="18"/>
              </w:rPr>
              <w:t>Port</w:t>
            </w:r>
            <w:r>
              <w:rPr>
                <w:color w:val="003F62"/>
                <w:spacing w:val="38"/>
                <w:sz w:val="18"/>
              </w:rPr>
              <w:t xml:space="preserve"> </w:t>
            </w:r>
            <w:r>
              <w:rPr>
                <w:color w:val="003F62"/>
                <w:sz w:val="18"/>
              </w:rPr>
              <w:t>Fairy,</w:t>
            </w:r>
            <w:r>
              <w:rPr>
                <w:color w:val="003F62"/>
                <w:spacing w:val="38"/>
                <w:sz w:val="18"/>
              </w:rPr>
              <w:t xml:space="preserve"> </w:t>
            </w:r>
            <w:r>
              <w:rPr>
                <w:color w:val="003F62"/>
                <w:sz w:val="18"/>
              </w:rPr>
              <w:t>Allansford,</w:t>
            </w:r>
            <w:r>
              <w:rPr>
                <w:color w:val="003F62"/>
                <w:spacing w:val="38"/>
                <w:sz w:val="18"/>
              </w:rPr>
              <w:t xml:space="preserve"> </w:t>
            </w:r>
            <w:r>
              <w:rPr>
                <w:color w:val="003F62"/>
                <w:sz w:val="18"/>
              </w:rPr>
              <w:t>Noorat/</w:t>
            </w:r>
            <w:r>
              <w:rPr>
                <w:color w:val="003F62"/>
                <w:spacing w:val="38"/>
                <w:sz w:val="18"/>
              </w:rPr>
              <w:t xml:space="preserve"> </w:t>
            </w:r>
            <w:r>
              <w:rPr>
                <w:color w:val="003F62"/>
                <w:sz w:val="18"/>
              </w:rPr>
              <w:t>Glenormiston,</w:t>
            </w:r>
            <w:r>
              <w:rPr>
                <w:color w:val="003F62"/>
                <w:spacing w:val="38"/>
                <w:sz w:val="18"/>
              </w:rPr>
              <w:t xml:space="preserve"> </w:t>
            </w:r>
            <w:r>
              <w:rPr>
                <w:color w:val="003F62"/>
                <w:sz w:val="18"/>
              </w:rPr>
              <w:t>Camperdown,</w:t>
            </w:r>
            <w:r>
              <w:rPr>
                <w:color w:val="003F62"/>
                <w:spacing w:val="38"/>
                <w:sz w:val="18"/>
              </w:rPr>
              <w:t xml:space="preserve"> </w:t>
            </w:r>
            <w:r>
              <w:rPr>
                <w:color w:val="003F62"/>
                <w:sz w:val="18"/>
              </w:rPr>
              <w:t>Carlisle, Carpendeit,</w:t>
            </w:r>
            <w:r>
              <w:rPr>
                <w:color w:val="003F62"/>
                <w:spacing w:val="30"/>
                <w:sz w:val="18"/>
              </w:rPr>
              <w:t xml:space="preserve"> </w:t>
            </w:r>
            <w:r>
              <w:rPr>
                <w:color w:val="003F62"/>
                <w:sz w:val="18"/>
              </w:rPr>
              <w:t>Cobden,</w:t>
            </w:r>
            <w:r>
              <w:rPr>
                <w:color w:val="003F62"/>
                <w:spacing w:val="30"/>
                <w:sz w:val="18"/>
              </w:rPr>
              <w:t xml:space="preserve"> </w:t>
            </w:r>
            <w:r>
              <w:rPr>
                <w:color w:val="003F62"/>
                <w:sz w:val="18"/>
              </w:rPr>
              <w:t>Koroit,</w:t>
            </w:r>
            <w:r>
              <w:rPr>
                <w:color w:val="003F62"/>
                <w:spacing w:val="30"/>
                <w:sz w:val="18"/>
              </w:rPr>
              <w:t xml:space="preserve"> </w:t>
            </w:r>
            <w:r>
              <w:rPr>
                <w:color w:val="003F62"/>
                <w:sz w:val="18"/>
              </w:rPr>
              <w:t>Lismore/</w:t>
            </w:r>
            <w:r>
              <w:rPr>
                <w:color w:val="003F62"/>
                <w:spacing w:val="30"/>
                <w:sz w:val="18"/>
              </w:rPr>
              <w:t xml:space="preserve"> </w:t>
            </w:r>
            <w:r>
              <w:rPr>
                <w:color w:val="003F62"/>
                <w:sz w:val="18"/>
              </w:rPr>
              <w:t>Derrinallum,</w:t>
            </w:r>
            <w:r>
              <w:rPr>
                <w:color w:val="003F62"/>
                <w:spacing w:val="30"/>
                <w:sz w:val="18"/>
              </w:rPr>
              <w:t xml:space="preserve"> </w:t>
            </w:r>
            <w:r>
              <w:rPr>
                <w:color w:val="003F62"/>
                <w:sz w:val="18"/>
              </w:rPr>
              <w:t>Mortlake,</w:t>
            </w:r>
            <w:r>
              <w:rPr>
                <w:color w:val="003F62"/>
                <w:spacing w:val="30"/>
                <w:sz w:val="18"/>
              </w:rPr>
              <w:t xml:space="preserve"> </w:t>
            </w:r>
            <w:r>
              <w:rPr>
                <w:color w:val="003F62"/>
                <w:sz w:val="18"/>
              </w:rPr>
              <w:t>Purnim,</w:t>
            </w:r>
            <w:r>
              <w:rPr>
                <w:color w:val="003F62"/>
                <w:spacing w:val="30"/>
                <w:sz w:val="18"/>
              </w:rPr>
              <w:t xml:space="preserve"> </w:t>
            </w:r>
            <w:r>
              <w:rPr>
                <w:color w:val="003F62"/>
                <w:sz w:val="18"/>
              </w:rPr>
              <w:t>Simpson,</w:t>
            </w:r>
            <w:r>
              <w:rPr>
                <w:color w:val="003F62"/>
                <w:spacing w:val="30"/>
                <w:sz w:val="18"/>
              </w:rPr>
              <w:t xml:space="preserve"> </w:t>
            </w:r>
            <w:r>
              <w:rPr>
                <w:color w:val="003F62"/>
                <w:sz w:val="18"/>
              </w:rPr>
              <w:t>Terang,</w:t>
            </w:r>
            <w:r>
              <w:rPr>
                <w:color w:val="003F62"/>
                <w:spacing w:val="30"/>
                <w:sz w:val="18"/>
              </w:rPr>
              <w:t xml:space="preserve"> </w:t>
            </w:r>
            <w:r>
              <w:rPr>
                <w:color w:val="003F62"/>
                <w:sz w:val="18"/>
              </w:rPr>
              <w:t>Warrnambool,</w:t>
            </w:r>
            <w:r>
              <w:rPr>
                <w:color w:val="003F62"/>
                <w:spacing w:val="30"/>
                <w:sz w:val="18"/>
              </w:rPr>
              <w:t xml:space="preserve"> </w:t>
            </w:r>
            <w:r>
              <w:rPr>
                <w:color w:val="003F62"/>
                <w:sz w:val="18"/>
              </w:rPr>
              <w:t>Balmoral,</w:t>
            </w:r>
            <w:r>
              <w:rPr>
                <w:color w:val="003F62"/>
                <w:spacing w:val="30"/>
                <w:sz w:val="18"/>
              </w:rPr>
              <w:t xml:space="preserve"> </w:t>
            </w:r>
            <w:r>
              <w:rPr>
                <w:color w:val="003F62"/>
                <w:sz w:val="18"/>
              </w:rPr>
              <w:t>Caramut, Cavendish,</w:t>
            </w:r>
            <w:r>
              <w:rPr>
                <w:color w:val="003F62"/>
                <w:spacing w:val="35"/>
                <w:sz w:val="18"/>
              </w:rPr>
              <w:t xml:space="preserve"> </w:t>
            </w:r>
            <w:r>
              <w:rPr>
                <w:color w:val="003F62"/>
                <w:sz w:val="18"/>
              </w:rPr>
              <w:t>Dunkeld,</w:t>
            </w:r>
            <w:r>
              <w:rPr>
                <w:color w:val="003F62"/>
                <w:spacing w:val="35"/>
                <w:sz w:val="18"/>
              </w:rPr>
              <w:t xml:space="preserve"> </w:t>
            </w:r>
            <w:r>
              <w:rPr>
                <w:color w:val="003F62"/>
                <w:sz w:val="18"/>
              </w:rPr>
              <w:t>Glenthompson,</w:t>
            </w:r>
            <w:r>
              <w:rPr>
                <w:color w:val="003F62"/>
                <w:spacing w:val="35"/>
                <w:sz w:val="18"/>
              </w:rPr>
              <w:t xml:space="preserve"> </w:t>
            </w:r>
            <w:r>
              <w:rPr>
                <w:color w:val="003F62"/>
                <w:sz w:val="18"/>
              </w:rPr>
              <w:t>Hamilton,</w:t>
            </w:r>
            <w:r>
              <w:rPr>
                <w:color w:val="003F62"/>
                <w:spacing w:val="35"/>
                <w:sz w:val="18"/>
              </w:rPr>
              <w:t xml:space="preserve"> </w:t>
            </w:r>
            <w:r>
              <w:rPr>
                <w:color w:val="003F62"/>
                <w:sz w:val="18"/>
              </w:rPr>
              <w:t>Penshurst</w:t>
            </w:r>
            <w:r>
              <w:rPr>
                <w:color w:val="003F62"/>
                <w:spacing w:val="35"/>
                <w:sz w:val="18"/>
              </w:rPr>
              <w:t xml:space="preserve"> </w:t>
            </w:r>
            <w:r>
              <w:rPr>
                <w:color w:val="003F62"/>
                <w:sz w:val="18"/>
              </w:rPr>
              <w:t>and</w:t>
            </w:r>
            <w:r>
              <w:rPr>
                <w:color w:val="003F62"/>
                <w:spacing w:val="35"/>
                <w:sz w:val="18"/>
              </w:rPr>
              <w:t xml:space="preserve"> </w:t>
            </w:r>
            <w:r>
              <w:rPr>
                <w:color w:val="003F62"/>
                <w:sz w:val="18"/>
              </w:rPr>
              <w:t>Tarrington</w:t>
            </w:r>
          </w:p>
        </w:tc>
      </w:tr>
      <w:tr w:rsidR="0023410F" w14:paraId="60098B86" w14:textId="77777777">
        <w:trPr>
          <w:trHeight w:val="478"/>
        </w:trPr>
        <w:tc>
          <w:tcPr>
            <w:tcW w:w="2217" w:type="dxa"/>
            <w:tcBorders>
              <w:top w:val="single" w:sz="8" w:space="0" w:color="003F62"/>
              <w:left w:val="single" w:sz="8" w:space="0" w:color="FFFFFF"/>
              <w:bottom w:val="single" w:sz="18" w:space="0" w:color="FFFFFF"/>
              <w:right w:val="single" w:sz="8" w:space="0" w:color="FFFFFF"/>
            </w:tcBorders>
            <w:shd w:val="clear" w:color="auto" w:fill="C2E7EF"/>
          </w:tcPr>
          <w:p w14:paraId="60098B77" w14:textId="77777777" w:rsidR="0023410F" w:rsidRDefault="001D4F61">
            <w:pPr>
              <w:pStyle w:val="TableParagraph"/>
              <w:spacing w:before="33" w:line="210" w:lineRule="atLeast"/>
              <w:ind w:left="90" w:right="444"/>
              <w:rPr>
                <w:sz w:val="18"/>
              </w:rPr>
            </w:pPr>
            <w:r>
              <w:rPr>
                <w:color w:val="003F62"/>
                <w:sz w:val="18"/>
              </w:rPr>
              <w:t>User</w:t>
            </w:r>
            <w:r>
              <w:rPr>
                <w:color w:val="003F62"/>
                <w:spacing w:val="-13"/>
                <w:sz w:val="18"/>
              </w:rPr>
              <w:t xml:space="preserve"> </w:t>
            </w:r>
            <w:r>
              <w:rPr>
                <w:color w:val="003F62"/>
                <w:sz w:val="18"/>
              </w:rPr>
              <w:t>Charge</w:t>
            </w:r>
            <w:r>
              <w:rPr>
                <w:color w:val="003F62"/>
                <w:spacing w:val="-12"/>
                <w:sz w:val="18"/>
              </w:rPr>
              <w:t xml:space="preserve"> </w:t>
            </w:r>
            <w:r>
              <w:rPr>
                <w:color w:val="003F62"/>
                <w:sz w:val="18"/>
              </w:rPr>
              <w:t>Block</w:t>
            </w:r>
            <w:r>
              <w:rPr>
                <w:color w:val="003F62"/>
                <w:spacing w:val="-13"/>
                <w:sz w:val="18"/>
              </w:rPr>
              <w:t xml:space="preserve"> </w:t>
            </w:r>
            <w:r>
              <w:rPr>
                <w:color w:val="003F62"/>
                <w:sz w:val="18"/>
              </w:rPr>
              <w:t>1</w:t>
            </w:r>
            <w:r>
              <w:rPr>
                <w:color w:val="003F62"/>
                <w:sz w:val="18"/>
              </w:rPr>
              <w:t xml:space="preserve"> (0-438 litres/day)</w:t>
            </w:r>
          </w:p>
        </w:tc>
        <w:tc>
          <w:tcPr>
            <w:tcW w:w="1179" w:type="dxa"/>
            <w:tcBorders>
              <w:top w:val="single" w:sz="8" w:space="0" w:color="003F62"/>
              <w:left w:val="single" w:sz="8" w:space="0" w:color="FFFFFF"/>
            </w:tcBorders>
          </w:tcPr>
          <w:p w14:paraId="60098B78" w14:textId="77777777" w:rsidR="0023410F" w:rsidRDefault="0023410F">
            <w:pPr>
              <w:pStyle w:val="TableParagraph"/>
              <w:spacing w:before="10"/>
              <w:rPr>
                <w:b/>
                <w:sz w:val="21"/>
              </w:rPr>
            </w:pPr>
          </w:p>
          <w:p w14:paraId="60098B79" w14:textId="77777777" w:rsidR="0023410F" w:rsidRDefault="001D4F61">
            <w:pPr>
              <w:pStyle w:val="TableParagraph"/>
              <w:spacing w:before="0" w:line="206" w:lineRule="exact"/>
              <w:ind w:right="48"/>
              <w:jc w:val="right"/>
              <w:rPr>
                <w:sz w:val="18"/>
              </w:rPr>
            </w:pPr>
            <w:r>
              <w:rPr>
                <w:color w:val="003F62"/>
                <w:spacing w:val="-2"/>
                <w:sz w:val="18"/>
              </w:rPr>
              <w:t>1.4614</w:t>
            </w:r>
          </w:p>
        </w:tc>
        <w:tc>
          <w:tcPr>
            <w:tcW w:w="1177" w:type="dxa"/>
            <w:tcBorders>
              <w:top w:val="single" w:sz="8" w:space="0" w:color="003F62"/>
            </w:tcBorders>
          </w:tcPr>
          <w:p w14:paraId="60098B7A" w14:textId="77777777" w:rsidR="0023410F" w:rsidRDefault="0023410F">
            <w:pPr>
              <w:pStyle w:val="TableParagraph"/>
              <w:spacing w:before="10"/>
              <w:rPr>
                <w:b/>
                <w:sz w:val="21"/>
              </w:rPr>
            </w:pPr>
          </w:p>
          <w:p w14:paraId="60098B7B" w14:textId="77777777" w:rsidR="0023410F" w:rsidRDefault="001D4F61">
            <w:pPr>
              <w:pStyle w:val="TableParagraph"/>
              <w:spacing w:before="0" w:line="206" w:lineRule="exact"/>
              <w:ind w:right="58"/>
              <w:jc w:val="right"/>
              <w:rPr>
                <w:sz w:val="18"/>
              </w:rPr>
            </w:pPr>
            <w:r>
              <w:rPr>
                <w:color w:val="003F62"/>
                <w:spacing w:val="-2"/>
                <w:sz w:val="18"/>
              </w:rPr>
              <w:t>1.4906</w:t>
            </w:r>
          </w:p>
        </w:tc>
        <w:tc>
          <w:tcPr>
            <w:tcW w:w="1177" w:type="dxa"/>
            <w:tcBorders>
              <w:top w:val="single" w:sz="8" w:space="0" w:color="003F62"/>
            </w:tcBorders>
          </w:tcPr>
          <w:p w14:paraId="60098B7C" w14:textId="77777777" w:rsidR="0023410F" w:rsidRDefault="0023410F">
            <w:pPr>
              <w:pStyle w:val="TableParagraph"/>
              <w:spacing w:before="10"/>
              <w:rPr>
                <w:b/>
                <w:sz w:val="21"/>
              </w:rPr>
            </w:pPr>
          </w:p>
          <w:p w14:paraId="60098B7D" w14:textId="77777777" w:rsidR="0023410F" w:rsidRDefault="001D4F61">
            <w:pPr>
              <w:pStyle w:val="TableParagraph"/>
              <w:spacing w:before="0" w:line="206" w:lineRule="exact"/>
              <w:ind w:right="59"/>
              <w:jc w:val="right"/>
              <w:rPr>
                <w:sz w:val="18"/>
              </w:rPr>
            </w:pPr>
            <w:r>
              <w:rPr>
                <w:color w:val="003F62"/>
                <w:spacing w:val="-2"/>
                <w:sz w:val="18"/>
              </w:rPr>
              <w:t>1.5204</w:t>
            </w:r>
          </w:p>
        </w:tc>
        <w:tc>
          <w:tcPr>
            <w:tcW w:w="1177" w:type="dxa"/>
            <w:tcBorders>
              <w:top w:val="single" w:sz="8" w:space="0" w:color="003F62"/>
            </w:tcBorders>
          </w:tcPr>
          <w:p w14:paraId="60098B7E" w14:textId="77777777" w:rsidR="0023410F" w:rsidRDefault="0023410F">
            <w:pPr>
              <w:pStyle w:val="TableParagraph"/>
              <w:spacing w:before="10"/>
              <w:rPr>
                <w:b/>
                <w:sz w:val="21"/>
              </w:rPr>
            </w:pPr>
          </w:p>
          <w:p w14:paraId="60098B7F" w14:textId="77777777" w:rsidR="0023410F" w:rsidRDefault="001D4F61">
            <w:pPr>
              <w:pStyle w:val="TableParagraph"/>
              <w:spacing w:before="0" w:line="206" w:lineRule="exact"/>
              <w:ind w:right="60"/>
              <w:jc w:val="right"/>
              <w:rPr>
                <w:sz w:val="18"/>
              </w:rPr>
            </w:pPr>
            <w:r>
              <w:rPr>
                <w:color w:val="003F62"/>
                <w:spacing w:val="-2"/>
                <w:sz w:val="18"/>
              </w:rPr>
              <w:t>1.5508</w:t>
            </w:r>
          </w:p>
        </w:tc>
        <w:tc>
          <w:tcPr>
            <w:tcW w:w="1177" w:type="dxa"/>
            <w:tcBorders>
              <w:top w:val="single" w:sz="8" w:space="0" w:color="003F62"/>
            </w:tcBorders>
          </w:tcPr>
          <w:p w14:paraId="60098B80" w14:textId="77777777" w:rsidR="0023410F" w:rsidRDefault="0023410F">
            <w:pPr>
              <w:pStyle w:val="TableParagraph"/>
              <w:spacing w:before="10"/>
              <w:rPr>
                <w:b/>
                <w:sz w:val="21"/>
              </w:rPr>
            </w:pPr>
          </w:p>
          <w:p w14:paraId="60098B81" w14:textId="77777777" w:rsidR="0023410F" w:rsidRDefault="001D4F61">
            <w:pPr>
              <w:pStyle w:val="TableParagraph"/>
              <w:spacing w:before="0" w:line="206" w:lineRule="exact"/>
              <w:ind w:right="60"/>
              <w:jc w:val="right"/>
              <w:rPr>
                <w:sz w:val="18"/>
              </w:rPr>
            </w:pPr>
            <w:r>
              <w:rPr>
                <w:color w:val="003F62"/>
                <w:spacing w:val="-2"/>
                <w:sz w:val="18"/>
              </w:rPr>
              <w:t>1.5819</w:t>
            </w:r>
          </w:p>
        </w:tc>
        <w:tc>
          <w:tcPr>
            <w:tcW w:w="1177" w:type="dxa"/>
            <w:tcBorders>
              <w:top w:val="single" w:sz="8" w:space="0" w:color="003F62"/>
            </w:tcBorders>
          </w:tcPr>
          <w:p w14:paraId="60098B82" w14:textId="77777777" w:rsidR="0023410F" w:rsidRDefault="0023410F">
            <w:pPr>
              <w:pStyle w:val="TableParagraph"/>
              <w:spacing w:before="10"/>
              <w:rPr>
                <w:b/>
                <w:sz w:val="21"/>
              </w:rPr>
            </w:pPr>
          </w:p>
          <w:p w14:paraId="60098B83" w14:textId="77777777" w:rsidR="0023410F" w:rsidRDefault="001D4F61">
            <w:pPr>
              <w:pStyle w:val="TableParagraph"/>
              <w:spacing w:before="0" w:line="206" w:lineRule="exact"/>
              <w:ind w:right="61"/>
              <w:jc w:val="right"/>
              <w:rPr>
                <w:sz w:val="18"/>
              </w:rPr>
            </w:pPr>
            <w:r>
              <w:rPr>
                <w:color w:val="003F62"/>
                <w:spacing w:val="-2"/>
                <w:sz w:val="18"/>
              </w:rPr>
              <w:t>1.6135</w:t>
            </w:r>
          </w:p>
        </w:tc>
        <w:tc>
          <w:tcPr>
            <w:tcW w:w="1177" w:type="dxa"/>
            <w:tcBorders>
              <w:top w:val="single" w:sz="8" w:space="0" w:color="003F62"/>
            </w:tcBorders>
          </w:tcPr>
          <w:p w14:paraId="60098B84" w14:textId="77777777" w:rsidR="0023410F" w:rsidRDefault="0023410F">
            <w:pPr>
              <w:pStyle w:val="TableParagraph"/>
              <w:spacing w:before="10"/>
              <w:rPr>
                <w:b/>
                <w:sz w:val="21"/>
              </w:rPr>
            </w:pPr>
          </w:p>
          <w:p w14:paraId="60098B85" w14:textId="77777777" w:rsidR="0023410F" w:rsidRDefault="001D4F61">
            <w:pPr>
              <w:pStyle w:val="TableParagraph"/>
              <w:spacing w:before="0" w:line="206" w:lineRule="exact"/>
              <w:ind w:right="61"/>
              <w:jc w:val="right"/>
              <w:rPr>
                <w:sz w:val="18"/>
              </w:rPr>
            </w:pPr>
            <w:r>
              <w:rPr>
                <w:color w:val="003F62"/>
                <w:spacing w:val="-4"/>
                <w:sz w:val="18"/>
              </w:rPr>
              <w:t>2.1%</w:t>
            </w:r>
          </w:p>
        </w:tc>
      </w:tr>
      <w:tr w:rsidR="0023410F" w14:paraId="60098B96" w14:textId="77777777">
        <w:trPr>
          <w:trHeight w:val="466"/>
        </w:trPr>
        <w:tc>
          <w:tcPr>
            <w:tcW w:w="2217" w:type="dxa"/>
            <w:tcBorders>
              <w:top w:val="single" w:sz="18" w:space="0" w:color="FFFFFF"/>
              <w:left w:val="single" w:sz="8" w:space="0" w:color="FFFFFF"/>
              <w:bottom w:val="single" w:sz="18" w:space="0" w:color="FFFFFF"/>
              <w:right w:val="single" w:sz="8" w:space="0" w:color="FFFFFF"/>
            </w:tcBorders>
            <w:shd w:val="clear" w:color="auto" w:fill="C2E7EF"/>
          </w:tcPr>
          <w:p w14:paraId="60098B87" w14:textId="77777777" w:rsidR="0023410F" w:rsidRDefault="001D4F61">
            <w:pPr>
              <w:pStyle w:val="TableParagraph"/>
              <w:spacing w:before="20" w:line="210" w:lineRule="atLeast"/>
              <w:ind w:left="90" w:right="426"/>
              <w:rPr>
                <w:sz w:val="18"/>
              </w:rPr>
            </w:pPr>
            <w:r>
              <w:rPr>
                <w:color w:val="003F62"/>
                <w:sz w:val="18"/>
              </w:rPr>
              <w:t>User</w:t>
            </w:r>
            <w:r>
              <w:rPr>
                <w:color w:val="003F62"/>
                <w:spacing w:val="-7"/>
                <w:sz w:val="18"/>
              </w:rPr>
              <w:t xml:space="preserve"> </w:t>
            </w:r>
            <w:r>
              <w:rPr>
                <w:color w:val="003F62"/>
                <w:sz w:val="18"/>
              </w:rPr>
              <w:t>Charge</w:t>
            </w:r>
            <w:r>
              <w:rPr>
                <w:color w:val="003F62"/>
                <w:spacing w:val="-7"/>
                <w:sz w:val="18"/>
              </w:rPr>
              <w:t xml:space="preserve"> </w:t>
            </w:r>
            <w:r>
              <w:rPr>
                <w:color w:val="003F62"/>
                <w:sz w:val="18"/>
              </w:rPr>
              <w:t>Block</w:t>
            </w:r>
            <w:r>
              <w:rPr>
                <w:color w:val="003F62"/>
                <w:spacing w:val="-7"/>
                <w:sz w:val="18"/>
              </w:rPr>
              <w:t xml:space="preserve"> </w:t>
            </w:r>
            <w:r>
              <w:rPr>
                <w:color w:val="003F62"/>
                <w:sz w:val="18"/>
              </w:rPr>
              <w:t xml:space="preserve">2 </w:t>
            </w:r>
            <w:r>
              <w:rPr>
                <w:color w:val="003F62"/>
                <w:w w:val="105"/>
                <w:sz w:val="18"/>
              </w:rPr>
              <w:t>(439-822 litres/day)</w:t>
            </w:r>
          </w:p>
        </w:tc>
        <w:tc>
          <w:tcPr>
            <w:tcW w:w="1179" w:type="dxa"/>
            <w:tcBorders>
              <w:left w:val="single" w:sz="8" w:space="0" w:color="FFFFFF"/>
            </w:tcBorders>
          </w:tcPr>
          <w:p w14:paraId="60098B88" w14:textId="77777777" w:rsidR="0023410F" w:rsidRDefault="0023410F">
            <w:pPr>
              <w:pStyle w:val="TableParagraph"/>
              <w:spacing w:before="9"/>
              <w:rPr>
                <w:b/>
                <w:sz w:val="20"/>
              </w:rPr>
            </w:pPr>
          </w:p>
          <w:p w14:paraId="60098B89" w14:textId="77777777" w:rsidR="0023410F" w:rsidRDefault="001D4F61">
            <w:pPr>
              <w:pStyle w:val="TableParagraph"/>
              <w:spacing w:before="0" w:line="206" w:lineRule="exact"/>
              <w:ind w:right="48"/>
              <w:jc w:val="right"/>
              <w:rPr>
                <w:sz w:val="18"/>
              </w:rPr>
            </w:pPr>
            <w:r>
              <w:rPr>
                <w:color w:val="003F62"/>
                <w:spacing w:val="-2"/>
                <w:sz w:val="18"/>
              </w:rPr>
              <w:t>2.2383</w:t>
            </w:r>
          </w:p>
        </w:tc>
        <w:tc>
          <w:tcPr>
            <w:tcW w:w="1177" w:type="dxa"/>
          </w:tcPr>
          <w:p w14:paraId="60098B8A" w14:textId="77777777" w:rsidR="0023410F" w:rsidRDefault="0023410F">
            <w:pPr>
              <w:pStyle w:val="TableParagraph"/>
              <w:spacing w:before="9"/>
              <w:rPr>
                <w:b/>
                <w:sz w:val="20"/>
              </w:rPr>
            </w:pPr>
          </w:p>
          <w:p w14:paraId="60098B8B" w14:textId="77777777" w:rsidR="0023410F" w:rsidRDefault="001D4F61">
            <w:pPr>
              <w:pStyle w:val="TableParagraph"/>
              <w:spacing w:before="0" w:line="206" w:lineRule="exact"/>
              <w:ind w:right="58"/>
              <w:jc w:val="right"/>
              <w:rPr>
                <w:sz w:val="18"/>
              </w:rPr>
            </w:pPr>
            <w:r>
              <w:rPr>
                <w:color w:val="003F62"/>
                <w:spacing w:val="-2"/>
                <w:sz w:val="18"/>
              </w:rPr>
              <w:t>2.2831</w:t>
            </w:r>
          </w:p>
        </w:tc>
        <w:tc>
          <w:tcPr>
            <w:tcW w:w="1177" w:type="dxa"/>
          </w:tcPr>
          <w:p w14:paraId="60098B8C" w14:textId="77777777" w:rsidR="0023410F" w:rsidRDefault="0023410F">
            <w:pPr>
              <w:pStyle w:val="TableParagraph"/>
              <w:spacing w:before="9"/>
              <w:rPr>
                <w:b/>
                <w:sz w:val="20"/>
              </w:rPr>
            </w:pPr>
          </w:p>
          <w:p w14:paraId="60098B8D" w14:textId="77777777" w:rsidR="0023410F" w:rsidRDefault="001D4F61">
            <w:pPr>
              <w:pStyle w:val="TableParagraph"/>
              <w:spacing w:before="0" w:line="206" w:lineRule="exact"/>
              <w:ind w:right="59"/>
              <w:jc w:val="right"/>
              <w:rPr>
                <w:sz w:val="18"/>
              </w:rPr>
            </w:pPr>
            <w:r>
              <w:rPr>
                <w:color w:val="003F62"/>
                <w:spacing w:val="-2"/>
                <w:sz w:val="18"/>
              </w:rPr>
              <w:t>2.3287</w:t>
            </w:r>
          </w:p>
        </w:tc>
        <w:tc>
          <w:tcPr>
            <w:tcW w:w="1177" w:type="dxa"/>
          </w:tcPr>
          <w:p w14:paraId="60098B8E" w14:textId="77777777" w:rsidR="0023410F" w:rsidRDefault="0023410F">
            <w:pPr>
              <w:pStyle w:val="TableParagraph"/>
              <w:spacing w:before="9"/>
              <w:rPr>
                <w:b/>
                <w:sz w:val="20"/>
              </w:rPr>
            </w:pPr>
          </w:p>
          <w:p w14:paraId="60098B8F" w14:textId="77777777" w:rsidR="0023410F" w:rsidRDefault="001D4F61">
            <w:pPr>
              <w:pStyle w:val="TableParagraph"/>
              <w:spacing w:before="0" w:line="206" w:lineRule="exact"/>
              <w:ind w:right="60"/>
              <w:jc w:val="right"/>
              <w:rPr>
                <w:sz w:val="18"/>
              </w:rPr>
            </w:pPr>
            <w:r>
              <w:rPr>
                <w:color w:val="003F62"/>
                <w:spacing w:val="-2"/>
                <w:sz w:val="18"/>
              </w:rPr>
              <w:t>2.3753</w:t>
            </w:r>
          </w:p>
        </w:tc>
        <w:tc>
          <w:tcPr>
            <w:tcW w:w="1177" w:type="dxa"/>
          </w:tcPr>
          <w:p w14:paraId="60098B90" w14:textId="77777777" w:rsidR="0023410F" w:rsidRDefault="0023410F">
            <w:pPr>
              <w:pStyle w:val="TableParagraph"/>
              <w:spacing w:before="9"/>
              <w:rPr>
                <w:b/>
                <w:sz w:val="20"/>
              </w:rPr>
            </w:pPr>
          </w:p>
          <w:p w14:paraId="60098B91" w14:textId="77777777" w:rsidR="0023410F" w:rsidRDefault="001D4F61">
            <w:pPr>
              <w:pStyle w:val="TableParagraph"/>
              <w:spacing w:before="0" w:line="206" w:lineRule="exact"/>
              <w:ind w:right="60"/>
              <w:jc w:val="right"/>
              <w:rPr>
                <w:sz w:val="18"/>
              </w:rPr>
            </w:pPr>
            <w:r>
              <w:rPr>
                <w:color w:val="003F62"/>
                <w:spacing w:val="-2"/>
                <w:sz w:val="18"/>
              </w:rPr>
              <w:t>2.4228</w:t>
            </w:r>
          </w:p>
        </w:tc>
        <w:tc>
          <w:tcPr>
            <w:tcW w:w="1177" w:type="dxa"/>
          </w:tcPr>
          <w:p w14:paraId="60098B92" w14:textId="77777777" w:rsidR="0023410F" w:rsidRDefault="0023410F">
            <w:pPr>
              <w:pStyle w:val="TableParagraph"/>
              <w:spacing w:before="9"/>
              <w:rPr>
                <w:b/>
                <w:sz w:val="20"/>
              </w:rPr>
            </w:pPr>
          </w:p>
          <w:p w14:paraId="60098B93" w14:textId="77777777" w:rsidR="0023410F" w:rsidRDefault="001D4F61">
            <w:pPr>
              <w:pStyle w:val="TableParagraph"/>
              <w:spacing w:before="0" w:line="206" w:lineRule="exact"/>
              <w:ind w:right="61"/>
              <w:jc w:val="right"/>
              <w:rPr>
                <w:sz w:val="18"/>
              </w:rPr>
            </w:pPr>
            <w:r>
              <w:rPr>
                <w:color w:val="003F62"/>
                <w:spacing w:val="-2"/>
                <w:sz w:val="18"/>
              </w:rPr>
              <w:t>2.4713</w:t>
            </w:r>
          </w:p>
        </w:tc>
        <w:tc>
          <w:tcPr>
            <w:tcW w:w="1177" w:type="dxa"/>
          </w:tcPr>
          <w:p w14:paraId="60098B94" w14:textId="77777777" w:rsidR="0023410F" w:rsidRDefault="0023410F">
            <w:pPr>
              <w:pStyle w:val="TableParagraph"/>
              <w:spacing w:before="9"/>
              <w:rPr>
                <w:b/>
                <w:sz w:val="20"/>
              </w:rPr>
            </w:pPr>
          </w:p>
          <w:p w14:paraId="60098B95" w14:textId="77777777" w:rsidR="0023410F" w:rsidRDefault="001D4F61">
            <w:pPr>
              <w:pStyle w:val="TableParagraph"/>
              <w:spacing w:before="0" w:line="206" w:lineRule="exact"/>
              <w:ind w:right="61"/>
              <w:jc w:val="right"/>
              <w:rPr>
                <w:sz w:val="18"/>
              </w:rPr>
            </w:pPr>
            <w:r>
              <w:rPr>
                <w:color w:val="003F62"/>
                <w:spacing w:val="-4"/>
                <w:sz w:val="18"/>
              </w:rPr>
              <w:t>2.1%</w:t>
            </w:r>
          </w:p>
        </w:tc>
      </w:tr>
      <w:tr w:rsidR="0023410F" w14:paraId="60098BA6" w14:textId="77777777">
        <w:trPr>
          <w:trHeight w:val="478"/>
        </w:trPr>
        <w:tc>
          <w:tcPr>
            <w:tcW w:w="2217" w:type="dxa"/>
            <w:tcBorders>
              <w:top w:val="single" w:sz="18" w:space="0" w:color="FFFFFF"/>
              <w:left w:val="single" w:sz="8" w:space="0" w:color="FFFFFF"/>
              <w:bottom w:val="single" w:sz="8" w:space="0" w:color="003F62"/>
              <w:right w:val="single" w:sz="8" w:space="0" w:color="FFFFFF"/>
            </w:tcBorders>
            <w:shd w:val="clear" w:color="auto" w:fill="C2E7EF"/>
          </w:tcPr>
          <w:p w14:paraId="60098B97" w14:textId="77777777" w:rsidR="0023410F" w:rsidRDefault="001D4F61">
            <w:pPr>
              <w:pStyle w:val="TableParagraph"/>
              <w:spacing w:before="23" w:line="249" w:lineRule="auto"/>
              <w:ind w:left="90" w:right="426"/>
              <w:rPr>
                <w:sz w:val="18"/>
              </w:rPr>
            </w:pPr>
            <w:r>
              <w:rPr>
                <w:color w:val="003F62"/>
                <w:sz w:val="18"/>
              </w:rPr>
              <w:t>User</w:t>
            </w:r>
            <w:r>
              <w:rPr>
                <w:color w:val="003F62"/>
                <w:spacing w:val="-7"/>
                <w:sz w:val="18"/>
              </w:rPr>
              <w:t xml:space="preserve"> </w:t>
            </w:r>
            <w:r>
              <w:rPr>
                <w:color w:val="003F62"/>
                <w:sz w:val="18"/>
              </w:rPr>
              <w:t>Charge</w:t>
            </w:r>
            <w:r>
              <w:rPr>
                <w:color w:val="003F62"/>
                <w:spacing w:val="-7"/>
                <w:sz w:val="18"/>
              </w:rPr>
              <w:t xml:space="preserve"> </w:t>
            </w:r>
            <w:r>
              <w:rPr>
                <w:color w:val="003F62"/>
                <w:sz w:val="18"/>
              </w:rPr>
              <w:t>Block</w:t>
            </w:r>
            <w:r>
              <w:rPr>
                <w:color w:val="003F62"/>
                <w:spacing w:val="-7"/>
                <w:sz w:val="18"/>
              </w:rPr>
              <w:t xml:space="preserve"> </w:t>
            </w:r>
            <w:r>
              <w:rPr>
                <w:color w:val="003F62"/>
                <w:sz w:val="18"/>
              </w:rPr>
              <w:t>3 (822+ litres/day)</w:t>
            </w:r>
          </w:p>
        </w:tc>
        <w:tc>
          <w:tcPr>
            <w:tcW w:w="1179" w:type="dxa"/>
            <w:tcBorders>
              <w:left w:val="single" w:sz="8" w:space="0" w:color="FFFFFF"/>
              <w:bottom w:val="single" w:sz="8" w:space="0" w:color="003F62"/>
            </w:tcBorders>
          </w:tcPr>
          <w:p w14:paraId="60098B98" w14:textId="77777777" w:rsidR="0023410F" w:rsidRDefault="0023410F">
            <w:pPr>
              <w:pStyle w:val="TableParagraph"/>
              <w:spacing w:before="9"/>
              <w:rPr>
                <w:b/>
                <w:sz w:val="20"/>
              </w:rPr>
            </w:pPr>
          </w:p>
          <w:p w14:paraId="60098B99" w14:textId="77777777" w:rsidR="0023410F" w:rsidRDefault="001D4F61">
            <w:pPr>
              <w:pStyle w:val="TableParagraph"/>
              <w:spacing w:before="0"/>
              <w:ind w:right="48"/>
              <w:jc w:val="right"/>
              <w:rPr>
                <w:sz w:val="18"/>
              </w:rPr>
            </w:pPr>
            <w:r>
              <w:rPr>
                <w:color w:val="003F62"/>
                <w:spacing w:val="-2"/>
                <w:sz w:val="18"/>
              </w:rPr>
              <w:t>3.3577</w:t>
            </w:r>
          </w:p>
        </w:tc>
        <w:tc>
          <w:tcPr>
            <w:tcW w:w="1177" w:type="dxa"/>
            <w:tcBorders>
              <w:bottom w:val="single" w:sz="8" w:space="0" w:color="003F62"/>
            </w:tcBorders>
          </w:tcPr>
          <w:p w14:paraId="60098B9A" w14:textId="77777777" w:rsidR="0023410F" w:rsidRDefault="0023410F">
            <w:pPr>
              <w:pStyle w:val="TableParagraph"/>
              <w:spacing w:before="9"/>
              <w:rPr>
                <w:b/>
                <w:sz w:val="20"/>
              </w:rPr>
            </w:pPr>
          </w:p>
          <w:p w14:paraId="60098B9B" w14:textId="77777777" w:rsidR="0023410F" w:rsidRDefault="001D4F61">
            <w:pPr>
              <w:pStyle w:val="TableParagraph"/>
              <w:spacing w:before="0"/>
              <w:ind w:right="58"/>
              <w:jc w:val="right"/>
              <w:rPr>
                <w:sz w:val="18"/>
              </w:rPr>
            </w:pPr>
            <w:r>
              <w:rPr>
                <w:color w:val="003F62"/>
                <w:spacing w:val="-2"/>
                <w:sz w:val="18"/>
              </w:rPr>
              <w:t>3.4249</w:t>
            </w:r>
          </w:p>
        </w:tc>
        <w:tc>
          <w:tcPr>
            <w:tcW w:w="1177" w:type="dxa"/>
            <w:tcBorders>
              <w:bottom w:val="single" w:sz="8" w:space="0" w:color="003F62"/>
            </w:tcBorders>
          </w:tcPr>
          <w:p w14:paraId="60098B9C" w14:textId="77777777" w:rsidR="0023410F" w:rsidRDefault="0023410F">
            <w:pPr>
              <w:pStyle w:val="TableParagraph"/>
              <w:spacing w:before="9"/>
              <w:rPr>
                <w:b/>
                <w:sz w:val="20"/>
              </w:rPr>
            </w:pPr>
          </w:p>
          <w:p w14:paraId="60098B9D" w14:textId="77777777" w:rsidR="0023410F" w:rsidRDefault="001D4F61">
            <w:pPr>
              <w:pStyle w:val="TableParagraph"/>
              <w:spacing w:before="0"/>
              <w:ind w:right="59"/>
              <w:jc w:val="right"/>
              <w:rPr>
                <w:sz w:val="18"/>
              </w:rPr>
            </w:pPr>
            <w:r>
              <w:rPr>
                <w:color w:val="003F62"/>
                <w:spacing w:val="-2"/>
                <w:sz w:val="18"/>
              </w:rPr>
              <w:t>3.4934</w:t>
            </w:r>
          </w:p>
        </w:tc>
        <w:tc>
          <w:tcPr>
            <w:tcW w:w="1177" w:type="dxa"/>
            <w:tcBorders>
              <w:bottom w:val="single" w:sz="8" w:space="0" w:color="003F62"/>
            </w:tcBorders>
          </w:tcPr>
          <w:p w14:paraId="60098B9E" w14:textId="77777777" w:rsidR="0023410F" w:rsidRDefault="0023410F">
            <w:pPr>
              <w:pStyle w:val="TableParagraph"/>
              <w:spacing w:before="9"/>
              <w:rPr>
                <w:b/>
                <w:sz w:val="20"/>
              </w:rPr>
            </w:pPr>
          </w:p>
          <w:p w14:paraId="60098B9F" w14:textId="77777777" w:rsidR="0023410F" w:rsidRDefault="001D4F61">
            <w:pPr>
              <w:pStyle w:val="TableParagraph"/>
              <w:spacing w:before="0"/>
              <w:ind w:right="60"/>
              <w:jc w:val="right"/>
              <w:rPr>
                <w:sz w:val="18"/>
              </w:rPr>
            </w:pPr>
            <w:r>
              <w:rPr>
                <w:color w:val="003F62"/>
                <w:spacing w:val="-2"/>
                <w:sz w:val="18"/>
              </w:rPr>
              <w:t>3.5632</w:t>
            </w:r>
          </w:p>
        </w:tc>
        <w:tc>
          <w:tcPr>
            <w:tcW w:w="1177" w:type="dxa"/>
            <w:tcBorders>
              <w:bottom w:val="single" w:sz="8" w:space="0" w:color="003F62"/>
            </w:tcBorders>
          </w:tcPr>
          <w:p w14:paraId="60098BA0" w14:textId="77777777" w:rsidR="0023410F" w:rsidRDefault="0023410F">
            <w:pPr>
              <w:pStyle w:val="TableParagraph"/>
              <w:spacing w:before="9"/>
              <w:rPr>
                <w:b/>
                <w:sz w:val="20"/>
              </w:rPr>
            </w:pPr>
          </w:p>
          <w:p w14:paraId="60098BA1" w14:textId="77777777" w:rsidR="0023410F" w:rsidRDefault="001D4F61">
            <w:pPr>
              <w:pStyle w:val="TableParagraph"/>
              <w:spacing w:before="0"/>
              <w:ind w:right="60"/>
              <w:jc w:val="right"/>
              <w:rPr>
                <w:sz w:val="18"/>
              </w:rPr>
            </w:pPr>
            <w:r>
              <w:rPr>
                <w:color w:val="003F62"/>
                <w:spacing w:val="-2"/>
                <w:sz w:val="18"/>
              </w:rPr>
              <w:t>3.6345</w:t>
            </w:r>
          </w:p>
        </w:tc>
        <w:tc>
          <w:tcPr>
            <w:tcW w:w="1177" w:type="dxa"/>
            <w:tcBorders>
              <w:bottom w:val="single" w:sz="8" w:space="0" w:color="003F62"/>
            </w:tcBorders>
          </w:tcPr>
          <w:p w14:paraId="60098BA2" w14:textId="77777777" w:rsidR="0023410F" w:rsidRDefault="0023410F">
            <w:pPr>
              <w:pStyle w:val="TableParagraph"/>
              <w:spacing w:before="9"/>
              <w:rPr>
                <w:b/>
                <w:sz w:val="20"/>
              </w:rPr>
            </w:pPr>
          </w:p>
          <w:p w14:paraId="60098BA3" w14:textId="77777777" w:rsidR="0023410F" w:rsidRDefault="001D4F61">
            <w:pPr>
              <w:pStyle w:val="TableParagraph"/>
              <w:spacing w:before="0"/>
              <w:ind w:right="61"/>
              <w:jc w:val="right"/>
              <w:rPr>
                <w:sz w:val="18"/>
              </w:rPr>
            </w:pPr>
            <w:r>
              <w:rPr>
                <w:color w:val="003F62"/>
                <w:spacing w:val="-2"/>
                <w:sz w:val="18"/>
              </w:rPr>
              <w:t>3.7072</w:t>
            </w:r>
          </w:p>
        </w:tc>
        <w:tc>
          <w:tcPr>
            <w:tcW w:w="1177" w:type="dxa"/>
            <w:tcBorders>
              <w:bottom w:val="single" w:sz="8" w:space="0" w:color="003F62"/>
            </w:tcBorders>
          </w:tcPr>
          <w:p w14:paraId="60098BA4" w14:textId="77777777" w:rsidR="0023410F" w:rsidRDefault="0023410F">
            <w:pPr>
              <w:pStyle w:val="TableParagraph"/>
              <w:spacing w:before="9"/>
              <w:rPr>
                <w:b/>
                <w:sz w:val="20"/>
              </w:rPr>
            </w:pPr>
          </w:p>
          <w:p w14:paraId="60098BA5" w14:textId="77777777" w:rsidR="0023410F" w:rsidRDefault="001D4F61">
            <w:pPr>
              <w:pStyle w:val="TableParagraph"/>
              <w:spacing w:before="0"/>
              <w:ind w:right="61"/>
              <w:jc w:val="right"/>
              <w:rPr>
                <w:sz w:val="18"/>
              </w:rPr>
            </w:pPr>
            <w:r>
              <w:rPr>
                <w:color w:val="003F62"/>
                <w:spacing w:val="-4"/>
                <w:sz w:val="18"/>
              </w:rPr>
              <w:t>2.1%</w:t>
            </w:r>
          </w:p>
        </w:tc>
      </w:tr>
    </w:tbl>
    <w:p w14:paraId="60098BA7" w14:textId="77777777" w:rsidR="0023410F" w:rsidRDefault="0023410F">
      <w:pPr>
        <w:jc w:val="right"/>
        <w:rPr>
          <w:sz w:val="18"/>
        </w:rPr>
        <w:sectPr w:rsidR="0023410F">
          <w:pgSz w:w="11910" w:h="16840"/>
          <w:pgMar w:top="480" w:right="440" w:bottom="1942" w:left="360" w:header="0" w:footer="380" w:gutter="0"/>
          <w:cols w:space="720"/>
        </w:sectPr>
      </w:pPr>
    </w:p>
    <w:tbl>
      <w:tblPr>
        <w:tblW w:w="0" w:type="auto"/>
        <w:tblInd w:w="390" w:type="dxa"/>
        <w:tblBorders>
          <w:top w:val="single" w:sz="8" w:space="0" w:color="003F62"/>
          <w:left w:val="single" w:sz="8" w:space="0" w:color="003F62"/>
          <w:bottom w:val="single" w:sz="8" w:space="0" w:color="003F62"/>
          <w:right w:val="single" w:sz="8" w:space="0" w:color="003F62"/>
          <w:insideH w:val="single" w:sz="8" w:space="0" w:color="003F62"/>
          <w:insideV w:val="single" w:sz="8" w:space="0" w:color="003F62"/>
        </w:tblBorders>
        <w:tblLayout w:type="fixed"/>
        <w:tblCellMar>
          <w:left w:w="0" w:type="dxa"/>
          <w:right w:w="0" w:type="dxa"/>
        </w:tblCellMar>
        <w:tblLook w:val="01E0" w:firstRow="1" w:lastRow="1" w:firstColumn="1" w:lastColumn="1" w:noHBand="0" w:noVBand="0"/>
      </w:tblPr>
      <w:tblGrid>
        <w:gridCol w:w="2219"/>
        <w:gridCol w:w="1345"/>
        <w:gridCol w:w="1176"/>
        <w:gridCol w:w="1176"/>
        <w:gridCol w:w="1176"/>
        <w:gridCol w:w="1176"/>
        <w:gridCol w:w="1319"/>
        <w:gridCol w:w="864"/>
      </w:tblGrid>
      <w:tr w:rsidR="0023410F" w14:paraId="60098BA9" w14:textId="77777777">
        <w:trPr>
          <w:trHeight w:val="491"/>
        </w:trPr>
        <w:tc>
          <w:tcPr>
            <w:tcW w:w="10451" w:type="dxa"/>
            <w:gridSpan w:val="8"/>
            <w:tcBorders>
              <w:left w:val="single" w:sz="8" w:space="0" w:color="FFFFFF"/>
              <w:right w:val="single" w:sz="8" w:space="0" w:color="FFFFFF"/>
            </w:tcBorders>
            <w:shd w:val="clear" w:color="auto" w:fill="C2E7EF"/>
          </w:tcPr>
          <w:p w14:paraId="60098BA8" w14:textId="77777777" w:rsidR="0023410F" w:rsidRDefault="001D4F61">
            <w:pPr>
              <w:pStyle w:val="TableParagraph"/>
              <w:spacing w:line="249" w:lineRule="auto"/>
              <w:ind w:left="80"/>
              <w:rPr>
                <w:sz w:val="18"/>
              </w:rPr>
            </w:pPr>
            <w:r>
              <w:rPr>
                <w:color w:val="003F62"/>
                <w:sz w:val="18"/>
              </w:rPr>
              <w:lastRenderedPageBreak/>
              <w:t>Usage Charge Group B - Peterborough, Port Campbell, Timboon, Dartmoor, Casterton, Coleraine, Macarthur, Merino and</w:t>
            </w:r>
            <w:r>
              <w:rPr>
                <w:color w:val="003F62"/>
                <w:spacing w:val="80"/>
                <w:w w:val="105"/>
                <w:sz w:val="18"/>
              </w:rPr>
              <w:t xml:space="preserve"> </w:t>
            </w:r>
            <w:r>
              <w:rPr>
                <w:color w:val="003F62"/>
                <w:spacing w:val="-2"/>
                <w:w w:val="105"/>
                <w:sz w:val="18"/>
              </w:rPr>
              <w:t>Sandford</w:t>
            </w:r>
          </w:p>
        </w:tc>
      </w:tr>
      <w:tr w:rsidR="0023410F" w14:paraId="60098BBA" w14:textId="77777777">
        <w:trPr>
          <w:trHeight w:val="478"/>
        </w:trPr>
        <w:tc>
          <w:tcPr>
            <w:tcW w:w="2219" w:type="dxa"/>
            <w:tcBorders>
              <w:left w:val="single" w:sz="8" w:space="0" w:color="FFFFFF"/>
              <w:bottom w:val="single" w:sz="18" w:space="0" w:color="FFFFFF"/>
              <w:right w:val="single" w:sz="8" w:space="0" w:color="FFFFFF"/>
            </w:tcBorders>
            <w:shd w:val="clear" w:color="auto" w:fill="C2E7EF"/>
          </w:tcPr>
          <w:p w14:paraId="60098BAA" w14:textId="77777777" w:rsidR="0023410F" w:rsidRDefault="001D4F61">
            <w:pPr>
              <w:pStyle w:val="TableParagraph"/>
              <w:ind w:left="80"/>
              <w:rPr>
                <w:sz w:val="18"/>
              </w:rPr>
            </w:pPr>
            <w:r>
              <w:rPr>
                <w:color w:val="003F62"/>
                <w:sz w:val="18"/>
              </w:rPr>
              <w:t>User</w:t>
            </w:r>
            <w:r>
              <w:rPr>
                <w:color w:val="003F62"/>
                <w:spacing w:val="-3"/>
                <w:sz w:val="18"/>
              </w:rPr>
              <w:t xml:space="preserve"> </w:t>
            </w:r>
            <w:r>
              <w:rPr>
                <w:color w:val="003F62"/>
                <w:sz w:val="18"/>
              </w:rPr>
              <w:t>Charge</w:t>
            </w:r>
            <w:r>
              <w:rPr>
                <w:color w:val="003F62"/>
                <w:spacing w:val="-2"/>
                <w:sz w:val="18"/>
              </w:rPr>
              <w:t xml:space="preserve"> </w:t>
            </w:r>
            <w:r>
              <w:rPr>
                <w:color w:val="003F62"/>
                <w:sz w:val="18"/>
              </w:rPr>
              <w:t>Block</w:t>
            </w:r>
            <w:r>
              <w:rPr>
                <w:color w:val="003F62"/>
                <w:spacing w:val="-2"/>
                <w:sz w:val="18"/>
              </w:rPr>
              <w:t xml:space="preserve"> </w:t>
            </w:r>
            <w:r>
              <w:rPr>
                <w:color w:val="003F62"/>
                <w:sz w:val="18"/>
              </w:rPr>
              <w:t>1</w:t>
            </w:r>
            <w:r>
              <w:rPr>
                <w:color w:val="003F62"/>
                <w:spacing w:val="-2"/>
                <w:sz w:val="18"/>
              </w:rPr>
              <w:t xml:space="preserve"> </w:t>
            </w:r>
            <w:r>
              <w:rPr>
                <w:color w:val="003F62"/>
                <w:spacing w:val="-5"/>
                <w:sz w:val="18"/>
              </w:rPr>
              <w:t>(0-</w:t>
            </w:r>
          </w:p>
          <w:p w14:paraId="60098BAB" w14:textId="77777777" w:rsidR="0023410F" w:rsidRDefault="001D4F61">
            <w:pPr>
              <w:pStyle w:val="TableParagraph"/>
              <w:spacing w:before="9" w:line="206" w:lineRule="exact"/>
              <w:ind w:left="80"/>
              <w:rPr>
                <w:sz w:val="18"/>
              </w:rPr>
            </w:pPr>
            <w:r>
              <w:rPr>
                <w:color w:val="003F62"/>
                <w:w w:val="105"/>
                <w:sz w:val="18"/>
              </w:rPr>
              <w:t>438</w:t>
            </w:r>
            <w:r>
              <w:rPr>
                <w:color w:val="003F62"/>
                <w:spacing w:val="-5"/>
                <w:w w:val="105"/>
                <w:sz w:val="18"/>
              </w:rPr>
              <w:t xml:space="preserve"> </w:t>
            </w:r>
            <w:r>
              <w:rPr>
                <w:color w:val="003F62"/>
                <w:spacing w:val="-2"/>
                <w:w w:val="105"/>
                <w:sz w:val="18"/>
              </w:rPr>
              <w:t>litres/day)</w:t>
            </w:r>
          </w:p>
        </w:tc>
        <w:tc>
          <w:tcPr>
            <w:tcW w:w="1345" w:type="dxa"/>
            <w:tcBorders>
              <w:left w:val="single" w:sz="8" w:space="0" w:color="FFFFFF"/>
              <w:bottom w:val="nil"/>
              <w:right w:val="nil"/>
            </w:tcBorders>
          </w:tcPr>
          <w:p w14:paraId="60098BAC" w14:textId="77777777" w:rsidR="0023410F" w:rsidRDefault="0023410F">
            <w:pPr>
              <w:pStyle w:val="TableParagraph"/>
              <w:spacing w:before="10"/>
              <w:rPr>
                <w:b/>
                <w:sz w:val="21"/>
              </w:rPr>
            </w:pPr>
          </w:p>
          <w:p w14:paraId="60098BAD" w14:textId="77777777" w:rsidR="0023410F" w:rsidRDefault="001D4F61">
            <w:pPr>
              <w:pStyle w:val="TableParagraph"/>
              <w:spacing w:before="0" w:line="206" w:lineRule="exact"/>
              <w:ind w:right="226"/>
              <w:jc w:val="right"/>
              <w:rPr>
                <w:sz w:val="18"/>
              </w:rPr>
            </w:pPr>
            <w:r>
              <w:rPr>
                <w:color w:val="003F62"/>
                <w:spacing w:val="-2"/>
                <w:sz w:val="18"/>
              </w:rPr>
              <w:t>0.9477</w:t>
            </w:r>
          </w:p>
        </w:tc>
        <w:tc>
          <w:tcPr>
            <w:tcW w:w="1176" w:type="dxa"/>
            <w:tcBorders>
              <w:left w:val="nil"/>
              <w:bottom w:val="nil"/>
              <w:right w:val="nil"/>
            </w:tcBorders>
          </w:tcPr>
          <w:p w14:paraId="60098BAE" w14:textId="77777777" w:rsidR="0023410F" w:rsidRDefault="0023410F">
            <w:pPr>
              <w:pStyle w:val="TableParagraph"/>
              <w:spacing w:before="10"/>
              <w:rPr>
                <w:b/>
                <w:sz w:val="21"/>
              </w:rPr>
            </w:pPr>
          </w:p>
          <w:p w14:paraId="60098BAF" w14:textId="77777777" w:rsidR="0023410F" w:rsidRDefault="001D4F61">
            <w:pPr>
              <w:pStyle w:val="TableParagraph"/>
              <w:spacing w:before="0" w:line="206" w:lineRule="exact"/>
              <w:ind w:right="235"/>
              <w:jc w:val="right"/>
              <w:rPr>
                <w:sz w:val="18"/>
              </w:rPr>
            </w:pPr>
            <w:r>
              <w:rPr>
                <w:color w:val="003F62"/>
                <w:spacing w:val="-2"/>
                <w:sz w:val="18"/>
              </w:rPr>
              <w:t>0.9667</w:t>
            </w:r>
          </w:p>
        </w:tc>
        <w:tc>
          <w:tcPr>
            <w:tcW w:w="1176" w:type="dxa"/>
            <w:tcBorders>
              <w:left w:val="nil"/>
              <w:bottom w:val="nil"/>
              <w:right w:val="nil"/>
            </w:tcBorders>
          </w:tcPr>
          <w:p w14:paraId="60098BB0" w14:textId="77777777" w:rsidR="0023410F" w:rsidRDefault="0023410F">
            <w:pPr>
              <w:pStyle w:val="TableParagraph"/>
              <w:spacing w:before="10"/>
              <w:rPr>
                <w:b/>
                <w:sz w:val="21"/>
              </w:rPr>
            </w:pPr>
          </w:p>
          <w:p w14:paraId="60098BB1" w14:textId="77777777" w:rsidR="0023410F" w:rsidRDefault="001D4F61">
            <w:pPr>
              <w:pStyle w:val="TableParagraph"/>
              <w:spacing w:before="0" w:line="206" w:lineRule="exact"/>
              <w:ind w:right="235"/>
              <w:jc w:val="right"/>
              <w:rPr>
                <w:sz w:val="18"/>
              </w:rPr>
            </w:pPr>
            <w:r>
              <w:rPr>
                <w:color w:val="003F62"/>
                <w:spacing w:val="-2"/>
                <w:w w:val="105"/>
                <w:sz w:val="18"/>
              </w:rPr>
              <w:t>0.9860</w:t>
            </w:r>
          </w:p>
        </w:tc>
        <w:tc>
          <w:tcPr>
            <w:tcW w:w="1176" w:type="dxa"/>
            <w:tcBorders>
              <w:left w:val="nil"/>
              <w:bottom w:val="nil"/>
              <w:right w:val="nil"/>
            </w:tcBorders>
          </w:tcPr>
          <w:p w14:paraId="60098BB2" w14:textId="77777777" w:rsidR="0023410F" w:rsidRDefault="0023410F">
            <w:pPr>
              <w:pStyle w:val="TableParagraph"/>
              <w:spacing w:before="10"/>
              <w:rPr>
                <w:b/>
                <w:sz w:val="21"/>
              </w:rPr>
            </w:pPr>
          </w:p>
          <w:p w14:paraId="60098BB3" w14:textId="77777777" w:rsidR="0023410F" w:rsidRDefault="001D4F61">
            <w:pPr>
              <w:pStyle w:val="TableParagraph"/>
              <w:spacing w:before="0" w:line="206" w:lineRule="exact"/>
              <w:ind w:left="237" w:right="79"/>
              <w:jc w:val="center"/>
              <w:rPr>
                <w:sz w:val="18"/>
              </w:rPr>
            </w:pPr>
            <w:r>
              <w:rPr>
                <w:color w:val="003F62"/>
                <w:spacing w:val="-2"/>
                <w:sz w:val="18"/>
              </w:rPr>
              <w:t>1.0057</w:t>
            </w:r>
          </w:p>
        </w:tc>
        <w:tc>
          <w:tcPr>
            <w:tcW w:w="1176" w:type="dxa"/>
            <w:tcBorders>
              <w:left w:val="nil"/>
              <w:bottom w:val="nil"/>
              <w:right w:val="nil"/>
            </w:tcBorders>
          </w:tcPr>
          <w:p w14:paraId="60098BB4" w14:textId="77777777" w:rsidR="0023410F" w:rsidRDefault="0023410F">
            <w:pPr>
              <w:pStyle w:val="TableParagraph"/>
              <w:spacing w:before="10"/>
              <w:rPr>
                <w:b/>
                <w:sz w:val="21"/>
              </w:rPr>
            </w:pPr>
          </w:p>
          <w:p w14:paraId="60098BB5" w14:textId="77777777" w:rsidR="0023410F" w:rsidRDefault="001D4F61">
            <w:pPr>
              <w:pStyle w:val="TableParagraph"/>
              <w:spacing w:before="0" w:line="206" w:lineRule="exact"/>
              <w:ind w:right="234"/>
              <w:jc w:val="right"/>
              <w:rPr>
                <w:sz w:val="18"/>
              </w:rPr>
            </w:pPr>
            <w:r>
              <w:rPr>
                <w:color w:val="003F62"/>
                <w:spacing w:val="-2"/>
                <w:sz w:val="18"/>
              </w:rPr>
              <w:t>1.0258</w:t>
            </w:r>
          </w:p>
        </w:tc>
        <w:tc>
          <w:tcPr>
            <w:tcW w:w="1319" w:type="dxa"/>
            <w:tcBorders>
              <w:left w:val="nil"/>
              <w:bottom w:val="nil"/>
              <w:right w:val="nil"/>
            </w:tcBorders>
          </w:tcPr>
          <w:p w14:paraId="60098BB6" w14:textId="77777777" w:rsidR="0023410F" w:rsidRDefault="0023410F">
            <w:pPr>
              <w:pStyle w:val="TableParagraph"/>
              <w:spacing w:before="10"/>
              <w:rPr>
                <w:b/>
                <w:sz w:val="21"/>
              </w:rPr>
            </w:pPr>
          </w:p>
          <w:p w14:paraId="60098BB7" w14:textId="77777777" w:rsidR="0023410F" w:rsidRDefault="001D4F61">
            <w:pPr>
              <w:pStyle w:val="TableParagraph"/>
              <w:spacing w:before="0" w:line="206" w:lineRule="exact"/>
              <w:ind w:right="377"/>
              <w:jc w:val="right"/>
              <w:rPr>
                <w:sz w:val="18"/>
              </w:rPr>
            </w:pPr>
            <w:r>
              <w:rPr>
                <w:color w:val="003F62"/>
                <w:spacing w:val="-2"/>
                <w:sz w:val="18"/>
              </w:rPr>
              <w:t>1.0463</w:t>
            </w:r>
          </w:p>
        </w:tc>
        <w:tc>
          <w:tcPr>
            <w:tcW w:w="864" w:type="dxa"/>
            <w:tcBorders>
              <w:left w:val="nil"/>
              <w:bottom w:val="nil"/>
              <w:right w:val="nil"/>
            </w:tcBorders>
          </w:tcPr>
          <w:p w14:paraId="60098BB8" w14:textId="77777777" w:rsidR="0023410F" w:rsidRDefault="0023410F">
            <w:pPr>
              <w:pStyle w:val="TableParagraph"/>
              <w:spacing w:before="10"/>
              <w:rPr>
                <w:b/>
                <w:sz w:val="21"/>
              </w:rPr>
            </w:pPr>
          </w:p>
          <w:p w14:paraId="60098BB9" w14:textId="77777777" w:rsidR="0023410F" w:rsidRDefault="001D4F61">
            <w:pPr>
              <w:pStyle w:val="TableParagraph"/>
              <w:spacing w:before="0" w:line="206" w:lineRule="exact"/>
              <w:ind w:right="64"/>
              <w:jc w:val="right"/>
              <w:rPr>
                <w:sz w:val="18"/>
              </w:rPr>
            </w:pPr>
            <w:r>
              <w:rPr>
                <w:color w:val="003F62"/>
                <w:spacing w:val="-4"/>
                <w:sz w:val="18"/>
              </w:rPr>
              <w:t>2.1%</w:t>
            </w:r>
          </w:p>
        </w:tc>
      </w:tr>
      <w:tr w:rsidR="0023410F" w14:paraId="60098BCA" w14:textId="77777777">
        <w:trPr>
          <w:trHeight w:val="466"/>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BBB" w14:textId="77777777" w:rsidR="0023410F" w:rsidRDefault="001D4F61">
            <w:pPr>
              <w:pStyle w:val="TableParagraph"/>
              <w:spacing w:before="20" w:line="210" w:lineRule="atLeast"/>
              <w:ind w:left="80" w:right="438"/>
              <w:rPr>
                <w:sz w:val="18"/>
              </w:rPr>
            </w:pPr>
            <w:r>
              <w:rPr>
                <w:color w:val="003F62"/>
                <w:sz w:val="18"/>
              </w:rPr>
              <w:t>User</w:t>
            </w:r>
            <w:r>
              <w:rPr>
                <w:color w:val="003F62"/>
                <w:spacing w:val="-7"/>
                <w:sz w:val="18"/>
              </w:rPr>
              <w:t xml:space="preserve"> </w:t>
            </w:r>
            <w:r>
              <w:rPr>
                <w:color w:val="003F62"/>
                <w:sz w:val="18"/>
              </w:rPr>
              <w:t>Charge</w:t>
            </w:r>
            <w:r>
              <w:rPr>
                <w:color w:val="003F62"/>
                <w:spacing w:val="-7"/>
                <w:sz w:val="18"/>
              </w:rPr>
              <w:t xml:space="preserve"> </w:t>
            </w:r>
            <w:r>
              <w:rPr>
                <w:color w:val="003F62"/>
                <w:sz w:val="18"/>
              </w:rPr>
              <w:t>Block</w:t>
            </w:r>
            <w:r>
              <w:rPr>
                <w:color w:val="003F62"/>
                <w:spacing w:val="-7"/>
                <w:sz w:val="18"/>
              </w:rPr>
              <w:t xml:space="preserve"> </w:t>
            </w:r>
            <w:r>
              <w:rPr>
                <w:color w:val="003F62"/>
                <w:sz w:val="18"/>
              </w:rPr>
              <w:t xml:space="preserve">2 </w:t>
            </w:r>
            <w:r>
              <w:rPr>
                <w:color w:val="003F62"/>
                <w:w w:val="105"/>
                <w:sz w:val="18"/>
              </w:rPr>
              <w:t>(439-822 litres/day)</w:t>
            </w:r>
          </w:p>
        </w:tc>
        <w:tc>
          <w:tcPr>
            <w:tcW w:w="1345" w:type="dxa"/>
            <w:tcBorders>
              <w:top w:val="nil"/>
              <w:left w:val="single" w:sz="8" w:space="0" w:color="FFFFFF"/>
              <w:bottom w:val="nil"/>
              <w:right w:val="nil"/>
            </w:tcBorders>
          </w:tcPr>
          <w:p w14:paraId="60098BBC" w14:textId="77777777" w:rsidR="0023410F" w:rsidRDefault="0023410F">
            <w:pPr>
              <w:pStyle w:val="TableParagraph"/>
              <w:spacing w:before="9"/>
              <w:rPr>
                <w:b/>
                <w:sz w:val="20"/>
              </w:rPr>
            </w:pPr>
          </w:p>
          <w:p w14:paraId="60098BBD" w14:textId="77777777" w:rsidR="0023410F" w:rsidRDefault="001D4F61">
            <w:pPr>
              <w:pStyle w:val="TableParagraph"/>
              <w:spacing w:before="0" w:line="206" w:lineRule="exact"/>
              <w:ind w:right="226"/>
              <w:jc w:val="right"/>
              <w:rPr>
                <w:sz w:val="18"/>
              </w:rPr>
            </w:pPr>
            <w:r>
              <w:rPr>
                <w:color w:val="003F62"/>
                <w:spacing w:val="-2"/>
                <w:sz w:val="18"/>
              </w:rPr>
              <w:t>1.7260</w:t>
            </w:r>
          </w:p>
        </w:tc>
        <w:tc>
          <w:tcPr>
            <w:tcW w:w="1176" w:type="dxa"/>
            <w:tcBorders>
              <w:top w:val="nil"/>
              <w:left w:val="nil"/>
              <w:bottom w:val="nil"/>
              <w:right w:val="nil"/>
            </w:tcBorders>
          </w:tcPr>
          <w:p w14:paraId="60098BBE" w14:textId="77777777" w:rsidR="0023410F" w:rsidRDefault="0023410F">
            <w:pPr>
              <w:pStyle w:val="TableParagraph"/>
              <w:spacing w:before="9"/>
              <w:rPr>
                <w:b/>
                <w:sz w:val="20"/>
              </w:rPr>
            </w:pPr>
          </w:p>
          <w:p w14:paraId="60098BBF" w14:textId="77777777" w:rsidR="0023410F" w:rsidRDefault="001D4F61">
            <w:pPr>
              <w:pStyle w:val="TableParagraph"/>
              <w:spacing w:before="0" w:line="206" w:lineRule="exact"/>
              <w:ind w:right="235"/>
              <w:jc w:val="right"/>
              <w:rPr>
                <w:sz w:val="18"/>
              </w:rPr>
            </w:pPr>
            <w:r>
              <w:rPr>
                <w:color w:val="003F62"/>
                <w:spacing w:val="-2"/>
                <w:sz w:val="18"/>
              </w:rPr>
              <w:t>1.7605</w:t>
            </w:r>
          </w:p>
        </w:tc>
        <w:tc>
          <w:tcPr>
            <w:tcW w:w="1176" w:type="dxa"/>
            <w:tcBorders>
              <w:top w:val="nil"/>
              <w:left w:val="nil"/>
              <w:bottom w:val="nil"/>
              <w:right w:val="nil"/>
            </w:tcBorders>
          </w:tcPr>
          <w:p w14:paraId="60098BC0" w14:textId="77777777" w:rsidR="0023410F" w:rsidRDefault="0023410F">
            <w:pPr>
              <w:pStyle w:val="TableParagraph"/>
              <w:spacing w:before="9"/>
              <w:rPr>
                <w:b/>
                <w:sz w:val="20"/>
              </w:rPr>
            </w:pPr>
          </w:p>
          <w:p w14:paraId="60098BC1" w14:textId="77777777" w:rsidR="0023410F" w:rsidRDefault="001D4F61">
            <w:pPr>
              <w:pStyle w:val="TableParagraph"/>
              <w:spacing w:before="0" w:line="206" w:lineRule="exact"/>
              <w:ind w:right="235"/>
              <w:jc w:val="right"/>
              <w:rPr>
                <w:sz w:val="18"/>
              </w:rPr>
            </w:pPr>
            <w:r>
              <w:rPr>
                <w:color w:val="003F62"/>
                <w:spacing w:val="-2"/>
                <w:sz w:val="18"/>
              </w:rPr>
              <w:t>1.7957</w:t>
            </w:r>
          </w:p>
        </w:tc>
        <w:tc>
          <w:tcPr>
            <w:tcW w:w="1176" w:type="dxa"/>
            <w:tcBorders>
              <w:top w:val="nil"/>
              <w:left w:val="nil"/>
              <w:bottom w:val="nil"/>
              <w:right w:val="nil"/>
            </w:tcBorders>
          </w:tcPr>
          <w:p w14:paraId="60098BC2" w14:textId="77777777" w:rsidR="0023410F" w:rsidRDefault="0023410F">
            <w:pPr>
              <w:pStyle w:val="TableParagraph"/>
              <w:spacing w:before="9"/>
              <w:rPr>
                <w:b/>
                <w:sz w:val="20"/>
              </w:rPr>
            </w:pPr>
          </w:p>
          <w:p w14:paraId="60098BC3" w14:textId="77777777" w:rsidR="0023410F" w:rsidRDefault="001D4F61">
            <w:pPr>
              <w:pStyle w:val="TableParagraph"/>
              <w:spacing w:before="0" w:line="206" w:lineRule="exact"/>
              <w:ind w:left="237" w:right="62"/>
              <w:jc w:val="center"/>
              <w:rPr>
                <w:sz w:val="18"/>
              </w:rPr>
            </w:pPr>
            <w:r>
              <w:rPr>
                <w:color w:val="003F62"/>
                <w:spacing w:val="-2"/>
                <w:sz w:val="18"/>
              </w:rPr>
              <w:t>1.8316</w:t>
            </w:r>
          </w:p>
        </w:tc>
        <w:tc>
          <w:tcPr>
            <w:tcW w:w="1176" w:type="dxa"/>
            <w:tcBorders>
              <w:top w:val="nil"/>
              <w:left w:val="nil"/>
              <w:bottom w:val="nil"/>
              <w:right w:val="nil"/>
            </w:tcBorders>
          </w:tcPr>
          <w:p w14:paraId="60098BC4" w14:textId="77777777" w:rsidR="0023410F" w:rsidRDefault="0023410F">
            <w:pPr>
              <w:pStyle w:val="TableParagraph"/>
              <w:spacing w:before="9"/>
              <w:rPr>
                <w:b/>
                <w:sz w:val="20"/>
              </w:rPr>
            </w:pPr>
          </w:p>
          <w:p w14:paraId="60098BC5" w14:textId="77777777" w:rsidR="0023410F" w:rsidRDefault="001D4F61">
            <w:pPr>
              <w:pStyle w:val="TableParagraph"/>
              <w:spacing w:before="0" w:line="206" w:lineRule="exact"/>
              <w:ind w:right="234"/>
              <w:jc w:val="right"/>
              <w:rPr>
                <w:sz w:val="18"/>
              </w:rPr>
            </w:pPr>
            <w:r>
              <w:rPr>
                <w:color w:val="003F62"/>
                <w:spacing w:val="-2"/>
                <w:sz w:val="18"/>
              </w:rPr>
              <w:t>1.8683</w:t>
            </w:r>
          </w:p>
        </w:tc>
        <w:tc>
          <w:tcPr>
            <w:tcW w:w="1319" w:type="dxa"/>
            <w:tcBorders>
              <w:top w:val="nil"/>
              <w:left w:val="nil"/>
              <w:bottom w:val="nil"/>
              <w:right w:val="nil"/>
            </w:tcBorders>
          </w:tcPr>
          <w:p w14:paraId="60098BC6" w14:textId="77777777" w:rsidR="0023410F" w:rsidRDefault="0023410F">
            <w:pPr>
              <w:pStyle w:val="TableParagraph"/>
              <w:spacing w:before="9"/>
              <w:rPr>
                <w:b/>
                <w:sz w:val="20"/>
              </w:rPr>
            </w:pPr>
          </w:p>
          <w:p w14:paraId="60098BC7" w14:textId="77777777" w:rsidR="0023410F" w:rsidRDefault="001D4F61">
            <w:pPr>
              <w:pStyle w:val="TableParagraph"/>
              <w:spacing w:before="0" w:line="206" w:lineRule="exact"/>
              <w:ind w:right="377"/>
              <w:jc w:val="right"/>
              <w:rPr>
                <w:sz w:val="18"/>
              </w:rPr>
            </w:pPr>
            <w:r>
              <w:rPr>
                <w:color w:val="003F62"/>
                <w:spacing w:val="-2"/>
                <w:sz w:val="18"/>
              </w:rPr>
              <w:t>1.9056</w:t>
            </w:r>
          </w:p>
        </w:tc>
        <w:tc>
          <w:tcPr>
            <w:tcW w:w="864" w:type="dxa"/>
            <w:tcBorders>
              <w:top w:val="nil"/>
              <w:left w:val="nil"/>
              <w:bottom w:val="nil"/>
              <w:right w:val="nil"/>
            </w:tcBorders>
          </w:tcPr>
          <w:p w14:paraId="60098BC8" w14:textId="77777777" w:rsidR="0023410F" w:rsidRDefault="0023410F">
            <w:pPr>
              <w:pStyle w:val="TableParagraph"/>
              <w:spacing w:before="9"/>
              <w:rPr>
                <w:b/>
                <w:sz w:val="20"/>
              </w:rPr>
            </w:pPr>
          </w:p>
          <w:p w14:paraId="60098BC9" w14:textId="77777777" w:rsidR="0023410F" w:rsidRDefault="001D4F61">
            <w:pPr>
              <w:pStyle w:val="TableParagraph"/>
              <w:spacing w:before="0" w:line="206" w:lineRule="exact"/>
              <w:ind w:right="64"/>
              <w:jc w:val="right"/>
              <w:rPr>
                <w:sz w:val="18"/>
              </w:rPr>
            </w:pPr>
            <w:r>
              <w:rPr>
                <w:color w:val="003F62"/>
                <w:spacing w:val="-4"/>
                <w:sz w:val="18"/>
              </w:rPr>
              <w:t>2.1%</w:t>
            </w:r>
          </w:p>
        </w:tc>
      </w:tr>
      <w:tr w:rsidR="0023410F" w14:paraId="60098BDA" w14:textId="77777777">
        <w:trPr>
          <w:trHeight w:val="478"/>
        </w:trPr>
        <w:tc>
          <w:tcPr>
            <w:tcW w:w="2219" w:type="dxa"/>
            <w:tcBorders>
              <w:top w:val="single" w:sz="18" w:space="0" w:color="FFFFFF"/>
              <w:left w:val="single" w:sz="8" w:space="0" w:color="FFFFFF"/>
              <w:right w:val="single" w:sz="8" w:space="0" w:color="FFFFFF"/>
            </w:tcBorders>
            <w:shd w:val="clear" w:color="auto" w:fill="C2E7EF"/>
          </w:tcPr>
          <w:p w14:paraId="60098BCB" w14:textId="77777777" w:rsidR="0023410F" w:rsidRDefault="001D4F61">
            <w:pPr>
              <w:pStyle w:val="TableParagraph"/>
              <w:spacing w:before="23" w:line="249" w:lineRule="auto"/>
              <w:ind w:left="80" w:right="438"/>
              <w:rPr>
                <w:sz w:val="18"/>
              </w:rPr>
            </w:pPr>
            <w:r>
              <w:rPr>
                <w:color w:val="003F62"/>
                <w:sz w:val="18"/>
              </w:rPr>
              <w:t>User</w:t>
            </w:r>
            <w:r>
              <w:rPr>
                <w:color w:val="003F62"/>
                <w:spacing w:val="-7"/>
                <w:sz w:val="18"/>
              </w:rPr>
              <w:t xml:space="preserve"> </w:t>
            </w:r>
            <w:r>
              <w:rPr>
                <w:color w:val="003F62"/>
                <w:sz w:val="18"/>
              </w:rPr>
              <w:t>Charge</w:t>
            </w:r>
            <w:r>
              <w:rPr>
                <w:color w:val="003F62"/>
                <w:spacing w:val="-7"/>
                <w:sz w:val="18"/>
              </w:rPr>
              <w:t xml:space="preserve"> </w:t>
            </w:r>
            <w:r>
              <w:rPr>
                <w:color w:val="003F62"/>
                <w:sz w:val="18"/>
              </w:rPr>
              <w:t>Block</w:t>
            </w:r>
            <w:r>
              <w:rPr>
                <w:color w:val="003F62"/>
                <w:spacing w:val="-7"/>
                <w:sz w:val="18"/>
              </w:rPr>
              <w:t xml:space="preserve"> </w:t>
            </w:r>
            <w:r>
              <w:rPr>
                <w:color w:val="003F62"/>
                <w:sz w:val="18"/>
              </w:rPr>
              <w:t>3 (822+ litres/day)</w:t>
            </w:r>
          </w:p>
        </w:tc>
        <w:tc>
          <w:tcPr>
            <w:tcW w:w="1345" w:type="dxa"/>
            <w:tcBorders>
              <w:top w:val="nil"/>
              <w:left w:val="single" w:sz="8" w:space="0" w:color="FFFFFF"/>
              <w:right w:val="nil"/>
            </w:tcBorders>
          </w:tcPr>
          <w:p w14:paraId="60098BCC" w14:textId="77777777" w:rsidR="0023410F" w:rsidRDefault="0023410F">
            <w:pPr>
              <w:pStyle w:val="TableParagraph"/>
              <w:spacing w:before="9"/>
              <w:rPr>
                <w:b/>
                <w:sz w:val="20"/>
              </w:rPr>
            </w:pPr>
          </w:p>
          <w:p w14:paraId="60098BCD" w14:textId="77777777" w:rsidR="0023410F" w:rsidRDefault="001D4F61">
            <w:pPr>
              <w:pStyle w:val="TableParagraph"/>
              <w:spacing w:before="0"/>
              <w:ind w:right="226"/>
              <w:jc w:val="right"/>
              <w:rPr>
                <w:sz w:val="18"/>
              </w:rPr>
            </w:pPr>
            <w:r>
              <w:rPr>
                <w:color w:val="003F62"/>
                <w:spacing w:val="-2"/>
                <w:sz w:val="18"/>
              </w:rPr>
              <w:t>2.5891</w:t>
            </w:r>
          </w:p>
        </w:tc>
        <w:tc>
          <w:tcPr>
            <w:tcW w:w="1176" w:type="dxa"/>
            <w:tcBorders>
              <w:top w:val="nil"/>
              <w:left w:val="nil"/>
              <w:right w:val="nil"/>
            </w:tcBorders>
          </w:tcPr>
          <w:p w14:paraId="60098BCE" w14:textId="77777777" w:rsidR="0023410F" w:rsidRDefault="0023410F">
            <w:pPr>
              <w:pStyle w:val="TableParagraph"/>
              <w:spacing w:before="9"/>
              <w:rPr>
                <w:b/>
                <w:sz w:val="20"/>
              </w:rPr>
            </w:pPr>
          </w:p>
          <w:p w14:paraId="60098BCF" w14:textId="77777777" w:rsidR="0023410F" w:rsidRDefault="001D4F61">
            <w:pPr>
              <w:pStyle w:val="TableParagraph"/>
              <w:spacing w:before="0"/>
              <w:ind w:right="235"/>
              <w:jc w:val="right"/>
              <w:rPr>
                <w:sz w:val="18"/>
              </w:rPr>
            </w:pPr>
            <w:r>
              <w:rPr>
                <w:color w:val="003F62"/>
                <w:spacing w:val="-2"/>
                <w:w w:val="105"/>
                <w:sz w:val="18"/>
              </w:rPr>
              <w:t>2.6409</w:t>
            </w:r>
          </w:p>
        </w:tc>
        <w:tc>
          <w:tcPr>
            <w:tcW w:w="1176" w:type="dxa"/>
            <w:tcBorders>
              <w:top w:val="nil"/>
              <w:left w:val="nil"/>
              <w:right w:val="nil"/>
            </w:tcBorders>
          </w:tcPr>
          <w:p w14:paraId="60098BD0" w14:textId="77777777" w:rsidR="0023410F" w:rsidRDefault="0023410F">
            <w:pPr>
              <w:pStyle w:val="TableParagraph"/>
              <w:spacing w:before="9"/>
              <w:rPr>
                <w:b/>
                <w:sz w:val="20"/>
              </w:rPr>
            </w:pPr>
          </w:p>
          <w:p w14:paraId="60098BD1" w14:textId="77777777" w:rsidR="0023410F" w:rsidRDefault="001D4F61">
            <w:pPr>
              <w:pStyle w:val="TableParagraph"/>
              <w:spacing w:before="0"/>
              <w:ind w:right="235"/>
              <w:jc w:val="right"/>
              <w:rPr>
                <w:sz w:val="18"/>
              </w:rPr>
            </w:pPr>
            <w:r>
              <w:rPr>
                <w:color w:val="003F62"/>
                <w:spacing w:val="-2"/>
                <w:sz w:val="18"/>
              </w:rPr>
              <w:t>2.6937</w:t>
            </w:r>
          </w:p>
        </w:tc>
        <w:tc>
          <w:tcPr>
            <w:tcW w:w="1176" w:type="dxa"/>
            <w:tcBorders>
              <w:top w:val="nil"/>
              <w:left w:val="nil"/>
              <w:right w:val="nil"/>
            </w:tcBorders>
          </w:tcPr>
          <w:p w14:paraId="60098BD2" w14:textId="77777777" w:rsidR="0023410F" w:rsidRDefault="0023410F">
            <w:pPr>
              <w:pStyle w:val="TableParagraph"/>
              <w:spacing w:before="9"/>
              <w:rPr>
                <w:b/>
                <w:sz w:val="20"/>
              </w:rPr>
            </w:pPr>
          </w:p>
          <w:p w14:paraId="60098BD3" w14:textId="77777777" w:rsidR="0023410F" w:rsidRDefault="001D4F61">
            <w:pPr>
              <w:pStyle w:val="TableParagraph"/>
              <w:spacing w:before="0"/>
              <w:ind w:left="237" w:right="77"/>
              <w:jc w:val="center"/>
              <w:rPr>
                <w:sz w:val="18"/>
              </w:rPr>
            </w:pPr>
            <w:r>
              <w:rPr>
                <w:color w:val="003F62"/>
                <w:spacing w:val="-2"/>
                <w:sz w:val="18"/>
              </w:rPr>
              <w:t>2.7476</w:t>
            </w:r>
          </w:p>
        </w:tc>
        <w:tc>
          <w:tcPr>
            <w:tcW w:w="1176" w:type="dxa"/>
            <w:tcBorders>
              <w:top w:val="nil"/>
              <w:left w:val="nil"/>
              <w:right w:val="nil"/>
            </w:tcBorders>
          </w:tcPr>
          <w:p w14:paraId="60098BD4" w14:textId="77777777" w:rsidR="0023410F" w:rsidRDefault="0023410F">
            <w:pPr>
              <w:pStyle w:val="TableParagraph"/>
              <w:spacing w:before="9"/>
              <w:rPr>
                <w:b/>
                <w:sz w:val="20"/>
              </w:rPr>
            </w:pPr>
          </w:p>
          <w:p w14:paraId="60098BD5" w14:textId="77777777" w:rsidR="0023410F" w:rsidRDefault="001D4F61">
            <w:pPr>
              <w:pStyle w:val="TableParagraph"/>
              <w:spacing w:before="0"/>
              <w:ind w:right="234"/>
              <w:jc w:val="right"/>
              <w:rPr>
                <w:sz w:val="18"/>
              </w:rPr>
            </w:pPr>
            <w:r>
              <w:rPr>
                <w:color w:val="003F62"/>
                <w:spacing w:val="-2"/>
                <w:sz w:val="18"/>
              </w:rPr>
              <w:t>2.8025</w:t>
            </w:r>
          </w:p>
        </w:tc>
        <w:tc>
          <w:tcPr>
            <w:tcW w:w="1319" w:type="dxa"/>
            <w:tcBorders>
              <w:top w:val="nil"/>
              <w:left w:val="nil"/>
              <w:right w:val="nil"/>
            </w:tcBorders>
          </w:tcPr>
          <w:p w14:paraId="60098BD6" w14:textId="77777777" w:rsidR="0023410F" w:rsidRDefault="0023410F">
            <w:pPr>
              <w:pStyle w:val="TableParagraph"/>
              <w:spacing w:before="9"/>
              <w:rPr>
                <w:b/>
                <w:sz w:val="20"/>
              </w:rPr>
            </w:pPr>
          </w:p>
          <w:p w14:paraId="60098BD7" w14:textId="77777777" w:rsidR="0023410F" w:rsidRDefault="001D4F61">
            <w:pPr>
              <w:pStyle w:val="TableParagraph"/>
              <w:spacing w:before="0"/>
              <w:ind w:right="377"/>
              <w:jc w:val="right"/>
              <w:rPr>
                <w:sz w:val="18"/>
              </w:rPr>
            </w:pPr>
            <w:r>
              <w:rPr>
                <w:color w:val="003F62"/>
                <w:spacing w:val="-2"/>
                <w:sz w:val="18"/>
              </w:rPr>
              <w:t>2.8586</w:t>
            </w:r>
          </w:p>
        </w:tc>
        <w:tc>
          <w:tcPr>
            <w:tcW w:w="864" w:type="dxa"/>
            <w:tcBorders>
              <w:top w:val="nil"/>
              <w:left w:val="nil"/>
              <w:right w:val="nil"/>
            </w:tcBorders>
          </w:tcPr>
          <w:p w14:paraId="60098BD8" w14:textId="77777777" w:rsidR="0023410F" w:rsidRDefault="0023410F">
            <w:pPr>
              <w:pStyle w:val="TableParagraph"/>
              <w:spacing w:before="9"/>
              <w:rPr>
                <w:b/>
                <w:sz w:val="20"/>
              </w:rPr>
            </w:pPr>
          </w:p>
          <w:p w14:paraId="60098BD9" w14:textId="77777777" w:rsidR="0023410F" w:rsidRDefault="001D4F61">
            <w:pPr>
              <w:pStyle w:val="TableParagraph"/>
              <w:spacing w:before="0"/>
              <w:ind w:right="64"/>
              <w:jc w:val="right"/>
              <w:rPr>
                <w:sz w:val="18"/>
              </w:rPr>
            </w:pPr>
            <w:r>
              <w:rPr>
                <w:color w:val="003F62"/>
                <w:spacing w:val="-4"/>
                <w:sz w:val="18"/>
              </w:rPr>
              <w:t>2.1%</w:t>
            </w:r>
          </w:p>
        </w:tc>
      </w:tr>
      <w:tr w:rsidR="0023410F" w14:paraId="60098BDC" w14:textId="77777777">
        <w:trPr>
          <w:trHeight w:val="275"/>
        </w:trPr>
        <w:tc>
          <w:tcPr>
            <w:tcW w:w="10451" w:type="dxa"/>
            <w:gridSpan w:val="8"/>
            <w:tcBorders>
              <w:left w:val="single" w:sz="8" w:space="0" w:color="FFFFFF"/>
              <w:right w:val="single" w:sz="8" w:space="0" w:color="FFFFFF"/>
            </w:tcBorders>
            <w:shd w:val="clear" w:color="auto" w:fill="C2E7EF"/>
          </w:tcPr>
          <w:p w14:paraId="60098BDB" w14:textId="77777777" w:rsidR="0023410F" w:rsidRDefault="001D4F61">
            <w:pPr>
              <w:pStyle w:val="TableParagraph"/>
              <w:ind w:left="80"/>
              <w:rPr>
                <w:sz w:val="18"/>
              </w:rPr>
            </w:pPr>
            <w:r>
              <w:rPr>
                <w:color w:val="003F62"/>
                <w:sz w:val="18"/>
              </w:rPr>
              <w:t>Usage</w:t>
            </w:r>
            <w:r>
              <w:rPr>
                <w:color w:val="003F62"/>
                <w:spacing w:val="4"/>
                <w:sz w:val="18"/>
              </w:rPr>
              <w:t xml:space="preserve"> </w:t>
            </w:r>
            <w:r>
              <w:rPr>
                <w:color w:val="003F62"/>
                <w:sz w:val="18"/>
              </w:rPr>
              <w:t>Charge</w:t>
            </w:r>
            <w:r>
              <w:rPr>
                <w:color w:val="003F62"/>
                <w:spacing w:val="5"/>
                <w:sz w:val="18"/>
              </w:rPr>
              <w:t xml:space="preserve"> </w:t>
            </w:r>
            <w:r>
              <w:rPr>
                <w:color w:val="003F62"/>
                <w:sz w:val="18"/>
              </w:rPr>
              <w:t>-</w:t>
            </w:r>
            <w:r>
              <w:rPr>
                <w:color w:val="003F62"/>
                <w:spacing w:val="4"/>
                <w:sz w:val="18"/>
              </w:rPr>
              <w:t xml:space="preserve"> </w:t>
            </w:r>
            <w:r>
              <w:rPr>
                <w:color w:val="003F62"/>
                <w:spacing w:val="-2"/>
                <w:sz w:val="18"/>
              </w:rPr>
              <w:t>Darlington</w:t>
            </w:r>
          </w:p>
        </w:tc>
      </w:tr>
      <w:tr w:rsidR="0023410F" w14:paraId="60098BEC" w14:textId="77777777">
        <w:trPr>
          <w:trHeight w:val="490"/>
        </w:trPr>
        <w:tc>
          <w:tcPr>
            <w:tcW w:w="2219" w:type="dxa"/>
            <w:tcBorders>
              <w:left w:val="single" w:sz="8" w:space="0" w:color="FFFFFF"/>
              <w:right w:val="single" w:sz="8" w:space="0" w:color="FFFFFF"/>
            </w:tcBorders>
            <w:shd w:val="clear" w:color="auto" w:fill="C2E7EF"/>
          </w:tcPr>
          <w:p w14:paraId="60098BDD" w14:textId="77777777" w:rsidR="0023410F" w:rsidRDefault="001D4F61">
            <w:pPr>
              <w:pStyle w:val="TableParagraph"/>
              <w:spacing w:line="249" w:lineRule="auto"/>
              <w:ind w:left="80" w:right="598"/>
              <w:rPr>
                <w:sz w:val="18"/>
              </w:rPr>
            </w:pPr>
            <w:r>
              <w:rPr>
                <w:color w:val="003F62"/>
                <w:sz w:val="18"/>
              </w:rPr>
              <w:t>Darlington usage all</w:t>
            </w:r>
            <w:r>
              <w:rPr>
                <w:color w:val="003F62"/>
                <w:spacing w:val="-7"/>
                <w:sz w:val="18"/>
              </w:rPr>
              <w:t xml:space="preserve"> </w:t>
            </w:r>
            <w:r>
              <w:rPr>
                <w:color w:val="003F62"/>
                <w:sz w:val="18"/>
              </w:rPr>
              <w:t>usage</w:t>
            </w:r>
            <w:r>
              <w:rPr>
                <w:color w:val="003F62"/>
                <w:spacing w:val="-5"/>
                <w:sz w:val="18"/>
              </w:rPr>
              <w:t xml:space="preserve"> </w:t>
            </w:r>
            <w:r>
              <w:rPr>
                <w:color w:val="003F62"/>
                <w:sz w:val="18"/>
              </w:rPr>
              <w:t>(per</w:t>
            </w:r>
            <w:r>
              <w:rPr>
                <w:color w:val="003F62"/>
                <w:spacing w:val="-4"/>
                <w:sz w:val="18"/>
              </w:rPr>
              <w:t xml:space="preserve"> </w:t>
            </w:r>
            <w:r>
              <w:rPr>
                <w:color w:val="003F62"/>
                <w:spacing w:val="-5"/>
                <w:sz w:val="18"/>
              </w:rPr>
              <w:t>kL)</w:t>
            </w:r>
          </w:p>
        </w:tc>
        <w:tc>
          <w:tcPr>
            <w:tcW w:w="1345" w:type="dxa"/>
            <w:tcBorders>
              <w:left w:val="single" w:sz="8" w:space="0" w:color="FFFFFF"/>
              <w:right w:val="nil"/>
            </w:tcBorders>
          </w:tcPr>
          <w:p w14:paraId="60098BDE" w14:textId="77777777" w:rsidR="0023410F" w:rsidRDefault="0023410F">
            <w:pPr>
              <w:pStyle w:val="TableParagraph"/>
              <w:spacing w:before="10"/>
              <w:rPr>
                <w:b/>
                <w:sz w:val="21"/>
              </w:rPr>
            </w:pPr>
          </w:p>
          <w:p w14:paraId="60098BDF" w14:textId="77777777" w:rsidR="0023410F" w:rsidRDefault="001D4F61">
            <w:pPr>
              <w:pStyle w:val="TableParagraph"/>
              <w:spacing w:before="0"/>
              <w:ind w:right="226"/>
              <w:jc w:val="right"/>
              <w:rPr>
                <w:sz w:val="18"/>
              </w:rPr>
            </w:pPr>
            <w:r>
              <w:rPr>
                <w:color w:val="003F62"/>
                <w:spacing w:val="-2"/>
                <w:sz w:val="18"/>
              </w:rPr>
              <w:t>0.6481</w:t>
            </w:r>
          </w:p>
        </w:tc>
        <w:tc>
          <w:tcPr>
            <w:tcW w:w="1176" w:type="dxa"/>
            <w:tcBorders>
              <w:left w:val="nil"/>
              <w:right w:val="nil"/>
            </w:tcBorders>
          </w:tcPr>
          <w:p w14:paraId="60098BE0" w14:textId="77777777" w:rsidR="0023410F" w:rsidRDefault="0023410F">
            <w:pPr>
              <w:pStyle w:val="TableParagraph"/>
              <w:spacing w:before="10"/>
              <w:rPr>
                <w:b/>
                <w:sz w:val="21"/>
              </w:rPr>
            </w:pPr>
          </w:p>
          <w:p w14:paraId="60098BE1" w14:textId="77777777" w:rsidR="0023410F" w:rsidRDefault="001D4F61">
            <w:pPr>
              <w:pStyle w:val="TableParagraph"/>
              <w:spacing w:before="0"/>
              <w:ind w:right="235"/>
              <w:jc w:val="right"/>
              <w:rPr>
                <w:sz w:val="18"/>
              </w:rPr>
            </w:pPr>
            <w:r>
              <w:rPr>
                <w:color w:val="003F62"/>
                <w:spacing w:val="-2"/>
                <w:sz w:val="18"/>
              </w:rPr>
              <w:t>0.6481</w:t>
            </w:r>
          </w:p>
        </w:tc>
        <w:tc>
          <w:tcPr>
            <w:tcW w:w="1176" w:type="dxa"/>
            <w:tcBorders>
              <w:left w:val="nil"/>
              <w:right w:val="nil"/>
            </w:tcBorders>
          </w:tcPr>
          <w:p w14:paraId="60098BE2" w14:textId="77777777" w:rsidR="0023410F" w:rsidRDefault="0023410F">
            <w:pPr>
              <w:pStyle w:val="TableParagraph"/>
              <w:spacing w:before="10"/>
              <w:rPr>
                <w:b/>
                <w:sz w:val="21"/>
              </w:rPr>
            </w:pPr>
          </w:p>
          <w:p w14:paraId="60098BE3" w14:textId="77777777" w:rsidR="0023410F" w:rsidRDefault="001D4F61">
            <w:pPr>
              <w:pStyle w:val="TableParagraph"/>
              <w:spacing w:before="0"/>
              <w:ind w:right="235"/>
              <w:jc w:val="right"/>
              <w:rPr>
                <w:sz w:val="18"/>
              </w:rPr>
            </w:pPr>
            <w:r>
              <w:rPr>
                <w:color w:val="003F62"/>
                <w:spacing w:val="-2"/>
                <w:sz w:val="18"/>
              </w:rPr>
              <w:t>0.6481</w:t>
            </w:r>
          </w:p>
        </w:tc>
        <w:tc>
          <w:tcPr>
            <w:tcW w:w="1176" w:type="dxa"/>
            <w:tcBorders>
              <w:left w:val="nil"/>
              <w:right w:val="nil"/>
            </w:tcBorders>
          </w:tcPr>
          <w:p w14:paraId="60098BE4" w14:textId="77777777" w:rsidR="0023410F" w:rsidRDefault="0023410F">
            <w:pPr>
              <w:pStyle w:val="TableParagraph"/>
              <w:spacing w:before="10"/>
              <w:rPr>
                <w:b/>
                <w:sz w:val="21"/>
              </w:rPr>
            </w:pPr>
          </w:p>
          <w:p w14:paraId="60098BE5" w14:textId="77777777" w:rsidR="0023410F" w:rsidRDefault="001D4F61">
            <w:pPr>
              <w:pStyle w:val="TableParagraph"/>
              <w:spacing w:before="0"/>
              <w:ind w:left="237" w:right="91"/>
              <w:jc w:val="center"/>
              <w:rPr>
                <w:sz w:val="18"/>
              </w:rPr>
            </w:pPr>
            <w:r>
              <w:rPr>
                <w:color w:val="003F62"/>
                <w:spacing w:val="-2"/>
                <w:sz w:val="18"/>
              </w:rPr>
              <w:t>0.6481</w:t>
            </w:r>
          </w:p>
        </w:tc>
        <w:tc>
          <w:tcPr>
            <w:tcW w:w="1176" w:type="dxa"/>
            <w:tcBorders>
              <w:left w:val="nil"/>
              <w:right w:val="nil"/>
            </w:tcBorders>
          </w:tcPr>
          <w:p w14:paraId="60098BE6" w14:textId="77777777" w:rsidR="0023410F" w:rsidRDefault="0023410F">
            <w:pPr>
              <w:pStyle w:val="TableParagraph"/>
              <w:spacing w:before="10"/>
              <w:rPr>
                <w:b/>
                <w:sz w:val="21"/>
              </w:rPr>
            </w:pPr>
          </w:p>
          <w:p w14:paraId="60098BE7" w14:textId="77777777" w:rsidR="0023410F" w:rsidRDefault="001D4F61">
            <w:pPr>
              <w:pStyle w:val="TableParagraph"/>
              <w:spacing w:before="0"/>
              <w:ind w:right="234"/>
              <w:jc w:val="right"/>
              <w:rPr>
                <w:sz w:val="18"/>
              </w:rPr>
            </w:pPr>
            <w:r>
              <w:rPr>
                <w:color w:val="003F62"/>
                <w:spacing w:val="-2"/>
                <w:sz w:val="18"/>
              </w:rPr>
              <w:t>0.6481</w:t>
            </w:r>
          </w:p>
        </w:tc>
        <w:tc>
          <w:tcPr>
            <w:tcW w:w="1319" w:type="dxa"/>
            <w:tcBorders>
              <w:left w:val="nil"/>
              <w:right w:val="nil"/>
            </w:tcBorders>
          </w:tcPr>
          <w:p w14:paraId="60098BE8" w14:textId="77777777" w:rsidR="0023410F" w:rsidRDefault="0023410F">
            <w:pPr>
              <w:pStyle w:val="TableParagraph"/>
              <w:spacing w:before="10"/>
              <w:rPr>
                <w:b/>
                <w:sz w:val="21"/>
              </w:rPr>
            </w:pPr>
          </w:p>
          <w:p w14:paraId="60098BE9" w14:textId="77777777" w:rsidR="0023410F" w:rsidRDefault="001D4F61">
            <w:pPr>
              <w:pStyle w:val="TableParagraph"/>
              <w:spacing w:before="0"/>
              <w:ind w:right="377"/>
              <w:jc w:val="right"/>
              <w:rPr>
                <w:sz w:val="18"/>
              </w:rPr>
            </w:pPr>
            <w:r>
              <w:rPr>
                <w:color w:val="003F62"/>
                <w:spacing w:val="-2"/>
                <w:sz w:val="18"/>
              </w:rPr>
              <w:t>0.6481</w:t>
            </w:r>
          </w:p>
        </w:tc>
        <w:tc>
          <w:tcPr>
            <w:tcW w:w="864" w:type="dxa"/>
            <w:tcBorders>
              <w:left w:val="nil"/>
              <w:right w:val="nil"/>
            </w:tcBorders>
          </w:tcPr>
          <w:p w14:paraId="60098BEA" w14:textId="77777777" w:rsidR="0023410F" w:rsidRDefault="0023410F">
            <w:pPr>
              <w:pStyle w:val="TableParagraph"/>
              <w:spacing w:before="10"/>
              <w:rPr>
                <w:b/>
                <w:sz w:val="21"/>
              </w:rPr>
            </w:pPr>
          </w:p>
          <w:p w14:paraId="60098BEB" w14:textId="77777777" w:rsidR="0023410F" w:rsidRDefault="001D4F61">
            <w:pPr>
              <w:pStyle w:val="TableParagraph"/>
              <w:spacing w:before="0"/>
              <w:ind w:right="64"/>
              <w:jc w:val="right"/>
              <w:rPr>
                <w:sz w:val="18"/>
              </w:rPr>
            </w:pPr>
            <w:r>
              <w:rPr>
                <w:color w:val="003F62"/>
                <w:spacing w:val="-4"/>
                <w:sz w:val="18"/>
              </w:rPr>
              <w:t>0.0%</w:t>
            </w:r>
          </w:p>
        </w:tc>
      </w:tr>
      <w:tr w:rsidR="0023410F" w14:paraId="60098BEE" w14:textId="77777777">
        <w:trPr>
          <w:trHeight w:val="275"/>
        </w:trPr>
        <w:tc>
          <w:tcPr>
            <w:tcW w:w="10451" w:type="dxa"/>
            <w:gridSpan w:val="8"/>
            <w:tcBorders>
              <w:left w:val="single" w:sz="8" w:space="0" w:color="FFFFFF"/>
              <w:right w:val="single" w:sz="8" w:space="0" w:color="FFFFFF"/>
            </w:tcBorders>
            <w:shd w:val="clear" w:color="auto" w:fill="00B2CD"/>
          </w:tcPr>
          <w:p w14:paraId="60098BED" w14:textId="77777777" w:rsidR="0023410F" w:rsidRDefault="001D4F61">
            <w:pPr>
              <w:pStyle w:val="TableParagraph"/>
              <w:ind w:left="80"/>
              <w:rPr>
                <w:b/>
                <w:sz w:val="18"/>
              </w:rPr>
            </w:pPr>
            <w:r>
              <w:rPr>
                <w:b/>
                <w:color w:val="FFFFFF"/>
                <w:spacing w:val="-2"/>
                <w:sz w:val="18"/>
              </w:rPr>
              <w:t>Urban</w:t>
            </w:r>
            <w:r>
              <w:rPr>
                <w:b/>
                <w:color w:val="FFFFFF"/>
                <w:spacing w:val="-8"/>
                <w:sz w:val="18"/>
              </w:rPr>
              <w:t xml:space="preserve"> </w:t>
            </w:r>
            <w:r>
              <w:rPr>
                <w:b/>
                <w:color w:val="FFFFFF"/>
                <w:spacing w:val="-2"/>
                <w:sz w:val="18"/>
              </w:rPr>
              <w:t>Non-Residential</w:t>
            </w:r>
            <w:r>
              <w:rPr>
                <w:b/>
                <w:color w:val="FFFFFF"/>
                <w:spacing w:val="-7"/>
                <w:sz w:val="18"/>
              </w:rPr>
              <w:t xml:space="preserve"> </w:t>
            </w:r>
            <w:r>
              <w:rPr>
                <w:b/>
                <w:color w:val="FFFFFF"/>
                <w:spacing w:val="-2"/>
                <w:sz w:val="18"/>
              </w:rPr>
              <w:t>and</w:t>
            </w:r>
            <w:r>
              <w:rPr>
                <w:b/>
                <w:color w:val="FFFFFF"/>
                <w:spacing w:val="-7"/>
                <w:sz w:val="18"/>
              </w:rPr>
              <w:t xml:space="preserve"> </w:t>
            </w:r>
            <w:r>
              <w:rPr>
                <w:b/>
                <w:color w:val="FFFFFF"/>
                <w:spacing w:val="-2"/>
                <w:sz w:val="18"/>
              </w:rPr>
              <w:t>Rural</w:t>
            </w:r>
            <w:r>
              <w:rPr>
                <w:b/>
                <w:color w:val="FFFFFF"/>
                <w:spacing w:val="-7"/>
                <w:sz w:val="18"/>
              </w:rPr>
              <w:t xml:space="preserve"> </w:t>
            </w:r>
            <w:r>
              <w:rPr>
                <w:b/>
                <w:color w:val="FFFFFF"/>
                <w:spacing w:val="-2"/>
                <w:sz w:val="18"/>
              </w:rPr>
              <w:t>Water</w:t>
            </w:r>
            <w:r>
              <w:rPr>
                <w:b/>
                <w:color w:val="FFFFFF"/>
                <w:spacing w:val="-8"/>
                <w:sz w:val="18"/>
              </w:rPr>
              <w:t xml:space="preserve"> </w:t>
            </w:r>
            <w:r>
              <w:rPr>
                <w:b/>
                <w:color w:val="FFFFFF"/>
                <w:spacing w:val="-2"/>
                <w:sz w:val="18"/>
              </w:rPr>
              <w:t>Usage</w:t>
            </w:r>
            <w:r>
              <w:rPr>
                <w:b/>
                <w:color w:val="FFFFFF"/>
                <w:spacing w:val="-7"/>
                <w:sz w:val="18"/>
              </w:rPr>
              <w:t xml:space="preserve"> </w:t>
            </w:r>
            <w:r>
              <w:rPr>
                <w:b/>
                <w:color w:val="FFFFFF"/>
                <w:spacing w:val="-2"/>
                <w:sz w:val="18"/>
              </w:rPr>
              <w:t>Charges</w:t>
            </w:r>
            <w:r>
              <w:rPr>
                <w:b/>
                <w:color w:val="FFFFFF"/>
                <w:spacing w:val="-7"/>
                <w:sz w:val="18"/>
              </w:rPr>
              <w:t xml:space="preserve"> </w:t>
            </w:r>
            <w:r>
              <w:rPr>
                <w:b/>
                <w:color w:val="FFFFFF"/>
                <w:spacing w:val="-2"/>
                <w:sz w:val="18"/>
              </w:rPr>
              <w:t>(per</w:t>
            </w:r>
            <w:r>
              <w:rPr>
                <w:b/>
                <w:color w:val="FFFFFF"/>
                <w:spacing w:val="-7"/>
                <w:sz w:val="18"/>
              </w:rPr>
              <w:t xml:space="preserve"> </w:t>
            </w:r>
            <w:r>
              <w:rPr>
                <w:b/>
                <w:color w:val="FFFFFF"/>
                <w:spacing w:val="-5"/>
                <w:sz w:val="18"/>
              </w:rPr>
              <w:t>kL)</w:t>
            </w:r>
          </w:p>
        </w:tc>
      </w:tr>
      <w:tr w:rsidR="0023410F" w14:paraId="60098BF0" w14:textId="77777777">
        <w:trPr>
          <w:trHeight w:val="707"/>
        </w:trPr>
        <w:tc>
          <w:tcPr>
            <w:tcW w:w="10451" w:type="dxa"/>
            <w:gridSpan w:val="8"/>
            <w:tcBorders>
              <w:left w:val="single" w:sz="8" w:space="0" w:color="FFFFFF"/>
              <w:right w:val="single" w:sz="8" w:space="0" w:color="FFFFFF"/>
            </w:tcBorders>
            <w:shd w:val="clear" w:color="auto" w:fill="C2E7EF"/>
          </w:tcPr>
          <w:p w14:paraId="60098BEF" w14:textId="77777777" w:rsidR="0023410F" w:rsidRDefault="001D4F61">
            <w:pPr>
              <w:pStyle w:val="TableParagraph"/>
              <w:spacing w:line="249" w:lineRule="auto"/>
              <w:ind w:left="80"/>
              <w:rPr>
                <w:sz w:val="18"/>
              </w:rPr>
            </w:pPr>
            <w:r>
              <w:rPr>
                <w:color w:val="003F62"/>
                <w:sz w:val="18"/>
              </w:rPr>
              <w:t>Usage</w:t>
            </w:r>
            <w:r>
              <w:rPr>
                <w:color w:val="003F62"/>
                <w:spacing w:val="38"/>
                <w:sz w:val="18"/>
              </w:rPr>
              <w:t xml:space="preserve"> </w:t>
            </w:r>
            <w:r>
              <w:rPr>
                <w:color w:val="003F62"/>
                <w:sz w:val="18"/>
              </w:rPr>
              <w:t>Charge</w:t>
            </w:r>
            <w:r>
              <w:rPr>
                <w:color w:val="003F62"/>
                <w:spacing w:val="38"/>
                <w:sz w:val="18"/>
              </w:rPr>
              <w:t xml:space="preserve"> </w:t>
            </w:r>
            <w:r>
              <w:rPr>
                <w:color w:val="003F62"/>
                <w:sz w:val="18"/>
              </w:rPr>
              <w:t>Group</w:t>
            </w:r>
            <w:r>
              <w:rPr>
                <w:color w:val="003F62"/>
                <w:spacing w:val="38"/>
                <w:sz w:val="18"/>
              </w:rPr>
              <w:t xml:space="preserve"> </w:t>
            </w:r>
            <w:r>
              <w:rPr>
                <w:color w:val="003F62"/>
                <w:sz w:val="18"/>
              </w:rPr>
              <w:t>A</w:t>
            </w:r>
            <w:r>
              <w:rPr>
                <w:color w:val="003F62"/>
                <w:spacing w:val="38"/>
                <w:sz w:val="18"/>
              </w:rPr>
              <w:t xml:space="preserve"> </w:t>
            </w:r>
            <w:r>
              <w:rPr>
                <w:color w:val="003F62"/>
                <w:sz w:val="18"/>
              </w:rPr>
              <w:t>-</w:t>
            </w:r>
            <w:r>
              <w:rPr>
                <w:color w:val="003F62"/>
                <w:spacing w:val="38"/>
                <w:sz w:val="18"/>
              </w:rPr>
              <w:t xml:space="preserve"> </w:t>
            </w:r>
            <w:r>
              <w:rPr>
                <w:color w:val="003F62"/>
                <w:sz w:val="18"/>
              </w:rPr>
              <w:t>Portland,</w:t>
            </w:r>
            <w:r>
              <w:rPr>
                <w:color w:val="003F62"/>
                <w:spacing w:val="38"/>
                <w:sz w:val="18"/>
              </w:rPr>
              <w:t xml:space="preserve"> </w:t>
            </w:r>
            <w:r>
              <w:rPr>
                <w:color w:val="003F62"/>
                <w:sz w:val="18"/>
              </w:rPr>
              <w:t>Heywood,</w:t>
            </w:r>
            <w:r>
              <w:rPr>
                <w:color w:val="003F62"/>
                <w:spacing w:val="38"/>
                <w:sz w:val="18"/>
              </w:rPr>
              <w:t xml:space="preserve"> </w:t>
            </w:r>
            <w:r>
              <w:rPr>
                <w:color w:val="003F62"/>
                <w:sz w:val="18"/>
              </w:rPr>
              <w:t>Port</w:t>
            </w:r>
            <w:r>
              <w:rPr>
                <w:color w:val="003F62"/>
                <w:spacing w:val="38"/>
                <w:sz w:val="18"/>
              </w:rPr>
              <w:t xml:space="preserve"> </w:t>
            </w:r>
            <w:r>
              <w:rPr>
                <w:color w:val="003F62"/>
                <w:sz w:val="18"/>
              </w:rPr>
              <w:t>Fairy,</w:t>
            </w:r>
            <w:r>
              <w:rPr>
                <w:color w:val="003F62"/>
                <w:spacing w:val="38"/>
                <w:sz w:val="18"/>
              </w:rPr>
              <w:t xml:space="preserve"> </w:t>
            </w:r>
            <w:r>
              <w:rPr>
                <w:color w:val="003F62"/>
                <w:sz w:val="18"/>
              </w:rPr>
              <w:t>Allansford,</w:t>
            </w:r>
            <w:r>
              <w:rPr>
                <w:color w:val="003F62"/>
                <w:spacing w:val="38"/>
                <w:sz w:val="18"/>
              </w:rPr>
              <w:t xml:space="preserve"> </w:t>
            </w:r>
            <w:r>
              <w:rPr>
                <w:color w:val="003F62"/>
                <w:sz w:val="18"/>
              </w:rPr>
              <w:t>Noorat/</w:t>
            </w:r>
            <w:r>
              <w:rPr>
                <w:color w:val="003F62"/>
                <w:spacing w:val="38"/>
                <w:sz w:val="18"/>
              </w:rPr>
              <w:t xml:space="preserve"> </w:t>
            </w:r>
            <w:r>
              <w:rPr>
                <w:color w:val="003F62"/>
                <w:sz w:val="18"/>
              </w:rPr>
              <w:t>Glenormiston,</w:t>
            </w:r>
            <w:r>
              <w:rPr>
                <w:color w:val="003F62"/>
                <w:spacing w:val="38"/>
                <w:sz w:val="18"/>
              </w:rPr>
              <w:t xml:space="preserve"> </w:t>
            </w:r>
            <w:r>
              <w:rPr>
                <w:color w:val="003F62"/>
                <w:sz w:val="18"/>
              </w:rPr>
              <w:t>Camperdown,</w:t>
            </w:r>
            <w:r>
              <w:rPr>
                <w:color w:val="003F62"/>
                <w:spacing w:val="38"/>
                <w:sz w:val="18"/>
              </w:rPr>
              <w:t xml:space="preserve"> </w:t>
            </w:r>
            <w:r>
              <w:rPr>
                <w:color w:val="003F62"/>
                <w:sz w:val="18"/>
              </w:rPr>
              <w:t>Carlisle, Carpendeit,</w:t>
            </w:r>
            <w:r>
              <w:rPr>
                <w:color w:val="003F62"/>
                <w:spacing w:val="30"/>
                <w:sz w:val="18"/>
              </w:rPr>
              <w:t xml:space="preserve"> </w:t>
            </w:r>
            <w:r>
              <w:rPr>
                <w:color w:val="003F62"/>
                <w:sz w:val="18"/>
              </w:rPr>
              <w:t>Cobden,</w:t>
            </w:r>
            <w:r>
              <w:rPr>
                <w:color w:val="003F62"/>
                <w:spacing w:val="30"/>
                <w:sz w:val="18"/>
              </w:rPr>
              <w:t xml:space="preserve"> </w:t>
            </w:r>
            <w:r>
              <w:rPr>
                <w:color w:val="003F62"/>
                <w:sz w:val="18"/>
              </w:rPr>
              <w:t>Koroit,</w:t>
            </w:r>
            <w:r>
              <w:rPr>
                <w:color w:val="003F62"/>
                <w:spacing w:val="30"/>
                <w:sz w:val="18"/>
              </w:rPr>
              <w:t xml:space="preserve"> </w:t>
            </w:r>
            <w:r>
              <w:rPr>
                <w:color w:val="003F62"/>
                <w:sz w:val="18"/>
              </w:rPr>
              <w:t>Lismore/</w:t>
            </w:r>
            <w:r>
              <w:rPr>
                <w:color w:val="003F62"/>
                <w:spacing w:val="30"/>
                <w:sz w:val="18"/>
              </w:rPr>
              <w:t xml:space="preserve"> </w:t>
            </w:r>
            <w:r>
              <w:rPr>
                <w:color w:val="003F62"/>
                <w:sz w:val="18"/>
              </w:rPr>
              <w:t>Derrinallum,</w:t>
            </w:r>
            <w:r>
              <w:rPr>
                <w:color w:val="003F62"/>
                <w:spacing w:val="30"/>
                <w:sz w:val="18"/>
              </w:rPr>
              <w:t xml:space="preserve"> </w:t>
            </w:r>
            <w:r>
              <w:rPr>
                <w:color w:val="003F62"/>
                <w:sz w:val="18"/>
              </w:rPr>
              <w:t>Mortlake,</w:t>
            </w:r>
            <w:r>
              <w:rPr>
                <w:color w:val="003F62"/>
                <w:spacing w:val="30"/>
                <w:sz w:val="18"/>
              </w:rPr>
              <w:t xml:space="preserve"> </w:t>
            </w:r>
            <w:r>
              <w:rPr>
                <w:color w:val="003F62"/>
                <w:sz w:val="18"/>
              </w:rPr>
              <w:t>Purnim,</w:t>
            </w:r>
            <w:r>
              <w:rPr>
                <w:color w:val="003F62"/>
                <w:spacing w:val="30"/>
                <w:sz w:val="18"/>
              </w:rPr>
              <w:t xml:space="preserve"> </w:t>
            </w:r>
            <w:r>
              <w:rPr>
                <w:color w:val="003F62"/>
                <w:sz w:val="18"/>
              </w:rPr>
              <w:t>Simpson,</w:t>
            </w:r>
            <w:r>
              <w:rPr>
                <w:color w:val="003F62"/>
                <w:spacing w:val="30"/>
                <w:sz w:val="18"/>
              </w:rPr>
              <w:t xml:space="preserve"> </w:t>
            </w:r>
            <w:r>
              <w:rPr>
                <w:color w:val="003F62"/>
                <w:sz w:val="18"/>
              </w:rPr>
              <w:t>Terang,</w:t>
            </w:r>
            <w:r>
              <w:rPr>
                <w:color w:val="003F62"/>
                <w:spacing w:val="30"/>
                <w:sz w:val="18"/>
              </w:rPr>
              <w:t xml:space="preserve"> </w:t>
            </w:r>
            <w:r>
              <w:rPr>
                <w:color w:val="003F62"/>
                <w:sz w:val="18"/>
              </w:rPr>
              <w:t>Warrnambool,</w:t>
            </w:r>
            <w:r>
              <w:rPr>
                <w:color w:val="003F62"/>
                <w:spacing w:val="30"/>
                <w:sz w:val="18"/>
              </w:rPr>
              <w:t xml:space="preserve"> </w:t>
            </w:r>
            <w:r>
              <w:rPr>
                <w:color w:val="003F62"/>
                <w:sz w:val="18"/>
              </w:rPr>
              <w:t>Balmoral,</w:t>
            </w:r>
            <w:r>
              <w:rPr>
                <w:color w:val="003F62"/>
                <w:spacing w:val="30"/>
                <w:sz w:val="18"/>
              </w:rPr>
              <w:t xml:space="preserve"> </w:t>
            </w:r>
            <w:r>
              <w:rPr>
                <w:color w:val="003F62"/>
                <w:sz w:val="18"/>
              </w:rPr>
              <w:t>Caramut, Cavendish,</w:t>
            </w:r>
            <w:r>
              <w:rPr>
                <w:color w:val="003F62"/>
                <w:spacing w:val="35"/>
                <w:sz w:val="18"/>
              </w:rPr>
              <w:t xml:space="preserve"> </w:t>
            </w:r>
            <w:r>
              <w:rPr>
                <w:color w:val="003F62"/>
                <w:sz w:val="18"/>
              </w:rPr>
              <w:t>Dunkeld,</w:t>
            </w:r>
            <w:r>
              <w:rPr>
                <w:color w:val="003F62"/>
                <w:spacing w:val="35"/>
                <w:sz w:val="18"/>
              </w:rPr>
              <w:t xml:space="preserve"> </w:t>
            </w:r>
            <w:r>
              <w:rPr>
                <w:color w:val="003F62"/>
                <w:sz w:val="18"/>
              </w:rPr>
              <w:t>Glenthompson,</w:t>
            </w:r>
            <w:r>
              <w:rPr>
                <w:color w:val="003F62"/>
                <w:spacing w:val="35"/>
                <w:sz w:val="18"/>
              </w:rPr>
              <w:t xml:space="preserve"> </w:t>
            </w:r>
            <w:r>
              <w:rPr>
                <w:color w:val="003F62"/>
                <w:sz w:val="18"/>
              </w:rPr>
              <w:t>Hamilton,</w:t>
            </w:r>
            <w:r>
              <w:rPr>
                <w:color w:val="003F62"/>
                <w:spacing w:val="35"/>
                <w:sz w:val="18"/>
              </w:rPr>
              <w:t xml:space="preserve"> </w:t>
            </w:r>
            <w:r>
              <w:rPr>
                <w:color w:val="003F62"/>
                <w:sz w:val="18"/>
              </w:rPr>
              <w:t>Penshurst</w:t>
            </w:r>
            <w:r>
              <w:rPr>
                <w:color w:val="003F62"/>
                <w:spacing w:val="35"/>
                <w:sz w:val="18"/>
              </w:rPr>
              <w:t xml:space="preserve"> </w:t>
            </w:r>
            <w:r>
              <w:rPr>
                <w:color w:val="003F62"/>
                <w:sz w:val="18"/>
              </w:rPr>
              <w:t>and</w:t>
            </w:r>
            <w:r>
              <w:rPr>
                <w:color w:val="003F62"/>
                <w:spacing w:val="35"/>
                <w:sz w:val="18"/>
              </w:rPr>
              <w:t xml:space="preserve"> </w:t>
            </w:r>
            <w:r>
              <w:rPr>
                <w:color w:val="003F62"/>
                <w:sz w:val="18"/>
              </w:rPr>
              <w:t>Tarrington</w:t>
            </w:r>
          </w:p>
        </w:tc>
      </w:tr>
      <w:tr w:rsidR="0023410F" w14:paraId="60098BF9" w14:textId="77777777">
        <w:trPr>
          <w:trHeight w:val="262"/>
        </w:trPr>
        <w:tc>
          <w:tcPr>
            <w:tcW w:w="2219" w:type="dxa"/>
            <w:tcBorders>
              <w:left w:val="single" w:sz="8" w:space="0" w:color="FFFFFF"/>
              <w:bottom w:val="single" w:sz="18" w:space="0" w:color="FFFFFF"/>
              <w:right w:val="single" w:sz="8" w:space="0" w:color="FFFFFF"/>
            </w:tcBorders>
            <w:shd w:val="clear" w:color="auto" w:fill="C2E7EF"/>
          </w:tcPr>
          <w:p w14:paraId="60098BF1" w14:textId="77777777" w:rsidR="0023410F" w:rsidRDefault="001D4F61">
            <w:pPr>
              <w:pStyle w:val="TableParagraph"/>
              <w:spacing w:line="206" w:lineRule="exact"/>
              <w:ind w:left="80"/>
              <w:rPr>
                <w:sz w:val="18"/>
              </w:rPr>
            </w:pPr>
            <w:r>
              <w:rPr>
                <w:color w:val="003F62"/>
                <w:sz w:val="18"/>
              </w:rPr>
              <w:t>Potable</w:t>
            </w:r>
            <w:r>
              <w:rPr>
                <w:color w:val="003F62"/>
                <w:spacing w:val="8"/>
                <w:sz w:val="18"/>
              </w:rPr>
              <w:t xml:space="preserve"> </w:t>
            </w:r>
            <w:r>
              <w:rPr>
                <w:color w:val="003F62"/>
                <w:sz w:val="18"/>
              </w:rPr>
              <w:t>water</w:t>
            </w:r>
            <w:r>
              <w:rPr>
                <w:color w:val="003F62"/>
                <w:spacing w:val="8"/>
                <w:sz w:val="18"/>
              </w:rPr>
              <w:t xml:space="preserve"> </w:t>
            </w:r>
            <w:r>
              <w:rPr>
                <w:color w:val="003F62"/>
                <w:sz w:val="18"/>
              </w:rPr>
              <w:t>(per</w:t>
            </w:r>
            <w:r>
              <w:rPr>
                <w:color w:val="003F62"/>
                <w:spacing w:val="8"/>
                <w:sz w:val="18"/>
              </w:rPr>
              <w:t xml:space="preserve"> </w:t>
            </w:r>
            <w:r>
              <w:rPr>
                <w:color w:val="003F62"/>
                <w:spacing w:val="-5"/>
                <w:sz w:val="18"/>
              </w:rPr>
              <w:t>kL)</w:t>
            </w:r>
          </w:p>
        </w:tc>
        <w:tc>
          <w:tcPr>
            <w:tcW w:w="1345" w:type="dxa"/>
            <w:tcBorders>
              <w:left w:val="single" w:sz="8" w:space="0" w:color="FFFFFF"/>
              <w:bottom w:val="nil"/>
              <w:right w:val="nil"/>
            </w:tcBorders>
          </w:tcPr>
          <w:p w14:paraId="60098BF2" w14:textId="77777777" w:rsidR="0023410F" w:rsidRDefault="001D4F61">
            <w:pPr>
              <w:pStyle w:val="TableParagraph"/>
              <w:spacing w:line="206" w:lineRule="exact"/>
              <w:ind w:right="226"/>
              <w:jc w:val="right"/>
              <w:rPr>
                <w:sz w:val="18"/>
              </w:rPr>
            </w:pPr>
            <w:r>
              <w:rPr>
                <w:color w:val="003F62"/>
                <w:spacing w:val="-2"/>
                <w:sz w:val="18"/>
              </w:rPr>
              <w:t>2.2383</w:t>
            </w:r>
          </w:p>
        </w:tc>
        <w:tc>
          <w:tcPr>
            <w:tcW w:w="1176" w:type="dxa"/>
            <w:tcBorders>
              <w:left w:val="nil"/>
              <w:bottom w:val="nil"/>
              <w:right w:val="nil"/>
            </w:tcBorders>
          </w:tcPr>
          <w:p w14:paraId="60098BF3" w14:textId="77777777" w:rsidR="0023410F" w:rsidRDefault="001D4F61">
            <w:pPr>
              <w:pStyle w:val="TableParagraph"/>
              <w:spacing w:line="206" w:lineRule="exact"/>
              <w:ind w:right="235"/>
              <w:jc w:val="right"/>
              <w:rPr>
                <w:sz w:val="18"/>
              </w:rPr>
            </w:pPr>
            <w:r>
              <w:rPr>
                <w:color w:val="003F62"/>
                <w:spacing w:val="-2"/>
                <w:sz w:val="18"/>
              </w:rPr>
              <w:t>2.2831</w:t>
            </w:r>
          </w:p>
        </w:tc>
        <w:tc>
          <w:tcPr>
            <w:tcW w:w="1176" w:type="dxa"/>
            <w:tcBorders>
              <w:left w:val="nil"/>
              <w:bottom w:val="nil"/>
              <w:right w:val="nil"/>
            </w:tcBorders>
          </w:tcPr>
          <w:p w14:paraId="60098BF4" w14:textId="77777777" w:rsidR="0023410F" w:rsidRDefault="001D4F61">
            <w:pPr>
              <w:pStyle w:val="TableParagraph"/>
              <w:spacing w:line="206" w:lineRule="exact"/>
              <w:ind w:right="235"/>
              <w:jc w:val="right"/>
              <w:rPr>
                <w:sz w:val="18"/>
              </w:rPr>
            </w:pPr>
            <w:r>
              <w:rPr>
                <w:color w:val="003F62"/>
                <w:spacing w:val="-2"/>
                <w:sz w:val="18"/>
              </w:rPr>
              <w:t>2.3287</w:t>
            </w:r>
          </w:p>
        </w:tc>
        <w:tc>
          <w:tcPr>
            <w:tcW w:w="1176" w:type="dxa"/>
            <w:tcBorders>
              <w:left w:val="nil"/>
              <w:bottom w:val="nil"/>
              <w:right w:val="nil"/>
            </w:tcBorders>
          </w:tcPr>
          <w:p w14:paraId="60098BF5" w14:textId="77777777" w:rsidR="0023410F" w:rsidRDefault="001D4F61">
            <w:pPr>
              <w:pStyle w:val="TableParagraph"/>
              <w:spacing w:line="206" w:lineRule="exact"/>
              <w:ind w:left="237" w:right="78"/>
              <w:jc w:val="center"/>
              <w:rPr>
                <w:sz w:val="18"/>
              </w:rPr>
            </w:pPr>
            <w:r>
              <w:rPr>
                <w:color w:val="003F62"/>
                <w:spacing w:val="-2"/>
                <w:sz w:val="18"/>
              </w:rPr>
              <w:t>2.3753</w:t>
            </w:r>
          </w:p>
        </w:tc>
        <w:tc>
          <w:tcPr>
            <w:tcW w:w="1176" w:type="dxa"/>
            <w:tcBorders>
              <w:left w:val="nil"/>
              <w:bottom w:val="nil"/>
              <w:right w:val="nil"/>
            </w:tcBorders>
          </w:tcPr>
          <w:p w14:paraId="60098BF6" w14:textId="77777777" w:rsidR="0023410F" w:rsidRDefault="001D4F61">
            <w:pPr>
              <w:pStyle w:val="TableParagraph"/>
              <w:spacing w:line="206" w:lineRule="exact"/>
              <w:ind w:right="234"/>
              <w:jc w:val="right"/>
              <w:rPr>
                <w:sz w:val="18"/>
              </w:rPr>
            </w:pPr>
            <w:r>
              <w:rPr>
                <w:color w:val="003F62"/>
                <w:spacing w:val="-2"/>
                <w:sz w:val="18"/>
              </w:rPr>
              <w:t>2.4228</w:t>
            </w:r>
          </w:p>
        </w:tc>
        <w:tc>
          <w:tcPr>
            <w:tcW w:w="1319" w:type="dxa"/>
            <w:tcBorders>
              <w:left w:val="nil"/>
              <w:bottom w:val="nil"/>
              <w:right w:val="nil"/>
            </w:tcBorders>
          </w:tcPr>
          <w:p w14:paraId="60098BF7" w14:textId="77777777" w:rsidR="0023410F" w:rsidRDefault="001D4F61">
            <w:pPr>
              <w:pStyle w:val="TableParagraph"/>
              <w:spacing w:line="206" w:lineRule="exact"/>
              <w:ind w:right="377"/>
              <w:jc w:val="right"/>
              <w:rPr>
                <w:sz w:val="18"/>
              </w:rPr>
            </w:pPr>
            <w:r>
              <w:rPr>
                <w:color w:val="003F62"/>
                <w:spacing w:val="-2"/>
                <w:sz w:val="18"/>
              </w:rPr>
              <w:t>2.4713</w:t>
            </w:r>
          </w:p>
        </w:tc>
        <w:tc>
          <w:tcPr>
            <w:tcW w:w="864" w:type="dxa"/>
            <w:tcBorders>
              <w:left w:val="nil"/>
              <w:bottom w:val="nil"/>
              <w:right w:val="nil"/>
            </w:tcBorders>
          </w:tcPr>
          <w:p w14:paraId="60098BF8" w14:textId="77777777" w:rsidR="0023410F" w:rsidRDefault="001D4F61">
            <w:pPr>
              <w:pStyle w:val="TableParagraph"/>
              <w:spacing w:line="206" w:lineRule="exact"/>
              <w:ind w:right="64"/>
              <w:jc w:val="right"/>
              <w:rPr>
                <w:sz w:val="18"/>
              </w:rPr>
            </w:pPr>
            <w:r>
              <w:rPr>
                <w:color w:val="003F62"/>
                <w:spacing w:val="-4"/>
                <w:sz w:val="18"/>
              </w:rPr>
              <w:t>2.1%</w:t>
            </w:r>
          </w:p>
        </w:tc>
      </w:tr>
      <w:tr w:rsidR="0023410F" w14:paraId="60098C09" w14:textId="77777777">
        <w:trPr>
          <w:trHeight w:val="478"/>
        </w:trPr>
        <w:tc>
          <w:tcPr>
            <w:tcW w:w="2219" w:type="dxa"/>
            <w:tcBorders>
              <w:top w:val="single" w:sz="18" w:space="0" w:color="FFFFFF"/>
              <w:left w:val="single" w:sz="8" w:space="0" w:color="FFFFFF"/>
              <w:right w:val="single" w:sz="8" w:space="0" w:color="FFFFFF"/>
            </w:tcBorders>
            <w:shd w:val="clear" w:color="auto" w:fill="C2E7EF"/>
          </w:tcPr>
          <w:p w14:paraId="60098BFA" w14:textId="77777777" w:rsidR="0023410F" w:rsidRDefault="001D4F61">
            <w:pPr>
              <w:pStyle w:val="TableParagraph"/>
              <w:spacing w:before="23" w:line="249" w:lineRule="auto"/>
              <w:ind w:left="80"/>
              <w:rPr>
                <w:sz w:val="18"/>
              </w:rPr>
            </w:pPr>
            <w:r>
              <w:rPr>
                <w:color w:val="003F62"/>
                <w:w w:val="105"/>
                <w:sz w:val="18"/>
              </w:rPr>
              <w:t>Non-potable</w:t>
            </w:r>
            <w:r>
              <w:rPr>
                <w:color w:val="003F62"/>
                <w:spacing w:val="-14"/>
                <w:w w:val="105"/>
                <w:sz w:val="18"/>
              </w:rPr>
              <w:t xml:space="preserve"> </w:t>
            </w:r>
            <w:r>
              <w:rPr>
                <w:color w:val="003F62"/>
                <w:w w:val="105"/>
                <w:sz w:val="18"/>
              </w:rPr>
              <w:t>water</w:t>
            </w:r>
            <w:r>
              <w:rPr>
                <w:color w:val="003F62"/>
                <w:spacing w:val="-13"/>
                <w:w w:val="105"/>
                <w:sz w:val="18"/>
              </w:rPr>
              <w:t xml:space="preserve"> </w:t>
            </w:r>
            <w:r>
              <w:rPr>
                <w:color w:val="003F62"/>
                <w:w w:val="105"/>
                <w:sz w:val="18"/>
              </w:rPr>
              <w:t xml:space="preserve">(per </w:t>
            </w:r>
            <w:r>
              <w:rPr>
                <w:color w:val="003F62"/>
                <w:spacing w:val="-4"/>
                <w:w w:val="105"/>
                <w:sz w:val="18"/>
              </w:rPr>
              <w:t>kL)</w:t>
            </w:r>
          </w:p>
        </w:tc>
        <w:tc>
          <w:tcPr>
            <w:tcW w:w="1345" w:type="dxa"/>
            <w:tcBorders>
              <w:top w:val="nil"/>
              <w:left w:val="single" w:sz="8" w:space="0" w:color="FFFFFF"/>
              <w:right w:val="nil"/>
            </w:tcBorders>
          </w:tcPr>
          <w:p w14:paraId="60098BFB" w14:textId="77777777" w:rsidR="0023410F" w:rsidRDefault="0023410F">
            <w:pPr>
              <w:pStyle w:val="TableParagraph"/>
              <w:spacing w:before="9"/>
              <w:rPr>
                <w:b/>
                <w:sz w:val="20"/>
              </w:rPr>
            </w:pPr>
          </w:p>
          <w:p w14:paraId="60098BFC" w14:textId="77777777" w:rsidR="0023410F" w:rsidRDefault="001D4F61">
            <w:pPr>
              <w:pStyle w:val="TableParagraph"/>
              <w:spacing w:before="0"/>
              <w:ind w:right="226"/>
              <w:jc w:val="right"/>
              <w:rPr>
                <w:sz w:val="18"/>
              </w:rPr>
            </w:pPr>
            <w:r>
              <w:rPr>
                <w:color w:val="003F62"/>
                <w:spacing w:val="-2"/>
                <w:sz w:val="18"/>
              </w:rPr>
              <w:t>1.4614</w:t>
            </w:r>
          </w:p>
        </w:tc>
        <w:tc>
          <w:tcPr>
            <w:tcW w:w="1176" w:type="dxa"/>
            <w:tcBorders>
              <w:top w:val="nil"/>
              <w:left w:val="nil"/>
              <w:right w:val="nil"/>
            </w:tcBorders>
          </w:tcPr>
          <w:p w14:paraId="60098BFD" w14:textId="77777777" w:rsidR="0023410F" w:rsidRDefault="0023410F">
            <w:pPr>
              <w:pStyle w:val="TableParagraph"/>
              <w:spacing w:before="9"/>
              <w:rPr>
                <w:b/>
                <w:sz w:val="20"/>
              </w:rPr>
            </w:pPr>
          </w:p>
          <w:p w14:paraId="60098BFE" w14:textId="77777777" w:rsidR="0023410F" w:rsidRDefault="001D4F61">
            <w:pPr>
              <w:pStyle w:val="TableParagraph"/>
              <w:spacing w:before="0"/>
              <w:ind w:right="235"/>
              <w:jc w:val="right"/>
              <w:rPr>
                <w:sz w:val="18"/>
              </w:rPr>
            </w:pPr>
            <w:r>
              <w:rPr>
                <w:color w:val="003F62"/>
                <w:spacing w:val="-2"/>
                <w:sz w:val="18"/>
              </w:rPr>
              <w:t>1.4906</w:t>
            </w:r>
          </w:p>
        </w:tc>
        <w:tc>
          <w:tcPr>
            <w:tcW w:w="1176" w:type="dxa"/>
            <w:tcBorders>
              <w:top w:val="nil"/>
              <w:left w:val="nil"/>
              <w:right w:val="nil"/>
            </w:tcBorders>
          </w:tcPr>
          <w:p w14:paraId="60098BFF" w14:textId="77777777" w:rsidR="0023410F" w:rsidRDefault="0023410F">
            <w:pPr>
              <w:pStyle w:val="TableParagraph"/>
              <w:spacing w:before="9"/>
              <w:rPr>
                <w:b/>
                <w:sz w:val="20"/>
              </w:rPr>
            </w:pPr>
          </w:p>
          <w:p w14:paraId="60098C00" w14:textId="77777777" w:rsidR="0023410F" w:rsidRDefault="001D4F61">
            <w:pPr>
              <w:pStyle w:val="TableParagraph"/>
              <w:spacing w:before="0"/>
              <w:ind w:right="235"/>
              <w:jc w:val="right"/>
              <w:rPr>
                <w:sz w:val="18"/>
              </w:rPr>
            </w:pPr>
            <w:r>
              <w:rPr>
                <w:color w:val="003F62"/>
                <w:spacing w:val="-2"/>
                <w:sz w:val="18"/>
              </w:rPr>
              <w:t>1.5204</w:t>
            </w:r>
          </w:p>
        </w:tc>
        <w:tc>
          <w:tcPr>
            <w:tcW w:w="1176" w:type="dxa"/>
            <w:tcBorders>
              <w:top w:val="nil"/>
              <w:left w:val="nil"/>
              <w:right w:val="nil"/>
            </w:tcBorders>
          </w:tcPr>
          <w:p w14:paraId="60098C01" w14:textId="77777777" w:rsidR="0023410F" w:rsidRDefault="0023410F">
            <w:pPr>
              <w:pStyle w:val="TableParagraph"/>
              <w:spacing w:before="9"/>
              <w:rPr>
                <w:b/>
                <w:sz w:val="20"/>
              </w:rPr>
            </w:pPr>
          </w:p>
          <w:p w14:paraId="60098C02" w14:textId="77777777" w:rsidR="0023410F" w:rsidRDefault="001D4F61">
            <w:pPr>
              <w:pStyle w:val="TableParagraph"/>
              <w:spacing w:before="0"/>
              <w:ind w:left="237" w:right="86"/>
              <w:jc w:val="center"/>
              <w:rPr>
                <w:sz w:val="18"/>
              </w:rPr>
            </w:pPr>
            <w:r>
              <w:rPr>
                <w:color w:val="003F62"/>
                <w:spacing w:val="-2"/>
                <w:sz w:val="18"/>
              </w:rPr>
              <w:t>1.5508</w:t>
            </w:r>
          </w:p>
        </w:tc>
        <w:tc>
          <w:tcPr>
            <w:tcW w:w="1176" w:type="dxa"/>
            <w:tcBorders>
              <w:top w:val="nil"/>
              <w:left w:val="nil"/>
              <w:right w:val="nil"/>
            </w:tcBorders>
          </w:tcPr>
          <w:p w14:paraId="60098C03" w14:textId="77777777" w:rsidR="0023410F" w:rsidRDefault="0023410F">
            <w:pPr>
              <w:pStyle w:val="TableParagraph"/>
              <w:spacing w:before="9"/>
              <w:rPr>
                <w:b/>
                <w:sz w:val="20"/>
              </w:rPr>
            </w:pPr>
          </w:p>
          <w:p w14:paraId="60098C04" w14:textId="77777777" w:rsidR="0023410F" w:rsidRDefault="001D4F61">
            <w:pPr>
              <w:pStyle w:val="TableParagraph"/>
              <w:spacing w:before="0"/>
              <w:ind w:right="234"/>
              <w:jc w:val="right"/>
              <w:rPr>
                <w:sz w:val="18"/>
              </w:rPr>
            </w:pPr>
            <w:r>
              <w:rPr>
                <w:color w:val="003F62"/>
                <w:spacing w:val="-2"/>
                <w:sz w:val="18"/>
              </w:rPr>
              <w:t>1.5819</w:t>
            </w:r>
          </w:p>
        </w:tc>
        <w:tc>
          <w:tcPr>
            <w:tcW w:w="1319" w:type="dxa"/>
            <w:tcBorders>
              <w:top w:val="nil"/>
              <w:left w:val="nil"/>
              <w:right w:val="nil"/>
            </w:tcBorders>
          </w:tcPr>
          <w:p w14:paraId="60098C05" w14:textId="77777777" w:rsidR="0023410F" w:rsidRDefault="0023410F">
            <w:pPr>
              <w:pStyle w:val="TableParagraph"/>
              <w:spacing w:before="9"/>
              <w:rPr>
                <w:b/>
                <w:sz w:val="20"/>
              </w:rPr>
            </w:pPr>
          </w:p>
          <w:p w14:paraId="60098C06" w14:textId="77777777" w:rsidR="0023410F" w:rsidRDefault="001D4F61">
            <w:pPr>
              <w:pStyle w:val="TableParagraph"/>
              <w:spacing w:before="0"/>
              <w:ind w:right="377"/>
              <w:jc w:val="right"/>
              <w:rPr>
                <w:sz w:val="18"/>
              </w:rPr>
            </w:pPr>
            <w:r>
              <w:rPr>
                <w:color w:val="003F62"/>
                <w:spacing w:val="-2"/>
                <w:sz w:val="18"/>
              </w:rPr>
              <w:t>1.6135</w:t>
            </w:r>
          </w:p>
        </w:tc>
        <w:tc>
          <w:tcPr>
            <w:tcW w:w="864" w:type="dxa"/>
            <w:tcBorders>
              <w:top w:val="nil"/>
              <w:left w:val="nil"/>
              <w:right w:val="nil"/>
            </w:tcBorders>
          </w:tcPr>
          <w:p w14:paraId="60098C07" w14:textId="77777777" w:rsidR="0023410F" w:rsidRDefault="0023410F">
            <w:pPr>
              <w:pStyle w:val="TableParagraph"/>
              <w:spacing w:before="9"/>
              <w:rPr>
                <w:b/>
                <w:sz w:val="20"/>
              </w:rPr>
            </w:pPr>
          </w:p>
          <w:p w14:paraId="60098C08" w14:textId="77777777" w:rsidR="0023410F" w:rsidRDefault="001D4F61">
            <w:pPr>
              <w:pStyle w:val="TableParagraph"/>
              <w:spacing w:before="0"/>
              <w:ind w:right="64"/>
              <w:jc w:val="right"/>
              <w:rPr>
                <w:sz w:val="18"/>
              </w:rPr>
            </w:pPr>
            <w:r>
              <w:rPr>
                <w:color w:val="003F62"/>
                <w:spacing w:val="-4"/>
                <w:sz w:val="18"/>
              </w:rPr>
              <w:t>2.1%</w:t>
            </w:r>
          </w:p>
        </w:tc>
      </w:tr>
      <w:tr w:rsidR="0023410F" w14:paraId="60098C0B" w14:textId="77777777">
        <w:trPr>
          <w:trHeight w:val="490"/>
        </w:trPr>
        <w:tc>
          <w:tcPr>
            <w:tcW w:w="10451" w:type="dxa"/>
            <w:gridSpan w:val="8"/>
            <w:tcBorders>
              <w:left w:val="single" w:sz="8" w:space="0" w:color="FFFFFF"/>
              <w:right w:val="single" w:sz="8" w:space="0" w:color="FFFFFF"/>
            </w:tcBorders>
            <w:shd w:val="clear" w:color="auto" w:fill="C2E7EF"/>
          </w:tcPr>
          <w:p w14:paraId="60098C0A" w14:textId="77777777" w:rsidR="0023410F" w:rsidRDefault="001D4F61">
            <w:pPr>
              <w:pStyle w:val="TableParagraph"/>
              <w:spacing w:line="249" w:lineRule="auto"/>
              <w:ind w:left="80"/>
              <w:rPr>
                <w:sz w:val="18"/>
              </w:rPr>
            </w:pPr>
            <w:r>
              <w:rPr>
                <w:color w:val="003F62"/>
                <w:sz w:val="18"/>
              </w:rPr>
              <w:t>Usage</w:t>
            </w:r>
            <w:r>
              <w:rPr>
                <w:color w:val="003F62"/>
                <w:spacing w:val="26"/>
                <w:sz w:val="18"/>
              </w:rPr>
              <w:t xml:space="preserve"> </w:t>
            </w:r>
            <w:r>
              <w:rPr>
                <w:color w:val="003F62"/>
                <w:sz w:val="18"/>
              </w:rPr>
              <w:t>Charge</w:t>
            </w:r>
            <w:r>
              <w:rPr>
                <w:color w:val="003F62"/>
                <w:spacing w:val="26"/>
                <w:sz w:val="18"/>
              </w:rPr>
              <w:t xml:space="preserve"> </w:t>
            </w:r>
            <w:r>
              <w:rPr>
                <w:color w:val="003F62"/>
                <w:sz w:val="18"/>
              </w:rPr>
              <w:t>Group</w:t>
            </w:r>
            <w:r>
              <w:rPr>
                <w:color w:val="003F62"/>
                <w:spacing w:val="26"/>
                <w:sz w:val="18"/>
              </w:rPr>
              <w:t xml:space="preserve"> </w:t>
            </w:r>
            <w:r>
              <w:rPr>
                <w:color w:val="003F62"/>
                <w:sz w:val="18"/>
              </w:rPr>
              <w:t>B</w:t>
            </w:r>
            <w:r>
              <w:rPr>
                <w:color w:val="003F62"/>
                <w:spacing w:val="26"/>
                <w:sz w:val="18"/>
              </w:rPr>
              <w:t xml:space="preserve"> </w:t>
            </w:r>
            <w:r>
              <w:rPr>
                <w:color w:val="003F62"/>
                <w:sz w:val="18"/>
              </w:rPr>
              <w:t>-</w:t>
            </w:r>
            <w:r>
              <w:rPr>
                <w:color w:val="003F62"/>
                <w:spacing w:val="26"/>
                <w:sz w:val="18"/>
              </w:rPr>
              <w:t xml:space="preserve"> </w:t>
            </w:r>
            <w:r>
              <w:rPr>
                <w:color w:val="003F62"/>
                <w:sz w:val="18"/>
              </w:rPr>
              <w:t>Peterborough,</w:t>
            </w:r>
            <w:r>
              <w:rPr>
                <w:color w:val="003F62"/>
                <w:spacing w:val="26"/>
                <w:sz w:val="18"/>
              </w:rPr>
              <w:t xml:space="preserve"> </w:t>
            </w:r>
            <w:r>
              <w:rPr>
                <w:color w:val="003F62"/>
                <w:sz w:val="18"/>
              </w:rPr>
              <w:t>Port</w:t>
            </w:r>
            <w:r>
              <w:rPr>
                <w:color w:val="003F62"/>
                <w:spacing w:val="26"/>
                <w:sz w:val="18"/>
              </w:rPr>
              <w:t xml:space="preserve"> </w:t>
            </w:r>
            <w:r>
              <w:rPr>
                <w:color w:val="003F62"/>
                <w:sz w:val="18"/>
              </w:rPr>
              <w:t>Campbell,</w:t>
            </w:r>
            <w:r>
              <w:rPr>
                <w:color w:val="003F62"/>
                <w:spacing w:val="26"/>
                <w:sz w:val="18"/>
              </w:rPr>
              <w:t xml:space="preserve"> </w:t>
            </w:r>
            <w:r>
              <w:rPr>
                <w:color w:val="003F62"/>
                <w:sz w:val="18"/>
              </w:rPr>
              <w:t>Timboon,</w:t>
            </w:r>
            <w:r>
              <w:rPr>
                <w:color w:val="003F62"/>
                <w:spacing w:val="26"/>
                <w:sz w:val="18"/>
              </w:rPr>
              <w:t xml:space="preserve"> </w:t>
            </w:r>
            <w:r>
              <w:rPr>
                <w:color w:val="003F62"/>
                <w:sz w:val="18"/>
              </w:rPr>
              <w:t>Dartmoor,</w:t>
            </w:r>
            <w:r>
              <w:rPr>
                <w:color w:val="003F62"/>
                <w:spacing w:val="26"/>
                <w:sz w:val="18"/>
              </w:rPr>
              <w:t xml:space="preserve"> </w:t>
            </w:r>
            <w:r>
              <w:rPr>
                <w:color w:val="003F62"/>
                <w:sz w:val="18"/>
              </w:rPr>
              <w:t>Casterton,</w:t>
            </w:r>
            <w:r>
              <w:rPr>
                <w:color w:val="003F62"/>
                <w:spacing w:val="26"/>
                <w:sz w:val="18"/>
              </w:rPr>
              <w:t xml:space="preserve"> </w:t>
            </w:r>
            <w:r>
              <w:rPr>
                <w:color w:val="003F62"/>
                <w:sz w:val="18"/>
              </w:rPr>
              <w:t>Coleraine,</w:t>
            </w:r>
            <w:r>
              <w:rPr>
                <w:color w:val="003F62"/>
                <w:spacing w:val="26"/>
                <w:sz w:val="18"/>
              </w:rPr>
              <w:t xml:space="preserve"> </w:t>
            </w:r>
            <w:r>
              <w:rPr>
                <w:color w:val="003F62"/>
                <w:sz w:val="18"/>
              </w:rPr>
              <w:t>Macarthur,</w:t>
            </w:r>
            <w:r>
              <w:rPr>
                <w:color w:val="003F62"/>
                <w:spacing w:val="26"/>
                <w:sz w:val="18"/>
              </w:rPr>
              <w:t xml:space="preserve"> </w:t>
            </w:r>
            <w:r>
              <w:rPr>
                <w:color w:val="003F62"/>
                <w:sz w:val="18"/>
              </w:rPr>
              <w:t>Merino</w:t>
            </w:r>
            <w:r>
              <w:rPr>
                <w:color w:val="003F62"/>
                <w:spacing w:val="26"/>
                <w:sz w:val="18"/>
              </w:rPr>
              <w:t xml:space="preserve"> </w:t>
            </w:r>
            <w:r>
              <w:rPr>
                <w:color w:val="003F62"/>
                <w:sz w:val="18"/>
              </w:rPr>
              <w:t xml:space="preserve">and </w:t>
            </w:r>
            <w:r>
              <w:rPr>
                <w:color w:val="003F62"/>
                <w:spacing w:val="-2"/>
                <w:w w:val="110"/>
                <w:sz w:val="18"/>
              </w:rPr>
              <w:t>Sandford</w:t>
            </w:r>
          </w:p>
        </w:tc>
      </w:tr>
      <w:tr w:rsidR="0023410F" w14:paraId="60098C14" w14:textId="77777777">
        <w:trPr>
          <w:trHeight w:val="262"/>
        </w:trPr>
        <w:tc>
          <w:tcPr>
            <w:tcW w:w="2219" w:type="dxa"/>
            <w:tcBorders>
              <w:left w:val="single" w:sz="8" w:space="0" w:color="FFFFFF"/>
              <w:bottom w:val="single" w:sz="18" w:space="0" w:color="FFFFFF"/>
              <w:right w:val="single" w:sz="8" w:space="0" w:color="FFFFFF"/>
            </w:tcBorders>
            <w:shd w:val="clear" w:color="auto" w:fill="C2E7EF"/>
          </w:tcPr>
          <w:p w14:paraId="60098C0C" w14:textId="77777777" w:rsidR="0023410F" w:rsidRDefault="001D4F61">
            <w:pPr>
              <w:pStyle w:val="TableParagraph"/>
              <w:spacing w:line="206" w:lineRule="exact"/>
              <w:ind w:left="80"/>
              <w:rPr>
                <w:sz w:val="18"/>
              </w:rPr>
            </w:pPr>
            <w:r>
              <w:rPr>
                <w:color w:val="003F62"/>
                <w:sz w:val="18"/>
              </w:rPr>
              <w:t>Potable</w:t>
            </w:r>
            <w:r>
              <w:rPr>
                <w:color w:val="003F62"/>
                <w:spacing w:val="8"/>
                <w:sz w:val="18"/>
              </w:rPr>
              <w:t xml:space="preserve"> </w:t>
            </w:r>
            <w:r>
              <w:rPr>
                <w:color w:val="003F62"/>
                <w:sz w:val="18"/>
              </w:rPr>
              <w:t>water</w:t>
            </w:r>
            <w:r>
              <w:rPr>
                <w:color w:val="003F62"/>
                <w:spacing w:val="8"/>
                <w:sz w:val="18"/>
              </w:rPr>
              <w:t xml:space="preserve"> </w:t>
            </w:r>
            <w:r>
              <w:rPr>
                <w:color w:val="003F62"/>
                <w:sz w:val="18"/>
              </w:rPr>
              <w:t>(per</w:t>
            </w:r>
            <w:r>
              <w:rPr>
                <w:color w:val="003F62"/>
                <w:spacing w:val="8"/>
                <w:sz w:val="18"/>
              </w:rPr>
              <w:t xml:space="preserve"> </w:t>
            </w:r>
            <w:r>
              <w:rPr>
                <w:color w:val="003F62"/>
                <w:spacing w:val="-5"/>
                <w:sz w:val="18"/>
              </w:rPr>
              <w:t>kL)</w:t>
            </w:r>
          </w:p>
        </w:tc>
        <w:tc>
          <w:tcPr>
            <w:tcW w:w="1345" w:type="dxa"/>
            <w:tcBorders>
              <w:left w:val="single" w:sz="8" w:space="0" w:color="FFFFFF"/>
              <w:bottom w:val="nil"/>
              <w:right w:val="nil"/>
            </w:tcBorders>
          </w:tcPr>
          <w:p w14:paraId="60098C0D" w14:textId="77777777" w:rsidR="0023410F" w:rsidRDefault="001D4F61">
            <w:pPr>
              <w:pStyle w:val="TableParagraph"/>
              <w:spacing w:line="206" w:lineRule="exact"/>
              <w:ind w:right="226"/>
              <w:jc w:val="right"/>
              <w:rPr>
                <w:sz w:val="18"/>
              </w:rPr>
            </w:pPr>
            <w:r>
              <w:rPr>
                <w:color w:val="003F62"/>
                <w:spacing w:val="-2"/>
                <w:sz w:val="18"/>
              </w:rPr>
              <w:t>1.7261</w:t>
            </w:r>
          </w:p>
        </w:tc>
        <w:tc>
          <w:tcPr>
            <w:tcW w:w="1176" w:type="dxa"/>
            <w:tcBorders>
              <w:left w:val="nil"/>
              <w:bottom w:val="nil"/>
              <w:right w:val="nil"/>
            </w:tcBorders>
          </w:tcPr>
          <w:p w14:paraId="60098C0E" w14:textId="77777777" w:rsidR="0023410F" w:rsidRDefault="001D4F61">
            <w:pPr>
              <w:pStyle w:val="TableParagraph"/>
              <w:spacing w:line="206" w:lineRule="exact"/>
              <w:ind w:right="235"/>
              <w:jc w:val="right"/>
              <w:rPr>
                <w:sz w:val="18"/>
              </w:rPr>
            </w:pPr>
            <w:r>
              <w:rPr>
                <w:color w:val="003F62"/>
                <w:spacing w:val="-2"/>
                <w:sz w:val="18"/>
              </w:rPr>
              <w:t>1.7606</w:t>
            </w:r>
          </w:p>
        </w:tc>
        <w:tc>
          <w:tcPr>
            <w:tcW w:w="1176" w:type="dxa"/>
            <w:tcBorders>
              <w:left w:val="nil"/>
              <w:bottom w:val="nil"/>
              <w:right w:val="nil"/>
            </w:tcBorders>
          </w:tcPr>
          <w:p w14:paraId="60098C0F" w14:textId="77777777" w:rsidR="0023410F" w:rsidRDefault="001D4F61">
            <w:pPr>
              <w:pStyle w:val="TableParagraph"/>
              <w:spacing w:line="206" w:lineRule="exact"/>
              <w:ind w:right="235"/>
              <w:jc w:val="right"/>
              <w:rPr>
                <w:sz w:val="18"/>
              </w:rPr>
            </w:pPr>
            <w:r>
              <w:rPr>
                <w:color w:val="003F62"/>
                <w:spacing w:val="-2"/>
                <w:sz w:val="18"/>
              </w:rPr>
              <w:t>1.7958</w:t>
            </w:r>
          </w:p>
        </w:tc>
        <w:tc>
          <w:tcPr>
            <w:tcW w:w="1176" w:type="dxa"/>
            <w:tcBorders>
              <w:left w:val="nil"/>
              <w:bottom w:val="nil"/>
              <w:right w:val="nil"/>
            </w:tcBorders>
          </w:tcPr>
          <w:p w14:paraId="60098C10" w14:textId="77777777" w:rsidR="0023410F" w:rsidRDefault="001D4F61">
            <w:pPr>
              <w:pStyle w:val="TableParagraph"/>
              <w:spacing w:line="206" w:lineRule="exact"/>
              <w:ind w:left="237" w:right="63"/>
              <w:jc w:val="center"/>
              <w:rPr>
                <w:sz w:val="18"/>
              </w:rPr>
            </w:pPr>
            <w:r>
              <w:rPr>
                <w:color w:val="003F62"/>
                <w:spacing w:val="-2"/>
                <w:sz w:val="18"/>
              </w:rPr>
              <w:t>1.8318</w:t>
            </w:r>
          </w:p>
        </w:tc>
        <w:tc>
          <w:tcPr>
            <w:tcW w:w="1176" w:type="dxa"/>
            <w:tcBorders>
              <w:left w:val="nil"/>
              <w:bottom w:val="nil"/>
              <w:right w:val="nil"/>
            </w:tcBorders>
          </w:tcPr>
          <w:p w14:paraId="60098C11" w14:textId="77777777" w:rsidR="0023410F" w:rsidRDefault="001D4F61">
            <w:pPr>
              <w:pStyle w:val="TableParagraph"/>
              <w:spacing w:line="206" w:lineRule="exact"/>
              <w:ind w:right="234"/>
              <w:jc w:val="right"/>
              <w:rPr>
                <w:sz w:val="18"/>
              </w:rPr>
            </w:pPr>
            <w:r>
              <w:rPr>
                <w:color w:val="003F62"/>
                <w:spacing w:val="-2"/>
                <w:sz w:val="18"/>
              </w:rPr>
              <w:t>1.8684</w:t>
            </w:r>
          </w:p>
        </w:tc>
        <w:tc>
          <w:tcPr>
            <w:tcW w:w="1319" w:type="dxa"/>
            <w:tcBorders>
              <w:left w:val="nil"/>
              <w:bottom w:val="nil"/>
              <w:right w:val="nil"/>
            </w:tcBorders>
          </w:tcPr>
          <w:p w14:paraId="60098C12" w14:textId="77777777" w:rsidR="0023410F" w:rsidRDefault="001D4F61">
            <w:pPr>
              <w:pStyle w:val="TableParagraph"/>
              <w:spacing w:line="206" w:lineRule="exact"/>
              <w:ind w:right="377"/>
              <w:jc w:val="right"/>
              <w:rPr>
                <w:sz w:val="18"/>
              </w:rPr>
            </w:pPr>
            <w:r>
              <w:rPr>
                <w:color w:val="003F62"/>
                <w:spacing w:val="-2"/>
                <w:sz w:val="18"/>
              </w:rPr>
              <w:t>1.9058</w:t>
            </w:r>
          </w:p>
        </w:tc>
        <w:tc>
          <w:tcPr>
            <w:tcW w:w="864" w:type="dxa"/>
            <w:tcBorders>
              <w:left w:val="nil"/>
              <w:bottom w:val="nil"/>
              <w:right w:val="nil"/>
            </w:tcBorders>
          </w:tcPr>
          <w:p w14:paraId="60098C13" w14:textId="77777777" w:rsidR="0023410F" w:rsidRDefault="001D4F61">
            <w:pPr>
              <w:pStyle w:val="TableParagraph"/>
              <w:spacing w:line="206" w:lineRule="exact"/>
              <w:ind w:right="64"/>
              <w:jc w:val="right"/>
              <w:rPr>
                <w:sz w:val="18"/>
              </w:rPr>
            </w:pPr>
            <w:r>
              <w:rPr>
                <w:color w:val="003F62"/>
                <w:spacing w:val="-4"/>
                <w:sz w:val="18"/>
              </w:rPr>
              <w:t>2.1%</w:t>
            </w:r>
          </w:p>
        </w:tc>
      </w:tr>
      <w:tr w:rsidR="0023410F" w14:paraId="60098C24" w14:textId="77777777">
        <w:trPr>
          <w:trHeight w:val="478"/>
        </w:trPr>
        <w:tc>
          <w:tcPr>
            <w:tcW w:w="2219" w:type="dxa"/>
            <w:tcBorders>
              <w:top w:val="single" w:sz="18" w:space="0" w:color="FFFFFF"/>
              <w:left w:val="single" w:sz="8" w:space="0" w:color="FFFFFF"/>
              <w:right w:val="single" w:sz="8" w:space="0" w:color="FFFFFF"/>
            </w:tcBorders>
            <w:shd w:val="clear" w:color="auto" w:fill="C2E7EF"/>
          </w:tcPr>
          <w:p w14:paraId="60098C15" w14:textId="77777777" w:rsidR="0023410F" w:rsidRDefault="001D4F61">
            <w:pPr>
              <w:pStyle w:val="TableParagraph"/>
              <w:spacing w:before="23" w:line="249" w:lineRule="auto"/>
              <w:ind w:left="80"/>
              <w:rPr>
                <w:sz w:val="18"/>
              </w:rPr>
            </w:pPr>
            <w:r>
              <w:rPr>
                <w:color w:val="003F62"/>
                <w:w w:val="105"/>
                <w:sz w:val="18"/>
              </w:rPr>
              <w:t>Non-potable</w:t>
            </w:r>
            <w:r>
              <w:rPr>
                <w:color w:val="003F62"/>
                <w:spacing w:val="-14"/>
                <w:w w:val="105"/>
                <w:sz w:val="18"/>
              </w:rPr>
              <w:t xml:space="preserve"> </w:t>
            </w:r>
            <w:r>
              <w:rPr>
                <w:color w:val="003F62"/>
                <w:w w:val="105"/>
                <w:sz w:val="18"/>
              </w:rPr>
              <w:t>water</w:t>
            </w:r>
            <w:r>
              <w:rPr>
                <w:color w:val="003F62"/>
                <w:spacing w:val="-13"/>
                <w:w w:val="105"/>
                <w:sz w:val="18"/>
              </w:rPr>
              <w:t xml:space="preserve"> </w:t>
            </w:r>
            <w:r>
              <w:rPr>
                <w:color w:val="003F62"/>
                <w:w w:val="105"/>
                <w:sz w:val="18"/>
              </w:rPr>
              <w:t xml:space="preserve">(per </w:t>
            </w:r>
            <w:r>
              <w:rPr>
                <w:color w:val="003F62"/>
                <w:spacing w:val="-4"/>
                <w:w w:val="105"/>
                <w:sz w:val="18"/>
              </w:rPr>
              <w:t>kL)</w:t>
            </w:r>
          </w:p>
        </w:tc>
        <w:tc>
          <w:tcPr>
            <w:tcW w:w="1345" w:type="dxa"/>
            <w:tcBorders>
              <w:top w:val="nil"/>
              <w:left w:val="single" w:sz="8" w:space="0" w:color="FFFFFF"/>
              <w:right w:val="nil"/>
            </w:tcBorders>
          </w:tcPr>
          <w:p w14:paraId="60098C16" w14:textId="77777777" w:rsidR="0023410F" w:rsidRDefault="0023410F">
            <w:pPr>
              <w:pStyle w:val="TableParagraph"/>
              <w:spacing w:before="9"/>
              <w:rPr>
                <w:b/>
                <w:sz w:val="20"/>
              </w:rPr>
            </w:pPr>
          </w:p>
          <w:p w14:paraId="60098C17" w14:textId="77777777" w:rsidR="0023410F" w:rsidRDefault="001D4F61">
            <w:pPr>
              <w:pStyle w:val="TableParagraph"/>
              <w:spacing w:before="0"/>
              <w:ind w:right="226"/>
              <w:jc w:val="right"/>
              <w:rPr>
                <w:sz w:val="18"/>
              </w:rPr>
            </w:pPr>
            <w:r>
              <w:rPr>
                <w:color w:val="003F62"/>
                <w:spacing w:val="-2"/>
                <w:sz w:val="18"/>
              </w:rPr>
              <w:t>0.9477</w:t>
            </w:r>
          </w:p>
        </w:tc>
        <w:tc>
          <w:tcPr>
            <w:tcW w:w="1176" w:type="dxa"/>
            <w:tcBorders>
              <w:top w:val="nil"/>
              <w:left w:val="nil"/>
              <w:right w:val="nil"/>
            </w:tcBorders>
          </w:tcPr>
          <w:p w14:paraId="60098C18" w14:textId="77777777" w:rsidR="0023410F" w:rsidRDefault="0023410F">
            <w:pPr>
              <w:pStyle w:val="TableParagraph"/>
              <w:spacing w:before="9"/>
              <w:rPr>
                <w:b/>
                <w:sz w:val="20"/>
              </w:rPr>
            </w:pPr>
          </w:p>
          <w:p w14:paraId="60098C19" w14:textId="77777777" w:rsidR="0023410F" w:rsidRDefault="001D4F61">
            <w:pPr>
              <w:pStyle w:val="TableParagraph"/>
              <w:spacing w:before="0"/>
              <w:ind w:right="235"/>
              <w:jc w:val="right"/>
              <w:rPr>
                <w:sz w:val="18"/>
              </w:rPr>
            </w:pPr>
            <w:r>
              <w:rPr>
                <w:color w:val="003F62"/>
                <w:spacing w:val="-2"/>
                <w:sz w:val="18"/>
              </w:rPr>
              <w:t>0.9667</w:t>
            </w:r>
          </w:p>
        </w:tc>
        <w:tc>
          <w:tcPr>
            <w:tcW w:w="1176" w:type="dxa"/>
            <w:tcBorders>
              <w:top w:val="nil"/>
              <w:left w:val="nil"/>
              <w:right w:val="nil"/>
            </w:tcBorders>
          </w:tcPr>
          <w:p w14:paraId="60098C1A" w14:textId="77777777" w:rsidR="0023410F" w:rsidRDefault="0023410F">
            <w:pPr>
              <w:pStyle w:val="TableParagraph"/>
              <w:spacing w:before="9"/>
              <w:rPr>
                <w:b/>
                <w:sz w:val="20"/>
              </w:rPr>
            </w:pPr>
          </w:p>
          <w:p w14:paraId="60098C1B" w14:textId="77777777" w:rsidR="0023410F" w:rsidRDefault="001D4F61">
            <w:pPr>
              <w:pStyle w:val="TableParagraph"/>
              <w:spacing w:before="0"/>
              <w:ind w:right="235"/>
              <w:jc w:val="right"/>
              <w:rPr>
                <w:sz w:val="18"/>
              </w:rPr>
            </w:pPr>
            <w:r>
              <w:rPr>
                <w:color w:val="003F62"/>
                <w:spacing w:val="-2"/>
                <w:w w:val="105"/>
                <w:sz w:val="18"/>
              </w:rPr>
              <w:t>0.9860</w:t>
            </w:r>
          </w:p>
        </w:tc>
        <w:tc>
          <w:tcPr>
            <w:tcW w:w="1176" w:type="dxa"/>
            <w:tcBorders>
              <w:top w:val="nil"/>
              <w:left w:val="nil"/>
              <w:right w:val="nil"/>
            </w:tcBorders>
          </w:tcPr>
          <w:p w14:paraId="60098C1C" w14:textId="77777777" w:rsidR="0023410F" w:rsidRDefault="0023410F">
            <w:pPr>
              <w:pStyle w:val="TableParagraph"/>
              <w:spacing w:before="9"/>
              <w:rPr>
                <w:b/>
                <w:sz w:val="20"/>
              </w:rPr>
            </w:pPr>
          </w:p>
          <w:p w14:paraId="60098C1D" w14:textId="77777777" w:rsidR="0023410F" w:rsidRDefault="001D4F61">
            <w:pPr>
              <w:pStyle w:val="TableParagraph"/>
              <w:spacing w:before="0"/>
              <w:ind w:left="237" w:right="79"/>
              <w:jc w:val="center"/>
              <w:rPr>
                <w:sz w:val="18"/>
              </w:rPr>
            </w:pPr>
            <w:r>
              <w:rPr>
                <w:color w:val="003F62"/>
                <w:spacing w:val="-2"/>
                <w:sz w:val="18"/>
              </w:rPr>
              <w:t>1.0057</w:t>
            </w:r>
          </w:p>
        </w:tc>
        <w:tc>
          <w:tcPr>
            <w:tcW w:w="1176" w:type="dxa"/>
            <w:tcBorders>
              <w:top w:val="nil"/>
              <w:left w:val="nil"/>
              <w:right w:val="nil"/>
            </w:tcBorders>
          </w:tcPr>
          <w:p w14:paraId="60098C1E" w14:textId="77777777" w:rsidR="0023410F" w:rsidRDefault="0023410F">
            <w:pPr>
              <w:pStyle w:val="TableParagraph"/>
              <w:spacing w:before="9"/>
              <w:rPr>
                <w:b/>
                <w:sz w:val="20"/>
              </w:rPr>
            </w:pPr>
          </w:p>
          <w:p w14:paraId="60098C1F" w14:textId="77777777" w:rsidR="0023410F" w:rsidRDefault="001D4F61">
            <w:pPr>
              <w:pStyle w:val="TableParagraph"/>
              <w:spacing w:before="0"/>
              <w:ind w:right="234"/>
              <w:jc w:val="right"/>
              <w:rPr>
                <w:sz w:val="18"/>
              </w:rPr>
            </w:pPr>
            <w:r>
              <w:rPr>
                <w:color w:val="003F62"/>
                <w:spacing w:val="-2"/>
                <w:sz w:val="18"/>
              </w:rPr>
              <w:t>1.0258</w:t>
            </w:r>
          </w:p>
        </w:tc>
        <w:tc>
          <w:tcPr>
            <w:tcW w:w="1319" w:type="dxa"/>
            <w:tcBorders>
              <w:top w:val="nil"/>
              <w:left w:val="nil"/>
              <w:right w:val="nil"/>
            </w:tcBorders>
          </w:tcPr>
          <w:p w14:paraId="60098C20" w14:textId="77777777" w:rsidR="0023410F" w:rsidRDefault="0023410F">
            <w:pPr>
              <w:pStyle w:val="TableParagraph"/>
              <w:spacing w:before="9"/>
              <w:rPr>
                <w:b/>
                <w:sz w:val="20"/>
              </w:rPr>
            </w:pPr>
          </w:p>
          <w:p w14:paraId="60098C21" w14:textId="77777777" w:rsidR="0023410F" w:rsidRDefault="001D4F61">
            <w:pPr>
              <w:pStyle w:val="TableParagraph"/>
              <w:spacing w:before="0"/>
              <w:ind w:right="377"/>
              <w:jc w:val="right"/>
              <w:rPr>
                <w:sz w:val="18"/>
              </w:rPr>
            </w:pPr>
            <w:r>
              <w:rPr>
                <w:color w:val="003F62"/>
                <w:spacing w:val="-2"/>
                <w:sz w:val="18"/>
              </w:rPr>
              <w:t>1.0463</w:t>
            </w:r>
          </w:p>
        </w:tc>
        <w:tc>
          <w:tcPr>
            <w:tcW w:w="864" w:type="dxa"/>
            <w:tcBorders>
              <w:top w:val="nil"/>
              <w:left w:val="nil"/>
              <w:right w:val="nil"/>
            </w:tcBorders>
          </w:tcPr>
          <w:p w14:paraId="60098C22" w14:textId="77777777" w:rsidR="0023410F" w:rsidRDefault="0023410F">
            <w:pPr>
              <w:pStyle w:val="TableParagraph"/>
              <w:spacing w:before="9"/>
              <w:rPr>
                <w:b/>
                <w:sz w:val="20"/>
              </w:rPr>
            </w:pPr>
          </w:p>
          <w:p w14:paraId="60098C23" w14:textId="77777777" w:rsidR="0023410F" w:rsidRDefault="001D4F61">
            <w:pPr>
              <w:pStyle w:val="TableParagraph"/>
              <w:spacing w:before="0"/>
              <w:ind w:right="64"/>
              <w:jc w:val="right"/>
              <w:rPr>
                <w:sz w:val="18"/>
              </w:rPr>
            </w:pPr>
            <w:r>
              <w:rPr>
                <w:color w:val="003F62"/>
                <w:spacing w:val="-4"/>
                <w:sz w:val="18"/>
              </w:rPr>
              <w:t>2.1%</w:t>
            </w:r>
          </w:p>
        </w:tc>
      </w:tr>
      <w:tr w:rsidR="0023410F" w14:paraId="60098C26" w14:textId="77777777">
        <w:trPr>
          <w:trHeight w:val="275"/>
        </w:trPr>
        <w:tc>
          <w:tcPr>
            <w:tcW w:w="10451" w:type="dxa"/>
            <w:gridSpan w:val="8"/>
            <w:tcBorders>
              <w:left w:val="single" w:sz="8" w:space="0" w:color="FFFFFF"/>
              <w:right w:val="single" w:sz="8" w:space="0" w:color="FFFFFF"/>
            </w:tcBorders>
            <w:shd w:val="clear" w:color="auto" w:fill="00B2CD"/>
          </w:tcPr>
          <w:p w14:paraId="60098C25" w14:textId="77777777" w:rsidR="0023410F" w:rsidRDefault="001D4F61">
            <w:pPr>
              <w:pStyle w:val="TableParagraph"/>
              <w:ind w:left="80"/>
              <w:rPr>
                <w:b/>
                <w:sz w:val="18"/>
              </w:rPr>
            </w:pPr>
            <w:r>
              <w:rPr>
                <w:b/>
                <w:color w:val="FFFFFF"/>
                <w:spacing w:val="-4"/>
                <w:sz w:val="18"/>
              </w:rPr>
              <w:t>Rural</w:t>
            </w:r>
            <w:r>
              <w:rPr>
                <w:b/>
                <w:color w:val="FFFFFF"/>
                <w:spacing w:val="-2"/>
                <w:sz w:val="18"/>
              </w:rPr>
              <w:t xml:space="preserve"> </w:t>
            </w:r>
            <w:r>
              <w:rPr>
                <w:b/>
                <w:color w:val="FFFFFF"/>
                <w:spacing w:val="-4"/>
                <w:sz w:val="18"/>
              </w:rPr>
              <w:t>Water</w:t>
            </w:r>
            <w:r>
              <w:rPr>
                <w:b/>
                <w:color w:val="FFFFFF"/>
                <w:spacing w:val="-1"/>
                <w:sz w:val="18"/>
              </w:rPr>
              <w:t xml:space="preserve"> </w:t>
            </w:r>
            <w:r>
              <w:rPr>
                <w:b/>
                <w:color w:val="FFFFFF"/>
                <w:spacing w:val="-4"/>
                <w:sz w:val="18"/>
              </w:rPr>
              <w:t>Usage</w:t>
            </w:r>
            <w:r>
              <w:rPr>
                <w:b/>
                <w:color w:val="FFFFFF"/>
                <w:spacing w:val="-2"/>
                <w:sz w:val="18"/>
              </w:rPr>
              <w:t xml:space="preserve"> </w:t>
            </w:r>
            <w:r>
              <w:rPr>
                <w:b/>
                <w:color w:val="FFFFFF"/>
                <w:spacing w:val="-4"/>
                <w:sz w:val="18"/>
              </w:rPr>
              <w:t>Charge</w:t>
            </w:r>
          </w:p>
        </w:tc>
      </w:tr>
      <w:tr w:rsidR="0023410F" w14:paraId="60098C2F" w14:textId="77777777">
        <w:trPr>
          <w:trHeight w:val="275"/>
        </w:trPr>
        <w:tc>
          <w:tcPr>
            <w:tcW w:w="2219" w:type="dxa"/>
            <w:tcBorders>
              <w:left w:val="single" w:sz="8" w:space="0" w:color="FFFFFF"/>
              <w:right w:val="single" w:sz="8" w:space="0" w:color="FFFFFF"/>
            </w:tcBorders>
            <w:shd w:val="clear" w:color="auto" w:fill="C2E7EF"/>
          </w:tcPr>
          <w:p w14:paraId="60098C27" w14:textId="77777777" w:rsidR="0023410F" w:rsidRDefault="001D4F61">
            <w:pPr>
              <w:pStyle w:val="TableParagraph"/>
              <w:ind w:left="80"/>
              <w:rPr>
                <w:sz w:val="18"/>
              </w:rPr>
            </w:pPr>
            <w:r>
              <w:rPr>
                <w:color w:val="003F62"/>
                <w:spacing w:val="-2"/>
                <w:sz w:val="18"/>
              </w:rPr>
              <w:t>Surcharge</w:t>
            </w:r>
          </w:p>
        </w:tc>
        <w:tc>
          <w:tcPr>
            <w:tcW w:w="1345" w:type="dxa"/>
            <w:tcBorders>
              <w:left w:val="single" w:sz="8" w:space="0" w:color="FFFFFF"/>
              <w:right w:val="nil"/>
            </w:tcBorders>
          </w:tcPr>
          <w:p w14:paraId="60098C28" w14:textId="77777777" w:rsidR="0023410F" w:rsidRDefault="001D4F61">
            <w:pPr>
              <w:pStyle w:val="TableParagraph"/>
              <w:ind w:right="226"/>
              <w:jc w:val="right"/>
              <w:rPr>
                <w:sz w:val="18"/>
              </w:rPr>
            </w:pPr>
            <w:r>
              <w:rPr>
                <w:color w:val="003F62"/>
                <w:spacing w:val="-4"/>
                <w:w w:val="105"/>
                <w:sz w:val="18"/>
              </w:rPr>
              <w:t>2.000</w:t>
            </w:r>
          </w:p>
        </w:tc>
        <w:tc>
          <w:tcPr>
            <w:tcW w:w="1176" w:type="dxa"/>
            <w:tcBorders>
              <w:left w:val="nil"/>
              <w:right w:val="nil"/>
            </w:tcBorders>
          </w:tcPr>
          <w:p w14:paraId="60098C29" w14:textId="77777777" w:rsidR="0023410F" w:rsidRDefault="001D4F61">
            <w:pPr>
              <w:pStyle w:val="TableParagraph"/>
              <w:ind w:right="235"/>
              <w:jc w:val="right"/>
              <w:rPr>
                <w:sz w:val="18"/>
              </w:rPr>
            </w:pPr>
            <w:r>
              <w:rPr>
                <w:color w:val="003F62"/>
                <w:spacing w:val="-4"/>
                <w:w w:val="105"/>
                <w:sz w:val="18"/>
              </w:rPr>
              <w:t>2.000</w:t>
            </w:r>
          </w:p>
        </w:tc>
        <w:tc>
          <w:tcPr>
            <w:tcW w:w="1176" w:type="dxa"/>
            <w:tcBorders>
              <w:left w:val="nil"/>
              <w:right w:val="nil"/>
            </w:tcBorders>
          </w:tcPr>
          <w:p w14:paraId="60098C2A" w14:textId="77777777" w:rsidR="0023410F" w:rsidRDefault="001D4F61">
            <w:pPr>
              <w:pStyle w:val="TableParagraph"/>
              <w:ind w:right="235"/>
              <w:jc w:val="right"/>
              <w:rPr>
                <w:sz w:val="18"/>
              </w:rPr>
            </w:pPr>
            <w:r>
              <w:rPr>
                <w:color w:val="003F62"/>
                <w:spacing w:val="-4"/>
                <w:w w:val="105"/>
                <w:sz w:val="18"/>
              </w:rPr>
              <w:t>2.000</w:t>
            </w:r>
          </w:p>
        </w:tc>
        <w:tc>
          <w:tcPr>
            <w:tcW w:w="1176" w:type="dxa"/>
            <w:tcBorders>
              <w:left w:val="nil"/>
              <w:right w:val="nil"/>
            </w:tcBorders>
          </w:tcPr>
          <w:p w14:paraId="60098C2B" w14:textId="77777777" w:rsidR="0023410F" w:rsidRDefault="001D4F61">
            <w:pPr>
              <w:pStyle w:val="TableParagraph"/>
              <w:ind w:left="237" w:right="15"/>
              <w:jc w:val="center"/>
              <w:rPr>
                <w:sz w:val="18"/>
              </w:rPr>
            </w:pPr>
            <w:r>
              <w:rPr>
                <w:color w:val="003F62"/>
                <w:spacing w:val="-4"/>
                <w:w w:val="105"/>
                <w:sz w:val="18"/>
              </w:rPr>
              <w:t>2.000</w:t>
            </w:r>
          </w:p>
        </w:tc>
        <w:tc>
          <w:tcPr>
            <w:tcW w:w="1176" w:type="dxa"/>
            <w:tcBorders>
              <w:left w:val="nil"/>
              <w:right w:val="nil"/>
            </w:tcBorders>
          </w:tcPr>
          <w:p w14:paraId="60098C2C" w14:textId="77777777" w:rsidR="0023410F" w:rsidRDefault="001D4F61">
            <w:pPr>
              <w:pStyle w:val="TableParagraph"/>
              <w:ind w:right="234"/>
              <w:jc w:val="right"/>
              <w:rPr>
                <w:sz w:val="18"/>
              </w:rPr>
            </w:pPr>
            <w:r>
              <w:rPr>
                <w:color w:val="003F62"/>
                <w:spacing w:val="-4"/>
                <w:w w:val="105"/>
                <w:sz w:val="18"/>
              </w:rPr>
              <w:t>2.000</w:t>
            </w:r>
          </w:p>
        </w:tc>
        <w:tc>
          <w:tcPr>
            <w:tcW w:w="1319" w:type="dxa"/>
            <w:tcBorders>
              <w:left w:val="nil"/>
              <w:right w:val="nil"/>
            </w:tcBorders>
          </w:tcPr>
          <w:p w14:paraId="60098C2D" w14:textId="77777777" w:rsidR="0023410F" w:rsidRDefault="001D4F61">
            <w:pPr>
              <w:pStyle w:val="TableParagraph"/>
              <w:ind w:right="377"/>
              <w:jc w:val="right"/>
              <w:rPr>
                <w:sz w:val="18"/>
              </w:rPr>
            </w:pPr>
            <w:r>
              <w:rPr>
                <w:color w:val="003F62"/>
                <w:spacing w:val="-4"/>
                <w:w w:val="105"/>
                <w:sz w:val="18"/>
              </w:rPr>
              <w:t>2.000</w:t>
            </w:r>
          </w:p>
        </w:tc>
        <w:tc>
          <w:tcPr>
            <w:tcW w:w="864" w:type="dxa"/>
            <w:tcBorders>
              <w:left w:val="nil"/>
              <w:right w:val="nil"/>
            </w:tcBorders>
          </w:tcPr>
          <w:p w14:paraId="60098C2E" w14:textId="77777777" w:rsidR="0023410F" w:rsidRDefault="001D4F61">
            <w:pPr>
              <w:pStyle w:val="TableParagraph"/>
              <w:ind w:right="64"/>
              <w:jc w:val="right"/>
              <w:rPr>
                <w:sz w:val="18"/>
              </w:rPr>
            </w:pPr>
            <w:r>
              <w:rPr>
                <w:color w:val="003F62"/>
                <w:spacing w:val="-4"/>
                <w:sz w:val="18"/>
              </w:rPr>
              <w:t>0.0%</w:t>
            </w:r>
          </w:p>
        </w:tc>
      </w:tr>
      <w:tr w:rsidR="0023410F" w14:paraId="60098C31" w14:textId="77777777">
        <w:trPr>
          <w:trHeight w:val="275"/>
        </w:trPr>
        <w:tc>
          <w:tcPr>
            <w:tcW w:w="10451" w:type="dxa"/>
            <w:gridSpan w:val="8"/>
            <w:tcBorders>
              <w:left w:val="single" w:sz="8" w:space="0" w:color="FFFFFF"/>
              <w:right w:val="single" w:sz="8" w:space="0" w:color="FFFFFF"/>
            </w:tcBorders>
            <w:shd w:val="clear" w:color="auto" w:fill="00B2CD"/>
          </w:tcPr>
          <w:p w14:paraId="60098C30" w14:textId="77777777" w:rsidR="0023410F" w:rsidRDefault="001D4F61">
            <w:pPr>
              <w:pStyle w:val="TableParagraph"/>
              <w:ind w:left="80"/>
              <w:rPr>
                <w:b/>
                <w:sz w:val="18"/>
              </w:rPr>
            </w:pPr>
            <w:r>
              <w:rPr>
                <w:b/>
                <w:color w:val="FFFFFF"/>
                <w:spacing w:val="-2"/>
                <w:sz w:val="18"/>
              </w:rPr>
              <w:t>Residential</w:t>
            </w:r>
            <w:r>
              <w:rPr>
                <w:b/>
                <w:color w:val="FFFFFF"/>
                <w:spacing w:val="-5"/>
                <w:sz w:val="18"/>
              </w:rPr>
              <w:t xml:space="preserve"> </w:t>
            </w:r>
            <w:r>
              <w:rPr>
                <w:b/>
                <w:color w:val="FFFFFF"/>
                <w:spacing w:val="-2"/>
                <w:sz w:val="18"/>
              </w:rPr>
              <w:t>Unconnected</w:t>
            </w:r>
            <w:r>
              <w:rPr>
                <w:b/>
                <w:color w:val="FFFFFF"/>
                <w:spacing w:val="-5"/>
                <w:sz w:val="18"/>
              </w:rPr>
              <w:t xml:space="preserve"> </w:t>
            </w:r>
            <w:r>
              <w:rPr>
                <w:b/>
                <w:color w:val="FFFFFF"/>
                <w:spacing w:val="-2"/>
                <w:sz w:val="18"/>
              </w:rPr>
              <w:t>Service</w:t>
            </w:r>
            <w:r>
              <w:rPr>
                <w:b/>
                <w:color w:val="FFFFFF"/>
                <w:spacing w:val="-5"/>
                <w:sz w:val="18"/>
              </w:rPr>
              <w:t xml:space="preserve"> </w:t>
            </w:r>
            <w:r>
              <w:rPr>
                <w:b/>
                <w:color w:val="FFFFFF"/>
                <w:spacing w:val="-2"/>
                <w:sz w:val="18"/>
              </w:rPr>
              <w:t>Charge</w:t>
            </w:r>
            <w:r>
              <w:rPr>
                <w:b/>
                <w:color w:val="FFFFFF"/>
                <w:spacing w:val="-5"/>
                <w:sz w:val="18"/>
              </w:rPr>
              <w:t xml:space="preserve"> </w:t>
            </w:r>
            <w:r>
              <w:rPr>
                <w:b/>
                <w:color w:val="FFFFFF"/>
                <w:spacing w:val="-2"/>
                <w:sz w:val="18"/>
              </w:rPr>
              <w:t>(per</w:t>
            </w:r>
            <w:r>
              <w:rPr>
                <w:b/>
                <w:color w:val="FFFFFF"/>
                <w:spacing w:val="-5"/>
                <w:sz w:val="18"/>
              </w:rPr>
              <w:t xml:space="preserve"> </w:t>
            </w:r>
            <w:r>
              <w:rPr>
                <w:b/>
                <w:color w:val="FFFFFF"/>
                <w:spacing w:val="-2"/>
                <w:sz w:val="18"/>
              </w:rPr>
              <w:t>annum)</w:t>
            </w:r>
            <w:r>
              <w:rPr>
                <w:b/>
                <w:color w:val="FFFFFF"/>
                <w:spacing w:val="-5"/>
                <w:sz w:val="18"/>
              </w:rPr>
              <w:t xml:space="preserve"> </w:t>
            </w:r>
            <w:r>
              <w:rPr>
                <w:b/>
                <w:color w:val="FFFFFF"/>
                <w:spacing w:val="-2"/>
                <w:sz w:val="18"/>
              </w:rPr>
              <w:t>-</w:t>
            </w:r>
            <w:r>
              <w:rPr>
                <w:b/>
                <w:color w:val="FFFFFF"/>
                <w:spacing w:val="-4"/>
                <w:sz w:val="18"/>
              </w:rPr>
              <w:t xml:space="preserve"> </w:t>
            </w:r>
            <w:r>
              <w:rPr>
                <w:b/>
                <w:color w:val="FFFFFF"/>
                <w:spacing w:val="-2"/>
                <w:sz w:val="18"/>
              </w:rPr>
              <w:t>All</w:t>
            </w:r>
            <w:r>
              <w:rPr>
                <w:b/>
                <w:color w:val="FFFFFF"/>
                <w:spacing w:val="-5"/>
                <w:sz w:val="18"/>
              </w:rPr>
              <w:t xml:space="preserve"> </w:t>
            </w:r>
            <w:r>
              <w:rPr>
                <w:b/>
                <w:color w:val="FFFFFF"/>
                <w:spacing w:val="-2"/>
                <w:sz w:val="18"/>
              </w:rPr>
              <w:t>Groups</w:t>
            </w:r>
          </w:p>
        </w:tc>
      </w:tr>
      <w:tr w:rsidR="0023410F" w14:paraId="60098C3A" w14:textId="77777777">
        <w:trPr>
          <w:trHeight w:val="275"/>
        </w:trPr>
        <w:tc>
          <w:tcPr>
            <w:tcW w:w="2219" w:type="dxa"/>
            <w:tcBorders>
              <w:left w:val="single" w:sz="8" w:space="0" w:color="FFFFFF"/>
              <w:right w:val="single" w:sz="8" w:space="0" w:color="FFFFFF"/>
            </w:tcBorders>
            <w:shd w:val="clear" w:color="auto" w:fill="C2E7EF"/>
          </w:tcPr>
          <w:p w14:paraId="60098C32" w14:textId="77777777" w:rsidR="0023410F" w:rsidRDefault="001D4F61">
            <w:pPr>
              <w:pStyle w:val="TableParagraph"/>
              <w:ind w:left="80"/>
              <w:rPr>
                <w:sz w:val="18"/>
              </w:rPr>
            </w:pPr>
            <w:r>
              <w:rPr>
                <w:color w:val="003F62"/>
                <w:spacing w:val="-2"/>
                <w:sz w:val="18"/>
              </w:rPr>
              <w:t>Service</w:t>
            </w:r>
            <w:r>
              <w:rPr>
                <w:color w:val="003F62"/>
                <w:spacing w:val="-8"/>
                <w:sz w:val="18"/>
              </w:rPr>
              <w:t xml:space="preserve"> </w:t>
            </w:r>
            <w:r>
              <w:rPr>
                <w:color w:val="003F62"/>
                <w:spacing w:val="-2"/>
                <w:sz w:val="18"/>
              </w:rPr>
              <w:t>charge</w:t>
            </w:r>
          </w:p>
        </w:tc>
        <w:tc>
          <w:tcPr>
            <w:tcW w:w="1345" w:type="dxa"/>
            <w:tcBorders>
              <w:left w:val="single" w:sz="8" w:space="0" w:color="FFFFFF"/>
              <w:right w:val="nil"/>
            </w:tcBorders>
          </w:tcPr>
          <w:p w14:paraId="60098C33" w14:textId="77777777" w:rsidR="0023410F" w:rsidRDefault="001D4F61">
            <w:pPr>
              <w:pStyle w:val="TableParagraph"/>
              <w:ind w:right="226"/>
              <w:jc w:val="right"/>
              <w:rPr>
                <w:sz w:val="18"/>
              </w:rPr>
            </w:pPr>
            <w:r>
              <w:rPr>
                <w:color w:val="003F62"/>
                <w:spacing w:val="-2"/>
                <w:sz w:val="18"/>
              </w:rPr>
              <w:t>175.21</w:t>
            </w:r>
          </w:p>
        </w:tc>
        <w:tc>
          <w:tcPr>
            <w:tcW w:w="1176" w:type="dxa"/>
            <w:tcBorders>
              <w:left w:val="nil"/>
              <w:right w:val="nil"/>
            </w:tcBorders>
          </w:tcPr>
          <w:p w14:paraId="60098C34" w14:textId="77777777" w:rsidR="0023410F" w:rsidRDefault="001D4F61">
            <w:pPr>
              <w:pStyle w:val="TableParagraph"/>
              <w:ind w:right="235"/>
              <w:jc w:val="right"/>
              <w:rPr>
                <w:sz w:val="18"/>
              </w:rPr>
            </w:pPr>
            <w:r>
              <w:rPr>
                <w:color w:val="003F62"/>
                <w:spacing w:val="-2"/>
                <w:sz w:val="18"/>
              </w:rPr>
              <w:t>175.21</w:t>
            </w:r>
          </w:p>
        </w:tc>
        <w:tc>
          <w:tcPr>
            <w:tcW w:w="1176" w:type="dxa"/>
            <w:tcBorders>
              <w:left w:val="nil"/>
              <w:right w:val="nil"/>
            </w:tcBorders>
          </w:tcPr>
          <w:p w14:paraId="60098C35" w14:textId="77777777" w:rsidR="0023410F" w:rsidRDefault="001D4F61">
            <w:pPr>
              <w:pStyle w:val="TableParagraph"/>
              <w:ind w:right="235"/>
              <w:jc w:val="right"/>
              <w:rPr>
                <w:sz w:val="18"/>
              </w:rPr>
            </w:pPr>
            <w:r>
              <w:rPr>
                <w:color w:val="003F62"/>
                <w:spacing w:val="-2"/>
                <w:sz w:val="18"/>
              </w:rPr>
              <w:t>175.21</w:t>
            </w:r>
          </w:p>
        </w:tc>
        <w:tc>
          <w:tcPr>
            <w:tcW w:w="1176" w:type="dxa"/>
            <w:tcBorders>
              <w:left w:val="nil"/>
              <w:right w:val="nil"/>
            </w:tcBorders>
          </w:tcPr>
          <w:p w14:paraId="60098C36" w14:textId="77777777" w:rsidR="0023410F" w:rsidRDefault="001D4F61">
            <w:pPr>
              <w:pStyle w:val="TableParagraph"/>
              <w:ind w:left="237" w:right="41"/>
              <w:jc w:val="center"/>
              <w:rPr>
                <w:sz w:val="18"/>
              </w:rPr>
            </w:pPr>
            <w:r>
              <w:rPr>
                <w:color w:val="003F62"/>
                <w:spacing w:val="-2"/>
                <w:sz w:val="18"/>
              </w:rPr>
              <w:t>175.21</w:t>
            </w:r>
          </w:p>
        </w:tc>
        <w:tc>
          <w:tcPr>
            <w:tcW w:w="1176" w:type="dxa"/>
            <w:tcBorders>
              <w:left w:val="nil"/>
              <w:right w:val="nil"/>
            </w:tcBorders>
          </w:tcPr>
          <w:p w14:paraId="60098C37" w14:textId="77777777" w:rsidR="0023410F" w:rsidRDefault="001D4F61">
            <w:pPr>
              <w:pStyle w:val="TableParagraph"/>
              <w:ind w:right="234"/>
              <w:jc w:val="right"/>
              <w:rPr>
                <w:sz w:val="18"/>
              </w:rPr>
            </w:pPr>
            <w:r>
              <w:rPr>
                <w:color w:val="003F62"/>
                <w:spacing w:val="-2"/>
                <w:sz w:val="18"/>
              </w:rPr>
              <w:t>175.21</w:t>
            </w:r>
          </w:p>
        </w:tc>
        <w:tc>
          <w:tcPr>
            <w:tcW w:w="1319" w:type="dxa"/>
            <w:tcBorders>
              <w:left w:val="nil"/>
              <w:right w:val="nil"/>
            </w:tcBorders>
          </w:tcPr>
          <w:p w14:paraId="60098C38" w14:textId="77777777" w:rsidR="0023410F" w:rsidRDefault="001D4F61">
            <w:pPr>
              <w:pStyle w:val="TableParagraph"/>
              <w:ind w:right="377"/>
              <w:jc w:val="right"/>
              <w:rPr>
                <w:sz w:val="18"/>
              </w:rPr>
            </w:pPr>
            <w:r>
              <w:rPr>
                <w:color w:val="003F62"/>
                <w:spacing w:val="-2"/>
                <w:sz w:val="18"/>
              </w:rPr>
              <w:t>175.21</w:t>
            </w:r>
          </w:p>
        </w:tc>
        <w:tc>
          <w:tcPr>
            <w:tcW w:w="864" w:type="dxa"/>
            <w:tcBorders>
              <w:left w:val="nil"/>
              <w:right w:val="nil"/>
            </w:tcBorders>
          </w:tcPr>
          <w:p w14:paraId="60098C39" w14:textId="77777777" w:rsidR="0023410F" w:rsidRDefault="001D4F61">
            <w:pPr>
              <w:pStyle w:val="TableParagraph"/>
              <w:ind w:right="64"/>
              <w:jc w:val="right"/>
              <w:rPr>
                <w:sz w:val="18"/>
              </w:rPr>
            </w:pPr>
            <w:r>
              <w:rPr>
                <w:color w:val="003F62"/>
                <w:spacing w:val="-4"/>
                <w:sz w:val="18"/>
              </w:rPr>
              <w:t>0.0%</w:t>
            </w:r>
          </w:p>
        </w:tc>
      </w:tr>
      <w:tr w:rsidR="0023410F" w14:paraId="60098C3C" w14:textId="77777777">
        <w:trPr>
          <w:trHeight w:val="275"/>
        </w:trPr>
        <w:tc>
          <w:tcPr>
            <w:tcW w:w="10451" w:type="dxa"/>
            <w:gridSpan w:val="8"/>
            <w:tcBorders>
              <w:left w:val="single" w:sz="8" w:space="0" w:color="FFFFFF"/>
              <w:right w:val="single" w:sz="8" w:space="0" w:color="FFFFFF"/>
            </w:tcBorders>
            <w:shd w:val="clear" w:color="auto" w:fill="00B2CD"/>
          </w:tcPr>
          <w:p w14:paraId="60098C3B" w14:textId="77777777" w:rsidR="0023410F" w:rsidRDefault="001D4F61">
            <w:pPr>
              <w:pStyle w:val="TableParagraph"/>
              <w:ind w:left="79"/>
              <w:rPr>
                <w:b/>
                <w:sz w:val="18"/>
              </w:rPr>
            </w:pPr>
            <w:r>
              <w:rPr>
                <w:b/>
                <w:color w:val="FFFFFF"/>
                <w:sz w:val="18"/>
              </w:rPr>
              <w:t>Unmetered</w:t>
            </w:r>
            <w:r>
              <w:rPr>
                <w:b/>
                <w:color w:val="FFFFFF"/>
                <w:spacing w:val="-12"/>
                <w:sz w:val="18"/>
              </w:rPr>
              <w:t xml:space="preserve"> </w:t>
            </w:r>
            <w:r>
              <w:rPr>
                <w:b/>
                <w:color w:val="FFFFFF"/>
                <w:sz w:val="18"/>
              </w:rPr>
              <w:t>Service</w:t>
            </w:r>
            <w:r>
              <w:rPr>
                <w:b/>
                <w:color w:val="FFFFFF"/>
                <w:spacing w:val="-13"/>
                <w:sz w:val="18"/>
              </w:rPr>
              <w:t xml:space="preserve"> </w:t>
            </w:r>
            <w:r>
              <w:rPr>
                <w:b/>
                <w:color w:val="FFFFFF"/>
                <w:sz w:val="18"/>
              </w:rPr>
              <w:t>Charge</w:t>
            </w:r>
            <w:r>
              <w:rPr>
                <w:b/>
                <w:color w:val="FFFFFF"/>
                <w:spacing w:val="-12"/>
                <w:sz w:val="18"/>
              </w:rPr>
              <w:t xml:space="preserve"> </w:t>
            </w:r>
            <w:r>
              <w:rPr>
                <w:b/>
                <w:color w:val="FFFFFF"/>
                <w:sz w:val="18"/>
              </w:rPr>
              <w:t>(per</w:t>
            </w:r>
            <w:r>
              <w:rPr>
                <w:b/>
                <w:color w:val="FFFFFF"/>
                <w:spacing w:val="-12"/>
                <w:sz w:val="18"/>
              </w:rPr>
              <w:t xml:space="preserve"> </w:t>
            </w:r>
            <w:r>
              <w:rPr>
                <w:b/>
                <w:color w:val="FFFFFF"/>
                <w:sz w:val="18"/>
              </w:rPr>
              <w:t>annum)</w:t>
            </w:r>
            <w:r>
              <w:rPr>
                <w:b/>
                <w:color w:val="FFFFFF"/>
                <w:spacing w:val="-12"/>
                <w:sz w:val="18"/>
              </w:rPr>
              <w:t xml:space="preserve"> </w:t>
            </w:r>
            <w:r>
              <w:rPr>
                <w:b/>
                <w:color w:val="FFFFFF"/>
                <w:sz w:val="18"/>
              </w:rPr>
              <w:t>-</w:t>
            </w:r>
            <w:r>
              <w:rPr>
                <w:b/>
                <w:color w:val="FFFFFF"/>
                <w:spacing w:val="-12"/>
                <w:sz w:val="18"/>
              </w:rPr>
              <w:t xml:space="preserve"> </w:t>
            </w:r>
            <w:r>
              <w:rPr>
                <w:b/>
                <w:color w:val="FFFFFF"/>
                <w:sz w:val="18"/>
              </w:rPr>
              <w:t>All</w:t>
            </w:r>
            <w:r>
              <w:rPr>
                <w:b/>
                <w:color w:val="FFFFFF"/>
                <w:spacing w:val="-12"/>
                <w:sz w:val="18"/>
              </w:rPr>
              <w:t xml:space="preserve"> </w:t>
            </w:r>
            <w:r>
              <w:rPr>
                <w:b/>
                <w:color w:val="FFFFFF"/>
                <w:spacing w:val="-2"/>
                <w:sz w:val="18"/>
              </w:rPr>
              <w:t>Groups</w:t>
            </w:r>
          </w:p>
        </w:tc>
      </w:tr>
      <w:tr w:rsidR="0023410F" w14:paraId="60098C45" w14:textId="77777777">
        <w:trPr>
          <w:trHeight w:val="275"/>
        </w:trPr>
        <w:tc>
          <w:tcPr>
            <w:tcW w:w="2219" w:type="dxa"/>
            <w:tcBorders>
              <w:left w:val="single" w:sz="8" w:space="0" w:color="FFFFFF"/>
              <w:right w:val="single" w:sz="8" w:space="0" w:color="FFFFFF"/>
            </w:tcBorders>
            <w:shd w:val="clear" w:color="auto" w:fill="C2E7EF"/>
          </w:tcPr>
          <w:p w14:paraId="60098C3D" w14:textId="77777777" w:rsidR="0023410F" w:rsidRDefault="001D4F61">
            <w:pPr>
              <w:pStyle w:val="TableParagraph"/>
              <w:ind w:left="79"/>
              <w:rPr>
                <w:sz w:val="18"/>
              </w:rPr>
            </w:pPr>
            <w:r>
              <w:rPr>
                <w:color w:val="003F62"/>
                <w:spacing w:val="-2"/>
                <w:sz w:val="18"/>
              </w:rPr>
              <w:t>Service</w:t>
            </w:r>
            <w:r>
              <w:rPr>
                <w:color w:val="003F62"/>
                <w:spacing w:val="-8"/>
                <w:sz w:val="18"/>
              </w:rPr>
              <w:t xml:space="preserve"> </w:t>
            </w:r>
            <w:r>
              <w:rPr>
                <w:color w:val="003F62"/>
                <w:spacing w:val="-2"/>
                <w:sz w:val="18"/>
              </w:rPr>
              <w:t>charge</w:t>
            </w:r>
          </w:p>
        </w:tc>
        <w:tc>
          <w:tcPr>
            <w:tcW w:w="1345" w:type="dxa"/>
            <w:tcBorders>
              <w:left w:val="single" w:sz="8" w:space="0" w:color="FFFFFF"/>
              <w:right w:val="nil"/>
            </w:tcBorders>
          </w:tcPr>
          <w:p w14:paraId="60098C3E" w14:textId="77777777" w:rsidR="0023410F" w:rsidRDefault="001D4F61">
            <w:pPr>
              <w:pStyle w:val="TableParagraph"/>
              <w:ind w:right="226"/>
              <w:jc w:val="right"/>
              <w:rPr>
                <w:sz w:val="18"/>
              </w:rPr>
            </w:pPr>
            <w:r>
              <w:rPr>
                <w:color w:val="003F62"/>
                <w:spacing w:val="-2"/>
                <w:sz w:val="18"/>
              </w:rPr>
              <w:t>1,501.40</w:t>
            </w:r>
          </w:p>
        </w:tc>
        <w:tc>
          <w:tcPr>
            <w:tcW w:w="1176" w:type="dxa"/>
            <w:tcBorders>
              <w:left w:val="nil"/>
              <w:right w:val="nil"/>
            </w:tcBorders>
          </w:tcPr>
          <w:p w14:paraId="60098C3F" w14:textId="77777777" w:rsidR="0023410F" w:rsidRDefault="001D4F61">
            <w:pPr>
              <w:pStyle w:val="TableParagraph"/>
              <w:ind w:right="235"/>
              <w:jc w:val="right"/>
              <w:rPr>
                <w:sz w:val="18"/>
              </w:rPr>
            </w:pPr>
            <w:r>
              <w:rPr>
                <w:color w:val="003F62"/>
                <w:spacing w:val="-2"/>
                <w:sz w:val="18"/>
              </w:rPr>
              <w:t>1,501.40</w:t>
            </w:r>
          </w:p>
        </w:tc>
        <w:tc>
          <w:tcPr>
            <w:tcW w:w="1176" w:type="dxa"/>
            <w:tcBorders>
              <w:left w:val="nil"/>
              <w:right w:val="nil"/>
            </w:tcBorders>
          </w:tcPr>
          <w:p w14:paraId="60098C40" w14:textId="77777777" w:rsidR="0023410F" w:rsidRDefault="001D4F61">
            <w:pPr>
              <w:pStyle w:val="TableParagraph"/>
              <w:ind w:right="235"/>
              <w:jc w:val="right"/>
              <w:rPr>
                <w:sz w:val="18"/>
              </w:rPr>
            </w:pPr>
            <w:r>
              <w:rPr>
                <w:color w:val="003F62"/>
                <w:spacing w:val="-2"/>
                <w:sz w:val="18"/>
              </w:rPr>
              <w:t>1,501.40</w:t>
            </w:r>
          </w:p>
        </w:tc>
        <w:tc>
          <w:tcPr>
            <w:tcW w:w="1176" w:type="dxa"/>
            <w:tcBorders>
              <w:left w:val="nil"/>
              <w:right w:val="nil"/>
            </w:tcBorders>
          </w:tcPr>
          <w:p w14:paraId="60098C41" w14:textId="77777777" w:rsidR="0023410F" w:rsidRDefault="001D4F61">
            <w:pPr>
              <w:pStyle w:val="TableParagraph"/>
              <w:ind w:left="202" w:right="179"/>
              <w:jc w:val="center"/>
              <w:rPr>
                <w:sz w:val="18"/>
              </w:rPr>
            </w:pPr>
            <w:r>
              <w:rPr>
                <w:color w:val="003F62"/>
                <w:spacing w:val="-2"/>
                <w:sz w:val="18"/>
              </w:rPr>
              <w:t>1,501.40</w:t>
            </w:r>
          </w:p>
        </w:tc>
        <w:tc>
          <w:tcPr>
            <w:tcW w:w="1176" w:type="dxa"/>
            <w:tcBorders>
              <w:left w:val="nil"/>
              <w:right w:val="nil"/>
            </w:tcBorders>
          </w:tcPr>
          <w:p w14:paraId="60098C42" w14:textId="77777777" w:rsidR="0023410F" w:rsidRDefault="001D4F61">
            <w:pPr>
              <w:pStyle w:val="TableParagraph"/>
              <w:ind w:right="234"/>
              <w:jc w:val="right"/>
              <w:rPr>
                <w:sz w:val="18"/>
              </w:rPr>
            </w:pPr>
            <w:r>
              <w:rPr>
                <w:color w:val="003F62"/>
                <w:spacing w:val="-2"/>
                <w:sz w:val="18"/>
              </w:rPr>
              <w:t>1,501.40</w:t>
            </w:r>
          </w:p>
        </w:tc>
        <w:tc>
          <w:tcPr>
            <w:tcW w:w="1319" w:type="dxa"/>
            <w:tcBorders>
              <w:left w:val="nil"/>
              <w:right w:val="nil"/>
            </w:tcBorders>
          </w:tcPr>
          <w:p w14:paraId="60098C43" w14:textId="77777777" w:rsidR="0023410F" w:rsidRDefault="001D4F61">
            <w:pPr>
              <w:pStyle w:val="TableParagraph"/>
              <w:ind w:right="377"/>
              <w:jc w:val="right"/>
              <w:rPr>
                <w:sz w:val="18"/>
              </w:rPr>
            </w:pPr>
            <w:r>
              <w:rPr>
                <w:color w:val="003F62"/>
                <w:spacing w:val="-2"/>
                <w:sz w:val="18"/>
              </w:rPr>
              <w:t>1,501.40</w:t>
            </w:r>
          </w:p>
        </w:tc>
        <w:tc>
          <w:tcPr>
            <w:tcW w:w="864" w:type="dxa"/>
            <w:tcBorders>
              <w:left w:val="nil"/>
              <w:right w:val="nil"/>
            </w:tcBorders>
          </w:tcPr>
          <w:p w14:paraId="60098C44" w14:textId="77777777" w:rsidR="0023410F" w:rsidRDefault="001D4F61">
            <w:pPr>
              <w:pStyle w:val="TableParagraph"/>
              <w:ind w:right="64"/>
              <w:jc w:val="right"/>
              <w:rPr>
                <w:sz w:val="18"/>
              </w:rPr>
            </w:pPr>
            <w:r>
              <w:rPr>
                <w:color w:val="003F62"/>
                <w:spacing w:val="-4"/>
                <w:sz w:val="18"/>
              </w:rPr>
              <w:t>0.0%</w:t>
            </w:r>
          </w:p>
        </w:tc>
      </w:tr>
      <w:tr w:rsidR="0023410F" w14:paraId="60098C47" w14:textId="77777777">
        <w:trPr>
          <w:trHeight w:val="275"/>
        </w:trPr>
        <w:tc>
          <w:tcPr>
            <w:tcW w:w="10451" w:type="dxa"/>
            <w:gridSpan w:val="8"/>
            <w:tcBorders>
              <w:left w:val="single" w:sz="8" w:space="0" w:color="FFFFFF"/>
              <w:right w:val="single" w:sz="8" w:space="0" w:color="FFFFFF"/>
            </w:tcBorders>
            <w:shd w:val="clear" w:color="auto" w:fill="C3D82E"/>
          </w:tcPr>
          <w:p w14:paraId="60098C46" w14:textId="77777777" w:rsidR="0023410F" w:rsidRDefault="001D4F61">
            <w:pPr>
              <w:pStyle w:val="TableParagraph"/>
              <w:ind w:left="79"/>
              <w:rPr>
                <w:b/>
                <w:sz w:val="18"/>
              </w:rPr>
            </w:pPr>
            <w:r>
              <w:rPr>
                <w:b/>
                <w:color w:val="003F62"/>
                <w:w w:val="90"/>
                <w:sz w:val="18"/>
              </w:rPr>
              <w:t>SEWERAGE</w:t>
            </w:r>
            <w:r>
              <w:rPr>
                <w:b/>
                <w:color w:val="003F62"/>
                <w:spacing w:val="21"/>
                <w:sz w:val="18"/>
              </w:rPr>
              <w:t xml:space="preserve"> </w:t>
            </w:r>
            <w:r>
              <w:rPr>
                <w:b/>
                <w:color w:val="003F62"/>
                <w:spacing w:val="-2"/>
                <w:sz w:val="18"/>
              </w:rPr>
              <w:t>TARIFFS</w:t>
            </w:r>
          </w:p>
        </w:tc>
      </w:tr>
      <w:tr w:rsidR="0023410F" w14:paraId="60098C49" w14:textId="77777777">
        <w:trPr>
          <w:trHeight w:val="275"/>
        </w:trPr>
        <w:tc>
          <w:tcPr>
            <w:tcW w:w="10451" w:type="dxa"/>
            <w:gridSpan w:val="8"/>
            <w:tcBorders>
              <w:left w:val="single" w:sz="8" w:space="0" w:color="FFFFFF"/>
              <w:right w:val="single" w:sz="8" w:space="0" w:color="FFFFFF"/>
            </w:tcBorders>
            <w:shd w:val="clear" w:color="auto" w:fill="00B2CD"/>
          </w:tcPr>
          <w:p w14:paraId="60098C48" w14:textId="77777777" w:rsidR="0023410F" w:rsidRDefault="001D4F61">
            <w:pPr>
              <w:pStyle w:val="TableParagraph"/>
              <w:ind w:left="79"/>
              <w:rPr>
                <w:b/>
                <w:sz w:val="18"/>
              </w:rPr>
            </w:pPr>
            <w:r>
              <w:rPr>
                <w:b/>
                <w:color w:val="FFFFFF"/>
                <w:spacing w:val="-2"/>
                <w:sz w:val="18"/>
              </w:rPr>
              <w:t>Residential</w:t>
            </w:r>
            <w:r>
              <w:rPr>
                <w:b/>
                <w:color w:val="FFFFFF"/>
                <w:spacing w:val="-9"/>
                <w:sz w:val="18"/>
              </w:rPr>
              <w:t xml:space="preserve"> </w:t>
            </w:r>
            <w:r>
              <w:rPr>
                <w:b/>
                <w:color w:val="FFFFFF"/>
                <w:spacing w:val="-2"/>
                <w:sz w:val="18"/>
              </w:rPr>
              <w:t>and</w:t>
            </w:r>
            <w:r>
              <w:rPr>
                <w:b/>
                <w:color w:val="FFFFFF"/>
                <w:spacing w:val="-8"/>
                <w:sz w:val="18"/>
              </w:rPr>
              <w:t xml:space="preserve"> </w:t>
            </w:r>
            <w:r>
              <w:rPr>
                <w:b/>
                <w:color w:val="FFFFFF"/>
                <w:spacing w:val="-2"/>
                <w:sz w:val="18"/>
              </w:rPr>
              <w:t>Non-Residential</w:t>
            </w:r>
            <w:r>
              <w:rPr>
                <w:b/>
                <w:color w:val="FFFFFF"/>
                <w:spacing w:val="-9"/>
                <w:sz w:val="18"/>
              </w:rPr>
              <w:t xml:space="preserve"> </w:t>
            </w:r>
            <w:r>
              <w:rPr>
                <w:b/>
                <w:color w:val="FFFFFF"/>
                <w:spacing w:val="-2"/>
                <w:sz w:val="18"/>
              </w:rPr>
              <w:t>Sewerage</w:t>
            </w:r>
            <w:r>
              <w:rPr>
                <w:b/>
                <w:color w:val="FFFFFF"/>
                <w:spacing w:val="-8"/>
                <w:sz w:val="18"/>
              </w:rPr>
              <w:t xml:space="preserve"> </w:t>
            </w:r>
            <w:r>
              <w:rPr>
                <w:b/>
                <w:color w:val="FFFFFF"/>
                <w:spacing w:val="-2"/>
                <w:sz w:val="18"/>
              </w:rPr>
              <w:t>Tariff</w:t>
            </w:r>
            <w:r>
              <w:rPr>
                <w:b/>
                <w:color w:val="FFFFFF"/>
                <w:spacing w:val="-8"/>
                <w:sz w:val="18"/>
              </w:rPr>
              <w:t xml:space="preserve"> </w:t>
            </w:r>
            <w:r>
              <w:rPr>
                <w:b/>
                <w:color w:val="FFFFFF"/>
                <w:spacing w:val="-2"/>
                <w:sz w:val="18"/>
              </w:rPr>
              <w:t>Connected</w:t>
            </w:r>
            <w:r>
              <w:rPr>
                <w:b/>
                <w:color w:val="FFFFFF"/>
                <w:spacing w:val="-9"/>
                <w:sz w:val="18"/>
              </w:rPr>
              <w:t xml:space="preserve"> </w:t>
            </w:r>
            <w:r>
              <w:rPr>
                <w:b/>
                <w:color w:val="FFFFFF"/>
                <w:spacing w:val="-2"/>
                <w:sz w:val="18"/>
              </w:rPr>
              <w:t>Service</w:t>
            </w:r>
            <w:r>
              <w:rPr>
                <w:b/>
                <w:color w:val="FFFFFF"/>
                <w:spacing w:val="-8"/>
                <w:sz w:val="18"/>
              </w:rPr>
              <w:t xml:space="preserve"> </w:t>
            </w:r>
            <w:r>
              <w:rPr>
                <w:b/>
                <w:color w:val="FFFFFF"/>
                <w:spacing w:val="-2"/>
                <w:sz w:val="18"/>
              </w:rPr>
              <w:t>(per</w:t>
            </w:r>
            <w:r>
              <w:rPr>
                <w:b/>
                <w:color w:val="FFFFFF"/>
                <w:spacing w:val="-8"/>
                <w:sz w:val="18"/>
              </w:rPr>
              <w:t xml:space="preserve"> </w:t>
            </w:r>
            <w:r>
              <w:rPr>
                <w:b/>
                <w:color w:val="FFFFFF"/>
                <w:spacing w:val="-2"/>
                <w:sz w:val="18"/>
              </w:rPr>
              <w:t>annum)</w:t>
            </w:r>
          </w:p>
        </w:tc>
      </w:tr>
      <w:tr w:rsidR="0023410F" w14:paraId="60098C52" w14:textId="77777777">
        <w:trPr>
          <w:trHeight w:val="275"/>
        </w:trPr>
        <w:tc>
          <w:tcPr>
            <w:tcW w:w="2219" w:type="dxa"/>
            <w:tcBorders>
              <w:left w:val="single" w:sz="8" w:space="0" w:color="FFFFFF"/>
              <w:right w:val="single" w:sz="8" w:space="0" w:color="FFFFFF"/>
            </w:tcBorders>
            <w:shd w:val="clear" w:color="auto" w:fill="C2E7EF"/>
          </w:tcPr>
          <w:p w14:paraId="60098C4A" w14:textId="77777777" w:rsidR="0023410F" w:rsidRDefault="001D4F61">
            <w:pPr>
              <w:pStyle w:val="TableParagraph"/>
              <w:ind w:left="79"/>
              <w:rPr>
                <w:sz w:val="18"/>
              </w:rPr>
            </w:pPr>
            <w:r>
              <w:rPr>
                <w:color w:val="003F62"/>
                <w:spacing w:val="-2"/>
                <w:sz w:val="18"/>
              </w:rPr>
              <w:t>Service</w:t>
            </w:r>
            <w:r>
              <w:rPr>
                <w:color w:val="003F62"/>
                <w:spacing w:val="-8"/>
                <w:sz w:val="18"/>
              </w:rPr>
              <w:t xml:space="preserve"> </w:t>
            </w:r>
            <w:r>
              <w:rPr>
                <w:color w:val="003F62"/>
                <w:spacing w:val="-2"/>
                <w:sz w:val="18"/>
              </w:rPr>
              <w:t>Charge</w:t>
            </w:r>
          </w:p>
        </w:tc>
        <w:tc>
          <w:tcPr>
            <w:tcW w:w="1345" w:type="dxa"/>
            <w:tcBorders>
              <w:left w:val="single" w:sz="8" w:space="0" w:color="FFFFFF"/>
              <w:right w:val="nil"/>
            </w:tcBorders>
          </w:tcPr>
          <w:p w14:paraId="60098C4B" w14:textId="77777777" w:rsidR="0023410F" w:rsidRDefault="001D4F61">
            <w:pPr>
              <w:pStyle w:val="TableParagraph"/>
              <w:ind w:right="226"/>
              <w:jc w:val="right"/>
              <w:rPr>
                <w:sz w:val="18"/>
              </w:rPr>
            </w:pPr>
            <w:r>
              <w:rPr>
                <w:color w:val="003F62"/>
                <w:spacing w:val="-2"/>
                <w:sz w:val="18"/>
              </w:rPr>
              <w:t>722.87</w:t>
            </w:r>
          </w:p>
        </w:tc>
        <w:tc>
          <w:tcPr>
            <w:tcW w:w="1176" w:type="dxa"/>
            <w:tcBorders>
              <w:left w:val="nil"/>
              <w:right w:val="nil"/>
            </w:tcBorders>
          </w:tcPr>
          <w:p w14:paraId="60098C4C" w14:textId="77777777" w:rsidR="0023410F" w:rsidRDefault="001D4F61">
            <w:pPr>
              <w:pStyle w:val="TableParagraph"/>
              <w:ind w:right="235"/>
              <w:jc w:val="right"/>
              <w:rPr>
                <w:sz w:val="18"/>
              </w:rPr>
            </w:pPr>
            <w:r>
              <w:rPr>
                <w:color w:val="003F62"/>
                <w:spacing w:val="-2"/>
                <w:sz w:val="18"/>
              </w:rPr>
              <w:t>730.10</w:t>
            </w:r>
          </w:p>
        </w:tc>
        <w:tc>
          <w:tcPr>
            <w:tcW w:w="1176" w:type="dxa"/>
            <w:tcBorders>
              <w:left w:val="nil"/>
              <w:right w:val="nil"/>
            </w:tcBorders>
          </w:tcPr>
          <w:p w14:paraId="60098C4D" w14:textId="77777777" w:rsidR="0023410F" w:rsidRDefault="001D4F61">
            <w:pPr>
              <w:pStyle w:val="TableParagraph"/>
              <w:ind w:right="235"/>
              <w:jc w:val="right"/>
              <w:rPr>
                <w:sz w:val="18"/>
              </w:rPr>
            </w:pPr>
            <w:r>
              <w:rPr>
                <w:color w:val="003F62"/>
                <w:spacing w:val="-2"/>
                <w:sz w:val="18"/>
              </w:rPr>
              <w:t>737.40</w:t>
            </w:r>
          </w:p>
        </w:tc>
        <w:tc>
          <w:tcPr>
            <w:tcW w:w="1176" w:type="dxa"/>
            <w:tcBorders>
              <w:left w:val="nil"/>
              <w:right w:val="nil"/>
            </w:tcBorders>
          </w:tcPr>
          <w:p w14:paraId="60098C4E" w14:textId="77777777" w:rsidR="0023410F" w:rsidRDefault="001D4F61">
            <w:pPr>
              <w:pStyle w:val="TableParagraph"/>
              <w:ind w:left="237" w:right="64"/>
              <w:jc w:val="center"/>
              <w:rPr>
                <w:sz w:val="18"/>
              </w:rPr>
            </w:pPr>
            <w:r>
              <w:rPr>
                <w:color w:val="003F62"/>
                <w:spacing w:val="-2"/>
                <w:sz w:val="18"/>
              </w:rPr>
              <w:t>744.77</w:t>
            </w:r>
          </w:p>
        </w:tc>
        <w:tc>
          <w:tcPr>
            <w:tcW w:w="1176" w:type="dxa"/>
            <w:tcBorders>
              <w:left w:val="nil"/>
              <w:right w:val="nil"/>
            </w:tcBorders>
          </w:tcPr>
          <w:p w14:paraId="60098C4F" w14:textId="77777777" w:rsidR="0023410F" w:rsidRDefault="001D4F61">
            <w:pPr>
              <w:pStyle w:val="TableParagraph"/>
              <w:ind w:right="234"/>
              <w:jc w:val="right"/>
              <w:rPr>
                <w:sz w:val="18"/>
              </w:rPr>
            </w:pPr>
            <w:r>
              <w:rPr>
                <w:color w:val="003F62"/>
                <w:spacing w:val="-2"/>
                <w:sz w:val="18"/>
              </w:rPr>
              <w:t>752.22</w:t>
            </w:r>
          </w:p>
        </w:tc>
        <w:tc>
          <w:tcPr>
            <w:tcW w:w="1319" w:type="dxa"/>
            <w:tcBorders>
              <w:left w:val="nil"/>
              <w:right w:val="nil"/>
            </w:tcBorders>
          </w:tcPr>
          <w:p w14:paraId="60098C50" w14:textId="77777777" w:rsidR="0023410F" w:rsidRDefault="001D4F61">
            <w:pPr>
              <w:pStyle w:val="TableParagraph"/>
              <w:ind w:right="377"/>
              <w:jc w:val="right"/>
              <w:rPr>
                <w:sz w:val="18"/>
              </w:rPr>
            </w:pPr>
            <w:r>
              <w:rPr>
                <w:color w:val="003F62"/>
                <w:spacing w:val="-2"/>
                <w:sz w:val="18"/>
              </w:rPr>
              <w:t>759.74</w:t>
            </w:r>
          </w:p>
        </w:tc>
        <w:tc>
          <w:tcPr>
            <w:tcW w:w="864" w:type="dxa"/>
            <w:tcBorders>
              <w:left w:val="nil"/>
              <w:right w:val="nil"/>
            </w:tcBorders>
          </w:tcPr>
          <w:p w14:paraId="60098C51" w14:textId="77777777" w:rsidR="0023410F" w:rsidRDefault="001D4F61">
            <w:pPr>
              <w:pStyle w:val="TableParagraph"/>
              <w:ind w:right="64"/>
              <w:jc w:val="right"/>
              <w:rPr>
                <w:sz w:val="18"/>
              </w:rPr>
            </w:pPr>
            <w:r>
              <w:rPr>
                <w:color w:val="003F62"/>
                <w:spacing w:val="-4"/>
                <w:sz w:val="18"/>
              </w:rPr>
              <w:t>1.0%</w:t>
            </w:r>
          </w:p>
        </w:tc>
      </w:tr>
      <w:tr w:rsidR="0023410F" w14:paraId="60098C54" w14:textId="77777777">
        <w:trPr>
          <w:trHeight w:val="275"/>
        </w:trPr>
        <w:tc>
          <w:tcPr>
            <w:tcW w:w="10451" w:type="dxa"/>
            <w:gridSpan w:val="8"/>
            <w:tcBorders>
              <w:left w:val="single" w:sz="8" w:space="0" w:color="FFFFFF"/>
              <w:right w:val="single" w:sz="8" w:space="0" w:color="FFFFFF"/>
            </w:tcBorders>
            <w:shd w:val="clear" w:color="auto" w:fill="00B2CD"/>
          </w:tcPr>
          <w:p w14:paraId="60098C53" w14:textId="77777777" w:rsidR="0023410F" w:rsidRDefault="001D4F61">
            <w:pPr>
              <w:pStyle w:val="TableParagraph"/>
              <w:ind w:left="80"/>
              <w:rPr>
                <w:b/>
                <w:sz w:val="18"/>
              </w:rPr>
            </w:pPr>
            <w:r>
              <w:rPr>
                <w:b/>
                <w:color w:val="FFFFFF"/>
                <w:spacing w:val="-2"/>
                <w:sz w:val="18"/>
              </w:rPr>
              <w:t>Residential</w:t>
            </w:r>
            <w:r>
              <w:rPr>
                <w:b/>
                <w:color w:val="FFFFFF"/>
                <w:spacing w:val="-8"/>
                <w:sz w:val="18"/>
              </w:rPr>
              <w:t xml:space="preserve"> </w:t>
            </w:r>
            <w:r>
              <w:rPr>
                <w:b/>
                <w:color w:val="FFFFFF"/>
                <w:spacing w:val="-2"/>
                <w:sz w:val="18"/>
              </w:rPr>
              <w:t>and</w:t>
            </w:r>
            <w:r>
              <w:rPr>
                <w:b/>
                <w:color w:val="FFFFFF"/>
                <w:spacing w:val="-8"/>
                <w:sz w:val="18"/>
              </w:rPr>
              <w:t xml:space="preserve"> </w:t>
            </w:r>
            <w:r>
              <w:rPr>
                <w:b/>
                <w:color w:val="FFFFFF"/>
                <w:spacing w:val="-2"/>
                <w:sz w:val="18"/>
              </w:rPr>
              <w:t>Non-Residential</w:t>
            </w:r>
            <w:r>
              <w:rPr>
                <w:b/>
                <w:color w:val="FFFFFF"/>
                <w:spacing w:val="-8"/>
                <w:sz w:val="18"/>
              </w:rPr>
              <w:t xml:space="preserve"> </w:t>
            </w:r>
            <w:r>
              <w:rPr>
                <w:b/>
                <w:color w:val="FFFFFF"/>
                <w:spacing w:val="-2"/>
                <w:sz w:val="18"/>
              </w:rPr>
              <w:t>Sewerage</w:t>
            </w:r>
            <w:r>
              <w:rPr>
                <w:b/>
                <w:color w:val="FFFFFF"/>
                <w:spacing w:val="-8"/>
                <w:sz w:val="18"/>
              </w:rPr>
              <w:t xml:space="preserve"> </w:t>
            </w:r>
            <w:r>
              <w:rPr>
                <w:b/>
                <w:color w:val="FFFFFF"/>
                <w:spacing w:val="-2"/>
                <w:sz w:val="18"/>
              </w:rPr>
              <w:t>Tariff</w:t>
            </w:r>
            <w:r>
              <w:rPr>
                <w:b/>
                <w:color w:val="FFFFFF"/>
                <w:spacing w:val="-8"/>
                <w:sz w:val="18"/>
              </w:rPr>
              <w:t xml:space="preserve"> </w:t>
            </w:r>
            <w:r>
              <w:rPr>
                <w:b/>
                <w:color w:val="FFFFFF"/>
                <w:spacing w:val="-2"/>
                <w:sz w:val="18"/>
              </w:rPr>
              <w:t>Unconnected</w:t>
            </w:r>
            <w:r>
              <w:rPr>
                <w:b/>
                <w:color w:val="FFFFFF"/>
                <w:spacing w:val="-7"/>
                <w:sz w:val="18"/>
              </w:rPr>
              <w:t xml:space="preserve"> </w:t>
            </w:r>
            <w:r>
              <w:rPr>
                <w:b/>
                <w:color w:val="FFFFFF"/>
                <w:spacing w:val="-2"/>
                <w:sz w:val="18"/>
              </w:rPr>
              <w:t>Service</w:t>
            </w:r>
            <w:r>
              <w:rPr>
                <w:b/>
                <w:color w:val="FFFFFF"/>
                <w:spacing w:val="-8"/>
                <w:sz w:val="18"/>
              </w:rPr>
              <w:t xml:space="preserve"> </w:t>
            </w:r>
            <w:r>
              <w:rPr>
                <w:b/>
                <w:color w:val="FFFFFF"/>
                <w:spacing w:val="-2"/>
                <w:sz w:val="18"/>
              </w:rPr>
              <w:t>(per</w:t>
            </w:r>
            <w:r>
              <w:rPr>
                <w:b/>
                <w:color w:val="FFFFFF"/>
                <w:spacing w:val="-8"/>
                <w:sz w:val="18"/>
              </w:rPr>
              <w:t xml:space="preserve"> </w:t>
            </w:r>
            <w:r>
              <w:rPr>
                <w:b/>
                <w:color w:val="FFFFFF"/>
                <w:spacing w:val="-2"/>
                <w:sz w:val="18"/>
              </w:rPr>
              <w:t>annum)</w:t>
            </w:r>
          </w:p>
        </w:tc>
      </w:tr>
      <w:tr w:rsidR="0023410F" w14:paraId="60098C5D" w14:textId="77777777">
        <w:trPr>
          <w:trHeight w:val="275"/>
        </w:trPr>
        <w:tc>
          <w:tcPr>
            <w:tcW w:w="2219" w:type="dxa"/>
            <w:tcBorders>
              <w:left w:val="single" w:sz="8" w:space="0" w:color="FFFFFF"/>
              <w:right w:val="single" w:sz="8" w:space="0" w:color="FFFFFF"/>
            </w:tcBorders>
            <w:shd w:val="clear" w:color="auto" w:fill="C2E7EF"/>
          </w:tcPr>
          <w:p w14:paraId="60098C55" w14:textId="77777777" w:rsidR="0023410F" w:rsidRDefault="001D4F61">
            <w:pPr>
              <w:pStyle w:val="TableParagraph"/>
              <w:ind w:left="80"/>
              <w:rPr>
                <w:sz w:val="18"/>
              </w:rPr>
            </w:pPr>
            <w:r>
              <w:rPr>
                <w:color w:val="003F62"/>
                <w:spacing w:val="-2"/>
                <w:sz w:val="18"/>
              </w:rPr>
              <w:t>Service</w:t>
            </w:r>
            <w:r>
              <w:rPr>
                <w:color w:val="003F62"/>
                <w:spacing w:val="-8"/>
                <w:sz w:val="18"/>
              </w:rPr>
              <w:t xml:space="preserve"> </w:t>
            </w:r>
            <w:r>
              <w:rPr>
                <w:color w:val="003F62"/>
                <w:spacing w:val="-2"/>
                <w:sz w:val="18"/>
              </w:rPr>
              <w:t>Charge</w:t>
            </w:r>
          </w:p>
        </w:tc>
        <w:tc>
          <w:tcPr>
            <w:tcW w:w="1345" w:type="dxa"/>
            <w:tcBorders>
              <w:left w:val="single" w:sz="8" w:space="0" w:color="FFFFFF"/>
              <w:right w:val="nil"/>
            </w:tcBorders>
          </w:tcPr>
          <w:p w14:paraId="60098C56" w14:textId="77777777" w:rsidR="0023410F" w:rsidRDefault="001D4F61">
            <w:pPr>
              <w:pStyle w:val="TableParagraph"/>
              <w:ind w:right="226"/>
              <w:jc w:val="right"/>
              <w:rPr>
                <w:sz w:val="18"/>
              </w:rPr>
            </w:pPr>
            <w:r>
              <w:rPr>
                <w:color w:val="003F62"/>
                <w:spacing w:val="-2"/>
                <w:sz w:val="18"/>
              </w:rPr>
              <w:t>216.82</w:t>
            </w:r>
          </w:p>
        </w:tc>
        <w:tc>
          <w:tcPr>
            <w:tcW w:w="1176" w:type="dxa"/>
            <w:tcBorders>
              <w:left w:val="nil"/>
              <w:right w:val="nil"/>
            </w:tcBorders>
          </w:tcPr>
          <w:p w14:paraId="60098C57" w14:textId="77777777" w:rsidR="0023410F" w:rsidRDefault="001D4F61">
            <w:pPr>
              <w:pStyle w:val="TableParagraph"/>
              <w:ind w:right="235"/>
              <w:jc w:val="right"/>
              <w:rPr>
                <w:sz w:val="18"/>
              </w:rPr>
            </w:pPr>
            <w:r>
              <w:rPr>
                <w:color w:val="003F62"/>
                <w:spacing w:val="-2"/>
                <w:sz w:val="18"/>
              </w:rPr>
              <w:t>218.99</w:t>
            </w:r>
          </w:p>
        </w:tc>
        <w:tc>
          <w:tcPr>
            <w:tcW w:w="1176" w:type="dxa"/>
            <w:tcBorders>
              <w:left w:val="nil"/>
              <w:right w:val="nil"/>
            </w:tcBorders>
          </w:tcPr>
          <w:p w14:paraId="60098C58" w14:textId="77777777" w:rsidR="0023410F" w:rsidRDefault="001D4F61">
            <w:pPr>
              <w:pStyle w:val="TableParagraph"/>
              <w:ind w:right="235"/>
              <w:jc w:val="right"/>
              <w:rPr>
                <w:sz w:val="18"/>
              </w:rPr>
            </w:pPr>
            <w:r>
              <w:rPr>
                <w:color w:val="003F62"/>
                <w:spacing w:val="-2"/>
                <w:sz w:val="18"/>
              </w:rPr>
              <w:t>221.18</w:t>
            </w:r>
          </w:p>
        </w:tc>
        <w:tc>
          <w:tcPr>
            <w:tcW w:w="1176" w:type="dxa"/>
            <w:tcBorders>
              <w:left w:val="nil"/>
              <w:right w:val="nil"/>
            </w:tcBorders>
          </w:tcPr>
          <w:p w14:paraId="60098C59" w14:textId="77777777" w:rsidR="0023410F" w:rsidRDefault="001D4F61">
            <w:pPr>
              <w:pStyle w:val="TableParagraph"/>
              <w:ind w:left="237" w:right="90"/>
              <w:jc w:val="center"/>
              <w:rPr>
                <w:sz w:val="18"/>
              </w:rPr>
            </w:pPr>
            <w:r>
              <w:rPr>
                <w:color w:val="003F62"/>
                <w:spacing w:val="-2"/>
                <w:sz w:val="18"/>
              </w:rPr>
              <w:t>223.39</w:t>
            </w:r>
          </w:p>
        </w:tc>
        <w:tc>
          <w:tcPr>
            <w:tcW w:w="1176" w:type="dxa"/>
            <w:tcBorders>
              <w:left w:val="nil"/>
              <w:right w:val="nil"/>
            </w:tcBorders>
          </w:tcPr>
          <w:p w14:paraId="60098C5A" w14:textId="77777777" w:rsidR="0023410F" w:rsidRDefault="001D4F61">
            <w:pPr>
              <w:pStyle w:val="TableParagraph"/>
              <w:ind w:right="234"/>
              <w:jc w:val="right"/>
              <w:rPr>
                <w:sz w:val="18"/>
              </w:rPr>
            </w:pPr>
            <w:r>
              <w:rPr>
                <w:color w:val="003F62"/>
                <w:spacing w:val="-2"/>
                <w:sz w:val="18"/>
              </w:rPr>
              <w:t>225.62</w:t>
            </w:r>
          </w:p>
        </w:tc>
        <w:tc>
          <w:tcPr>
            <w:tcW w:w="1319" w:type="dxa"/>
            <w:tcBorders>
              <w:left w:val="nil"/>
              <w:right w:val="nil"/>
            </w:tcBorders>
          </w:tcPr>
          <w:p w14:paraId="60098C5B" w14:textId="77777777" w:rsidR="0023410F" w:rsidRDefault="001D4F61">
            <w:pPr>
              <w:pStyle w:val="TableParagraph"/>
              <w:ind w:right="377"/>
              <w:jc w:val="right"/>
              <w:rPr>
                <w:sz w:val="18"/>
              </w:rPr>
            </w:pPr>
            <w:r>
              <w:rPr>
                <w:color w:val="003F62"/>
                <w:spacing w:val="-2"/>
                <w:sz w:val="18"/>
              </w:rPr>
              <w:t>227.88</w:t>
            </w:r>
          </w:p>
        </w:tc>
        <w:tc>
          <w:tcPr>
            <w:tcW w:w="864" w:type="dxa"/>
            <w:tcBorders>
              <w:left w:val="nil"/>
              <w:right w:val="nil"/>
            </w:tcBorders>
          </w:tcPr>
          <w:p w14:paraId="60098C5C" w14:textId="77777777" w:rsidR="0023410F" w:rsidRDefault="001D4F61">
            <w:pPr>
              <w:pStyle w:val="TableParagraph"/>
              <w:ind w:right="64"/>
              <w:jc w:val="right"/>
              <w:rPr>
                <w:sz w:val="18"/>
              </w:rPr>
            </w:pPr>
            <w:r>
              <w:rPr>
                <w:color w:val="003F62"/>
                <w:spacing w:val="-4"/>
                <w:sz w:val="18"/>
              </w:rPr>
              <w:t>1.0%</w:t>
            </w:r>
          </w:p>
        </w:tc>
      </w:tr>
      <w:tr w:rsidR="0023410F" w14:paraId="60098C5F" w14:textId="77777777">
        <w:trPr>
          <w:trHeight w:val="275"/>
        </w:trPr>
        <w:tc>
          <w:tcPr>
            <w:tcW w:w="10451" w:type="dxa"/>
            <w:gridSpan w:val="8"/>
            <w:tcBorders>
              <w:left w:val="single" w:sz="8" w:space="0" w:color="FFFFFF"/>
              <w:right w:val="single" w:sz="8" w:space="0" w:color="FFFFFF"/>
            </w:tcBorders>
            <w:shd w:val="clear" w:color="auto" w:fill="C3D82E"/>
          </w:tcPr>
          <w:p w14:paraId="60098C5E" w14:textId="77777777" w:rsidR="0023410F" w:rsidRDefault="001D4F61">
            <w:pPr>
              <w:pStyle w:val="TableParagraph"/>
              <w:ind w:left="80"/>
              <w:rPr>
                <w:b/>
                <w:sz w:val="18"/>
              </w:rPr>
            </w:pPr>
            <w:r>
              <w:rPr>
                <w:b/>
                <w:color w:val="003F62"/>
                <w:spacing w:val="-4"/>
                <w:sz w:val="18"/>
              </w:rPr>
              <w:t>TRADE</w:t>
            </w:r>
            <w:r>
              <w:rPr>
                <w:b/>
                <w:color w:val="003F62"/>
                <w:spacing w:val="-8"/>
                <w:sz w:val="18"/>
              </w:rPr>
              <w:t xml:space="preserve"> </w:t>
            </w:r>
            <w:r>
              <w:rPr>
                <w:b/>
                <w:color w:val="003F62"/>
                <w:spacing w:val="-4"/>
                <w:sz w:val="18"/>
              </w:rPr>
              <w:t>WASTE</w:t>
            </w:r>
            <w:r>
              <w:rPr>
                <w:b/>
                <w:color w:val="003F62"/>
                <w:spacing w:val="-8"/>
                <w:sz w:val="18"/>
              </w:rPr>
              <w:t xml:space="preserve"> </w:t>
            </w:r>
            <w:r>
              <w:rPr>
                <w:b/>
                <w:color w:val="003F62"/>
                <w:spacing w:val="-4"/>
                <w:sz w:val="18"/>
              </w:rPr>
              <w:t>VOLUME</w:t>
            </w:r>
            <w:r>
              <w:rPr>
                <w:b/>
                <w:color w:val="003F62"/>
                <w:spacing w:val="-8"/>
                <w:sz w:val="18"/>
              </w:rPr>
              <w:t xml:space="preserve"> </w:t>
            </w:r>
            <w:r>
              <w:rPr>
                <w:b/>
                <w:color w:val="003F62"/>
                <w:spacing w:val="-4"/>
                <w:sz w:val="18"/>
              </w:rPr>
              <w:t>AND</w:t>
            </w:r>
            <w:r>
              <w:rPr>
                <w:b/>
                <w:color w:val="003F62"/>
                <w:spacing w:val="-7"/>
                <w:sz w:val="18"/>
              </w:rPr>
              <w:t xml:space="preserve"> </w:t>
            </w:r>
            <w:r>
              <w:rPr>
                <w:b/>
                <w:color w:val="003F62"/>
                <w:spacing w:val="-4"/>
                <w:sz w:val="18"/>
              </w:rPr>
              <w:t>LOAD</w:t>
            </w:r>
            <w:r>
              <w:rPr>
                <w:b/>
                <w:color w:val="003F62"/>
                <w:spacing w:val="-8"/>
                <w:sz w:val="18"/>
              </w:rPr>
              <w:t xml:space="preserve"> </w:t>
            </w:r>
            <w:r>
              <w:rPr>
                <w:b/>
                <w:color w:val="003F62"/>
                <w:spacing w:val="-4"/>
                <w:sz w:val="18"/>
              </w:rPr>
              <w:t>CHARGES</w:t>
            </w:r>
          </w:p>
        </w:tc>
      </w:tr>
      <w:tr w:rsidR="0023410F" w14:paraId="60098C61" w14:textId="77777777">
        <w:trPr>
          <w:trHeight w:val="275"/>
        </w:trPr>
        <w:tc>
          <w:tcPr>
            <w:tcW w:w="10451" w:type="dxa"/>
            <w:gridSpan w:val="8"/>
            <w:tcBorders>
              <w:left w:val="single" w:sz="8" w:space="0" w:color="FFFFFF"/>
              <w:right w:val="single" w:sz="8" w:space="0" w:color="FFFFFF"/>
            </w:tcBorders>
            <w:shd w:val="clear" w:color="auto" w:fill="00B2CD"/>
          </w:tcPr>
          <w:p w14:paraId="60098C60" w14:textId="77777777" w:rsidR="0023410F" w:rsidRDefault="001D4F61">
            <w:pPr>
              <w:pStyle w:val="TableParagraph"/>
              <w:ind w:left="80"/>
              <w:rPr>
                <w:b/>
                <w:sz w:val="18"/>
              </w:rPr>
            </w:pPr>
            <w:r>
              <w:rPr>
                <w:b/>
                <w:color w:val="FFFFFF"/>
                <w:spacing w:val="-2"/>
                <w:sz w:val="18"/>
              </w:rPr>
              <w:t>Major</w:t>
            </w:r>
            <w:r>
              <w:rPr>
                <w:b/>
                <w:color w:val="FFFFFF"/>
                <w:spacing w:val="-7"/>
                <w:sz w:val="18"/>
              </w:rPr>
              <w:t xml:space="preserve"> </w:t>
            </w:r>
            <w:r>
              <w:rPr>
                <w:b/>
                <w:color w:val="FFFFFF"/>
                <w:spacing w:val="-2"/>
                <w:sz w:val="18"/>
              </w:rPr>
              <w:t>Trade</w:t>
            </w:r>
            <w:r>
              <w:rPr>
                <w:b/>
                <w:color w:val="FFFFFF"/>
                <w:spacing w:val="-6"/>
                <w:sz w:val="18"/>
              </w:rPr>
              <w:t xml:space="preserve"> </w:t>
            </w:r>
            <w:r>
              <w:rPr>
                <w:b/>
                <w:color w:val="FFFFFF"/>
                <w:spacing w:val="-2"/>
                <w:sz w:val="18"/>
              </w:rPr>
              <w:t>Waste</w:t>
            </w:r>
            <w:r>
              <w:rPr>
                <w:b/>
                <w:color w:val="FFFFFF"/>
                <w:spacing w:val="-6"/>
                <w:sz w:val="18"/>
              </w:rPr>
              <w:t xml:space="preserve"> </w:t>
            </w:r>
            <w:r>
              <w:rPr>
                <w:b/>
                <w:color w:val="FFFFFF"/>
                <w:spacing w:val="-2"/>
                <w:sz w:val="18"/>
              </w:rPr>
              <w:t>Volume</w:t>
            </w:r>
            <w:r>
              <w:rPr>
                <w:b/>
                <w:color w:val="FFFFFF"/>
                <w:spacing w:val="-7"/>
                <w:sz w:val="18"/>
              </w:rPr>
              <w:t xml:space="preserve"> </w:t>
            </w:r>
            <w:r>
              <w:rPr>
                <w:b/>
                <w:color w:val="FFFFFF"/>
                <w:spacing w:val="-2"/>
                <w:sz w:val="18"/>
              </w:rPr>
              <w:t>Charges</w:t>
            </w:r>
          </w:p>
        </w:tc>
      </w:tr>
      <w:tr w:rsidR="0023410F" w14:paraId="60098C6A" w14:textId="77777777">
        <w:trPr>
          <w:trHeight w:val="262"/>
        </w:trPr>
        <w:tc>
          <w:tcPr>
            <w:tcW w:w="2219" w:type="dxa"/>
            <w:tcBorders>
              <w:left w:val="single" w:sz="8" w:space="0" w:color="FFFFFF"/>
              <w:bottom w:val="single" w:sz="18" w:space="0" w:color="FFFFFF"/>
              <w:right w:val="single" w:sz="8" w:space="0" w:color="FFFFFF"/>
            </w:tcBorders>
            <w:shd w:val="clear" w:color="auto" w:fill="C2E7EF"/>
          </w:tcPr>
          <w:p w14:paraId="60098C62" w14:textId="77777777" w:rsidR="0023410F" w:rsidRDefault="001D4F61">
            <w:pPr>
              <w:pStyle w:val="TableParagraph"/>
              <w:spacing w:line="206" w:lineRule="exact"/>
              <w:ind w:left="80"/>
              <w:rPr>
                <w:sz w:val="18"/>
              </w:rPr>
            </w:pPr>
            <w:r>
              <w:rPr>
                <w:color w:val="003F62"/>
                <w:sz w:val="18"/>
              </w:rPr>
              <w:t>Volume</w:t>
            </w:r>
            <w:r>
              <w:rPr>
                <w:color w:val="003F62"/>
                <w:spacing w:val="16"/>
                <w:sz w:val="18"/>
              </w:rPr>
              <w:t xml:space="preserve"> </w:t>
            </w:r>
            <w:r>
              <w:rPr>
                <w:color w:val="003F62"/>
                <w:spacing w:val="-2"/>
                <w:sz w:val="18"/>
              </w:rPr>
              <w:t>($/kL)</w:t>
            </w:r>
          </w:p>
        </w:tc>
        <w:tc>
          <w:tcPr>
            <w:tcW w:w="1345" w:type="dxa"/>
            <w:tcBorders>
              <w:left w:val="single" w:sz="8" w:space="0" w:color="FFFFFF"/>
              <w:bottom w:val="nil"/>
              <w:right w:val="nil"/>
            </w:tcBorders>
          </w:tcPr>
          <w:p w14:paraId="60098C63" w14:textId="77777777" w:rsidR="0023410F" w:rsidRDefault="001D4F61">
            <w:pPr>
              <w:pStyle w:val="TableParagraph"/>
              <w:spacing w:line="206" w:lineRule="exact"/>
              <w:ind w:right="226"/>
              <w:jc w:val="right"/>
              <w:rPr>
                <w:sz w:val="18"/>
              </w:rPr>
            </w:pPr>
            <w:r>
              <w:rPr>
                <w:color w:val="003F62"/>
                <w:spacing w:val="-2"/>
                <w:w w:val="105"/>
                <w:sz w:val="18"/>
              </w:rPr>
              <w:t>0.6996</w:t>
            </w:r>
          </w:p>
        </w:tc>
        <w:tc>
          <w:tcPr>
            <w:tcW w:w="1176" w:type="dxa"/>
            <w:tcBorders>
              <w:left w:val="nil"/>
              <w:bottom w:val="nil"/>
              <w:right w:val="nil"/>
            </w:tcBorders>
          </w:tcPr>
          <w:p w14:paraId="60098C64" w14:textId="77777777" w:rsidR="0023410F" w:rsidRDefault="001D4F61">
            <w:pPr>
              <w:pStyle w:val="TableParagraph"/>
              <w:spacing w:line="206" w:lineRule="exact"/>
              <w:ind w:right="235"/>
              <w:jc w:val="right"/>
              <w:rPr>
                <w:sz w:val="18"/>
              </w:rPr>
            </w:pPr>
            <w:r>
              <w:rPr>
                <w:color w:val="003F62"/>
                <w:spacing w:val="-2"/>
                <w:sz w:val="18"/>
              </w:rPr>
              <w:t>0.7137</w:t>
            </w:r>
          </w:p>
        </w:tc>
        <w:tc>
          <w:tcPr>
            <w:tcW w:w="1176" w:type="dxa"/>
            <w:tcBorders>
              <w:left w:val="nil"/>
              <w:bottom w:val="nil"/>
              <w:right w:val="nil"/>
            </w:tcBorders>
          </w:tcPr>
          <w:p w14:paraId="60098C65" w14:textId="77777777" w:rsidR="0023410F" w:rsidRDefault="001D4F61">
            <w:pPr>
              <w:pStyle w:val="TableParagraph"/>
              <w:spacing w:line="206" w:lineRule="exact"/>
              <w:ind w:right="235"/>
              <w:jc w:val="right"/>
              <w:rPr>
                <w:sz w:val="18"/>
              </w:rPr>
            </w:pPr>
            <w:r>
              <w:rPr>
                <w:color w:val="003F62"/>
                <w:spacing w:val="-2"/>
                <w:sz w:val="18"/>
              </w:rPr>
              <w:t>0.7280</w:t>
            </w:r>
          </w:p>
        </w:tc>
        <w:tc>
          <w:tcPr>
            <w:tcW w:w="1176" w:type="dxa"/>
            <w:tcBorders>
              <w:left w:val="nil"/>
              <w:bottom w:val="nil"/>
              <w:right w:val="nil"/>
            </w:tcBorders>
          </w:tcPr>
          <w:p w14:paraId="60098C66" w14:textId="77777777" w:rsidR="0023410F" w:rsidRDefault="001D4F61">
            <w:pPr>
              <w:pStyle w:val="TableParagraph"/>
              <w:spacing w:line="206" w:lineRule="exact"/>
              <w:ind w:left="237" w:right="91"/>
              <w:jc w:val="center"/>
              <w:rPr>
                <w:sz w:val="18"/>
              </w:rPr>
            </w:pPr>
            <w:r>
              <w:rPr>
                <w:color w:val="003F62"/>
                <w:spacing w:val="-2"/>
                <w:sz w:val="18"/>
              </w:rPr>
              <w:t>0.7426</w:t>
            </w:r>
          </w:p>
        </w:tc>
        <w:tc>
          <w:tcPr>
            <w:tcW w:w="1176" w:type="dxa"/>
            <w:tcBorders>
              <w:left w:val="nil"/>
              <w:bottom w:val="nil"/>
              <w:right w:val="nil"/>
            </w:tcBorders>
          </w:tcPr>
          <w:p w14:paraId="60098C67" w14:textId="77777777" w:rsidR="0023410F" w:rsidRDefault="001D4F61">
            <w:pPr>
              <w:pStyle w:val="TableParagraph"/>
              <w:spacing w:line="206" w:lineRule="exact"/>
              <w:ind w:right="234"/>
              <w:jc w:val="right"/>
              <w:rPr>
                <w:sz w:val="18"/>
              </w:rPr>
            </w:pPr>
            <w:r>
              <w:rPr>
                <w:color w:val="003F62"/>
                <w:spacing w:val="-2"/>
                <w:sz w:val="18"/>
              </w:rPr>
              <w:t>0.7574</w:t>
            </w:r>
          </w:p>
        </w:tc>
        <w:tc>
          <w:tcPr>
            <w:tcW w:w="1319" w:type="dxa"/>
            <w:tcBorders>
              <w:left w:val="nil"/>
              <w:bottom w:val="nil"/>
              <w:right w:val="nil"/>
            </w:tcBorders>
          </w:tcPr>
          <w:p w14:paraId="60098C68" w14:textId="77777777" w:rsidR="0023410F" w:rsidRDefault="001D4F61">
            <w:pPr>
              <w:pStyle w:val="TableParagraph"/>
              <w:spacing w:line="206" w:lineRule="exact"/>
              <w:ind w:right="377"/>
              <w:jc w:val="right"/>
              <w:rPr>
                <w:sz w:val="18"/>
              </w:rPr>
            </w:pPr>
            <w:r>
              <w:rPr>
                <w:color w:val="003F62"/>
                <w:spacing w:val="-2"/>
                <w:sz w:val="18"/>
              </w:rPr>
              <w:t>0.7726</w:t>
            </w:r>
          </w:p>
        </w:tc>
        <w:tc>
          <w:tcPr>
            <w:tcW w:w="864" w:type="dxa"/>
            <w:tcBorders>
              <w:left w:val="nil"/>
              <w:bottom w:val="nil"/>
              <w:right w:val="nil"/>
            </w:tcBorders>
          </w:tcPr>
          <w:p w14:paraId="60098C69" w14:textId="77777777" w:rsidR="0023410F" w:rsidRDefault="001D4F61">
            <w:pPr>
              <w:pStyle w:val="TableParagraph"/>
              <w:spacing w:line="206" w:lineRule="exact"/>
              <w:ind w:right="64"/>
              <w:jc w:val="right"/>
              <w:rPr>
                <w:sz w:val="18"/>
              </w:rPr>
            </w:pPr>
            <w:r>
              <w:rPr>
                <w:color w:val="003F62"/>
                <w:spacing w:val="-4"/>
                <w:sz w:val="18"/>
              </w:rPr>
              <w:t>2.0%</w:t>
            </w:r>
          </w:p>
        </w:tc>
      </w:tr>
      <w:tr w:rsidR="0023410F" w14:paraId="60098C73"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C6B" w14:textId="77777777" w:rsidR="0023410F" w:rsidRDefault="001D4F61">
            <w:pPr>
              <w:pStyle w:val="TableParagraph"/>
              <w:spacing w:before="23" w:line="206" w:lineRule="exact"/>
              <w:ind w:left="80"/>
              <w:rPr>
                <w:sz w:val="18"/>
              </w:rPr>
            </w:pPr>
            <w:r>
              <w:rPr>
                <w:color w:val="003F62"/>
                <w:sz w:val="18"/>
              </w:rPr>
              <w:t>BOD</w:t>
            </w:r>
            <w:r>
              <w:rPr>
                <w:color w:val="003F62"/>
                <w:spacing w:val="1"/>
                <w:sz w:val="18"/>
              </w:rPr>
              <w:t xml:space="preserve"> </w:t>
            </w:r>
            <w:r>
              <w:rPr>
                <w:color w:val="003F62"/>
                <w:spacing w:val="-2"/>
                <w:sz w:val="18"/>
              </w:rPr>
              <w:t>($/kg)</w:t>
            </w:r>
          </w:p>
        </w:tc>
        <w:tc>
          <w:tcPr>
            <w:tcW w:w="1345" w:type="dxa"/>
            <w:tcBorders>
              <w:top w:val="nil"/>
              <w:left w:val="single" w:sz="8" w:space="0" w:color="FFFFFF"/>
              <w:bottom w:val="nil"/>
              <w:right w:val="nil"/>
            </w:tcBorders>
          </w:tcPr>
          <w:p w14:paraId="60098C6C" w14:textId="77777777" w:rsidR="0023410F" w:rsidRDefault="001D4F61">
            <w:pPr>
              <w:pStyle w:val="TableParagraph"/>
              <w:spacing w:before="23" w:line="206" w:lineRule="exact"/>
              <w:ind w:right="226"/>
              <w:jc w:val="right"/>
              <w:rPr>
                <w:sz w:val="18"/>
              </w:rPr>
            </w:pPr>
            <w:r>
              <w:rPr>
                <w:color w:val="003F62"/>
                <w:spacing w:val="-2"/>
                <w:sz w:val="18"/>
              </w:rPr>
              <w:t>1.6075</w:t>
            </w:r>
          </w:p>
        </w:tc>
        <w:tc>
          <w:tcPr>
            <w:tcW w:w="1176" w:type="dxa"/>
            <w:tcBorders>
              <w:top w:val="nil"/>
              <w:left w:val="nil"/>
              <w:bottom w:val="nil"/>
              <w:right w:val="nil"/>
            </w:tcBorders>
          </w:tcPr>
          <w:p w14:paraId="60098C6D" w14:textId="77777777" w:rsidR="0023410F" w:rsidRDefault="001D4F61">
            <w:pPr>
              <w:pStyle w:val="TableParagraph"/>
              <w:spacing w:before="23" w:line="206" w:lineRule="exact"/>
              <w:ind w:right="235"/>
              <w:jc w:val="right"/>
              <w:rPr>
                <w:sz w:val="18"/>
              </w:rPr>
            </w:pPr>
            <w:r>
              <w:rPr>
                <w:color w:val="003F62"/>
                <w:spacing w:val="-2"/>
                <w:sz w:val="18"/>
              </w:rPr>
              <w:t>1.6399</w:t>
            </w:r>
          </w:p>
        </w:tc>
        <w:tc>
          <w:tcPr>
            <w:tcW w:w="1176" w:type="dxa"/>
            <w:tcBorders>
              <w:top w:val="nil"/>
              <w:left w:val="nil"/>
              <w:bottom w:val="nil"/>
              <w:right w:val="nil"/>
            </w:tcBorders>
          </w:tcPr>
          <w:p w14:paraId="60098C6E" w14:textId="77777777" w:rsidR="0023410F" w:rsidRDefault="001D4F61">
            <w:pPr>
              <w:pStyle w:val="TableParagraph"/>
              <w:spacing w:before="23" w:line="206" w:lineRule="exact"/>
              <w:ind w:right="235"/>
              <w:jc w:val="right"/>
              <w:rPr>
                <w:sz w:val="18"/>
              </w:rPr>
            </w:pPr>
            <w:r>
              <w:rPr>
                <w:color w:val="003F62"/>
                <w:spacing w:val="-2"/>
                <w:sz w:val="18"/>
              </w:rPr>
              <w:t>1.6727</w:t>
            </w:r>
          </w:p>
        </w:tc>
        <w:tc>
          <w:tcPr>
            <w:tcW w:w="1176" w:type="dxa"/>
            <w:tcBorders>
              <w:top w:val="nil"/>
              <w:left w:val="nil"/>
              <w:bottom w:val="nil"/>
              <w:right w:val="nil"/>
            </w:tcBorders>
          </w:tcPr>
          <w:p w14:paraId="60098C6F" w14:textId="77777777" w:rsidR="0023410F" w:rsidRDefault="001D4F61">
            <w:pPr>
              <w:pStyle w:val="TableParagraph"/>
              <w:spacing w:before="23" w:line="206" w:lineRule="exact"/>
              <w:ind w:left="237" w:right="76"/>
              <w:jc w:val="center"/>
              <w:rPr>
                <w:sz w:val="18"/>
              </w:rPr>
            </w:pPr>
            <w:r>
              <w:rPr>
                <w:color w:val="003F62"/>
                <w:spacing w:val="-2"/>
                <w:sz w:val="18"/>
              </w:rPr>
              <w:t>1.7062</w:t>
            </w:r>
          </w:p>
        </w:tc>
        <w:tc>
          <w:tcPr>
            <w:tcW w:w="1176" w:type="dxa"/>
            <w:tcBorders>
              <w:top w:val="nil"/>
              <w:left w:val="nil"/>
              <w:bottom w:val="nil"/>
              <w:right w:val="nil"/>
            </w:tcBorders>
          </w:tcPr>
          <w:p w14:paraId="60098C70" w14:textId="77777777" w:rsidR="0023410F" w:rsidRDefault="001D4F61">
            <w:pPr>
              <w:pStyle w:val="TableParagraph"/>
              <w:spacing w:before="23" w:line="206" w:lineRule="exact"/>
              <w:ind w:right="234"/>
              <w:jc w:val="right"/>
              <w:rPr>
                <w:sz w:val="18"/>
              </w:rPr>
            </w:pPr>
            <w:r>
              <w:rPr>
                <w:color w:val="003F62"/>
                <w:spacing w:val="-2"/>
                <w:sz w:val="18"/>
              </w:rPr>
              <w:t>1.7403</w:t>
            </w:r>
          </w:p>
        </w:tc>
        <w:tc>
          <w:tcPr>
            <w:tcW w:w="1319" w:type="dxa"/>
            <w:tcBorders>
              <w:top w:val="nil"/>
              <w:left w:val="nil"/>
              <w:bottom w:val="nil"/>
              <w:right w:val="nil"/>
            </w:tcBorders>
          </w:tcPr>
          <w:p w14:paraId="60098C71" w14:textId="77777777" w:rsidR="0023410F" w:rsidRDefault="001D4F61">
            <w:pPr>
              <w:pStyle w:val="TableParagraph"/>
              <w:spacing w:before="23" w:line="206" w:lineRule="exact"/>
              <w:ind w:right="377"/>
              <w:jc w:val="right"/>
              <w:rPr>
                <w:sz w:val="18"/>
              </w:rPr>
            </w:pPr>
            <w:r>
              <w:rPr>
                <w:color w:val="003F62"/>
                <w:spacing w:val="-2"/>
                <w:sz w:val="18"/>
              </w:rPr>
              <w:t>1.7751</w:t>
            </w:r>
          </w:p>
        </w:tc>
        <w:tc>
          <w:tcPr>
            <w:tcW w:w="864" w:type="dxa"/>
            <w:tcBorders>
              <w:top w:val="nil"/>
              <w:left w:val="nil"/>
              <w:bottom w:val="nil"/>
              <w:right w:val="nil"/>
            </w:tcBorders>
          </w:tcPr>
          <w:p w14:paraId="60098C72" w14:textId="77777777" w:rsidR="0023410F" w:rsidRDefault="001D4F61">
            <w:pPr>
              <w:pStyle w:val="TableParagraph"/>
              <w:spacing w:before="23" w:line="206" w:lineRule="exact"/>
              <w:ind w:right="64"/>
              <w:jc w:val="right"/>
              <w:rPr>
                <w:sz w:val="18"/>
              </w:rPr>
            </w:pPr>
            <w:r>
              <w:rPr>
                <w:color w:val="003F62"/>
                <w:spacing w:val="-4"/>
                <w:sz w:val="18"/>
              </w:rPr>
              <w:t>2.0%</w:t>
            </w:r>
          </w:p>
        </w:tc>
      </w:tr>
      <w:tr w:rsidR="0023410F" w14:paraId="60098C7C"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C74" w14:textId="77777777" w:rsidR="0023410F" w:rsidRDefault="001D4F61">
            <w:pPr>
              <w:pStyle w:val="TableParagraph"/>
              <w:spacing w:before="23" w:line="206" w:lineRule="exact"/>
              <w:ind w:left="80"/>
              <w:rPr>
                <w:sz w:val="18"/>
              </w:rPr>
            </w:pPr>
            <w:r>
              <w:rPr>
                <w:color w:val="003F62"/>
                <w:sz w:val="18"/>
              </w:rPr>
              <w:t>Suspended</w:t>
            </w:r>
            <w:r>
              <w:rPr>
                <w:color w:val="003F62"/>
                <w:spacing w:val="-12"/>
                <w:sz w:val="18"/>
              </w:rPr>
              <w:t xml:space="preserve"> </w:t>
            </w:r>
            <w:r>
              <w:rPr>
                <w:color w:val="003F62"/>
                <w:sz w:val="18"/>
              </w:rPr>
              <w:t>Solids</w:t>
            </w:r>
            <w:r>
              <w:rPr>
                <w:color w:val="003F62"/>
                <w:spacing w:val="-11"/>
                <w:sz w:val="18"/>
              </w:rPr>
              <w:t xml:space="preserve"> </w:t>
            </w:r>
            <w:r>
              <w:rPr>
                <w:color w:val="003F62"/>
                <w:spacing w:val="-2"/>
                <w:sz w:val="18"/>
              </w:rPr>
              <w:t>($/kg)</w:t>
            </w:r>
          </w:p>
        </w:tc>
        <w:tc>
          <w:tcPr>
            <w:tcW w:w="1345" w:type="dxa"/>
            <w:tcBorders>
              <w:top w:val="nil"/>
              <w:left w:val="single" w:sz="8" w:space="0" w:color="FFFFFF"/>
              <w:bottom w:val="nil"/>
              <w:right w:val="nil"/>
            </w:tcBorders>
          </w:tcPr>
          <w:p w14:paraId="60098C75" w14:textId="77777777" w:rsidR="0023410F" w:rsidRDefault="001D4F61">
            <w:pPr>
              <w:pStyle w:val="TableParagraph"/>
              <w:spacing w:before="23" w:line="206" w:lineRule="exact"/>
              <w:ind w:right="226"/>
              <w:jc w:val="right"/>
              <w:rPr>
                <w:sz w:val="18"/>
              </w:rPr>
            </w:pPr>
            <w:r>
              <w:rPr>
                <w:color w:val="003F62"/>
                <w:spacing w:val="-2"/>
                <w:sz w:val="18"/>
              </w:rPr>
              <w:t>0.2918</w:t>
            </w:r>
          </w:p>
        </w:tc>
        <w:tc>
          <w:tcPr>
            <w:tcW w:w="1176" w:type="dxa"/>
            <w:tcBorders>
              <w:top w:val="nil"/>
              <w:left w:val="nil"/>
              <w:bottom w:val="nil"/>
              <w:right w:val="nil"/>
            </w:tcBorders>
          </w:tcPr>
          <w:p w14:paraId="60098C76" w14:textId="77777777" w:rsidR="0023410F" w:rsidRDefault="001D4F61">
            <w:pPr>
              <w:pStyle w:val="TableParagraph"/>
              <w:spacing w:before="23" w:line="206" w:lineRule="exact"/>
              <w:ind w:right="235"/>
              <w:jc w:val="right"/>
              <w:rPr>
                <w:sz w:val="18"/>
              </w:rPr>
            </w:pPr>
            <w:r>
              <w:rPr>
                <w:color w:val="003F62"/>
                <w:spacing w:val="-2"/>
                <w:w w:val="105"/>
                <w:sz w:val="18"/>
              </w:rPr>
              <w:t>0.2978</w:t>
            </w:r>
          </w:p>
        </w:tc>
        <w:tc>
          <w:tcPr>
            <w:tcW w:w="1176" w:type="dxa"/>
            <w:tcBorders>
              <w:top w:val="nil"/>
              <w:left w:val="nil"/>
              <w:bottom w:val="nil"/>
              <w:right w:val="nil"/>
            </w:tcBorders>
          </w:tcPr>
          <w:p w14:paraId="60098C77" w14:textId="77777777" w:rsidR="0023410F" w:rsidRDefault="001D4F61">
            <w:pPr>
              <w:pStyle w:val="TableParagraph"/>
              <w:spacing w:before="23" w:line="206" w:lineRule="exact"/>
              <w:ind w:right="235"/>
              <w:jc w:val="right"/>
              <w:rPr>
                <w:sz w:val="18"/>
              </w:rPr>
            </w:pPr>
            <w:r>
              <w:rPr>
                <w:color w:val="003F62"/>
                <w:spacing w:val="-2"/>
                <w:sz w:val="18"/>
              </w:rPr>
              <w:t>0.3037</w:t>
            </w:r>
          </w:p>
        </w:tc>
        <w:tc>
          <w:tcPr>
            <w:tcW w:w="1176" w:type="dxa"/>
            <w:tcBorders>
              <w:top w:val="nil"/>
              <w:left w:val="nil"/>
              <w:bottom w:val="nil"/>
              <w:right w:val="nil"/>
            </w:tcBorders>
          </w:tcPr>
          <w:p w14:paraId="60098C78" w14:textId="77777777" w:rsidR="0023410F" w:rsidRDefault="001D4F61">
            <w:pPr>
              <w:pStyle w:val="TableParagraph"/>
              <w:spacing w:before="23" w:line="206" w:lineRule="exact"/>
              <w:ind w:left="237" w:right="117"/>
              <w:jc w:val="center"/>
              <w:rPr>
                <w:sz w:val="18"/>
              </w:rPr>
            </w:pPr>
            <w:r>
              <w:rPr>
                <w:color w:val="003F62"/>
                <w:spacing w:val="-2"/>
                <w:w w:val="105"/>
                <w:sz w:val="18"/>
              </w:rPr>
              <w:t>0.3098</w:t>
            </w:r>
          </w:p>
        </w:tc>
        <w:tc>
          <w:tcPr>
            <w:tcW w:w="1176" w:type="dxa"/>
            <w:tcBorders>
              <w:top w:val="nil"/>
              <w:left w:val="nil"/>
              <w:bottom w:val="nil"/>
              <w:right w:val="nil"/>
            </w:tcBorders>
          </w:tcPr>
          <w:p w14:paraId="60098C79" w14:textId="77777777" w:rsidR="0023410F" w:rsidRDefault="001D4F61">
            <w:pPr>
              <w:pStyle w:val="TableParagraph"/>
              <w:spacing w:before="23" w:line="206" w:lineRule="exact"/>
              <w:ind w:right="234"/>
              <w:jc w:val="right"/>
              <w:rPr>
                <w:sz w:val="18"/>
              </w:rPr>
            </w:pPr>
            <w:r>
              <w:rPr>
                <w:color w:val="003F62"/>
                <w:spacing w:val="-2"/>
                <w:sz w:val="18"/>
              </w:rPr>
              <w:t>0.3160</w:t>
            </w:r>
          </w:p>
        </w:tc>
        <w:tc>
          <w:tcPr>
            <w:tcW w:w="1319" w:type="dxa"/>
            <w:tcBorders>
              <w:top w:val="nil"/>
              <w:left w:val="nil"/>
              <w:bottom w:val="nil"/>
              <w:right w:val="nil"/>
            </w:tcBorders>
          </w:tcPr>
          <w:p w14:paraId="60098C7A" w14:textId="77777777" w:rsidR="0023410F" w:rsidRDefault="001D4F61">
            <w:pPr>
              <w:pStyle w:val="TableParagraph"/>
              <w:spacing w:before="23" w:line="206" w:lineRule="exact"/>
              <w:ind w:right="377"/>
              <w:jc w:val="right"/>
              <w:rPr>
                <w:sz w:val="18"/>
              </w:rPr>
            </w:pPr>
            <w:r>
              <w:rPr>
                <w:color w:val="003F62"/>
                <w:spacing w:val="-2"/>
                <w:sz w:val="18"/>
              </w:rPr>
              <w:t>0.3223</w:t>
            </w:r>
          </w:p>
        </w:tc>
        <w:tc>
          <w:tcPr>
            <w:tcW w:w="864" w:type="dxa"/>
            <w:tcBorders>
              <w:top w:val="nil"/>
              <w:left w:val="nil"/>
              <w:bottom w:val="nil"/>
              <w:right w:val="nil"/>
            </w:tcBorders>
          </w:tcPr>
          <w:p w14:paraId="60098C7B" w14:textId="77777777" w:rsidR="0023410F" w:rsidRDefault="001D4F61">
            <w:pPr>
              <w:pStyle w:val="TableParagraph"/>
              <w:spacing w:before="23" w:line="206" w:lineRule="exact"/>
              <w:ind w:right="64"/>
              <w:jc w:val="right"/>
              <w:rPr>
                <w:sz w:val="18"/>
              </w:rPr>
            </w:pPr>
            <w:r>
              <w:rPr>
                <w:color w:val="003F62"/>
                <w:spacing w:val="-4"/>
                <w:sz w:val="18"/>
              </w:rPr>
              <w:t>2.0%</w:t>
            </w:r>
          </w:p>
        </w:tc>
      </w:tr>
      <w:tr w:rsidR="0023410F" w14:paraId="60098C85" w14:textId="77777777">
        <w:trPr>
          <w:trHeight w:val="262"/>
        </w:trPr>
        <w:tc>
          <w:tcPr>
            <w:tcW w:w="2219" w:type="dxa"/>
            <w:tcBorders>
              <w:top w:val="single" w:sz="18" w:space="0" w:color="FFFFFF"/>
              <w:left w:val="single" w:sz="8" w:space="0" w:color="FFFFFF"/>
              <w:right w:val="single" w:sz="8" w:space="0" w:color="FFFFFF"/>
            </w:tcBorders>
            <w:shd w:val="clear" w:color="auto" w:fill="C2E7EF"/>
          </w:tcPr>
          <w:p w14:paraId="60098C7D" w14:textId="77777777" w:rsidR="0023410F" w:rsidRDefault="001D4F61">
            <w:pPr>
              <w:pStyle w:val="TableParagraph"/>
              <w:spacing w:before="23"/>
              <w:ind w:left="80"/>
              <w:rPr>
                <w:sz w:val="18"/>
              </w:rPr>
            </w:pPr>
            <w:r>
              <w:rPr>
                <w:color w:val="003F62"/>
                <w:w w:val="105"/>
                <w:sz w:val="18"/>
              </w:rPr>
              <w:t>Ammonia</w:t>
            </w:r>
            <w:r>
              <w:rPr>
                <w:color w:val="003F62"/>
                <w:spacing w:val="-13"/>
                <w:w w:val="105"/>
                <w:sz w:val="18"/>
              </w:rPr>
              <w:t xml:space="preserve"> </w:t>
            </w:r>
            <w:r>
              <w:rPr>
                <w:color w:val="003F62"/>
                <w:spacing w:val="-2"/>
                <w:w w:val="105"/>
                <w:sz w:val="18"/>
              </w:rPr>
              <w:t>($/kg)</w:t>
            </w:r>
          </w:p>
        </w:tc>
        <w:tc>
          <w:tcPr>
            <w:tcW w:w="1345" w:type="dxa"/>
            <w:tcBorders>
              <w:top w:val="nil"/>
              <w:left w:val="single" w:sz="8" w:space="0" w:color="FFFFFF"/>
              <w:right w:val="nil"/>
            </w:tcBorders>
          </w:tcPr>
          <w:p w14:paraId="60098C7E" w14:textId="77777777" w:rsidR="0023410F" w:rsidRDefault="001D4F61">
            <w:pPr>
              <w:pStyle w:val="TableParagraph"/>
              <w:spacing w:before="23"/>
              <w:ind w:right="226"/>
              <w:jc w:val="right"/>
              <w:rPr>
                <w:sz w:val="18"/>
              </w:rPr>
            </w:pPr>
            <w:r>
              <w:rPr>
                <w:color w:val="003F62"/>
                <w:spacing w:val="-2"/>
                <w:sz w:val="18"/>
              </w:rPr>
              <w:t>1.6839</w:t>
            </w:r>
          </w:p>
        </w:tc>
        <w:tc>
          <w:tcPr>
            <w:tcW w:w="1176" w:type="dxa"/>
            <w:tcBorders>
              <w:top w:val="nil"/>
              <w:left w:val="nil"/>
              <w:right w:val="nil"/>
            </w:tcBorders>
          </w:tcPr>
          <w:p w14:paraId="60098C7F" w14:textId="77777777" w:rsidR="0023410F" w:rsidRDefault="001D4F61">
            <w:pPr>
              <w:pStyle w:val="TableParagraph"/>
              <w:spacing w:before="23"/>
              <w:ind w:right="235"/>
              <w:jc w:val="right"/>
              <w:rPr>
                <w:sz w:val="18"/>
              </w:rPr>
            </w:pPr>
            <w:r>
              <w:rPr>
                <w:color w:val="003F62"/>
                <w:spacing w:val="-2"/>
                <w:sz w:val="18"/>
              </w:rPr>
              <w:t>1.7179</w:t>
            </w:r>
          </w:p>
        </w:tc>
        <w:tc>
          <w:tcPr>
            <w:tcW w:w="1176" w:type="dxa"/>
            <w:tcBorders>
              <w:top w:val="nil"/>
              <w:left w:val="nil"/>
              <w:right w:val="nil"/>
            </w:tcBorders>
          </w:tcPr>
          <w:p w14:paraId="60098C80" w14:textId="77777777" w:rsidR="0023410F" w:rsidRDefault="001D4F61">
            <w:pPr>
              <w:pStyle w:val="TableParagraph"/>
              <w:spacing w:before="23"/>
              <w:ind w:right="235"/>
              <w:jc w:val="right"/>
              <w:rPr>
                <w:sz w:val="18"/>
              </w:rPr>
            </w:pPr>
            <w:r>
              <w:rPr>
                <w:color w:val="003F62"/>
                <w:spacing w:val="-2"/>
                <w:sz w:val="18"/>
              </w:rPr>
              <w:t>1.7523</w:t>
            </w:r>
          </w:p>
        </w:tc>
        <w:tc>
          <w:tcPr>
            <w:tcW w:w="1176" w:type="dxa"/>
            <w:tcBorders>
              <w:top w:val="nil"/>
              <w:left w:val="nil"/>
              <w:right w:val="nil"/>
            </w:tcBorders>
          </w:tcPr>
          <w:p w14:paraId="60098C81" w14:textId="77777777" w:rsidR="0023410F" w:rsidRDefault="001D4F61">
            <w:pPr>
              <w:pStyle w:val="TableParagraph"/>
              <w:spacing w:before="23"/>
              <w:ind w:left="237" w:right="58"/>
              <w:jc w:val="center"/>
              <w:rPr>
                <w:sz w:val="18"/>
              </w:rPr>
            </w:pPr>
            <w:r>
              <w:rPr>
                <w:color w:val="003F62"/>
                <w:spacing w:val="-2"/>
                <w:sz w:val="18"/>
              </w:rPr>
              <w:t>1.7873</w:t>
            </w:r>
          </w:p>
        </w:tc>
        <w:tc>
          <w:tcPr>
            <w:tcW w:w="1176" w:type="dxa"/>
            <w:tcBorders>
              <w:top w:val="nil"/>
              <w:left w:val="nil"/>
              <w:right w:val="nil"/>
            </w:tcBorders>
          </w:tcPr>
          <w:p w14:paraId="60098C82" w14:textId="77777777" w:rsidR="0023410F" w:rsidRDefault="001D4F61">
            <w:pPr>
              <w:pStyle w:val="TableParagraph"/>
              <w:spacing w:before="23"/>
              <w:ind w:right="234"/>
              <w:jc w:val="right"/>
              <w:rPr>
                <w:sz w:val="18"/>
              </w:rPr>
            </w:pPr>
            <w:r>
              <w:rPr>
                <w:color w:val="003F62"/>
                <w:spacing w:val="-2"/>
                <w:sz w:val="18"/>
              </w:rPr>
              <w:t>1.8231</w:t>
            </w:r>
          </w:p>
        </w:tc>
        <w:tc>
          <w:tcPr>
            <w:tcW w:w="1319" w:type="dxa"/>
            <w:tcBorders>
              <w:top w:val="nil"/>
              <w:left w:val="nil"/>
              <w:right w:val="nil"/>
            </w:tcBorders>
          </w:tcPr>
          <w:p w14:paraId="60098C83" w14:textId="77777777" w:rsidR="0023410F" w:rsidRDefault="001D4F61">
            <w:pPr>
              <w:pStyle w:val="TableParagraph"/>
              <w:spacing w:before="23"/>
              <w:ind w:right="377"/>
              <w:jc w:val="right"/>
              <w:rPr>
                <w:sz w:val="18"/>
              </w:rPr>
            </w:pPr>
            <w:r>
              <w:rPr>
                <w:color w:val="003F62"/>
                <w:spacing w:val="-2"/>
                <w:sz w:val="18"/>
              </w:rPr>
              <w:t>1.8595</w:t>
            </w:r>
          </w:p>
        </w:tc>
        <w:tc>
          <w:tcPr>
            <w:tcW w:w="864" w:type="dxa"/>
            <w:tcBorders>
              <w:top w:val="nil"/>
              <w:left w:val="nil"/>
              <w:right w:val="nil"/>
            </w:tcBorders>
          </w:tcPr>
          <w:p w14:paraId="60098C84" w14:textId="77777777" w:rsidR="0023410F" w:rsidRDefault="001D4F61">
            <w:pPr>
              <w:pStyle w:val="TableParagraph"/>
              <w:spacing w:before="23"/>
              <w:ind w:right="64"/>
              <w:jc w:val="right"/>
              <w:rPr>
                <w:sz w:val="18"/>
              </w:rPr>
            </w:pPr>
            <w:r>
              <w:rPr>
                <w:color w:val="003F62"/>
                <w:spacing w:val="-4"/>
                <w:sz w:val="18"/>
              </w:rPr>
              <w:t>2.0%</w:t>
            </w:r>
          </w:p>
        </w:tc>
      </w:tr>
      <w:tr w:rsidR="0023410F" w14:paraId="60098C87" w14:textId="77777777">
        <w:trPr>
          <w:trHeight w:val="275"/>
        </w:trPr>
        <w:tc>
          <w:tcPr>
            <w:tcW w:w="10451" w:type="dxa"/>
            <w:gridSpan w:val="8"/>
            <w:tcBorders>
              <w:left w:val="single" w:sz="8" w:space="0" w:color="FFFFFF"/>
              <w:right w:val="single" w:sz="8" w:space="0" w:color="FFFFFF"/>
            </w:tcBorders>
            <w:shd w:val="clear" w:color="auto" w:fill="00B2CD"/>
          </w:tcPr>
          <w:p w14:paraId="60098C86" w14:textId="77777777" w:rsidR="0023410F" w:rsidRDefault="001D4F61">
            <w:pPr>
              <w:pStyle w:val="TableParagraph"/>
              <w:ind w:left="80"/>
              <w:rPr>
                <w:b/>
                <w:sz w:val="18"/>
              </w:rPr>
            </w:pPr>
            <w:r>
              <w:rPr>
                <w:b/>
                <w:color w:val="FFFFFF"/>
                <w:spacing w:val="-2"/>
                <w:sz w:val="18"/>
              </w:rPr>
              <w:t>Minor</w:t>
            </w:r>
            <w:r>
              <w:rPr>
                <w:b/>
                <w:color w:val="FFFFFF"/>
                <w:spacing w:val="-10"/>
                <w:sz w:val="18"/>
              </w:rPr>
              <w:t xml:space="preserve"> </w:t>
            </w:r>
            <w:r>
              <w:rPr>
                <w:b/>
                <w:color w:val="FFFFFF"/>
                <w:spacing w:val="-2"/>
                <w:sz w:val="18"/>
              </w:rPr>
              <w:t>Trade</w:t>
            </w:r>
            <w:r>
              <w:rPr>
                <w:b/>
                <w:color w:val="FFFFFF"/>
                <w:spacing w:val="-9"/>
                <w:sz w:val="18"/>
              </w:rPr>
              <w:t xml:space="preserve"> </w:t>
            </w:r>
            <w:r>
              <w:rPr>
                <w:b/>
                <w:color w:val="FFFFFF"/>
                <w:spacing w:val="-2"/>
                <w:sz w:val="18"/>
              </w:rPr>
              <w:t>Waste</w:t>
            </w:r>
            <w:r>
              <w:rPr>
                <w:b/>
                <w:color w:val="FFFFFF"/>
                <w:spacing w:val="-9"/>
                <w:sz w:val="18"/>
              </w:rPr>
              <w:t xml:space="preserve"> </w:t>
            </w:r>
            <w:r>
              <w:rPr>
                <w:b/>
                <w:color w:val="FFFFFF"/>
                <w:spacing w:val="-2"/>
                <w:sz w:val="18"/>
              </w:rPr>
              <w:t>Volume</w:t>
            </w:r>
            <w:r>
              <w:rPr>
                <w:b/>
                <w:color w:val="FFFFFF"/>
                <w:spacing w:val="-9"/>
                <w:sz w:val="18"/>
              </w:rPr>
              <w:t xml:space="preserve"> </w:t>
            </w:r>
            <w:r>
              <w:rPr>
                <w:b/>
                <w:color w:val="FFFFFF"/>
                <w:spacing w:val="-2"/>
                <w:sz w:val="18"/>
              </w:rPr>
              <w:t>Charges</w:t>
            </w:r>
            <w:r>
              <w:rPr>
                <w:b/>
                <w:color w:val="FFFFFF"/>
                <w:spacing w:val="-9"/>
                <w:sz w:val="18"/>
              </w:rPr>
              <w:t xml:space="preserve"> </w:t>
            </w:r>
            <w:r>
              <w:rPr>
                <w:b/>
                <w:color w:val="FFFFFF"/>
                <w:spacing w:val="-2"/>
                <w:sz w:val="18"/>
              </w:rPr>
              <w:t>&amp;</w:t>
            </w:r>
            <w:r>
              <w:rPr>
                <w:b/>
                <w:color w:val="FFFFFF"/>
                <w:spacing w:val="-9"/>
                <w:sz w:val="18"/>
              </w:rPr>
              <w:t xml:space="preserve"> </w:t>
            </w:r>
            <w:r>
              <w:rPr>
                <w:b/>
                <w:color w:val="FFFFFF"/>
                <w:spacing w:val="-2"/>
                <w:sz w:val="18"/>
              </w:rPr>
              <w:t>Non</w:t>
            </w:r>
            <w:r>
              <w:rPr>
                <w:b/>
                <w:color w:val="FFFFFF"/>
                <w:spacing w:val="-9"/>
                <w:sz w:val="18"/>
              </w:rPr>
              <w:t xml:space="preserve"> </w:t>
            </w:r>
            <w:r>
              <w:rPr>
                <w:b/>
                <w:color w:val="FFFFFF"/>
                <w:spacing w:val="-2"/>
                <w:sz w:val="18"/>
              </w:rPr>
              <w:t>Residential</w:t>
            </w:r>
            <w:r>
              <w:rPr>
                <w:b/>
                <w:color w:val="FFFFFF"/>
                <w:spacing w:val="-9"/>
                <w:sz w:val="18"/>
              </w:rPr>
              <w:t xml:space="preserve"> </w:t>
            </w:r>
            <w:r>
              <w:rPr>
                <w:b/>
                <w:color w:val="FFFFFF"/>
                <w:spacing w:val="-2"/>
                <w:sz w:val="18"/>
              </w:rPr>
              <w:t>Sewage</w:t>
            </w:r>
            <w:r>
              <w:rPr>
                <w:b/>
                <w:color w:val="FFFFFF"/>
                <w:spacing w:val="-9"/>
                <w:sz w:val="18"/>
              </w:rPr>
              <w:t xml:space="preserve"> </w:t>
            </w:r>
            <w:r>
              <w:rPr>
                <w:b/>
                <w:color w:val="FFFFFF"/>
                <w:spacing w:val="-2"/>
                <w:sz w:val="18"/>
              </w:rPr>
              <w:t>Volume</w:t>
            </w:r>
            <w:r>
              <w:rPr>
                <w:b/>
                <w:color w:val="FFFFFF"/>
                <w:spacing w:val="-9"/>
                <w:sz w:val="18"/>
              </w:rPr>
              <w:t xml:space="preserve"> </w:t>
            </w:r>
            <w:r>
              <w:rPr>
                <w:b/>
                <w:color w:val="FFFFFF"/>
                <w:spacing w:val="-2"/>
                <w:sz w:val="18"/>
              </w:rPr>
              <w:t>Charges</w:t>
            </w:r>
          </w:p>
        </w:tc>
      </w:tr>
      <w:tr w:rsidR="0023410F" w14:paraId="60098C89" w14:textId="77777777">
        <w:trPr>
          <w:trHeight w:val="275"/>
        </w:trPr>
        <w:tc>
          <w:tcPr>
            <w:tcW w:w="10451" w:type="dxa"/>
            <w:gridSpan w:val="8"/>
            <w:tcBorders>
              <w:left w:val="single" w:sz="8" w:space="0" w:color="FFFFFF"/>
              <w:right w:val="single" w:sz="8" w:space="0" w:color="FFFFFF"/>
            </w:tcBorders>
            <w:shd w:val="clear" w:color="auto" w:fill="C2E7EF"/>
          </w:tcPr>
          <w:p w14:paraId="60098C88" w14:textId="77777777" w:rsidR="0023410F" w:rsidRDefault="001D4F61">
            <w:pPr>
              <w:pStyle w:val="TableParagraph"/>
              <w:ind w:left="80"/>
              <w:rPr>
                <w:sz w:val="18"/>
              </w:rPr>
            </w:pPr>
            <w:r>
              <w:rPr>
                <w:color w:val="003F62"/>
                <w:sz w:val="18"/>
              </w:rPr>
              <w:t>Group</w:t>
            </w:r>
            <w:r>
              <w:rPr>
                <w:color w:val="003F62"/>
                <w:spacing w:val="11"/>
                <w:sz w:val="18"/>
              </w:rPr>
              <w:t xml:space="preserve"> </w:t>
            </w:r>
            <w:r>
              <w:rPr>
                <w:color w:val="003F62"/>
                <w:sz w:val="18"/>
              </w:rPr>
              <w:t>1</w:t>
            </w:r>
            <w:r>
              <w:rPr>
                <w:color w:val="003F62"/>
                <w:spacing w:val="11"/>
                <w:sz w:val="18"/>
              </w:rPr>
              <w:t xml:space="preserve"> </w:t>
            </w:r>
            <w:r>
              <w:rPr>
                <w:color w:val="003F62"/>
                <w:sz w:val="18"/>
              </w:rPr>
              <w:t>-</w:t>
            </w:r>
            <w:r>
              <w:rPr>
                <w:color w:val="003F62"/>
                <w:spacing w:val="12"/>
                <w:sz w:val="18"/>
              </w:rPr>
              <w:t xml:space="preserve"> </w:t>
            </w:r>
            <w:r>
              <w:rPr>
                <w:color w:val="003F62"/>
                <w:sz w:val="18"/>
              </w:rPr>
              <w:t>Warrnambool,</w:t>
            </w:r>
            <w:r>
              <w:rPr>
                <w:color w:val="003F62"/>
                <w:spacing w:val="11"/>
                <w:sz w:val="18"/>
              </w:rPr>
              <w:t xml:space="preserve"> </w:t>
            </w:r>
            <w:r>
              <w:rPr>
                <w:color w:val="003F62"/>
                <w:sz w:val="18"/>
              </w:rPr>
              <w:t>Allansford</w:t>
            </w:r>
            <w:r>
              <w:rPr>
                <w:color w:val="003F62"/>
                <w:spacing w:val="11"/>
                <w:sz w:val="18"/>
              </w:rPr>
              <w:t xml:space="preserve"> </w:t>
            </w:r>
            <w:r>
              <w:rPr>
                <w:color w:val="003F62"/>
                <w:sz w:val="18"/>
              </w:rPr>
              <w:t>and</w:t>
            </w:r>
            <w:r>
              <w:rPr>
                <w:color w:val="003F62"/>
                <w:spacing w:val="12"/>
                <w:sz w:val="18"/>
              </w:rPr>
              <w:t xml:space="preserve"> </w:t>
            </w:r>
            <w:r>
              <w:rPr>
                <w:color w:val="003F62"/>
                <w:spacing w:val="-2"/>
                <w:sz w:val="18"/>
              </w:rPr>
              <w:t>Koroit</w:t>
            </w:r>
          </w:p>
        </w:tc>
      </w:tr>
      <w:tr w:rsidR="0023410F" w14:paraId="60098C92" w14:textId="77777777">
        <w:trPr>
          <w:trHeight w:val="275"/>
        </w:trPr>
        <w:tc>
          <w:tcPr>
            <w:tcW w:w="2219" w:type="dxa"/>
            <w:tcBorders>
              <w:left w:val="single" w:sz="8" w:space="0" w:color="FFFFFF"/>
              <w:right w:val="single" w:sz="8" w:space="0" w:color="FFFFFF"/>
            </w:tcBorders>
            <w:shd w:val="clear" w:color="auto" w:fill="C2E7EF"/>
          </w:tcPr>
          <w:p w14:paraId="60098C8A" w14:textId="77777777" w:rsidR="0023410F" w:rsidRDefault="001D4F61">
            <w:pPr>
              <w:pStyle w:val="TableParagraph"/>
              <w:ind w:left="80"/>
              <w:rPr>
                <w:sz w:val="18"/>
              </w:rPr>
            </w:pPr>
            <w:r>
              <w:rPr>
                <w:color w:val="003F62"/>
                <w:sz w:val="18"/>
              </w:rPr>
              <w:t>Volume</w:t>
            </w:r>
            <w:r>
              <w:rPr>
                <w:color w:val="003F62"/>
                <w:spacing w:val="16"/>
                <w:sz w:val="18"/>
              </w:rPr>
              <w:t xml:space="preserve"> </w:t>
            </w:r>
            <w:r>
              <w:rPr>
                <w:color w:val="003F62"/>
                <w:spacing w:val="-2"/>
                <w:sz w:val="18"/>
              </w:rPr>
              <w:t>($/kL)</w:t>
            </w:r>
          </w:p>
        </w:tc>
        <w:tc>
          <w:tcPr>
            <w:tcW w:w="1345" w:type="dxa"/>
            <w:tcBorders>
              <w:left w:val="single" w:sz="8" w:space="0" w:color="FFFFFF"/>
              <w:right w:val="nil"/>
            </w:tcBorders>
          </w:tcPr>
          <w:p w14:paraId="60098C8B" w14:textId="77777777" w:rsidR="0023410F" w:rsidRDefault="001D4F61">
            <w:pPr>
              <w:pStyle w:val="TableParagraph"/>
              <w:ind w:right="226"/>
              <w:jc w:val="right"/>
              <w:rPr>
                <w:sz w:val="18"/>
              </w:rPr>
            </w:pPr>
            <w:r>
              <w:rPr>
                <w:color w:val="003F62"/>
                <w:spacing w:val="-2"/>
                <w:sz w:val="18"/>
              </w:rPr>
              <w:t>1.5342</w:t>
            </w:r>
          </w:p>
        </w:tc>
        <w:tc>
          <w:tcPr>
            <w:tcW w:w="1176" w:type="dxa"/>
            <w:tcBorders>
              <w:left w:val="nil"/>
              <w:right w:val="nil"/>
            </w:tcBorders>
          </w:tcPr>
          <w:p w14:paraId="60098C8C" w14:textId="77777777" w:rsidR="0023410F" w:rsidRDefault="001D4F61">
            <w:pPr>
              <w:pStyle w:val="TableParagraph"/>
              <w:ind w:right="235"/>
              <w:jc w:val="right"/>
              <w:rPr>
                <w:sz w:val="18"/>
              </w:rPr>
            </w:pPr>
            <w:r>
              <w:rPr>
                <w:color w:val="003F62"/>
                <w:spacing w:val="-2"/>
                <w:sz w:val="18"/>
              </w:rPr>
              <w:t>1.5342</w:t>
            </w:r>
          </w:p>
        </w:tc>
        <w:tc>
          <w:tcPr>
            <w:tcW w:w="1176" w:type="dxa"/>
            <w:tcBorders>
              <w:left w:val="nil"/>
              <w:right w:val="nil"/>
            </w:tcBorders>
          </w:tcPr>
          <w:p w14:paraId="60098C8D" w14:textId="77777777" w:rsidR="0023410F" w:rsidRDefault="001D4F61">
            <w:pPr>
              <w:pStyle w:val="TableParagraph"/>
              <w:ind w:right="235"/>
              <w:jc w:val="right"/>
              <w:rPr>
                <w:sz w:val="18"/>
              </w:rPr>
            </w:pPr>
            <w:r>
              <w:rPr>
                <w:color w:val="003F62"/>
                <w:spacing w:val="-2"/>
                <w:sz w:val="18"/>
              </w:rPr>
              <w:t>1.5342</w:t>
            </w:r>
          </w:p>
        </w:tc>
        <w:tc>
          <w:tcPr>
            <w:tcW w:w="1176" w:type="dxa"/>
            <w:tcBorders>
              <w:left w:val="nil"/>
              <w:right w:val="nil"/>
            </w:tcBorders>
          </w:tcPr>
          <w:p w14:paraId="60098C8E" w14:textId="77777777" w:rsidR="0023410F" w:rsidRDefault="001D4F61">
            <w:pPr>
              <w:pStyle w:val="TableParagraph"/>
              <w:ind w:left="237" w:right="75"/>
              <w:jc w:val="center"/>
              <w:rPr>
                <w:sz w:val="18"/>
              </w:rPr>
            </w:pPr>
            <w:r>
              <w:rPr>
                <w:color w:val="003F62"/>
                <w:spacing w:val="-2"/>
                <w:sz w:val="18"/>
              </w:rPr>
              <w:t>1.5342</w:t>
            </w:r>
          </w:p>
        </w:tc>
        <w:tc>
          <w:tcPr>
            <w:tcW w:w="1176" w:type="dxa"/>
            <w:tcBorders>
              <w:left w:val="nil"/>
              <w:right w:val="nil"/>
            </w:tcBorders>
          </w:tcPr>
          <w:p w14:paraId="60098C8F" w14:textId="77777777" w:rsidR="0023410F" w:rsidRDefault="001D4F61">
            <w:pPr>
              <w:pStyle w:val="TableParagraph"/>
              <w:ind w:right="234"/>
              <w:jc w:val="right"/>
              <w:rPr>
                <w:sz w:val="18"/>
              </w:rPr>
            </w:pPr>
            <w:r>
              <w:rPr>
                <w:color w:val="003F62"/>
                <w:spacing w:val="-2"/>
                <w:sz w:val="18"/>
              </w:rPr>
              <w:t>1.5342</w:t>
            </w:r>
          </w:p>
        </w:tc>
        <w:tc>
          <w:tcPr>
            <w:tcW w:w="1319" w:type="dxa"/>
            <w:tcBorders>
              <w:left w:val="nil"/>
              <w:right w:val="nil"/>
            </w:tcBorders>
          </w:tcPr>
          <w:p w14:paraId="60098C90" w14:textId="77777777" w:rsidR="0023410F" w:rsidRDefault="001D4F61">
            <w:pPr>
              <w:pStyle w:val="TableParagraph"/>
              <w:ind w:right="377"/>
              <w:jc w:val="right"/>
              <w:rPr>
                <w:sz w:val="18"/>
              </w:rPr>
            </w:pPr>
            <w:r>
              <w:rPr>
                <w:color w:val="003F62"/>
                <w:spacing w:val="-2"/>
                <w:sz w:val="18"/>
              </w:rPr>
              <w:t>1.5342</w:t>
            </w:r>
          </w:p>
        </w:tc>
        <w:tc>
          <w:tcPr>
            <w:tcW w:w="864" w:type="dxa"/>
            <w:tcBorders>
              <w:left w:val="nil"/>
              <w:right w:val="nil"/>
            </w:tcBorders>
          </w:tcPr>
          <w:p w14:paraId="60098C91" w14:textId="77777777" w:rsidR="0023410F" w:rsidRDefault="001D4F61">
            <w:pPr>
              <w:pStyle w:val="TableParagraph"/>
              <w:ind w:right="64"/>
              <w:jc w:val="right"/>
              <w:rPr>
                <w:sz w:val="18"/>
              </w:rPr>
            </w:pPr>
            <w:r>
              <w:rPr>
                <w:color w:val="003F62"/>
                <w:spacing w:val="-4"/>
                <w:sz w:val="18"/>
              </w:rPr>
              <w:t>0.0%</w:t>
            </w:r>
          </w:p>
        </w:tc>
      </w:tr>
      <w:tr w:rsidR="0023410F" w14:paraId="60098C94" w14:textId="77777777">
        <w:trPr>
          <w:trHeight w:val="275"/>
        </w:trPr>
        <w:tc>
          <w:tcPr>
            <w:tcW w:w="10451" w:type="dxa"/>
            <w:gridSpan w:val="8"/>
            <w:tcBorders>
              <w:left w:val="single" w:sz="8" w:space="0" w:color="FFFFFF"/>
              <w:right w:val="single" w:sz="8" w:space="0" w:color="FFFFFF"/>
            </w:tcBorders>
            <w:shd w:val="clear" w:color="auto" w:fill="C2E7EF"/>
          </w:tcPr>
          <w:p w14:paraId="60098C93" w14:textId="77777777" w:rsidR="0023410F" w:rsidRDefault="001D4F61">
            <w:pPr>
              <w:pStyle w:val="TableParagraph"/>
              <w:ind w:left="80"/>
              <w:rPr>
                <w:sz w:val="18"/>
              </w:rPr>
            </w:pPr>
            <w:r>
              <w:rPr>
                <w:color w:val="003F62"/>
                <w:w w:val="110"/>
                <w:sz w:val="18"/>
              </w:rPr>
              <w:t>Group</w:t>
            </w:r>
            <w:r>
              <w:rPr>
                <w:color w:val="003F62"/>
                <w:spacing w:val="-13"/>
                <w:w w:val="110"/>
                <w:sz w:val="18"/>
              </w:rPr>
              <w:t xml:space="preserve"> </w:t>
            </w:r>
            <w:r>
              <w:rPr>
                <w:color w:val="003F62"/>
                <w:w w:val="110"/>
                <w:sz w:val="18"/>
              </w:rPr>
              <w:t>2</w:t>
            </w:r>
            <w:r>
              <w:rPr>
                <w:color w:val="003F62"/>
                <w:spacing w:val="-13"/>
                <w:w w:val="110"/>
                <w:sz w:val="18"/>
              </w:rPr>
              <w:t xml:space="preserve"> </w:t>
            </w:r>
            <w:r>
              <w:rPr>
                <w:color w:val="003F62"/>
                <w:w w:val="110"/>
                <w:sz w:val="18"/>
              </w:rPr>
              <w:t>-</w:t>
            </w:r>
            <w:r>
              <w:rPr>
                <w:color w:val="003F62"/>
                <w:spacing w:val="-13"/>
                <w:w w:val="110"/>
                <w:sz w:val="18"/>
              </w:rPr>
              <w:t xml:space="preserve"> </w:t>
            </w:r>
            <w:r>
              <w:rPr>
                <w:color w:val="003F62"/>
                <w:spacing w:val="-2"/>
                <w:w w:val="110"/>
                <w:sz w:val="18"/>
              </w:rPr>
              <w:t>Hamilton</w:t>
            </w:r>
          </w:p>
        </w:tc>
      </w:tr>
      <w:tr w:rsidR="0023410F" w14:paraId="60098C9D" w14:textId="77777777">
        <w:trPr>
          <w:trHeight w:val="275"/>
        </w:trPr>
        <w:tc>
          <w:tcPr>
            <w:tcW w:w="2219" w:type="dxa"/>
            <w:tcBorders>
              <w:left w:val="single" w:sz="8" w:space="0" w:color="FFFFFF"/>
              <w:right w:val="single" w:sz="8" w:space="0" w:color="FFFFFF"/>
            </w:tcBorders>
            <w:shd w:val="clear" w:color="auto" w:fill="C2E7EF"/>
          </w:tcPr>
          <w:p w14:paraId="60098C95" w14:textId="77777777" w:rsidR="0023410F" w:rsidRDefault="001D4F61">
            <w:pPr>
              <w:pStyle w:val="TableParagraph"/>
              <w:ind w:left="80"/>
              <w:rPr>
                <w:sz w:val="18"/>
              </w:rPr>
            </w:pPr>
            <w:r>
              <w:rPr>
                <w:color w:val="003F62"/>
                <w:sz w:val="18"/>
              </w:rPr>
              <w:t>Volume</w:t>
            </w:r>
            <w:r>
              <w:rPr>
                <w:color w:val="003F62"/>
                <w:spacing w:val="16"/>
                <w:sz w:val="18"/>
              </w:rPr>
              <w:t xml:space="preserve"> </w:t>
            </w:r>
            <w:r>
              <w:rPr>
                <w:color w:val="003F62"/>
                <w:spacing w:val="-2"/>
                <w:sz w:val="18"/>
              </w:rPr>
              <w:t>($/kL)</w:t>
            </w:r>
          </w:p>
        </w:tc>
        <w:tc>
          <w:tcPr>
            <w:tcW w:w="1345" w:type="dxa"/>
            <w:tcBorders>
              <w:left w:val="single" w:sz="8" w:space="0" w:color="FFFFFF"/>
              <w:right w:val="nil"/>
            </w:tcBorders>
          </w:tcPr>
          <w:p w14:paraId="60098C96" w14:textId="77777777" w:rsidR="0023410F" w:rsidRDefault="001D4F61">
            <w:pPr>
              <w:pStyle w:val="TableParagraph"/>
              <w:ind w:right="226"/>
              <w:jc w:val="right"/>
              <w:rPr>
                <w:sz w:val="18"/>
              </w:rPr>
            </w:pPr>
            <w:r>
              <w:rPr>
                <w:color w:val="003F62"/>
                <w:spacing w:val="-2"/>
                <w:sz w:val="18"/>
              </w:rPr>
              <w:t>1.5338</w:t>
            </w:r>
          </w:p>
        </w:tc>
        <w:tc>
          <w:tcPr>
            <w:tcW w:w="1176" w:type="dxa"/>
            <w:tcBorders>
              <w:left w:val="nil"/>
              <w:right w:val="nil"/>
            </w:tcBorders>
          </w:tcPr>
          <w:p w14:paraId="60098C97" w14:textId="77777777" w:rsidR="0023410F" w:rsidRDefault="001D4F61">
            <w:pPr>
              <w:pStyle w:val="TableParagraph"/>
              <w:ind w:right="235"/>
              <w:jc w:val="right"/>
              <w:rPr>
                <w:sz w:val="18"/>
              </w:rPr>
            </w:pPr>
            <w:r>
              <w:rPr>
                <w:color w:val="003F62"/>
                <w:spacing w:val="-2"/>
                <w:sz w:val="18"/>
              </w:rPr>
              <w:t>1.5338</w:t>
            </w:r>
          </w:p>
        </w:tc>
        <w:tc>
          <w:tcPr>
            <w:tcW w:w="1176" w:type="dxa"/>
            <w:tcBorders>
              <w:left w:val="nil"/>
              <w:right w:val="nil"/>
            </w:tcBorders>
          </w:tcPr>
          <w:p w14:paraId="60098C98" w14:textId="77777777" w:rsidR="0023410F" w:rsidRDefault="001D4F61">
            <w:pPr>
              <w:pStyle w:val="TableParagraph"/>
              <w:ind w:right="235"/>
              <w:jc w:val="right"/>
              <w:rPr>
                <w:sz w:val="18"/>
              </w:rPr>
            </w:pPr>
            <w:r>
              <w:rPr>
                <w:color w:val="003F62"/>
                <w:spacing w:val="-2"/>
                <w:sz w:val="18"/>
              </w:rPr>
              <w:t>1.5338</w:t>
            </w:r>
          </w:p>
        </w:tc>
        <w:tc>
          <w:tcPr>
            <w:tcW w:w="1176" w:type="dxa"/>
            <w:tcBorders>
              <w:left w:val="nil"/>
              <w:right w:val="nil"/>
            </w:tcBorders>
          </w:tcPr>
          <w:p w14:paraId="60098C99" w14:textId="77777777" w:rsidR="0023410F" w:rsidRDefault="001D4F61">
            <w:pPr>
              <w:pStyle w:val="TableParagraph"/>
              <w:ind w:left="237" w:right="75"/>
              <w:jc w:val="center"/>
              <w:rPr>
                <w:sz w:val="18"/>
              </w:rPr>
            </w:pPr>
            <w:r>
              <w:rPr>
                <w:color w:val="003F62"/>
                <w:spacing w:val="-2"/>
                <w:sz w:val="18"/>
              </w:rPr>
              <w:t>1.5338</w:t>
            </w:r>
          </w:p>
        </w:tc>
        <w:tc>
          <w:tcPr>
            <w:tcW w:w="1176" w:type="dxa"/>
            <w:tcBorders>
              <w:left w:val="nil"/>
              <w:right w:val="nil"/>
            </w:tcBorders>
          </w:tcPr>
          <w:p w14:paraId="60098C9A" w14:textId="77777777" w:rsidR="0023410F" w:rsidRDefault="001D4F61">
            <w:pPr>
              <w:pStyle w:val="TableParagraph"/>
              <w:ind w:right="234"/>
              <w:jc w:val="right"/>
              <w:rPr>
                <w:sz w:val="18"/>
              </w:rPr>
            </w:pPr>
            <w:r>
              <w:rPr>
                <w:color w:val="003F62"/>
                <w:spacing w:val="-2"/>
                <w:sz w:val="18"/>
              </w:rPr>
              <w:t>1.5338</w:t>
            </w:r>
          </w:p>
        </w:tc>
        <w:tc>
          <w:tcPr>
            <w:tcW w:w="1319" w:type="dxa"/>
            <w:tcBorders>
              <w:left w:val="nil"/>
              <w:right w:val="nil"/>
            </w:tcBorders>
          </w:tcPr>
          <w:p w14:paraId="60098C9B" w14:textId="77777777" w:rsidR="0023410F" w:rsidRDefault="001D4F61">
            <w:pPr>
              <w:pStyle w:val="TableParagraph"/>
              <w:ind w:right="377"/>
              <w:jc w:val="right"/>
              <w:rPr>
                <w:sz w:val="18"/>
              </w:rPr>
            </w:pPr>
            <w:r>
              <w:rPr>
                <w:color w:val="003F62"/>
                <w:spacing w:val="-2"/>
                <w:sz w:val="18"/>
              </w:rPr>
              <w:t>1.5338</w:t>
            </w:r>
          </w:p>
        </w:tc>
        <w:tc>
          <w:tcPr>
            <w:tcW w:w="864" w:type="dxa"/>
            <w:tcBorders>
              <w:left w:val="nil"/>
              <w:right w:val="nil"/>
            </w:tcBorders>
          </w:tcPr>
          <w:p w14:paraId="60098C9C" w14:textId="77777777" w:rsidR="0023410F" w:rsidRDefault="001D4F61">
            <w:pPr>
              <w:pStyle w:val="TableParagraph"/>
              <w:ind w:right="64"/>
              <w:jc w:val="right"/>
              <w:rPr>
                <w:sz w:val="18"/>
              </w:rPr>
            </w:pPr>
            <w:r>
              <w:rPr>
                <w:color w:val="003F62"/>
                <w:spacing w:val="-4"/>
                <w:sz w:val="18"/>
              </w:rPr>
              <w:t>0.0%</w:t>
            </w:r>
          </w:p>
        </w:tc>
      </w:tr>
      <w:tr w:rsidR="0023410F" w14:paraId="60098C9F" w14:textId="77777777">
        <w:trPr>
          <w:trHeight w:val="275"/>
        </w:trPr>
        <w:tc>
          <w:tcPr>
            <w:tcW w:w="10451" w:type="dxa"/>
            <w:gridSpan w:val="8"/>
            <w:tcBorders>
              <w:left w:val="single" w:sz="8" w:space="0" w:color="FFFFFF"/>
              <w:right w:val="single" w:sz="8" w:space="0" w:color="FFFFFF"/>
            </w:tcBorders>
            <w:shd w:val="clear" w:color="auto" w:fill="C2E7EF"/>
          </w:tcPr>
          <w:p w14:paraId="60098C9E" w14:textId="77777777" w:rsidR="0023410F" w:rsidRDefault="001D4F61">
            <w:pPr>
              <w:pStyle w:val="TableParagraph"/>
              <w:ind w:left="80"/>
              <w:rPr>
                <w:sz w:val="18"/>
              </w:rPr>
            </w:pPr>
            <w:r>
              <w:rPr>
                <w:color w:val="003F62"/>
                <w:w w:val="110"/>
                <w:sz w:val="18"/>
              </w:rPr>
              <w:t>Group</w:t>
            </w:r>
            <w:r>
              <w:rPr>
                <w:color w:val="003F62"/>
                <w:spacing w:val="-13"/>
                <w:w w:val="110"/>
                <w:sz w:val="18"/>
              </w:rPr>
              <w:t xml:space="preserve"> </w:t>
            </w:r>
            <w:r>
              <w:rPr>
                <w:color w:val="003F62"/>
                <w:w w:val="110"/>
                <w:sz w:val="18"/>
              </w:rPr>
              <w:t>3</w:t>
            </w:r>
            <w:r>
              <w:rPr>
                <w:color w:val="003F62"/>
                <w:spacing w:val="-13"/>
                <w:w w:val="110"/>
                <w:sz w:val="18"/>
              </w:rPr>
              <w:t xml:space="preserve"> </w:t>
            </w:r>
            <w:r>
              <w:rPr>
                <w:color w:val="003F62"/>
                <w:w w:val="110"/>
                <w:sz w:val="18"/>
              </w:rPr>
              <w:t>-</w:t>
            </w:r>
            <w:r>
              <w:rPr>
                <w:color w:val="003F62"/>
                <w:spacing w:val="-13"/>
                <w:w w:val="110"/>
                <w:sz w:val="18"/>
              </w:rPr>
              <w:t xml:space="preserve"> </w:t>
            </w:r>
            <w:r>
              <w:rPr>
                <w:color w:val="003F62"/>
                <w:spacing w:val="-2"/>
                <w:w w:val="110"/>
                <w:sz w:val="18"/>
              </w:rPr>
              <w:t>Portland</w:t>
            </w:r>
          </w:p>
        </w:tc>
      </w:tr>
      <w:tr w:rsidR="0023410F" w14:paraId="60098CA8" w14:textId="77777777">
        <w:trPr>
          <w:trHeight w:val="275"/>
        </w:trPr>
        <w:tc>
          <w:tcPr>
            <w:tcW w:w="2219" w:type="dxa"/>
            <w:tcBorders>
              <w:left w:val="single" w:sz="8" w:space="0" w:color="FFFFFF"/>
              <w:right w:val="single" w:sz="8" w:space="0" w:color="FFFFFF"/>
            </w:tcBorders>
            <w:shd w:val="clear" w:color="auto" w:fill="C2E7EF"/>
          </w:tcPr>
          <w:p w14:paraId="60098CA0" w14:textId="77777777" w:rsidR="0023410F" w:rsidRDefault="001D4F61">
            <w:pPr>
              <w:pStyle w:val="TableParagraph"/>
              <w:ind w:left="80"/>
              <w:rPr>
                <w:sz w:val="18"/>
              </w:rPr>
            </w:pPr>
            <w:r>
              <w:rPr>
                <w:color w:val="003F62"/>
                <w:sz w:val="18"/>
              </w:rPr>
              <w:t>Volume</w:t>
            </w:r>
            <w:r>
              <w:rPr>
                <w:color w:val="003F62"/>
                <w:spacing w:val="16"/>
                <w:sz w:val="18"/>
              </w:rPr>
              <w:t xml:space="preserve"> </w:t>
            </w:r>
            <w:r>
              <w:rPr>
                <w:color w:val="003F62"/>
                <w:spacing w:val="-2"/>
                <w:sz w:val="18"/>
              </w:rPr>
              <w:t>($/kL)</w:t>
            </w:r>
          </w:p>
        </w:tc>
        <w:tc>
          <w:tcPr>
            <w:tcW w:w="1345" w:type="dxa"/>
            <w:tcBorders>
              <w:left w:val="single" w:sz="8" w:space="0" w:color="FFFFFF"/>
              <w:right w:val="nil"/>
            </w:tcBorders>
          </w:tcPr>
          <w:p w14:paraId="60098CA1" w14:textId="77777777" w:rsidR="0023410F" w:rsidRDefault="001D4F61">
            <w:pPr>
              <w:pStyle w:val="TableParagraph"/>
              <w:ind w:right="226"/>
              <w:jc w:val="right"/>
              <w:rPr>
                <w:sz w:val="18"/>
              </w:rPr>
            </w:pPr>
            <w:r>
              <w:rPr>
                <w:color w:val="003F62"/>
                <w:spacing w:val="-2"/>
                <w:sz w:val="18"/>
              </w:rPr>
              <w:t>1.6421</w:t>
            </w:r>
          </w:p>
        </w:tc>
        <w:tc>
          <w:tcPr>
            <w:tcW w:w="1176" w:type="dxa"/>
            <w:tcBorders>
              <w:left w:val="nil"/>
              <w:right w:val="nil"/>
            </w:tcBorders>
          </w:tcPr>
          <w:p w14:paraId="60098CA2" w14:textId="77777777" w:rsidR="0023410F" w:rsidRDefault="001D4F61">
            <w:pPr>
              <w:pStyle w:val="TableParagraph"/>
              <w:ind w:right="235"/>
              <w:jc w:val="right"/>
              <w:rPr>
                <w:sz w:val="18"/>
              </w:rPr>
            </w:pPr>
            <w:r>
              <w:rPr>
                <w:color w:val="003F62"/>
                <w:spacing w:val="-2"/>
                <w:sz w:val="18"/>
              </w:rPr>
              <w:t>1.6421</w:t>
            </w:r>
          </w:p>
        </w:tc>
        <w:tc>
          <w:tcPr>
            <w:tcW w:w="1176" w:type="dxa"/>
            <w:tcBorders>
              <w:left w:val="nil"/>
              <w:right w:val="nil"/>
            </w:tcBorders>
          </w:tcPr>
          <w:p w14:paraId="60098CA3" w14:textId="77777777" w:rsidR="0023410F" w:rsidRDefault="001D4F61">
            <w:pPr>
              <w:pStyle w:val="TableParagraph"/>
              <w:ind w:right="235"/>
              <w:jc w:val="right"/>
              <w:rPr>
                <w:sz w:val="18"/>
              </w:rPr>
            </w:pPr>
            <w:r>
              <w:rPr>
                <w:color w:val="003F62"/>
                <w:spacing w:val="-2"/>
                <w:sz w:val="18"/>
              </w:rPr>
              <w:t>1.6421</w:t>
            </w:r>
          </w:p>
        </w:tc>
        <w:tc>
          <w:tcPr>
            <w:tcW w:w="1176" w:type="dxa"/>
            <w:tcBorders>
              <w:left w:val="nil"/>
              <w:right w:val="nil"/>
            </w:tcBorders>
          </w:tcPr>
          <w:p w14:paraId="60098CA4" w14:textId="77777777" w:rsidR="0023410F" w:rsidRDefault="001D4F61">
            <w:pPr>
              <w:pStyle w:val="TableParagraph"/>
              <w:ind w:left="237" w:right="60"/>
              <w:jc w:val="center"/>
              <w:rPr>
                <w:sz w:val="18"/>
              </w:rPr>
            </w:pPr>
            <w:r>
              <w:rPr>
                <w:color w:val="003F62"/>
                <w:spacing w:val="-2"/>
                <w:sz w:val="18"/>
              </w:rPr>
              <w:t>1.6421</w:t>
            </w:r>
          </w:p>
        </w:tc>
        <w:tc>
          <w:tcPr>
            <w:tcW w:w="1176" w:type="dxa"/>
            <w:tcBorders>
              <w:left w:val="nil"/>
              <w:right w:val="nil"/>
            </w:tcBorders>
          </w:tcPr>
          <w:p w14:paraId="60098CA5" w14:textId="77777777" w:rsidR="0023410F" w:rsidRDefault="001D4F61">
            <w:pPr>
              <w:pStyle w:val="TableParagraph"/>
              <w:ind w:right="234"/>
              <w:jc w:val="right"/>
              <w:rPr>
                <w:sz w:val="18"/>
              </w:rPr>
            </w:pPr>
            <w:r>
              <w:rPr>
                <w:color w:val="003F62"/>
                <w:spacing w:val="-2"/>
                <w:sz w:val="18"/>
              </w:rPr>
              <w:t>1.6421</w:t>
            </w:r>
          </w:p>
        </w:tc>
        <w:tc>
          <w:tcPr>
            <w:tcW w:w="1319" w:type="dxa"/>
            <w:tcBorders>
              <w:left w:val="nil"/>
              <w:right w:val="nil"/>
            </w:tcBorders>
          </w:tcPr>
          <w:p w14:paraId="60098CA6" w14:textId="77777777" w:rsidR="0023410F" w:rsidRDefault="001D4F61">
            <w:pPr>
              <w:pStyle w:val="TableParagraph"/>
              <w:ind w:right="377"/>
              <w:jc w:val="right"/>
              <w:rPr>
                <w:sz w:val="18"/>
              </w:rPr>
            </w:pPr>
            <w:r>
              <w:rPr>
                <w:color w:val="003F62"/>
                <w:spacing w:val="-2"/>
                <w:sz w:val="18"/>
              </w:rPr>
              <w:t>1.6421</w:t>
            </w:r>
          </w:p>
        </w:tc>
        <w:tc>
          <w:tcPr>
            <w:tcW w:w="864" w:type="dxa"/>
            <w:tcBorders>
              <w:left w:val="nil"/>
              <w:right w:val="nil"/>
            </w:tcBorders>
          </w:tcPr>
          <w:p w14:paraId="60098CA7" w14:textId="77777777" w:rsidR="0023410F" w:rsidRDefault="001D4F61">
            <w:pPr>
              <w:pStyle w:val="TableParagraph"/>
              <w:ind w:right="64"/>
              <w:jc w:val="right"/>
              <w:rPr>
                <w:sz w:val="18"/>
              </w:rPr>
            </w:pPr>
            <w:r>
              <w:rPr>
                <w:color w:val="003F62"/>
                <w:spacing w:val="-4"/>
                <w:sz w:val="18"/>
              </w:rPr>
              <w:t>0.0%</w:t>
            </w:r>
          </w:p>
        </w:tc>
      </w:tr>
      <w:tr w:rsidR="0023410F" w14:paraId="60098CAA" w14:textId="77777777">
        <w:trPr>
          <w:trHeight w:val="275"/>
        </w:trPr>
        <w:tc>
          <w:tcPr>
            <w:tcW w:w="10451" w:type="dxa"/>
            <w:gridSpan w:val="8"/>
            <w:tcBorders>
              <w:left w:val="single" w:sz="8" w:space="0" w:color="FFFFFF"/>
              <w:right w:val="single" w:sz="8" w:space="0" w:color="FFFFFF"/>
            </w:tcBorders>
            <w:shd w:val="clear" w:color="auto" w:fill="C2E7EF"/>
          </w:tcPr>
          <w:p w14:paraId="60098CA9" w14:textId="77777777" w:rsidR="0023410F" w:rsidRDefault="001D4F61">
            <w:pPr>
              <w:pStyle w:val="TableParagraph"/>
              <w:ind w:left="80"/>
              <w:rPr>
                <w:sz w:val="18"/>
              </w:rPr>
            </w:pPr>
            <w:r>
              <w:rPr>
                <w:color w:val="003F62"/>
                <w:sz w:val="18"/>
              </w:rPr>
              <w:t>Group</w:t>
            </w:r>
            <w:r>
              <w:rPr>
                <w:color w:val="003F62"/>
                <w:spacing w:val="14"/>
                <w:sz w:val="18"/>
              </w:rPr>
              <w:t xml:space="preserve"> </w:t>
            </w:r>
            <w:r>
              <w:rPr>
                <w:color w:val="003F62"/>
                <w:sz w:val="18"/>
              </w:rPr>
              <w:t>4</w:t>
            </w:r>
            <w:r>
              <w:rPr>
                <w:color w:val="003F62"/>
                <w:spacing w:val="15"/>
                <w:sz w:val="18"/>
              </w:rPr>
              <w:t xml:space="preserve"> </w:t>
            </w:r>
            <w:r>
              <w:rPr>
                <w:color w:val="003F62"/>
                <w:sz w:val="18"/>
              </w:rPr>
              <w:t>-</w:t>
            </w:r>
            <w:r>
              <w:rPr>
                <w:color w:val="003F62"/>
                <w:spacing w:val="15"/>
                <w:sz w:val="18"/>
              </w:rPr>
              <w:t xml:space="preserve"> </w:t>
            </w:r>
            <w:r>
              <w:rPr>
                <w:color w:val="003F62"/>
                <w:sz w:val="18"/>
              </w:rPr>
              <w:t>Port</w:t>
            </w:r>
            <w:r>
              <w:rPr>
                <w:color w:val="003F62"/>
                <w:spacing w:val="15"/>
                <w:sz w:val="18"/>
              </w:rPr>
              <w:t xml:space="preserve"> </w:t>
            </w:r>
            <w:r>
              <w:rPr>
                <w:color w:val="003F62"/>
                <w:spacing w:val="-2"/>
                <w:sz w:val="18"/>
              </w:rPr>
              <w:t>Fairy</w:t>
            </w:r>
          </w:p>
        </w:tc>
      </w:tr>
      <w:tr w:rsidR="0023410F" w14:paraId="60098CB3" w14:textId="77777777">
        <w:trPr>
          <w:trHeight w:val="275"/>
        </w:trPr>
        <w:tc>
          <w:tcPr>
            <w:tcW w:w="2219" w:type="dxa"/>
            <w:tcBorders>
              <w:left w:val="single" w:sz="8" w:space="0" w:color="FFFFFF"/>
              <w:right w:val="single" w:sz="8" w:space="0" w:color="FFFFFF"/>
            </w:tcBorders>
            <w:shd w:val="clear" w:color="auto" w:fill="C2E7EF"/>
          </w:tcPr>
          <w:p w14:paraId="60098CAB" w14:textId="77777777" w:rsidR="0023410F" w:rsidRDefault="001D4F61">
            <w:pPr>
              <w:pStyle w:val="TableParagraph"/>
              <w:ind w:left="80"/>
              <w:rPr>
                <w:sz w:val="18"/>
              </w:rPr>
            </w:pPr>
            <w:r>
              <w:rPr>
                <w:color w:val="003F62"/>
                <w:sz w:val="18"/>
              </w:rPr>
              <w:t>Volume</w:t>
            </w:r>
            <w:r>
              <w:rPr>
                <w:color w:val="003F62"/>
                <w:spacing w:val="16"/>
                <w:sz w:val="18"/>
              </w:rPr>
              <w:t xml:space="preserve"> </w:t>
            </w:r>
            <w:r>
              <w:rPr>
                <w:color w:val="003F62"/>
                <w:spacing w:val="-2"/>
                <w:sz w:val="18"/>
              </w:rPr>
              <w:t>($/kL)</w:t>
            </w:r>
          </w:p>
        </w:tc>
        <w:tc>
          <w:tcPr>
            <w:tcW w:w="1345" w:type="dxa"/>
            <w:tcBorders>
              <w:left w:val="single" w:sz="8" w:space="0" w:color="FFFFFF"/>
              <w:right w:val="nil"/>
            </w:tcBorders>
          </w:tcPr>
          <w:p w14:paraId="60098CAC" w14:textId="77777777" w:rsidR="0023410F" w:rsidRDefault="001D4F61">
            <w:pPr>
              <w:pStyle w:val="TableParagraph"/>
              <w:ind w:right="226"/>
              <w:jc w:val="right"/>
              <w:rPr>
                <w:sz w:val="18"/>
              </w:rPr>
            </w:pPr>
            <w:r>
              <w:rPr>
                <w:color w:val="003F62"/>
                <w:spacing w:val="-2"/>
                <w:sz w:val="18"/>
              </w:rPr>
              <w:t>1.8473</w:t>
            </w:r>
          </w:p>
        </w:tc>
        <w:tc>
          <w:tcPr>
            <w:tcW w:w="1176" w:type="dxa"/>
            <w:tcBorders>
              <w:left w:val="nil"/>
              <w:right w:val="nil"/>
            </w:tcBorders>
          </w:tcPr>
          <w:p w14:paraId="60098CAD" w14:textId="77777777" w:rsidR="0023410F" w:rsidRDefault="001D4F61">
            <w:pPr>
              <w:pStyle w:val="TableParagraph"/>
              <w:ind w:right="235"/>
              <w:jc w:val="right"/>
              <w:rPr>
                <w:sz w:val="18"/>
              </w:rPr>
            </w:pPr>
            <w:r>
              <w:rPr>
                <w:color w:val="003F62"/>
                <w:spacing w:val="-2"/>
                <w:sz w:val="18"/>
              </w:rPr>
              <w:t>1.8473</w:t>
            </w:r>
          </w:p>
        </w:tc>
        <w:tc>
          <w:tcPr>
            <w:tcW w:w="1176" w:type="dxa"/>
            <w:tcBorders>
              <w:left w:val="nil"/>
              <w:right w:val="nil"/>
            </w:tcBorders>
          </w:tcPr>
          <w:p w14:paraId="60098CAE" w14:textId="77777777" w:rsidR="0023410F" w:rsidRDefault="001D4F61">
            <w:pPr>
              <w:pStyle w:val="TableParagraph"/>
              <w:ind w:right="235"/>
              <w:jc w:val="right"/>
              <w:rPr>
                <w:sz w:val="18"/>
              </w:rPr>
            </w:pPr>
            <w:r>
              <w:rPr>
                <w:color w:val="003F62"/>
                <w:spacing w:val="-2"/>
                <w:sz w:val="18"/>
              </w:rPr>
              <w:t>1.8473</w:t>
            </w:r>
          </w:p>
        </w:tc>
        <w:tc>
          <w:tcPr>
            <w:tcW w:w="1176" w:type="dxa"/>
            <w:tcBorders>
              <w:left w:val="nil"/>
              <w:right w:val="nil"/>
            </w:tcBorders>
          </w:tcPr>
          <w:p w14:paraId="60098CAF" w14:textId="77777777" w:rsidR="0023410F" w:rsidRDefault="001D4F61">
            <w:pPr>
              <w:pStyle w:val="TableParagraph"/>
              <w:ind w:left="237" w:right="72"/>
              <w:jc w:val="center"/>
              <w:rPr>
                <w:sz w:val="18"/>
              </w:rPr>
            </w:pPr>
            <w:r>
              <w:rPr>
                <w:color w:val="003F62"/>
                <w:spacing w:val="-2"/>
                <w:sz w:val="18"/>
              </w:rPr>
              <w:t>1.8473</w:t>
            </w:r>
          </w:p>
        </w:tc>
        <w:tc>
          <w:tcPr>
            <w:tcW w:w="1176" w:type="dxa"/>
            <w:tcBorders>
              <w:left w:val="nil"/>
              <w:right w:val="nil"/>
            </w:tcBorders>
          </w:tcPr>
          <w:p w14:paraId="60098CB0" w14:textId="77777777" w:rsidR="0023410F" w:rsidRDefault="001D4F61">
            <w:pPr>
              <w:pStyle w:val="TableParagraph"/>
              <w:ind w:right="234"/>
              <w:jc w:val="right"/>
              <w:rPr>
                <w:sz w:val="18"/>
              </w:rPr>
            </w:pPr>
            <w:r>
              <w:rPr>
                <w:color w:val="003F62"/>
                <w:spacing w:val="-2"/>
                <w:sz w:val="18"/>
              </w:rPr>
              <w:t>1.8473</w:t>
            </w:r>
          </w:p>
        </w:tc>
        <w:tc>
          <w:tcPr>
            <w:tcW w:w="1319" w:type="dxa"/>
            <w:tcBorders>
              <w:left w:val="nil"/>
              <w:right w:val="nil"/>
            </w:tcBorders>
          </w:tcPr>
          <w:p w14:paraId="60098CB1" w14:textId="77777777" w:rsidR="0023410F" w:rsidRDefault="001D4F61">
            <w:pPr>
              <w:pStyle w:val="TableParagraph"/>
              <w:ind w:right="377"/>
              <w:jc w:val="right"/>
              <w:rPr>
                <w:sz w:val="18"/>
              </w:rPr>
            </w:pPr>
            <w:r>
              <w:rPr>
                <w:color w:val="003F62"/>
                <w:spacing w:val="-2"/>
                <w:sz w:val="18"/>
              </w:rPr>
              <w:t>1.8473</w:t>
            </w:r>
          </w:p>
        </w:tc>
        <w:tc>
          <w:tcPr>
            <w:tcW w:w="864" w:type="dxa"/>
            <w:tcBorders>
              <w:left w:val="nil"/>
              <w:right w:val="nil"/>
            </w:tcBorders>
          </w:tcPr>
          <w:p w14:paraId="60098CB2" w14:textId="77777777" w:rsidR="0023410F" w:rsidRDefault="001D4F61">
            <w:pPr>
              <w:pStyle w:val="TableParagraph"/>
              <w:ind w:right="64"/>
              <w:jc w:val="right"/>
              <w:rPr>
                <w:sz w:val="18"/>
              </w:rPr>
            </w:pPr>
            <w:r>
              <w:rPr>
                <w:color w:val="003F62"/>
                <w:spacing w:val="-4"/>
                <w:sz w:val="18"/>
              </w:rPr>
              <w:t>0.0%</w:t>
            </w:r>
          </w:p>
        </w:tc>
      </w:tr>
      <w:tr w:rsidR="0023410F" w14:paraId="60098CB5" w14:textId="77777777">
        <w:trPr>
          <w:trHeight w:val="490"/>
        </w:trPr>
        <w:tc>
          <w:tcPr>
            <w:tcW w:w="10451" w:type="dxa"/>
            <w:gridSpan w:val="8"/>
            <w:tcBorders>
              <w:left w:val="single" w:sz="8" w:space="0" w:color="FFFFFF"/>
              <w:right w:val="single" w:sz="8" w:space="0" w:color="FFFFFF"/>
            </w:tcBorders>
            <w:shd w:val="clear" w:color="auto" w:fill="C2E7EF"/>
          </w:tcPr>
          <w:p w14:paraId="60098CB4" w14:textId="77777777" w:rsidR="0023410F" w:rsidRDefault="001D4F61">
            <w:pPr>
              <w:pStyle w:val="TableParagraph"/>
              <w:spacing w:line="249" w:lineRule="auto"/>
              <w:ind w:left="80" w:right="85"/>
              <w:rPr>
                <w:sz w:val="18"/>
              </w:rPr>
            </w:pPr>
            <w:r>
              <w:rPr>
                <w:color w:val="003F62"/>
                <w:spacing w:val="-2"/>
                <w:w w:val="105"/>
                <w:sz w:val="18"/>
              </w:rPr>
              <w:t xml:space="preserve">Group 5 </w:t>
            </w:r>
            <w:r>
              <w:rPr>
                <w:color w:val="003F62"/>
                <w:spacing w:val="-2"/>
                <w:w w:val="115"/>
                <w:sz w:val="18"/>
              </w:rPr>
              <w:t>-</w:t>
            </w:r>
            <w:r>
              <w:rPr>
                <w:color w:val="003F62"/>
                <w:spacing w:val="-6"/>
                <w:w w:val="115"/>
                <w:sz w:val="18"/>
              </w:rPr>
              <w:t xml:space="preserve"> </w:t>
            </w:r>
            <w:r>
              <w:rPr>
                <w:color w:val="003F62"/>
                <w:spacing w:val="-2"/>
                <w:w w:val="105"/>
                <w:sz w:val="18"/>
              </w:rPr>
              <w:t xml:space="preserve">Camperdown, Casterton, Cobden, Coleraine, Dunkeld, Heywood, Mortlake, Peterborough, Port Campbell, </w:t>
            </w:r>
            <w:r>
              <w:rPr>
                <w:color w:val="003F62"/>
                <w:w w:val="105"/>
                <w:sz w:val="18"/>
              </w:rPr>
              <w:t>Simpson, Terang and Timboon</w:t>
            </w:r>
          </w:p>
        </w:tc>
      </w:tr>
      <w:tr w:rsidR="0023410F" w14:paraId="60098CBE" w14:textId="77777777">
        <w:trPr>
          <w:trHeight w:val="275"/>
        </w:trPr>
        <w:tc>
          <w:tcPr>
            <w:tcW w:w="2219" w:type="dxa"/>
            <w:tcBorders>
              <w:left w:val="single" w:sz="8" w:space="0" w:color="FFFFFF"/>
              <w:right w:val="single" w:sz="8" w:space="0" w:color="FFFFFF"/>
            </w:tcBorders>
            <w:shd w:val="clear" w:color="auto" w:fill="C2E7EF"/>
          </w:tcPr>
          <w:p w14:paraId="60098CB6" w14:textId="77777777" w:rsidR="0023410F" w:rsidRDefault="001D4F61">
            <w:pPr>
              <w:pStyle w:val="TableParagraph"/>
              <w:ind w:left="80"/>
              <w:rPr>
                <w:sz w:val="18"/>
              </w:rPr>
            </w:pPr>
            <w:r>
              <w:rPr>
                <w:color w:val="003F62"/>
                <w:sz w:val="18"/>
              </w:rPr>
              <w:t>Volume</w:t>
            </w:r>
            <w:r>
              <w:rPr>
                <w:color w:val="003F62"/>
                <w:spacing w:val="16"/>
                <w:sz w:val="18"/>
              </w:rPr>
              <w:t xml:space="preserve"> </w:t>
            </w:r>
            <w:r>
              <w:rPr>
                <w:color w:val="003F62"/>
                <w:spacing w:val="-2"/>
                <w:sz w:val="18"/>
              </w:rPr>
              <w:t>($/kL)</w:t>
            </w:r>
          </w:p>
        </w:tc>
        <w:tc>
          <w:tcPr>
            <w:tcW w:w="1345" w:type="dxa"/>
            <w:tcBorders>
              <w:left w:val="single" w:sz="8" w:space="0" w:color="FFFFFF"/>
              <w:right w:val="nil"/>
            </w:tcBorders>
          </w:tcPr>
          <w:p w14:paraId="60098CB7" w14:textId="77777777" w:rsidR="0023410F" w:rsidRDefault="001D4F61">
            <w:pPr>
              <w:pStyle w:val="TableParagraph"/>
              <w:ind w:right="226"/>
              <w:jc w:val="right"/>
              <w:rPr>
                <w:sz w:val="18"/>
              </w:rPr>
            </w:pPr>
            <w:r>
              <w:rPr>
                <w:color w:val="003F62"/>
                <w:spacing w:val="-2"/>
                <w:sz w:val="18"/>
              </w:rPr>
              <w:t>1.8035</w:t>
            </w:r>
          </w:p>
        </w:tc>
        <w:tc>
          <w:tcPr>
            <w:tcW w:w="1176" w:type="dxa"/>
            <w:tcBorders>
              <w:left w:val="nil"/>
              <w:right w:val="nil"/>
            </w:tcBorders>
          </w:tcPr>
          <w:p w14:paraId="60098CB8" w14:textId="77777777" w:rsidR="0023410F" w:rsidRDefault="001D4F61">
            <w:pPr>
              <w:pStyle w:val="TableParagraph"/>
              <w:ind w:right="235"/>
              <w:jc w:val="right"/>
              <w:rPr>
                <w:sz w:val="18"/>
              </w:rPr>
            </w:pPr>
            <w:r>
              <w:rPr>
                <w:color w:val="003F62"/>
                <w:spacing w:val="-2"/>
                <w:sz w:val="18"/>
              </w:rPr>
              <w:t>1.8035</w:t>
            </w:r>
          </w:p>
        </w:tc>
        <w:tc>
          <w:tcPr>
            <w:tcW w:w="1176" w:type="dxa"/>
            <w:tcBorders>
              <w:left w:val="nil"/>
              <w:right w:val="nil"/>
            </w:tcBorders>
          </w:tcPr>
          <w:p w14:paraId="60098CB9" w14:textId="77777777" w:rsidR="0023410F" w:rsidRDefault="001D4F61">
            <w:pPr>
              <w:pStyle w:val="TableParagraph"/>
              <w:ind w:right="235"/>
              <w:jc w:val="right"/>
              <w:rPr>
                <w:sz w:val="18"/>
              </w:rPr>
            </w:pPr>
            <w:r>
              <w:rPr>
                <w:color w:val="003F62"/>
                <w:spacing w:val="-2"/>
                <w:sz w:val="18"/>
              </w:rPr>
              <w:t>1.8035</w:t>
            </w:r>
          </w:p>
        </w:tc>
        <w:tc>
          <w:tcPr>
            <w:tcW w:w="1176" w:type="dxa"/>
            <w:tcBorders>
              <w:left w:val="nil"/>
              <w:right w:val="nil"/>
            </w:tcBorders>
          </w:tcPr>
          <w:p w14:paraId="60098CBA" w14:textId="77777777" w:rsidR="0023410F" w:rsidRDefault="001D4F61">
            <w:pPr>
              <w:pStyle w:val="TableParagraph"/>
              <w:ind w:left="237" w:right="84"/>
              <w:jc w:val="center"/>
              <w:rPr>
                <w:sz w:val="18"/>
              </w:rPr>
            </w:pPr>
            <w:r>
              <w:rPr>
                <w:color w:val="003F62"/>
                <w:spacing w:val="-2"/>
                <w:sz w:val="18"/>
              </w:rPr>
              <w:t>1.8035</w:t>
            </w:r>
          </w:p>
        </w:tc>
        <w:tc>
          <w:tcPr>
            <w:tcW w:w="1176" w:type="dxa"/>
            <w:tcBorders>
              <w:left w:val="nil"/>
              <w:right w:val="nil"/>
            </w:tcBorders>
          </w:tcPr>
          <w:p w14:paraId="60098CBB" w14:textId="77777777" w:rsidR="0023410F" w:rsidRDefault="001D4F61">
            <w:pPr>
              <w:pStyle w:val="TableParagraph"/>
              <w:ind w:right="234"/>
              <w:jc w:val="right"/>
              <w:rPr>
                <w:sz w:val="18"/>
              </w:rPr>
            </w:pPr>
            <w:r>
              <w:rPr>
                <w:color w:val="003F62"/>
                <w:spacing w:val="-2"/>
                <w:sz w:val="18"/>
              </w:rPr>
              <w:t>1.8035</w:t>
            </w:r>
          </w:p>
        </w:tc>
        <w:tc>
          <w:tcPr>
            <w:tcW w:w="1319" w:type="dxa"/>
            <w:tcBorders>
              <w:left w:val="nil"/>
              <w:right w:val="nil"/>
            </w:tcBorders>
          </w:tcPr>
          <w:p w14:paraId="60098CBC" w14:textId="77777777" w:rsidR="0023410F" w:rsidRDefault="001D4F61">
            <w:pPr>
              <w:pStyle w:val="TableParagraph"/>
              <w:ind w:right="377"/>
              <w:jc w:val="right"/>
              <w:rPr>
                <w:sz w:val="18"/>
              </w:rPr>
            </w:pPr>
            <w:r>
              <w:rPr>
                <w:color w:val="003F62"/>
                <w:spacing w:val="-2"/>
                <w:sz w:val="18"/>
              </w:rPr>
              <w:t>1.8035</w:t>
            </w:r>
          </w:p>
        </w:tc>
        <w:tc>
          <w:tcPr>
            <w:tcW w:w="864" w:type="dxa"/>
            <w:tcBorders>
              <w:left w:val="nil"/>
              <w:right w:val="nil"/>
            </w:tcBorders>
          </w:tcPr>
          <w:p w14:paraId="60098CBD" w14:textId="77777777" w:rsidR="0023410F" w:rsidRDefault="001D4F61">
            <w:pPr>
              <w:pStyle w:val="TableParagraph"/>
              <w:ind w:right="64"/>
              <w:jc w:val="right"/>
              <w:rPr>
                <w:sz w:val="18"/>
              </w:rPr>
            </w:pPr>
            <w:r>
              <w:rPr>
                <w:color w:val="003F62"/>
                <w:spacing w:val="-4"/>
                <w:sz w:val="18"/>
              </w:rPr>
              <w:t>0.0%</w:t>
            </w:r>
          </w:p>
        </w:tc>
      </w:tr>
    </w:tbl>
    <w:p w14:paraId="60098CBF" w14:textId="77777777" w:rsidR="0023410F" w:rsidRDefault="0023410F">
      <w:pPr>
        <w:jc w:val="right"/>
        <w:rPr>
          <w:sz w:val="18"/>
        </w:rPr>
        <w:sectPr w:rsidR="0023410F">
          <w:type w:val="continuous"/>
          <w:pgSz w:w="11910" w:h="16840"/>
          <w:pgMar w:top="680" w:right="440" w:bottom="1538" w:left="360" w:header="0" w:footer="380" w:gutter="0"/>
          <w:cols w:space="720"/>
        </w:sectPr>
      </w:pPr>
    </w:p>
    <w:tbl>
      <w:tblPr>
        <w:tblW w:w="0" w:type="auto"/>
        <w:tblInd w:w="390" w:type="dxa"/>
        <w:tblLayout w:type="fixed"/>
        <w:tblCellMar>
          <w:left w:w="0" w:type="dxa"/>
          <w:right w:w="0" w:type="dxa"/>
        </w:tblCellMar>
        <w:tblLook w:val="01E0" w:firstRow="1" w:lastRow="1" w:firstColumn="1" w:lastColumn="1" w:noHBand="0" w:noVBand="0"/>
      </w:tblPr>
      <w:tblGrid>
        <w:gridCol w:w="2219"/>
        <w:gridCol w:w="1322"/>
        <w:gridCol w:w="1176"/>
        <w:gridCol w:w="1176"/>
        <w:gridCol w:w="1176"/>
        <w:gridCol w:w="1176"/>
        <w:gridCol w:w="1342"/>
        <w:gridCol w:w="864"/>
      </w:tblGrid>
      <w:tr w:rsidR="0023410F" w14:paraId="60098CC1"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C3D82E"/>
          </w:tcPr>
          <w:p w14:paraId="60098CC0" w14:textId="77777777" w:rsidR="0023410F" w:rsidRDefault="001D4F61">
            <w:pPr>
              <w:pStyle w:val="TableParagraph"/>
              <w:ind w:left="80"/>
              <w:rPr>
                <w:b/>
                <w:sz w:val="18"/>
              </w:rPr>
            </w:pPr>
            <w:r>
              <w:rPr>
                <w:b/>
                <w:color w:val="003F62"/>
                <w:spacing w:val="-4"/>
                <w:sz w:val="18"/>
              </w:rPr>
              <w:lastRenderedPageBreak/>
              <w:t>CUSTOMER</w:t>
            </w:r>
            <w:r>
              <w:rPr>
                <w:b/>
                <w:color w:val="003F62"/>
                <w:spacing w:val="2"/>
                <w:sz w:val="18"/>
              </w:rPr>
              <w:t xml:space="preserve"> </w:t>
            </w:r>
            <w:r>
              <w:rPr>
                <w:b/>
                <w:color w:val="003F62"/>
                <w:spacing w:val="-2"/>
                <w:sz w:val="18"/>
              </w:rPr>
              <w:t>CONTRIBUTIONS</w:t>
            </w:r>
          </w:p>
        </w:tc>
      </w:tr>
      <w:tr w:rsidR="0023410F" w14:paraId="60098CC3"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CC2" w14:textId="77777777" w:rsidR="0023410F" w:rsidRDefault="001D4F61">
            <w:pPr>
              <w:pStyle w:val="TableParagraph"/>
              <w:ind w:left="80"/>
              <w:rPr>
                <w:b/>
                <w:sz w:val="18"/>
              </w:rPr>
            </w:pPr>
            <w:r>
              <w:rPr>
                <w:b/>
                <w:color w:val="FFFFFF"/>
                <w:sz w:val="18"/>
              </w:rPr>
              <w:t>Warrnambool</w:t>
            </w:r>
            <w:r>
              <w:rPr>
                <w:b/>
                <w:color w:val="FFFFFF"/>
                <w:spacing w:val="-3"/>
                <w:sz w:val="18"/>
              </w:rPr>
              <w:t xml:space="preserve"> </w:t>
            </w:r>
            <w:r>
              <w:rPr>
                <w:b/>
                <w:color w:val="FFFFFF"/>
                <w:sz w:val="18"/>
              </w:rPr>
              <w:t xml:space="preserve">Growth </w:t>
            </w:r>
            <w:r>
              <w:rPr>
                <w:b/>
                <w:color w:val="FFFFFF"/>
                <w:spacing w:val="-4"/>
                <w:sz w:val="18"/>
              </w:rPr>
              <w:t>Area</w:t>
            </w:r>
          </w:p>
        </w:tc>
      </w:tr>
      <w:tr w:rsidR="0023410F" w14:paraId="60098CCC"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CC4" w14:textId="77777777" w:rsidR="0023410F" w:rsidRDefault="001D4F61">
            <w:pPr>
              <w:pStyle w:val="TableParagraph"/>
              <w:spacing w:line="206" w:lineRule="exact"/>
              <w:ind w:left="80"/>
              <w:rPr>
                <w:sz w:val="18"/>
              </w:rPr>
            </w:pPr>
            <w:r>
              <w:rPr>
                <w:color w:val="003F62"/>
                <w:sz w:val="18"/>
              </w:rPr>
              <w:t>Water</w:t>
            </w:r>
            <w:r>
              <w:rPr>
                <w:color w:val="003F62"/>
                <w:spacing w:val="-3"/>
                <w:sz w:val="18"/>
              </w:rPr>
              <w:t xml:space="preserve"> </w:t>
            </w:r>
            <w:r>
              <w:rPr>
                <w:color w:val="003F62"/>
                <w:sz w:val="18"/>
              </w:rPr>
              <w:t>(per</w:t>
            </w:r>
            <w:r>
              <w:rPr>
                <w:color w:val="003F62"/>
                <w:spacing w:val="-3"/>
                <w:sz w:val="18"/>
              </w:rPr>
              <w:t xml:space="preserve"> </w:t>
            </w:r>
            <w:r>
              <w:rPr>
                <w:color w:val="003F62"/>
                <w:spacing w:val="-4"/>
                <w:sz w:val="18"/>
              </w:rPr>
              <w:t>lot)</w:t>
            </w:r>
          </w:p>
        </w:tc>
        <w:tc>
          <w:tcPr>
            <w:tcW w:w="1322" w:type="dxa"/>
            <w:tcBorders>
              <w:top w:val="single" w:sz="8" w:space="0" w:color="003F62"/>
              <w:left w:val="single" w:sz="8" w:space="0" w:color="FFFFFF"/>
            </w:tcBorders>
          </w:tcPr>
          <w:p w14:paraId="60098CC5" w14:textId="77777777" w:rsidR="0023410F" w:rsidRDefault="001D4F61">
            <w:pPr>
              <w:pStyle w:val="TableParagraph"/>
              <w:spacing w:line="206" w:lineRule="exact"/>
              <w:ind w:right="203"/>
              <w:jc w:val="right"/>
              <w:rPr>
                <w:sz w:val="18"/>
              </w:rPr>
            </w:pPr>
            <w:r>
              <w:rPr>
                <w:color w:val="003F62"/>
                <w:spacing w:val="-2"/>
                <w:w w:val="105"/>
                <w:sz w:val="18"/>
              </w:rPr>
              <w:t>5200.00</w:t>
            </w:r>
          </w:p>
        </w:tc>
        <w:tc>
          <w:tcPr>
            <w:tcW w:w="1176" w:type="dxa"/>
            <w:tcBorders>
              <w:top w:val="single" w:sz="8" w:space="0" w:color="003F62"/>
            </w:tcBorders>
          </w:tcPr>
          <w:p w14:paraId="60098CC6" w14:textId="77777777" w:rsidR="0023410F" w:rsidRDefault="001D4F61">
            <w:pPr>
              <w:pStyle w:val="TableParagraph"/>
              <w:spacing w:line="206" w:lineRule="exact"/>
              <w:ind w:right="212"/>
              <w:jc w:val="right"/>
              <w:rPr>
                <w:sz w:val="18"/>
              </w:rPr>
            </w:pPr>
            <w:r>
              <w:rPr>
                <w:color w:val="003F62"/>
                <w:spacing w:val="-2"/>
                <w:w w:val="105"/>
                <w:sz w:val="18"/>
              </w:rPr>
              <w:t>5200.00</w:t>
            </w:r>
          </w:p>
        </w:tc>
        <w:tc>
          <w:tcPr>
            <w:tcW w:w="1176" w:type="dxa"/>
            <w:tcBorders>
              <w:top w:val="single" w:sz="8" w:space="0" w:color="003F62"/>
            </w:tcBorders>
          </w:tcPr>
          <w:p w14:paraId="60098CC7" w14:textId="77777777" w:rsidR="0023410F" w:rsidRDefault="001D4F61">
            <w:pPr>
              <w:pStyle w:val="TableParagraph"/>
              <w:spacing w:line="206" w:lineRule="exact"/>
              <w:ind w:left="237" w:right="178"/>
              <w:jc w:val="center"/>
              <w:rPr>
                <w:sz w:val="18"/>
              </w:rPr>
            </w:pPr>
            <w:r>
              <w:rPr>
                <w:color w:val="003F62"/>
                <w:spacing w:val="-2"/>
                <w:w w:val="105"/>
                <w:sz w:val="18"/>
              </w:rPr>
              <w:t>5200.00</w:t>
            </w:r>
          </w:p>
        </w:tc>
        <w:tc>
          <w:tcPr>
            <w:tcW w:w="1176" w:type="dxa"/>
            <w:tcBorders>
              <w:top w:val="single" w:sz="8" w:space="0" w:color="003F62"/>
            </w:tcBorders>
          </w:tcPr>
          <w:p w14:paraId="60098CC8" w14:textId="77777777" w:rsidR="0023410F" w:rsidRDefault="001D4F61">
            <w:pPr>
              <w:pStyle w:val="TableParagraph"/>
              <w:spacing w:line="206" w:lineRule="exact"/>
              <w:ind w:right="212"/>
              <w:jc w:val="right"/>
              <w:rPr>
                <w:sz w:val="18"/>
              </w:rPr>
            </w:pPr>
            <w:r>
              <w:rPr>
                <w:color w:val="003F62"/>
                <w:spacing w:val="-2"/>
                <w:w w:val="105"/>
                <w:sz w:val="18"/>
              </w:rPr>
              <w:t>5200.00</w:t>
            </w:r>
          </w:p>
        </w:tc>
        <w:tc>
          <w:tcPr>
            <w:tcW w:w="1176" w:type="dxa"/>
            <w:tcBorders>
              <w:top w:val="single" w:sz="8" w:space="0" w:color="003F62"/>
            </w:tcBorders>
          </w:tcPr>
          <w:p w14:paraId="60098CC9" w14:textId="77777777" w:rsidR="0023410F" w:rsidRDefault="001D4F61">
            <w:pPr>
              <w:pStyle w:val="TableParagraph"/>
              <w:spacing w:line="206" w:lineRule="exact"/>
              <w:ind w:right="211"/>
              <w:jc w:val="right"/>
              <w:rPr>
                <w:sz w:val="18"/>
              </w:rPr>
            </w:pPr>
            <w:r>
              <w:rPr>
                <w:color w:val="003F62"/>
                <w:spacing w:val="-2"/>
                <w:w w:val="105"/>
                <w:sz w:val="18"/>
              </w:rPr>
              <w:t>5200.00</w:t>
            </w:r>
          </w:p>
        </w:tc>
        <w:tc>
          <w:tcPr>
            <w:tcW w:w="1342" w:type="dxa"/>
            <w:tcBorders>
              <w:top w:val="single" w:sz="8" w:space="0" w:color="003F62"/>
            </w:tcBorders>
          </w:tcPr>
          <w:p w14:paraId="60098CCA" w14:textId="77777777" w:rsidR="0023410F" w:rsidRDefault="001D4F61">
            <w:pPr>
              <w:pStyle w:val="TableParagraph"/>
              <w:spacing w:line="206" w:lineRule="exact"/>
              <w:ind w:right="377"/>
              <w:jc w:val="right"/>
              <w:rPr>
                <w:sz w:val="18"/>
              </w:rPr>
            </w:pPr>
            <w:r>
              <w:rPr>
                <w:color w:val="003F62"/>
                <w:spacing w:val="-2"/>
                <w:w w:val="105"/>
                <w:sz w:val="18"/>
              </w:rPr>
              <w:t>5200.00</w:t>
            </w:r>
          </w:p>
        </w:tc>
        <w:tc>
          <w:tcPr>
            <w:tcW w:w="864" w:type="dxa"/>
            <w:tcBorders>
              <w:top w:val="single" w:sz="8" w:space="0" w:color="003F62"/>
            </w:tcBorders>
          </w:tcPr>
          <w:p w14:paraId="60098CCB" w14:textId="77777777" w:rsidR="0023410F" w:rsidRDefault="001D4F61">
            <w:pPr>
              <w:pStyle w:val="TableParagraph"/>
              <w:spacing w:line="206" w:lineRule="exact"/>
              <w:ind w:right="64"/>
              <w:jc w:val="right"/>
              <w:rPr>
                <w:sz w:val="18"/>
              </w:rPr>
            </w:pPr>
            <w:r>
              <w:rPr>
                <w:color w:val="003F62"/>
                <w:spacing w:val="-4"/>
                <w:sz w:val="18"/>
              </w:rPr>
              <w:t>0.0%</w:t>
            </w:r>
          </w:p>
        </w:tc>
      </w:tr>
      <w:tr w:rsidR="0023410F" w14:paraId="60098CD5"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CCD" w14:textId="77777777" w:rsidR="0023410F" w:rsidRDefault="001D4F61">
            <w:pPr>
              <w:pStyle w:val="TableParagraph"/>
              <w:spacing w:before="23"/>
              <w:ind w:left="80"/>
              <w:rPr>
                <w:sz w:val="18"/>
              </w:rPr>
            </w:pPr>
            <w:r>
              <w:rPr>
                <w:color w:val="003F62"/>
                <w:sz w:val="18"/>
              </w:rPr>
              <w:t>Sewer</w:t>
            </w:r>
            <w:r>
              <w:rPr>
                <w:color w:val="003F62"/>
                <w:spacing w:val="-8"/>
                <w:sz w:val="18"/>
              </w:rPr>
              <w:t xml:space="preserve"> </w:t>
            </w:r>
            <w:r>
              <w:rPr>
                <w:color w:val="003F62"/>
                <w:sz w:val="18"/>
              </w:rPr>
              <w:t>(per</w:t>
            </w:r>
            <w:r>
              <w:rPr>
                <w:color w:val="003F62"/>
                <w:spacing w:val="-7"/>
                <w:sz w:val="18"/>
              </w:rPr>
              <w:t xml:space="preserve"> </w:t>
            </w:r>
            <w:r>
              <w:rPr>
                <w:color w:val="003F62"/>
                <w:spacing w:val="-4"/>
                <w:sz w:val="18"/>
              </w:rPr>
              <w:t>lot)</w:t>
            </w:r>
          </w:p>
        </w:tc>
        <w:tc>
          <w:tcPr>
            <w:tcW w:w="1322" w:type="dxa"/>
            <w:tcBorders>
              <w:left w:val="single" w:sz="8" w:space="0" w:color="FFFFFF"/>
              <w:bottom w:val="single" w:sz="8" w:space="0" w:color="003F62"/>
            </w:tcBorders>
          </w:tcPr>
          <w:p w14:paraId="60098CCE" w14:textId="77777777" w:rsidR="0023410F" w:rsidRDefault="001D4F61">
            <w:pPr>
              <w:pStyle w:val="TableParagraph"/>
              <w:spacing w:before="23"/>
              <w:ind w:right="203"/>
              <w:jc w:val="right"/>
              <w:rPr>
                <w:sz w:val="18"/>
              </w:rPr>
            </w:pPr>
            <w:r>
              <w:rPr>
                <w:color w:val="003F62"/>
                <w:spacing w:val="-2"/>
                <w:w w:val="105"/>
                <w:sz w:val="18"/>
              </w:rPr>
              <w:t>990.00</w:t>
            </w:r>
          </w:p>
        </w:tc>
        <w:tc>
          <w:tcPr>
            <w:tcW w:w="1176" w:type="dxa"/>
            <w:tcBorders>
              <w:bottom w:val="single" w:sz="8" w:space="0" w:color="003F62"/>
            </w:tcBorders>
          </w:tcPr>
          <w:p w14:paraId="60098CCF" w14:textId="77777777" w:rsidR="0023410F" w:rsidRDefault="001D4F61">
            <w:pPr>
              <w:pStyle w:val="TableParagraph"/>
              <w:spacing w:before="23"/>
              <w:ind w:right="212"/>
              <w:jc w:val="right"/>
              <w:rPr>
                <w:sz w:val="18"/>
              </w:rPr>
            </w:pPr>
            <w:r>
              <w:rPr>
                <w:color w:val="003F62"/>
                <w:spacing w:val="-2"/>
                <w:w w:val="105"/>
                <w:sz w:val="18"/>
              </w:rPr>
              <w:t>990.00</w:t>
            </w:r>
          </w:p>
        </w:tc>
        <w:tc>
          <w:tcPr>
            <w:tcW w:w="1176" w:type="dxa"/>
            <w:tcBorders>
              <w:bottom w:val="single" w:sz="8" w:space="0" w:color="003F62"/>
            </w:tcBorders>
          </w:tcPr>
          <w:p w14:paraId="60098CD0" w14:textId="77777777" w:rsidR="0023410F" w:rsidRDefault="001D4F61">
            <w:pPr>
              <w:pStyle w:val="TableParagraph"/>
              <w:spacing w:before="23"/>
              <w:ind w:left="237" w:right="78"/>
              <w:jc w:val="center"/>
              <w:rPr>
                <w:sz w:val="18"/>
              </w:rPr>
            </w:pPr>
            <w:r>
              <w:rPr>
                <w:color w:val="003F62"/>
                <w:spacing w:val="-2"/>
                <w:w w:val="105"/>
                <w:sz w:val="18"/>
              </w:rPr>
              <w:t>990.00</w:t>
            </w:r>
          </w:p>
        </w:tc>
        <w:tc>
          <w:tcPr>
            <w:tcW w:w="1176" w:type="dxa"/>
            <w:tcBorders>
              <w:bottom w:val="single" w:sz="8" w:space="0" w:color="003F62"/>
            </w:tcBorders>
          </w:tcPr>
          <w:p w14:paraId="60098CD1" w14:textId="77777777" w:rsidR="0023410F" w:rsidRDefault="001D4F61">
            <w:pPr>
              <w:pStyle w:val="TableParagraph"/>
              <w:spacing w:before="23"/>
              <w:ind w:right="212"/>
              <w:jc w:val="right"/>
              <w:rPr>
                <w:sz w:val="18"/>
              </w:rPr>
            </w:pPr>
            <w:r>
              <w:rPr>
                <w:color w:val="003F62"/>
                <w:spacing w:val="-2"/>
                <w:w w:val="105"/>
                <w:sz w:val="18"/>
              </w:rPr>
              <w:t>990.00</w:t>
            </w:r>
          </w:p>
        </w:tc>
        <w:tc>
          <w:tcPr>
            <w:tcW w:w="1176" w:type="dxa"/>
            <w:tcBorders>
              <w:bottom w:val="single" w:sz="8" w:space="0" w:color="003F62"/>
            </w:tcBorders>
          </w:tcPr>
          <w:p w14:paraId="60098CD2" w14:textId="77777777" w:rsidR="0023410F" w:rsidRDefault="001D4F61">
            <w:pPr>
              <w:pStyle w:val="TableParagraph"/>
              <w:spacing w:before="23"/>
              <w:ind w:right="211"/>
              <w:jc w:val="right"/>
              <w:rPr>
                <w:sz w:val="18"/>
              </w:rPr>
            </w:pPr>
            <w:r>
              <w:rPr>
                <w:color w:val="003F62"/>
                <w:spacing w:val="-2"/>
                <w:w w:val="105"/>
                <w:sz w:val="18"/>
              </w:rPr>
              <w:t>990.00</w:t>
            </w:r>
          </w:p>
        </w:tc>
        <w:tc>
          <w:tcPr>
            <w:tcW w:w="1342" w:type="dxa"/>
            <w:tcBorders>
              <w:bottom w:val="single" w:sz="8" w:space="0" w:color="003F62"/>
            </w:tcBorders>
          </w:tcPr>
          <w:p w14:paraId="60098CD3" w14:textId="77777777" w:rsidR="0023410F" w:rsidRDefault="001D4F61">
            <w:pPr>
              <w:pStyle w:val="TableParagraph"/>
              <w:spacing w:before="23"/>
              <w:ind w:right="377"/>
              <w:jc w:val="right"/>
              <w:rPr>
                <w:sz w:val="18"/>
              </w:rPr>
            </w:pPr>
            <w:r>
              <w:rPr>
                <w:color w:val="003F62"/>
                <w:spacing w:val="-2"/>
                <w:w w:val="105"/>
                <w:sz w:val="18"/>
              </w:rPr>
              <w:t>990.00</w:t>
            </w:r>
          </w:p>
        </w:tc>
        <w:tc>
          <w:tcPr>
            <w:tcW w:w="864" w:type="dxa"/>
            <w:tcBorders>
              <w:bottom w:val="single" w:sz="8" w:space="0" w:color="003F62"/>
            </w:tcBorders>
          </w:tcPr>
          <w:p w14:paraId="60098CD4" w14:textId="77777777" w:rsidR="0023410F" w:rsidRDefault="001D4F61">
            <w:pPr>
              <w:pStyle w:val="TableParagraph"/>
              <w:spacing w:before="23"/>
              <w:ind w:right="64"/>
              <w:jc w:val="right"/>
              <w:rPr>
                <w:sz w:val="18"/>
              </w:rPr>
            </w:pPr>
            <w:r>
              <w:rPr>
                <w:color w:val="003F62"/>
                <w:spacing w:val="-4"/>
                <w:sz w:val="18"/>
              </w:rPr>
              <w:t>0.0%</w:t>
            </w:r>
          </w:p>
        </w:tc>
      </w:tr>
      <w:tr w:rsidR="0023410F" w14:paraId="60098CD7"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CD6" w14:textId="77777777" w:rsidR="0023410F" w:rsidRDefault="001D4F61">
            <w:pPr>
              <w:pStyle w:val="TableParagraph"/>
              <w:ind w:left="80"/>
              <w:rPr>
                <w:b/>
                <w:sz w:val="18"/>
              </w:rPr>
            </w:pPr>
            <w:r>
              <w:rPr>
                <w:b/>
                <w:color w:val="FFFFFF"/>
                <w:sz w:val="18"/>
              </w:rPr>
              <w:t>North</w:t>
            </w:r>
            <w:r>
              <w:rPr>
                <w:b/>
                <w:color w:val="FFFFFF"/>
                <w:spacing w:val="3"/>
                <w:sz w:val="18"/>
              </w:rPr>
              <w:t xml:space="preserve"> </w:t>
            </w:r>
            <w:r>
              <w:rPr>
                <w:b/>
                <w:color w:val="FFFFFF"/>
                <w:sz w:val="18"/>
              </w:rPr>
              <w:t>Dennington</w:t>
            </w:r>
            <w:r>
              <w:rPr>
                <w:b/>
                <w:color w:val="FFFFFF"/>
                <w:spacing w:val="5"/>
                <w:sz w:val="18"/>
              </w:rPr>
              <w:t xml:space="preserve"> </w:t>
            </w:r>
            <w:r>
              <w:rPr>
                <w:b/>
                <w:color w:val="FFFFFF"/>
                <w:sz w:val="18"/>
              </w:rPr>
              <w:t>Growth</w:t>
            </w:r>
            <w:r>
              <w:rPr>
                <w:b/>
                <w:color w:val="FFFFFF"/>
                <w:spacing w:val="6"/>
                <w:sz w:val="18"/>
              </w:rPr>
              <w:t xml:space="preserve"> </w:t>
            </w:r>
            <w:r>
              <w:rPr>
                <w:b/>
                <w:color w:val="FFFFFF"/>
                <w:spacing w:val="-4"/>
                <w:sz w:val="18"/>
              </w:rPr>
              <w:t>Area</w:t>
            </w:r>
          </w:p>
        </w:tc>
      </w:tr>
      <w:tr w:rsidR="0023410F" w14:paraId="60098CE0" w14:textId="77777777">
        <w:trPr>
          <w:trHeight w:val="275"/>
        </w:trPr>
        <w:tc>
          <w:tcPr>
            <w:tcW w:w="2219" w:type="dxa"/>
            <w:tcBorders>
              <w:top w:val="single" w:sz="8" w:space="0" w:color="003F62"/>
              <w:left w:val="single" w:sz="8" w:space="0" w:color="FFFFFF"/>
              <w:bottom w:val="single" w:sz="8" w:space="0" w:color="003F62"/>
              <w:right w:val="single" w:sz="8" w:space="0" w:color="FFFFFF"/>
            </w:tcBorders>
            <w:shd w:val="clear" w:color="auto" w:fill="C2E7EF"/>
          </w:tcPr>
          <w:p w14:paraId="60098CD8" w14:textId="77777777" w:rsidR="0023410F" w:rsidRDefault="001D4F61">
            <w:pPr>
              <w:pStyle w:val="TableParagraph"/>
              <w:ind w:left="80"/>
              <w:rPr>
                <w:sz w:val="18"/>
              </w:rPr>
            </w:pPr>
            <w:r>
              <w:rPr>
                <w:color w:val="003F62"/>
                <w:sz w:val="18"/>
              </w:rPr>
              <w:t>Water</w:t>
            </w:r>
            <w:r>
              <w:rPr>
                <w:color w:val="003F62"/>
                <w:spacing w:val="-3"/>
                <w:sz w:val="18"/>
              </w:rPr>
              <w:t xml:space="preserve"> </w:t>
            </w:r>
            <w:r>
              <w:rPr>
                <w:color w:val="003F62"/>
                <w:sz w:val="18"/>
              </w:rPr>
              <w:t>(per</w:t>
            </w:r>
            <w:r>
              <w:rPr>
                <w:color w:val="003F62"/>
                <w:spacing w:val="-3"/>
                <w:sz w:val="18"/>
              </w:rPr>
              <w:t xml:space="preserve"> </w:t>
            </w:r>
            <w:r>
              <w:rPr>
                <w:color w:val="003F62"/>
                <w:spacing w:val="-4"/>
                <w:sz w:val="18"/>
              </w:rPr>
              <w:t>lot)</w:t>
            </w:r>
          </w:p>
        </w:tc>
        <w:tc>
          <w:tcPr>
            <w:tcW w:w="1322" w:type="dxa"/>
            <w:tcBorders>
              <w:top w:val="single" w:sz="8" w:space="0" w:color="003F62"/>
              <w:left w:val="single" w:sz="8" w:space="0" w:color="FFFFFF"/>
              <w:bottom w:val="single" w:sz="8" w:space="0" w:color="003F62"/>
            </w:tcBorders>
          </w:tcPr>
          <w:p w14:paraId="60098CD9" w14:textId="77777777" w:rsidR="0023410F" w:rsidRDefault="001D4F61">
            <w:pPr>
              <w:pStyle w:val="TableParagraph"/>
              <w:ind w:right="203"/>
              <w:jc w:val="right"/>
              <w:rPr>
                <w:sz w:val="18"/>
              </w:rPr>
            </w:pPr>
            <w:r>
              <w:rPr>
                <w:color w:val="003F62"/>
                <w:spacing w:val="-2"/>
                <w:sz w:val="18"/>
              </w:rPr>
              <w:t>2,210.00</w:t>
            </w:r>
          </w:p>
        </w:tc>
        <w:tc>
          <w:tcPr>
            <w:tcW w:w="1176" w:type="dxa"/>
            <w:tcBorders>
              <w:top w:val="single" w:sz="8" w:space="0" w:color="003F62"/>
              <w:bottom w:val="single" w:sz="8" w:space="0" w:color="003F62"/>
            </w:tcBorders>
          </w:tcPr>
          <w:p w14:paraId="60098CDA" w14:textId="77777777" w:rsidR="0023410F" w:rsidRDefault="001D4F61">
            <w:pPr>
              <w:pStyle w:val="TableParagraph"/>
              <w:ind w:right="212"/>
              <w:jc w:val="right"/>
              <w:rPr>
                <w:sz w:val="18"/>
              </w:rPr>
            </w:pPr>
            <w:r>
              <w:rPr>
                <w:color w:val="003F62"/>
                <w:spacing w:val="-2"/>
                <w:sz w:val="18"/>
              </w:rPr>
              <w:t>2,210.00</w:t>
            </w:r>
          </w:p>
        </w:tc>
        <w:tc>
          <w:tcPr>
            <w:tcW w:w="1176" w:type="dxa"/>
            <w:tcBorders>
              <w:top w:val="single" w:sz="8" w:space="0" w:color="003F62"/>
              <w:bottom w:val="single" w:sz="8" w:space="0" w:color="003F62"/>
            </w:tcBorders>
          </w:tcPr>
          <w:p w14:paraId="60098CDB" w14:textId="77777777" w:rsidR="0023410F" w:rsidRDefault="001D4F61">
            <w:pPr>
              <w:pStyle w:val="TableParagraph"/>
              <w:ind w:left="221" w:right="179"/>
              <w:jc w:val="center"/>
              <w:rPr>
                <w:sz w:val="18"/>
              </w:rPr>
            </w:pPr>
            <w:r>
              <w:rPr>
                <w:color w:val="003F62"/>
                <w:spacing w:val="-2"/>
                <w:sz w:val="18"/>
              </w:rPr>
              <w:t>2,210.00</w:t>
            </w:r>
          </w:p>
        </w:tc>
        <w:tc>
          <w:tcPr>
            <w:tcW w:w="1176" w:type="dxa"/>
            <w:tcBorders>
              <w:top w:val="single" w:sz="8" w:space="0" w:color="003F62"/>
              <w:bottom w:val="single" w:sz="8" w:space="0" w:color="003F62"/>
            </w:tcBorders>
          </w:tcPr>
          <w:p w14:paraId="60098CDC" w14:textId="77777777" w:rsidR="0023410F" w:rsidRDefault="001D4F61">
            <w:pPr>
              <w:pStyle w:val="TableParagraph"/>
              <w:ind w:right="212"/>
              <w:jc w:val="right"/>
              <w:rPr>
                <w:sz w:val="18"/>
              </w:rPr>
            </w:pPr>
            <w:r>
              <w:rPr>
                <w:color w:val="003F62"/>
                <w:spacing w:val="-2"/>
                <w:sz w:val="18"/>
              </w:rPr>
              <w:t>2,210.00</w:t>
            </w:r>
          </w:p>
        </w:tc>
        <w:tc>
          <w:tcPr>
            <w:tcW w:w="1176" w:type="dxa"/>
            <w:tcBorders>
              <w:top w:val="single" w:sz="8" w:space="0" w:color="003F62"/>
              <w:bottom w:val="single" w:sz="8" w:space="0" w:color="003F62"/>
            </w:tcBorders>
          </w:tcPr>
          <w:p w14:paraId="60098CDD" w14:textId="77777777" w:rsidR="0023410F" w:rsidRDefault="001D4F61">
            <w:pPr>
              <w:pStyle w:val="TableParagraph"/>
              <w:ind w:right="211"/>
              <w:jc w:val="right"/>
              <w:rPr>
                <w:sz w:val="18"/>
              </w:rPr>
            </w:pPr>
            <w:r>
              <w:rPr>
                <w:color w:val="003F62"/>
                <w:spacing w:val="-2"/>
                <w:sz w:val="18"/>
              </w:rPr>
              <w:t>2,210.00</w:t>
            </w:r>
          </w:p>
        </w:tc>
        <w:tc>
          <w:tcPr>
            <w:tcW w:w="1342" w:type="dxa"/>
            <w:tcBorders>
              <w:top w:val="single" w:sz="8" w:space="0" w:color="003F62"/>
              <w:bottom w:val="single" w:sz="8" w:space="0" w:color="003F62"/>
            </w:tcBorders>
          </w:tcPr>
          <w:p w14:paraId="60098CDE" w14:textId="77777777" w:rsidR="0023410F" w:rsidRDefault="001D4F61">
            <w:pPr>
              <w:pStyle w:val="TableParagraph"/>
              <w:ind w:right="377"/>
              <w:jc w:val="right"/>
              <w:rPr>
                <w:sz w:val="18"/>
              </w:rPr>
            </w:pPr>
            <w:r>
              <w:rPr>
                <w:color w:val="003F62"/>
                <w:spacing w:val="-2"/>
                <w:sz w:val="18"/>
              </w:rPr>
              <w:t>2,210.00</w:t>
            </w:r>
          </w:p>
        </w:tc>
        <w:tc>
          <w:tcPr>
            <w:tcW w:w="864" w:type="dxa"/>
            <w:tcBorders>
              <w:top w:val="single" w:sz="8" w:space="0" w:color="003F62"/>
              <w:bottom w:val="single" w:sz="8" w:space="0" w:color="003F62"/>
            </w:tcBorders>
          </w:tcPr>
          <w:p w14:paraId="60098CDF" w14:textId="77777777" w:rsidR="0023410F" w:rsidRDefault="001D4F61">
            <w:pPr>
              <w:pStyle w:val="TableParagraph"/>
              <w:ind w:right="64"/>
              <w:jc w:val="right"/>
              <w:rPr>
                <w:sz w:val="18"/>
              </w:rPr>
            </w:pPr>
            <w:r>
              <w:rPr>
                <w:color w:val="003F62"/>
                <w:spacing w:val="-4"/>
                <w:sz w:val="18"/>
              </w:rPr>
              <w:t>0.0%</w:t>
            </w:r>
          </w:p>
        </w:tc>
      </w:tr>
      <w:tr w:rsidR="0023410F" w14:paraId="60098CE9" w14:textId="77777777">
        <w:trPr>
          <w:trHeight w:val="275"/>
        </w:trPr>
        <w:tc>
          <w:tcPr>
            <w:tcW w:w="2219" w:type="dxa"/>
            <w:tcBorders>
              <w:top w:val="single" w:sz="8" w:space="0" w:color="003F62"/>
              <w:left w:val="single" w:sz="8" w:space="0" w:color="FFFFFF"/>
              <w:bottom w:val="single" w:sz="8" w:space="0" w:color="003F62"/>
              <w:right w:val="single" w:sz="8" w:space="0" w:color="FFFFFF"/>
            </w:tcBorders>
            <w:shd w:val="clear" w:color="auto" w:fill="C2E7EF"/>
          </w:tcPr>
          <w:p w14:paraId="60098CE1" w14:textId="77777777" w:rsidR="0023410F" w:rsidRDefault="001D4F61">
            <w:pPr>
              <w:pStyle w:val="TableParagraph"/>
              <w:ind w:left="80"/>
              <w:rPr>
                <w:sz w:val="18"/>
              </w:rPr>
            </w:pPr>
            <w:r>
              <w:rPr>
                <w:color w:val="003F62"/>
                <w:sz w:val="18"/>
              </w:rPr>
              <w:t>Sewer</w:t>
            </w:r>
            <w:r>
              <w:rPr>
                <w:color w:val="003F62"/>
                <w:spacing w:val="-8"/>
                <w:sz w:val="18"/>
              </w:rPr>
              <w:t xml:space="preserve"> </w:t>
            </w:r>
            <w:r>
              <w:rPr>
                <w:color w:val="003F62"/>
                <w:sz w:val="18"/>
              </w:rPr>
              <w:t>(per</w:t>
            </w:r>
            <w:r>
              <w:rPr>
                <w:color w:val="003F62"/>
                <w:spacing w:val="-7"/>
                <w:sz w:val="18"/>
              </w:rPr>
              <w:t xml:space="preserve"> </w:t>
            </w:r>
            <w:r>
              <w:rPr>
                <w:color w:val="003F62"/>
                <w:spacing w:val="-4"/>
                <w:sz w:val="18"/>
              </w:rPr>
              <w:t>lot)</w:t>
            </w:r>
          </w:p>
        </w:tc>
        <w:tc>
          <w:tcPr>
            <w:tcW w:w="1322" w:type="dxa"/>
            <w:tcBorders>
              <w:top w:val="single" w:sz="8" w:space="0" w:color="003F62"/>
              <w:left w:val="single" w:sz="8" w:space="0" w:color="FFFFFF"/>
              <w:bottom w:val="single" w:sz="8" w:space="0" w:color="003F62"/>
            </w:tcBorders>
          </w:tcPr>
          <w:p w14:paraId="60098CE2" w14:textId="77777777" w:rsidR="0023410F" w:rsidRDefault="001D4F61">
            <w:pPr>
              <w:pStyle w:val="TableParagraph"/>
              <w:ind w:right="203"/>
              <w:jc w:val="right"/>
              <w:rPr>
                <w:sz w:val="18"/>
              </w:rPr>
            </w:pPr>
            <w:r>
              <w:rPr>
                <w:color w:val="003F62"/>
                <w:spacing w:val="-2"/>
                <w:w w:val="105"/>
                <w:sz w:val="18"/>
              </w:rPr>
              <w:t>990.00</w:t>
            </w:r>
          </w:p>
        </w:tc>
        <w:tc>
          <w:tcPr>
            <w:tcW w:w="1176" w:type="dxa"/>
            <w:tcBorders>
              <w:top w:val="single" w:sz="8" w:space="0" w:color="003F62"/>
              <w:bottom w:val="single" w:sz="8" w:space="0" w:color="003F62"/>
            </w:tcBorders>
          </w:tcPr>
          <w:p w14:paraId="60098CE3" w14:textId="77777777" w:rsidR="0023410F" w:rsidRDefault="001D4F61">
            <w:pPr>
              <w:pStyle w:val="TableParagraph"/>
              <w:ind w:right="212"/>
              <w:jc w:val="right"/>
              <w:rPr>
                <w:sz w:val="18"/>
              </w:rPr>
            </w:pPr>
            <w:r>
              <w:rPr>
                <w:color w:val="003F62"/>
                <w:spacing w:val="-2"/>
                <w:w w:val="105"/>
                <w:sz w:val="18"/>
              </w:rPr>
              <w:t>990.00</w:t>
            </w:r>
          </w:p>
        </w:tc>
        <w:tc>
          <w:tcPr>
            <w:tcW w:w="1176" w:type="dxa"/>
            <w:tcBorders>
              <w:top w:val="single" w:sz="8" w:space="0" w:color="003F62"/>
              <w:bottom w:val="single" w:sz="8" w:space="0" w:color="003F62"/>
            </w:tcBorders>
          </w:tcPr>
          <w:p w14:paraId="60098CE4" w14:textId="77777777" w:rsidR="0023410F" w:rsidRDefault="001D4F61">
            <w:pPr>
              <w:pStyle w:val="TableParagraph"/>
              <w:ind w:left="237" w:right="78"/>
              <w:jc w:val="center"/>
              <w:rPr>
                <w:sz w:val="18"/>
              </w:rPr>
            </w:pPr>
            <w:r>
              <w:rPr>
                <w:color w:val="003F62"/>
                <w:spacing w:val="-2"/>
                <w:w w:val="105"/>
                <w:sz w:val="18"/>
              </w:rPr>
              <w:t>990.00</w:t>
            </w:r>
          </w:p>
        </w:tc>
        <w:tc>
          <w:tcPr>
            <w:tcW w:w="1176" w:type="dxa"/>
            <w:tcBorders>
              <w:top w:val="single" w:sz="8" w:space="0" w:color="003F62"/>
              <w:bottom w:val="single" w:sz="8" w:space="0" w:color="003F62"/>
            </w:tcBorders>
          </w:tcPr>
          <w:p w14:paraId="60098CE5" w14:textId="77777777" w:rsidR="0023410F" w:rsidRDefault="001D4F61">
            <w:pPr>
              <w:pStyle w:val="TableParagraph"/>
              <w:ind w:right="212"/>
              <w:jc w:val="right"/>
              <w:rPr>
                <w:sz w:val="18"/>
              </w:rPr>
            </w:pPr>
            <w:r>
              <w:rPr>
                <w:color w:val="003F62"/>
                <w:spacing w:val="-2"/>
                <w:w w:val="105"/>
                <w:sz w:val="18"/>
              </w:rPr>
              <w:t>990.00</w:t>
            </w:r>
          </w:p>
        </w:tc>
        <w:tc>
          <w:tcPr>
            <w:tcW w:w="1176" w:type="dxa"/>
            <w:tcBorders>
              <w:top w:val="single" w:sz="8" w:space="0" w:color="003F62"/>
              <w:bottom w:val="single" w:sz="8" w:space="0" w:color="003F62"/>
            </w:tcBorders>
          </w:tcPr>
          <w:p w14:paraId="60098CE6" w14:textId="77777777" w:rsidR="0023410F" w:rsidRDefault="001D4F61">
            <w:pPr>
              <w:pStyle w:val="TableParagraph"/>
              <w:ind w:right="211"/>
              <w:jc w:val="right"/>
              <w:rPr>
                <w:sz w:val="18"/>
              </w:rPr>
            </w:pPr>
            <w:r>
              <w:rPr>
                <w:color w:val="003F62"/>
                <w:spacing w:val="-2"/>
                <w:w w:val="105"/>
                <w:sz w:val="18"/>
              </w:rPr>
              <w:t>990.00</w:t>
            </w:r>
          </w:p>
        </w:tc>
        <w:tc>
          <w:tcPr>
            <w:tcW w:w="1342" w:type="dxa"/>
            <w:tcBorders>
              <w:top w:val="single" w:sz="8" w:space="0" w:color="003F62"/>
              <w:bottom w:val="single" w:sz="8" w:space="0" w:color="003F62"/>
            </w:tcBorders>
          </w:tcPr>
          <w:p w14:paraId="60098CE7" w14:textId="77777777" w:rsidR="0023410F" w:rsidRDefault="001D4F61">
            <w:pPr>
              <w:pStyle w:val="TableParagraph"/>
              <w:ind w:right="377"/>
              <w:jc w:val="right"/>
              <w:rPr>
                <w:sz w:val="18"/>
              </w:rPr>
            </w:pPr>
            <w:r>
              <w:rPr>
                <w:color w:val="003F62"/>
                <w:spacing w:val="-2"/>
                <w:w w:val="105"/>
                <w:sz w:val="18"/>
              </w:rPr>
              <w:t>990.00</w:t>
            </w:r>
          </w:p>
        </w:tc>
        <w:tc>
          <w:tcPr>
            <w:tcW w:w="864" w:type="dxa"/>
            <w:tcBorders>
              <w:top w:val="single" w:sz="8" w:space="0" w:color="003F62"/>
              <w:bottom w:val="single" w:sz="8" w:space="0" w:color="003F62"/>
            </w:tcBorders>
          </w:tcPr>
          <w:p w14:paraId="60098CE8" w14:textId="77777777" w:rsidR="0023410F" w:rsidRDefault="001D4F61">
            <w:pPr>
              <w:pStyle w:val="TableParagraph"/>
              <w:ind w:right="64"/>
              <w:jc w:val="right"/>
              <w:rPr>
                <w:sz w:val="18"/>
              </w:rPr>
            </w:pPr>
            <w:r>
              <w:rPr>
                <w:color w:val="003F62"/>
                <w:spacing w:val="-4"/>
                <w:sz w:val="18"/>
              </w:rPr>
              <w:t>0.0%</w:t>
            </w:r>
          </w:p>
        </w:tc>
      </w:tr>
      <w:tr w:rsidR="0023410F" w14:paraId="60098CEB"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CEA" w14:textId="77777777" w:rsidR="0023410F" w:rsidRDefault="001D4F61">
            <w:pPr>
              <w:pStyle w:val="TableParagraph"/>
              <w:ind w:left="80"/>
              <w:rPr>
                <w:b/>
                <w:sz w:val="18"/>
              </w:rPr>
            </w:pPr>
            <w:r>
              <w:rPr>
                <w:b/>
                <w:color w:val="FFFFFF"/>
                <w:spacing w:val="-2"/>
                <w:sz w:val="18"/>
              </w:rPr>
              <w:t>Warrnambool</w:t>
            </w:r>
            <w:r>
              <w:rPr>
                <w:b/>
                <w:color w:val="FFFFFF"/>
                <w:spacing w:val="1"/>
                <w:sz w:val="18"/>
              </w:rPr>
              <w:t xml:space="preserve"> </w:t>
            </w:r>
            <w:r>
              <w:rPr>
                <w:b/>
                <w:color w:val="FFFFFF"/>
                <w:spacing w:val="-2"/>
                <w:sz w:val="18"/>
              </w:rPr>
              <w:t>Roof</w:t>
            </w:r>
            <w:r>
              <w:rPr>
                <w:b/>
                <w:color w:val="FFFFFF"/>
                <w:spacing w:val="2"/>
                <w:sz w:val="18"/>
              </w:rPr>
              <w:t xml:space="preserve"> </w:t>
            </w:r>
            <w:r>
              <w:rPr>
                <w:b/>
                <w:color w:val="FFFFFF"/>
                <w:spacing w:val="-2"/>
                <w:sz w:val="18"/>
              </w:rPr>
              <w:t>Water</w:t>
            </w:r>
            <w:r>
              <w:rPr>
                <w:b/>
                <w:color w:val="FFFFFF"/>
                <w:spacing w:val="2"/>
                <w:sz w:val="18"/>
              </w:rPr>
              <w:t xml:space="preserve"> </w:t>
            </w:r>
            <w:r>
              <w:rPr>
                <w:b/>
                <w:color w:val="FFFFFF"/>
                <w:spacing w:val="-2"/>
                <w:sz w:val="18"/>
              </w:rPr>
              <w:t>Harvesting</w:t>
            </w:r>
            <w:r>
              <w:rPr>
                <w:b/>
                <w:color w:val="FFFFFF"/>
                <w:spacing w:val="2"/>
                <w:sz w:val="18"/>
              </w:rPr>
              <w:t xml:space="preserve"> </w:t>
            </w:r>
            <w:r>
              <w:rPr>
                <w:b/>
                <w:color w:val="FFFFFF"/>
                <w:spacing w:val="-4"/>
                <w:sz w:val="18"/>
              </w:rPr>
              <w:t>Area</w:t>
            </w:r>
          </w:p>
        </w:tc>
      </w:tr>
      <w:tr w:rsidR="0023410F" w14:paraId="60098CF4"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CEC" w14:textId="77777777" w:rsidR="0023410F" w:rsidRDefault="001D4F61">
            <w:pPr>
              <w:pStyle w:val="TableParagraph"/>
              <w:spacing w:line="206" w:lineRule="exact"/>
              <w:ind w:left="80"/>
              <w:rPr>
                <w:sz w:val="18"/>
              </w:rPr>
            </w:pPr>
            <w:r>
              <w:rPr>
                <w:color w:val="003F62"/>
                <w:sz w:val="18"/>
              </w:rPr>
              <w:t>Water</w:t>
            </w:r>
            <w:r>
              <w:rPr>
                <w:color w:val="003F62"/>
                <w:spacing w:val="-3"/>
                <w:sz w:val="18"/>
              </w:rPr>
              <w:t xml:space="preserve"> </w:t>
            </w:r>
            <w:r>
              <w:rPr>
                <w:color w:val="003F62"/>
                <w:sz w:val="18"/>
              </w:rPr>
              <w:t>(per</w:t>
            </w:r>
            <w:r>
              <w:rPr>
                <w:color w:val="003F62"/>
                <w:spacing w:val="-3"/>
                <w:sz w:val="18"/>
              </w:rPr>
              <w:t xml:space="preserve"> </w:t>
            </w:r>
            <w:r>
              <w:rPr>
                <w:color w:val="003F62"/>
                <w:spacing w:val="-4"/>
                <w:sz w:val="18"/>
              </w:rPr>
              <w:t>lot)</w:t>
            </w:r>
          </w:p>
        </w:tc>
        <w:tc>
          <w:tcPr>
            <w:tcW w:w="1322" w:type="dxa"/>
            <w:tcBorders>
              <w:top w:val="single" w:sz="8" w:space="0" w:color="003F62"/>
              <w:left w:val="single" w:sz="8" w:space="0" w:color="FFFFFF"/>
            </w:tcBorders>
          </w:tcPr>
          <w:p w14:paraId="60098CED" w14:textId="77777777" w:rsidR="0023410F" w:rsidRDefault="001D4F61">
            <w:pPr>
              <w:pStyle w:val="TableParagraph"/>
              <w:spacing w:line="206" w:lineRule="exact"/>
              <w:ind w:right="203"/>
              <w:jc w:val="right"/>
              <w:rPr>
                <w:sz w:val="18"/>
              </w:rPr>
            </w:pPr>
            <w:r>
              <w:rPr>
                <w:color w:val="003F62"/>
                <w:spacing w:val="-2"/>
                <w:w w:val="105"/>
                <w:sz w:val="18"/>
              </w:rPr>
              <w:t>2.480.00</w:t>
            </w:r>
          </w:p>
        </w:tc>
        <w:tc>
          <w:tcPr>
            <w:tcW w:w="1176" w:type="dxa"/>
            <w:tcBorders>
              <w:top w:val="single" w:sz="8" w:space="0" w:color="003F62"/>
            </w:tcBorders>
          </w:tcPr>
          <w:p w14:paraId="60098CEE" w14:textId="77777777" w:rsidR="0023410F" w:rsidRDefault="001D4F61">
            <w:pPr>
              <w:pStyle w:val="TableParagraph"/>
              <w:spacing w:line="206" w:lineRule="exact"/>
              <w:ind w:right="212"/>
              <w:jc w:val="right"/>
              <w:rPr>
                <w:sz w:val="18"/>
              </w:rPr>
            </w:pPr>
            <w:r>
              <w:rPr>
                <w:color w:val="003F62"/>
                <w:spacing w:val="-2"/>
                <w:w w:val="105"/>
                <w:sz w:val="18"/>
              </w:rPr>
              <w:t>2.480.00</w:t>
            </w:r>
          </w:p>
        </w:tc>
        <w:tc>
          <w:tcPr>
            <w:tcW w:w="1176" w:type="dxa"/>
            <w:tcBorders>
              <w:top w:val="single" w:sz="8" w:space="0" w:color="003F62"/>
            </w:tcBorders>
          </w:tcPr>
          <w:p w14:paraId="60098CEF" w14:textId="77777777" w:rsidR="0023410F" w:rsidRDefault="001D4F61">
            <w:pPr>
              <w:pStyle w:val="TableParagraph"/>
              <w:spacing w:line="206" w:lineRule="exact"/>
              <w:ind w:left="201" w:right="179"/>
              <w:jc w:val="center"/>
              <w:rPr>
                <w:sz w:val="18"/>
              </w:rPr>
            </w:pPr>
            <w:r>
              <w:rPr>
                <w:color w:val="003F62"/>
                <w:spacing w:val="-2"/>
                <w:w w:val="105"/>
                <w:sz w:val="18"/>
              </w:rPr>
              <w:t>2.480.00</w:t>
            </w:r>
          </w:p>
        </w:tc>
        <w:tc>
          <w:tcPr>
            <w:tcW w:w="1176" w:type="dxa"/>
            <w:tcBorders>
              <w:top w:val="single" w:sz="8" w:space="0" w:color="003F62"/>
            </w:tcBorders>
          </w:tcPr>
          <w:p w14:paraId="60098CF0" w14:textId="77777777" w:rsidR="0023410F" w:rsidRDefault="001D4F61">
            <w:pPr>
              <w:pStyle w:val="TableParagraph"/>
              <w:spacing w:line="206" w:lineRule="exact"/>
              <w:ind w:right="212"/>
              <w:jc w:val="right"/>
              <w:rPr>
                <w:sz w:val="18"/>
              </w:rPr>
            </w:pPr>
            <w:r>
              <w:rPr>
                <w:color w:val="003F62"/>
                <w:spacing w:val="-2"/>
                <w:w w:val="105"/>
                <w:sz w:val="18"/>
              </w:rPr>
              <w:t>2.480.00</w:t>
            </w:r>
          </w:p>
        </w:tc>
        <w:tc>
          <w:tcPr>
            <w:tcW w:w="1176" w:type="dxa"/>
            <w:tcBorders>
              <w:top w:val="single" w:sz="8" w:space="0" w:color="003F62"/>
            </w:tcBorders>
          </w:tcPr>
          <w:p w14:paraId="60098CF1" w14:textId="77777777" w:rsidR="0023410F" w:rsidRDefault="001D4F61">
            <w:pPr>
              <w:pStyle w:val="TableParagraph"/>
              <w:spacing w:line="206" w:lineRule="exact"/>
              <w:ind w:right="211"/>
              <w:jc w:val="right"/>
              <w:rPr>
                <w:sz w:val="18"/>
              </w:rPr>
            </w:pPr>
            <w:r>
              <w:rPr>
                <w:color w:val="003F62"/>
                <w:spacing w:val="-2"/>
                <w:w w:val="105"/>
                <w:sz w:val="18"/>
              </w:rPr>
              <w:t>2.480.00</w:t>
            </w:r>
          </w:p>
        </w:tc>
        <w:tc>
          <w:tcPr>
            <w:tcW w:w="1342" w:type="dxa"/>
            <w:tcBorders>
              <w:top w:val="single" w:sz="8" w:space="0" w:color="003F62"/>
            </w:tcBorders>
          </w:tcPr>
          <w:p w14:paraId="60098CF2" w14:textId="77777777" w:rsidR="0023410F" w:rsidRDefault="001D4F61">
            <w:pPr>
              <w:pStyle w:val="TableParagraph"/>
              <w:spacing w:line="206" w:lineRule="exact"/>
              <w:ind w:right="377"/>
              <w:jc w:val="right"/>
              <w:rPr>
                <w:sz w:val="18"/>
              </w:rPr>
            </w:pPr>
            <w:r>
              <w:rPr>
                <w:color w:val="003F62"/>
                <w:spacing w:val="-2"/>
                <w:w w:val="105"/>
                <w:sz w:val="18"/>
              </w:rPr>
              <w:t>2.480.00</w:t>
            </w:r>
          </w:p>
        </w:tc>
        <w:tc>
          <w:tcPr>
            <w:tcW w:w="864" w:type="dxa"/>
            <w:tcBorders>
              <w:top w:val="single" w:sz="8" w:space="0" w:color="003F62"/>
            </w:tcBorders>
          </w:tcPr>
          <w:p w14:paraId="60098CF3" w14:textId="77777777" w:rsidR="0023410F" w:rsidRDefault="001D4F61">
            <w:pPr>
              <w:pStyle w:val="TableParagraph"/>
              <w:spacing w:line="206" w:lineRule="exact"/>
              <w:ind w:right="64"/>
              <w:jc w:val="right"/>
              <w:rPr>
                <w:sz w:val="18"/>
              </w:rPr>
            </w:pPr>
            <w:r>
              <w:rPr>
                <w:color w:val="003F62"/>
                <w:spacing w:val="-4"/>
                <w:sz w:val="18"/>
              </w:rPr>
              <w:t>0.0%</w:t>
            </w:r>
          </w:p>
        </w:tc>
      </w:tr>
      <w:tr w:rsidR="0023410F" w14:paraId="60098CFD"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CF5" w14:textId="77777777" w:rsidR="0023410F" w:rsidRDefault="001D4F61">
            <w:pPr>
              <w:pStyle w:val="TableParagraph"/>
              <w:spacing w:before="23"/>
              <w:ind w:left="80"/>
              <w:rPr>
                <w:sz w:val="18"/>
              </w:rPr>
            </w:pPr>
            <w:r>
              <w:rPr>
                <w:color w:val="003F62"/>
                <w:sz w:val="18"/>
              </w:rPr>
              <w:t>Sewer</w:t>
            </w:r>
            <w:r>
              <w:rPr>
                <w:color w:val="003F62"/>
                <w:spacing w:val="-8"/>
                <w:sz w:val="18"/>
              </w:rPr>
              <w:t xml:space="preserve"> </w:t>
            </w:r>
            <w:r>
              <w:rPr>
                <w:color w:val="003F62"/>
                <w:sz w:val="18"/>
              </w:rPr>
              <w:t>(per</w:t>
            </w:r>
            <w:r>
              <w:rPr>
                <w:color w:val="003F62"/>
                <w:spacing w:val="-7"/>
                <w:sz w:val="18"/>
              </w:rPr>
              <w:t xml:space="preserve"> </w:t>
            </w:r>
            <w:r>
              <w:rPr>
                <w:color w:val="003F62"/>
                <w:spacing w:val="-4"/>
                <w:sz w:val="18"/>
              </w:rPr>
              <w:t>lot)</w:t>
            </w:r>
          </w:p>
        </w:tc>
        <w:tc>
          <w:tcPr>
            <w:tcW w:w="1322" w:type="dxa"/>
            <w:tcBorders>
              <w:left w:val="single" w:sz="8" w:space="0" w:color="FFFFFF"/>
              <w:bottom w:val="single" w:sz="8" w:space="0" w:color="003F62"/>
            </w:tcBorders>
          </w:tcPr>
          <w:p w14:paraId="60098CF6" w14:textId="77777777" w:rsidR="0023410F" w:rsidRDefault="001D4F61">
            <w:pPr>
              <w:pStyle w:val="TableParagraph"/>
              <w:spacing w:before="23"/>
              <w:ind w:right="203"/>
              <w:jc w:val="right"/>
              <w:rPr>
                <w:sz w:val="18"/>
              </w:rPr>
            </w:pPr>
            <w:r>
              <w:rPr>
                <w:color w:val="003F62"/>
                <w:spacing w:val="-2"/>
                <w:w w:val="105"/>
                <w:sz w:val="18"/>
              </w:rPr>
              <w:t>990.00</w:t>
            </w:r>
          </w:p>
        </w:tc>
        <w:tc>
          <w:tcPr>
            <w:tcW w:w="1176" w:type="dxa"/>
            <w:tcBorders>
              <w:bottom w:val="single" w:sz="8" w:space="0" w:color="003F62"/>
            </w:tcBorders>
          </w:tcPr>
          <w:p w14:paraId="60098CF7" w14:textId="77777777" w:rsidR="0023410F" w:rsidRDefault="001D4F61">
            <w:pPr>
              <w:pStyle w:val="TableParagraph"/>
              <w:spacing w:before="23"/>
              <w:ind w:right="212"/>
              <w:jc w:val="right"/>
              <w:rPr>
                <w:sz w:val="18"/>
              </w:rPr>
            </w:pPr>
            <w:r>
              <w:rPr>
                <w:color w:val="003F62"/>
                <w:spacing w:val="-2"/>
                <w:w w:val="105"/>
                <w:sz w:val="18"/>
              </w:rPr>
              <w:t>990.00</w:t>
            </w:r>
          </w:p>
        </w:tc>
        <w:tc>
          <w:tcPr>
            <w:tcW w:w="1176" w:type="dxa"/>
            <w:tcBorders>
              <w:bottom w:val="single" w:sz="8" w:space="0" w:color="003F62"/>
            </w:tcBorders>
          </w:tcPr>
          <w:p w14:paraId="60098CF8" w14:textId="77777777" w:rsidR="0023410F" w:rsidRDefault="001D4F61">
            <w:pPr>
              <w:pStyle w:val="TableParagraph"/>
              <w:spacing w:before="23"/>
              <w:ind w:left="237" w:right="78"/>
              <w:jc w:val="center"/>
              <w:rPr>
                <w:sz w:val="18"/>
              </w:rPr>
            </w:pPr>
            <w:r>
              <w:rPr>
                <w:color w:val="003F62"/>
                <w:spacing w:val="-2"/>
                <w:w w:val="105"/>
                <w:sz w:val="18"/>
              </w:rPr>
              <w:t>990.00</w:t>
            </w:r>
          </w:p>
        </w:tc>
        <w:tc>
          <w:tcPr>
            <w:tcW w:w="1176" w:type="dxa"/>
            <w:tcBorders>
              <w:bottom w:val="single" w:sz="8" w:space="0" w:color="003F62"/>
            </w:tcBorders>
          </w:tcPr>
          <w:p w14:paraId="60098CF9" w14:textId="77777777" w:rsidR="0023410F" w:rsidRDefault="001D4F61">
            <w:pPr>
              <w:pStyle w:val="TableParagraph"/>
              <w:spacing w:before="23"/>
              <w:ind w:right="212"/>
              <w:jc w:val="right"/>
              <w:rPr>
                <w:sz w:val="18"/>
              </w:rPr>
            </w:pPr>
            <w:r>
              <w:rPr>
                <w:color w:val="003F62"/>
                <w:spacing w:val="-2"/>
                <w:w w:val="105"/>
                <w:sz w:val="18"/>
              </w:rPr>
              <w:t>990.00</w:t>
            </w:r>
          </w:p>
        </w:tc>
        <w:tc>
          <w:tcPr>
            <w:tcW w:w="1176" w:type="dxa"/>
            <w:tcBorders>
              <w:bottom w:val="single" w:sz="8" w:space="0" w:color="003F62"/>
            </w:tcBorders>
          </w:tcPr>
          <w:p w14:paraId="60098CFA" w14:textId="77777777" w:rsidR="0023410F" w:rsidRDefault="001D4F61">
            <w:pPr>
              <w:pStyle w:val="TableParagraph"/>
              <w:spacing w:before="23"/>
              <w:ind w:right="211"/>
              <w:jc w:val="right"/>
              <w:rPr>
                <w:sz w:val="18"/>
              </w:rPr>
            </w:pPr>
            <w:r>
              <w:rPr>
                <w:color w:val="003F62"/>
                <w:spacing w:val="-2"/>
                <w:w w:val="105"/>
                <w:sz w:val="18"/>
              </w:rPr>
              <w:t>990.00</w:t>
            </w:r>
          </w:p>
        </w:tc>
        <w:tc>
          <w:tcPr>
            <w:tcW w:w="1342" w:type="dxa"/>
            <w:tcBorders>
              <w:bottom w:val="single" w:sz="8" w:space="0" w:color="003F62"/>
            </w:tcBorders>
          </w:tcPr>
          <w:p w14:paraId="60098CFB" w14:textId="77777777" w:rsidR="0023410F" w:rsidRDefault="001D4F61">
            <w:pPr>
              <w:pStyle w:val="TableParagraph"/>
              <w:spacing w:before="23"/>
              <w:ind w:right="377"/>
              <w:jc w:val="right"/>
              <w:rPr>
                <w:sz w:val="18"/>
              </w:rPr>
            </w:pPr>
            <w:r>
              <w:rPr>
                <w:color w:val="003F62"/>
                <w:spacing w:val="-2"/>
                <w:w w:val="105"/>
                <w:sz w:val="18"/>
              </w:rPr>
              <w:t>990.00</w:t>
            </w:r>
          </w:p>
        </w:tc>
        <w:tc>
          <w:tcPr>
            <w:tcW w:w="864" w:type="dxa"/>
            <w:tcBorders>
              <w:bottom w:val="single" w:sz="8" w:space="0" w:color="003F62"/>
            </w:tcBorders>
          </w:tcPr>
          <w:p w14:paraId="60098CFC" w14:textId="77777777" w:rsidR="0023410F" w:rsidRDefault="001D4F61">
            <w:pPr>
              <w:pStyle w:val="TableParagraph"/>
              <w:spacing w:before="23"/>
              <w:ind w:right="64"/>
              <w:jc w:val="right"/>
              <w:rPr>
                <w:sz w:val="18"/>
              </w:rPr>
            </w:pPr>
            <w:r>
              <w:rPr>
                <w:color w:val="003F62"/>
                <w:spacing w:val="-4"/>
                <w:sz w:val="18"/>
              </w:rPr>
              <w:t>0.0%</w:t>
            </w:r>
          </w:p>
        </w:tc>
      </w:tr>
      <w:tr w:rsidR="0023410F" w14:paraId="60098CFF"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CFE" w14:textId="77777777" w:rsidR="0023410F" w:rsidRDefault="001D4F61">
            <w:pPr>
              <w:pStyle w:val="TableParagraph"/>
              <w:ind w:left="80"/>
              <w:rPr>
                <w:b/>
                <w:sz w:val="18"/>
              </w:rPr>
            </w:pPr>
            <w:r>
              <w:rPr>
                <w:b/>
                <w:color w:val="FFFFFF"/>
                <w:sz w:val="18"/>
              </w:rPr>
              <w:t>All</w:t>
            </w:r>
            <w:r>
              <w:rPr>
                <w:b/>
                <w:color w:val="FFFFFF"/>
                <w:spacing w:val="-10"/>
                <w:sz w:val="18"/>
              </w:rPr>
              <w:t xml:space="preserve"> </w:t>
            </w:r>
            <w:r>
              <w:rPr>
                <w:b/>
                <w:color w:val="FFFFFF"/>
                <w:sz w:val="18"/>
              </w:rPr>
              <w:t>other</w:t>
            </w:r>
            <w:r>
              <w:rPr>
                <w:b/>
                <w:color w:val="FFFFFF"/>
                <w:spacing w:val="-9"/>
                <w:sz w:val="18"/>
              </w:rPr>
              <w:t xml:space="preserve"> </w:t>
            </w:r>
            <w:r>
              <w:rPr>
                <w:b/>
                <w:color w:val="FFFFFF"/>
                <w:spacing w:val="-2"/>
                <w:sz w:val="18"/>
              </w:rPr>
              <w:t>areas</w:t>
            </w:r>
          </w:p>
        </w:tc>
      </w:tr>
      <w:tr w:rsidR="0023410F" w14:paraId="60098D08"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D00" w14:textId="77777777" w:rsidR="0023410F" w:rsidRDefault="001D4F61">
            <w:pPr>
              <w:pStyle w:val="TableParagraph"/>
              <w:spacing w:line="206" w:lineRule="exact"/>
              <w:ind w:left="80"/>
              <w:rPr>
                <w:sz w:val="18"/>
              </w:rPr>
            </w:pPr>
            <w:r>
              <w:rPr>
                <w:color w:val="003F62"/>
                <w:sz w:val="18"/>
              </w:rPr>
              <w:t>Water</w:t>
            </w:r>
            <w:r>
              <w:rPr>
                <w:color w:val="003F62"/>
                <w:spacing w:val="-3"/>
                <w:sz w:val="18"/>
              </w:rPr>
              <w:t xml:space="preserve"> </w:t>
            </w:r>
            <w:r>
              <w:rPr>
                <w:color w:val="003F62"/>
                <w:sz w:val="18"/>
              </w:rPr>
              <w:t>(per</w:t>
            </w:r>
            <w:r>
              <w:rPr>
                <w:color w:val="003F62"/>
                <w:spacing w:val="-3"/>
                <w:sz w:val="18"/>
              </w:rPr>
              <w:t xml:space="preserve"> </w:t>
            </w:r>
            <w:r>
              <w:rPr>
                <w:color w:val="003F62"/>
                <w:spacing w:val="-4"/>
                <w:sz w:val="18"/>
              </w:rPr>
              <w:t>lot)</w:t>
            </w:r>
          </w:p>
        </w:tc>
        <w:tc>
          <w:tcPr>
            <w:tcW w:w="1322" w:type="dxa"/>
            <w:tcBorders>
              <w:top w:val="single" w:sz="8" w:space="0" w:color="003F62"/>
              <w:left w:val="single" w:sz="8" w:space="0" w:color="FFFFFF"/>
            </w:tcBorders>
          </w:tcPr>
          <w:p w14:paraId="60098D01" w14:textId="77777777" w:rsidR="0023410F" w:rsidRDefault="001D4F61">
            <w:pPr>
              <w:pStyle w:val="TableParagraph"/>
              <w:spacing w:line="206" w:lineRule="exact"/>
              <w:ind w:right="203"/>
              <w:jc w:val="right"/>
              <w:rPr>
                <w:sz w:val="18"/>
              </w:rPr>
            </w:pPr>
            <w:r>
              <w:rPr>
                <w:color w:val="003F62"/>
                <w:spacing w:val="-2"/>
                <w:w w:val="105"/>
                <w:sz w:val="18"/>
              </w:rPr>
              <w:t>990.00</w:t>
            </w:r>
          </w:p>
        </w:tc>
        <w:tc>
          <w:tcPr>
            <w:tcW w:w="1176" w:type="dxa"/>
            <w:tcBorders>
              <w:top w:val="single" w:sz="8" w:space="0" w:color="003F62"/>
            </w:tcBorders>
          </w:tcPr>
          <w:p w14:paraId="60098D02" w14:textId="77777777" w:rsidR="0023410F" w:rsidRDefault="001D4F61">
            <w:pPr>
              <w:pStyle w:val="TableParagraph"/>
              <w:spacing w:line="206" w:lineRule="exact"/>
              <w:ind w:right="212"/>
              <w:jc w:val="right"/>
              <w:rPr>
                <w:sz w:val="18"/>
              </w:rPr>
            </w:pPr>
            <w:r>
              <w:rPr>
                <w:color w:val="003F62"/>
                <w:spacing w:val="-2"/>
                <w:w w:val="105"/>
                <w:sz w:val="18"/>
              </w:rPr>
              <w:t>990.00</w:t>
            </w:r>
          </w:p>
        </w:tc>
        <w:tc>
          <w:tcPr>
            <w:tcW w:w="1176" w:type="dxa"/>
            <w:tcBorders>
              <w:top w:val="single" w:sz="8" w:space="0" w:color="003F62"/>
            </w:tcBorders>
          </w:tcPr>
          <w:p w14:paraId="60098D03" w14:textId="77777777" w:rsidR="0023410F" w:rsidRDefault="001D4F61">
            <w:pPr>
              <w:pStyle w:val="TableParagraph"/>
              <w:spacing w:line="206" w:lineRule="exact"/>
              <w:ind w:left="237" w:right="78"/>
              <w:jc w:val="center"/>
              <w:rPr>
                <w:sz w:val="18"/>
              </w:rPr>
            </w:pPr>
            <w:r>
              <w:rPr>
                <w:color w:val="003F62"/>
                <w:spacing w:val="-2"/>
                <w:w w:val="105"/>
                <w:sz w:val="18"/>
              </w:rPr>
              <w:t>990.00</w:t>
            </w:r>
          </w:p>
        </w:tc>
        <w:tc>
          <w:tcPr>
            <w:tcW w:w="1176" w:type="dxa"/>
            <w:tcBorders>
              <w:top w:val="single" w:sz="8" w:space="0" w:color="003F62"/>
            </w:tcBorders>
          </w:tcPr>
          <w:p w14:paraId="60098D04" w14:textId="77777777" w:rsidR="0023410F" w:rsidRDefault="001D4F61">
            <w:pPr>
              <w:pStyle w:val="TableParagraph"/>
              <w:spacing w:line="206" w:lineRule="exact"/>
              <w:ind w:right="212"/>
              <w:jc w:val="right"/>
              <w:rPr>
                <w:sz w:val="18"/>
              </w:rPr>
            </w:pPr>
            <w:r>
              <w:rPr>
                <w:color w:val="003F62"/>
                <w:spacing w:val="-2"/>
                <w:w w:val="105"/>
                <w:sz w:val="18"/>
              </w:rPr>
              <w:t>990.00</w:t>
            </w:r>
          </w:p>
        </w:tc>
        <w:tc>
          <w:tcPr>
            <w:tcW w:w="1176" w:type="dxa"/>
            <w:tcBorders>
              <w:top w:val="single" w:sz="8" w:space="0" w:color="003F62"/>
            </w:tcBorders>
          </w:tcPr>
          <w:p w14:paraId="60098D05" w14:textId="77777777" w:rsidR="0023410F" w:rsidRDefault="001D4F61">
            <w:pPr>
              <w:pStyle w:val="TableParagraph"/>
              <w:spacing w:line="206" w:lineRule="exact"/>
              <w:ind w:right="211"/>
              <w:jc w:val="right"/>
              <w:rPr>
                <w:sz w:val="18"/>
              </w:rPr>
            </w:pPr>
            <w:r>
              <w:rPr>
                <w:color w:val="003F62"/>
                <w:spacing w:val="-2"/>
                <w:w w:val="105"/>
                <w:sz w:val="18"/>
              </w:rPr>
              <w:t>990.00</w:t>
            </w:r>
          </w:p>
        </w:tc>
        <w:tc>
          <w:tcPr>
            <w:tcW w:w="1342" w:type="dxa"/>
            <w:tcBorders>
              <w:top w:val="single" w:sz="8" w:space="0" w:color="003F62"/>
            </w:tcBorders>
          </w:tcPr>
          <w:p w14:paraId="60098D06" w14:textId="77777777" w:rsidR="0023410F" w:rsidRDefault="001D4F61">
            <w:pPr>
              <w:pStyle w:val="TableParagraph"/>
              <w:spacing w:line="206" w:lineRule="exact"/>
              <w:ind w:right="377"/>
              <w:jc w:val="right"/>
              <w:rPr>
                <w:sz w:val="18"/>
              </w:rPr>
            </w:pPr>
            <w:r>
              <w:rPr>
                <w:color w:val="003F62"/>
                <w:spacing w:val="-2"/>
                <w:w w:val="105"/>
                <w:sz w:val="18"/>
              </w:rPr>
              <w:t>990.00</w:t>
            </w:r>
          </w:p>
        </w:tc>
        <w:tc>
          <w:tcPr>
            <w:tcW w:w="864" w:type="dxa"/>
            <w:tcBorders>
              <w:top w:val="single" w:sz="8" w:space="0" w:color="003F62"/>
            </w:tcBorders>
          </w:tcPr>
          <w:p w14:paraId="60098D07" w14:textId="77777777" w:rsidR="0023410F" w:rsidRDefault="001D4F61">
            <w:pPr>
              <w:pStyle w:val="TableParagraph"/>
              <w:spacing w:line="206" w:lineRule="exact"/>
              <w:ind w:right="64"/>
              <w:jc w:val="right"/>
              <w:rPr>
                <w:sz w:val="18"/>
              </w:rPr>
            </w:pPr>
            <w:r>
              <w:rPr>
                <w:color w:val="003F62"/>
                <w:spacing w:val="-4"/>
                <w:sz w:val="18"/>
              </w:rPr>
              <w:t>0.0%</w:t>
            </w:r>
          </w:p>
        </w:tc>
      </w:tr>
      <w:tr w:rsidR="0023410F" w14:paraId="60098D11"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D09" w14:textId="77777777" w:rsidR="0023410F" w:rsidRDefault="001D4F61">
            <w:pPr>
              <w:pStyle w:val="TableParagraph"/>
              <w:spacing w:before="23"/>
              <w:ind w:left="80"/>
              <w:rPr>
                <w:sz w:val="18"/>
              </w:rPr>
            </w:pPr>
            <w:r>
              <w:rPr>
                <w:color w:val="003F62"/>
                <w:sz w:val="18"/>
              </w:rPr>
              <w:t>Sewer</w:t>
            </w:r>
            <w:r>
              <w:rPr>
                <w:color w:val="003F62"/>
                <w:spacing w:val="-8"/>
                <w:sz w:val="18"/>
              </w:rPr>
              <w:t xml:space="preserve"> </w:t>
            </w:r>
            <w:r>
              <w:rPr>
                <w:color w:val="003F62"/>
                <w:sz w:val="18"/>
              </w:rPr>
              <w:t>(per</w:t>
            </w:r>
            <w:r>
              <w:rPr>
                <w:color w:val="003F62"/>
                <w:spacing w:val="-7"/>
                <w:sz w:val="18"/>
              </w:rPr>
              <w:t xml:space="preserve"> </w:t>
            </w:r>
            <w:r>
              <w:rPr>
                <w:color w:val="003F62"/>
                <w:spacing w:val="-4"/>
                <w:sz w:val="18"/>
              </w:rPr>
              <w:t>lot)</w:t>
            </w:r>
          </w:p>
        </w:tc>
        <w:tc>
          <w:tcPr>
            <w:tcW w:w="1322" w:type="dxa"/>
            <w:tcBorders>
              <w:left w:val="single" w:sz="8" w:space="0" w:color="FFFFFF"/>
              <w:bottom w:val="single" w:sz="8" w:space="0" w:color="003F62"/>
            </w:tcBorders>
          </w:tcPr>
          <w:p w14:paraId="60098D0A" w14:textId="77777777" w:rsidR="0023410F" w:rsidRDefault="001D4F61">
            <w:pPr>
              <w:pStyle w:val="TableParagraph"/>
              <w:spacing w:before="23"/>
              <w:ind w:right="203"/>
              <w:jc w:val="right"/>
              <w:rPr>
                <w:sz w:val="18"/>
              </w:rPr>
            </w:pPr>
            <w:r>
              <w:rPr>
                <w:color w:val="003F62"/>
                <w:spacing w:val="-2"/>
                <w:w w:val="105"/>
                <w:sz w:val="18"/>
              </w:rPr>
              <w:t>990.00</w:t>
            </w:r>
          </w:p>
        </w:tc>
        <w:tc>
          <w:tcPr>
            <w:tcW w:w="1176" w:type="dxa"/>
            <w:tcBorders>
              <w:bottom w:val="single" w:sz="8" w:space="0" w:color="003F62"/>
            </w:tcBorders>
          </w:tcPr>
          <w:p w14:paraId="60098D0B" w14:textId="77777777" w:rsidR="0023410F" w:rsidRDefault="001D4F61">
            <w:pPr>
              <w:pStyle w:val="TableParagraph"/>
              <w:spacing w:before="23"/>
              <w:ind w:right="212"/>
              <w:jc w:val="right"/>
              <w:rPr>
                <w:sz w:val="18"/>
              </w:rPr>
            </w:pPr>
            <w:r>
              <w:rPr>
                <w:color w:val="003F62"/>
                <w:spacing w:val="-2"/>
                <w:w w:val="105"/>
                <w:sz w:val="18"/>
              </w:rPr>
              <w:t>990.00</w:t>
            </w:r>
          </w:p>
        </w:tc>
        <w:tc>
          <w:tcPr>
            <w:tcW w:w="1176" w:type="dxa"/>
            <w:tcBorders>
              <w:bottom w:val="single" w:sz="8" w:space="0" w:color="003F62"/>
            </w:tcBorders>
          </w:tcPr>
          <w:p w14:paraId="60098D0C" w14:textId="77777777" w:rsidR="0023410F" w:rsidRDefault="001D4F61">
            <w:pPr>
              <w:pStyle w:val="TableParagraph"/>
              <w:spacing w:before="23"/>
              <w:ind w:left="237" w:right="78"/>
              <w:jc w:val="center"/>
              <w:rPr>
                <w:sz w:val="18"/>
              </w:rPr>
            </w:pPr>
            <w:r>
              <w:rPr>
                <w:color w:val="003F62"/>
                <w:spacing w:val="-2"/>
                <w:w w:val="105"/>
                <w:sz w:val="18"/>
              </w:rPr>
              <w:t>990.00</w:t>
            </w:r>
          </w:p>
        </w:tc>
        <w:tc>
          <w:tcPr>
            <w:tcW w:w="1176" w:type="dxa"/>
            <w:tcBorders>
              <w:bottom w:val="single" w:sz="8" w:space="0" w:color="003F62"/>
            </w:tcBorders>
          </w:tcPr>
          <w:p w14:paraId="60098D0D" w14:textId="77777777" w:rsidR="0023410F" w:rsidRDefault="001D4F61">
            <w:pPr>
              <w:pStyle w:val="TableParagraph"/>
              <w:spacing w:before="23"/>
              <w:ind w:right="212"/>
              <w:jc w:val="right"/>
              <w:rPr>
                <w:sz w:val="18"/>
              </w:rPr>
            </w:pPr>
            <w:r>
              <w:rPr>
                <w:color w:val="003F62"/>
                <w:spacing w:val="-2"/>
                <w:w w:val="105"/>
                <w:sz w:val="18"/>
              </w:rPr>
              <w:t>990.00</w:t>
            </w:r>
          </w:p>
        </w:tc>
        <w:tc>
          <w:tcPr>
            <w:tcW w:w="1176" w:type="dxa"/>
            <w:tcBorders>
              <w:bottom w:val="single" w:sz="8" w:space="0" w:color="003F62"/>
            </w:tcBorders>
          </w:tcPr>
          <w:p w14:paraId="60098D0E" w14:textId="77777777" w:rsidR="0023410F" w:rsidRDefault="001D4F61">
            <w:pPr>
              <w:pStyle w:val="TableParagraph"/>
              <w:spacing w:before="23"/>
              <w:ind w:right="211"/>
              <w:jc w:val="right"/>
              <w:rPr>
                <w:sz w:val="18"/>
              </w:rPr>
            </w:pPr>
            <w:r>
              <w:rPr>
                <w:color w:val="003F62"/>
                <w:spacing w:val="-2"/>
                <w:w w:val="105"/>
                <w:sz w:val="18"/>
              </w:rPr>
              <w:t>990.00</w:t>
            </w:r>
          </w:p>
        </w:tc>
        <w:tc>
          <w:tcPr>
            <w:tcW w:w="1342" w:type="dxa"/>
            <w:tcBorders>
              <w:bottom w:val="single" w:sz="8" w:space="0" w:color="003F62"/>
            </w:tcBorders>
          </w:tcPr>
          <w:p w14:paraId="60098D0F" w14:textId="77777777" w:rsidR="0023410F" w:rsidRDefault="001D4F61">
            <w:pPr>
              <w:pStyle w:val="TableParagraph"/>
              <w:spacing w:before="23"/>
              <w:ind w:right="377"/>
              <w:jc w:val="right"/>
              <w:rPr>
                <w:sz w:val="18"/>
              </w:rPr>
            </w:pPr>
            <w:r>
              <w:rPr>
                <w:color w:val="003F62"/>
                <w:spacing w:val="-2"/>
                <w:w w:val="105"/>
                <w:sz w:val="18"/>
              </w:rPr>
              <w:t>990.00</w:t>
            </w:r>
          </w:p>
        </w:tc>
        <w:tc>
          <w:tcPr>
            <w:tcW w:w="864" w:type="dxa"/>
            <w:tcBorders>
              <w:bottom w:val="single" w:sz="8" w:space="0" w:color="003F62"/>
            </w:tcBorders>
          </w:tcPr>
          <w:p w14:paraId="60098D10" w14:textId="77777777" w:rsidR="0023410F" w:rsidRDefault="001D4F61">
            <w:pPr>
              <w:pStyle w:val="TableParagraph"/>
              <w:spacing w:before="23"/>
              <w:ind w:right="64"/>
              <w:jc w:val="right"/>
              <w:rPr>
                <w:sz w:val="18"/>
              </w:rPr>
            </w:pPr>
            <w:r>
              <w:rPr>
                <w:color w:val="003F62"/>
                <w:spacing w:val="-4"/>
                <w:sz w:val="18"/>
              </w:rPr>
              <w:t>0.0%</w:t>
            </w:r>
          </w:p>
        </w:tc>
      </w:tr>
      <w:tr w:rsidR="0023410F" w14:paraId="60098D13"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C3D82E"/>
          </w:tcPr>
          <w:p w14:paraId="60098D12" w14:textId="77777777" w:rsidR="0023410F" w:rsidRDefault="001D4F61">
            <w:pPr>
              <w:pStyle w:val="TableParagraph"/>
              <w:ind w:left="80"/>
              <w:rPr>
                <w:b/>
                <w:sz w:val="18"/>
              </w:rPr>
            </w:pPr>
            <w:r>
              <w:rPr>
                <w:b/>
                <w:color w:val="003F62"/>
                <w:spacing w:val="-6"/>
                <w:sz w:val="18"/>
              </w:rPr>
              <w:t>MISCELLANEOUS</w:t>
            </w:r>
            <w:r>
              <w:rPr>
                <w:b/>
                <w:color w:val="003F62"/>
                <w:spacing w:val="-2"/>
                <w:sz w:val="18"/>
              </w:rPr>
              <w:t xml:space="preserve"> </w:t>
            </w:r>
            <w:r>
              <w:rPr>
                <w:b/>
                <w:color w:val="003F62"/>
                <w:spacing w:val="-6"/>
                <w:sz w:val="18"/>
              </w:rPr>
              <w:t>FEES</w:t>
            </w:r>
            <w:r>
              <w:rPr>
                <w:b/>
                <w:color w:val="003F62"/>
                <w:spacing w:val="-2"/>
                <w:sz w:val="18"/>
              </w:rPr>
              <w:t xml:space="preserve"> </w:t>
            </w:r>
            <w:r>
              <w:rPr>
                <w:b/>
                <w:color w:val="003F62"/>
                <w:spacing w:val="-6"/>
                <w:sz w:val="18"/>
              </w:rPr>
              <w:t>AND</w:t>
            </w:r>
            <w:r>
              <w:rPr>
                <w:b/>
                <w:color w:val="003F62"/>
                <w:spacing w:val="-2"/>
                <w:sz w:val="18"/>
              </w:rPr>
              <w:t xml:space="preserve"> </w:t>
            </w:r>
            <w:r>
              <w:rPr>
                <w:b/>
                <w:color w:val="003F62"/>
                <w:spacing w:val="-6"/>
                <w:sz w:val="18"/>
              </w:rPr>
              <w:t>CHARGES</w:t>
            </w:r>
          </w:p>
        </w:tc>
      </w:tr>
      <w:tr w:rsidR="0023410F" w14:paraId="60098D15" w14:textId="77777777">
        <w:trPr>
          <w:trHeight w:val="280"/>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D14" w14:textId="77777777" w:rsidR="0023410F" w:rsidRDefault="001D4F61">
            <w:pPr>
              <w:pStyle w:val="TableParagraph"/>
              <w:ind w:left="80"/>
              <w:rPr>
                <w:b/>
                <w:sz w:val="18"/>
              </w:rPr>
            </w:pPr>
            <w:r>
              <w:rPr>
                <w:b/>
                <w:color w:val="FFFFFF"/>
                <w:spacing w:val="-2"/>
                <w:sz w:val="18"/>
              </w:rPr>
              <w:t>Water</w:t>
            </w:r>
            <w:r>
              <w:rPr>
                <w:b/>
                <w:color w:val="FFFFFF"/>
                <w:spacing w:val="-3"/>
                <w:sz w:val="18"/>
              </w:rPr>
              <w:t xml:space="preserve"> </w:t>
            </w:r>
            <w:r>
              <w:rPr>
                <w:b/>
                <w:color w:val="FFFFFF"/>
                <w:spacing w:val="-2"/>
                <w:sz w:val="18"/>
              </w:rPr>
              <w:t>tapping</w:t>
            </w:r>
            <w:r>
              <w:rPr>
                <w:b/>
                <w:color w:val="FFFFFF"/>
                <w:spacing w:val="-3"/>
                <w:sz w:val="18"/>
              </w:rPr>
              <w:t xml:space="preserve"> </w:t>
            </w:r>
            <w:r>
              <w:rPr>
                <w:b/>
                <w:color w:val="FFFFFF"/>
                <w:spacing w:val="-2"/>
                <w:sz w:val="18"/>
              </w:rPr>
              <w:t>fee (including</w:t>
            </w:r>
            <w:r>
              <w:rPr>
                <w:b/>
                <w:color w:val="FFFFFF"/>
                <w:spacing w:val="-3"/>
                <w:sz w:val="18"/>
              </w:rPr>
              <w:t xml:space="preserve"> </w:t>
            </w:r>
            <w:r>
              <w:rPr>
                <w:b/>
                <w:color w:val="FFFFFF"/>
                <w:spacing w:val="-2"/>
                <w:sz w:val="18"/>
              </w:rPr>
              <w:t>fire</w:t>
            </w:r>
            <w:r>
              <w:rPr>
                <w:b/>
                <w:color w:val="FFFFFF"/>
                <w:spacing w:val="-3"/>
                <w:sz w:val="18"/>
              </w:rPr>
              <w:t xml:space="preserve"> </w:t>
            </w:r>
            <w:r>
              <w:rPr>
                <w:b/>
                <w:color w:val="FFFFFF"/>
                <w:spacing w:val="-2"/>
                <w:sz w:val="18"/>
              </w:rPr>
              <w:t>service connections)</w:t>
            </w:r>
          </w:p>
        </w:tc>
      </w:tr>
      <w:tr w:rsidR="0023410F" w14:paraId="60098D1E"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D16" w14:textId="77777777" w:rsidR="0023410F" w:rsidRDefault="001D4F61">
            <w:pPr>
              <w:pStyle w:val="TableParagraph"/>
              <w:spacing w:line="206" w:lineRule="exact"/>
              <w:ind w:left="80"/>
              <w:rPr>
                <w:sz w:val="18"/>
              </w:rPr>
            </w:pPr>
            <w:r>
              <w:rPr>
                <w:color w:val="003F62"/>
                <w:w w:val="105"/>
                <w:sz w:val="18"/>
              </w:rPr>
              <w:t>20mm</w:t>
            </w:r>
            <w:r>
              <w:rPr>
                <w:color w:val="003F62"/>
                <w:spacing w:val="8"/>
                <w:w w:val="110"/>
                <w:sz w:val="18"/>
              </w:rPr>
              <w:t xml:space="preserve"> </w:t>
            </w:r>
            <w:r>
              <w:rPr>
                <w:color w:val="003F62"/>
                <w:spacing w:val="-2"/>
                <w:w w:val="110"/>
                <w:sz w:val="18"/>
              </w:rPr>
              <w:t>connection</w:t>
            </w:r>
          </w:p>
        </w:tc>
        <w:tc>
          <w:tcPr>
            <w:tcW w:w="1322" w:type="dxa"/>
            <w:tcBorders>
              <w:top w:val="single" w:sz="8" w:space="0" w:color="003F62"/>
              <w:left w:val="single" w:sz="8" w:space="0" w:color="FFFFFF"/>
            </w:tcBorders>
          </w:tcPr>
          <w:p w14:paraId="60098D17" w14:textId="77777777" w:rsidR="0023410F" w:rsidRDefault="001D4F61">
            <w:pPr>
              <w:pStyle w:val="TableParagraph"/>
              <w:spacing w:line="206" w:lineRule="exact"/>
              <w:ind w:right="203"/>
              <w:jc w:val="right"/>
              <w:rPr>
                <w:sz w:val="18"/>
              </w:rPr>
            </w:pPr>
            <w:r>
              <w:rPr>
                <w:color w:val="003F62"/>
                <w:spacing w:val="-2"/>
                <w:sz w:val="18"/>
              </w:rPr>
              <w:t>301.60</w:t>
            </w:r>
          </w:p>
        </w:tc>
        <w:tc>
          <w:tcPr>
            <w:tcW w:w="1176" w:type="dxa"/>
            <w:tcBorders>
              <w:top w:val="single" w:sz="8" w:space="0" w:color="003F62"/>
            </w:tcBorders>
          </w:tcPr>
          <w:p w14:paraId="60098D18" w14:textId="77777777" w:rsidR="0023410F" w:rsidRDefault="001D4F61">
            <w:pPr>
              <w:pStyle w:val="TableParagraph"/>
              <w:spacing w:line="206" w:lineRule="exact"/>
              <w:ind w:right="212"/>
              <w:jc w:val="right"/>
              <w:rPr>
                <w:sz w:val="18"/>
              </w:rPr>
            </w:pPr>
            <w:r>
              <w:rPr>
                <w:color w:val="003F62"/>
                <w:spacing w:val="-2"/>
                <w:sz w:val="18"/>
              </w:rPr>
              <w:t>301.60</w:t>
            </w:r>
          </w:p>
        </w:tc>
        <w:tc>
          <w:tcPr>
            <w:tcW w:w="1176" w:type="dxa"/>
            <w:tcBorders>
              <w:top w:val="single" w:sz="8" w:space="0" w:color="003F62"/>
            </w:tcBorders>
          </w:tcPr>
          <w:p w14:paraId="60098D19" w14:textId="77777777" w:rsidR="0023410F" w:rsidRDefault="001D4F61">
            <w:pPr>
              <w:pStyle w:val="TableParagraph"/>
              <w:spacing w:line="206" w:lineRule="exact"/>
              <w:ind w:left="237" w:right="47"/>
              <w:jc w:val="center"/>
              <w:rPr>
                <w:sz w:val="18"/>
              </w:rPr>
            </w:pPr>
            <w:r>
              <w:rPr>
                <w:color w:val="003F62"/>
                <w:spacing w:val="-2"/>
                <w:sz w:val="18"/>
              </w:rPr>
              <w:t>301.60</w:t>
            </w:r>
          </w:p>
        </w:tc>
        <w:tc>
          <w:tcPr>
            <w:tcW w:w="1176" w:type="dxa"/>
            <w:tcBorders>
              <w:top w:val="single" w:sz="8" w:space="0" w:color="003F62"/>
            </w:tcBorders>
          </w:tcPr>
          <w:p w14:paraId="60098D1A" w14:textId="77777777" w:rsidR="0023410F" w:rsidRDefault="001D4F61">
            <w:pPr>
              <w:pStyle w:val="TableParagraph"/>
              <w:spacing w:line="206" w:lineRule="exact"/>
              <w:ind w:right="212"/>
              <w:jc w:val="right"/>
              <w:rPr>
                <w:sz w:val="18"/>
              </w:rPr>
            </w:pPr>
            <w:r>
              <w:rPr>
                <w:color w:val="003F62"/>
                <w:spacing w:val="-2"/>
                <w:sz w:val="18"/>
              </w:rPr>
              <w:t>301.60</w:t>
            </w:r>
          </w:p>
        </w:tc>
        <w:tc>
          <w:tcPr>
            <w:tcW w:w="1176" w:type="dxa"/>
            <w:tcBorders>
              <w:top w:val="single" w:sz="8" w:space="0" w:color="003F62"/>
            </w:tcBorders>
          </w:tcPr>
          <w:p w14:paraId="60098D1B" w14:textId="77777777" w:rsidR="0023410F" w:rsidRDefault="001D4F61">
            <w:pPr>
              <w:pStyle w:val="TableParagraph"/>
              <w:spacing w:line="206" w:lineRule="exact"/>
              <w:ind w:right="211"/>
              <w:jc w:val="right"/>
              <w:rPr>
                <w:sz w:val="18"/>
              </w:rPr>
            </w:pPr>
            <w:r>
              <w:rPr>
                <w:color w:val="003F62"/>
                <w:spacing w:val="-2"/>
                <w:sz w:val="18"/>
              </w:rPr>
              <w:t>301.60</w:t>
            </w:r>
          </w:p>
        </w:tc>
        <w:tc>
          <w:tcPr>
            <w:tcW w:w="1342" w:type="dxa"/>
            <w:tcBorders>
              <w:top w:val="single" w:sz="8" w:space="0" w:color="003F62"/>
            </w:tcBorders>
          </w:tcPr>
          <w:p w14:paraId="60098D1C" w14:textId="77777777" w:rsidR="0023410F" w:rsidRDefault="001D4F61">
            <w:pPr>
              <w:pStyle w:val="TableParagraph"/>
              <w:spacing w:line="206" w:lineRule="exact"/>
              <w:ind w:right="377"/>
              <w:jc w:val="right"/>
              <w:rPr>
                <w:sz w:val="18"/>
              </w:rPr>
            </w:pPr>
            <w:r>
              <w:rPr>
                <w:color w:val="003F62"/>
                <w:spacing w:val="-2"/>
                <w:sz w:val="18"/>
              </w:rPr>
              <w:t>301.60</w:t>
            </w:r>
          </w:p>
        </w:tc>
        <w:tc>
          <w:tcPr>
            <w:tcW w:w="864" w:type="dxa"/>
            <w:tcBorders>
              <w:top w:val="single" w:sz="8" w:space="0" w:color="003F62"/>
            </w:tcBorders>
          </w:tcPr>
          <w:p w14:paraId="60098D1D" w14:textId="77777777" w:rsidR="0023410F" w:rsidRDefault="001D4F61">
            <w:pPr>
              <w:pStyle w:val="TableParagraph"/>
              <w:spacing w:line="206" w:lineRule="exact"/>
              <w:ind w:right="64"/>
              <w:jc w:val="right"/>
              <w:rPr>
                <w:sz w:val="18"/>
              </w:rPr>
            </w:pPr>
            <w:r>
              <w:rPr>
                <w:color w:val="003F62"/>
                <w:spacing w:val="-4"/>
                <w:sz w:val="18"/>
              </w:rPr>
              <w:t>0.0%</w:t>
            </w:r>
          </w:p>
        </w:tc>
      </w:tr>
      <w:tr w:rsidR="0023410F" w14:paraId="60098D27"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1F" w14:textId="77777777" w:rsidR="0023410F" w:rsidRDefault="001D4F61">
            <w:pPr>
              <w:pStyle w:val="TableParagraph"/>
              <w:spacing w:before="23" w:line="206" w:lineRule="exact"/>
              <w:ind w:left="79"/>
              <w:rPr>
                <w:sz w:val="18"/>
              </w:rPr>
            </w:pPr>
            <w:r>
              <w:rPr>
                <w:color w:val="003F62"/>
                <w:w w:val="105"/>
                <w:sz w:val="18"/>
              </w:rPr>
              <w:t xml:space="preserve">25mm </w:t>
            </w:r>
            <w:r>
              <w:rPr>
                <w:color w:val="003F62"/>
                <w:spacing w:val="-2"/>
                <w:w w:val="105"/>
                <w:sz w:val="18"/>
              </w:rPr>
              <w:t>connection</w:t>
            </w:r>
          </w:p>
        </w:tc>
        <w:tc>
          <w:tcPr>
            <w:tcW w:w="1322" w:type="dxa"/>
            <w:tcBorders>
              <w:left w:val="single" w:sz="8" w:space="0" w:color="FFFFFF"/>
            </w:tcBorders>
          </w:tcPr>
          <w:p w14:paraId="60098D20" w14:textId="77777777" w:rsidR="0023410F" w:rsidRDefault="001D4F61">
            <w:pPr>
              <w:pStyle w:val="TableParagraph"/>
              <w:spacing w:before="23" w:line="206" w:lineRule="exact"/>
              <w:ind w:right="203"/>
              <w:jc w:val="right"/>
              <w:rPr>
                <w:sz w:val="18"/>
              </w:rPr>
            </w:pPr>
            <w:r>
              <w:rPr>
                <w:color w:val="003F62"/>
                <w:spacing w:val="-2"/>
                <w:sz w:val="18"/>
              </w:rPr>
              <w:t>340.83</w:t>
            </w:r>
          </w:p>
        </w:tc>
        <w:tc>
          <w:tcPr>
            <w:tcW w:w="1176" w:type="dxa"/>
          </w:tcPr>
          <w:p w14:paraId="60098D21" w14:textId="77777777" w:rsidR="0023410F" w:rsidRDefault="001D4F61">
            <w:pPr>
              <w:pStyle w:val="TableParagraph"/>
              <w:spacing w:before="23" w:line="206" w:lineRule="exact"/>
              <w:ind w:right="212"/>
              <w:jc w:val="right"/>
              <w:rPr>
                <w:sz w:val="18"/>
              </w:rPr>
            </w:pPr>
            <w:r>
              <w:rPr>
                <w:color w:val="003F62"/>
                <w:spacing w:val="-2"/>
                <w:sz w:val="18"/>
              </w:rPr>
              <w:t>340.83</w:t>
            </w:r>
          </w:p>
        </w:tc>
        <w:tc>
          <w:tcPr>
            <w:tcW w:w="1176" w:type="dxa"/>
          </w:tcPr>
          <w:p w14:paraId="60098D22" w14:textId="77777777" w:rsidR="0023410F" w:rsidRDefault="001D4F61">
            <w:pPr>
              <w:pStyle w:val="TableParagraph"/>
              <w:spacing w:before="23" w:line="206" w:lineRule="exact"/>
              <w:ind w:left="237" w:right="59"/>
              <w:jc w:val="center"/>
              <w:rPr>
                <w:sz w:val="18"/>
              </w:rPr>
            </w:pPr>
            <w:r>
              <w:rPr>
                <w:color w:val="003F62"/>
                <w:spacing w:val="-2"/>
                <w:sz w:val="18"/>
              </w:rPr>
              <w:t>340.83</w:t>
            </w:r>
          </w:p>
        </w:tc>
        <w:tc>
          <w:tcPr>
            <w:tcW w:w="1176" w:type="dxa"/>
          </w:tcPr>
          <w:p w14:paraId="60098D23" w14:textId="77777777" w:rsidR="0023410F" w:rsidRDefault="001D4F61">
            <w:pPr>
              <w:pStyle w:val="TableParagraph"/>
              <w:spacing w:before="23" w:line="206" w:lineRule="exact"/>
              <w:ind w:right="212"/>
              <w:jc w:val="right"/>
              <w:rPr>
                <w:sz w:val="18"/>
              </w:rPr>
            </w:pPr>
            <w:r>
              <w:rPr>
                <w:color w:val="003F62"/>
                <w:spacing w:val="-2"/>
                <w:sz w:val="18"/>
              </w:rPr>
              <w:t>340.83</w:t>
            </w:r>
          </w:p>
        </w:tc>
        <w:tc>
          <w:tcPr>
            <w:tcW w:w="1176" w:type="dxa"/>
          </w:tcPr>
          <w:p w14:paraId="60098D24" w14:textId="77777777" w:rsidR="0023410F" w:rsidRDefault="001D4F61">
            <w:pPr>
              <w:pStyle w:val="TableParagraph"/>
              <w:spacing w:before="23" w:line="206" w:lineRule="exact"/>
              <w:ind w:right="211"/>
              <w:jc w:val="right"/>
              <w:rPr>
                <w:sz w:val="18"/>
              </w:rPr>
            </w:pPr>
            <w:r>
              <w:rPr>
                <w:color w:val="003F62"/>
                <w:spacing w:val="-2"/>
                <w:sz w:val="18"/>
              </w:rPr>
              <w:t>340.83</w:t>
            </w:r>
          </w:p>
        </w:tc>
        <w:tc>
          <w:tcPr>
            <w:tcW w:w="1342" w:type="dxa"/>
          </w:tcPr>
          <w:p w14:paraId="60098D25" w14:textId="77777777" w:rsidR="0023410F" w:rsidRDefault="001D4F61">
            <w:pPr>
              <w:pStyle w:val="TableParagraph"/>
              <w:spacing w:before="23" w:line="206" w:lineRule="exact"/>
              <w:ind w:right="377"/>
              <w:jc w:val="right"/>
              <w:rPr>
                <w:sz w:val="18"/>
              </w:rPr>
            </w:pPr>
            <w:r>
              <w:rPr>
                <w:color w:val="003F62"/>
                <w:spacing w:val="-2"/>
                <w:sz w:val="18"/>
              </w:rPr>
              <w:t>340.83</w:t>
            </w:r>
          </w:p>
        </w:tc>
        <w:tc>
          <w:tcPr>
            <w:tcW w:w="864" w:type="dxa"/>
          </w:tcPr>
          <w:p w14:paraId="60098D26"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30"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28" w14:textId="77777777" w:rsidR="0023410F" w:rsidRDefault="001D4F61">
            <w:pPr>
              <w:pStyle w:val="TableParagraph"/>
              <w:spacing w:before="23" w:line="206" w:lineRule="exact"/>
              <w:ind w:left="79"/>
              <w:rPr>
                <w:sz w:val="18"/>
              </w:rPr>
            </w:pPr>
            <w:r>
              <w:rPr>
                <w:color w:val="003F62"/>
                <w:w w:val="105"/>
                <w:sz w:val="18"/>
              </w:rPr>
              <w:t xml:space="preserve">32mm </w:t>
            </w:r>
            <w:r>
              <w:rPr>
                <w:color w:val="003F62"/>
                <w:spacing w:val="-2"/>
                <w:w w:val="105"/>
                <w:sz w:val="18"/>
              </w:rPr>
              <w:t>connection</w:t>
            </w:r>
          </w:p>
        </w:tc>
        <w:tc>
          <w:tcPr>
            <w:tcW w:w="1322" w:type="dxa"/>
            <w:tcBorders>
              <w:left w:val="single" w:sz="8" w:space="0" w:color="FFFFFF"/>
            </w:tcBorders>
          </w:tcPr>
          <w:p w14:paraId="60098D29" w14:textId="77777777" w:rsidR="0023410F" w:rsidRDefault="001D4F61">
            <w:pPr>
              <w:pStyle w:val="TableParagraph"/>
              <w:spacing w:before="23" w:line="206" w:lineRule="exact"/>
              <w:ind w:right="203"/>
              <w:jc w:val="right"/>
              <w:rPr>
                <w:sz w:val="18"/>
              </w:rPr>
            </w:pPr>
            <w:r>
              <w:rPr>
                <w:color w:val="003F62"/>
                <w:spacing w:val="-2"/>
                <w:w w:val="105"/>
                <w:sz w:val="18"/>
              </w:rPr>
              <w:t>446.25</w:t>
            </w:r>
          </w:p>
        </w:tc>
        <w:tc>
          <w:tcPr>
            <w:tcW w:w="1176" w:type="dxa"/>
          </w:tcPr>
          <w:p w14:paraId="60098D2A" w14:textId="77777777" w:rsidR="0023410F" w:rsidRDefault="001D4F61">
            <w:pPr>
              <w:pStyle w:val="TableParagraph"/>
              <w:spacing w:before="23" w:line="206" w:lineRule="exact"/>
              <w:ind w:right="212"/>
              <w:jc w:val="right"/>
              <w:rPr>
                <w:sz w:val="18"/>
              </w:rPr>
            </w:pPr>
            <w:r>
              <w:rPr>
                <w:color w:val="003F62"/>
                <w:spacing w:val="-2"/>
                <w:w w:val="105"/>
                <w:sz w:val="18"/>
              </w:rPr>
              <w:t>446.25</w:t>
            </w:r>
          </w:p>
        </w:tc>
        <w:tc>
          <w:tcPr>
            <w:tcW w:w="1176" w:type="dxa"/>
          </w:tcPr>
          <w:p w14:paraId="60098D2B" w14:textId="77777777" w:rsidR="0023410F" w:rsidRDefault="001D4F61">
            <w:pPr>
              <w:pStyle w:val="TableParagraph"/>
              <w:spacing w:before="23" w:line="206" w:lineRule="exact"/>
              <w:ind w:left="237" w:right="57"/>
              <w:jc w:val="center"/>
              <w:rPr>
                <w:sz w:val="18"/>
              </w:rPr>
            </w:pPr>
            <w:r>
              <w:rPr>
                <w:color w:val="003F62"/>
                <w:spacing w:val="-2"/>
                <w:w w:val="105"/>
                <w:sz w:val="18"/>
              </w:rPr>
              <w:t>446.25</w:t>
            </w:r>
          </w:p>
        </w:tc>
        <w:tc>
          <w:tcPr>
            <w:tcW w:w="1176" w:type="dxa"/>
          </w:tcPr>
          <w:p w14:paraId="60098D2C" w14:textId="77777777" w:rsidR="0023410F" w:rsidRDefault="001D4F61">
            <w:pPr>
              <w:pStyle w:val="TableParagraph"/>
              <w:spacing w:before="23" w:line="206" w:lineRule="exact"/>
              <w:ind w:right="212"/>
              <w:jc w:val="right"/>
              <w:rPr>
                <w:sz w:val="18"/>
              </w:rPr>
            </w:pPr>
            <w:r>
              <w:rPr>
                <w:color w:val="003F62"/>
                <w:spacing w:val="-2"/>
                <w:w w:val="105"/>
                <w:sz w:val="18"/>
              </w:rPr>
              <w:t>446.25</w:t>
            </w:r>
          </w:p>
        </w:tc>
        <w:tc>
          <w:tcPr>
            <w:tcW w:w="1176" w:type="dxa"/>
          </w:tcPr>
          <w:p w14:paraId="60098D2D" w14:textId="77777777" w:rsidR="0023410F" w:rsidRDefault="001D4F61">
            <w:pPr>
              <w:pStyle w:val="TableParagraph"/>
              <w:spacing w:before="23" w:line="206" w:lineRule="exact"/>
              <w:ind w:right="211"/>
              <w:jc w:val="right"/>
              <w:rPr>
                <w:sz w:val="18"/>
              </w:rPr>
            </w:pPr>
            <w:r>
              <w:rPr>
                <w:color w:val="003F62"/>
                <w:spacing w:val="-2"/>
                <w:w w:val="105"/>
                <w:sz w:val="18"/>
              </w:rPr>
              <w:t>446.25</w:t>
            </w:r>
          </w:p>
        </w:tc>
        <w:tc>
          <w:tcPr>
            <w:tcW w:w="1342" w:type="dxa"/>
          </w:tcPr>
          <w:p w14:paraId="60098D2E" w14:textId="77777777" w:rsidR="0023410F" w:rsidRDefault="001D4F61">
            <w:pPr>
              <w:pStyle w:val="TableParagraph"/>
              <w:spacing w:before="23" w:line="206" w:lineRule="exact"/>
              <w:ind w:right="377"/>
              <w:jc w:val="right"/>
              <w:rPr>
                <w:sz w:val="18"/>
              </w:rPr>
            </w:pPr>
            <w:r>
              <w:rPr>
                <w:color w:val="003F62"/>
                <w:spacing w:val="-2"/>
                <w:w w:val="105"/>
                <w:sz w:val="18"/>
              </w:rPr>
              <w:t>446.25</w:t>
            </w:r>
          </w:p>
        </w:tc>
        <w:tc>
          <w:tcPr>
            <w:tcW w:w="864" w:type="dxa"/>
          </w:tcPr>
          <w:p w14:paraId="60098D2F"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39"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31" w14:textId="77777777" w:rsidR="0023410F" w:rsidRDefault="001D4F61">
            <w:pPr>
              <w:pStyle w:val="TableParagraph"/>
              <w:spacing w:before="23" w:line="206" w:lineRule="exact"/>
              <w:ind w:left="79"/>
              <w:rPr>
                <w:sz w:val="18"/>
              </w:rPr>
            </w:pPr>
            <w:r>
              <w:rPr>
                <w:color w:val="003F62"/>
                <w:w w:val="110"/>
                <w:sz w:val="18"/>
              </w:rPr>
              <w:t>40mm</w:t>
            </w:r>
            <w:r>
              <w:rPr>
                <w:color w:val="003F62"/>
                <w:spacing w:val="-14"/>
                <w:w w:val="110"/>
                <w:sz w:val="18"/>
              </w:rPr>
              <w:t xml:space="preserve"> </w:t>
            </w:r>
            <w:r>
              <w:rPr>
                <w:color w:val="003F62"/>
                <w:spacing w:val="-2"/>
                <w:w w:val="110"/>
                <w:sz w:val="18"/>
              </w:rPr>
              <w:t>connection</w:t>
            </w:r>
          </w:p>
        </w:tc>
        <w:tc>
          <w:tcPr>
            <w:tcW w:w="1322" w:type="dxa"/>
            <w:tcBorders>
              <w:left w:val="single" w:sz="8" w:space="0" w:color="FFFFFF"/>
            </w:tcBorders>
          </w:tcPr>
          <w:p w14:paraId="60098D32" w14:textId="77777777" w:rsidR="0023410F" w:rsidRDefault="001D4F61">
            <w:pPr>
              <w:pStyle w:val="TableParagraph"/>
              <w:spacing w:before="23" w:line="206" w:lineRule="exact"/>
              <w:ind w:right="203"/>
              <w:jc w:val="right"/>
              <w:rPr>
                <w:sz w:val="18"/>
              </w:rPr>
            </w:pPr>
            <w:r>
              <w:rPr>
                <w:color w:val="003F62"/>
                <w:spacing w:val="-2"/>
                <w:sz w:val="18"/>
              </w:rPr>
              <w:t>507.89</w:t>
            </w:r>
          </w:p>
        </w:tc>
        <w:tc>
          <w:tcPr>
            <w:tcW w:w="1176" w:type="dxa"/>
          </w:tcPr>
          <w:p w14:paraId="60098D33" w14:textId="77777777" w:rsidR="0023410F" w:rsidRDefault="001D4F61">
            <w:pPr>
              <w:pStyle w:val="TableParagraph"/>
              <w:spacing w:before="23" w:line="206" w:lineRule="exact"/>
              <w:ind w:right="212"/>
              <w:jc w:val="right"/>
              <w:rPr>
                <w:sz w:val="18"/>
              </w:rPr>
            </w:pPr>
            <w:r>
              <w:rPr>
                <w:color w:val="003F62"/>
                <w:spacing w:val="-2"/>
                <w:sz w:val="18"/>
              </w:rPr>
              <w:t>507.89</w:t>
            </w:r>
          </w:p>
        </w:tc>
        <w:tc>
          <w:tcPr>
            <w:tcW w:w="1176" w:type="dxa"/>
          </w:tcPr>
          <w:p w14:paraId="60098D34" w14:textId="77777777" w:rsidR="0023410F" w:rsidRDefault="001D4F61">
            <w:pPr>
              <w:pStyle w:val="TableParagraph"/>
              <w:spacing w:before="23" w:line="206" w:lineRule="exact"/>
              <w:ind w:left="237" w:right="41"/>
              <w:jc w:val="center"/>
              <w:rPr>
                <w:sz w:val="18"/>
              </w:rPr>
            </w:pPr>
            <w:r>
              <w:rPr>
                <w:color w:val="003F62"/>
                <w:spacing w:val="-2"/>
                <w:sz w:val="18"/>
              </w:rPr>
              <w:t>507.89</w:t>
            </w:r>
          </w:p>
        </w:tc>
        <w:tc>
          <w:tcPr>
            <w:tcW w:w="1176" w:type="dxa"/>
          </w:tcPr>
          <w:p w14:paraId="60098D35" w14:textId="77777777" w:rsidR="0023410F" w:rsidRDefault="001D4F61">
            <w:pPr>
              <w:pStyle w:val="TableParagraph"/>
              <w:spacing w:before="23" w:line="206" w:lineRule="exact"/>
              <w:ind w:right="212"/>
              <w:jc w:val="right"/>
              <w:rPr>
                <w:sz w:val="18"/>
              </w:rPr>
            </w:pPr>
            <w:r>
              <w:rPr>
                <w:color w:val="003F62"/>
                <w:spacing w:val="-2"/>
                <w:sz w:val="18"/>
              </w:rPr>
              <w:t>507.89</w:t>
            </w:r>
          </w:p>
        </w:tc>
        <w:tc>
          <w:tcPr>
            <w:tcW w:w="1176" w:type="dxa"/>
          </w:tcPr>
          <w:p w14:paraId="60098D36" w14:textId="77777777" w:rsidR="0023410F" w:rsidRDefault="001D4F61">
            <w:pPr>
              <w:pStyle w:val="TableParagraph"/>
              <w:spacing w:before="23" w:line="206" w:lineRule="exact"/>
              <w:ind w:right="211"/>
              <w:jc w:val="right"/>
              <w:rPr>
                <w:sz w:val="18"/>
              </w:rPr>
            </w:pPr>
            <w:r>
              <w:rPr>
                <w:color w:val="003F62"/>
                <w:spacing w:val="-2"/>
                <w:sz w:val="18"/>
              </w:rPr>
              <w:t>507.89</w:t>
            </w:r>
          </w:p>
        </w:tc>
        <w:tc>
          <w:tcPr>
            <w:tcW w:w="1342" w:type="dxa"/>
          </w:tcPr>
          <w:p w14:paraId="60098D37" w14:textId="77777777" w:rsidR="0023410F" w:rsidRDefault="001D4F61">
            <w:pPr>
              <w:pStyle w:val="TableParagraph"/>
              <w:spacing w:before="23" w:line="206" w:lineRule="exact"/>
              <w:ind w:right="377"/>
              <w:jc w:val="right"/>
              <w:rPr>
                <w:sz w:val="18"/>
              </w:rPr>
            </w:pPr>
            <w:r>
              <w:rPr>
                <w:color w:val="003F62"/>
                <w:spacing w:val="-2"/>
                <w:sz w:val="18"/>
              </w:rPr>
              <w:t>507.89</w:t>
            </w:r>
          </w:p>
        </w:tc>
        <w:tc>
          <w:tcPr>
            <w:tcW w:w="864" w:type="dxa"/>
          </w:tcPr>
          <w:p w14:paraId="60098D38"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42"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3A" w14:textId="77777777" w:rsidR="0023410F" w:rsidRDefault="001D4F61">
            <w:pPr>
              <w:pStyle w:val="TableParagraph"/>
              <w:spacing w:before="23" w:line="206" w:lineRule="exact"/>
              <w:ind w:left="79"/>
              <w:rPr>
                <w:sz w:val="18"/>
              </w:rPr>
            </w:pPr>
            <w:r>
              <w:rPr>
                <w:color w:val="003F62"/>
                <w:w w:val="105"/>
                <w:sz w:val="18"/>
              </w:rPr>
              <w:t>50mm</w:t>
            </w:r>
            <w:r>
              <w:rPr>
                <w:color w:val="003F62"/>
                <w:spacing w:val="8"/>
                <w:w w:val="110"/>
                <w:sz w:val="18"/>
              </w:rPr>
              <w:t xml:space="preserve"> </w:t>
            </w:r>
            <w:r>
              <w:rPr>
                <w:color w:val="003F62"/>
                <w:spacing w:val="-2"/>
                <w:w w:val="110"/>
                <w:sz w:val="18"/>
              </w:rPr>
              <w:t>connection</w:t>
            </w:r>
          </w:p>
        </w:tc>
        <w:tc>
          <w:tcPr>
            <w:tcW w:w="1322" w:type="dxa"/>
            <w:tcBorders>
              <w:left w:val="single" w:sz="8" w:space="0" w:color="FFFFFF"/>
            </w:tcBorders>
          </w:tcPr>
          <w:p w14:paraId="60098D3B" w14:textId="77777777" w:rsidR="0023410F" w:rsidRDefault="001D4F61">
            <w:pPr>
              <w:pStyle w:val="TableParagraph"/>
              <w:spacing w:before="23" w:line="206" w:lineRule="exact"/>
              <w:ind w:right="203"/>
              <w:jc w:val="right"/>
              <w:rPr>
                <w:sz w:val="18"/>
              </w:rPr>
            </w:pPr>
            <w:r>
              <w:rPr>
                <w:color w:val="003F62"/>
                <w:spacing w:val="-2"/>
                <w:w w:val="105"/>
                <w:sz w:val="18"/>
              </w:rPr>
              <w:t>706.38</w:t>
            </w:r>
          </w:p>
        </w:tc>
        <w:tc>
          <w:tcPr>
            <w:tcW w:w="1176" w:type="dxa"/>
          </w:tcPr>
          <w:p w14:paraId="60098D3C" w14:textId="77777777" w:rsidR="0023410F" w:rsidRDefault="001D4F61">
            <w:pPr>
              <w:pStyle w:val="TableParagraph"/>
              <w:spacing w:before="23" w:line="206" w:lineRule="exact"/>
              <w:ind w:right="212"/>
              <w:jc w:val="right"/>
              <w:rPr>
                <w:sz w:val="18"/>
              </w:rPr>
            </w:pPr>
            <w:r>
              <w:rPr>
                <w:color w:val="003F62"/>
                <w:spacing w:val="-2"/>
                <w:w w:val="105"/>
                <w:sz w:val="18"/>
              </w:rPr>
              <w:t>706.38</w:t>
            </w:r>
          </w:p>
        </w:tc>
        <w:tc>
          <w:tcPr>
            <w:tcW w:w="1176" w:type="dxa"/>
          </w:tcPr>
          <w:p w14:paraId="60098D3D" w14:textId="77777777" w:rsidR="0023410F" w:rsidRDefault="001D4F61">
            <w:pPr>
              <w:pStyle w:val="TableParagraph"/>
              <w:spacing w:before="23" w:line="206" w:lineRule="exact"/>
              <w:ind w:left="237" w:right="56"/>
              <w:jc w:val="center"/>
              <w:rPr>
                <w:sz w:val="18"/>
              </w:rPr>
            </w:pPr>
            <w:r>
              <w:rPr>
                <w:color w:val="003F62"/>
                <w:spacing w:val="-2"/>
                <w:w w:val="105"/>
                <w:sz w:val="18"/>
              </w:rPr>
              <w:t>706.38</w:t>
            </w:r>
          </w:p>
        </w:tc>
        <w:tc>
          <w:tcPr>
            <w:tcW w:w="1176" w:type="dxa"/>
          </w:tcPr>
          <w:p w14:paraId="60098D3E" w14:textId="77777777" w:rsidR="0023410F" w:rsidRDefault="001D4F61">
            <w:pPr>
              <w:pStyle w:val="TableParagraph"/>
              <w:spacing w:before="23" w:line="206" w:lineRule="exact"/>
              <w:ind w:right="212"/>
              <w:jc w:val="right"/>
              <w:rPr>
                <w:sz w:val="18"/>
              </w:rPr>
            </w:pPr>
            <w:r>
              <w:rPr>
                <w:color w:val="003F62"/>
                <w:spacing w:val="-2"/>
                <w:w w:val="105"/>
                <w:sz w:val="18"/>
              </w:rPr>
              <w:t>706.38</w:t>
            </w:r>
          </w:p>
        </w:tc>
        <w:tc>
          <w:tcPr>
            <w:tcW w:w="1176" w:type="dxa"/>
          </w:tcPr>
          <w:p w14:paraId="60098D3F" w14:textId="77777777" w:rsidR="0023410F" w:rsidRDefault="001D4F61">
            <w:pPr>
              <w:pStyle w:val="TableParagraph"/>
              <w:spacing w:before="23" w:line="206" w:lineRule="exact"/>
              <w:ind w:right="211"/>
              <w:jc w:val="right"/>
              <w:rPr>
                <w:sz w:val="18"/>
              </w:rPr>
            </w:pPr>
            <w:r>
              <w:rPr>
                <w:color w:val="003F62"/>
                <w:spacing w:val="-2"/>
                <w:w w:val="105"/>
                <w:sz w:val="18"/>
              </w:rPr>
              <w:t>706.38</w:t>
            </w:r>
          </w:p>
        </w:tc>
        <w:tc>
          <w:tcPr>
            <w:tcW w:w="1342" w:type="dxa"/>
          </w:tcPr>
          <w:p w14:paraId="60098D40" w14:textId="77777777" w:rsidR="0023410F" w:rsidRDefault="001D4F61">
            <w:pPr>
              <w:pStyle w:val="TableParagraph"/>
              <w:spacing w:before="23" w:line="206" w:lineRule="exact"/>
              <w:ind w:right="377"/>
              <w:jc w:val="right"/>
              <w:rPr>
                <w:sz w:val="18"/>
              </w:rPr>
            </w:pPr>
            <w:r>
              <w:rPr>
                <w:color w:val="003F62"/>
                <w:spacing w:val="-2"/>
                <w:w w:val="105"/>
                <w:sz w:val="18"/>
              </w:rPr>
              <w:t>706.38</w:t>
            </w:r>
          </w:p>
        </w:tc>
        <w:tc>
          <w:tcPr>
            <w:tcW w:w="864" w:type="dxa"/>
          </w:tcPr>
          <w:p w14:paraId="60098D41"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4B"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43" w14:textId="77777777" w:rsidR="0023410F" w:rsidRDefault="001D4F61">
            <w:pPr>
              <w:pStyle w:val="TableParagraph"/>
              <w:spacing w:before="23" w:line="206" w:lineRule="exact"/>
              <w:ind w:left="79"/>
              <w:rPr>
                <w:sz w:val="18"/>
              </w:rPr>
            </w:pPr>
            <w:r>
              <w:rPr>
                <w:color w:val="003F62"/>
                <w:w w:val="110"/>
                <w:sz w:val="18"/>
              </w:rPr>
              <w:t>80mm</w:t>
            </w:r>
            <w:r>
              <w:rPr>
                <w:color w:val="003F62"/>
                <w:spacing w:val="-9"/>
                <w:w w:val="110"/>
                <w:sz w:val="18"/>
              </w:rPr>
              <w:t xml:space="preserve"> </w:t>
            </w:r>
            <w:r>
              <w:rPr>
                <w:color w:val="003F62"/>
                <w:spacing w:val="-2"/>
                <w:w w:val="110"/>
                <w:sz w:val="18"/>
              </w:rPr>
              <w:t>connection</w:t>
            </w:r>
          </w:p>
        </w:tc>
        <w:tc>
          <w:tcPr>
            <w:tcW w:w="1322" w:type="dxa"/>
            <w:tcBorders>
              <w:left w:val="single" w:sz="8" w:space="0" w:color="FFFFFF"/>
            </w:tcBorders>
          </w:tcPr>
          <w:p w14:paraId="60098D44" w14:textId="77777777" w:rsidR="0023410F" w:rsidRDefault="001D4F61">
            <w:pPr>
              <w:pStyle w:val="TableParagraph"/>
              <w:spacing w:before="23" w:line="206" w:lineRule="exact"/>
              <w:ind w:right="203"/>
              <w:jc w:val="right"/>
              <w:rPr>
                <w:sz w:val="18"/>
              </w:rPr>
            </w:pPr>
            <w:r>
              <w:rPr>
                <w:color w:val="003F62"/>
                <w:spacing w:val="-2"/>
                <w:sz w:val="18"/>
              </w:rPr>
              <w:t>2,332.20</w:t>
            </w:r>
          </w:p>
        </w:tc>
        <w:tc>
          <w:tcPr>
            <w:tcW w:w="1176" w:type="dxa"/>
          </w:tcPr>
          <w:p w14:paraId="60098D45" w14:textId="77777777" w:rsidR="0023410F" w:rsidRDefault="001D4F61">
            <w:pPr>
              <w:pStyle w:val="TableParagraph"/>
              <w:spacing w:before="23" w:line="206" w:lineRule="exact"/>
              <w:ind w:right="212"/>
              <w:jc w:val="right"/>
              <w:rPr>
                <w:sz w:val="18"/>
              </w:rPr>
            </w:pPr>
            <w:r>
              <w:rPr>
                <w:color w:val="003F62"/>
                <w:spacing w:val="-2"/>
                <w:sz w:val="18"/>
              </w:rPr>
              <w:t>2,332.20</w:t>
            </w:r>
          </w:p>
        </w:tc>
        <w:tc>
          <w:tcPr>
            <w:tcW w:w="1176" w:type="dxa"/>
          </w:tcPr>
          <w:p w14:paraId="60098D46" w14:textId="77777777" w:rsidR="0023410F" w:rsidRDefault="001D4F61">
            <w:pPr>
              <w:pStyle w:val="TableParagraph"/>
              <w:spacing w:before="23" w:line="206" w:lineRule="exact"/>
              <w:ind w:left="217" w:right="179"/>
              <w:jc w:val="center"/>
              <w:rPr>
                <w:sz w:val="18"/>
              </w:rPr>
            </w:pPr>
            <w:r>
              <w:rPr>
                <w:color w:val="003F62"/>
                <w:spacing w:val="-2"/>
                <w:sz w:val="18"/>
              </w:rPr>
              <w:t>2,332.20</w:t>
            </w:r>
          </w:p>
        </w:tc>
        <w:tc>
          <w:tcPr>
            <w:tcW w:w="1176" w:type="dxa"/>
          </w:tcPr>
          <w:p w14:paraId="60098D47" w14:textId="77777777" w:rsidR="0023410F" w:rsidRDefault="001D4F61">
            <w:pPr>
              <w:pStyle w:val="TableParagraph"/>
              <w:spacing w:before="23" w:line="206" w:lineRule="exact"/>
              <w:ind w:right="212"/>
              <w:jc w:val="right"/>
              <w:rPr>
                <w:sz w:val="18"/>
              </w:rPr>
            </w:pPr>
            <w:r>
              <w:rPr>
                <w:color w:val="003F62"/>
                <w:spacing w:val="-2"/>
                <w:sz w:val="18"/>
              </w:rPr>
              <w:t>2,332.20</w:t>
            </w:r>
          </w:p>
        </w:tc>
        <w:tc>
          <w:tcPr>
            <w:tcW w:w="1176" w:type="dxa"/>
          </w:tcPr>
          <w:p w14:paraId="60098D48" w14:textId="77777777" w:rsidR="0023410F" w:rsidRDefault="001D4F61">
            <w:pPr>
              <w:pStyle w:val="TableParagraph"/>
              <w:spacing w:before="23" w:line="206" w:lineRule="exact"/>
              <w:ind w:right="211"/>
              <w:jc w:val="right"/>
              <w:rPr>
                <w:sz w:val="18"/>
              </w:rPr>
            </w:pPr>
            <w:r>
              <w:rPr>
                <w:color w:val="003F62"/>
                <w:spacing w:val="-2"/>
                <w:sz w:val="18"/>
              </w:rPr>
              <w:t>2,332.20</w:t>
            </w:r>
          </w:p>
        </w:tc>
        <w:tc>
          <w:tcPr>
            <w:tcW w:w="1342" w:type="dxa"/>
          </w:tcPr>
          <w:p w14:paraId="60098D49" w14:textId="77777777" w:rsidR="0023410F" w:rsidRDefault="001D4F61">
            <w:pPr>
              <w:pStyle w:val="TableParagraph"/>
              <w:spacing w:before="23" w:line="206" w:lineRule="exact"/>
              <w:ind w:right="377"/>
              <w:jc w:val="right"/>
              <w:rPr>
                <w:sz w:val="18"/>
              </w:rPr>
            </w:pPr>
            <w:r>
              <w:rPr>
                <w:color w:val="003F62"/>
                <w:spacing w:val="-2"/>
                <w:sz w:val="18"/>
              </w:rPr>
              <w:t>2,332.20</w:t>
            </w:r>
          </w:p>
        </w:tc>
        <w:tc>
          <w:tcPr>
            <w:tcW w:w="864" w:type="dxa"/>
          </w:tcPr>
          <w:p w14:paraId="60098D4A"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54"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4C" w14:textId="77777777" w:rsidR="0023410F" w:rsidRDefault="001D4F61">
            <w:pPr>
              <w:pStyle w:val="TableParagraph"/>
              <w:spacing w:before="23" w:line="206" w:lineRule="exact"/>
              <w:ind w:left="79"/>
              <w:rPr>
                <w:sz w:val="18"/>
              </w:rPr>
            </w:pPr>
            <w:r>
              <w:rPr>
                <w:color w:val="003F62"/>
                <w:w w:val="105"/>
                <w:sz w:val="18"/>
              </w:rPr>
              <w:t>100mm</w:t>
            </w:r>
            <w:r>
              <w:rPr>
                <w:color w:val="003F62"/>
                <w:spacing w:val="1"/>
                <w:w w:val="105"/>
                <w:sz w:val="18"/>
              </w:rPr>
              <w:t xml:space="preserve"> </w:t>
            </w:r>
            <w:r>
              <w:rPr>
                <w:color w:val="003F62"/>
                <w:spacing w:val="-2"/>
                <w:w w:val="105"/>
                <w:sz w:val="18"/>
              </w:rPr>
              <w:t>connection</w:t>
            </w:r>
          </w:p>
        </w:tc>
        <w:tc>
          <w:tcPr>
            <w:tcW w:w="1322" w:type="dxa"/>
            <w:tcBorders>
              <w:left w:val="single" w:sz="8" w:space="0" w:color="FFFFFF"/>
            </w:tcBorders>
          </w:tcPr>
          <w:p w14:paraId="60098D4D" w14:textId="77777777" w:rsidR="0023410F" w:rsidRDefault="001D4F61">
            <w:pPr>
              <w:pStyle w:val="TableParagraph"/>
              <w:spacing w:before="23" w:line="206" w:lineRule="exact"/>
              <w:ind w:right="203"/>
              <w:jc w:val="right"/>
              <w:rPr>
                <w:sz w:val="18"/>
              </w:rPr>
            </w:pPr>
            <w:r>
              <w:rPr>
                <w:color w:val="003F62"/>
                <w:spacing w:val="-2"/>
                <w:sz w:val="18"/>
              </w:rPr>
              <w:t>2,332.20</w:t>
            </w:r>
          </w:p>
        </w:tc>
        <w:tc>
          <w:tcPr>
            <w:tcW w:w="1176" w:type="dxa"/>
          </w:tcPr>
          <w:p w14:paraId="60098D4E" w14:textId="77777777" w:rsidR="0023410F" w:rsidRDefault="001D4F61">
            <w:pPr>
              <w:pStyle w:val="TableParagraph"/>
              <w:spacing w:before="23" w:line="206" w:lineRule="exact"/>
              <w:ind w:right="212"/>
              <w:jc w:val="right"/>
              <w:rPr>
                <w:sz w:val="18"/>
              </w:rPr>
            </w:pPr>
            <w:r>
              <w:rPr>
                <w:color w:val="003F62"/>
                <w:spacing w:val="-2"/>
                <w:sz w:val="18"/>
              </w:rPr>
              <w:t>2,332.20</w:t>
            </w:r>
          </w:p>
        </w:tc>
        <w:tc>
          <w:tcPr>
            <w:tcW w:w="1176" w:type="dxa"/>
          </w:tcPr>
          <w:p w14:paraId="60098D4F" w14:textId="77777777" w:rsidR="0023410F" w:rsidRDefault="001D4F61">
            <w:pPr>
              <w:pStyle w:val="TableParagraph"/>
              <w:spacing w:before="23" w:line="206" w:lineRule="exact"/>
              <w:ind w:left="217" w:right="179"/>
              <w:jc w:val="center"/>
              <w:rPr>
                <w:sz w:val="18"/>
              </w:rPr>
            </w:pPr>
            <w:r>
              <w:rPr>
                <w:color w:val="003F62"/>
                <w:spacing w:val="-2"/>
                <w:sz w:val="18"/>
              </w:rPr>
              <w:t>2,332.20</w:t>
            </w:r>
          </w:p>
        </w:tc>
        <w:tc>
          <w:tcPr>
            <w:tcW w:w="1176" w:type="dxa"/>
          </w:tcPr>
          <w:p w14:paraId="60098D50" w14:textId="77777777" w:rsidR="0023410F" w:rsidRDefault="001D4F61">
            <w:pPr>
              <w:pStyle w:val="TableParagraph"/>
              <w:spacing w:before="23" w:line="206" w:lineRule="exact"/>
              <w:ind w:right="212"/>
              <w:jc w:val="right"/>
              <w:rPr>
                <w:sz w:val="18"/>
              </w:rPr>
            </w:pPr>
            <w:r>
              <w:rPr>
                <w:color w:val="003F62"/>
                <w:spacing w:val="-2"/>
                <w:sz w:val="18"/>
              </w:rPr>
              <w:t>2,332.20</w:t>
            </w:r>
          </w:p>
        </w:tc>
        <w:tc>
          <w:tcPr>
            <w:tcW w:w="1176" w:type="dxa"/>
          </w:tcPr>
          <w:p w14:paraId="60098D51" w14:textId="77777777" w:rsidR="0023410F" w:rsidRDefault="001D4F61">
            <w:pPr>
              <w:pStyle w:val="TableParagraph"/>
              <w:spacing w:before="23" w:line="206" w:lineRule="exact"/>
              <w:ind w:right="211"/>
              <w:jc w:val="right"/>
              <w:rPr>
                <w:sz w:val="18"/>
              </w:rPr>
            </w:pPr>
            <w:r>
              <w:rPr>
                <w:color w:val="003F62"/>
                <w:spacing w:val="-2"/>
                <w:sz w:val="18"/>
              </w:rPr>
              <w:t>2,332.20</w:t>
            </w:r>
          </w:p>
        </w:tc>
        <w:tc>
          <w:tcPr>
            <w:tcW w:w="1342" w:type="dxa"/>
          </w:tcPr>
          <w:p w14:paraId="60098D52" w14:textId="77777777" w:rsidR="0023410F" w:rsidRDefault="001D4F61">
            <w:pPr>
              <w:pStyle w:val="TableParagraph"/>
              <w:spacing w:before="23" w:line="206" w:lineRule="exact"/>
              <w:ind w:right="377"/>
              <w:jc w:val="right"/>
              <w:rPr>
                <w:sz w:val="18"/>
              </w:rPr>
            </w:pPr>
            <w:r>
              <w:rPr>
                <w:color w:val="003F62"/>
                <w:spacing w:val="-2"/>
                <w:sz w:val="18"/>
              </w:rPr>
              <w:t>2,332.20</w:t>
            </w:r>
          </w:p>
        </w:tc>
        <w:tc>
          <w:tcPr>
            <w:tcW w:w="864" w:type="dxa"/>
          </w:tcPr>
          <w:p w14:paraId="60098D53"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5D"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55" w14:textId="77777777" w:rsidR="0023410F" w:rsidRDefault="001D4F61">
            <w:pPr>
              <w:pStyle w:val="TableParagraph"/>
              <w:spacing w:before="23" w:line="206" w:lineRule="exact"/>
              <w:ind w:left="79"/>
              <w:rPr>
                <w:sz w:val="18"/>
              </w:rPr>
            </w:pPr>
            <w:r>
              <w:rPr>
                <w:color w:val="003F62"/>
                <w:w w:val="105"/>
                <w:sz w:val="18"/>
              </w:rPr>
              <w:t>150mm</w:t>
            </w:r>
            <w:r>
              <w:rPr>
                <w:color w:val="003F62"/>
                <w:spacing w:val="-11"/>
                <w:w w:val="105"/>
                <w:sz w:val="18"/>
              </w:rPr>
              <w:t xml:space="preserve"> </w:t>
            </w:r>
            <w:r>
              <w:rPr>
                <w:color w:val="003F62"/>
                <w:spacing w:val="-2"/>
                <w:w w:val="105"/>
                <w:sz w:val="18"/>
              </w:rPr>
              <w:t>conection</w:t>
            </w:r>
          </w:p>
        </w:tc>
        <w:tc>
          <w:tcPr>
            <w:tcW w:w="1322" w:type="dxa"/>
            <w:tcBorders>
              <w:left w:val="single" w:sz="8" w:space="0" w:color="FFFFFF"/>
            </w:tcBorders>
          </w:tcPr>
          <w:p w14:paraId="60098D56" w14:textId="77777777" w:rsidR="0023410F" w:rsidRDefault="001D4F61">
            <w:pPr>
              <w:pStyle w:val="TableParagraph"/>
              <w:spacing w:before="23" w:line="206" w:lineRule="exact"/>
              <w:ind w:right="203"/>
              <w:jc w:val="right"/>
              <w:rPr>
                <w:sz w:val="18"/>
              </w:rPr>
            </w:pPr>
            <w:r>
              <w:rPr>
                <w:color w:val="003F62"/>
                <w:spacing w:val="-2"/>
                <w:sz w:val="18"/>
              </w:rPr>
              <w:t>2,814.35</w:t>
            </w:r>
          </w:p>
        </w:tc>
        <w:tc>
          <w:tcPr>
            <w:tcW w:w="1176" w:type="dxa"/>
          </w:tcPr>
          <w:p w14:paraId="60098D57" w14:textId="77777777" w:rsidR="0023410F" w:rsidRDefault="001D4F61">
            <w:pPr>
              <w:pStyle w:val="TableParagraph"/>
              <w:spacing w:before="23" w:line="206" w:lineRule="exact"/>
              <w:ind w:right="212"/>
              <w:jc w:val="right"/>
              <w:rPr>
                <w:sz w:val="18"/>
              </w:rPr>
            </w:pPr>
            <w:r>
              <w:rPr>
                <w:color w:val="003F62"/>
                <w:spacing w:val="-2"/>
                <w:sz w:val="18"/>
              </w:rPr>
              <w:t>2,814.35</w:t>
            </w:r>
          </w:p>
        </w:tc>
        <w:tc>
          <w:tcPr>
            <w:tcW w:w="1176" w:type="dxa"/>
          </w:tcPr>
          <w:p w14:paraId="60098D58" w14:textId="77777777" w:rsidR="0023410F" w:rsidRDefault="001D4F61">
            <w:pPr>
              <w:pStyle w:val="TableParagraph"/>
              <w:spacing w:before="23" w:line="206" w:lineRule="exact"/>
              <w:ind w:left="237" w:right="172"/>
              <w:jc w:val="center"/>
              <w:rPr>
                <w:sz w:val="18"/>
              </w:rPr>
            </w:pPr>
            <w:r>
              <w:rPr>
                <w:color w:val="003F62"/>
                <w:spacing w:val="-2"/>
                <w:sz w:val="18"/>
              </w:rPr>
              <w:t>2,814.35</w:t>
            </w:r>
          </w:p>
        </w:tc>
        <w:tc>
          <w:tcPr>
            <w:tcW w:w="1176" w:type="dxa"/>
          </w:tcPr>
          <w:p w14:paraId="60098D59" w14:textId="77777777" w:rsidR="0023410F" w:rsidRDefault="001D4F61">
            <w:pPr>
              <w:pStyle w:val="TableParagraph"/>
              <w:spacing w:before="23" w:line="206" w:lineRule="exact"/>
              <w:ind w:right="212"/>
              <w:jc w:val="right"/>
              <w:rPr>
                <w:sz w:val="18"/>
              </w:rPr>
            </w:pPr>
            <w:r>
              <w:rPr>
                <w:color w:val="003F62"/>
                <w:spacing w:val="-2"/>
                <w:sz w:val="18"/>
              </w:rPr>
              <w:t>2,814.35</w:t>
            </w:r>
          </w:p>
        </w:tc>
        <w:tc>
          <w:tcPr>
            <w:tcW w:w="1176" w:type="dxa"/>
          </w:tcPr>
          <w:p w14:paraId="60098D5A" w14:textId="77777777" w:rsidR="0023410F" w:rsidRDefault="001D4F61">
            <w:pPr>
              <w:pStyle w:val="TableParagraph"/>
              <w:spacing w:before="23" w:line="206" w:lineRule="exact"/>
              <w:ind w:right="211"/>
              <w:jc w:val="right"/>
              <w:rPr>
                <w:sz w:val="18"/>
              </w:rPr>
            </w:pPr>
            <w:r>
              <w:rPr>
                <w:color w:val="003F62"/>
                <w:spacing w:val="-2"/>
                <w:sz w:val="18"/>
              </w:rPr>
              <w:t>2,814.35</w:t>
            </w:r>
          </w:p>
        </w:tc>
        <w:tc>
          <w:tcPr>
            <w:tcW w:w="1342" w:type="dxa"/>
          </w:tcPr>
          <w:p w14:paraId="60098D5B" w14:textId="77777777" w:rsidR="0023410F" w:rsidRDefault="001D4F61">
            <w:pPr>
              <w:pStyle w:val="TableParagraph"/>
              <w:spacing w:before="23" w:line="206" w:lineRule="exact"/>
              <w:ind w:right="377"/>
              <w:jc w:val="right"/>
              <w:rPr>
                <w:sz w:val="18"/>
              </w:rPr>
            </w:pPr>
            <w:r>
              <w:rPr>
                <w:color w:val="003F62"/>
                <w:spacing w:val="-2"/>
                <w:sz w:val="18"/>
              </w:rPr>
              <w:t>2,814.35</w:t>
            </w:r>
          </w:p>
        </w:tc>
        <w:tc>
          <w:tcPr>
            <w:tcW w:w="864" w:type="dxa"/>
          </w:tcPr>
          <w:p w14:paraId="60098D5C"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6D" w14:textId="77777777">
        <w:trPr>
          <w:trHeight w:val="466"/>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5E" w14:textId="77777777" w:rsidR="0023410F" w:rsidRDefault="001D4F61">
            <w:pPr>
              <w:pStyle w:val="TableParagraph"/>
              <w:spacing w:before="20" w:line="210" w:lineRule="atLeast"/>
              <w:ind w:left="79" w:right="167"/>
              <w:rPr>
                <w:sz w:val="18"/>
              </w:rPr>
            </w:pPr>
            <w:r>
              <w:rPr>
                <w:color w:val="003F62"/>
                <w:spacing w:val="-2"/>
                <w:w w:val="105"/>
                <w:sz w:val="18"/>
              </w:rPr>
              <w:t>Water</w:t>
            </w:r>
            <w:r>
              <w:rPr>
                <w:color w:val="003F62"/>
                <w:spacing w:val="-12"/>
                <w:w w:val="105"/>
                <w:sz w:val="18"/>
              </w:rPr>
              <w:t xml:space="preserve"> </w:t>
            </w:r>
            <w:r>
              <w:rPr>
                <w:color w:val="003F62"/>
                <w:spacing w:val="-2"/>
                <w:w w:val="105"/>
                <w:sz w:val="18"/>
              </w:rPr>
              <w:t>main/sewer</w:t>
            </w:r>
            <w:r>
              <w:rPr>
                <w:color w:val="003F62"/>
                <w:spacing w:val="-11"/>
                <w:w w:val="105"/>
                <w:sz w:val="18"/>
              </w:rPr>
              <w:t xml:space="preserve"> </w:t>
            </w:r>
            <w:r>
              <w:rPr>
                <w:color w:val="003F62"/>
                <w:spacing w:val="-2"/>
                <w:w w:val="105"/>
                <w:sz w:val="18"/>
              </w:rPr>
              <w:t>main link-up</w:t>
            </w:r>
          </w:p>
        </w:tc>
        <w:tc>
          <w:tcPr>
            <w:tcW w:w="1322" w:type="dxa"/>
            <w:tcBorders>
              <w:left w:val="single" w:sz="8" w:space="0" w:color="FFFFFF"/>
            </w:tcBorders>
          </w:tcPr>
          <w:p w14:paraId="60098D5F" w14:textId="77777777" w:rsidR="0023410F" w:rsidRDefault="0023410F">
            <w:pPr>
              <w:pStyle w:val="TableParagraph"/>
              <w:spacing w:before="9"/>
              <w:rPr>
                <w:b/>
                <w:sz w:val="20"/>
              </w:rPr>
            </w:pPr>
          </w:p>
          <w:p w14:paraId="60098D60" w14:textId="77777777" w:rsidR="0023410F" w:rsidRDefault="001D4F61">
            <w:pPr>
              <w:pStyle w:val="TableParagraph"/>
              <w:spacing w:before="0" w:line="206" w:lineRule="exact"/>
              <w:ind w:right="203"/>
              <w:jc w:val="right"/>
              <w:rPr>
                <w:sz w:val="18"/>
              </w:rPr>
            </w:pPr>
            <w:r>
              <w:rPr>
                <w:color w:val="003F62"/>
                <w:spacing w:val="-2"/>
                <w:sz w:val="18"/>
              </w:rPr>
              <w:t>350.93</w:t>
            </w:r>
          </w:p>
        </w:tc>
        <w:tc>
          <w:tcPr>
            <w:tcW w:w="1176" w:type="dxa"/>
          </w:tcPr>
          <w:p w14:paraId="60098D61" w14:textId="77777777" w:rsidR="0023410F" w:rsidRDefault="0023410F">
            <w:pPr>
              <w:pStyle w:val="TableParagraph"/>
              <w:spacing w:before="9"/>
              <w:rPr>
                <w:b/>
                <w:sz w:val="20"/>
              </w:rPr>
            </w:pPr>
          </w:p>
          <w:p w14:paraId="60098D62" w14:textId="77777777" w:rsidR="0023410F" w:rsidRDefault="001D4F61">
            <w:pPr>
              <w:pStyle w:val="TableParagraph"/>
              <w:spacing w:before="0" w:line="206" w:lineRule="exact"/>
              <w:ind w:right="212"/>
              <w:jc w:val="right"/>
              <w:rPr>
                <w:sz w:val="18"/>
              </w:rPr>
            </w:pPr>
            <w:r>
              <w:rPr>
                <w:color w:val="003F62"/>
                <w:spacing w:val="-2"/>
                <w:sz w:val="18"/>
              </w:rPr>
              <w:t>350.93</w:t>
            </w:r>
          </w:p>
        </w:tc>
        <w:tc>
          <w:tcPr>
            <w:tcW w:w="1176" w:type="dxa"/>
          </w:tcPr>
          <w:p w14:paraId="60098D63" w14:textId="77777777" w:rsidR="0023410F" w:rsidRDefault="0023410F">
            <w:pPr>
              <w:pStyle w:val="TableParagraph"/>
              <w:spacing w:before="9"/>
              <w:rPr>
                <w:b/>
                <w:sz w:val="20"/>
              </w:rPr>
            </w:pPr>
          </w:p>
          <w:p w14:paraId="60098D64" w14:textId="77777777" w:rsidR="0023410F" w:rsidRDefault="001D4F61">
            <w:pPr>
              <w:pStyle w:val="TableParagraph"/>
              <w:spacing w:before="0" w:line="206" w:lineRule="exact"/>
              <w:ind w:left="237" w:right="51"/>
              <w:jc w:val="center"/>
              <w:rPr>
                <w:sz w:val="18"/>
              </w:rPr>
            </w:pPr>
            <w:r>
              <w:rPr>
                <w:color w:val="003F62"/>
                <w:spacing w:val="-2"/>
                <w:sz w:val="18"/>
              </w:rPr>
              <w:t>350.93</w:t>
            </w:r>
          </w:p>
        </w:tc>
        <w:tc>
          <w:tcPr>
            <w:tcW w:w="1176" w:type="dxa"/>
          </w:tcPr>
          <w:p w14:paraId="60098D65" w14:textId="77777777" w:rsidR="0023410F" w:rsidRDefault="0023410F">
            <w:pPr>
              <w:pStyle w:val="TableParagraph"/>
              <w:spacing w:before="9"/>
              <w:rPr>
                <w:b/>
                <w:sz w:val="20"/>
              </w:rPr>
            </w:pPr>
          </w:p>
          <w:p w14:paraId="60098D66" w14:textId="77777777" w:rsidR="0023410F" w:rsidRDefault="001D4F61">
            <w:pPr>
              <w:pStyle w:val="TableParagraph"/>
              <w:spacing w:before="0" w:line="206" w:lineRule="exact"/>
              <w:ind w:right="212"/>
              <w:jc w:val="right"/>
              <w:rPr>
                <w:sz w:val="18"/>
              </w:rPr>
            </w:pPr>
            <w:r>
              <w:rPr>
                <w:color w:val="003F62"/>
                <w:spacing w:val="-2"/>
                <w:sz w:val="18"/>
              </w:rPr>
              <w:t>350.93</w:t>
            </w:r>
          </w:p>
        </w:tc>
        <w:tc>
          <w:tcPr>
            <w:tcW w:w="1176" w:type="dxa"/>
          </w:tcPr>
          <w:p w14:paraId="60098D67" w14:textId="77777777" w:rsidR="0023410F" w:rsidRDefault="0023410F">
            <w:pPr>
              <w:pStyle w:val="TableParagraph"/>
              <w:spacing w:before="9"/>
              <w:rPr>
                <w:b/>
                <w:sz w:val="20"/>
              </w:rPr>
            </w:pPr>
          </w:p>
          <w:p w14:paraId="60098D68" w14:textId="77777777" w:rsidR="0023410F" w:rsidRDefault="001D4F61">
            <w:pPr>
              <w:pStyle w:val="TableParagraph"/>
              <w:spacing w:before="0" w:line="206" w:lineRule="exact"/>
              <w:ind w:right="211"/>
              <w:jc w:val="right"/>
              <w:rPr>
                <w:sz w:val="18"/>
              </w:rPr>
            </w:pPr>
            <w:r>
              <w:rPr>
                <w:color w:val="003F62"/>
                <w:spacing w:val="-2"/>
                <w:sz w:val="18"/>
              </w:rPr>
              <w:t>350.93</w:t>
            </w:r>
          </w:p>
        </w:tc>
        <w:tc>
          <w:tcPr>
            <w:tcW w:w="1342" w:type="dxa"/>
          </w:tcPr>
          <w:p w14:paraId="60098D69" w14:textId="77777777" w:rsidR="0023410F" w:rsidRDefault="0023410F">
            <w:pPr>
              <w:pStyle w:val="TableParagraph"/>
              <w:spacing w:before="9"/>
              <w:rPr>
                <w:b/>
                <w:sz w:val="20"/>
              </w:rPr>
            </w:pPr>
          </w:p>
          <w:p w14:paraId="60098D6A" w14:textId="77777777" w:rsidR="0023410F" w:rsidRDefault="001D4F61">
            <w:pPr>
              <w:pStyle w:val="TableParagraph"/>
              <w:spacing w:before="0" w:line="206" w:lineRule="exact"/>
              <w:ind w:right="377"/>
              <w:jc w:val="right"/>
              <w:rPr>
                <w:sz w:val="18"/>
              </w:rPr>
            </w:pPr>
            <w:r>
              <w:rPr>
                <w:color w:val="003F62"/>
                <w:spacing w:val="-2"/>
                <w:sz w:val="18"/>
              </w:rPr>
              <w:t>350.93</w:t>
            </w:r>
          </w:p>
        </w:tc>
        <w:tc>
          <w:tcPr>
            <w:tcW w:w="864" w:type="dxa"/>
          </w:tcPr>
          <w:p w14:paraId="60098D6B" w14:textId="77777777" w:rsidR="0023410F" w:rsidRDefault="0023410F">
            <w:pPr>
              <w:pStyle w:val="TableParagraph"/>
              <w:spacing w:before="9"/>
              <w:rPr>
                <w:b/>
                <w:sz w:val="20"/>
              </w:rPr>
            </w:pPr>
          </w:p>
          <w:p w14:paraId="60098D6C" w14:textId="77777777" w:rsidR="0023410F" w:rsidRDefault="001D4F61">
            <w:pPr>
              <w:pStyle w:val="TableParagraph"/>
              <w:spacing w:before="0" w:line="206" w:lineRule="exact"/>
              <w:ind w:right="64"/>
              <w:jc w:val="right"/>
              <w:rPr>
                <w:sz w:val="18"/>
              </w:rPr>
            </w:pPr>
            <w:r>
              <w:rPr>
                <w:color w:val="003F62"/>
                <w:spacing w:val="-4"/>
                <w:sz w:val="18"/>
              </w:rPr>
              <w:t>0.0%</w:t>
            </w:r>
          </w:p>
        </w:tc>
      </w:tr>
      <w:tr w:rsidR="0023410F" w14:paraId="60098D76"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D6E" w14:textId="77777777" w:rsidR="0023410F" w:rsidRDefault="001D4F61">
            <w:pPr>
              <w:pStyle w:val="TableParagraph"/>
              <w:spacing w:before="23"/>
              <w:ind w:left="79"/>
              <w:rPr>
                <w:sz w:val="18"/>
              </w:rPr>
            </w:pPr>
            <w:r>
              <w:rPr>
                <w:color w:val="003F62"/>
                <w:sz w:val="18"/>
              </w:rPr>
              <w:t>Rebooking</w:t>
            </w:r>
            <w:r>
              <w:rPr>
                <w:color w:val="003F62"/>
                <w:spacing w:val="15"/>
                <w:sz w:val="18"/>
              </w:rPr>
              <w:t xml:space="preserve"> </w:t>
            </w:r>
            <w:r>
              <w:rPr>
                <w:color w:val="003F62"/>
                <w:spacing w:val="-5"/>
                <w:sz w:val="18"/>
              </w:rPr>
              <w:t>fee</w:t>
            </w:r>
          </w:p>
        </w:tc>
        <w:tc>
          <w:tcPr>
            <w:tcW w:w="1322" w:type="dxa"/>
            <w:tcBorders>
              <w:left w:val="single" w:sz="8" w:space="0" w:color="FFFFFF"/>
              <w:bottom w:val="single" w:sz="8" w:space="0" w:color="003F62"/>
            </w:tcBorders>
          </w:tcPr>
          <w:p w14:paraId="60098D6F" w14:textId="77777777" w:rsidR="0023410F" w:rsidRDefault="001D4F61">
            <w:pPr>
              <w:pStyle w:val="TableParagraph"/>
              <w:spacing w:before="23"/>
              <w:ind w:right="203"/>
              <w:jc w:val="right"/>
              <w:rPr>
                <w:sz w:val="18"/>
              </w:rPr>
            </w:pPr>
            <w:r>
              <w:rPr>
                <w:color w:val="003F62"/>
                <w:spacing w:val="-2"/>
                <w:sz w:val="18"/>
              </w:rPr>
              <w:t>140.13</w:t>
            </w:r>
          </w:p>
        </w:tc>
        <w:tc>
          <w:tcPr>
            <w:tcW w:w="1176" w:type="dxa"/>
            <w:tcBorders>
              <w:bottom w:val="single" w:sz="8" w:space="0" w:color="003F62"/>
            </w:tcBorders>
          </w:tcPr>
          <w:p w14:paraId="60098D70" w14:textId="77777777" w:rsidR="0023410F" w:rsidRDefault="001D4F61">
            <w:pPr>
              <w:pStyle w:val="TableParagraph"/>
              <w:spacing w:before="23"/>
              <w:ind w:right="212"/>
              <w:jc w:val="right"/>
              <w:rPr>
                <w:sz w:val="18"/>
              </w:rPr>
            </w:pPr>
            <w:r>
              <w:rPr>
                <w:color w:val="003F62"/>
                <w:spacing w:val="-2"/>
                <w:sz w:val="18"/>
              </w:rPr>
              <w:t>140.13</w:t>
            </w:r>
          </w:p>
        </w:tc>
        <w:tc>
          <w:tcPr>
            <w:tcW w:w="1176" w:type="dxa"/>
            <w:tcBorders>
              <w:bottom w:val="single" w:sz="8" w:space="0" w:color="003F62"/>
            </w:tcBorders>
          </w:tcPr>
          <w:p w14:paraId="60098D71" w14:textId="77777777" w:rsidR="0023410F" w:rsidRDefault="001D4F61">
            <w:pPr>
              <w:pStyle w:val="TableParagraph"/>
              <w:spacing w:before="23"/>
              <w:ind w:left="237" w:right="16"/>
              <w:jc w:val="center"/>
              <w:rPr>
                <w:sz w:val="18"/>
              </w:rPr>
            </w:pPr>
            <w:r>
              <w:rPr>
                <w:color w:val="003F62"/>
                <w:spacing w:val="-2"/>
                <w:sz w:val="18"/>
              </w:rPr>
              <w:t>140.13</w:t>
            </w:r>
          </w:p>
        </w:tc>
        <w:tc>
          <w:tcPr>
            <w:tcW w:w="1176" w:type="dxa"/>
            <w:tcBorders>
              <w:bottom w:val="single" w:sz="8" w:space="0" w:color="003F62"/>
            </w:tcBorders>
          </w:tcPr>
          <w:p w14:paraId="60098D72" w14:textId="77777777" w:rsidR="0023410F" w:rsidRDefault="001D4F61">
            <w:pPr>
              <w:pStyle w:val="TableParagraph"/>
              <w:spacing w:before="23"/>
              <w:ind w:right="212"/>
              <w:jc w:val="right"/>
              <w:rPr>
                <w:sz w:val="18"/>
              </w:rPr>
            </w:pPr>
            <w:r>
              <w:rPr>
                <w:color w:val="003F62"/>
                <w:spacing w:val="-2"/>
                <w:sz w:val="18"/>
              </w:rPr>
              <w:t>140.13</w:t>
            </w:r>
          </w:p>
        </w:tc>
        <w:tc>
          <w:tcPr>
            <w:tcW w:w="1176" w:type="dxa"/>
            <w:tcBorders>
              <w:bottom w:val="single" w:sz="8" w:space="0" w:color="003F62"/>
            </w:tcBorders>
          </w:tcPr>
          <w:p w14:paraId="60098D73" w14:textId="77777777" w:rsidR="0023410F" w:rsidRDefault="001D4F61">
            <w:pPr>
              <w:pStyle w:val="TableParagraph"/>
              <w:spacing w:before="23"/>
              <w:ind w:right="211"/>
              <w:jc w:val="right"/>
              <w:rPr>
                <w:sz w:val="18"/>
              </w:rPr>
            </w:pPr>
            <w:r>
              <w:rPr>
                <w:color w:val="003F62"/>
                <w:spacing w:val="-2"/>
                <w:sz w:val="18"/>
              </w:rPr>
              <w:t>140.13</w:t>
            </w:r>
          </w:p>
        </w:tc>
        <w:tc>
          <w:tcPr>
            <w:tcW w:w="1342" w:type="dxa"/>
            <w:tcBorders>
              <w:bottom w:val="single" w:sz="8" w:space="0" w:color="003F62"/>
            </w:tcBorders>
          </w:tcPr>
          <w:p w14:paraId="60098D74" w14:textId="77777777" w:rsidR="0023410F" w:rsidRDefault="001D4F61">
            <w:pPr>
              <w:pStyle w:val="TableParagraph"/>
              <w:spacing w:before="23"/>
              <w:ind w:right="377"/>
              <w:jc w:val="right"/>
              <w:rPr>
                <w:sz w:val="18"/>
              </w:rPr>
            </w:pPr>
            <w:r>
              <w:rPr>
                <w:color w:val="003F62"/>
                <w:spacing w:val="-2"/>
                <w:sz w:val="18"/>
              </w:rPr>
              <w:t>140.13</w:t>
            </w:r>
          </w:p>
        </w:tc>
        <w:tc>
          <w:tcPr>
            <w:tcW w:w="864" w:type="dxa"/>
            <w:tcBorders>
              <w:bottom w:val="single" w:sz="8" w:space="0" w:color="003F62"/>
            </w:tcBorders>
          </w:tcPr>
          <w:p w14:paraId="60098D75" w14:textId="77777777" w:rsidR="0023410F" w:rsidRDefault="001D4F61">
            <w:pPr>
              <w:pStyle w:val="TableParagraph"/>
              <w:spacing w:before="23"/>
              <w:ind w:right="64"/>
              <w:jc w:val="right"/>
              <w:rPr>
                <w:sz w:val="18"/>
              </w:rPr>
            </w:pPr>
            <w:r>
              <w:rPr>
                <w:color w:val="003F62"/>
                <w:spacing w:val="-4"/>
                <w:sz w:val="18"/>
              </w:rPr>
              <w:t>0.0%</w:t>
            </w:r>
          </w:p>
        </w:tc>
      </w:tr>
      <w:tr w:rsidR="0023410F" w14:paraId="60098D78"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D77" w14:textId="77777777" w:rsidR="0023410F" w:rsidRDefault="001D4F61">
            <w:pPr>
              <w:pStyle w:val="TableParagraph"/>
              <w:ind w:left="79"/>
              <w:rPr>
                <w:b/>
                <w:sz w:val="18"/>
              </w:rPr>
            </w:pPr>
            <w:r>
              <w:rPr>
                <w:b/>
                <w:color w:val="FFFFFF"/>
                <w:sz w:val="18"/>
              </w:rPr>
              <w:t>Water</w:t>
            </w:r>
            <w:r>
              <w:rPr>
                <w:b/>
                <w:color w:val="FFFFFF"/>
                <w:spacing w:val="-5"/>
                <w:sz w:val="18"/>
              </w:rPr>
              <w:t xml:space="preserve"> </w:t>
            </w:r>
            <w:r>
              <w:rPr>
                <w:b/>
                <w:color w:val="FFFFFF"/>
                <w:spacing w:val="-4"/>
                <w:sz w:val="18"/>
              </w:rPr>
              <w:t>meter</w:t>
            </w:r>
          </w:p>
        </w:tc>
      </w:tr>
      <w:tr w:rsidR="0023410F" w14:paraId="60098D81"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D79" w14:textId="77777777" w:rsidR="0023410F" w:rsidRDefault="001D4F61">
            <w:pPr>
              <w:pStyle w:val="TableParagraph"/>
              <w:spacing w:line="206" w:lineRule="exact"/>
              <w:ind w:left="79"/>
              <w:rPr>
                <w:sz w:val="18"/>
              </w:rPr>
            </w:pPr>
            <w:r>
              <w:rPr>
                <w:color w:val="003F62"/>
                <w:w w:val="105"/>
                <w:sz w:val="18"/>
              </w:rPr>
              <w:t>20mm</w:t>
            </w:r>
            <w:r>
              <w:rPr>
                <w:color w:val="003F62"/>
                <w:spacing w:val="8"/>
                <w:w w:val="110"/>
                <w:sz w:val="18"/>
              </w:rPr>
              <w:t xml:space="preserve"> </w:t>
            </w:r>
            <w:r>
              <w:rPr>
                <w:color w:val="003F62"/>
                <w:spacing w:val="-2"/>
                <w:w w:val="110"/>
                <w:sz w:val="18"/>
              </w:rPr>
              <w:t>connection</w:t>
            </w:r>
          </w:p>
        </w:tc>
        <w:tc>
          <w:tcPr>
            <w:tcW w:w="1322" w:type="dxa"/>
            <w:tcBorders>
              <w:top w:val="single" w:sz="8" w:space="0" w:color="003F62"/>
              <w:left w:val="single" w:sz="8" w:space="0" w:color="FFFFFF"/>
            </w:tcBorders>
          </w:tcPr>
          <w:p w14:paraId="60098D7A" w14:textId="77777777" w:rsidR="0023410F" w:rsidRDefault="001D4F61">
            <w:pPr>
              <w:pStyle w:val="TableParagraph"/>
              <w:spacing w:line="206" w:lineRule="exact"/>
              <w:ind w:right="203"/>
              <w:jc w:val="right"/>
              <w:rPr>
                <w:sz w:val="18"/>
              </w:rPr>
            </w:pPr>
            <w:r>
              <w:rPr>
                <w:color w:val="003F62"/>
                <w:spacing w:val="-2"/>
                <w:sz w:val="18"/>
              </w:rPr>
              <w:t>133.41</w:t>
            </w:r>
          </w:p>
        </w:tc>
        <w:tc>
          <w:tcPr>
            <w:tcW w:w="1176" w:type="dxa"/>
            <w:tcBorders>
              <w:top w:val="single" w:sz="8" w:space="0" w:color="003F62"/>
            </w:tcBorders>
          </w:tcPr>
          <w:p w14:paraId="60098D7B" w14:textId="77777777" w:rsidR="0023410F" w:rsidRDefault="001D4F61">
            <w:pPr>
              <w:pStyle w:val="TableParagraph"/>
              <w:spacing w:line="206" w:lineRule="exact"/>
              <w:ind w:right="212"/>
              <w:jc w:val="right"/>
              <w:rPr>
                <w:sz w:val="18"/>
              </w:rPr>
            </w:pPr>
            <w:r>
              <w:rPr>
                <w:color w:val="003F62"/>
                <w:spacing w:val="-2"/>
                <w:sz w:val="18"/>
              </w:rPr>
              <w:t>133.41</w:t>
            </w:r>
          </w:p>
        </w:tc>
        <w:tc>
          <w:tcPr>
            <w:tcW w:w="1176" w:type="dxa"/>
            <w:tcBorders>
              <w:top w:val="single" w:sz="8" w:space="0" w:color="003F62"/>
            </w:tcBorders>
          </w:tcPr>
          <w:p w14:paraId="60098D7C" w14:textId="77777777" w:rsidR="0023410F" w:rsidRDefault="001D4F61">
            <w:pPr>
              <w:pStyle w:val="TableParagraph"/>
              <w:spacing w:line="206" w:lineRule="exact"/>
              <w:ind w:left="417" w:right="179"/>
              <w:jc w:val="center"/>
              <w:rPr>
                <w:sz w:val="18"/>
              </w:rPr>
            </w:pPr>
            <w:r>
              <w:rPr>
                <w:color w:val="003F62"/>
                <w:spacing w:val="-2"/>
                <w:sz w:val="18"/>
              </w:rPr>
              <w:t>133.41</w:t>
            </w:r>
          </w:p>
        </w:tc>
        <w:tc>
          <w:tcPr>
            <w:tcW w:w="1176" w:type="dxa"/>
            <w:tcBorders>
              <w:top w:val="single" w:sz="8" w:space="0" w:color="003F62"/>
            </w:tcBorders>
          </w:tcPr>
          <w:p w14:paraId="60098D7D" w14:textId="77777777" w:rsidR="0023410F" w:rsidRDefault="001D4F61">
            <w:pPr>
              <w:pStyle w:val="TableParagraph"/>
              <w:spacing w:line="206" w:lineRule="exact"/>
              <w:ind w:right="212"/>
              <w:jc w:val="right"/>
              <w:rPr>
                <w:sz w:val="18"/>
              </w:rPr>
            </w:pPr>
            <w:r>
              <w:rPr>
                <w:color w:val="003F62"/>
                <w:spacing w:val="-2"/>
                <w:sz w:val="18"/>
              </w:rPr>
              <w:t>133.41</w:t>
            </w:r>
          </w:p>
        </w:tc>
        <w:tc>
          <w:tcPr>
            <w:tcW w:w="1176" w:type="dxa"/>
            <w:tcBorders>
              <w:top w:val="single" w:sz="8" w:space="0" w:color="003F62"/>
            </w:tcBorders>
          </w:tcPr>
          <w:p w14:paraId="60098D7E" w14:textId="77777777" w:rsidR="0023410F" w:rsidRDefault="001D4F61">
            <w:pPr>
              <w:pStyle w:val="TableParagraph"/>
              <w:spacing w:line="206" w:lineRule="exact"/>
              <w:ind w:right="211"/>
              <w:jc w:val="right"/>
              <w:rPr>
                <w:sz w:val="18"/>
              </w:rPr>
            </w:pPr>
            <w:r>
              <w:rPr>
                <w:color w:val="003F62"/>
                <w:spacing w:val="-2"/>
                <w:sz w:val="18"/>
              </w:rPr>
              <w:t>133.41</w:t>
            </w:r>
          </w:p>
        </w:tc>
        <w:tc>
          <w:tcPr>
            <w:tcW w:w="1342" w:type="dxa"/>
            <w:tcBorders>
              <w:top w:val="single" w:sz="8" w:space="0" w:color="003F62"/>
            </w:tcBorders>
          </w:tcPr>
          <w:p w14:paraId="60098D7F" w14:textId="77777777" w:rsidR="0023410F" w:rsidRDefault="001D4F61">
            <w:pPr>
              <w:pStyle w:val="TableParagraph"/>
              <w:spacing w:line="206" w:lineRule="exact"/>
              <w:ind w:right="377"/>
              <w:jc w:val="right"/>
              <w:rPr>
                <w:sz w:val="18"/>
              </w:rPr>
            </w:pPr>
            <w:r>
              <w:rPr>
                <w:color w:val="003F62"/>
                <w:spacing w:val="-2"/>
                <w:sz w:val="18"/>
              </w:rPr>
              <w:t>133.41</w:t>
            </w:r>
          </w:p>
        </w:tc>
        <w:tc>
          <w:tcPr>
            <w:tcW w:w="864" w:type="dxa"/>
            <w:tcBorders>
              <w:top w:val="single" w:sz="8" w:space="0" w:color="003F62"/>
            </w:tcBorders>
          </w:tcPr>
          <w:p w14:paraId="60098D80" w14:textId="77777777" w:rsidR="0023410F" w:rsidRDefault="001D4F61">
            <w:pPr>
              <w:pStyle w:val="TableParagraph"/>
              <w:spacing w:line="206" w:lineRule="exact"/>
              <w:ind w:right="64"/>
              <w:jc w:val="right"/>
              <w:rPr>
                <w:sz w:val="18"/>
              </w:rPr>
            </w:pPr>
            <w:r>
              <w:rPr>
                <w:color w:val="003F62"/>
                <w:spacing w:val="-4"/>
                <w:sz w:val="18"/>
              </w:rPr>
              <w:t>0.0%</w:t>
            </w:r>
          </w:p>
        </w:tc>
      </w:tr>
      <w:tr w:rsidR="0023410F" w14:paraId="60098D8A"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82" w14:textId="77777777" w:rsidR="0023410F" w:rsidRDefault="001D4F61">
            <w:pPr>
              <w:pStyle w:val="TableParagraph"/>
              <w:spacing w:before="23" w:line="206" w:lineRule="exact"/>
              <w:ind w:left="79"/>
              <w:rPr>
                <w:sz w:val="18"/>
              </w:rPr>
            </w:pPr>
            <w:r>
              <w:rPr>
                <w:color w:val="003F62"/>
                <w:w w:val="105"/>
                <w:sz w:val="18"/>
              </w:rPr>
              <w:t xml:space="preserve">25mm </w:t>
            </w:r>
            <w:r>
              <w:rPr>
                <w:color w:val="003F62"/>
                <w:spacing w:val="-2"/>
                <w:w w:val="105"/>
                <w:sz w:val="18"/>
              </w:rPr>
              <w:t>connection</w:t>
            </w:r>
          </w:p>
        </w:tc>
        <w:tc>
          <w:tcPr>
            <w:tcW w:w="1322" w:type="dxa"/>
            <w:tcBorders>
              <w:left w:val="single" w:sz="8" w:space="0" w:color="FFFFFF"/>
            </w:tcBorders>
          </w:tcPr>
          <w:p w14:paraId="60098D83" w14:textId="77777777" w:rsidR="0023410F" w:rsidRDefault="001D4F61">
            <w:pPr>
              <w:pStyle w:val="TableParagraph"/>
              <w:spacing w:before="23" w:line="206" w:lineRule="exact"/>
              <w:ind w:right="203"/>
              <w:jc w:val="right"/>
              <w:rPr>
                <w:sz w:val="18"/>
              </w:rPr>
            </w:pPr>
            <w:r>
              <w:rPr>
                <w:color w:val="003F62"/>
                <w:spacing w:val="-2"/>
                <w:sz w:val="18"/>
              </w:rPr>
              <w:t>207.41</w:t>
            </w:r>
          </w:p>
        </w:tc>
        <w:tc>
          <w:tcPr>
            <w:tcW w:w="1176" w:type="dxa"/>
          </w:tcPr>
          <w:p w14:paraId="60098D84" w14:textId="77777777" w:rsidR="0023410F" w:rsidRDefault="001D4F61">
            <w:pPr>
              <w:pStyle w:val="TableParagraph"/>
              <w:spacing w:before="23" w:line="206" w:lineRule="exact"/>
              <w:ind w:right="212"/>
              <w:jc w:val="right"/>
              <w:rPr>
                <w:sz w:val="18"/>
              </w:rPr>
            </w:pPr>
            <w:r>
              <w:rPr>
                <w:color w:val="003F62"/>
                <w:spacing w:val="-2"/>
                <w:sz w:val="18"/>
              </w:rPr>
              <w:t>207.41</w:t>
            </w:r>
          </w:p>
        </w:tc>
        <w:tc>
          <w:tcPr>
            <w:tcW w:w="1176" w:type="dxa"/>
          </w:tcPr>
          <w:p w14:paraId="60098D85" w14:textId="77777777" w:rsidR="0023410F" w:rsidRDefault="001D4F61">
            <w:pPr>
              <w:pStyle w:val="TableParagraph"/>
              <w:spacing w:before="23" w:line="206" w:lineRule="exact"/>
              <w:ind w:left="237" w:right="10"/>
              <w:jc w:val="center"/>
              <w:rPr>
                <w:sz w:val="18"/>
              </w:rPr>
            </w:pPr>
            <w:r>
              <w:rPr>
                <w:color w:val="003F62"/>
                <w:spacing w:val="-2"/>
                <w:sz w:val="18"/>
              </w:rPr>
              <w:t>207.41</w:t>
            </w:r>
          </w:p>
        </w:tc>
        <w:tc>
          <w:tcPr>
            <w:tcW w:w="1176" w:type="dxa"/>
          </w:tcPr>
          <w:p w14:paraId="60098D86" w14:textId="77777777" w:rsidR="0023410F" w:rsidRDefault="001D4F61">
            <w:pPr>
              <w:pStyle w:val="TableParagraph"/>
              <w:spacing w:before="23" w:line="206" w:lineRule="exact"/>
              <w:ind w:right="212"/>
              <w:jc w:val="right"/>
              <w:rPr>
                <w:sz w:val="18"/>
              </w:rPr>
            </w:pPr>
            <w:r>
              <w:rPr>
                <w:color w:val="003F62"/>
                <w:spacing w:val="-2"/>
                <w:sz w:val="18"/>
              </w:rPr>
              <w:t>207.41</w:t>
            </w:r>
          </w:p>
        </w:tc>
        <w:tc>
          <w:tcPr>
            <w:tcW w:w="1176" w:type="dxa"/>
          </w:tcPr>
          <w:p w14:paraId="60098D87" w14:textId="77777777" w:rsidR="0023410F" w:rsidRDefault="001D4F61">
            <w:pPr>
              <w:pStyle w:val="TableParagraph"/>
              <w:spacing w:before="23" w:line="206" w:lineRule="exact"/>
              <w:ind w:right="211"/>
              <w:jc w:val="right"/>
              <w:rPr>
                <w:sz w:val="18"/>
              </w:rPr>
            </w:pPr>
            <w:r>
              <w:rPr>
                <w:color w:val="003F62"/>
                <w:spacing w:val="-2"/>
                <w:sz w:val="18"/>
              </w:rPr>
              <w:t>207.41</w:t>
            </w:r>
          </w:p>
        </w:tc>
        <w:tc>
          <w:tcPr>
            <w:tcW w:w="1342" w:type="dxa"/>
          </w:tcPr>
          <w:p w14:paraId="60098D88" w14:textId="77777777" w:rsidR="0023410F" w:rsidRDefault="001D4F61">
            <w:pPr>
              <w:pStyle w:val="TableParagraph"/>
              <w:spacing w:before="23" w:line="206" w:lineRule="exact"/>
              <w:ind w:right="377"/>
              <w:jc w:val="right"/>
              <w:rPr>
                <w:sz w:val="18"/>
              </w:rPr>
            </w:pPr>
            <w:r>
              <w:rPr>
                <w:color w:val="003F62"/>
                <w:spacing w:val="-2"/>
                <w:sz w:val="18"/>
              </w:rPr>
              <w:t>207.41</w:t>
            </w:r>
          </w:p>
        </w:tc>
        <w:tc>
          <w:tcPr>
            <w:tcW w:w="864" w:type="dxa"/>
          </w:tcPr>
          <w:p w14:paraId="60098D89"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93"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8B" w14:textId="77777777" w:rsidR="0023410F" w:rsidRDefault="001D4F61">
            <w:pPr>
              <w:pStyle w:val="TableParagraph"/>
              <w:spacing w:before="23" w:line="206" w:lineRule="exact"/>
              <w:ind w:left="79"/>
              <w:rPr>
                <w:sz w:val="18"/>
              </w:rPr>
            </w:pPr>
            <w:r>
              <w:rPr>
                <w:color w:val="003F62"/>
                <w:w w:val="105"/>
                <w:sz w:val="18"/>
              </w:rPr>
              <w:t xml:space="preserve">32mm </w:t>
            </w:r>
            <w:r>
              <w:rPr>
                <w:color w:val="003F62"/>
                <w:spacing w:val="-2"/>
                <w:w w:val="105"/>
                <w:sz w:val="18"/>
              </w:rPr>
              <w:t>connection</w:t>
            </w:r>
          </w:p>
        </w:tc>
        <w:tc>
          <w:tcPr>
            <w:tcW w:w="1322" w:type="dxa"/>
            <w:tcBorders>
              <w:left w:val="single" w:sz="8" w:space="0" w:color="FFFFFF"/>
            </w:tcBorders>
          </w:tcPr>
          <w:p w14:paraId="60098D8C" w14:textId="77777777" w:rsidR="0023410F" w:rsidRDefault="001D4F61">
            <w:pPr>
              <w:pStyle w:val="TableParagraph"/>
              <w:spacing w:before="23" w:line="206" w:lineRule="exact"/>
              <w:ind w:right="203"/>
              <w:jc w:val="right"/>
              <w:rPr>
                <w:sz w:val="18"/>
              </w:rPr>
            </w:pPr>
            <w:r>
              <w:rPr>
                <w:color w:val="003F62"/>
                <w:spacing w:val="-2"/>
                <w:w w:val="105"/>
                <w:sz w:val="18"/>
              </w:rPr>
              <w:t>465.30</w:t>
            </w:r>
          </w:p>
        </w:tc>
        <w:tc>
          <w:tcPr>
            <w:tcW w:w="1176" w:type="dxa"/>
          </w:tcPr>
          <w:p w14:paraId="60098D8D" w14:textId="77777777" w:rsidR="0023410F" w:rsidRDefault="001D4F61">
            <w:pPr>
              <w:pStyle w:val="TableParagraph"/>
              <w:spacing w:before="23" w:line="206" w:lineRule="exact"/>
              <w:ind w:right="212"/>
              <w:jc w:val="right"/>
              <w:rPr>
                <w:sz w:val="18"/>
              </w:rPr>
            </w:pPr>
            <w:r>
              <w:rPr>
                <w:color w:val="003F62"/>
                <w:spacing w:val="-2"/>
                <w:w w:val="105"/>
                <w:sz w:val="18"/>
              </w:rPr>
              <w:t>465.30</w:t>
            </w:r>
          </w:p>
        </w:tc>
        <w:tc>
          <w:tcPr>
            <w:tcW w:w="1176" w:type="dxa"/>
          </w:tcPr>
          <w:p w14:paraId="60098D8E" w14:textId="77777777" w:rsidR="0023410F" w:rsidRDefault="001D4F61">
            <w:pPr>
              <w:pStyle w:val="TableParagraph"/>
              <w:spacing w:before="23" w:line="206" w:lineRule="exact"/>
              <w:ind w:left="237" w:right="61"/>
              <w:jc w:val="center"/>
              <w:rPr>
                <w:sz w:val="18"/>
              </w:rPr>
            </w:pPr>
            <w:r>
              <w:rPr>
                <w:color w:val="003F62"/>
                <w:spacing w:val="-2"/>
                <w:w w:val="105"/>
                <w:sz w:val="18"/>
              </w:rPr>
              <w:t>465.30</w:t>
            </w:r>
          </w:p>
        </w:tc>
        <w:tc>
          <w:tcPr>
            <w:tcW w:w="1176" w:type="dxa"/>
          </w:tcPr>
          <w:p w14:paraId="60098D8F" w14:textId="77777777" w:rsidR="0023410F" w:rsidRDefault="001D4F61">
            <w:pPr>
              <w:pStyle w:val="TableParagraph"/>
              <w:spacing w:before="23" w:line="206" w:lineRule="exact"/>
              <w:ind w:right="212"/>
              <w:jc w:val="right"/>
              <w:rPr>
                <w:sz w:val="18"/>
              </w:rPr>
            </w:pPr>
            <w:r>
              <w:rPr>
                <w:color w:val="003F62"/>
                <w:spacing w:val="-2"/>
                <w:w w:val="105"/>
                <w:sz w:val="18"/>
              </w:rPr>
              <w:t>465.30</w:t>
            </w:r>
          </w:p>
        </w:tc>
        <w:tc>
          <w:tcPr>
            <w:tcW w:w="1176" w:type="dxa"/>
          </w:tcPr>
          <w:p w14:paraId="60098D90" w14:textId="77777777" w:rsidR="0023410F" w:rsidRDefault="001D4F61">
            <w:pPr>
              <w:pStyle w:val="TableParagraph"/>
              <w:spacing w:before="23" w:line="206" w:lineRule="exact"/>
              <w:ind w:right="211"/>
              <w:jc w:val="right"/>
              <w:rPr>
                <w:sz w:val="18"/>
              </w:rPr>
            </w:pPr>
            <w:r>
              <w:rPr>
                <w:color w:val="003F62"/>
                <w:spacing w:val="-2"/>
                <w:w w:val="105"/>
                <w:sz w:val="18"/>
              </w:rPr>
              <w:t>465.30</w:t>
            </w:r>
          </w:p>
        </w:tc>
        <w:tc>
          <w:tcPr>
            <w:tcW w:w="1342" w:type="dxa"/>
          </w:tcPr>
          <w:p w14:paraId="60098D91" w14:textId="77777777" w:rsidR="0023410F" w:rsidRDefault="001D4F61">
            <w:pPr>
              <w:pStyle w:val="TableParagraph"/>
              <w:spacing w:before="23" w:line="206" w:lineRule="exact"/>
              <w:ind w:right="377"/>
              <w:jc w:val="right"/>
              <w:rPr>
                <w:sz w:val="18"/>
              </w:rPr>
            </w:pPr>
            <w:r>
              <w:rPr>
                <w:color w:val="003F62"/>
                <w:spacing w:val="-2"/>
                <w:w w:val="105"/>
                <w:sz w:val="18"/>
              </w:rPr>
              <w:t>465.30</w:t>
            </w:r>
          </w:p>
        </w:tc>
        <w:tc>
          <w:tcPr>
            <w:tcW w:w="864" w:type="dxa"/>
          </w:tcPr>
          <w:p w14:paraId="60098D92"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9C"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94" w14:textId="77777777" w:rsidR="0023410F" w:rsidRDefault="001D4F61">
            <w:pPr>
              <w:pStyle w:val="TableParagraph"/>
              <w:spacing w:before="23" w:line="206" w:lineRule="exact"/>
              <w:ind w:left="79"/>
              <w:rPr>
                <w:sz w:val="18"/>
              </w:rPr>
            </w:pPr>
            <w:r>
              <w:rPr>
                <w:color w:val="003F62"/>
                <w:w w:val="110"/>
                <w:sz w:val="18"/>
              </w:rPr>
              <w:t>40mm</w:t>
            </w:r>
            <w:r>
              <w:rPr>
                <w:color w:val="003F62"/>
                <w:spacing w:val="-14"/>
                <w:w w:val="110"/>
                <w:sz w:val="18"/>
              </w:rPr>
              <w:t xml:space="preserve"> </w:t>
            </w:r>
            <w:r>
              <w:rPr>
                <w:color w:val="003F62"/>
                <w:spacing w:val="-2"/>
                <w:w w:val="110"/>
                <w:sz w:val="18"/>
              </w:rPr>
              <w:t>connection</w:t>
            </w:r>
          </w:p>
        </w:tc>
        <w:tc>
          <w:tcPr>
            <w:tcW w:w="1322" w:type="dxa"/>
            <w:tcBorders>
              <w:left w:val="single" w:sz="8" w:space="0" w:color="FFFFFF"/>
            </w:tcBorders>
          </w:tcPr>
          <w:p w14:paraId="60098D95" w14:textId="77777777" w:rsidR="0023410F" w:rsidRDefault="001D4F61">
            <w:pPr>
              <w:pStyle w:val="TableParagraph"/>
              <w:spacing w:before="23" w:line="206" w:lineRule="exact"/>
              <w:ind w:right="203"/>
              <w:jc w:val="right"/>
              <w:rPr>
                <w:sz w:val="18"/>
              </w:rPr>
            </w:pPr>
            <w:r>
              <w:rPr>
                <w:color w:val="003F62"/>
                <w:spacing w:val="-2"/>
                <w:sz w:val="18"/>
              </w:rPr>
              <w:t>541.54</w:t>
            </w:r>
          </w:p>
        </w:tc>
        <w:tc>
          <w:tcPr>
            <w:tcW w:w="1176" w:type="dxa"/>
          </w:tcPr>
          <w:p w14:paraId="60098D96" w14:textId="77777777" w:rsidR="0023410F" w:rsidRDefault="001D4F61">
            <w:pPr>
              <w:pStyle w:val="TableParagraph"/>
              <w:spacing w:before="23" w:line="206" w:lineRule="exact"/>
              <w:ind w:right="212"/>
              <w:jc w:val="right"/>
              <w:rPr>
                <w:sz w:val="18"/>
              </w:rPr>
            </w:pPr>
            <w:r>
              <w:rPr>
                <w:color w:val="003F62"/>
                <w:spacing w:val="-2"/>
                <w:sz w:val="18"/>
              </w:rPr>
              <w:t>541.54</w:t>
            </w:r>
          </w:p>
        </w:tc>
        <w:tc>
          <w:tcPr>
            <w:tcW w:w="1176" w:type="dxa"/>
          </w:tcPr>
          <w:p w14:paraId="60098D97" w14:textId="77777777" w:rsidR="0023410F" w:rsidRDefault="001D4F61">
            <w:pPr>
              <w:pStyle w:val="TableParagraph"/>
              <w:spacing w:before="23" w:line="206" w:lineRule="exact"/>
              <w:ind w:left="237" w:right="35"/>
              <w:jc w:val="center"/>
              <w:rPr>
                <w:sz w:val="18"/>
              </w:rPr>
            </w:pPr>
            <w:r>
              <w:rPr>
                <w:color w:val="003F62"/>
                <w:spacing w:val="-2"/>
                <w:sz w:val="18"/>
              </w:rPr>
              <w:t>541.54</w:t>
            </w:r>
          </w:p>
        </w:tc>
        <w:tc>
          <w:tcPr>
            <w:tcW w:w="1176" w:type="dxa"/>
          </w:tcPr>
          <w:p w14:paraId="60098D98" w14:textId="77777777" w:rsidR="0023410F" w:rsidRDefault="001D4F61">
            <w:pPr>
              <w:pStyle w:val="TableParagraph"/>
              <w:spacing w:before="23" w:line="206" w:lineRule="exact"/>
              <w:ind w:right="212"/>
              <w:jc w:val="right"/>
              <w:rPr>
                <w:sz w:val="18"/>
              </w:rPr>
            </w:pPr>
            <w:r>
              <w:rPr>
                <w:color w:val="003F62"/>
                <w:spacing w:val="-2"/>
                <w:sz w:val="18"/>
              </w:rPr>
              <w:t>541.54</w:t>
            </w:r>
          </w:p>
        </w:tc>
        <w:tc>
          <w:tcPr>
            <w:tcW w:w="1176" w:type="dxa"/>
          </w:tcPr>
          <w:p w14:paraId="60098D99" w14:textId="77777777" w:rsidR="0023410F" w:rsidRDefault="001D4F61">
            <w:pPr>
              <w:pStyle w:val="TableParagraph"/>
              <w:spacing w:before="23" w:line="206" w:lineRule="exact"/>
              <w:ind w:right="211"/>
              <w:jc w:val="right"/>
              <w:rPr>
                <w:sz w:val="18"/>
              </w:rPr>
            </w:pPr>
            <w:r>
              <w:rPr>
                <w:color w:val="003F62"/>
                <w:spacing w:val="-2"/>
                <w:sz w:val="18"/>
              </w:rPr>
              <w:t>541.54</w:t>
            </w:r>
          </w:p>
        </w:tc>
        <w:tc>
          <w:tcPr>
            <w:tcW w:w="1342" w:type="dxa"/>
          </w:tcPr>
          <w:p w14:paraId="60098D9A" w14:textId="77777777" w:rsidR="0023410F" w:rsidRDefault="001D4F61">
            <w:pPr>
              <w:pStyle w:val="TableParagraph"/>
              <w:spacing w:before="23" w:line="206" w:lineRule="exact"/>
              <w:ind w:right="377"/>
              <w:jc w:val="right"/>
              <w:rPr>
                <w:sz w:val="18"/>
              </w:rPr>
            </w:pPr>
            <w:r>
              <w:rPr>
                <w:color w:val="003F62"/>
                <w:spacing w:val="-2"/>
                <w:sz w:val="18"/>
              </w:rPr>
              <w:t>541.54</w:t>
            </w:r>
          </w:p>
        </w:tc>
        <w:tc>
          <w:tcPr>
            <w:tcW w:w="864" w:type="dxa"/>
          </w:tcPr>
          <w:p w14:paraId="60098D9B"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A5"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9D" w14:textId="77777777" w:rsidR="0023410F" w:rsidRDefault="001D4F61">
            <w:pPr>
              <w:pStyle w:val="TableParagraph"/>
              <w:spacing w:before="23" w:line="206" w:lineRule="exact"/>
              <w:ind w:left="79"/>
              <w:rPr>
                <w:sz w:val="18"/>
              </w:rPr>
            </w:pPr>
            <w:r>
              <w:rPr>
                <w:color w:val="003F62"/>
                <w:w w:val="105"/>
                <w:sz w:val="18"/>
              </w:rPr>
              <w:t>50mm</w:t>
            </w:r>
            <w:r>
              <w:rPr>
                <w:color w:val="003F62"/>
                <w:spacing w:val="8"/>
                <w:w w:val="110"/>
                <w:sz w:val="18"/>
              </w:rPr>
              <w:t xml:space="preserve"> </w:t>
            </w:r>
            <w:r>
              <w:rPr>
                <w:color w:val="003F62"/>
                <w:spacing w:val="-2"/>
                <w:w w:val="110"/>
                <w:sz w:val="18"/>
              </w:rPr>
              <w:t>connection</w:t>
            </w:r>
          </w:p>
        </w:tc>
        <w:tc>
          <w:tcPr>
            <w:tcW w:w="1322" w:type="dxa"/>
            <w:tcBorders>
              <w:left w:val="single" w:sz="8" w:space="0" w:color="FFFFFF"/>
            </w:tcBorders>
          </w:tcPr>
          <w:p w14:paraId="60098D9E" w14:textId="77777777" w:rsidR="0023410F" w:rsidRDefault="001D4F61">
            <w:pPr>
              <w:pStyle w:val="TableParagraph"/>
              <w:spacing w:before="23" w:line="206" w:lineRule="exact"/>
              <w:ind w:right="203"/>
              <w:jc w:val="right"/>
              <w:rPr>
                <w:sz w:val="18"/>
              </w:rPr>
            </w:pPr>
            <w:r>
              <w:rPr>
                <w:color w:val="003F62"/>
                <w:spacing w:val="-2"/>
                <w:sz w:val="18"/>
              </w:rPr>
              <w:t>3,262.86</w:t>
            </w:r>
          </w:p>
        </w:tc>
        <w:tc>
          <w:tcPr>
            <w:tcW w:w="1176" w:type="dxa"/>
          </w:tcPr>
          <w:p w14:paraId="60098D9F" w14:textId="77777777" w:rsidR="0023410F" w:rsidRDefault="001D4F61">
            <w:pPr>
              <w:pStyle w:val="TableParagraph"/>
              <w:spacing w:before="23" w:line="206" w:lineRule="exact"/>
              <w:ind w:right="212"/>
              <w:jc w:val="right"/>
              <w:rPr>
                <w:sz w:val="18"/>
              </w:rPr>
            </w:pPr>
            <w:r>
              <w:rPr>
                <w:color w:val="003F62"/>
                <w:spacing w:val="-2"/>
                <w:sz w:val="18"/>
              </w:rPr>
              <w:t>3,262.86</w:t>
            </w:r>
          </w:p>
        </w:tc>
        <w:tc>
          <w:tcPr>
            <w:tcW w:w="1176" w:type="dxa"/>
          </w:tcPr>
          <w:p w14:paraId="60098DA0" w14:textId="77777777" w:rsidR="0023410F" w:rsidRDefault="001D4F61">
            <w:pPr>
              <w:pStyle w:val="TableParagraph"/>
              <w:spacing w:before="23" w:line="206" w:lineRule="exact"/>
              <w:ind w:left="215" w:right="179"/>
              <w:jc w:val="center"/>
              <w:rPr>
                <w:sz w:val="18"/>
              </w:rPr>
            </w:pPr>
            <w:r>
              <w:rPr>
                <w:color w:val="003F62"/>
                <w:spacing w:val="-2"/>
                <w:sz w:val="18"/>
              </w:rPr>
              <w:t>3,262.86</w:t>
            </w:r>
          </w:p>
        </w:tc>
        <w:tc>
          <w:tcPr>
            <w:tcW w:w="1176" w:type="dxa"/>
          </w:tcPr>
          <w:p w14:paraId="60098DA1" w14:textId="77777777" w:rsidR="0023410F" w:rsidRDefault="001D4F61">
            <w:pPr>
              <w:pStyle w:val="TableParagraph"/>
              <w:spacing w:before="23" w:line="206" w:lineRule="exact"/>
              <w:ind w:right="212"/>
              <w:jc w:val="right"/>
              <w:rPr>
                <w:sz w:val="18"/>
              </w:rPr>
            </w:pPr>
            <w:r>
              <w:rPr>
                <w:color w:val="003F62"/>
                <w:spacing w:val="-2"/>
                <w:sz w:val="18"/>
              </w:rPr>
              <w:t>3,262.86</w:t>
            </w:r>
          </w:p>
        </w:tc>
        <w:tc>
          <w:tcPr>
            <w:tcW w:w="1176" w:type="dxa"/>
          </w:tcPr>
          <w:p w14:paraId="60098DA2" w14:textId="77777777" w:rsidR="0023410F" w:rsidRDefault="001D4F61">
            <w:pPr>
              <w:pStyle w:val="TableParagraph"/>
              <w:spacing w:before="23" w:line="206" w:lineRule="exact"/>
              <w:ind w:right="211"/>
              <w:jc w:val="right"/>
              <w:rPr>
                <w:sz w:val="18"/>
              </w:rPr>
            </w:pPr>
            <w:r>
              <w:rPr>
                <w:color w:val="003F62"/>
                <w:spacing w:val="-2"/>
                <w:sz w:val="18"/>
              </w:rPr>
              <w:t>3,262.86</w:t>
            </w:r>
          </w:p>
        </w:tc>
        <w:tc>
          <w:tcPr>
            <w:tcW w:w="1342" w:type="dxa"/>
          </w:tcPr>
          <w:p w14:paraId="60098DA3" w14:textId="77777777" w:rsidR="0023410F" w:rsidRDefault="001D4F61">
            <w:pPr>
              <w:pStyle w:val="TableParagraph"/>
              <w:spacing w:before="23" w:line="206" w:lineRule="exact"/>
              <w:ind w:right="377"/>
              <w:jc w:val="right"/>
              <w:rPr>
                <w:sz w:val="18"/>
              </w:rPr>
            </w:pPr>
            <w:r>
              <w:rPr>
                <w:color w:val="003F62"/>
                <w:spacing w:val="-2"/>
                <w:sz w:val="18"/>
              </w:rPr>
              <w:t>3,262.86</w:t>
            </w:r>
          </w:p>
        </w:tc>
        <w:tc>
          <w:tcPr>
            <w:tcW w:w="864" w:type="dxa"/>
          </w:tcPr>
          <w:p w14:paraId="60098DA4"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AE"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A6" w14:textId="77777777" w:rsidR="0023410F" w:rsidRDefault="001D4F61">
            <w:pPr>
              <w:pStyle w:val="TableParagraph"/>
              <w:spacing w:before="23" w:line="206" w:lineRule="exact"/>
              <w:ind w:left="79"/>
              <w:rPr>
                <w:sz w:val="18"/>
              </w:rPr>
            </w:pPr>
            <w:r>
              <w:rPr>
                <w:color w:val="003F62"/>
                <w:w w:val="110"/>
                <w:sz w:val="18"/>
              </w:rPr>
              <w:t>80mm</w:t>
            </w:r>
            <w:r>
              <w:rPr>
                <w:color w:val="003F62"/>
                <w:spacing w:val="-9"/>
                <w:w w:val="110"/>
                <w:sz w:val="18"/>
              </w:rPr>
              <w:t xml:space="preserve"> </w:t>
            </w:r>
            <w:r>
              <w:rPr>
                <w:color w:val="003F62"/>
                <w:spacing w:val="-2"/>
                <w:w w:val="110"/>
                <w:sz w:val="18"/>
              </w:rPr>
              <w:t>connection</w:t>
            </w:r>
          </w:p>
        </w:tc>
        <w:tc>
          <w:tcPr>
            <w:tcW w:w="1322" w:type="dxa"/>
            <w:tcBorders>
              <w:left w:val="single" w:sz="8" w:space="0" w:color="FFFFFF"/>
            </w:tcBorders>
          </w:tcPr>
          <w:p w14:paraId="60098DA7" w14:textId="77777777" w:rsidR="0023410F" w:rsidRDefault="001D4F61">
            <w:pPr>
              <w:pStyle w:val="TableParagraph"/>
              <w:spacing w:before="23" w:line="206" w:lineRule="exact"/>
              <w:ind w:right="203"/>
              <w:jc w:val="right"/>
              <w:rPr>
                <w:sz w:val="18"/>
              </w:rPr>
            </w:pPr>
            <w:r>
              <w:rPr>
                <w:color w:val="003F62"/>
                <w:spacing w:val="-2"/>
                <w:sz w:val="18"/>
              </w:rPr>
              <w:t>3,285.29</w:t>
            </w:r>
          </w:p>
        </w:tc>
        <w:tc>
          <w:tcPr>
            <w:tcW w:w="1176" w:type="dxa"/>
          </w:tcPr>
          <w:p w14:paraId="60098DA8" w14:textId="77777777" w:rsidR="0023410F" w:rsidRDefault="001D4F61">
            <w:pPr>
              <w:pStyle w:val="TableParagraph"/>
              <w:spacing w:before="23" w:line="206" w:lineRule="exact"/>
              <w:ind w:right="212"/>
              <w:jc w:val="right"/>
              <w:rPr>
                <w:sz w:val="18"/>
              </w:rPr>
            </w:pPr>
            <w:r>
              <w:rPr>
                <w:color w:val="003F62"/>
                <w:spacing w:val="-2"/>
                <w:sz w:val="18"/>
              </w:rPr>
              <w:t>3,285.29</w:t>
            </w:r>
          </w:p>
        </w:tc>
        <w:tc>
          <w:tcPr>
            <w:tcW w:w="1176" w:type="dxa"/>
          </w:tcPr>
          <w:p w14:paraId="60098DA9" w14:textId="77777777" w:rsidR="0023410F" w:rsidRDefault="001D4F61">
            <w:pPr>
              <w:pStyle w:val="TableParagraph"/>
              <w:spacing w:before="23" w:line="206" w:lineRule="exact"/>
              <w:ind w:left="222" w:right="179"/>
              <w:jc w:val="center"/>
              <w:rPr>
                <w:sz w:val="18"/>
              </w:rPr>
            </w:pPr>
            <w:r>
              <w:rPr>
                <w:color w:val="003F62"/>
                <w:spacing w:val="-2"/>
                <w:sz w:val="18"/>
              </w:rPr>
              <w:t>3,285.29</w:t>
            </w:r>
          </w:p>
        </w:tc>
        <w:tc>
          <w:tcPr>
            <w:tcW w:w="1176" w:type="dxa"/>
          </w:tcPr>
          <w:p w14:paraId="60098DAA" w14:textId="77777777" w:rsidR="0023410F" w:rsidRDefault="001D4F61">
            <w:pPr>
              <w:pStyle w:val="TableParagraph"/>
              <w:spacing w:before="23" w:line="206" w:lineRule="exact"/>
              <w:ind w:right="212"/>
              <w:jc w:val="right"/>
              <w:rPr>
                <w:sz w:val="18"/>
              </w:rPr>
            </w:pPr>
            <w:r>
              <w:rPr>
                <w:color w:val="003F62"/>
                <w:spacing w:val="-2"/>
                <w:sz w:val="18"/>
              </w:rPr>
              <w:t>3,285.29</w:t>
            </w:r>
          </w:p>
        </w:tc>
        <w:tc>
          <w:tcPr>
            <w:tcW w:w="1176" w:type="dxa"/>
          </w:tcPr>
          <w:p w14:paraId="60098DAB" w14:textId="77777777" w:rsidR="0023410F" w:rsidRDefault="001D4F61">
            <w:pPr>
              <w:pStyle w:val="TableParagraph"/>
              <w:spacing w:before="23" w:line="206" w:lineRule="exact"/>
              <w:ind w:right="211"/>
              <w:jc w:val="right"/>
              <w:rPr>
                <w:sz w:val="18"/>
              </w:rPr>
            </w:pPr>
            <w:r>
              <w:rPr>
                <w:color w:val="003F62"/>
                <w:spacing w:val="-2"/>
                <w:sz w:val="18"/>
              </w:rPr>
              <w:t>3,285.29</w:t>
            </w:r>
          </w:p>
        </w:tc>
        <w:tc>
          <w:tcPr>
            <w:tcW w:w="1342" w:type="dxa"/>
          </w:tcPr>
          <w:p w14:paraId="60098DAC" w14:textId="77777777" w:rsidR="0023410F" w:rsidRDefault="001D4F61">
            <w:pPr>
              <w:pStyle w:val="TableParagraph"/>
              <w:spacing w:before="23" w:line="206" w:lineRule="exact"/>
              <w:ind w:right="377"/>
              <w:jc w:val="right"/>
              <w:rPr>
                <w:sz w:val="18"/>
              </w:rPr>
            </w:pPr>
            <w:r>
              <w:rPr>
                <w:color w:val="003F62"/>
                <w:spacing w:val="-2"/>
                <w:sz w:val="18"/>
              </w:rPr>
              <w:t>3,285.29</w:t>
            </w:r>
          </w:p>
        </w:tc>
        <w:tc>
          <w:tcPr>
            <w:tcW w:w="864" w:type="dxa"/>
          </w:tcPr>
          <w:p w14:paraId="60098DAD"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B7"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AF" w14:textId="77777777" w:rsidR="0023410F" w:rsidRDefault="001D4F61">
            <w:pPr>
              <w:pStyle w:val="TableParagraph"/>
              <w:spacing w:before="23" w:line="206" w:lineRule="exact"/>
              <w:ind w:left="79"/>
              <w:rPr>
                <w:sz w:val="18"/>
              </w:rPr>
            </w:pPr>
            <w:r>
              <w:rPr>
                <w:color w:val="003F62"/>
                <w:w w:val="105"/>
                <w:sz w:val="18"/>
              </w:rPr>
              <w:t>100mm</w:t>
            </w:r>
            <w:r>
              <w:rPr>
                <w:color w:val="003F62"/>
                <w:spacing w:val="1"/>
                <w:w w:val="105"/>
                <w:sz w:val="18"/>
              </w:rPr>
              <w:t xml:space="preserve"> </w:t>
            </w:r>
            <w:r>
              <w:rPr>
                <w:color w:val="003F62"/>
                <w:spacing w:val="-2"/>
                <w:w w:val="105"/>
                <w:sz w:val="18"/>
              </w:rPr>
              <w:t>connection</w:t>
            </w:r>
          </w:p>
        </w:tc>
        <w:tc>
          <w:tcPr>
            <w:tcW w:w="1322" w:type="dxa"/>
            <w:tcBorders>
              <w:left w:val="single" w:sz="8" w:space="0" w:color="FFFFFF"/>
            </w:tcBorders>
          </w:tcPr>
          <w:p w14:paraId="60098DB0" w14:textId="77777777" w:rsidR="0023410F" w:rsidRDefault="001D4F61">
            <w:pPr>
              <w:pStyle w:val="TableParagraph"/>
              <w:spacing w:before="23" w:line="206" w:lineRule="exact"/>
              <w:ind w:right="203"/>
              <w:jc w:val="right"/>
              <w:rPr>
                <w:sz w:val="18"/>
              </w:rPr>
            </w:pPr>
            <w:r>
              <w:rPr>
                <w:color w:val="003F62"/>
                <w:spacing w:val="-2"/>
                <w:sz w:val="18"/>
              </w:rPr>
              <w:t>3,352.56</w:t>
            </w:r>
          </w:p>
        </w:tc>
        <w:tc>
          <w:tcPr>
            <w:tcW w:w="1176" w:type="dxa"/>
          </w:tcPr>
          <w:p w14:paraId="60098DB1" w14:textId="77777777" w:rsidR="0023410F" w:rsidRDefault="001D4F61">
            <w:pPr>
              <w:pStyle w:val="TableParagraph"/>
              <w:spacing w:before="23" w:line="206" w:lineRule="exact"/>
              <w:ind w:right="212"/>
              <w:jc w:val="right"/>
              <w:rPr>
                <w:sz w:val="18"/>
              </w:rPr>
            </w:pPr>
            <w:r>
              <w:rPr>
                <w:color w:val="003F62"/>
                <w:spacing w:val="-2"/>
                <w:sz w:val="18"/>
              </w:rPr>
              <w:t>3,352.56</w:t>
            </w:r>
          </w:p>
        </w:tc>
        <w:tc>
          <w:tcPr>
            <w:tcW w:w="1176" w:type="dxa"/>
          </w:tcPr>
          <w:p w14:paraId="60098DB2" w14:textId="77777777" w:rsidR="0023410F" w:rsidRDefault="001D4F61">
            <w:pPr>
              <w:pStyle w:val="TableParagraph"/>
              <w:spacing w:before="23" w:line="206" w:lineRule="exact"/>
              <w:ind w:left="228" w:right="179"/>
              <w:jc w:val="center"/>
              <w:rPr>
                <w:sz w:val="18"/>
              </w:rPr>
            </w:pPr>
            <w:r>
              <w:rPr>
                <w:color w:val="003F62"/>
                <w:spacing w:val="-2"/>
                <w:sz w:val="18"/>
              </w:rPr>
              <w:t>3,352.56</w:t>
            </w:r>
          </w:p>
        </w:tc>
        <w:tc>
          <w:tcPr>
            <w:tcW w:w="1176" w:type="dxa"/>
          </w:tcPr>
          <w:p w14:paraId="60098DB3" w14:textId="77777777" w:rsidR="0023410F" w:rsidRDefault="001D4F61">
            <w:pPr>
              <w:pStyle w:val="TableParagraph"/>
              <w:spacing w:before="23" w:line="206" w:lineRule="exact"/>
              <w:ind w:right="212"/>
              <w:jc w:val="right"/>
              <w:rPr>
                <w:sz w:val="18"/>
              </w:rPr>
            </w:pPr>
            <w:r>
              <w:rPr>
                <w:color w:val="003F62"/>
                <w:spacing w:val="-2"/>
                <w:sz w:val="18"/>
              </w:rPr>
              <w:t>3,352.56</w:t>
            </w:r>
          </w:p>
        </w:tc>
        <w:tc>
          <w:tcPr>
            <w:tcW w:w="1176" w:type="dxa"/>
          </w:tcPr>
          <w:p w14:paraId="60098DB4" w14:textId="77777777" w:rsidR="0023410F" w:rsidRDefault="001D4F61">
            <w:pPr>
              <w:pStyle w:val="TableParagraph"/>
              <w:spacing w:before="23" w:line="206" w:lineRule="exact"/>
              <w:ind w:right="211"/>
              <w:jc w:val="right"/>
              <w:rPr>
                <w:sz w:val="18"/>
              </w:rPr>
            </w:pPr>
            <w:r>
              <w:rPr>
                <w:color w:val="003F62"/>
                <w:spacing w:val="-2"/>
                <w:sz w:val="18"/>
              </w:rPr>
              <w:t>3,352.56</w:t>
            </w:r>
          </w:p>
        </w:tc>
        <w:tc>
          <w:tcPr>
            <w:tcW w:w="1342" w:type="dxa"/>
          </w:tcPr>
          <w:p w14:paraId="60098DB5" w14:textId="77777777" w:rsidR="0023410F" w:rsidRDefault="001D4F61">
            <w:pPr>
              <w:pStyle w:val="TableParagraph"/>
              <w:spacing w:before="23" w:line="206" w:lineRule="exact"/>
              <w:ind w:right="377"/>
              <w:jc w:val="right"/>
              <w:rPr>
                <w:sz w:val="18"/>
              </w:rPr>
            </w:pPr>
            <w:r>
              <w:rPr>
                <w:color w:val="003F62"/>
                <w:spacing w:val="-2"/>
                <w:sz w:val="18"/>
              </w:rPr>
              <w:t>3,352.56</w:t>
            </w:r>
          </w:p>
        </w:tc>
        <w:tc>
          <w:tcPr>
            <w:tcW w:w="864" w:type="dxa"/>
          </w:tcPr>
          <w:p w14:paraId="60098DB6" w14:textId="77777777" w:rsidR="0023410F" w:rsidRDefault="001D4F61">
            <w:pPr>
              <w:pStyle w:val="TableParagraph"/>
              <w:spacing w:before="23" w:line="206" w:lineRule="exact"/>
              <w:ind w:right="64"/>
              <w:jc w:val="right"/>
              <w:rPr>
                <w:sz w:val="18"/>
              </w:rPr>
            </w:pPr>
            <w:r>
              <w:rPr>
                <w:color w:val="003F62"/>
                <w:spacing w:val="-4"/>
                <w:sz w:val="18"/>
              </w:rPr>
              <w:t>0.0%</w:t>
            </w:r>
          </w:p>
        </w:tc>
      </w:tr>
      <w:tr w:rsidR="0023410F" w14:paraId="60098DC0"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DB8" w14:textId="77777777" w:rsidR="0023410F" w:rsidRDefault="001D4F61">
            <w:pPr>
              <w:pStyle w:val="TableParagraph"/>
              <w:spacing w:before="23"/>
              <w:ind w:left="79"/>
              <w:rPr>
                <w:sz w:val="18"/>
              </w:rPr>
            </w:pPr>
            <w:r>
              <w:rPr>
                <w:color w:val="003F62"/>
                <w:w w:val="105"/>
                <w:sz w:val="18"/>
              </w:rPr>
              <w:t>150mm</w:t>
            </w:r>
            <w:r>
              <w:rPr>
                <w:color w:val="003F62"/>
                <w:spacing w:val="-11"/>
                <w:w w:val="105"/>
                <w:sz w:val="18"/>
              </w:rPr>
              <w:t xml:space="preserve"> </w:t>
            </w:r>
            <w:r>
              <w:rPr>
                <w:color w:val="003F62"/>
                <w:spacing w:val="-2"/>
                <w:w w:val="105"/>
                <w:sz w:val="18"/>
              </w:rPr>
              <w:t>connection</w:t>
            </w:r>
          </w:p>
        </w:tc>
        <w:tc>
          <w:tcPr>
            <w:tcW w:w="1322" w:type="dxa"/>
            <w:tcBorders>
              <w:left w:val="single" w:sz="8" w:space="0" w:color="FFFFFF"/>
              <w:bottom w:val="single" w:sz="8" w:space="0" w:color="003F62"/>
            </w:tcBorders>
          </w:tcPr>
          <w:p w14:paraId="60098DB9" w14:textId="77777777" w:rsidR="0023410F" w:rsidRDefault="001D4F61">
            <w:pPr>
              <w:pStyle w:val="TableParagraph"/>
              <w:spacing w:before="23"/>
              <w:ind w:right="203"/>
              <w:jc w:val="right"/>
              <w:rPr>
                <w:sz w:val="18"/>
              </w:rPr>
            </w:pPr>
            <w:r>
              <w:rPr>
                <w:color w:val="003F62"/>
                <w:spacing w:val="-2"/>
                <w:sz w:val="18"/>
              </w:rPr>
              <w:t>3,554.39</w:t>
            </w:r>
          </w:p>
        </w:tc>
        <w:tc>
          <w:tcPr>
            <w:tcW w:w="1176" w:type="dxa"/>
            <w:tcBorders>
              <w:bottom w:val="single" w:sz="8" w:space="0" w:color="003F62"/>
            </w:tcBorders>
          </w:tcPr>
          <w:p w14:paraId="60098DBA" w14:textId="77777777" w:rsidR="0023410F" w:rsidRDefault="001D4F61">
            <w:pPr>
              <w:pStyle w:val="TableParagraph"/>
              <w:spacing w:before="23"/>
              <w:ind w:right="212"/>
              <w:jc w:val="right"/>
              <w:rPr>
                <w:sz w:val="18"/>
              </w:rPr>
            </w:pPr>
            <w:r>
              <w:rPr>
                <w:color w:val="003F62"/>
                <w:spacing w:val="-2"/>
                <w:sz w:val="18"/>
              </w:rPr>
              <w:t>3,554.39</w:t>
            </w:r>
          </w:p>
        </w:tc>
        <w:tc>
          <w:tcPr>
            <w:tcW w:w="1176" w:type="dxa"/>
            <w:tcBorders>
              <w:bottom w:val="single" w:sz="8" w:space="0" w:color="003F62"/>
            </w:tcBorders>
          </w:tcPr>
          <w:p w14:paraId="60098DBB" w14:textId="77777777" w:rsidR="0023410F" w:rsidRDefault="001D4F61">
            <w:pPr>
              <w:pStyle w:val="TableParagraph"/>
              <w:spacing w:before="23"/>
              <w:ind w:left="227" w:right="179"/>
              <w:jc w:val="center"/>
              <w:rPr>
                <w:sz w:val="18"/>
              </w:rPr>
            </w:pPr>
            <w:r>
              <w:rPr>
                <w:color w:val="003F62"/>
                <w:spacing w:val="-2"/>
                <w:sz w:val="18"/>
              </w:rPr>
              <w:t>3,554.39</w:t>
            </w:r>
          </w:p>
        </w:tc>
        <w:tc>
          <w:tcPr>
            <w:tcW w:w="1176" w:type="dxa"/>
            <w:tcBorders>
              <w:bottom w:val="single" w:sz="8" w:space="0" w:color="003F62"/>
            </w:tcBorders>
          </w:tcPr>
          <w:p w14:paraId="60098DBC" w14:textId="77777777" w:rsidR="0023410F" w:rsidRDefault="001D4F61">
            <w:pPr>
              <w:pStyle w:val="TableParagraph"/>
              <w:spacing w:before="23"/>
              <w:ind w:right="212"/>
              <w:jc w:val="right"/>
              <w:rPr>
                <w:sz w:val="18"/>
              </w:rPr>
            </w:pPr>
            <w:r>
              <w:rPr>
                <w:color w:val="003F62"/>
                <w:spacing w:val="-2"/>
                <w:sz w:val="18"/>
              </w:rPr>
              <w:t>3,554.39</w:t>
            </w:r>
          </w:p>
        </w:tc>
        <w:tc>
          <w:tcPr>
            <w:tcW w:w="1176" w:type="dxa"/>
            <w:tcBorders>
              <w:bottom w:val="single" w:sz="8" w:space="0" w:color="003F62"/>
            </w:tcBorders>
          </w:tcPr>
          <w:p w14:paraId="60098DBD" w14:textId="77777777" w:rsidR="0023410F" w:rsidRDefault="001D4F61">
            <w:pPr>
              <w:pStyle w:val="TableParagraph"/>
              <w:spacing w:before="23"/>
              <w:ind w:right="211"/>
              <w:jc w:val="right"/>
              <w:rPr>
                <w:sz w:val="18"/>
              </w:rPr>
            </w:pPr>
            <w:r>
              <w:rPr>
                <w:color w:val="003F62"/>
                <w:spacing w:val="-2"/>
                <w:sz w:val="18"/>
              </w:rPr>
              <w:t>3,554.39</w:t>
            </w:r>
          </w:p>
        </w:tc>
        <w:tc>
          <w:tcPr>
            <w:tcW w:w="1342" w:type="dxa"/>
            <w:tcBorders>
              <w:bottom w:val="single" w:sz="8" w:space="0" w:color="003F62"/>
            </w:tcBorders>
          </w:tcPr>
          <w:p w14:paraId="60098DBE" w14:textId="77777777" w:rsidR="0023410F" w:rsidRDefault="001D4F61">
            <w:pPr>
              <w:pStyle w:val="TableParagraph"/>
              <w:spacing w:before="23"/>
              <w:ind w:right="377"/>
              <w:jc w:val="right"/>
              <w:rPr>
                <w:sz w:val="18"/>
              </w:rPr>
            </w:pPr>
            <w:r>
              <w:rPr>
                <w:color w:val="003F62"/>
                <w:spacing w:val="-2"/>
                <w:sz w:val="18"/>
              </w:rPr>
              <w:t>3,554.39</w:t>
            </w:r>
          </w:p>
        </w:tc>
        <w:tc>
          <w:tcPr>
            <w:tcW w:w="864" w:type="dxa"/>
            <w:tcBorders>
              <w:bottom w:val="single" w:sz="8" w:space="0" w:color="003F62"/>
            </w:tcBorders>
          </w:tcPr>
          <w:p w14:paraId="60098DBF" w14:textId="77777777" w:rsidR="0023410F" w:rsidRDefault="001D4F61">
            <w:pPr>
              <w:pStyle w:val="TableParagraph"/>
              <w:spacing w:before="23"/>
              <w:ind w:right="64"/>
              <w:jc w:val="right"/>
              <w:rPr>
                <w:sz w:val="18"/>
              </w:rPr>
            </w:pPr>
            <w:r>
              <w:rPr>
                <w:color w:val="003F62"/>
                <w:spacing w:val="-4"/>
                <w:sz w:val="18"/>
              </w:rPr>
              <w:t>0.0%</w:t>
            </w:r>
          </w:p>
        </w:tc>
      </w:tr>
      <w:tr w:rsidR="0023410F" w14:paraId="60098DC2"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DC1" w14:textId="77777777" w:rsidR="0023410F" w:rsidRDefault="001D4F61">
            <w:pPr>
              <w:pStyle w:val="TableParagraph"/>
              <w:ind w:left="79"/>
              <w:rPr>
                <w:b/>
                <w:sz w:val="18"/>
              </w:rPr>
            </w:pPr>
            <w:r>
              <w:rPr>
                <w:b/>
                <w:color w:val="FFFFFF"/>
                <w:sz w:val="18"/>
              </w:rPr>
              <w:t>Water</w:t>
            </w:r>
            <w:r>
              <w:rPr>
                <w:b/>
                <w:color w:val="FFFFFF"/>
                <w:spacing w:val="-5"/>
                <w:sz w:val="18"/>
              </w:rPr>
              <w:t xml:space="preserve"> </w:t>
            </w:r>
            <w:r>
              <w:rPr>
                <w:b/>
                <w:color w:val="FFFFFF"/>
                <w:spacing w:val="-2"/>
                <w:sz w:val="18"/>
              </w:rPr>
              <w:t>disconnection</w:t>
            </w:r>
          </w:p>
        </w:tc>
      </w:tr>
      <w:tr w:rsidR="0023410F" w14:paraId="60098DCB" w14:textId="77777777">
        <w:trPr>
          <w:trHeight w:val="275"/>
        </w:trPr>
        <w:tc>
          <w:tcPr>
            <w:tcW w:w="2219" w:type="dxa"/>
            <w:tcBorders>
              <w:top w:val="single" w:sz="8" w:space="0" w:color="003F62"/>
              <w:left w:val="single" w:sz="8" w:space="0" w:color="FFFFFF"/>
              <w:bottom w:val="single" w:sz="8" w:space="0" w:color="003F62"/>
              <w:right w:val="single" w:sz="8" w:space="0" w:color="FFFFFF"/>
            </w:tcBorders>
            <w:shd w:val="clear" w:color="auto" w:fill="C2E7EF"/>
          </w:tcPr>
          <w:p w14:paraId="60098DC3" w14:textId="77777777" w:rsidR="0023410F" w:rsidRDefault="001D4F61">
            <w:pPr>
              <w:pStyle w:val="TableParagraph"/>
              <w:ind w:left="79"/>
              <w:rPr>
                <w:sz w:val="18"/>
              </w:rPr>
            </w:pPr>
            <w:r>
              <w:rPr>
                <w:color w:val="003F62"/>
                <w:w w:val="105"/>
                <w:sz w:val="18"/>
              </w:rPr>
              <w:t>Water</w:t>
            </w:r>
            <w:r>
              <w:rPr>
                <w:color w:val="003F62"/>
                <w:spacing w:val="-12"/>
                <w:w w:val="105"/>
                <w:sz w:val="18"/>
              </w:rPr>
              <w:t xml:space="preserve"> </w:t>
            </w:r>
            <w:r>
              <w:rPr>
                <w:color w:val="003F62"/>
                <w:w w:val="105"/>
                <w:sz w:val="18"/>
              </w:rPr>
              <w:t>disconnection</w:t>
            </w:r>
            <w:r>
              <w:rPr>
                <w:color w:val="003F62"/>
                <w:spacing w:val="-12"/>
                <w:w w:val="105"/>
                <w:sz w:val="18"/>
              </w:rPr>
              <w:t xml:space="preserve"> </w:t>
            </w:r>
            <w:r>
              <w:rPr>
                <w:color w:val="003F62"/>
                <w:spacing w:val="-5"/>
                <w:w w:val="105"/>
                <w:sz w:val="18"/>
              </w:rPr>
              <w:t>fee</w:t>
            </w:r>
          </w:p>
        </w:tc>
        <w:tc>
          <w:tcPr>
            <w:tcW w:w="1322" w:type="dxa"/>
            <w:tcBorders>
              <w:top w:val="single" w:sz="8" w:space="0" w:color="003F62"/>
              <w:left w:val="single" w:sz="8" w:space="0" w:color="FFFFFF"/>
              <w:bottom w:val="single" w:sz="8" w:space="0" w:color="003F62"/>
            </w:tcBorders>
          </w:tcPr>
          <w:p w14:paraId="60098DC4" w14:textId="77777777" w:rsidR="0023410F" w:rsidRDefault="001D4F61">
            <w:pPr>
              <w:pStyle w:val="TableParagraph"/>
              <w:ind w:right="203"/>
              <w:jc w:val="right"/>
              <w:rPr>
                <w:sz w:val="18"/>
              </w:rPr>
            </w:pPr>
            <w:r>
              <w:rPr>
                <w:color w:val="003F62"/>
                <w:spacing w:val="-2"/>
                <w:sz w:val="18"/>
              </w:rPr>
              <w:t>265.71</w:t>
            </w:r>
          </w:p>
        </w:tc>
        <w:tc>
          <w:tcPr>
            <w:tcW w:w="1176" w:type="dxa"/>
            <w:tcBorders>
              <w:top w:val="single" w:sz="8" w:space="0" w:color="003F62"/>
              <w:bottom w:val="single" w:sz="8" w:space="0" w:color="003F62"/>
            </w:tcBorders>
          </w:tcPr>
          <w:p w14:paraId="60098DC5" w14:textId="77777777" w:rsidR="0023410F" w:rsidRDefault="001D4F61">
            <w:pPr>
              <w:pStyle w:val="TableParagraph"/>
              <w:ind w:right="212"/>
              <w:jc w:val="right"/>
              <w:rPr>
                <w:sz w:val="18"/>
              </w:rPr>
            </w:pPr>
            <w:r>
              <w:rPr>
                <w:color w:val="003F62"/>
                <w:spacing w:val="-2"/>
                <w:sz w:val="18"/>
              </w:rPr>
              <w:t>265.71</w:t>
            </w:r>
          </w:p>
        </w:tc>
        <w:tc>
          <w:tcPr>
            <w:tcW w:w="1176" w:type="dxa"/>
            <w:tcBorders>
              <w:top w:val="single" w:sz="8" w:space="0" w:color="003F62"/>
              <w:bottom w:val="single" w:sz="8" w:space="0" w:color="003F62"/>
            </w:tcBorders>
          </w:tcPr>
          <w:p w14:paraId="60098DC6" w14:textId="77777777" w:rsidR="0023410F" w:rsidRDefault="001D4F61">
            <w:pPr>
              <w:pStyle w:val="TableParagraph"/>
              <w:ind w:left="237" w:right="17"/>
              <w:jc w:val="center"/>
              <w:rPr>
                <w:sz w:val="18"/>
              </w:rPr>
            </w:pPr>
            <w:r>
              <w:rPr>
                <w:color w:val="003F62"/>
                <w:spacing w:val="-2"/>
                <w:sz w:val="18"/>
              </w:rPr>
              <w:t>265.71</w:t>
            </w:r>
          </w:p>
        </w:tc>
        <w:tc>
          <w:tcPr>
            <w:tcW w:w="1176" w:type="dxa"/>
            <w:tcBorders>
              <w:top w:val="single" w:sz="8" w:space="0" w:color="003F62"/>
              <w:bottom w:val="single" w:sz="8" w:space="0" w:color="003F62"/>
            </w:tcBorders>
          </w:tcPr>
          <w:p w14:paraId="60098DC7" w14:textId="77777777" w:rsidR="0023410F" w:rsidRDefault="001D4F61">
            <w:pPr>
              <w:pStyle w:val="TableParagraph"/>
              <w:ind w:right="212"/>
              <w:jc w:val="right"/>
              <w:rPr>
                <w:sz w:val="18"/>
              </w:rPr>
            </w:pPr>
            <w:r>
              <w:rPr>
                <w:color w:val="003F62"/>
                <w:spacing w:val="-2"/>
                <w:sz w:val="18"/>
              </w:rPr>
              <w:t>265.71</w:t>
            </w:r>
          </w:p>
        </w:tc>
        <w:tc>
          <w:tcPr>
            <w:tcW w:w="1176" w:type="dxa"/>
            <w:tcBorders>
              <w:top w:val="single" w:sz="8" w:space="0" w:color="003F62"/>
              <w:bottom w:val="single" w:sz="8" w:space="0" w:color="003F62"/>
            </w:tcBorders>
          </w:tcPr>
          <w:p w14:paraId="60098DC8" w14:textId="77777777" w:rsidR="0023410F" w:rsidRDefault="001D4F61">
            <w:pPr>
              <w:pStyle w:val="TableParagraph"/>
              <w:ind w:right="211"/>
              <w:jc w:val="right"/>
              <w:rPr>
                <w:sz w:val="18"/>
              </w:rPr>
            </w:pPr>
            <w:r>
              <w:rPr>
                <w:color w:val="003F62"/>
                <w:spacing w:val="-2"/>
                <w:sz w:val="18"/>
              </w:rPr>
              <w:t>265.71</w:t>
            </w:r>
          </w:p>
        </w:tc>
        <w:tc>
          <w:tcPr>
            <w:tcW w:w="1342" w:type="dxa"/>
            <w:tcBorders>
              <w:top w:val="single" w:sz="8" w:space="0" w:color="003F62"/>
              <w:bottom w:val="single" w:sz="8" w:space="0" w:color="003F62"/>
            </w:tcBorders>
          </w:tcPr>
          <w:p w14:paraId="60098DC9" w14:textId="77777777" w:rsidR="0023410F" w:rsidRDefault="001D4F61">
            <w:pPr>
              <w:pStyle w:val="TableParagraph"/>
              <w:ind w:right="377"/>
              <w:jc w:val="right"/>
              <w:rPr>
                <w:sz w:val="18"/>
              </w:rPr>
            </w:pPr>
            <w:r>
              <w:rPr>
                <w:color w:val="003F62"/>
                <w:spacing w:val="-2"/>
                <w:sz w:val="18"/>
              </w:rPr>
              <w:t>265.71</w:t>
            </w:r>
          </w:p>
        </w:tc>
        <w:tc>
          <w:tcPr>
            <w:tcW w:w="864" w:type="dxa"/>
            <w:tcBorders>
              <w:top w:val="single" w:sz="8" w:space="0" w:color="003F62"/>
              <w:bottom w:val="single" w:sz="8" w:space="0" w:color="003F62"/>
            </w:tcBorders>
          </w:tcPr>
          <w:p w14:paraId="60098DCA" w14:textId="77777777" w:rsidR="0023410F" w:rsidRDefault="001D4F61">
            <w:pPr>
              <w:pStyle w:val="TableParagraph"/>
              <w:ind w:right="64"/>
              <w:jc w:val="right"/>
              <w:rPr>
                <w:sz w:val="18"/>
              </w:rPr>
            </w:pPr>
            <w:r>
              <w:rPr>
                <w:color w:val="003F62"/>
                <w:spacing w:val="-4"/>
                <w:sz w:val="18"/>
              </w:rPr>
              <w:t>0.0%</w:t>
            </w:r>
          </w:p>
        </w:tc>
      </w:tr>
      <w:tr w:rsidR="0023410F" w14:paraId="60098DCD" w14:textId="77777777">
        <w:trPr>
          <w:trHeight w:val="274"/>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DCC" w14:textId="77777777" w:rsidR="0023410F" w:rsidRDefault="001D4F61">
            <w:pPr>
              <w:pStyle w:val="TableParagraph"/>
              <w:ind w:left="79"/>
              <w:rPr>
                <w:b/>
                <w:sz w:val="18"/>
              </w:rPr>
            </w:pPr>
            <w:r>
              <w:rPr>
                <w:b/>
                <w:color w:val="FFFFFF"/>
                <w:sz w:val="18"/>
              </w:rPr>
              <w:t>Sewer</w:t>
            </w:r>
            <w:r>
              <w:rPr>
                <w:b/>
                <w:color w:val="FFFFFF"/>
                <w:spacing w:val="-7"/>
                <w:sz w:val="18"/>
              </w:rPr>
              <w:t xml:space="preserve"> </w:t>
            </w:r>
            <w:r>
              <w:rPr>
                <w:b/>
                <w:color w:val="FFFFFF"/>
                <w:sz w:val="18"/>
              </w:rPr>
              <w:t>cut-</w:t>
            </w:r>
            <w:r>
              <w:rPr>
                <w:b/>
                <w:color w:val="FFFFFF"/>
                <w:spacing w:val="-5"/>
                <w:sz w:val="18"/>
              </w:rPr>
              <w:t>in</w:t>
            </w:r>
          </w:p>
        </w:tc>
      </w:tr>
      <w:tr w:rsidR="0023410F" w14:paraId="60098DDD" w14:textId="77777777">
        <w:trPr>
          <w:trHeight w:val="478"/>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DCE" w14:textId="77777777" w:rsidR="0023410F" w:rsidRDefault="001D4F61">
            <w:pPr>
              <w:pStyle w:val="TableParagraph"/>
              <w:spacing w:before="33" w:line="210" w:lineRule="atLeast"/>
              <w:ind w:left="79" w:right="594"/>
              <w:rPr>
                <w:sz w:val="18"/>
              </w:rPr>
            </w:pPr>
            <w:r>
              <w:rPr>
                <w:color w:val="003F62"/>
                <w:spacing w:val="-2"/>
                <w:w w:val="105"/>
                <w:sz w:val="18"/>
              </w:rPr>
              <w:t>150mm</w:t>
            </w:r>
            <w:r>
              <w:rPr>
                <w:color w:val="003F62"/>
                <w:spacing w:val="-12"/>
                <w:w w:val="105"/>
                <w:sz w:val="18"/>
              </w:rPr>
              <w:t xml:space="preserve"> </w:t>
            </w:r>
            <w:r>
              <w:rPr>
                <w:color w:val="003F62"/>
                <w:spacing w:val="-2"/>
                <w:w w:val="105"/>
                <w:sz w:val="18"/>
              </w:rPr>
              <w:t>mains</w:t>
            </w:r>
            <w:r>
              <w:rPr>
                <w:color w:val="003F62"/>
                <w:spacing w:val="-11"/>
                <w:w w:val="105"/>
                <w:sz w:val="18"/>
              </w:rPr>
              <w:t xml:space="preserve"> </w:t>
            </w:r>
            <w:r>
              <w:rPr>
                <w:color w:val="003F62"/>
                <w:spacing w:val="-2"/>
                <w:w w:val="105"/>
                <w:sz w:val="18"/>
              </w:rPr>
              <w:t>and below</w:t>
            </w:r>
          </w:p>
        </w:tc>
        <w:tc>
          <w:tcPr>
            <w:tcW w:w="1322" w:type="dxa"/>
            <w:tcBorders>
              <w:top w:val="single" w:sz="8" w:space="0" w:color="003F62"/>
              <w:left w:val="single" w:sz="8" w:space="0" w:color="FFFFFF"/>
            </w:tcBorders>
          </w:tcPr>
          <w:p w14:paraId="60098DCF" w14:textId="77777777" w:rsidR="0023410F" w:rsidRDefault="0023410F">
            <w:pPr>
              <w:pStyle w:val="TableParagraph"/>
              <w:spacing w:before="10"/>
              <w:rPr>
                <w:b/>
                <w:sz w:val="21"/>
              </w:rPr>
            </w:pPr>
          </w:p>
          <w:p w14:paraId="60098DD0" w14:textId="77777777" w:rsidR="0023410F" w:rsidRDefault="001D4F61">
            <w:pPr>
              <w:pStyle w:val="TableParagraph"/>
              <w:spacing w:before="0" w:line="206" w:lineRule="exact"/>
              <w:ind w:right="203"/>
              <w:jc w:val="right"/>
              <w:rPr>
                <w:sz w:val="18"/>
              </w:rPr>
            </w:pPr>
            <w:r>
              <w:rPr>
                <w:color w:val="003F62"/>
                <w:spacing w:val="-2"/>
                <w:sz w:val="18"/>
              </w:rPr>
              <w:t>787.10</w:t>
            </w:r>
          </w:p>
        </w:tc>
        <w:tc>
          <w:tcPr>
            <w:tcW w:w="1176" w:type="dxa"/>
            <w:tcBorders>
              <w:top w:val="single" w:sz="8" w:space="0" w:color="003F62"/>
            </w:tcBorders>
          </w:tcPr>
          <w:p w14:paraId="60098DD1" w14:textId="77777777" w:rsidR="0023410F" w:rsidRDefault="0023410F">
            <w:pPr>
              <w:pStyle w:val="TableParagraph"/>
              <w:spacing w:before="10"/>
              <w:rPr>
                <w:b/>
                <w:sz w:val="21"/>
              </w:rPr>
            </w:pPr>
          </w:p>
          <w:p w14:paraId="60098DD2" w14:textId="77777777" w:rsidR="0023410F" w:rsidRDefault="001D4F61">
            <w:pPr>
              <w:pStyle w:val="TableParagraph"/>
              <w:spacing w:before="0" w:line="206" w:lineRule="exact"/>
              <w:ind w:right="212"/>
              <w:jc w:val="right"/>
              <w:rPr>
                <w:sz w:val="18"/>
              </w:rPr>
            </w:pPr>
            <w:r>
              <w:rPr>
                <w:color w:val="003F62"/>
                <w:spacing w:val="-2"/>
                <w:sz w:val="18"/>
              </w:rPr>
              <w:t>787.10</w:t>
            </w:r>
          </w:p>
        </w:tc>
        <w:tc>
          <w:tcPr>
            <w:tcW w:w="1176" w:type="dxa"/>
            <w:tcBorders>
              <w:top w:val="single" w:sz="8" w:space="0" w:color="003F62"/>
            </w:tcBorders>
          </w:tcPr>
          <w:p w14:paraId="60098DD3" w14:textId="77777777" w:rsidR="0023410F" w:rsidRDefault="0023410F">
            <w:pPr>
              <w:pStyle w:val="TableParagraph"/>
              <w:spacing w:before="10"/>
              <w:rPr>
                <w:b/>
                <w:sz w:val="21"/>
              </w:rPr>
            </w:pPr>
          </w:p>
          <w:p w14:paraId="60098DD4" w14:textId="77777777" w:rsidR="0023410F" w:rsidRDefault="001D4F61">
            <w:pPr>
              <w:pStyle w:val="TableParagraph"/>
              <w:spacing w:before="0" w:line="206" w:lineRule="exact"/>
              <w:ind w:left="237" w:right="14"/>
              <w:jc w:val="center"/>
              <w:rPr>
                <w:sz w:val="18"/>
              </w:rPr>
            </w:pPr>
            <w:r>
              <w:rPr>
                <w:color w:val="003F62"/>
                <w:spacing w:val="-2"/>
                <w:sz w:val="18"/>
              </w:rPr>
              <w:t>787.10</w:t>
            </w:r>
          </w:p>
        </w:tc>
        <w:tc>
          <w:tcPr>
            <w:tcW w:w="1176" w:type="dxa"/>
            <w:tcBorders>
              <w:top w:val="single" w:sz="8" w:space="0" w:color="003F62"/>
            </w:tcBorders>
          </w:tcPr>
          <w:p w14:paraId="60098DD5" w14:textId="77777777" w:rsidR="0023410F" w:rsidRDefault="0023410F">
            <w:pPr>
              <w:pStyle w:val="TableParagraph"/>
              <w:spacing w:before="10"/>
              <w:rPr>
                <w:b/>
                <w:sz w:val="21"/>
              </w:rPr>
            </w:pPr>
          </w:p>
          <w:p w14:paraId="60098DD6" w14:textId="77777777" w:rsidR="0023410F" w:rsidRDefault="001D4F61">
            <w:pPr>
              <w:pStyle w:val="TableParagraph"/>
              <w:spacing w:before="0" w:line="206" w:lineRule="exact"/>
              <w:ind w:right="212"/>
              <w:jc w:val="right"/>
              <w:rPr>
                <w:sz w:val="18"/>
              </w:rPr>
            </w:pPr>
            <w:r>
              <w:rPr>
                <w:color w:val="003F62"/>
                <w:spacing w:val="-2"/>
                <w:sz w:val="18"/>
              </w:rPr>
              <w:t>787.10</w:t>
            </w:r>
          </w:p>
        </w:tc>
        <w:tc>
          <w:tcPr>
            <w:tcW w:w="1176" w:type="dxa"/>
            <w:tcBorders>
              <w:top w:val="single" w:sz="8" w:space="0" w:color="003F62"/>
            </w:tcBorders>
          </w:tcPr>
          <w:p w14:paraId="60098DD7" w14:textId="77777777" w:rsidR="0023410F" w:rsidRDefault="0023410F">
            <w:pPr>
              <w:pStyle w:val="TableParagraph"/>
              <w:spacing w:before="10"/>
              <w:rPr>
                <w:b/>
                <w:sz w:val="21"/>
              </w:rPr>
            </w:pPr>
          </w:p>
          <w:p w14:paraId="60098DD8" w14:textId="77777777" w:rsidR="0023410F" w:rsidRDefault="001D4F61">
            <w:pPr>
              <w:pStyle w:val="TableParagraph"/>
              <w:spacing w:before="0" w:line="206" w:lineRule="exact"/>
              <w:ind w:right="211"/>
              <w:jc w:val="right"/>
              <w:rPr>
                <w:sz w:val="18"/>
              </w:rPr>
            </w:pPr>
            <w:r>
              <w:rPr>
                <w:color w:val="003F62"/>
                <w:spacing w:val="-2"/>
                <w:sz w:val="18"/>
              </w:rPr>
              <w:t>787.10</w:t>
            </w:r>
          </w:p>
        </w:tc>
        <w:tc>
          <w:tcPr>
            <w:tcW w:w="1342" w:type="dxa"/>
            <w:tcBorders>
              <w:top w:val="single" w:sz="8" w:space="0" w:color="003F62"/>
            </w:tcBorders>
          </w:tcPr>
          <w:p w14:paraId="60098DD9" w14:textId="77777777" w:rsidR="0023410F" w:rsidRDefault="0023410F">
            <w:pPr>
              <w:pStyle w:val="TableParagraph"/>
              <w:spacing w:before="10"/>
              <w:rPr>
                <w:b/>
                <w:sz w:val="21"/>
              </w:rPr>
            </w:pPr>
          </w:p>
          <w:p w14:paraId="60098DDA" w14:textId="77777777" w:rsidR="0023410F" w:rsidRDefault="001D4F61">
            <w:pPr>
              <w:pStyle w:val="TableParagraph"/>
              <w:spacing w:before="0" w:line="206" w:lineRule="exact"/>
              <w:ind w:right="377"/>
              <w:jc w:val="right"/>
              <w:rPr>
                <w:sz w:val="18"/>
              </w:rPr>
            </w:pPr>
            <w:r>
              <w:rPr>
                <w:color w:val="003F62"/>
                <w:spacing w:val="-2"/>
                <w:sz w:val="18"/>
              </w:rPr>
              <w:t>787.10</w:t>
            </w:r>
          </w:p>
        </w:tc>
        <w:tc>
          <w:tcPr>
            <w:tcW w:w="864" w:type="dxa"/>
            <w:tcBorders>
              <w:top w:val="single" w:sz="8" w:space="0" w:color="003F62"/>
            </w:tcBorders>
          </w:tcPr>
          <w:p w14:paraId="60098DDB" w14:textId="77777777" w:rsidR="0023410F" w:rsidRDefault="0023410F">
            <w:pPr>
              <w:pStyle w:val="TableParagraph"/>
              <w:spacing w:before="10"/>
              <w:rPr>
                <w:b/>
                <w:sz w:val="21"/>
              </w:rPr>
            </w:pPr>
          </w:p>
          <w:p w14:paraId="60098DDC" w14:textId="77777777" w:rsidR="0023410F" w:rsidRDefault="001D4F61">
            <w:pPr>
              <w:pStyle w:val="TableParagraph"/>
              <w:spacing w:before="0" w:line="206" w:lineRule="exact"/>
              <w:ind w:right="64"/>
              <w:jc w:val="right"/>
              <w:rPr>
                <w:sz w:val="18"/>
              </w:rPr>
            </w:pPr>
            <w:r>
              <w:rPr>
                <w:color w:val="003F62"/>
                <w:spacing w:val="-4"/>
                <w:sz w:val="18"/>
              </w:rPr>
              <w:t>0.0%</w:t>
            </w:r>
          </w:p>
        </w:tc>
      </w:tr>
      <w:tr w:rsidR="0023410F" w14:paraId="60098DED" w14:textId="77777777">
        <w:trPr>
          <w:trHeight w:val="478"/>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DDE" w14:textId="77777777" w:rsidR="0023410F" w:rsidRDefault="001D4F61">
            <w:pPr>
              <w:pStyle w:val="TableParagraph"/>
              <w:spacing w:before="23" w:line="249" w:lineRule="auto"/>
              <w:ind w:left="79" w:right="438"/>
              <w:rPr>
                <w:sz w:val="18"/>
              </w:rPr>
            </w:pPr>
            <w:r>
              <w:rPr>
                <w:color w:val="003F62"/>
                <w:sz w:val="18"/>
              </w:rPr>
              <w:t xml:space="preserve">225mm mains and </w:t>
            </w:r>
            <w:r>
              <w:rPr>
                <w:color w:val="003F62"/>
                <w:spacing w:val="-2"/>
                <w:sz w:val="18"/>
              </w:rPr>
              <w:t>above</w:t>
            </w:r>
          </w:p>
        </w:tc>
        <w:tc>
          <w:tcPr>
            <w:tcW w:w="1322" w:type="dxa"/>
            <w:tcBorders>
              <w:left w:val="single" w:sz="8" w:space="0" w:color="FFFFFF"/>
              <w:bottom w:val="single" w:sz="8" w:space="0" w:color="003F62"/>
            </w:tcBorders>
          </w:tcPr>
          <w:p w14:paraId="60098DDF" w14:textId="77777777" w:rsidR="0023410F" w:rsidRDefault="0023410F">
            <w:pPr>
              <w:pStyle w:val="TableParagraph"/>
              <w:spacing w:before="9"/>
              <w:rPr>
                <w:b/>
                <w:sz w:val="20"/>
              </w:rPr>
            </w:pPr>
          </w:p>
          <w:p w14:paraId="60098DE0" w14:textId="77777777" w:rsidR="0023410F" w:rsidRDefault="001D4F61">
            <w:pPr>
              <w:pStyle w:val="TableParagraph"/>
              <w:spacing w:before="0"/>
              <w:ind w:right="203"/>
              <w:jc w:val="right"/>
              <w:rPr>
                <w:sz w:val="18"/>
              </w:rPr>
            </w:pPr>
            <w:r>
              <w:rPr>
                <w:color w:val="003F62"/>
                <w:spacing w:val="-2"/>
                <w:w w:val="105"/>
                <w:sz w:val="18"/>
              </w:rPr>
              <w:t>923.90</w:t>
            </w:r>
          </w:p>
        </w:tc>
        <w:tc>
          <w:tcPr>
            <w:tcW w:w="1176" w:type="dxa"/>
            <w:tcBorders>
              <w:bottom w:val="single" w:sz="8" w:space="0" w:color="003F62"/>
            </w:tcBorders>
          </w:tcPr>
          <w:p w14:paraId="60098DE1" w14:textId="77777777" w:rsidR="0023410F" w:rsidRDefault="0023410F">
            <w:pPr>
              <w:pStyle w:val="TableParagraph"/>
              <w:spacing w:before="9"/>
              <w:rPr>
                <w:b/>
                <w:sz w:val="20"/>
              </w:rPr>
            </w:pPr>
          </w:p>
          <w:p w14:paraId="60098DE2" w14:textId="77777777" w:rsidR="0023410F" w:rsidRDefault="001D4F61">
            <w:pPr>
              <w:pStyle w:val="TableParagraph"/>
              <w:spacing w:before="0"/>
              <w:ind w:right="212"/>
              <w:jc w:val="right"/>
              <w:rPr>
                <w:sz w:val="18"/>
              </w:rPr>
            </w:pPr>
            <w:r>
              <w:rPr>
                <w:color w:val="003F62"/>
                <w:spacing w:val="-2"/>
                <w:w w:val="105"/>
                <w:sz w:val="18"/>
              </w:rPr>
              <w:t>923.90</w:t>
            </w:r>
          </w:p>
        </w:tc>
        <w:tc>
          <w:tcPr>
            <w:tcW w:w="1176" w:type="dxa"/>
            <w:tcBorders>
              <w:bottom w:val="single" w:sz="8" w:space="0" w:color="003F62"/>
            </w:tcBorders>
          </w:tcPr>
          <w:p w14:paraId="60098DE3" w14:textId="77777777" w:rsidR="0023410F" w:rsidRDefault="0023410F">
            <w:pPr>
              <w:pStyle w:val="TableParagraph"/>
              <w:spacing w:before="9"/>
              <w:rPr>
                <w:b/>
                <w:sz w:val="20"/>
              </w:rPr>
            </w:pPr>
          </w:p>
          <w:p w14:paraId="60098DE4" w14:textId="77777777" w:rsidR="0023410F" w:rsidRDefault="001D4F61">
            <w:pPr>
              <w:pStyle w:val="TableParagraph"/>
              <w:spacing w:before="0"/>
              <w:ind w:left="237" w:right="60"/>
              <w:jc w:val="center"/>
              <w:rPr>
                <w:sz w:val="18"/>
              </w:rPr>
            </w:pPr>
            <w:r>
              <w:rPr>
                <w:color w:val="003F62"/>
                <w:spacing w:val="-2"/>
                <w:w w:val="105"/>
                <w:sz w:val="18"/>
              </w:rPr>
              <w:t>923.90</w:t>
            </w:r>
          </w:p>
        </w:tc>
        <w:tc>
          <w:tcPr>
            <w:tcW w:w="1176" w:type="dxa"/>
            <w:tcBorders>
              <w:bottom w:val="single" w:sz="8" w:space="0" w:color="003F62"/>
            </w:tcBorders>
          </w:tcPr>
          <w:p w14:paraId="60098DE5" w14:textId="77777777" w:rsidR="0023410F" w:rsidRDefault="0023410F">
            <w:pPr>
              <w:pStyle w:val="TableParagraph"/>
              <w:spacing w:before="9"/>
              <w:rPr>
                <w:b/>
                <w:sz w:val="20"/>
              </w:rPr>
            </w:pPr>
          </w:p>
          <w:p w14:paraId="60098DE6" w14:textId="77777777" w:rsidR="0023410F" w:rsidRDefault="001D4F61">
            <w:pPr>
              <w:pStyle w:val="TableParagraph"/>
              <w:spacing w:before="0"/>
              <w:ind w:right="212"/>
              <w:jc w:val="right"/>
              <w:rPr>
                <w:sz w:val="18"/>
              </w:rPr>
            </w:pPr>
            <w:r>
              <w:rPr>
                <w:color w:val="003F62"/>
                <w:spacing w:val="-2"/>
                <w:w w:val="105"/>
                <w:sz w:val="18"/>
              </w:rPr>
              <w:t>923.90</w:t>
            </w:r>
          </w:p>
        </w:tc>
        <w:tc>
          <w:tcPr>
            <w:tcW w:w="1176" w:type="dxa"/>
            <w:tcBorders>
              <w:bottom w:val="single" w:sz="8" w:space="0" w:color="003F62"/>
            </w:tcBorders>
          </w:tcPr>
          <w:p w14:paraId="60098DE7" w14:textId="77777777" w:rsidR="0023410F" w:rsidRDefault="0023410F">
            <w:pPr>
              <w:pStyle w:val="TableParagraph"/>
              <w:spacing w:before="9"/>
              <w:rPr>
                <w:b/>
                <w:sz w:val="20"/>
              </w:rPr>
            </w:pPr>
          </w:p>
          <w:p w14:paraId="60098DE8" w14:textId="77777777" w:rsidR="0023410F" w:rsidRDefault="001D4F61">
            <w:pPr>
              <w:pStyle w:val="TableParagraph"/>
              <w:spacing w:before="0"/>
              <w:ind w:right="211"/>
              <w:jc w:val="right"/>
              <w:rPr>
                <w:sz w:val="18"/>
              </w:rPr>
            </w:pPr>
            <w:r>
              <w:rPr>
                <w:color w:val="003F62"/>
                <w:spacing w:val="-2"/>
                <w:w w:val="105"/>
                <w:sz w:val="18"/>
              </w:rPr>
              <w:t>923.90</w:t>
            </w:r>
          </w:p>
        </w:tc>
        <w:tc>
          <w:tcPr>
            <w:tcW w:w="1342" w:type="dxa"/>
            <w:tcBorders>
              <w:bottom w:val="single" w:sz="8" w:space="0" w:color="003F62"/>
            </w:tcBorders>
          </w:tcPr>
          <w:p w14:paraId="60098DE9" w14:textId="77777777" w:rsidR="0023410F" w:rsidRDefault="0023410F">
            <w:pPr>
              <w:pStyle w:val="TableParagraph"/>
              <w:spacing w:before="9"/>
              <w:rPr>
                <w:b/>
                <w:sz w:val="20"/>
              </w:rPr>
            </w:pPr>
          </w:p>
          <w:p w14:paraId="60098DEA" w14:textId="77777777" w:rsidR="0023410F" w:rsidRDefault="001D4F61">
            <w:pPr>
              <w:pStyle w:val="TableParagraph"/>
              <w:spacing w:before="0"/>
              <w:ind w:right="377"/>
              <w:jc w:val="right"/>
              <w:rPr>
                <w:sz w:val="18"/>
              </w:rPr>
            </w:pPr>
            <w:r>
              <w:rPr>
                <w:color w:val="003F62"/>
                <w:spacing w:val="-2"/>
                <w:w w:val="105"/>
                <w:sz w:val="18"/>
              </w:rPr>
              <w:t>923.90</w:t>
            </w:r>
          </w:p>
        </w:tc>
        <w:tc>
          <w:tcPr>
            <w:tcW w:w="864" w:type="dxa"/>
            <w:tcBorders>
              <w:bottom w:val="single" w:sz="8" w:space="0" w:color="003F62"/>
            </w:tcBorders>
          </w:tcPr>
          <w:p w14:paraId="60098DEB" w14:textId="77777777" w:rsidR="0023410F" w:rsidRDefault="0023410F">
            <w:pPr>
              <w:pStyle w:val="TableParagraph"/>
              <w:spacing w:before="9"/>
              <w:rPr>
                <w:b/>
                <w:sz w:val="20"/>
              </w:rPr>
            </w:pPr>
          </w:p>
          <w:p w14:paraId="60098DEC" w14:textId="77777777" w:rsidR="0023410F" w:rsidRDefault="001D4F61">
            <w:pPr>
              <w:pStyle w:val="TableParagraph"/>
              <w:spacing w:before="0"/>
              <w:ind w:right="64"/>
              <w:jc w:val="right"/>
              <w:rPr>
                <w:sz w:val="18"/>
              </w:rPr>
            </w:pPr>
            <w:r>
              <w:rPr>
                <w:color w:val="003F62"/>
                <w:spacing w:val="-4"/>
                <w:sz w:val="18"/>
              </w:rPr>
              <w:t>0.0%</w:t>
            </w:r>
          </w:p>
        </w:tc>
      </w:tr>
      <w:tr w:rsidR="0023410F" w14:paraId="60098DEF" w14:textId="77777777">
        <w:trPr>
          <w:trHeight w:val="275"/>
        </w:trPr>
        <w:tc>
          <w:tcPr>
            <w:tcW w:w="10451"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DEE" w14:textId="77777777" w:rsidR="0023410F" w:rsidRDefault="001D4F61">
            <w:pPr>
              <w:pStyle w:val="TableParagraph"/>
              <w:ind w:left="79"/>
              <w:rPr>
                <w:b/>
                <w:sz w:val="18"/>
              </w:rPr>
            </w:pPr>
            <w:r>
              <w:rPr>
                <w:b/>
                <w:color w:val="FFFFFF"/>
                <w:spacing w:val="-2"/>
                <w:sz w:val="18"/>
              </w:rPr>
              <w:t>Sewer</w:t>
            </w:r>
            <w:r>
              <w:rPr>
                <w:b/>
                <w:color w:val="FFFFFF"/>
                <w:sz w:val="18"/>
              </w:rPr>
              <w:t xml:space="preserve"> </w:t>
            </w:r>
            <w:r>
              <w:rPr>
                <w:b/>
                <w:color w:val="FFFFFF"/>
                <w:spacing w:val="-2"/>
                <w:sz w:val="18"/>
              </w:rPr>
              <w:t>connection</w:t>
            </w:r>
            <w:r>
              <w:rPr>
                <w:b/>
                <w:color w:val="FFFFFF"/>
                <w:sz w:val="18"/>
              </w:rPr>
              <w:t xml:space="preserve"> </w:t>
            </w:r>
            <w:r>
              <w:rPr>
                <w:b/>
                <w:color w:val="FFFFFF"/>
                <w:spacing w:val="-2"/>
                <w:sz w:val="18"/>
              </w:rPr>
              <w:t>application</w:t>
            </w:r>
          </w:p>
        </w:tc>
      </w:tr>
      <w:tr w:rsidR="0023410F" w14:paraId="60098DF8"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DF0" w14:textId="77777777" w:rsidR="0023410F" w:rsidRDefault="001D4F61">
            <w:pPr>
              <w:pStyle w:val="TableParagraph"/>
              <w:spacing w:line="206" w:lineRule="exact"/>
              <w:ind w:left="79"/>
              <w:rPr>
                <w:sz w:val="18"/>
              </w:rPr>
            </w:pPr>
            <w:r>
              <w:rPr>
                <w:color w:val="003F62"/>
                <w:spacing w:val="-2"/>
                <w:sz w:val="18"/>
              </w:rPr>
              <w:t>Residential</w:t>
            </w:r>
          </w:p>
        </w:tc>
        <w:tc>
          <w:tcPr>
            <w:tcW w:w="1322" w:type="dxa"/>
            <w:tcBorders>
              <w:top w:val="single" w:sz="8" w:space="0" w:color="003F62"/>
              <w:left w:val="single" w:sz="8" w:space="0" w:color="FFFFFF"/>
            </w:tcBorders>
          </w:tcPr>
          <w:p w14:paraId="60098DF1" w14:textId="77777777" w:rsidR="0023410F" w:rsidRDefault="001D4F61">
            <w:pPr>
              <w:pStyle w:val="TableParagraph"/>
              <w:spacing w:line="206" w:lineRule="exact"/>
              <w:ind w:right="203"/>
              <w:jc w:val="right"/>
              <w:rPr>
                <w:sz w:val="18"/>
              </w:rPr>
            </w:pPr>
            <w:r>
              <w:rPr>
                <w:color w:val="003F62"/>
                <w:spacing w:val="-2"/>
                <w:sz w:val="18"/>
              </w:rPr>
              <w:t>118.82</w:t>
            </w:r>
          </w:p>
        </w:tc>
        <w:tc>
          <w:tcPr>
            <w:tcW w:w="1176" w:type="dxa"/>
            <w:tcBorders>
              <w:top w:val="single" w:sz="8" w:space="0" w:color="003F62"/>
            </w:tcBorders>
          </w:tcPr>
          <w:p w14:paraId="60098DF2" w14:textId="77777777" w:rsidR="0023410F" w:rsidRDefault="001D4F61">
            <w:pPr>
              <w:pStyle w:val="TableParagraph"/>
              <w:spacing w:line="206" w:lineRule="exact"/>
              <w:ind w:right="212"/>
              <w:jc w:val="right"/>
              <w:rPr>
                <w:sz w:val="18"/>
              </w:rPr>
            </w:pPr>
            <w:r>
              <w:rPr>
                <w:color w:val="003F62"/>
                <w:spacing w:val="-2"/>
                <w:sz w:val="18"/>
              </w:rPr>
              <w:t>118.82</w:t>
            </w:r>
          </w:p>
        </w:tc>
        <w:tc>
          <w:tcPr>
            <w:tcW w:w="1176" w:type="dxa"/>
            <w:tcBorders>
              <w:top w:val="single" w:sz="8" w:space="0" w:color="003F62"/>
            </w:tcBorders>
          </w:tcPr>
          <w:p w14:paraId="60098DF3" w14:textId="77777777" w:rsidR="0023410F" w:rsidRDefault="001D4F61">
            <w:pPr>
              <w:pStyle w:val="TableParagraph"/>
              <w:spacing w:line="206" w:lineRule="exact"/>
              <w:ind w:left="237" w:right="16"/>
              <w:jc w:val="center"/>
              <w:rPr>
                <w:sz w:val="18"/>
              </w:rPr>
            </w:pPr>
            <w:r>
              <w:rPr>
                <w:color w:val="003F62"/>
                <w:spacing w:val="-2"/>
                <w:sz w:val="18"/>
              </w:rPr>
              <w:t>118.82</w:t>
            </w:r>
          </w:p>
        </w:tc>
        <w:tc>
          <w:tcPr>
            <w:tcW w:w="1176" w:type="dxa"/>
            <w:tcBorders>
              <w:top w:val="single" w:sz="8" w:space="0" w:color="003F62"/>
            </w:tcBorders>
          </w:tcPr>
          <w:p w14:paraId="60098DF4" w14:textId="77777777" w:rsidR="0023410F" w:rsidRDefault="001D4F61">
            <w:pPr>
              <w:pStyle w:val="TableParagraph"/>
              <w:spacing w:line="206" w:lineRule="exact"/>
              <w:ind w:right="212"/>
              <w:jc w:val="right"/>
              <w:rPr>
                <w:sz w:val="18"/>
              </w:rPr>
            </w:pPr>
            <w:r>
              <w:rPr>
                <w:color w:val="003F62"/>
                <w:spacing w:val="-2"/>
                <w:sz w:val="18"/>
              </w:rPr>
              <w:t>118.82</w:t>
            </w:r>
          </w:p>
        </w:tc>
        <w:tc>
          <w:tcPr>
            <w:tcW w:w="1176" w:type="dxa"/>
            <w:tcBorders>
              <w:top w:val="single" w:sz="8" w:space="0" w:color="003F62"/>
            </w:tcBorders>
          </w:tcPr>
          <w:p w14:paraId="60098DF5" w14:textId="77777777" w:rsidR="0023410F" w:rsidRDefault="001D4F61">
            <w:pPr>
              <w:pStyle w:val="TableParagraph"/>
              <w:spacing w:line="206" w:lineRule="exact"/>
              <w:ind w:right="211"/>
              <w:jc w:val="right"/>
              <w:rPr>
                <w:sz w:val="18"/>
              </w:rPr>
            </w:pPr>
            <w:r>
              <w:rPr>
                <w:color w:val="003F62"/>
                <w:spacing w:val="-2"/>
                <w:sz w:val="18"/>
              </w:rPr>
              <w:t>118.82</w:t>
            </w:r>
          </w:p>
        </w:tc>
        <w:tc>
          <w:tcPr>
            <w:tcW w:w="1342" w:type="dxa"/>
            <w:tcBorders>
              <w:top w:val="single" w:sz="8" w:space="0" w:color="003F62"/>
            </w:tcBorders>
          </w:tcPr>
          <w:p w14:paraId="60098DF6" w14:textId="77777777" w:rsidR="0023410F" w:rsidRDefault="001D4F61">
            <w:pPr>
              <w:pStyle w:val="TableParagraph"/>
              <w:spacing w:line="206" w:lineRule="exact"/>
              <w:ind w:right="377"/>
              <w:jc w:val="right"/>
              <w:rPr>
                <w:sz w:val="18"/>
              </w:rPr>
            </w:pPr>
            <w:r>
              <w:rPr>
                <w:color w:val="003F62"/>
                <w:spacing w:val="-2"/>
                <w:sz w:val="18"/>
              </w:rPr>
              <w:t>118.82</w:t>
            </w:r>
          </w:p>
        </w:tc>
        <w:tc>
          <w:tcPr>
            <w:tcW w:w="864" w:type="dxa"/>
            <w:tcBorders>
              <w:top w:val="single" w:sz="8" w:space="0" w:color="003F62"/>
            </w:tcBorders>
          </w:tcPr>
          <w:p w14:paraId="60098DF7" w14:textId="77777777" w:rsidR="0023410F" w:rsidRDefault="001D4F61">
            <w:pPr>
              <w:pStyle w:val="TableParagraph"/>
              <w:spacing w:line="206" w:lineRule="exact"/>
              <w:ind w:right="64"/>
              <w:jc w:val="right"/>
              <w:rPr>
                <w:sz w:val="18"/>
              </w:rPr>
            </w:pPr>
            <w:r>
              <w:rPr>
                <w:color w:val="003F62"/>
                <w:spacing w:val="-4"/>
                <w:sz w:val="18"/>
              </w:rPr>
              <w:t>0.0%</w:t>
            </w:r>
          </w:p>
        </w:tc>
      </w:tr>
      <w:tr w:rsidR="0023410F" w14:paraId="60098E08" w14:textId="77777777">
        <w:trPr>
          <w:trHeight w:val="466"/>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DF9" w14:textId="77777777" w:rsidR="0023410F" w:rsidRDefault="001D4F61">
            <w:pPr>
              <w:pStyle w:val="TableParagraph"/>
              <w:spacing w:before="20" w:line="210" w:lineRule="atLeast"/>
              <w:ind w:left="79" w:right="438"/>
              <w:rPr>
                <w:sz w:val="18"/>
              </w:rPr>
            </w:pPr>
            <w:r>
              <w:rPr>
                <w:color w:val="003F62"/>
                <w:sz w:val="18"/>
              </w:rPr>
              <w:t>Residential</w:t>
            </w:r>
            <w:r>
              <w:rPr>
                <w:color w:val="003F62"/>
                <w:spacing w:val="-15"/>
                <w:sz w:val="18"/>
              </w:rPr>
              <w:t xml:space="preserve"> </w:t>
            </w:r>
            <w:r>
              <w:rPr>
                <w:color w:val="003F62"/>
                <w:sz w:val="18"/>
              </w:rPr>
              <w:t>&lt;</w:t>
            </w:r>
            <w:r>
              <w:rPr>
                <w:color w:val="003F62"/>
                <w:spacing w:val="-12"/>
                <w:sz w:val="18"/>
              </w:rPr>
              <w:t xml:space="preserve"> </w:t>
            </w:r>
            <w:r>
              <w:rPr>
                <w:color w:val="003F62"/>
                <w:sz w:val="18"/>
              </w:rPr>
              <w:t>one business day</w:t>
            </w:r>
          </w:p>
        </w:tc>
        <w:tc>
          <w:tcPr>
            <w:tcW w:w="1322" w:type="dxa"/>
            <w:tcBorders>
              <w:left w:val="single" w:sz="8" w:space="0" w:color="FFFFFF"/>
            </w:tcBorders>
          </w:tcPr>
          <w:p w14:paraId="60098DFA" w14:textId="77777777" w:rsidR="0023410F" w:rsidRDefault="0023410F">
            <w:pPr>
              <w:pStyle w:val="TableParagraph"/>
              <w:spacing w:before="9"/>
              <w:rPr>
                <w:b/>
                <w:sz w:val="20"/>
              </w:rPr>
            </w:pPr>
          </w:p>
          <w:p w14:paraId="60098DFB" w14:textId="77777777" w:rsidR="0023410F" w:rsidRDefault="001D4F61">
            <w:pPr>
              <w:pStyle w:val="TableParagraph"/>
              <w:spacing w:before="0" w:line="206" w:lineRule="exact"/>
              <w:ind w:right="203"/>
              <w:jc w:val="right"/>
              <w:rPr>
                <w:sz w:val="18"/>
              </w:rPr>
            </w:pPr>
            <w:r>
              <w:rPr>
                <w:color w:val="003F62"/>
                <w:spacing w:val="-2"/>
                <w:sz w:val="18"/>
              </w:rPr>
              <w:t>241.04</w:t>
            </w:r>
          </w:p>
        </w:tc>
        <w:tc>
          <w:tcPr>
            <w:tcW w:w="1176" w:type="dxa"/>
          </w:tcPr>
          <w:p w14:paraId="60098DFC" w14:textId="77777777" w:rsidR="0023410F" w:rsidRDefault="0023410F">
            <w:pPr>
              <w:pStyle w:val="TableParagraph"/>
              <w:spacing w:before="9"/>
              <w:rPr>
                <w:b/>
                <w:sz w:val="20"/>
              </w:rPr>
            </w:pPr>
          </w:p>
          <w:p w14:paraId="60098DFD" w14:textId="77777777" w:rsidR="0023410F" w:rsidRDefault="001D4F61">
            <w:pPr>
              <w:pStyle w:val="TableParagraph"/>
              <w:spacing w:before="0" w:line="206" w:lineRule="exact"/>
              <w:ind w:right="212"/>
              <w:jc w:val="right"/>
              <w:rPr>
                <w:sz w:val="18"/>
              </w:rPr>
            </w:pPr>
            <w:r>
              <w:rPr>
                <w:color w:val="003F62"/>
                <w:spacing w:val="-2"/>
                <w:sz w:val="18"/>
              </w:rPr>
              <w:t>241.04</w:t>
            </w:r>
          </w:p>
        </w:tc>
        <w:tc>
          <w:tcPr>
            <w:tcW w:w="1176" w:type="dxa"/>
          </w:tcPr>
          <w:p w14:paraId="60098DFE" w14:textId="77777777" w:rsidR="0023410F" w:rsidRDefault="0023410F">
            <w:pPr>
              <w:pStyle w:val="TableParagraph"/>
              <w:spacing w:before="9"/>
              <w:rPr>
                <w:b/>
                <w:sz w:val="20"/>
              </w:rPr>
            </w:pPr>
          </w:p>
          <w:p w14:paraId="60098DFF" w14:textId="77777777" w:rsidR="0023410F" w:rsidRDefault="001D4F61">
            <w:pPr>
              <w:pStyle w:val="TableParagraph"/>
              <w:spacing w:before="0" w:line="206" w:lineRule="exact"/>
              <w:ind w:left="237" w:right="40"/>
              <w:jc w:val="center"/>
              <w:rPr>
                <w:sz w:val="18"/>
              </w:rPr>
            </w:pPr>
            <w:r>
              <w:rPr>
                <w:color w:val="003F62"/>
                <w:spacing w:val="-2"/>
                <w:sz w:val="18"/>
              </w:rPr>
              <w:t>241.04</w:t>
            </w:r>
          </w:p>
        </w:tc>
        <w:tc>
          <w:tcPr>
            <w:tcW w:w="1176" w:type="dxa"/>
          </w:tcPr>
          <w:p w14:paraId="60098E00" w14:textId="77777777" w:rsidR="0023410F" w:rsidRDefault="0023410F">
            <w:pPr>
              <w:pStyle w:val="TableParagraph"/>
              <w:spacing w:before="9"/>
              <w:rPr>
                <w:b/>
                <w:sz w:val="20"/>
              </w:rPr>
            </w:pPr>
          </w:p>
          <w:p w14:paraId="60098E01" w14:textId="77777777" w:rsidR="0023410F" w:rsidRDefault="001D4F61">
            <w:pPr>
              <w:pStyle w:val="TableParagraph"/>
              <w:spacing w:before="0" w:line="206" w:lineRule="exact"/>
              <w:ind w:right="212"/>
              <w:jc w:val="right"/>
              <w:rPr>
                <w:sz w:val="18"/>
              </w:rPr>
            </w:pPr>
            <w:r>
              <w:rPr>
                <w:color w:val="003F62"/>
                <w:spacing w:val="-2"/>
                <w:sz w:val="18"/>
              </w:rPr>
              <w:t>241.04</w:t>
            </w:r>
          </w:p>
        </w:tc>
        <w:tc>
          <w:tcPr>
            <w:tcW w:w="1176" w:type="dxa"/>
          </w:tcPr>
          <w:p w14:paraId="60098E02" w14:textId="77777777" w:rsidR="0023410F" w:rsidRDefault="0023410F">
            <w:pPr>
              <w:pStyle w:val="TableParagraph"/>
              <w:spacing w:before="9"/>
              <w:rPr>
                <w:b/>
                <w:sz w:val="20"/>
              </w:rPr>
            </w:pPr>
          </w:p>
          <w:p w14:paraId="60098E03" w14:textId="77777777" w:rsidR="0023410F" w:rsidRDefault="001D4F61">
            <w:pPr>
              <w:pStyle w:val="TableParagraph"/>
              <w:spacing w:before="0" w:line="206" w:lineRule="exact"/>
              <w:ind w:right="211"/>
              <w:jc w:val="right"/>
              <w:rPr>
                <w:sz w:val="18"/>
              </w:rPr>
            </w:pPr>
            <w:r>
              <w:rPr>
                <w:color w:val="003F62"/>
                <w:spacing w:val="-2"/>
                <w:sz w:val="18"/>
              </w:rPr>
              <w:t>241.04</w:t>
            </w:r>
          </w:p>
        </w:tc>
        <w:tc>
          <w:tcPr>
            <w:tcW w:w="1342" w:type="dxa"/>
          </w:tcPr>
          <w:p w14:paraId="60098E04" w14:textId="77777777" w:rsidR="0023410F" w:rsidRDefault="0023410F">
            <w:pPr>
              <w:pStyle w:val="TableParagraph"/>
              <w:spacing w:before="9"/>
              <w:rPr>
                <w:b/>
                <w:sz w:val="20"/>
              </w:rPr>
            </w:pPr>
          </w:p>
          <w:p w14:paraId="60098E05" w14:textId="77777777" w:rsidR="0023410F" w:rsidRDefault="001D4F61">
            <w:pPr>
              <w:pStyle w:val="TableParagraph"/>
              <w:spacing w:before="0" w:line="206" w:lineRule="exact"/>
              <w:ind w:right="377"/>
              <w:jc w:val="right"/>
              <w:rPr>
                <w:sz w:val="18"/>
              </w:rPr>
            </w:pPr>
            <w:r>
              <w:rPr>
                <w:color w:val="003F62"/>
                <w:spacing w:val="-2"/>
                <w:sz w:val="18"/>
              </w:rPr>
              <w:t>241.04</w:t>
            </w:r>
          </w:p>
        </w:tc>
        <w:tc>
          <w:tcPr>
            <w:tcW w:w="864" w:type="dxa"/>
          </w:tcPr>
          <w:p w14:paraId="60098E06" w14:textId="77777777" w:rsidR="0023410F" w:rsidRDefault="0023410F">
            <w:pPr>
              <w:pStyle w:val="TableParagraph"/>
              <w:spacing w:before="9"/>
              <w:rPr>
                <w:b/>
                <w:sz w:val="20"/>
              </w:rPr>
            </w:pPr>
          </w:p>
          <w:p w14:paraId="60098E07" w14:textId="77777777" w:rsidR="0023410F" w:rsidRDefault="001D4F61">
            <w:pPr>
              <w:pStyle w:val="TableParagraph"/>
              <w:spacing w:before="0" w:line="206" w:lineRule="exact"/>
              <w:ind w:right="64"/>
              <w:jc w:val="right"/>
              <w:rPr>
                <w:sz w:val="18"/>
              </w:rPr>
            </w:pPr>
            <w:r>
              <w:rPr>
                <w:color w:val="003F62"/>
                <w:spacing w:val="-4"/>
                <w:sz w:val="18"/>
              </w:rPr>
              <w:t>0.0%</w:t>
            </w:r>
          </w:p>
        </w:tc>
      </w:tr>
      <w:tr w:rsidR="0023410F" w14:paraId="60098E11"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E09" w14:textId="77777777" w:rsidR="0023410F" w:rsidRDefault="001D4F61">
            <w:pPr>
              <w:pStyle w:val="TableParagraph"/>
              <w:spacing w:before="23"/>
              <w:ind w:left="79"/>
              <w:rPr>
                <w:sz w:val="18"/>
              </w:rPr>
            </w:pPr>
            <w:r>
              <w:rPr>
                <w:color w:val="003F62"/>
                <w:w w:val="105"/>
                <w:sz w:val="18"/>
              </w:rPr>
              <w:t>Non-</w:t>
            </w:r>
            <w:r>
              <w:rPr>
                <w:color w:val="003F62"/>
                <w:spacing w:val="-2"/>
                <w:w w:val="105"/>
                <w:sz w:val="18"/>
              </w:rPr>
              <w:t>residential</w:t>
            </w:r>
          </w:p>
        </w:tc>
        <w:tc>
          <w:tcPr>
            <w:tcW w:w="1322" w:type="dxa"/>
            <w:tcBorders>
              <w:left w:val="single" w:sz="8" w:space="0" w:color="FFFFFF"/>
              <w:bottom w:val="single" w:sz="8" w:space="0" w:color="003F62"/>
            </w:tcBorders>
          </w:tcPr>
          <w:p w14:paraId="60098E0A" w14:textId="77777777" w:rsidR="0023410F" w:rsidRDefault="001D4F61">
            <w:pPr>
              <w:pStyle w:val="TableParagraph"/>
              <w:spacing w:before="23"/>
              <w:ind w:right="203"/>
              <w:jc w:val="right"/>
              <w:rPr>
                <w:sz w:val="18"/>
              </w:rPr>
            </w:pPr>
            <w:r>
              <w:rPr>
                <w:color w:val="003F62"/>
                <w:spacing w:val="-2"/>
                <w:sz w:val="18"/>
              </w:rPr>
              <w:t>162.56</w:t>
            </w:r>
          </w:p>
        </w:tc>
        <w:tc>
          <w:tcPr>
            <w:tcW w:w="1176" w:type="dxa"/>
            <w:tcBorders>
              <w:bottom w:val="single" w:sz="8" w:space="0" w:color="003F62"/>
            </w:tcBorders>
          </w:tcPr>
          <w:p w14:paraId="60098E0B" w14:textId="77777777" w:rsidR="0023410F" w:rsidRDefault="001D4F61">
            <w:pPr>
              <w:pStyle w:val="TableParagraph"/>
              <w:spacing w:before="23"/>
              <w:ind w:right="212"/>
              <w:jc w:val="right"/>
              <w:rPr>
                <w:sz w:val="18"/>
              </w:rPr>
            </w:pPr>
            <w:r>
              <w:rPr>
                <w:color w:val="003F62"/>
                <w:spacing w:val="-2"/>
                <w:sz w:val="18"/>
              </w:rPr>
              <w:t>162.56</w:t>
            </w:r>
          </w:p>
        </w:tc>
        <w:tc>
          <w:tcPr>
            <w:tcW w:w="1176" w:type="dxa"/>
            <w:tcBorders>
              <w:bottom w:val="single" w:sz="8" w:space="0" w:color="003F62"/>
            </w:tcBorders>
          </w:tcPr>
          <w:p w14:paraId="60098E0C" w14:textId="77777777" w:rsidR="0023410F" w:rsidRDefault="001D4F61">
            <w:pPr>
              <w:pStyle w:val="TableParagraph"/>
              <w:spacing w:before="23"/>
              <w:ind w:left="237" w:right="35"/>
              <w:jc w:val="center"/>
              <w:rPr>
                <w:sz w:val="18"/>
              </w:rPr>
            </w:pPr>
            <w:r>
              <w:rPr>
                <w:color w:val="003F62"/>
                <w:spacing w:val="-2"/>
                <w:sz w:val="18"/>
              </w:rPr>
              <w:t>162.56</w:t>
            </w:r>
          </w:p>
        </w:tc>
        <w:tc>
          <w:tcPr>
            <w:tcW w:w="1176" w:type="dxa"/>
            <w:tcBorders>
              <w:bottom w:val="single" w:sz="8" w:space="0" w:color="003F62"/>
            </w:tcBorders>
          </w:tcPr>
          <w:p w14:paraId="60098E0D" w14:textId="77777777" w:rsidR="0023410F" w:rsidRDefault="001D4F61">
            <w:pPr>
              <w:pStyle w:val="TableParagraph"/>
              <w:spacing w:before="23"/>
              <w:ind w:right="212"/>
              <w:jc w:val="right"/>
              <w:rPr>
                <w:sz w:val="18"/>
              </w:rPr>
            </w:pPr>
            <w:r>
              <w:rPr>
                <w:color w:val="003F62"/>
                <w:spacing w:val="-2"/>
                <w:sz w:val="18"/>
              </w:rPr>
              <w:t>162.56</w:t>
            </w:r>
          </w:p>
        </w:tc>
        <w:tc>
          <w:tcPr>
            <w:tcW w:w="1176" w:type="dxa"/>
            <w:tcBorders>
              <w:bottom w:val="single" w:sz="8" w:space="0" w:color="003F62"/>
            </w:tcBorders>
          </w:tcPr>
          <w:p w14:paraId="60098E0E" w14:textId="77777777" w:rsidR="0023410F" w:rsidRDefault="001D4F61">
            <w:pPr>
              <w:pStyle w:val="TableParagraph"/>
              <w:spacing w:before="23"/>
              <w:ind w:right="211"/>
              <w:jc w:val="right"/>
              <w:rPr>
                <w:sz w:val="18"/>
              </w:rPr>
            </w:pPr>
            <w:r>
              <w:rPr>
                <w:color w:val="003F62"/>
                <w:spacing w:val="-2"/>
                <w:sz w:val="18"/>
              </w:rPr>
              <w:t>162.56</w:t>
            </w:r>
          </w:p>
        </w:tc>
        <w:tc>
          <w:tcPr>
            <w:tcW w:w="1342" w:type="dxa"/>
            <w:tcBorders>
              <w:bottom w:val="single" w:sz="8" w:space="0" w:color="003F62"/>
            </w:tcBorders>
          </w:tcPr>
          <w:p w14:paraId="60098E0F" w14:textId="77777777" w:rsidR="0023410F" w:rsidRDefault="001D4F61">
            <w:pPr>
              <w:pStyle w:val="TableParagraph"/>
              <w:spacing w:before="23"/>
              <w:ind w:right="377"/>
              <w:jc w:val="right"/>
              <w:rPr>
                <w:sz w:val="18"/>
              </w:rPr>
            </w:pPr>
            <w:r>
              <w:rPr>
                <w:color w:val="003F62"/>
                <w:spacing w:val="-2"/>
                <w:sz w:val="18"/>
              </w:rPr>
              <w:t>162.56</w:t>
            </w:r>
          </w:p>
        </w:tc>
        <w:tc>
          <w:tcPr>
            <w:tcW w:w="864" w:type="dxa"/>
            <w:tcBorders>
              <w:bottom w:val="single" w:sz="8" w:space="0" w:color="003F62"/>
            </w:tcBorders>
          </w:tcPr>
          <w:p w14:paraId="60098E10" w14:textId="77777777" w:rsidR="0023410F" w:rsidRDefault="001D4F61">
            <w:pPr>
              <w:pStyle w:val="TableParagraph"/>
              <w:spacing w:before="23"/>
              <w:ind w:right="64"/>
              <w:jc w:val="right"/>
              <w:rPr>
                <w:sz w:val="18"/>
              </w:rPr>
            </w:pPr>
            <w:r>
              <w:rPr>
                <w:color w:val="003F62"/>
                <w:spacing w:val="-4"/>
                <w:sz w:val="18"/>
              </w:rPr>
              <w:t>0.0%</w:t>
            </w:r>
          </w:p>
        </w:tc>
      </w:tr>
    </w:tbl>
    <w:p w14:paraId="60098E12" w14:textId="77777777" w:rsidR="0023410F" w:rsidRDefault="0023410F">
      <w:pPr>
        <w:jc w:val="right"/>
        <w:rPr>
          <w:sz w:val="18"/>
        </w:rPr>
        <w:sectPr w:rsidR="0023410F">
          <w:type w:val="continuous"/>
          <w:pgSz w:w="11910" w:h="16840"/>
          <w:pgMar w:top="680" w:right="440" w:bottom="2456" w:left="360" w:header="0" w:footer="380" w:gutter="0"/>
          <w:cols w:space="720"/>
        </w:sectPr>
      </w:pPr>
    </w:p>
    <w:tbl>
      <w:tblPr>
        <w:tblW w:w="0" w:type="auto"/>
        <w:tblInd w:w="390" w:type="dxa"/>
        <w:tblLayout w:type="fixed"/>
        <w:tblCellMar>
          <w:left w:w="0" w:type="dxa"/>
          <w:right w:w="0" w:type="dxa"/>
        </w:tblCellMar>
        <w:tblLook w:val="01E0" w:firstRow="1" w:lastRow="1" w:firstColumn="1" w:lastColumn="1" w:noHBand="0" w:noVBand="0"/>
      </w:tblPr>
      <w:tblGrid>
        <w:gridCol w:w="2219"/>
        <w:gridCol w:w="1337"/>
        <w:gridCol w:w="1176"/>
        <w:gridCol w:w="1176"/>
        <w:gridCol w:w="1176"/>
        <w:gridCol w:w="1176"/>
        <w:gridCol w:w="1328"/>
        <w:gridCol w:w="864"/>
      </w:tblGrid>
      <w:tr w:rsidR="0023410F" w14:paraId="60098E14"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E13" w14:textId="77777777" w:rsidR="0023410F" w:rsidRDefault="001D4F61">
            <w:pPr>
              <w:pStyle w:val="TableParagraph"/>
              <w:ind w:left="80"/>
              <w:rPr>
                <w:b/>
                <w:sz w:val="18"/>
              </w:rPr>
            </w:pPr>
            <w:r>
              <w:rPr>
                <w:b/>
                <w:color w:val="FFFFFF"/>
                <w:sz w:val="18"/>
              </w:rPr>
              <w:lastRenderedPageBreak/>
              <w:t>Metered</w:t>
            </w:r>
            <w:r>
              <w:rPr>
                <w:b/>
                <w:color w:val="FFFFFF"/>
                <w:spacing w:val="6"/>
                <w:sz w:val="18"/>
              </w:rPr>
              <w:t xml:space="preserve"> </w:t>
            </w:r>
            <w:r>
              <w:rPr>
                <w:b/>
                <w:color w:val="FFFFFF"/>
                <w:spacing w:val="-2"/>
                <w:sz w:val="18"/>
              </w:rPr>
              <w:t>hydrant</w:t>
            </w:r>
          </w:p>
        </w:tc>
      </w:tr>
      <w:tr w:rsidR="0023410F" w14:paraId="60098E1D"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E15" w14:textId="77777777" w:rsidR="0023410F" w:rsidRDefault="001D4F61">
            <w:pPr>
              <w:pStyle w:val="TableParagraph"/>
              <w:spacing w:line="206" w:lineRule="exact"/>
              <w:ind w:left="80"/>
              <w:rPr>
                <w:sz w:val="18"/>
              </w:rPr>
            </w:pPr>
            <w:r>
              <w:rPr>
                <w:color w:val="003F62"/>
                <w:sz w:val="18"/>
              </w:rPr>
              <w:t>25mm</w:t>
            </w:r>
            <w:r>
              <w:rPr>
                <w:color w:val="003F62"/>
                <w:spacing w:val="16"/>
                <w:sz w:val="18"/>
              </w:rPr>
              <w:t xml:space="preserve"> </w:t>
            </w:r>
            <w:r>
              <w:rPr>
                <w:color w:val="003F62"/>
                <w:sz w:val="18"/>
              </w:rPr>
              <w:t>hydrant</w:t>
            </w:r>
            <w:r>
              <w:rPr>
                <w:color w:val="003F62"/>
                <w:spacing w:val="16"/>
                <w:sz w:val="18"/>
              </w:rPr>
              <w:t xml:space="preserve"> </w:t>
            </w:r>
            <w:r>
              <w:rPr>
                <w:color w:val="003F62"/>
                <w:sz w:val="18"/>
              </w:rPr>
              <w:t>(per</w:t>
            </w:r>
            <w:r>
              <w:rPr>
                <w:color w:val="003F62"/>
                <w:spacing w:val="16"/>
                <w:sz w:val="18"/>
              </w:rPr>
              <w:t xml:space="preserve"> </w:t>
            </w:r>
            <w:r>
              <w:rPr>
                <w:color w:val="003F62"/>
                <w:spacing w:val="-4"/>
                <w:sz w:val="18"/>
              </w:rPr>
              <w:t>day)</w:t>
            </w:r>
          </w:p>
        </w:tc>
        <w:tc>
          <w:tcPr>
            <w:tcW w:w="1337" w:type="dxa"/>
            <w:tcBorders>
              <w:top w:val="single" w:sz="8" w:space="0" w:color="003F62"/>
              <w:left w:val="single" w:sz="8" w:space="0" w:color="FFFFFF"/>
            </w:tcBorders>
          </w:tcPr>
          <w:p w14:paraId="60098E16" w14:textId="77777777" w:rsidR="0023410F" w:rsidRDefault="001D4F61">
            <w:pPr>
              <w:pStyle w:val="TableParagraph"/>
              <w:spacing w:line="206" w:lineRule="exact"/>
              <w:ind w:right="218"/>
              <w:jc w:val="right"/>
              <w:rPr>
                <w:sz w:val="18"/>
              </w:rPr>
            </w:pPr>
            <w:r>
              <w:rPr>
                <w:color w:val="003F62"/>
                <w:spacing w:val="-4"/>
                <w:sz w:val="18"/>
              </w:rPr>
              <w:t>4.14</w:t>
            </w:r>
          </w:p>
        </w:tc>
        <w:tc>
          <w:tcPr>
            <w:tcW w:w="1176" w:type="dxa"/>
            <w:tcBorders>
              <w:top w:val="single" w:sz="8" w:space="0" w:color="003F62"/>
            </w:tcBorders>
          </w:tcPr>
          <w:p w14:paraId="60098E17" w14:textId="77777777" w:rsidR="0023410F" w:rsidRDefault="001D4F61">
            <w:pPr>
              <w:pStyle w:val="TableParagraph"/>
              <w:spacing w:line="206" w:lineRule="exact"/>
              <w:ind w:right="227"/>
              <w:jc w:val="right"/>
              <w:rPr>
                <w:sz w:val="18"/>
              </w:rPr>
            </w:pPr>
            <w:r>
              <w:rPr>
                <w:color w:val="003F62"/>
                <w:spacing w:val="-4"/>
                <w:sz w:val="18"/>
              </w:rPr>
              <w:t>4.14</w:t>
            </w:r>
          </w:p>
        </w:tc>
        <w:tc>
          <w:tcPr>
            <w:tcW w:w="1176" w:type="dxa"/>
            <w:tcBorders>
              <w:top w:val="single" w:sz="8" w:space="0" w:color="003F62"/>
            </w:tcBorders>
          </w:tcPr>
          <w:p w14:paraId="60098E18" w14:textId="77777777" w:rsidR="0023410F" w:rsidRDefault="001D4F61">
            <w:pPr>
              <w:pStyle w:val="TableParagraph"/>
              <w:spacing w:line="206" w:lineRule="exact"/>
              <w:ind w:right="227"/>
              <w:jc w:val="right"/>
              <w:rPr>
                <w:sz w:val="18"/>
              </w:rPr>
            </w:pPr>
            <w:r>
              <w:rPr>
                <w:color w:val="003F62"/>
                <w:spacing w:val="-4"/>
                <w:sz w:val="18"/>
              </w:rPr>
              <w:t>4.14</w:t>
            </w:r>
          </w:p>
        </w:tc>
        <w:tc>
          <w:tcPr>
            <w:tcW w:w="1176" w:type="dxa"/>
            <w:tcBorders>
              <w:top w:val="single" w:sz="8" w:space="0" w:color="003F62"/>
            </w:tcBorders>
          </w:tcPr>
          <w:p w14:paraId="60098E19" w14:textId="77777777" w:rsidR="0023410F" w:rsidRDefault="001D4F61">
            <w:pPr>
              <w:pStyle w:val="TableParagraph"/>
              <w:spacing w:line="206" w:lineRule="exact"/>
              <w:ind w:right="227"/>
              <w:jc w:val="right"/>
              <w:rPr>
                <w:sz w:val="18"/>
              </w:rPr>
            </w:pPr>
            <w:r>
              <w:rPr>
                <w:color w:val="003F62"/>
                <w:spacing w:val="-4"/>
                <w:sz w:val="18"/>
              </w:rPr>
              <w:t>4.14</w:t>
            </w:r>
          </w:p>
        </w:tc>
        <w:tc>
          <w:tcPr>
            <w:tcW w:w="1176" w:type="dxa"/>
            <w:tcBorders>
              <w:top w:val="single" w:sz="8" w:space="0" w:color="003F62"/>
            </w:tcBorders>
          </w:tcPr>
          <w:p w14:paraId="60098E1A" w14:textId="77777777" w:rsidR="0023410F" w:rsidRDefault="001D4F61">
            <w:pPr>
              <w:pStyle w:val="TableParagraph"/>
              <w:spacing w:line="206" w:lineRule="exact"/>
              <w:ind w:right="226"/>
              <w:jc w:val="right"/>
              <w:rPr>
                <w:sz w:val="18"/>
              </w:rPr>
            </w:pPr>
            <w:r>
              <w:rPr>
                <w:color w:val="003F62"/>
                <w:spacing w:val="-4"/>
                <w:sz w:val="18"/>
              </w:rPr>
              <w:t>4.14</w:t>
            </w:r>
          </w:p>
        </w:tc>
        <w:tc>
          <w:tcPr>
            <w:tcW w:w="1328" w:type="dxa"/>
            <w:tcBorders>
              <w:top w:val="single" w:sz="8" w:space="0" w:color="003F62"/>
            </w:tcBorders>
          </w:tcPr>
          <w:p w14:paraId="60098E1B" w14:textId="77777777" w:rsidR="0023410F" w:rsidRDefault="001D4F61">
            <w:pPr>
              <w:pStyle w:val="TableParagraph"/>
              <w:spacing w:line="206" w:lineRule="exact"/>
              <w:ind w:right="378"/>
              <w:jc w:val="right"/>
              <w:rPr>
                <w:sz w:val="18"/>
              </w:rPr>
            </w:pPr>
            <w:r>
              <w:rPr>
                <w:color w:val="003F62"/>
                <w:spacing w:val="-4"/>
                <w:sz w:val="18"/>
              </w:rPr>
              <w:t>4.14</w:t>
            </w:r>
          </w:p>
        </w:tc>
        <w:tc>
          <w:tcPr>
            <w:tcW w:w="864" w:type="dxa"/>
            <w:tcBorders>
              <w:top w:val="single" w:sz="8" w:space="0" w:color="003F62"/>
            </w:tcBorders>
          </w:tcPr>
          <w:p w14:paraId="60098E1C" w14:textId="77777777" w:rsidR="0023410F" w:rsidRDefault="001D4F61">
            <w:pPr>
              <w:pStyle w:val="TableParagraph"/>
              <w:spacing w:line="206" w:lineRule="exact"/>
              <w:ind w:right="65"/>
              <w:jc w:val="right"/>
              <w:rPr>
                <w:sz w:val="18"/>
              </w:rPr>
            </w:pPr>
            <w:r>
              <w:rPr>
                <w:color w:val="003F62"/>
                <w:spacing w:val="-4"/>
                <w:sz w:val="18"/>
              </w:rPr>
              <w:t>0.0%</w:t>
            </w:r>
          </w:p>
        </w:tc>
      </w:tr>
      <w:tr w:rsidR="0023410F" w14:paraId="60098E26"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1E" w14:textId="77777777" w:rsidR="0023410F" w:rsidRDefault="001D4F61">
            <w:pPr>
              <w:pStyle w:val="TableParagraph"/>
              <w:spacing w:before="23" w:line="206" w:lineRule="exact"/>
              <w:ind w:left="80"/>
              <w:rPr>
                <w:sz w:val="18"/>
              </w:rPr>
            </w:pPr>
            <w:r>
              <w:rPr>
                <w:color w:val="003F62"/>
                <w:w w:val="105"/>
                <w:sz w:val="18"/>
              </w:rPr>
              <w:t>65mm</w:t>
            </w:r>
            <w:r>
              <w:rPr>
                <w:color w:val="003F62"/>
                <w:spacing w:val="-9"/>
                <w:w w:val="105"/>
                <w:sz w:val="18"/>
              </w:rPr>
              <w:t xml:space="preserve"> </w:t>
            </w:r>
            <w:r>
              <w:rPr>
                <w:color w:val="003F62"/>
                <w:w w:val="105"/>
                <w:sz w:val="18"/>
              </w:rPr>
              <w:t>hydrant</w:t>
            </w:r>
            <w:r>
              <w:rPr>
                <w:color w:val="003F62"/>
                <w:spacing w:val="-8"/>
                <w:w w:val="105"/>
                <w:sz w:val="18"/>
              </w:rPr>
              <w:t xml:space="preserve"> </w:t>
            </w:r>
            <w:r>
              <w:rPr>
                <w:color w:val="003F62"/>
                <w:w w:val="105"/>
                <w:sz w:val="18"/>
              </w:rPr>
              <w:t>(per</w:t>
            </w:r>
            <w:r>
              <w:rPr>
                <w:color w:val="003F62"/>
                <w:spacing w:val="-9"/>
                <w:w w:val="105"/>
                <w:sz w:val="18"/>
              </w:rPr>
              <w:t xml:space="preserve"> </w:t>
            </w:r>
            <w:r>
              <w:rPr>
                <w:color w:val="003F62"/>
                <w:spacing w:val="-4"/>
                <w:w w:val="105"/>
                <w:sz w:val="18"/>
              </w:rPr>
              <w:t>day)</w:t>
            </w:r>
          </w:p>
        </w:tc>
        <w:tc>
          <w:tcPr>
            <w:tcW w:w="1337" w:type="dxa"/>
            <w:tcBorders>
              <w:left w:val="single" w:sz="8" w:space="0" w:color="FFFFFF"/>
            </w:tcBorders>
          </w:tcPr>
          <w:p w14:paraId="60098E1F" w14:textId="77777777" w:rsidR="0023410F" w:rsidRDefault="001D4F61">
            <w:pPr>
              <w:pStyle w:val="TableParagraph"/>
              <w:spacing w:before="23" w:line="206" w:lineRule="exact"/>
              <w:ind w:right="218"/>
              <w:jc w:val="right"/>
              <w:rPr>
                <w:sz w:val="18"/>
              </w:rPr>
            </w:pPr>
            <w:r>
              <w:rPr>
                <w:color w:val="003F62"/>
                <w:spacing w:val="-4"/>
                <w:sz w:val="18"/>
              </w:rPr>
              <w:t>8.15</w:t>
            </w:r>
          </w:p>
        </w:tc>
        <w:tc>
          <w:tcPr>
            <w:tcW w:w="1176" w:type="dxa"/>
          </w:tcPr>
          <w:p w14:paraId="60098E20" w14:textId="77777777" w:rsidR="0023410F" w:rsidRDefault="001D4F61">
            <w:pPr>
              <w:pStyle w:val="TableParagraph"/>
              <w:spacing w:before="23" w:line="206" w:lineRule="exact"/>
              <w:ind w:right="227"/>
              <w:jc w:val="right"/>
              <w:rPr>
                <w:sz w:val="18"/>
              </w:rPr>
            </w:pPr>
            <w:r>
              <w:rPr>
                <w:color w:val="003F62"/>
                <w:spacing w:val="-4"/>
                <w:sz w:val="18"/>
              </w:rPr>
              <w:t>8.15</w:t>
            </w:r>
          </w:p>
        </w:tc>
        <w:tc>
          <w:tcPr>
            <w:tcW w:w="1176" w:type="dxa"/>
          </w:tcPr>
          <w:p w14:paraId="60098E21" w14:textId="77777777" w:rsidR="0023410F" w:rsidRDefault="001D4F61">
            <w:pPr>
              <w:pStyle w:val="TableParagraph"/>
              <w:spacing w:before="23" w:line="206" w:lineRule="exact"/>
              <w:ind w:right="227"/>
              <w:jc w:val="right"/>
              <w:rPr>
                <w:sz w:val="18"/>
              </w:rPr>
            </w:pPr>
            <w:r>
              <w:rPr>
                <w:color w:val="003F62"/>
                <w:spacing w:val="-4"/>
                <w:sz w:val="18"/>
              </w:rPr>
              <w:t>8.15</w:t>
            </w:r>
          </w:p>
        </w:tc>
        <w:tc>
          <w:tcPr>
            <w:tcW w:w="1176" w:type="dxa"/>
          </w:tcPr>
          <w:p w14:paraId="60098E22" w14:textId="77777777" w:rsidR="0023410F" w:rsidRDefault="001D4F61">
            <w:pPr>
              <w:pStyle w:val="TableParagraph"/>
              <w:spacing w:before="23" w:line="206" w:lineRule="exact"/>
              <w:ind w:right="227"/>
              <w:jc w:val="right"/>
              <w:rPr>
                <w:sz w:val="18"/>
              </w:rPr>
            </w:pPr>
            <w:r>
              <w:rPr>
                <w:color w:val="003F62"/>
                <w:spacing w:val="-4"/>
                <w:sz w:val="18"/>
              </w:rPr>
              <w:t>8.15</w:t>
            </w:r>
          </w:p>
        </w:tc>
        <w:tc>
          <w:tcPr>
            <w:tcW w:w="1176" w:type="dxa"/>
          </w:tcPr>
          <w:p w14:paraId="60098E23" w14:textId="77777777" w:rsidR="0023410F" w:rsidRDefault="001D4F61">
            <w:pPr>
              <w:pStyle w:val="TableParagraph"/>
              <w:spacing w:before="23" w:line="206" w:lineRule="exact"/>
              <w:ind w:right="226"/>
              <w:jc w:val="right"/>
              <w:rPr>
                <w:sz w:val="18"/>
              </w:rPr>
            </w:pPr>
            <w:r>
              <w:rPr>
                <w:color w:val="003F62"/>
                <w:spacing w:val="-4"/>
                <w:sz w:val="18"/>
              </w:rPr>
              <w:t>8.15</w:t>
            </w:r>
          </w:p>
        </w:tc>
        <w:tc>
          <w:tcPr>
            <w:tcW w:w="1328" w:type="dxa"/>
          </w:tcPr>
          <w:p w14:paraId="60098E24" w14:textId="77777777" w:rsidR="0023410F" w:rsidRDefault="001D4F61">
            <w:pPr>
              <w:pStyle w:val="TableParagraph"/>
              <w:spacing w:before="23" w:line="206" w:lineRule="exact"/>
              <w:ind w:right="378"/>
              <w:jc w:val="right"/>
              <w:rPr>
                <w:sz w:val="18"/>
              </w:rPr>
            </w:pPr>
            <w:r>
              <w:rPr>
                <w:color w:val="003F62"/>
                <w:spacing w:val="-4"/>
                <w:sz w:val="18"/>
              </w:rPr>
              <w:t>8.15</w:t>
            </w:r>
          </w:p>
        </w:tc>
        <w:tc>
          <w:tcPr>
            <w:tcW w:w="864" w:type="dxa"/>
          </w:tcPr>
          <w:p w14:paraId="60098E25"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2F"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27" w14:textId="77777777" w:rsidR="0023410F" w:rsidRDefault="001D4F61">
            <w:pPr>
              <w:pStyle w:val="TableParagraph"/>
              <w:spacing w:before="23" w:line="206" w:lineRule="exact"/>
              <w:ind w:left="79"/>
              <w:rPr>
                <w:sz w:val="18"/>
              </w:rPr>
            </w:pPr>
            <w:r>
              <w:rPr>
                <w:color w:val="003F62"/>
                <w:spacing w:val="-2"/>
                <w:w w:val="105"/>
                <w:sz w:val="18"/>
              </w:rPr>
              <w:t>Deposit</w:t>
            </w:r>
          </w:p>
        </w:tc>
        <w:tc>
          <w:tcPr>
            <w:tcW w:w="1337" w:type="dxa"/>
            <w:tcBorders>
              <w:left w:val="single" w:sz="8" w:space="0" w:color="FFFFFF"/>
            </w:tcBorders>
          </w:tcPr>
          <w:p w14:paraId="60098E28" w14:textId="77777777" w:rsidR="0023410F" w:rsidRDefault="001D4F61">
            <w:pPr>
              <w:pStyle w:val="TableParagraph"/>
              <w:spacing w:before="23" w:line="206" w:lineRule="exact"/>
              <w:ind w:right="218"/>
              <w:jc w:val="right"/>
              <w:rPr>
                <w:sz w:val="18"/>
              </w:rPr>
            </w:pPr>
            <w:r>
              <w:rPr>
                <w:color w:val="003F62"/>
                <w:spacing w:val="-2"/>
                <w:sz w:val="18"/>
              </w:rPr>
              <w:t>1,936.41</w:t>
            </w:r>
          </w:p>
        </w:tc>
        <w:tc>
          <w:tcPr>
            <w:tcW w:w="1176" w:type="dxa"/>
          </w:tcPr>
          <w:p w14:paraId="60098E29" w14:textId="77777777" w:rsidR="0023410F" w:rsidRDefault="001D4F61">
            <w:pPr>
              <w:pStyle w:val="TableParagraph"/>
              <w:spacing w:before="23" w:line="206" w:lineRule="exact"/>
              <w:ind w:right="227"/>
              <w:jc w:val="right"/>
              <w:rPr>
                <w:sz w:val="18"/>
              </w:rPr>
            </w:pPr>
            <w:r>
              <w:rPr>
                <w:color w:val="003F62"/>
                <w:spacing w:val="-2"/>
                <w:sz w:val="18"/>
              </w:rPr>
              <w:t>1,936.41</w:t>
            </w:r>
          </w:p>
        </w:tc>
        <w:tc>
          <w:tcPr>
            <w:tcW w:w="1176" w:type="dxa"/>
          </w:tcPr>
          <w:p w14:paraId="60098E2A" w14:textId="77777777" w:rsidR="0023410F" w:rsidRDefault="001D4F61">
            <w:pPr>
              <w:pStyle w:val="TableParagraph"/>
              <w:spacing w:before="23" w:line="206" w:lineRule="exact"/>
              <w:ind w:right="227"/>
              <w:jc w:val="right"/>
              <w:rPr>
                <w:sz w:val="18"/>
              </w:rPr>
            </w:pPr>
            <w:r>
              <w:rPr>
                <w:color w:val="003F62"/>
                <w:spacing w:val="-2"/>
                <w:sz w:val="18"/>
              </w:rPr>
              <w:t>1,936.41</w:t>
            </w:r>
          </w:p>
        </w:tc>
        <w:tc>
          <w:tcPr>
            <w:tcW w:w="1176" w:type="dxa"/>
          </w:tcPr>
          <w:p w14:paraId="60098E2B" w14:textId="77777777" w:rsidR="0023410F" w:rsidRDefault="001D4F61">
            <w:pPr>
              <w:pStyle w:val="TableParagraph"/>
              <w:spacing w:before="23" w:line="206" w:lineRule="exact"/>
              <w:ind w:right="227"/>
              <w:jc w:val="right"/>
              <w:rPr>
                <w:sz w:val="18"/>
              </w:rPr>
            </w:pPr>
            <w:r>
              <w:rPr>
                <w:color w:val="003F62"/>
                <w:spacing w:val="-2"/>
                <w:sz w:val="18"/>
              </w:rPr>
              <w:t>1,936.41</w:t>
            </w:r>
          </w:p>
        </w:tc>
        <w:tc>
          <w:tcPr>
            <w:tcW w:w="1176" w:type="dxa"/>
          </w:tcPr>
          <w:p w14:paraId="60098E2C" w14:textId="77777777" w:rsidR="0023410F" w:rsidRDefault="001D4F61">
            <w:pPr>
              <w:pStyle w:val="TableParagraph"/>
              <w:spacing w:before="23" w:line="206" w:lineRule="exact"/>
              <w:ind w:right="226"/>
              <w:jc w:val="right"/>
              <w:rPr>
                <w:sz w:val="18"/>
              </w:rPr>
            </w:pPr>
            <w:r>
              <w:rPr>
                <w:color w:val="003F62"/>
                <w:spacing w:val="-2"/>
                <w:sz w:val="18"/>
              </w:rPr>
              <w:t>1,936.41</w:t>
            </w:r>
          </w:p>
        </w:tc>
        <w:tc>
          <w:tcPr>
            <w:tcW w:w="1328" w:type="dxa"/>
          </w:tcPr>
          <w:p w14:paraId="60098E2D" w14:textId="77777777" w:rsidR="0023410F" w:rsidRDefault="001D4F61">
            <w:pPr>
              <w:pStyle w:val="TableParagraph"/>
              <w:spacing w:before="23" w:line="206" w:lineRule="exact"/>
              <w:ind w:right="378"/>
              <w:jc w:val="right"/>
              <w:rPr>
                <w:sz w:val="18"/>
              </w:rPr>
            </w:pPr>
            <w:r>
              <w:rPr>
                <w:color w:val="003F62"/>
                <w:spacing w:val="-2"/>
                <w:sz w:val="18"/>
              </w:rPr>
              <w:t>1,936.41</w:t>
            </w:r>
          </w:p>
        </w:tc>
        <w:tc>
          <w:tcPr>
            <w:tcW w:w="864" w:type="dxa"/>
          </w:tcPr>
          <w:p w14:paraId="60098E2E"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3F" w14:textId="77777777">
        <w:trPr>
          <w:trHeight w:val="466"/>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30" w14:textId="77777777" w:rsidR="0023410F" w:rsidRDefault="001D4F61">
            <w:pPr>
              <w:pStyle w:val="TableParagraph"/>
              <w:spacing w:before="20" w:line="210" w:lineRule="atLeast"/>
              <w:ind w:left="79" w:right="167"/>
              <w:rPr>
                <w:sz w:val="18"/>
              </w:rPr>
            </w:pPr>
            <w:r>
              <w:rPr>
                <w:color w:val="003F62"/>
                <w:spacing w:val="-2"/>
                <w:w w:val="105"/>
                <w:sz w:val="18"/>
              </w:rPr>
              <w:t>Late</w:t>
            </w:r>
            <w:r>
              <w:rPr>
                <w:color w:val="003F62"/>
                <w:spacing w:val="-12"/>
                <w:w w:val="105"/>
                <w:sz w:val="18"/>
              </w:rPr>
              <w:t xml:space="preserve"> </w:t>
            </w:r>
            <w:r>
              <w:rPr>
                <w:color w:val="003F62"/>
                <w:spacing w:val="-2"/>
                <w:w w:val="105"/>
                <w:sz w:val="18"/>
              </w:rPr>
              <w:t>fee</w:t>
            </w:r>
            <w:r>
              <w:rPr>
                <w:color w:val="003F62"/>
                <w:spacing w:val="-11"/>
                <w:w w:val="105"/>
                <w:sz w:val="18"/>
              </w:rPr>
              <w:t xml:space="preserve"> </w:t>
            </w:r>
            <w:r>
              <w:rPr>
                <w:color w:val="003F62"/>
                <w:spacing w:val="-2"/>
                <w:w w:val="105"/>
                <w:sz w:val="18"/>
              </w:rPr>
              <w:t>(per</w:t>
            </w:r>
            <w:r>
              <w:rPr>
                <w:color w:val="003F62"/>
                <w:spacing w:val="-11"/>
                <w:w w:val="105"/>
                <w:sz w:val="18"/>
              </w:rPr>
              <w:t xml:space="preserve"> </w:t>
            </w:r>
            <w:r>
              <w:rPr>
                <w:color w:val="003F62"/>
                <w:spacing w:val="-2"/>
                <w:w w:val="105"/>
                <w:sz w:val="18"/>
              </w:rPr>
              <w:t xml:space="preserve">working </w:t>
            </w:r>
            <w:r>
              <w:rPr>
                <w:color w:val="003F62"/>
                <w:spacing w:val="-4"/>
                <w:w w:val="105"/>
                <w:sz w:val="18"/>
              </w:rPr>
              <w:t>day)</w:t>
            </w:r>
          </w:p>
        </w:tc>
        <w:tc>
          <w:tcPr>
            <w:tcW w:w="1337" w:type="dxa"/>
            <w:tcBorders>
              <w:left w:val="single" w:sz="8" w:space="0" w:color="FFFFFF"/>
            </w:tcBorders>
          </w:tcPr>
          <w:p w14:paraId="60098E31" w14:textId="77777777" w:rsidR="0023410F" w:rsidRDefault="0023410F">
            <w:pPr>
              <w:pStyle w:val="TableParagraph"/>
              <w:spacing w:before="9"/>
              <w:rPr>
                <w:b/>
                <w:sz w:val="20"/>
              </w:rPr>
            </w:pPr>
          </w:p>
          <w:p w14:paraId="60098E32" w14:textId="77777777" w:rsidR="0023410F" w:rsidRDefault="001D4F61">
            <w:pPr>
              <w:pStyle w:val="TableParagraph"/>
              <w:spacing w:before="0" w:line="206" w:lineRule="exact"/>
              <w:ind w:right="218"/>
              <w:jc w:val="right"/>
              <w:rPr>
                <w:sz w:val="18"/>
              </w:rPr>
            </w:pPr>
            <w:r>
              <w:rPr>
                <w:color w:val="003F62"/>
                <w:spacing w:val="-2"/>
                <w:sz w:val="18"/>
              </w:rPr>
              <w:t>42.25</w:t>
            </w:r>
          </w:p>
        </w:tc>
        <w:tc>
          <w:tcPr>
            <w:tcW w:w="1176" w:type="dxa"/>
          </w:tcPr>
          <w:p w14:paraId="60098E33" w14:textId="77777777" w:rsidR="0023410F" w:rsidRDefault="0023410F">
            <w:pPr>
              <w:pStyle w:val="TableParagraph"/>
              <w:spacing w:before="9"/>
              <w:rPr>
                <w:b/>
                <w:sz w:val="20"/>
              </w:rPr>
            </w:pPr>
          </w:p>
          <w:p w14:paraId="60098E34" w14:textId="77777777" w:rsidR="0023410F" w:rsidRDefault="001D4F61">
            <w:pPr>
              <w:pStyle w:val="TableParagraph"/>
              <w:spacing w:before="0" w:line="206" w:lineRule="exact"/>
              <w:ind w:right="227"/>
              <w:jc w:val="right"/>
              <w:rPr>
                <w:sz w:val="18"/>
              </w:rPr>
            </w:pPr>
            <w:r>
              <w:rPr>
                <w:color w:val="003F62"/>
                <w:spacing w:val="-2"/>
                <w:sz w:val="18"/>
              </w:rPr>
              <w:t>42.25</w:t>
            </w:r>
          </w:p>
        </w:tc>
        <w:tc>
          <w:tcPr>
            <w:tcW w:w="1176" w:type="dxa"/>
          </w:tcPr>
          <w:p w14:paraId="60098E35" w14:textId="77777777" w:rsidR="0023410F" w:rsidRDefault="0023410F">
            <w:pPr>
              <w:pStyle w:val="TableParagraph"/>
              <w:spacing w:before="9"/>
              <w:rPr>
                <w:b/>
                <w:sz w:val="20"/>
              </w:rPr>
            </w:pPr>
          </w:p>
          <w:p w14:paraId="60098E36" w14:textId="77777777" w:rsidR="0023410F" w:rsidRDefault="001D4F61">
            <w:pPr>
              <w:pStyle w:val="TableParagraph"/>
              <w:spacing w:before="0" w:line="206" w:lineRule="exact"/>
              <w:ind w:right="227"/>
              <w:jc w:val="right"/>
              <w:rPr>
                <w:sz w:val="18"/>
              </w:rPr>
            </w:pPr>
            <w:r>
              <w:rPr>
                <w:color w:val="003F62"/>
                <w:spacing w:val="-2"/>
                <w:sz w:val="18"/>
              </w:rPr>
              <w:t>42.25</w:t>
            </w:r>
          </w:p>
        </w:tc>
        <w:tc>
          <w:tcPr>
            <w:tcW w:w="1176" w:type="dxa"/>
          </w:tcPr>
          <w:p w14:paraId="60098E37" w14:textId="77777777" w:rsidR="0023410F" w:rsidRDefault="0023410F">
            <w:pPr>
              <w:pStyle w:val="TableParagraph"/>
              <w:spacing w:before="9"/>
              <w:rPr>
                <w:b/>
                <w:sz w:val="20"/>
              </w:rPr>
            </w:pPr>
          </w:p>
          <w:p w14:paraId="60098E38" w14:textId="77777777" w:rsidR="0023410F" w:rsidRDefault="001D4F61">
            <w:pPr>
              <w:pStyle w:val="TableParagraph"/>
              <w:spacing w:before="0" w:line="206" w:lineRule="exact"/>
              <w:ind w:right="227"/>
              <w:jc w:val="right"/>
              <w:rPr>
                <w:sz w:val="18"/>
              </w:rPr>
            </w:pPr>
            <w:r>
              <w:rPr>
                <w:color w:val="003F62"/>
                <w:spacing w:val="-2"/>
                <w:sz w:val="18"/>
              </w:rPr>
              <w:t>42.25</w:t>
            </w:r>
          </w:p>
        </w:tc>
        <w:tc>
          <w:tcPr>
            <w:tcW w:w="1176" w:type="dxa"/>
          </w:tcPr>
          <w:p w14:paraId="60098E39" w14:textId="77777777" w:rsidR="0023410F" w:rsidRDefault="0023410F">
            <w:pPr>
              <w:pStyle w:val="TableParagraph"/>
              <w:spacing w:before="9"/>
              <w:rPr>
                <w:b/>
                <w:sz w:val="20"/>
              </w:rPr>
            </w:pPr>
          </w:p>
          <w:p w14:paraId="60098E3A" w14:textId="77777777" w:rsidR="0023410F" w:rsidRDefault="001D4F61">
            <w:pPr>
              <w:pStyle w:val="TableParagraph"/>
              <w:spacing w:before="0" w:line="206" w:lineRule="exact"/>
              <w:ind w:right="226"/>
              <w:jc w:val="right"/>
              <w:rPr>
                <w:sz w:val="18"/>
              </w:rPr>
            </w:pPr>
            <w:r>
              <w:rPr>
                <w:color w:val="003F62"/>
                <w:spacing w:val="-2"/>
                <w:sz w:val="18"/>
              </w:rPr>
              <w:t>42.25</w:t>
            </w:r>
          </w:p>
        </w:tc>
        <w:tc>
          <w:tcPr>
            <w:tcW w:w="1328" w:type="dxa"/>
          </w:tcPr>
          <w:p w14:paraId="60098E3B" w14:textId="77777777" w:rsidR="0023410F" w:rsidRDefault="0023410F">
            <w:pPr>
              <w:pStyle w:val="TableParagraph"/>
              <w:spacing w:before="9"/>
              <w:rPr>
                <w:b/>
                <w:sz w:val="20"/>
              </w:rPr>
            </w:pPr>
          </w:p>
          <w:p w14:paraId="60098E3C" w14:textId="77777777" w:rsidR="0023410F" w:rsidRDefault="001D4F61">
            <w:pPr>
              <w:pStyle w:val="TableParagraph"/>
              <w:spacing w:before="0" w:line="206" w:lineRule="exact"/>
              <w:ind w:right="378"/>
              <w:jc w:val="right"/>
              <w:rPr>
                <w:sz w:val="18"/>
              </w:rPr>
            </w:pPr>
            <w:r>
              <w:rPr>
                <w:color w:val="003F62"/>
                <w:spacing w:val="-2"/>
                <w:sz w:val="18"/>
              </w:rPr>
              <w:t>42.25</w:t>
            </w:r>
          </w:p>
        </w:tc>
        <w:tc>
          <w:tcPr>
            <w:tcW w:w="864" w:type="dxa"/>
          </w:tcPr>
          <w:p w14:paraId="60098E3D" w14:textId="77777777" w:rsidR="0023410F" w:rsidRDefault="0023410F">
            <w:pPr>
              <w:pStyle w:val="TableParagraph"/>
              <w:spacing w:before="9"/>
              <w:rPr>
                <w:b/>
                <w:sz w:val="20"/>
              </w:rPr>
            </w:pPr>
          </w:p>
          <w:p w14:paraId="60098E3E" w14:textId="77777777" w:rsidR="0023410F" w:rsidRDefault="001D4F61">
            <w:pPr>
              <w:pStyle w:val="TableParagraph"/>
              <w:spacing w:before="0" w:line="206" w:lineRule="exact"/>
              <w:ind w:right="65"/>
              <w:jc w:val="right"/>
              <w:rPr>
                <w:sz w:val="18"/>
              </w:rPr>
            </w:pPr>
            <w:r>
              <w:rPr>
                <w:color w:val="003F62"/>
                <w:spacing w:val="-4"/>
                <w:sz w:val="18"/>
              </w:rPr>
              <w:t>0.0%</w:t>
            </w:r>
          </w:p>
        </w:tc>
      </w:tr>
      <w:tr w:rsidR="0023410F" w14:paraId="60098E48"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40" w14:textId="77777777" w:rsidR="0023410F" w:rsidRDefault="001D4F61">
            <w:pPr>
              <w:pStyle w:val="TableParagraph"/>
              <w:spacing w:before="23" w:line="206" w:lineRule="exact"/>
              <w:ind w:left="79"/>
              <w:rPr>
                <w:sz w:val="18"/>
              </w:rPr>
            </w:pPr>
            <w:r>
              <w:rPr>
                <w:color w:val="003F62"/>
                <w:w w:val="105"/>
                <w:sz w:val="18"/>
              </w:rPr>
              <w:t>Minimum</w:t>
            </w:r>
            <w:r>
              <w:rPr>
                <w:color w:val="003F62"/>
                <w:spacing w:val="-4"/>
                <w:w w:val="105"/>
                <w:sz w:val="18"/>
              </w:rPr>
              <w:t xml:space="preserve"> </w:t>
            </w:r>
            <w:r>
              <w:rPr>
                <w:color w:val="003F62"/>
                <w:w w:val="105"/>
                <w:sz w:val="18"/>
              </w:rPr>
              <w:t>hire</w:t>
            </w:r>
            <w:r>
              <w:rPr>
                <w:color w:val="003F62"/>
                <w:spacing w:val="-4"/>
                <w:w w:val="105"/>
                <w:sz w:val="18"/>
              </w:rPr>
              <w:t xml:space="preserve"> </w:t>
            </w:r>
            <w:r>
              <w:rPr>
                <w:color w:val="003F62"/>
                <w:spacing w:val="-2"/>
                <w:w w:val="105"/>
                <w:sz w:val="18"/>
              </w:rPr>
              <w:t>charge</w:t>
            </w:r>
          </w:p>
        </w:tc>
        <w:tc>
          <w:tcPr>
            <w:tcW w:w="1337" w:type="dxa"/>
            <w:tcBorders>
              <w:left w:val="single" w:sz="8" w:space="0" w:color="FFFFFF"/>
            </w:tcBorders>
          </w:tcPr>
          <w:p w14:paraId="60098E41" w14:textId="77777777" w:rsidR="0023410F" w:rsidRDefault="001D4F61">
            <w:pPr>
              <w:pStyle w:val="TableParagraph"/>
              <w:spacing w:before="23" w:line="206" w:lineRule="exact"/>
              <w:ind w:right="218"/>
              <w:jc w:val="right"/>
              <w:rPr>
                <w:sz w:val="18"/>
              </w:rPr>
            </w:pPr>
            <w:r>
              <w:rPr>
                <w:color w:val="003F62"/>
                <w:spacing w:val="-2"/>
                <w:sz w:val="18"/>
              </w:rPr>
              <w:t>39.55</w:t>
            </w:r>
          </w:p>
        </w:tc>
        <w:tc>
          <w:tcPr>
            <w:tcW w:w="1176" w:type="dxa"/>
          </w:tcPr>
          <w:p w14:paraId="60098E42" w14:textId="77777777" w:rsidR="0023410F" w:rsidRDefault="001D4F61">
            <w:pPr>
              <w:pStyle w:val="TableParagraph"/>
              <w:spacing w:before="23" w:line="206" w:lineRule="exact"/>
              <w:ind w:right="227"/>
              <w:jc w:val="right"/>
              <w:rPr>
                <w:sz w:val="18"/>
              </w:rPr>
            </w:pPr>
            <w:r>
              <w:rPr>
                <w:color w:val="003F62"/>
                <w:spacing w:val="-2"/>
                <w:sz w:val="18"/>
              </w:rPr>
              <w:t>39.55</w:t>
            </w:r>
          </w:p>
        </w:tc>
        <w:tc>
          <w:tcPr>
            <w:tcW w:w="1176" w:type="dxa"/>
          </w:tcPr>
          <w:p w14:paraId="60098E43" w14:textId="77777777" w:rsidR="0023410F" w:rsidRDefault="001D4F61">
            <w:pPr>
              <w:pStyle w:val="TableParagraph"/>
              <w:spacing w:before="23" w:line="206" w:lineRule="exact"/>
              <w:ind w:right="227"/>
              <w:jc w:val="right"/>
              <w:rPr>
                <w:sz w:val="18"/>
              </w:rPr>
            </w:pPr>
            <w:r>
              <w:rPr>
                <w:color w:val="003F62"/>
                <w:spacing w:val="-2"/>
                <w:sz w:val="18"/>
              </w:rPr>
              <w:t>39.55</w:t>
            </w:r>
          </w:p>
        </w:tc>
        <w:tc>
          <w:tcPr>
            <w:tcW w:w="1176" w:type="dxa"/>
          </w:tcPr>
          <w:p w14:paraId="60098E44" w14:textId="77777777" w:rsidR="0023410F" w:rsidRDefault="001D4F61">
            <w:pPr>
              <w:pStyle w:val="TableParagraph"/>
              <w:spacing w:before="23" w:line="206" w:lineRule="exact"/>
              <w:ind w:right="227"/>
              <w:jc w:val="right"/>
              <w:rPr>
                <w:sz w:val="18"/>
              </w:rPr>
            </w:pPr>
            <w:r>
              <w:rPr>
                <w:color w:val="003F62"/>
                <w:spacing w:val="-2"/>
                <w:sz w:val="18"/>
              </w:rPr>
              <w:t>39.55</w:t>
            </w:r>
          </w:p>
        </w:tc>
        <w:tc>
          <w:tcPr>
            <w:tcW w:w="1176" w:type="dxa"/>
          </w:tcPr>
          <w:p w14:paraId="60098E45" w14:textId="77777777" w:rsidR="0023410F" w:rsidRDefault="001D4F61">
            <w:pPr>
              <w:pStyle w:val="TableParagraph"/>
              <w:spacing w:before="23" w:line="206" w:lineRule="exact"/>
              <w:ind w:right="226"/>
              <w:jc w:val="right"/>
              <w:rPr>
                <w:sz w:val="18"/>
              </w:rPr>
            </w:pPr>
            <w:r>
              <w:rPr>
                <w:color w:val="003F62"/>
                <w:spacing w:val="-2"/>
                <w:sz w:val="18"/>
              </w:rPr>
              <w:t>39.55</w:t>
            </w:r>
          </w:p>
        </w:tc>
        <w:tc>
          <w:tcPr>
            <w:tcW w:w="1328" w:type="dxa"/>
          </w:tcPr>
          <w:p w14:paraId="60098E46" w14:textId="77777777" w:rsidR="0023410F" w:rsidRDefault="001D4F61">
            <w:pPr>
              <w:pStyle w:val="TableParagraph"/>
              <w:spacing w:before="23" w:line="206" w:lineRule="exact"/>
              <w:ind w:right="378"/>
              <w:jc w:val="right"/>
              <w:rPr>
                <w:sz w:val="18"/>
              </w:rPr>
            </w:pPr>
            <w:r>
              <w:rPr>
                <w:color w:val="003F62"/>
                <w:spacing w:val="-2"/>
                <w:sz w:val="18"/>
              </w:rPr>
              <w:t>39.55</w:t>
            </w:r>
          </w:p>
        </w:tc>
        <w:tc>
          <w:tcPr>
            <w:tcW w:w="864" w:type="dxa"/>
          </w:tcPr>
          <w:p w14:paraId="60098E47"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51"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E49" w14:textId="77777777" w:rsidR="0023410F" w:rsidRDefault="001D4F61">
            <w:pPr>
              <w:pStyle w:val="TableParagraph"/>
              <w:spacing w:before="23"/>
              <w:ind w:left="79"/>
              <w:rPr>
                <w:sz w:val="18"/>
              </w:rPr>
            </w:pPr>
            <w:r>
              <w:rPr>
                <w:color w:val="003F62"/>
                <w:spacing w:val="-2"/>
                <w:sz w:val="18"/>
              </w:rPr>
              <w:t>Usage</w:t>
            </w:r>
            <w:r>
              <w:rPr>
                <w:color w:val="003F62"/>
                <w:spacing w:val="-8"/>
                <w:sz w:val="18"/>
              </w:rPr>
              <w:t xml:space="preserve"> </w:t>
            </w:r>
            <w:r>
              <w:rPr>
                <w:color w:val="003F62"/>
                <w:spacing w:val="-2"/>
                <w:sz w:val="18"/>
              </w:rPr>
              <w:t>($/kL)</w:t>
            </w:r>
          </w:p>
        </w:tc>
        <w:tc>
          <w:tcPr>
            <w:tcW w:w="1337" w:type="dxa"/>
            <w:tcBorders>
              <w:left w:val="single" w:sz="8" w:space="0" w:color="FFFFFF"/>
              <w:bottom w:val="single" w:sz="8" w:space="0" w:color="003F62"/>
            </w:tcBorders>
          </w:tcPr>
          <w:p w14:paraId="60098E4A" w14:textId="77777777" w:rsidR="0023410F" w:rsidRDefault="001D4F61">
            <w:pPr>
              <w:pStyle w:val="TableParagraph"/>
              <w:spacing w:before="23"/>
              <w:ind w:right="218"/>
              <w:jc w:val="right"/>
              <w:rPr>
                <w:sz w:val="18"/>
              </w:rPr>
            </w:pPr>
            <w:r>
              <w:rPr>
                <w:color w:val="003F62"/>
                <w:spacing w:val="-2"/>
                <w:w w:val="105"/>
                <w:sz w:val="18"/>
              </w:rPr>
              <w:t>2.4984</w:t>
            </w:r>
          </w:p>
        </w:tc>
        <w:tc>
          <w:tcPr>
            <w:tcW w:w="1176" w:type="dxa"/>
            <w:tcBorders>
              <w:bottom w:val="single" w:sz="8" w:space="0" w:color="003F62"/>
            </w:tcBorders>
          </w:tcPr>
          <w:p w14:paraId="60098E4B" w14:textId="77777777" w:rsidR="0023410F" w:rsidRDefault="001D4F61">
            <w:pPr>
              <w:pStyle w:val="TableParagraph"/>
              <w:spacing w:before="23"/>
              <w:ind w:right="227"/>
              <w:jc w:val="right"/>
              <w:rPr>
                <w:sz w:val="18"/>
              </w:rPr>
            </w:pPr>
            <w:r>
              <w:rPr>
                <w:color w:val="003F62"/>
                <w:spacing w:val="-2"/>
                <w:w w:val="105"/>
                <w:sz w:val="18"/>
              </w:rPr>
              <w:t>2.4984</w:t>
            </w:r>
          </w:p>
        </w:tc>
        <w:tc>
          <w:tcPr>
            <w:tcW w:w="1176" w:type="dxa"/>
            <w:tcBorders>
              <w:bottom w:val="single" w:sz="8" w:space="0" w:color="003F62"/>
            </w:tcBorders>
          </w:tcPr>
          <w:p w14:paraId="60098E4C" w14:textId="77777777" w:rsidR="0023410F" w:rsidRDefault="001D4F61">
            <w:pPr>
              <w:pStyle w:val="TableParagraph"/>
              <w:spacing w:before="23"/>
              <w:ind w:right="227"/>
              <w:jc w:val="right"/>
              <w:rPr>
                <w:sz w:val="18"/>
              </w:rPr>
            </w:pPr>
            <w:r>
              <w:rPr>
                <w:color w:val="003F62"/>
                <w:spacing w:val="-2"/>
                <w:w w:val="105"/>
                <w:sz w:val="18"/>
              </w:rPr>
              <w:t>2.4984</w:t>
            </w:r>
          </w:p>
        </w:tc>
        <w:tc>
          <w:tcPr>
            <w:tcW w:w="1176" w:type="dxa"/>
            <w:tcBorders>
              <w:bottom w:val="single" w:sz="8" w:space="0" w:color="003F62"/>
            </w:tcBorders>
          </w:tcPr>
          <w:p w14:paraId="60098E4D" w14:textId="77777777" w:rsidR="0023410F" w:rsidRDefault="001D4F61">
            <w:pPr>
              <w:pStyle w:val="TableParagraph"/>
              <w:spacing w:before="23"/>
              <w:ind w:right="227"/>
              <w:jc w:val="right"/>
              <w:rPr>
                <w:sz w:val="18"/>
              </w:rPr>
            </w:pPr>
            <w:r>
              <w:rPr>
                <w:color w:val="003F62"/>
                <w:spacing w:val="-2"/>
                <w:w w:val="105"/>
                <w:sz w:val="18"/>
              </w:rPr>
              <w:t>2.4984</w:t>
            </w:r>
          </w:p>
        </w:tc>
        <w:tc>
          <w:tcPr>
            <w:tcW w:w="1176" w:type="dxa"/>
            <w:tcBorders>
              <w:bottom w:val="single" w:sz="8" w:space="0" w:color="003F62"/>
            </w:tcBorders>
          </w:tcPr>
          <w:p w14:paraId="60098E4E" w14:textId="77777777" w:rsidR="0023410F" w:rsidRDefault="001D4F61">
            <w:pPr>
              <w:pStyle w:val="TableParagraph"/>
              <w:spacing w:before="23"/>
              <w:ind w:right="226"/>
              <w:jc w:val="right"/>
              <w:rPr>
                <w:sz w:val="18"/>
              </w:rPr>
            </w:pPr>
            <w:r>
              <w:rPr>
                <w:color w:val="003F62"/>
                <w:spacing w:val="-2"/>
                <w:w w:val="105"/>
                <w:sz w:val="18"/>
              </w:rPr>
              <w:t>2.4984</w:t>
            </w:r>
          </w:p>
        </w:tc>
        <w:tc>
          <w:tcPr>
            <w:tcW w:w="1328" w:type="dxa"/>
            <w:tcBorders>
              <w:bottom w:val="single" w:sz="8" w:space="0" w:color="003F62"/>
            </w:tcBorders>
          </w:tcPr>
          <w:p w14:paraId="60098E4F" w14:textId="77777777" w:rsidR="0023410F" w:rsidRDefault="001D4F61">
            <w:pPr>
              <w:pStyle w:val="TableParagraph"/>
              <w:spacing w:before="23"/>
              <w:ind w:right="378"/>
              <w:jc w:val="right"/>
              <w:rPr>
                <w:sz w:val="18"/>
              </w:rPr>
            </w:pPr>
            <w:r>
              <w:rPr>
                <w:color w:val="003F62"/>
                <w:spacing w:val="-2"/>
                <w:w w:val="105"/>
                <w:sz w:val="18"/>
              </w:rPr>
              <w:t>2.4984</w:t>
            </w:r>
          </w:p>
        </w:tc>
        <w:tc>
          <w:tcPr>
            <w:tcW w:w="864" w:type="dxa"/>
            <w:tcBorders>
              <w:bottom w:val="single" w:sz="8" w:space="0" w:color="003F62"/>
            </w:tcBorders>
          </w:tcPr>
          <w:p w14:paraId="60098E50" w14:textId="77777777" w:rsidR="0023410F" w:rsidRDefault="001D4F61">
            <w:pPr>
              <w:pStyle w:val="TableParagraph"/>
              <w:spacing w:before="23"/>
              <w:ind w:right="65"/>
              <w:jc w:val="right"/>
              <w:rPr>
                <w:sz w:val="18"/>
              </w:rPr>
            </w:pPr>
            <w:r>
              <w:rPr>
                <w:color w:val="003F62"/>
                <w:spacing w:val="-4"/>
                <w:sz w:val="18"/>
              </w:rPr>
              <w:t>0.0%</w:t>
            </w:r>
          </w:p>
        </w:tc>
      </w:tr>
      <w:tr w:rsidR="0023410F" w14:paraId="60098E53"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E52" w14:textId="77777777" w:rsidR="0023410F" w:rsidRDefault="001D4F61">
            <w:pPr>
              <w:pStyle w:val="TableParagraph"/>
              <w:ind w:left="79"/>
              <w:rPr>
                <w:b/>
                <w:sz w:val="18"/>
              </w:rPr>
            </w:pPr>
            <w:r>
              <w:rPr>
                <w:b/>
                <w:color w:val="FFFFFF"/>
                <w:sz w:val="18"/>
              </w:rPr>
              <w:t>Remote</w:t>
            </w:r>
            <w:r>
              <w:rPr>
                <w:b/>
                <w:color w:val="FFFFFF"/>
                <w:spacing w:val="-7"/>
                <w:sz w:val="18"/>
              </w:rPr>
              <w:t xml:space="preserve"> </w:t>
            </w:r>
            <w:r>
              <w:rPr>
                <w:b/>
                <w:color w:val="FFFFFF"/>
                <w:sz w:val="18"/>
              </w:rPr>
              <w:t>read</w:t>
            </w:r>
            <w:r>
              <w:rPr>
                <w:b/>
                <w:color w:val="FFFFFF"/>
                <w:spacing w:val="-6"/>
                <w:sz w:val="18"/>
              </w:rPr>
              <w:t xml:space="preserve"> </w:t>
            </w:r>
            <w:r>
              <w:rPr>
                <w:b/>
                <w:color w:val="FFFFFF"/>
                <w:sz w:val="18"/>
              </w:rPr>
              <w:t>water</w:t>
            </w:r>
            <w:r>
              <w:rPr>
                <w:b/>
                <w:color w:val="FFFFFF"/>
                <w:spacing w:val="-6"/>
                <w:sz w:val="18"/>
              </w:rPr>
              <w:t xml:space="preserve"> </w:t>
            </w:r>
            <w:r>
              <w:rPr>
                <w:b/>
                <w:color w:val="FFFFFF"/>
                <w:spacing w:val="-2"/>
                <w:sz w:val="18"/>
              </w:rPr>
              <w:t>meter</w:t>
            </w:r>
          </w:p>
        </w:tc>
      </w:tr>
      <w:tr w:rsidR="0023410F" w14:paraId="60098E5C"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E54" w14:textId="77777777" w:rsidR="0023410F" w:rsidRDefault="001D4F61">
            <w:pPr>
              <w:pStyle w:val="TableParagraph"/>
              <w:spacing w:line="206" w:lineRule="exact"/>
              <w:ind w:left="79"/>
              <w:rPr>
                <w:sz w:val="18"/>
              </w:rPr>
            </w:pPr>
            <w:r>
              <w:rPr>
                <w:color w:val="003F62"/>
                <w:spacing w:val="-4"/>
                <w:w w:val="110"/>
                <w:sz w:val="18"/>
              </w:rPr>
              <w:t>20mm</w:t>
            </w:r>
          </w:p>
        </w:tc>
        <w:tc>
          <w:tcPr>
            <w:tcW w:w="1337" w:type="dxa"/>
            <w:tcBorders>
              <w:top w:val="single" w:sz="8" w:space="0" w:color="003F62"/>
              <w:left w:val="single" w:sz="8" w:space="0" w:color="FFFFFF"/>
            </w:tcBorders>
          </w:tcPr>
          <w:p w14:paraId="60098E55" w14:textId="77777777" w:rsidR="0023410F" w:rsidRDefault="001D4F61">
            <w:pPr>
              <w:pStyle w:val="TableParagraph"/>
              <w:spacing w:line="206" w:lineRule="exact"/>
              <w:ind w:right="218"/>
              <w:jc w:val="right"/>
              <w:rPr>
                <w:sz w:val="18"/>
              </w:rPr>
            </w:pPr>
            <w:r>
              <w:rPr>
                <w:color w:val="003F62"/>
                <w:spacing w:val="-2"/>
                <w:sz w:val="18"/>
              </w:rPr>
              <w:t>284.77</w:t>
            </w:r>
          </w:p>
        </w:tc>
        <w:tc>
          <w:tcPr>
            <w:tcW w:w="1176" w:type="dxa"/>
            <w:tcBorders>
              <w:top w:val="single" w:sz="8" w:space="0" w:color="003F62"/>
            </w:tcBorders>
          </w:tcPr>
          <w:p w14:paraId="60098E56" w14:textId="77777777" w:rsidR="0023410F" w:rsidRDefault="001D4F61">
            <w:pPr>
              <w:pStyle w:val="TableParagraph"/>
              <w:spacing w:line="206" w:lineRule="exact"/>
              <w:ind w:right="227"/>
              <w:jc w:val="right"/>
              <w:rPr>
                <w:sz w:val="18"/>
              </w:rPr>
            </w:pPr>
            <w:r>
              <w:rPr>
                <w:color w:val="003F62"/>
                <w:spacing w:val="-2"/>
                <w:sz w:val="18"/>
              </w:rPr>
              <w:t>284.77</w:t>
            </w:r>
          </w:p>
        </w:tc>
        <w:tc>
          <w:tcPr>
            <w:tcW w:w="1176" w:type="dxa"/>
            <w:tcBorders>
              <w:top w:val="single" w:sz="8" w:space="0" w:color="003F62"/>
            </w:tcBorders>
          </w:tcPr>
          <w:p w14:paraId="60098E57" w14:textId="77777777" w:rsidR="0023410F" w:rsidRDefault="001D4F61">
            <w:pPr>
              <w:pStyle w:val="TableParagraph"/>
              <w:spacing w:line="206" w:lineRule="exact"/>
              <w:ind w:right="227"/>
              <w:jc w:val="right"/>
              <w:rPr>
                <w:sz w:val="18"/>
              </w:rPr>
            </w:pPr>
            <w:r>
              <w:rPr>
                <w:color w:val="003F62"/>
                <w:spacing w:val="-2"/>
                <w:sz w:val="18"/>
              </w:rPr>
              <w:t>284.77</w:t>
            </w:r>
          </w:p>
        </w:tc>
        <w:tc>
          <w:tcPr>
            <w:tcW w:w="1176" w:type="dxa"/>
            <w:tcBorders>
              <w:top w:val="single" w:sz="8" w:space="0" w:color="003F62"/>
            </w:tcBorders>
          </w:tcPr>
          <w:p w14:paraId="60098E58" w14:textId="77777777" w:rsidR="0023410F" w:rsidRDefault="001D4F61">
            <w:pPr>
              <w:pStyle w:val="TableParagraph"/>
              <w:spacing w:line="206" w:lineRule="exact"/>
              <w:ind w:right="227"/>
              <w:jc w:val="right"/>
              <w:rPr>
                <w:sz w:val="18"/>
              </w:rPr>
            </w:pPr>
            <w:r>
              <w:rPr>
                <w:color w:val="003F62"/>
                <w:spacing w:val="-2"/>
                <w:sz w:val="18"/>
              </w:rPr>
              <w:t>284.77</w:t>
            </w:r>
          </w:p>
        </w:tc>
        <w:tc>
          <w:tcPr>
            <w:tcW w:w="1176" w:type="dxa"/>
            <w:tcBorders>
              <w:top w:val="single" w:sz="8" w:space="0" w:color="003F62"/>
            </w:tcBorders>
          </w:tcPr>
          <w:p w14:paraId="60098E59" w14:textId="77777777" w:rsidR="0023410F" w:rsidRDefault="001D4F61">
            <w:pPr>
              <w:pStyle w:val="TableParagraph"/>
              <w:spacing w:line="206" w:lineRule="exact"/>
              <w:ind w:right="226"/>
              <w:jc w:val="right"/>
              <w:rPr>
                <w:sz w:val="18"/>
              </w:rPr>
            </w:pPr>
            <w:r>
              <w:rPr>
                <w:color w:val="003F62"/>
                <w:spacing w:val="-2"/>
                <w:sz w:val="18"/>
              </w:rPr>
              <w:t>284.77</w:t>
            </w:r>
          </w:p>
        </w:tc>
        <w:tc>
          <w:tcPr>
            <w:tcW w:w="1328" w:type="dxa"/>
            <w:tcBorders>
              <w:top w:val="single" w:sz="8" w:space="0" w:color="003F62"/>
            </w:tcBorders>
          </w:tcPr>
          <w:p w14:paraId="60098E5A" w14:textId="77777777" w:rsidR="0023410F" w:rsidRDefault="001D4F61">
            <w:pPr>
              <w:pStyle w:val="TableParagraph"/>
              <w:spacing w:line="206" w:lineRule="exact"/>
              <w:ind w:right="378"/>
              <w:jc w:val="right"/>
              <w:rPr>
                <w:sz w:val="18"/>
              </w:rPr>
            </w:pPr>
            <w:r>
              <w:rPr>
                <w:color w:val="003F62"/>
                <w:spacing w:val="-2"/>
                <w:sz w:val="18"/>
              </w:rPr>
              <w:t>284.77</w:t>
            </w:r>
          </w:p>
        </w:tc>
        <w:tc>
          <w:tcPr>
            <w:tcW w:w="864" w:type="dxa"/>
            <w:tcBorders>
              <w:top w:val="single" w:sz="8" w:space="0" w:color="003F62"/>
            </w:tcBorders>
          </w:tcPr>
          <w:p w14:paraId="60098E5B" w14:textId="77777777" w:rsidR="0023410F" w:rsidRDefault="001D4F61">
            <w:pPr>
              <w:pStyle w:val="TableParagraph"/>
              <w:spacing w:line="206" w:lineRule="exact"/>
              <w:ind w:right="65"/>
              <w:jc w:val="right"/>
              <w:rPr>
                <w:sz w:val="18"/>
              </w:rPr>
            </w:pPr>
            <w:r>
              <w:rPr>
                <w:color w:val="003F62"/>
                <w:spacing w:val="-4"/>
                <w:sz w:val="18"/>
              </w:rPr>
              <w:t>0.0%</w:t>
            </w:r>
          </w:p>
        </w:tc>
      </w:tr>
      <w:tr w:rsidR="0023410F" w14:paraId="60098E65"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E5D" w14:textId="77777777" w:rsidR="0023410F" w:rsidRDefault="001D4F61">
            <w:pPr>
              <w:pStyle w:val="TableParagraph"/>
              <w:spacing w:before="23"/>
              <w:ind w:left="79"/>
              <w:rPr>
                <w:sz w:val="18"/>
              </w:rPr>
            </w:pPr>
            <w:r>
              <w:rPr>
                <w:color w:val="003F62"/>
                <w:spacing w:val="-4"/>
                <w:w w:val="105"/>
                <w:sz w:val="18"/>
              </w:rPr>
              <w:t>25mm</w:t>
            </w:r>
          </w:p>
        </w:tc>
        <w:tc>
          <w:tcPr>
            <w:tcW w:w="1337" w:type="dxa"/>
            <w:tcBorders>
              <w:left w:val="single" w:sz="8" w:space="0" w:color="FFFFFF"/>
              <w:bottom w:val="single" w:sz="8" w:space="0" w:color="003F62"/>
            </w:tcBorders>
          </w:tcPr>
          <w:p w14:paraId="60098E5E" w14:textId="77777777" w:rsidR="0023410F" w:rsidRDefault="001D4F61">
            <w:pPr>
              <w:pStyle w:val="TableParagraph"/>
              <w:spacing w:before="23"/>
              <w:ind w:right="218"/>
              <w:jc w:val="right"/>
              <w:rPr>
                <w:sz w:val="18"/>
              </w:rPr>
            </w:pPr>
            <w:r>
              <w:rPr>
                <w:color w:val="003F62"/>
                <w:spacing w:val="-2"/>
                <w:sz w:val="18"/>
              </w:rPr>
              <w:t>383.44</w:t>
            </w:r>
          </w:p>
        </w:tc>
        <w:tc>
          <w:tcPr>
            <w:tcW w:w="1176" w:type="dxa"/>
            <w:tcBorders>
              <w:bottom w:val="single" w:sz="8" w:space="0" w:color="003F62"/>
            </w:tcBorders>
          </w:tcPr>
          <w:p w14:paraId="60098E5F" w14:textId="77777777" w:rsidR="0023410F" w:rsidRDefault="001D4F61">
            <w:pPr>
              <w:pStyle w:val="TableParagraph"/>
              <w:spacing w:before="23"/>
              <w:ind w:right="227"/>
              <w:jc w:val="right"/>
              <w:rPr>
                <w:sz w:val="18"/>
              </w:rPr>
            </w:pPr>
            <w:r>
              <w:rPr>
                <w:color w:val="003F62"/>
                <w:spacing w:val="-2"/>
                <w:sz w:val="18"/>
              </w:rPr>
              <w:t>383.44</w:t>
            </w:r>
          </w:p>
        </w:tc>
        <w:tc>
          <w:tcPr>
            <w:tcW w:w="1176" w:type="dxa"/>
            <w:tcBorders>
              <w:bottom w:val="single" w:sz="8" w:space="0" w:color="003F62"/>
            </w:tcBorders>
          </w:tcPr>
          <w:p w14:paraId="60098E60" w14:textId="77777777" w:rsidR="0023410F" w:rsidRDefault="001D4F61">
            <w:pPr>
              <w:pStyle w:val="TableParagraph"/>
              <w:spacing w:before="23"/>
              <w:ind w:right="227"/>
              <w:jc w:val="right"/>
              <w:rPr>
                <w:sz w:val="18"/>
              </w:rPr>
            </w:pPr>
            <w:r>
              <w:rPr>
                <w:color w:val="003F62"/>
                <w:spacing w:val="-2"/>
                <w:sz w:val="18"/>
              </w:rPr>
              <w:t>383.44</w:t>
            </w:r>
          </w:p>
        </w:tc>
        <w:tc>
          <w:tcPr>
            <w:tcW w:w="1176" w:type="dxa"/>
            <w:tcBorders>
              <w:bottom w:val="single" w:sz="8" w:space="0" w:color="003F62"/>
            </w:tcBorders>
          </w:tcPr>
          <w:p w14:paraId="60098E61" w14:textId="77777777" w:rsidR="0023410F" w:rsidRDefault="001D4F61">
            <w:pPr>
              <w:pStyle w:val="TableParagraph"/>
              <w:spacing w:before="23"/>
              <w:ind w:right="227"/>
              <w:jc w:val="right"/>
              <w:rPr>
                <w:sz w:val="18"/>
              </w:rPr>
            </w:pPr>
            <w:r>
              <w:rPr>
                <w:color w:val="003F62"/>
                <w:spacing w:val="-2"/>
                <w:sz w:val="18"/>
              </w:rPr>
              <w:t>383.44</w:t>
            </w:r>
          </w:p>
        </w:tc>
        <w:tc>
          <w:tcPr>
            <w:tcW w:w="1176" w:type="dxa"/>
            <w:tcBorders>
              <w:bottom w:val="single" w:sz="8" w:space="0" w:color="003F62"/>
            </w:tcBorders>
          </w:tcPr>
          <w:p w14:paraId="60098E62" w14:textId="77777777" w:rsidR="0023410F" w:rsidRDefault="001D4F61">
            <w:pPr>
              <w:pStyle w:val="TableParagraph"/>
              <w:spacing w:before="23"/>
              <w:ind w:right="226"/>
              <w:jc w:val="right"/>
              <w:rPr>
                <w:sz w:val="18"/>
              </w:rPr>
            </w:pPr>
            <w:r>
              <w:rPr>
                <w:color w:val="003F62"/>
                <w:spacing w:val="-2"/>
                <w:sz w:val="18"/>
              </w:rPr>
              <w:t>383.44</w:t>
            </w:r>
          </w:p>
        </w:tc>
        <w:tc>
          <w:tcPr>
            <w:tcW w:w="1328" w:type="dxa"/>
            <w:tcBorders>
              <w:bottom w:val="single" w:sz="8" w:space="0" w:color="003F62"/>
            </w:tcBorders>
          </w:tcPr>
          <w:p w14:paraId="60098E63" w14:textId="77777777" w:rsidR="0023410F" w:rsidRDefault="001D4F61">
            <w:pPr>
              <w:pStyle w:val="TableParagraph"/>
              <w:spacing w:before="23"/>
              <w:ind w:right="378"/>
              <w:jc w:val="right"/>
              <w:rPr>
                <w:sz w:val="18"/>
              </w:rPr>
            </w:pPr>
            <w:r>
              <w:rPr>
                <w:color w:val="003F62"/>
                <w:spacing w:val="-2"/>
                <w:sz w:val="18"/>
              </w:rPr>
              <w:t>383.44</w:t>
            </w:r>
          </w:p>
        </w:tc>
        <w:tc>
          <w:tcPr>
            <w:tcW w:w="864" w:type="dxa"/>
            <w:tcBorders>
              <w:bottom w:val="single" w:sz="8" w:space="0" w:color="003F62"/>
            </w:tcBorders>
          </w:tcPr>
          <w:p w14:paraId="60098E64" w14:textId="77777777" w:rsidR="0023410F" w:rsidRDefault="001D4F61">
            <w:pPr>
              <w:pStyle w:val="TableParagraph"/>
              <w:spacing w:before="23"/>
              <w:ind w:right="65"/>
              <w:jc w:val="right"/>
              <w:rPr>
                <w:sz w:val="18"/>
              </w:rPr>
            </w:pPr>
            <w:r>
              <w:rPr>
                <w:color w:val="003F62"/>
                <w:spacing w:val="-4"/>
                <w:sz w:val="18"/>
              </w:rPr>
              <w:t>0.0%</w:t>
            </w:r>
          </w:p>
        </w:tc>
      </w:tr>
      <w:tr w:rsidR="0023410F" w14:paraId="60098E67"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E66" w14:textId="77777777" w:rsidR="0023410F" w:rsidRDefault="001D4F61">
            <w:pPr>
              <w:pStyle w:val="TableParagraph"/>
              <w:ind w:left="79"/>
              <w:rPr>
                <w:b/>
                <w:sz w:val="18"/>
              </w:rPr>
            </w:pPr>
            <w:r>
              <w:rPr>
                <w:b/>
                <w:color w:val="FFFFFF"/>
                <w:spacing w:val="-4"/>
                <w:sz w:val="18"/>
              </w:rPr>
              <w:t>Bore water</w:t>
            </w:r>
          </w:p>
        </w:tc>
      </w:tr>
      <w:tr w:rsidR="0023410F" w14:paraId="60098E70" w14:textId="77777777">
        <w:trPr>
          <w:trHeight w:val="275"/>
        </w:trPr>
        <w:tc>
          <w:tcPr>
            <w:tcW w:w="2219" w:type="dxa"/>
            <w:tcBorders>
              <w:top w:val="single" w:sz="8" w:space="0" w:color="003F62"/>
              <w:left w:val="single" w:sz="8" w:space="0" w:color="FFFFFF"/>
              <w:bottom w:val="single" w:sz="8" w:space="0" w:color="003F62"/>
              <w:right w:val="single" w:sz="8" w:space="0" w:color="FFFFFF"/>
            </w:tcBorders>
            <w:shd w:val="clear" w:color="auto" w:fill="C2E7EF"/>
          </w:tcPr>
          <w:p w14:paraId="60098E68" w14:textId="77777777" w:rsidR="0023410F" w:rsidRDefault="001D4F61">
            <w:pPr>
              <w:pStyle w:val="TableParagraph"/>
              <w:ind w:left="79"/>
              <w:rPr>
                <w:sz w:val="18"/>
              </w:rPr>
            </w:pPr>
            <w:r>
              <w:rPr>
                <w:color w:val="003F62"/>
                <w:spacing w:val="-2"/>
                <w:sz w:val="18"/>
              </w:rPr>
              <w:t>($/kL)</w:t>
            </w:r>
          </w:p>
        </w:tc>
        <w:tc>
          <w:tcPr>
            <w:tcW w:w="1337" w:type="dxa"/>
            <w:tcBorders>
              <w:top w:val="single" w:sz="8" w:space="0" w:color="003F62"/>
              <w:left w:val="single" w:sz="8" w:space="0" w:color="FFFFFF"/>
              <w:bottom w:val="single" w:sz="8" w:space="0" w:color="003F62"/>
            </w:tcBorders>
          </w:tcPr>
          <w:p w14:paraId="60098E69" w14:textId="77777777" w:rsidR="0023410F" w:rsidRDefault="001D4F61">
            <w:pPr>
              <w:pStyle w:val="TableParagraph"/>
              <w:ind w:right="218"/>
              <w:jc w:val="right"/>
              <w:rPr>
                <w:sz w:val="18"/>
              </w:rPr>
            </w:pPr>
            <w:r>
              <w:rPr>
                <w:color w:val="003F62"/>
                <w:spacing w:val="-2"/>
                <w:w w:val="105"/>
                <w:sz w:val="18"/>
              </w:rPr>
              <w:t>0.0300</w:t>
            </w:r>
          </w:p>
        </w:tc>
        <w:tc>
          <w:tcPr>
            <w:tcW w:w="1176" w:type="dxa"/>
            <w:tcBorders>
              <w:top w:val="single" w:sz="8" w:space="0" w:color="003F62"/>
              <w:bottom w:val="single" w:sz="8" w:space="0" w:color="003F62"/>
            </w:tcBorders>
          </w:tcPr>
          <w:p w14:paraId="60098E6A" w14:textId="77777777" w:rsidR="0023410F" w:rsidRDefault="001D4F61">
            <w:pPr>
              <w:pStyle w:val="TableParagraph"/>
              <w:ind w:right="227"/>
              <w:jc w:val="right"/>
              <w:rPr>
                <w:sz w:val="18"/>
              </w:rPr>
            </w:pPr>
            <w:r>
              <w:rPr>
                <w:color w:val="003F62"/>
                <w:spacing w:val="-2"/>
                <w:w w:val="105"/>
                <w:sz w:val="18"/>
              </w:rPr>
              <w:t>0.0300</w:t>
            </w:r>
          </w:p>
        </w:tc>
        <w:tc>
          <w:tcPr>
            <w:tcW w:w="1176" w:type="dxa"/>
            <w:tcBorders>
              <w:top w:val="single" w:sz="8" w:space="0" w:color="003F62"/>
              <w:bottom w:val="single" w:sz="8" w:space="0" w:color="003F62"/>
            </w:tcBorders>
          </w:tcPr>
          <w:p w14:paraId="60098E6B" w14:textId="77777777" w:rsidR="0023410F" w:rsidRDefault="001D4F61">
            <w:pPr>
              <w:pStyle w:val="TableParagraph"/>
              <w:ind w:right="227"/>
              <w:jc w:val="right"/>
              <w:rPr>
                <w:sz w:val="18"/>
              </w:rPr>
            </w:pPr>
            <w:r>
              <w:rPr>
                <w:color w:val="003F62"/>
                <w:spacing w:val="-2"/>
                <w:w w:val="105"/>
                <w:sz w:val="18"/>
              </w:rPr>
              <w:t>0.0300</w:t>
            </w:r>
          </w:p>
        </w:tc>
        <w:tc>
          <w:tcPr>
            <w:tcW w:w="1176" w:type="dxa"/>
            <w:tcBorders>
              <w:top w:val="single" w:sz="8" w:space="0" w:color="003F62"/>
              <w:bottom w:val="single" w:sz="8" w:space="0" w:color="003F62"/>
            </w:tcBorders>
          </w:tcPr>
          <w:p w14:paraId="60098E6C" w14:textId="77777777" w:rsidR="0023410F" w:rsidRDefault="001D4F61">
            <w:pPr>
              <w:pStyle w:val="TableParagraph"/>
              <w:ind w:right="227"/>
              <w:jc w:val="right"/>
              <w:rPr>
                <w:sz w:val="18"/>
              </w:rPr>
            </w:pPr>
            <w:r>
              <w:rPr>
                <w:color w:val="003F62"/>
                <w:spacing w:val="-2"/>
                <w:w w:val="105"/>
                <w:sz w:val="18"/>
              </w:rPr>
              <w:t>0.0300</w:t>
            </w:r>
          </w:p>
        </w:tc>
        <w:tc>
          <w:tcPr>
            <w:tcW w:w="1176" w:type="dxa"/>
            <w:tcBorders>
              <w:top w:val="single" w:sz="8" w:space="0" w:color="003F62"/>
              <w:bottom w:val="single" w:sz="8" w:space="0" w:color="003F62"/>
            </w:tcBorders>
          </w:tcPr>
          <w:p w14:paraId="60098E6D" w14:textId="77777777" w:rsidR="0023410F" w:rsidRDefault="001D4F61">
            <w:pPr>
              <w:pStyle w:val="TableParagraph"/>
              <w:ind w:right="226"/>
              <w:jc w:val="right"/>
              <w:rPr>
                <w:sz w:val="18"/>
              </w:rPr>
            </w:pPr>
            <w:r>
              <w:rPr>
                <w:color w:val="003F62"/>
                <w:spacing w:val="-2"/>
                <w:w w:val="105"/>
                <w:sz w:val="18"/>
              </w:rPr>
              <w:t>0.0300</w:t>
            </w:r>
          </w:p>
        </w:tc>
        <w:tc>
          <w:tcPr>
            <w:tcW w:w="1328" w:type="dxa"/>
            <w:tcBorders>
              <w:top w:val="single" w:sz="8" w:space="0" w:color="003F62"/>
              <w:bottom w:val="single" w:sz="8" w:space="0" w:color="003F62"/>
            </w:tcBorders>
          </w:tcPr>
          <w:p w14:paraId="60098E6E" w14:textId="77777777" w:rsidR="0023410F" w:rsidRDefault="001D4F61">
            <w:pPr>
              <w:pStyle w:val="TableParagraph"/>
              <w:ind w:right="378"/>
              <w:jc w:val="right"/>
              <w:rPr>
                <w:sz w:val="18"/>
              </w:rPr>
            </w:pPr>
            <w:r>
              <w:rPr>
                <w:color w:val="003F62"/>
                <w:spacing w:val="-2"/>
                <w:w w:val="105"/>
                <w:sz w:val="18"/>
              </w:rPr>
              <w:t>0.0300</w:t>
            </w:r>
          </w:p>
        </w:tc>
        <w:tc>
          <w:tcPr>
            <w:tcW w:w="864" w:type="dxa"/>
            <w:tcBorders>
              <w:top w:val="single" w:sz="8" w:space="0" w:color="003F62"/>
              <w:bottom w:val="single" w:sz="8" w:space="0" w:color="003F62"/>
            </w:tcBorders>
          </w:tcPr>
          <w:p w14:paraId="60098E6F" w14:textId="77777777" w:rsidR="0023410F" w:rsidRDefault="001D4F61">
            <w:pPr>
              <w:pStyle w:val="TableParagraph"/>
              <w:ind w:right="65"/>
              <w:jc w:val="right"/>
              <w:rPr>
                <w:sz w:val="18"/>
              </w:rPr>
            </w:pPr>
            <w:r>
              <w:rPr>
                <w:color w:val="003F62"/>
                <w:spacing w:val="-4"/>
                <w:sz w:val="18"/>
              </w:rPr>
              <w:t>0.0%</w:t>
            </w:r>
          </w:p>
        </w:tc>
      </w:tr>
      <w:tr w:rsidR="0023410F" w14:paraId="60098E72"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E71" w14:textId="77777777" w:rsidR="0023410F" w:rsidRDefault="001D4F61">
            <w:pPr>
              <w:pStyle w:val="TableParagraph"/>
              <w:ind w:left="79"/>
              <w:rPr>
                <w:b/>
                <w:sz w:val="18"/>
              </w:rPr>
            </w:pPr>
            <w:r>
              <w:rPr>
                <w:b/>
                <w:color w:val="FFFFFF"/>
                <w:spacing w:val="-2"/>
                <w:sz w:val="18"/>
              </w:rPr>
              <w:t>Standpipe</w:t>
            </w:r>
          </w:p>
        </w:tc>
      </w:tr>
      <w:tr w:rsidR="0023410F" w14:paraId="60098E82" w14:textId="77777777">
        <w:trPr>
          <w:trHeight w:val="490"/>
        </w:trPr>
        <w:tc>
          <w:tcPr>
            <w:tcW w:w="2219" w:type="dxa"/>
            <w:tcBorders>
              <w:top w:val="single" w:sz="8" w:space="0" w:color="003F62"/>
              <w:left w:val="single" w:sz="8" w:space="0" w:color="FFFFFF"/>
              <w:bottom w:val="single" w:sz="8" w:space="0" w:color="003F62"/>
              <w:right w:val="single" w:sz="8" w:space="0" w:color="FFFFFF"/>
            </w:tcBorders>
            <w:shd w:val="clear" w:color="auto" w:fill="C2E7EF"/>
          </w:tcPr>
          <w:p w14:paraId="60098E73" w14:textId="77777777" w:rsidR="0023410F" w:rsidRDefault="001D4F61">
            <w:pPr>
              <w:pStyle w:val="TableParagraph"/>
              <w:spacing w:line="249" w:lineRule="auto"/>
              <w:ind w:left="79"/>
              <w:rPr>
                <w:sz w:val="18"/>
              </w:rPr>
            </w:pPr>
            <w:r>
              <w:rPr>
                <w:color w:val="003F62"/>
                <w:sz w:val="18"/>
              </w:rPr>
              <w:t>Standpipe</w:t>
            </w:r>
            <w:r>
              <w:rPr>
                <w:color w:val="003F62"/>
                <w:spacing w:val="-9"/>
                <w:sz w:val="18"/>
              </w:rPr>
              <w:t xml:space="preserve"> </w:t>
            </w:r>
            <w:r>
              <w:rPr>
                <w:color w:val="003F62"/>
                <w:sz w:val="18"/>
              </w:rPr>
              <w:t>charge</w:t>
            </w:r>
            <w:r>
              <w:rPr>
                <w:color w:val="003F62"/>
                <w:spacing w:val="-9"/>
                <w:sz w:val="18"/>
              </w:rPr>
              <w:t xml:space="preserve"> </w:t>
            </w:r>
            <w:r>
              <w:rPr>
                <w:color w:val="003F62"/>
                <w:sz w:val="18"/>
              </w:rPr>
              <w:t xml:space="preserve">(per </w:t>
            </w:r>
            <w:r>
              <w:rPr>
                <w:color w:val="003F62"/>
                <w:spacing w:val="-2"/>
                <w:sz w:val="18"/>
              </w:rPr>
              <w:t>customer)</w:t>
            </w:r>
          </w:p>
        </w:tc>
        <w:tc>
          <w:tcPr>
            <w:tcW w:w="1337" w:type="dxa"/>
            <w:tcBorders>
              <w:top w:val="single" w:sz="8" w:space="0" w:color="003F62"/>
              <w:left w:val="single" w:sz="8" w:space="0" w:color="FFFFFF"/>
              <w:bottom w:val="single" w:sz="8" w:space="0" w:color="003F62"/>
            </w:tcBorders>
          </w:tcPr>
          <w:p w14:paraId="60098E74" w14:textId="77777777" w:rsidR="0023410F" w:rsidRDefault="0023410F">
            <w:pPr>
              <w:pStyle w:val="TableParagraph"/>
              <w:spacing w:before="10"/>
              <w:rPr>
                <w:b/>
                <w:sz w:val="21"/>
              </w:rPr>
            </w:pPr>
          </w:p>
          <w:p w14:paraId="60098E75" w14:textId="77777777" w:rsidR="0023410F" w:rsidRDefault="001D4F61">
            <w:pPr>
              <w:pStyle w:val="TableParagraph"/>
              <w:spacing w:before="0"/>
              <w:ind w:right="218"/>
              <w:jc w:val="right"/>
              <w:rPr>
                <w:sz w:val="18"/>
              </w:rPr>
            </w:pPr>
            <w:r>
              <w:rPr>
                <w:color w:val="003F62"/>
                <w:spacing w:val="-2"/>
                <w:sz w:val="18"/>
              </w:rPr>
              <w:t>867.83</w:t>
            </w:r>
          </w:p>
        </w:tc>
        <w:tc>
          <w:tcPr>
            <w:tcW w:w="1176" w:type="dxa"/>
            <w:tcBorders>
              <w:top w:val="single" w:sz="8" w:space="0" w:color="003F62"/>
              <w:bottom w:val="single" w:sz="8" w:space="0" w:color="003F62"/>
            </w:tcBorders>
          </w:tcPr>
          <w:p w14:paraId="60098E76" w14:textId="77777777" w:rsidR="0023410F" w:rsidRDefault="0023410F">
            <w:pPr>
              <w:pStyle w:val="TableParagraph"/>
              <w:spacing w:before="10"/>
              <w:rPr>
                <w:b/>
                <w:sz w:val="21"/>
              </w:rPr>
            </w:pPr>
          </w:p>
          <w:p w14:paraId="60098E77" w14:textId="77777777" w:rsidR="0023410F" w:rsidRDefault="001D4F61">
            <w:pPr>
              <w:pStyle w:val="TableParagraph"/>
              <w:spacing w:before="0"/>
              <w:ind w:right="227"/>
              <w:jc w:val="right"/>
              <w:rPr>
                <w:sz w:val="18"/>
              </w:rPr>
            </w:pPr>
            <w:r>
              <w:rPr>
                <w:color w:val="003F62"/>
                <w:spacing w:val="-2"/>
                <w:sz w:val="18"/>
              </w:rPr>
              <w:t>867.83</w:t>
            </w:r>
          </w:p>
        </w:tc>
        <w:tc>
          <w:tcPr>
            <w:tcW w:w="1176" w:type="dxa"/>
            <w:tcBorders>
              <w:top w:val="single" w:sz="8" w:space="0" w:color="003F62"/>
              <w:bottom w:val="single" w:sz="8" w:space="0" w:color="003F62"/>
            </w:tcBorders>
          </w:tcPr>
          <w:p w14:paraId="60098E78" w14:textId="77777777" w:rsidR="0023410F" w:rsidRDefault="0023410F">
            <w:pPr>
              <w:pStyle w:val="TableParagraph"/>
              <w:spacing w:before="10"/>
              <w:rPr>
                <w:b/>
                <w:sz w:val="21"/>
              </w:rPr>
            </w:pPr>
          </w:p>
          <w:p w14:paraId="60098E79" w14:textId="77777777" w:rsidR="0023410F" w:rsidRDefault="001D4F61">
            <w:pPr>
              <w:pStyle w:val="TableParagraph"/>
              <w:spacing w:before="0"/>
              <w:ind w:right="227"/>
              <w:jc w:val="right"/>
              <w:rPr>
                <w:sz w:val="18"/>
              </w:rPr>
            </w:pPr>
            <w:r>
              <w:rPr>
                <w:color w:val="003F62"/>
                <w:spacing w:val="-2"/>
                <w:sz w:val="18"/>
              </w:rPr>
              <w:t>867.83</w:t>
            </w:r>
          </w:p>
        </w:tc>
        <w:tc>
          <w:tcPr>
            <w:tcW w:w="1176" w:type="dxa"/>
            <w:tcBorders>
              <w:top w:val="single" w:sz="8" w:space="0" w:color="003F62"/>
              <w:bottom w:val="single" w:sz="8" w:space="0" w:color="003F62"/>
            </w:tcBorders>
          </w:tcPr>
          <w:p w14:paraId="60098E7A" w14:textId="77777777" w:rsidR="0023410F" w:rsidRDefault="0023410F">
            <w:pPr>
              <w:pStyle w:val="TableParagraph"/>
              <w:spacing w:before="10"/>
              <w:rPr>
                <w:b/>
                <w:sz w:val="21"/>
              </w:rPr>
            </w:pPr>
          </w:p>
          <w:p w14:paraId="60098E7B" w14:textId="77777777" w:rsidR="0023410F" w:rsidRDefault="001D4F61">
            <w:pPr>
              <w:pStyle w:val="TableParagraph"/>
              <w:spacing w:before="0"/>
              <w:ind w:right="227"/>
              <w:jc w:val="right"/>
              <w:rPr>
                <w:sz w:val="18"/>
              </w:rPr>
            </w:pPr>
            <w:r>
              <w:rPr>
                <w:color w:val="003F62"/>
                <w:spacing w:val="-2"/>
                <w:sz w:val="18"/>
              </w:rPr>
              <w:t>867.83</w:t>
            </w:r>
          </w:p>
        </w:tc>
        <w:tc>
          <w:tcPr>
            <w:tcW w:w="1176" w:type="dxa"/>
            <w:tcBorders>
              <w:top w:val="single" w:sz="8" w:space="0" w:color="003F62"/>
              <w:bottom w:val="single" w:sz="8" w:space="0" w:color="003F62"/>
            </w:tcBorders>
          </w:tcPr>
          <w:p w14:paraId="60098E7C" w14:textId="77777777" w:rsidR="0023410F" w:rsidRDefault="0023410F">
            <w:pPr>
              <w:pStyle w:val="TableParagraph"/>
              <w:spacing w:before="10"/>
              <w:rPr>
                <w:b/>
                <w:sz w:val="21"/>
              </w:rPr>
            </w:pPr>
          </w:p>
          <w:p w14:paraId="60098E7D" w14:textId="77777777" w:rsidR="0023410F" w:rsidRDefault="001D4F61">
            <w:pPr>
              <w:pStyle w:val="TableParagraph"/>
              <w:spacing w:before="0"/>
              <w:ind w:right="226"/>
              <w:jc w:val="right"/>
              <w:rPr>
                <w:sz w:val="18"/>
              </w:rPr>
            </w:pPr>
            <w:r>
              <w:rPr>
                <w:color w:val="003F62"/>
                <w:spacing w:val="-2"/>
                <w:sz w:val="18"/>
              </w:rPr>
              <w:t>867.83</w:t>
            </w:r>
          </w:p>
        </w:tc>
        <w:tc>
          <w:tcPr>
            <w:tcW w:w="1328" w:type="dxa"/>
            <w:tcBorders>
              <w:top w:val="single" w:sz="8" w:space="0" w:color="003F62"/>
              <w:bottom w:val="single" w:sz="8" w:space="0" w:color="003F62"/>
            </w:tcBorders>
          </w:tcPr>
          <w:p w14:paraId="60098E7E" w14:textId="77777777" w:rsidR="0023410F" w:rsidRDefault="0023410F">
            <w:pPr>
              <w:pStyle w:val="TableParagraph"/>
              <w:spacing w:before="10"/>
              <w:rPr>
                <w:b/>
                <w:sz w:val="21"/>
              </w:rPr>
            </w:pPr>
          </w:p>
          <w:p w14:paraId="60098E7F" w14:textId="77777777" w:rsidR="0023410F" w:rsidRDefault="001D4F61">
            <w:pPr>
              <w:pStyle w:val="TableParagraph"/>
              <w:spacing w:before="0"/>
              <w:ind w:right="378"/>
              <w:jc w:val="right"/>
              <w:rPr>
                <w:sz w:val="18"/>
              </w:rPr>
            </w:pPr>
            <w:r>
              <w:rPr>
                <w:color w:val="003F62"/>
                <w:spacing w:val="-2"/>
                <w:sz w:val="18"/>
              </w:rPr>
              <w:t>867.83</w:t>
            </w:r>
          </w:p>
        </w:tc>
        <w:tc>
          <w:tcPr>
            <w:tcW w:w="864" w:type="dxa"/>
            <w:tcBorders>
              <w:top w:val="single" w:sz="8" w:space="0" w:color="003F62"/>
              <w:bottom w:val="single" w:sz="8" w:space="0" w:color="003F62"/>
            </w:tcBorders>
          </w:tcPr>
          <w:p w14:paraId="60098E80" w14:textId="77777777" w:rsidR="0023410F" w:rsidRDefault="0023410F">
            <w:pPr>
              <w:pStyle w:val="TableParagraph"/>
              <w:spacing w:before="10"/>
              <w:rPr>
                <w:b/>
                <w:sz w:val="21"/>
              </w:rPr>
            </w:pPr>
          </w:p>
          <w:p w14:paraId="60098E81" w14:textId="77777777" w:rsidR="0023410F" w:rsidRDefault="001D4F61">
            <w:pPr>
              <w:pStyle w:val="TableParagraph"/>
              <w:spacing w:before="0"/>
              <w:ind w:right="65"/>
              <w:jc w:val="right"/>
              <w:rPr>
                <w:sz w:val="18"/>
              </w:rPr>
            </w:pPr>
            <w:r>
              <w:rPr>
                <w:color w:val="003F62"/>
                <w:spacing w:val="-4"/>
                <w:sz w:val="18"/>
              </w:rPr>
              <w:t>0.0%</w:t>
            </w:r>
          </w:p>
        </w:tc>
      </w:tr>
      <w:tr w:rsidR="0023410F" w14:paraId="60098E84"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E83" w14:textId="77777777" w:rsidR="0023410F" w:rsidRDefault="001D4F61">
            <w:pPr>
              <w:pStyle w:val="TableParagraph"/>
              <w:ind w:left="79"/>
              <w:rPr>
                <w:b/>
                <w:sz w:val="18"/>
              </w:rPr>
            </w:pPr>
            <w:r>
              <w:rPr>
                <w:b/>
                <w:color w:val="FFFFFF"/>
                <w:spacing w:val="-4"/>
                <w:sz w:val="18"/>
              </w:rPr>
              <w:t>Sewer</w:t>
            </w:r>
            <w:r>
              <w:rPr>
                <w:b/>
                <w:color w:val="FFFFFF"/>
                <w:spacing w:val="-3"/>
                <w:sz w:val="18"/>
              </w:rPr>
              <w:t xml:space="preserve"> </w:t>
            </w:r>
            <w:r>
              <w:rPr>
                <w:b/>
                <w:color w:val="FFFFFF"/>
                <w:spacing w:val="-2"/>
                <w:sz w:val="18"/>
              </w:rPr>
              <w:t>disconnection</w:t>
            </w:r>
          </w:p>
        </w:tc>
      </w:tr>
      <w:tr w:rsidR="0023410F" w14:paraId="60098E94" w14:textId="77777777">
        <w:trPr>
          <w:trHeight w:val="491"/>
        </w:trPr>
        <w:tc>
          <w:tcPr>
            <w:tcW w:w="2219" w:type="dxa"/>
            <w:tcBorders>
              <w:top w:val="single" w:sz="8" w:space="0" w:color="003F62"/>
              <w:left w:val="single" w:sz="8" w:space="0" w:color="FFFFFF"/>
              <w:bottom w:val="single" w:sz="8" w:space="0" w:color="003F62"/>
              <w:right w:val="single" w:sz="8" w:space="0" w:color="FFFFFF"/>
            </w:tcBorders>
            <w:shd w:val="clear" w:color="auto" w:fill="C2E7EF"/>
          </w:tcPr>
          <w:p w14:paraId="60098E85" w14:textId="77777777" w:rsidR="0023410F" w:rsidRDefault="001D4F61">
            <w:pPr>
              <w:pStyle w:val="TableParagraph"/>
              <w:spacing w:line="249" w:lineRule="auto"/>
              <w:ind w:left="79"/>
              <w:rPr>
                <w:sz w:val="18"/>
              </w:rPr>
            </w:pPr>
            <w:r>
              <w:rPr>
                <w:color w:val="003F62"/>
                <w:spacing w:val="-2"/>
                <w:w w:val="105"/>
                <w:sz w:val="18"/>
              </w:rPr>
              <w:t>Sewer</w:t>
            </w:r>
            <w:r>
              <w:rPr>
                <w:color w:val="003F62"/>
                <w:spacing w:val="-12"/>
                <w:w w:val="105"/>
                <w:sz w:val="18"/>
              </w:rPr>
              <w:t xml:space="preserve"> </w:t>
            </w:r>
            <w:r>
              <w:rPr>
                <w:color w:val="003F62"/>
                <w:spacing w:val="-2"/>
                <w:w w:val="105"/>
                <w:sz w:val="18"/>
              </w:rPr>
              <w:t>disconnection application</w:t>
            </w:r>
          </w:p>
        </w:tc>
        <w:tc>
          <w:tcPr>
            <w:tcW w:w="1337" w:type="dxa"/>
            <w:tcBorders>
              <w:top w:val="single" w:sz="8" w:space="0" w:color="003F62"/>
              <w:left w:val="single" w:sz="8" w:space="0" w:color="FFFFFF"/>
              <w:bottom w:val="single" w:sz="8" w:space="0" w:color="003F62"/>
            </w:tcBorders>
          </w:tcPr>
          <w:p w14:paraId="60098E86" w14:textId="77777777" w:rsidR="0023410F" w:rsidRDefault="0023410F">
            <w:pPr>
              <w:pStyle w:val="TableParagraph"/>
              <w:spacing w:before="10"/>
              <w:rPr>
                <w:b/>
                <w:sz w:val="21"/>
              </w:rPr>
            </w:pPr>
          </w:p>
          <w:p w14:paraId="60098E87" w14:textId="77777777" w:rsidR="0023410F" w:rsidRDefault="001D4F61">
            <w:pPr>
              <w:pStyle w:val="TableParagraph"/>
              <w:spacing w:before="0"/>
              <w:ind w:right="218"/>
              <w:jc w:val="right"/>
              <w:rPr>
                <w:sz w:val="18"/>
              </w:rPr>
            </w:pPr>
            <w:r>
              <w:rPr>
                <w:color w:val="003F62"/>
                <w:spacing w:val="-2"/>
                <w:sz w:val="18"/>
              </w:rPr>
              <w:t>156.96</w:t>
            </w:r>
          </w:p>
        </w:tc>
        <w:tc>
          <w:tcPr>
            <w:tcW w:w="1176" w:type="dxa"/>
            <w:tcBorders>
              <w:top w:val="single" w:sz="8" w:space="0" w:color="003F62"/>
              <w:bottom w:val="single" w:sz="8" w:space="0" w:color="003F62"/>
            </w:tcBorders>
          </w:tcPr>
          <w:p w14:paraId="60098E88" w14:textId="77777777" w:rsidR="0023410F" w:rsidRDefault="0023410F">
            <w:pPr>
              <w:pStyle w:val="TableParagraph"/>
              <w:spacing w:before="10"/>
              <w:rPr>
                <w:b/>
                <w:sz w:val="21"/>
              </w:rPr>
            </w:pPr>
          </w:p>
          <w:p w14:paraId="60098E89" w14:textId="77777777" w:rsidR="0023410F" w:rsidRDefault="001D4F61">
            <w:pPr>
              <w:pStyle w:val="TableParagraph"/>
              <w:spacing w:before="0"/>
              <w:ind w:right="227"/>
              <w:jc w:val="right"/>
              <w:rPr>
                <w:sz w:val="18"/>
              </w:rPr>
            </w:pPr>
            <w:r>
              <w:rPr>
                <w:color w:val="003F62"/>
                <w:spacing w:val="-2"/>
                <w:sz w:val="18"/>
              </w:rPr>
              <w:t>156.96</w:t>
            </w:r>
          </w:p>
        </w:tc>
        <w:tc>
          <w:tcPr>
            <w:tcW w:w="1176" w:type="dxa"/>
            <w:tcBorders>
              <w:top w:val="single" w:sz="8" w:space="0" w:color="003F62"/>
              <w:bottom w:val="single" w:sz="8" w:space="0" w:color="003F62"/>
            </w:tcBorders>
          </w:tcPr>
          <w:p w14:paraId="60098E8A" w14:textId="77777777" w:rsidR="0023410F" w:rsidRDefault="0023410F">
            <w:pPr>
              <w:pStyle w:val="TableParagraph"/>
              <w:spacing w:before="10"/>
              <w:rPr>
                <w:b/>
                <w:sz w:val="21"/>
              </w:rPr>
            </w:pPr>
          </w:p>
          <w:p w14:paraId="60098E8B" w14:textId="77777777" w:rsidR="0023410F" w:rsidRDefault="001D4F61">
            <w:pPr>
              <w:pStyle w:val="TableParagraph"/>
              <w:spacing w:before="0"/>
              <w:ind w:right="227"/>
              <w:jc w:val="right"/>
              <w:rPr>
                <w:sz w:val="18"/>
              </w:rPr>
            </w:pPr>
            <w:r>
              <w:rPr>
                <w:color w:val="003F62"/>
                <w:spacing w:val="-2"/>
                <w:sz w:val="18"/>
              </w:rPr>
              <w:t>156.96</w:t>
            </w:r>
          </w:p>
        </w:tc>
        <w:tc>
          <w:tcPr>
            <w:tcW w:w="1176" w:type="dxa"/>
            <w:tcBorders>
              <w:top w:val="single" w:sz="8" w:space="0" w:color="003F62"/>
              <w:bottom w:val="single" w:sz="8" w:space="0" w:color="003F62"/>
            </w:tcBorders>
          </w:tcPr>
          <w:p w14:paraId="60098E8C" w14:textId="77777777" w:rsidR="0023410F" w:rsidRDefault="0023410F">
            <w:pPr>
              <w:pStyle w:val="TableParagraph"/>
              <w:spacing w:before="10"/>
              <w:rPr>
                <w:b/>
                <w:sz w:val="21"/>
              </w:rPr>
            </w:pPr>
          </w:p>
          <w:p w14:paraId="60098E8D" w14:textId="77777777" w:rsidR="0023410F" w:rsidRDefault="001D4F61">
            <w:pPr>
              <w:pStyle w:val="TableParagraph"/>
              <w:spacing w:before="0"/>
              <w:ind w:right="227"/>
              <w:jc w:val="right"/>
              <w:rPr>
                <w:sz w:val="18"/>
              </w:rPr>
            </w:pPr>
            <w:r>
              <w:rPr>
                <w:color w:val="003F62"/>
                <w:spacing w:val="-2"/>
                <w:sz w:val="18"/>
              </w:rPr>
              <w:t>156.96</w:t>
            </w:r>
          </w:p>
        </w:tc>
        <w:tc>
          <w:tcPr>
            <w:tcW w:w="1176" w:type="dxa"/>
            <w:tcBorders>
              <w:top w:val="single" w:sz="8" w:space="0" w:color="003F62"/>
              <w:bottom w:val="single" w:sz="8" w:space="0" w:color="003F62"/>
            </w:tcBorders>
          </w:tcPr>
          <w:p w14:paraId="60098E8E" w14:textId="77777777" w:rsidR="0023410F" w:rsidRDefault="0023410F">
            <w:pPr>
              <w:pStyle w:val="TableParagraph"/>
              <w:spacing w:before="10"/>
              <w:rPr>
                <w:b/>
                <w:sz w:val="21"/>
              </w:rPr>
            </w:pPr>
          </w:p>
          <w:p w14:paraId="60098E8F" w14:textId="77777777" w:rsidR="0023410F" w:rsidRDefault="001D4F61">
            <w:pPr>
              <w:pStyle w:val="TableParagraph"/>
              <w:spacing w:before="0"/>
              <w:ind w:right="226"/>
              <w:jc w:val="right"/>
              <w:rPr>
                <w:sz w:val="18"/>
              </w:rPr>
            </w:pPr>
            <w:r>
              <w:rPr>
                <w:color w:val="003F62"/>
                <w:spacing w:val="-2"/>
                <w:sz w:val="18"/>
              </w:rPr>
              <w:t>156.96</w:t>
            </w:r>
          </w:p>
        </w:tc>
        <w:tc>
          <w:tcPr>
            <w:tcW w:w="1328" w:type="dxa"/>
            <w:tcBorders>
              <w:top w:val="single" w:sz="8" w:space="0" w:color="003F62"/>
              <w:bottom w:val="single" w:sz="8" w:space="0" w:color="003F62"/>
            </w:tcBorders>
          </w:tcPr>
          <w:p w14:paraId="60098E90" w14:textId="77777777" w:rsidR="0023410F" w:rsidRDefault="0023410F">
            <w:pPr>
              <w:pStyle w:val="TableParagraph"/>
              <w:spacing w:before="10"/>
              <w:rPr>
                <w:b/>
                <w:sz w:val="21"/>
              </w:rPr>
            </w:pPr>
          </w:p>
          <w:p w14:paraId="60098E91" w14:textId="77777777" w:rsidR="0023410F" w:rsidRDefault="001D4F61">
            <w:pPr>
              <w:pStyle w:val="TableParagraph"/>
              <w:spacing w:before="0"/>
              <w:ind w:right="378"/>
              <w:jc w:val="right"/>
              <w:rPr>
                <w:sz w:val="18"/>
              </w:rPr>
            </w:pPr>
            <w:r>
              <w:rPr>
                <w:color w:val="003F62"/>
                <w:spacing w:val="-2"/>
                <w:sz w:val="18"/>
              </w:rPr>
              <w:t>156.96</w:t>
            </w:r>
          </w:p>
        </w:tc>
        <w:tc>
          <w:tcPr>
            <w:tcW w:w="864" w:type="dxa"/>
            <w:tcBorders>
              <w:top w:val="single" w:sz="8" w:space="0" w:color="003F62"/>
              <w:bottom w:val="single" w:sz="8" w:space="0" w:color="003F62"/>
            </w:tcBorders>
          </w:tcPr>
          <w:p w14:paraId="60098E92" w14:textId="77777777" w:rsidR="0023410F" w:rsidRDefault="0023410F">
            <w:pPr>
              <w:pStyle w:val="TableParagraph"/>
              <w:spacing w:before="10"/>
              <w:rPr>
                <w:b/>
                <w:sz w:val="21"/>
              </w:rPr>
            </w:pPr>
          </w:p>
          <w:p w14:paraId="60098E93" w14:textId="77777777" w:rsidR="0023410F" w:rsidRDefault="001D4F61">
            <w:pPr>
              <w:pStyle w:val="TableParagraph"/>
              <w:spacing w:before="0"/>
              <w:ind w:right="65"/>
              <w:jc w:val="right"/>
              <w:rPr>
                <w:sz w:val="18"/>
              </w:rPr>
            </w:pPr>
            <w:r>
              <w:rPr>
                <w:color w:val="003F62"/>
                <w:spacing w:val="-4"/>
                <w:sz w:val="18"/>
              </w:rPr>
              <w:t>0.0%</w:t>
            </w:r>
          </w:p>
        </w:tc>
      </w:tr>
      <w:tr w:rsidR="0023410F" w14:paraId="60098E96"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E95" w14:textId="77777777" w:rsidR="0023410F" w:rsidRDefault="001D4F61">
            <w:pPr>
              <w:pStyle w:val="TableParagraph"/>
              <w:ind w:left="79"/>
              <w:rPr>
                <w:b/>
                <w:sz w:val="18"/>
              </w:rPr>
            </w:pPr>
            <w:r>
              <w:rPr>
                <w:b/>
                <w:color w:val="FFFFFF"/>
                <w:sz w:val="18"/>
              </w:rPr>
              <w:t>Information</w:t>
            </w:r>
            <w:r>
              <w:rPr>
                <w:b/>
                <w:color w:val="FFFFFF"/>
                <w:spacing w:val="5"/>
                <w:sz w:val="18"/>
              </w:rPr>
              <w:t xml:space="preserve"> </w:t>
            </w:r>
            <w:r>
              <w:rPr>
                <w:b/>
                <w:color w:val="FFFFFF"/>
                <w:spacing w:val="-2"/>
                <w:sz w:val="18"/>
              </w:rPr>
              <w:t>statement</w:t>
            </w:r>
          </w:p>
        </w:tc>
      </w:tr>
      <w:tr w:rsidR="0023410F" w14:paraId="60098E9F"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E97" w14:textId="77777777" w:rsidR="0023410F" w:rsidRDefault="001D4F61">
            <w:pPr>
              <w:pStyle w:val="TableParagraph"/>
              <w:spacing w:line="206" w:lineRule="exact"/>
              <w:ind w:left="79"/>
              <w:rPr>
                <w:sz w:val="18"/>
              </w:rPr>
            </w:pPr>
            <w:r>
              <w:rPr>
                <w:color w:val="003F62"/>
                <w:w w:val="105"/>
                <w:sz w:val="18"/>
              </w:rPr>
              <w:t>Information</w:t>
            </w:r>
            <w:r>
              <w:rPr>
                <w:color w:val="003F62"/>
                <w:spacing w:val="9"/>
                <w:w w:val="105"/>
                <w:sz w:val="18"/>
              </w:rPr>
              <w:t xml:space="preserve"> </w:t>
            </w:r>
            <w:r>
              <w:rPr>
                <w:color w:val="003F62"/>
                <w:spacing w:val="-2"/>
                <w:w w:val="105"/>
                <w:sz w:val="18"/>
              </w:rPr>
              <w:t>Statement</w:t>
            </w:r>
          </w:p>
        </w:tc>
        <w:tc>
          <w:tcPr>
            <w:tcW w:w="1337" w:type="dxa"/>
            <w:tcBorders>
              <w:top w:val="single" w:sz="8" w:space="0" w:color="003F62"/>
              <w:left w:val="single" w:sz="8" w:space="0" w:color="FFFFFF"/>
            </w:tcBorders>
          </w:tcPr>
          <w:p w14:paraId="60098E98" w14:textId="77777777" w:rsidR="0023410F" w:rsidRDefault="001D4F61">
            <w:pPr>
              <w:pStyle w:val="TableParagraph"/>
              <w:spacing w:line="206" w:lineRule="exact"/>
              <w:ind w:right="218"/>
              <w:jc w:val="right"/>
              <w:rPr>
                <w:sz w:val="18"/>
              </w:rPr>
            </w:pPr>
            <w:r>
              <w:rPr>
                <w:color w:val="003F62"/>
                <w:spacing w:val="-2"/>
                <w:sz w:val="18"/>
              </w:rPr>
              <w:t>84.07</w:t>
            </w:r>
          </w:p>
        </w:tc>
        <w:tc>
          <w:tcPr>
            <w:tcW w:w="1176" w:type="dxa"/>
            <w:tcBorders>
              <w:top w:val="single" w:sz="8" w:space="0" w:color="003F62"/>
            </w:tcBorders>
          </w:tcPr>
          <w:p w14:paraId="60098E99" w14:textId="77777777" w:rsidR="0023410F" w:rsidRDefault="001D4F61">
            <w:pPr>
              <w:pStyle w:val="TableParagraph"/>
              <w:spacing w:line="206" w:lineRule="exact"/>
              <w:ind w:right="227"/>
              <w:jc w:val="right"/>
              <w:rPr>
                <w:sz w:val="18"/>
              </w:rPr>
            </w:pPr>
            <w:r>
              <w:rPr>
                <w:color w:val="003F62"/>
                <w:spacing w:val="-2"/>
                <w:sz w:val="18"/>
              </w:rPr>
              <w:t>84.07</w:t>
            </w:r>
          </w:p>
        </w:tc>
        <w:tc>
          <w:tcPr>
            <w:tcW w:w="1176" w:type="dxa"/>
            <w:tcBorders>
              <w:top w:val="single" w:sz="8" w:space="0" w:color="003F62"/>
            </w:tcBorders>
          </w:tcPr>
          <w:p w14:paraId="60098E9A" w14:textId="77777777" w:rsidR="0023410F" w:rsidRDefault="001D4F61">
            <w:pPr>
              <w:pStyle w:val="TableParagraph"/>
              <w:spacing w:line="206" w:lineRule="exact"/>
              <w:ind w:right="227"/>
              <w:jc w:val="right"/>
              <w:rPr>
                <w:sz w:val="18"/>
              </w:rPr>
            </w:pPr>
            <w:r>
              <w:rPr>
                <w:color w:val="003F62"/>
                <w:spacing w:val="-2"/>
                <w:sz w:val="18"/>
              </w:rPr>
              <w:t>84.07</w:t>
            </w:r>
          </w:p>
        </w:tc>
        <w:tc>
          <w:tcPr>
            <w:tcW w:w="1176" w:type="dxa"/>
            <w:tcBorders>
              <w:top w:val="single" w:sz="8" w:space="0" w:color="003F62"/>
            </w:tcBorders>
          </w:tcPr>
          <w:p w14:paraId="60098E9B" w14:textId="77777777" w:rsidR="0023410F" w:rsidRDefault="001D4F61">
            <w:pPr>
              <w:pStyle w:val="TableParagraph"/>
              <w:spacing w:line="206" w:lineRule="exact"/>
              <w:ind w:right="227"/>
              <w:jc w:val="right"/>
              <w:rPr>
                <w:sz w:val="18"/>
              </w:rPr>
            </w:pPr>
            <w:r>
              <w:rPr>
                <w:color w:val="003F62"/>
                <w:spacing w:val="-2"/>
                <w:sz w:val="18"/>
              </w:rPr>
              <w:t>84.07</w:t>
            </w:r>
          </w:p>
        </w:tc>
        <w:tc>
          <w:tcPr>
            <w:tcW w:w="1176" w:type="dxa"/>
            <w:tcBorders>
              <w:top w:val="single" w:sz="8" w:space="0" w:color="003F62"/>
            </w:tcBorders>
          </w:tcPr>
          <w:p w14:paraId="60098E9C" w14:textId="77777777" w:rsidR="0023410F" w:rsidRDefault="001D4F61">
            <w:pPr>
              <w:pStyle w:val="TableParagraph"/>
              <w:spacing w:line="206" w:lineRule="exact"/>
              <w:ind w:right="226"/>
              <w:jc w:val="right"/>
              <w:rPr>
                <w:sz w:val="18"/>
              </w:rPr>
            </w:pPr>
            <w:r>
              <w:rPr>
                <w:color w:val="003F62"/>
                <w:spacing w:val="-2"/>
                <w:sz w:val="18"/>
              </w:rPr>
              <w:t>84.07</w:t>
            </w:r>
          </w:p>
        </w:tc>
        <w:tc>
          <w:tcPr>
            <w:tcW w:w="1328" w:type="dxa"/>
            <w:tcBorders>
              <w:top w:val="single" w:sz="8" w:space="0" w:color="003F62"/>
            </w:tcBorders>
          </w:tcPr>
          <w:p w14:paraId="60098E9D" w14:textId="77777777" w:rsidR="0023410F" w:rsidRDefault="001D4F61">
            <w:pPr>
              <w:pStyle w:val="TableParagraph"/>
              <w:spacing w:line="206" w:lineRule="exact"/>
              <w:ind w:right="378"/>
              <w:jc w:val="right"/>
              <w:rPr>
                <w:sz w:val="18"/>
              </w:rPr>
            </w:pPr>
            <w:r>
              <w:rPr>
                <w:color w:val="003F62"/>
                <w:spacing w:val="-2"/>
                <w:sz w:val="18"/>
              </w:rPr>
              <w:t>84.07</w:t>
            </w:r>
          </w:p>
        </w:tc>
        <w:tc>
          <w:tcPr>
            <w:tcW w:w="864" w:type="dxa"/>
            <w:tcBorders>
              <w:top w:val="single" w:sz="8" w:space="0" w:color="003F62"/>
            </w:tcBorders>
          </w:tcPr>
          <w:p w14:paraId="60098E9E" w14:textId="77777777" w:rsidR="0023410F" w:rsidRDefault="001D4F61">
            <w:pPr>
              <w:pStyle w:val="TableParagraph"/>
              <w:spacing w:line="206" w:lineRule="exact"/>
              <w:ind w:right="65"/>
              <w:jc w:val="right"/>
              <w:rPr>
                <w:sz w:val="18"/>
              </w:rPr>
            </w:pPr>
            <w:r>
              <w:rPr>
                <w:color w:val="003F62"/>
                <w:spacing w:val="-4"/>
                <w:sz w:val="18"/>
              </w:rPr>
              <w:t>0.0%</w:t>
            </w:r>
          </w:p>
        </w:tc>
      </w:tr>
      <w:tr w:rsidR="0023410F" w14:paraId="60098EAF" w14:textId="77777777">
        <w:trPr>
          <w:trHeight w:val="478"/>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EA0" w14:textId="77777777" w:rsidR="0023410F" w:rsidRDefault="001D4F61">
            <w:pPr>
              <w:pStyle w:val="TableParagraph"/>
              <w:spacing w:before="23" w:line="249" w:lineRule="auto"/>
              <w:ind w:left="79" w:right="104"/>
              <w:rPr>
                <w:sz w:val="18"/>
              </w:rPr>
            </w:pPr>
            <w:r>
              <w:rPr>
                <w:color w:val="003F62"/>
                <w:w w:val="105"/>
                <w:sz w:val="18"/>
              </w:rPr>
              <w:t>Information</w:t>
            </w:r>
            <w:r>
              <w:rPr>
                <w:color w:val="003F62"/>
                <w:spacing w:val="-14"/>
                <w:w w:val="105"/>
                <w:sz w:val="18"/>
              </w:rPr>
              <w:t xml:space="preserve"> </w:t>
            </w:r>
            <w:r>
              <w:rPr>
                <w:color w:val="003F62"/>
                <w:w w:val="105"/>
                <w:sz w:val="18"/>
              </w:rPr>
              <w:t>Statement</w:t>
            </w:r>
            <w:r>
              <w:rPr>
                <w:color w:val="003F62"/>
                <w:spacing w:val="-13"/>
                <w:w w:val="105"/>
                <w:sz w:val="18"/>
              </w:rPr>
              <w:t xml:space="preserve"> </w:t>
            </w:r>
            <w:r>
              <w:rPr>
                <w:color w:val="003F62"/>
                <w:w w:val="105"/>
                <w:sz w:val="18"/>
              </w:rPr>
              <w:t>&lt; one business day</w:t>
            </w:r>
          </w:p>
        </w:tc>
        <w:tc>
          <w:tcPr>
            <w:tcW w:w="1337" w:type="dxa"/>
            <w:tcBorders>
              <w:left w:val="single" w:sz="8" w:space="0" w:color="FFFFFF"/>
              <w:bottom w:val="single" w:sz="8" w:space="0" w:color="003F62"/>
            </w:tcBorders>
          </w:tcPr>
          <w:p w14:paraId="60098EA1" w14:textId="77777777" w:rsidR="0023410F" w:rsidRDefault="0023410F">
            <w:pPr>
              <w:pStyle w:val="TableParagraph"/>
              <w:spacing w:before="9"/>
              <w:rPr>
                <w:b/>
                <w:sz w:val="20"/>
              </w:rPr>
            </w:pPr>
          </w:p>
          <w:p w14:paraId="60098EA2" w14:textId="77777777" w:rsidR="0023410F" w:rsidRDefault="001D4F61">
            <w:pPr>
              <w:pStyle w:val="TableParagraph"/>
              <w:spacing w:before="0"/>
              <w:ind w:right="218"/>
              <w:jc w:val="right"/>
              <w:rPr>
                <w:sz w:val="18"/>
              </w:rPr>
            </w:pPr>
            <w:r>
              <w:rPr>
                <w:color w:val="003F62"/>
                <w:spacing w:val="-2"/>
                <w:sz w:val="18"/>
              </w:rPr>
              <w:t>162.56</w:t>
            </w:r>
          </w:p>
        </w:tc>
        <w:tc>
          <w:tcPr>
            <w:tcW w:w="1176" w:type="dxa"/>
            <w:tcBorders>
              <w:bottom w:val="single" w:sz="8" w:space="0" w:color="003F62"/>
            </w:tcBorders>
          </w:tcPr>
          <w:p w14:paraId="60098EA3" w14:textId="77777777" w:rsidR="0023410F" w:rsidRDefault="0023410F">
            <w:pPr>
              <w:pStyle w:val="TableParagraph"/>
              <w:spacing w:before="9"/>
              <w:rPr>
                <w:b/>
                <w:sz w:val="20"/>
              </w:rPr>
            </w:pPr>
          </w:p>
          <w:p w14:paraId="60098EA4" w14:textId="77777777" w:rsidR="0023410F" w:rsidRDefault="001D4F61">
            <w:pPr>
              <w:pStyle w:val="TableParagraph"/>
              <w:spacing w:before="0"/>
              <w:ind w:right="227"/>
              <w:jc w:val="right"/>
              <w:rPr>
                <w:sz w:val="18"/>
              </w:rPr>
            </w:pPr>
            <w:r>
              <w:rPr>
                <w:color w:val="003F62"/>
                <w:spacing w:val="-2"/>
                <w:sz w:val="18"/>
              </w:rPr>
              <w:t>162.56</w:t>
            </w:r>
          </w:p>
        </w:tc>
        <w:tc>
          <w:tcPr>
            <w:tcW w:w="1176" w:type="dxa"/>
            <w:tcBorders>
              <w:bottom w:val="single" w:sz="8" w:space="0" w:color="003F62"/>
            </w:tcBorders>
          </w:tcPr>
          <w:p w14:paraId="60098EA5" w14:textId="77777777" w:rsidR="0023410F" w:rsidRDefault="0023410F">
            <w:pPr>
              <w:pStyle w:val="TableParagraph"/>
              <w:spacing w:before="9"/>
              <w:rPr>
                <w:b/>
                <w:sz w:val="20"/>
              </w:rPr>
            </w:pPr>
          </w:p>
          <w:p w14:paraId="60098EA6" w14:textId="77777777" w:rsidR="0023410F" w:rsidRDefault="001D4F61">
            <w:pPr>
              <w:pStyle w:val="TableParagraph"/>
              <w:spacing w:before="0"/>
              <w:ind w:right="227"/>
              <w:jc w:val="right"/>
              <w:rPr>
                <w:sz w:val="18"/>
              </w:rPr>
            </w:pPr>
            <w:r>
              <w:rPr>
                <w:color w:val="003F62"/>
                <w:spacing w:val="-2"/>
                <w:sz w:val="18"/>
              </w:rPr>
              <w:t>162.56</w:t>
            </w:r>
          </w:p>
        </w:tc>
        <w:tc>
          <w:tcPr>
            <w:tcW w:w="1176" w:type="dxa"/>
            <w:tcBorders>
              <w:bottom w:val="single" w:sz="8" w:space="0" w:color="003F62"/>
            </w:tcBorders>
          </w:tcPr>
          <w:p w14:paraId="60098EA7" w14:textId="77777777" w:rsidR="0023410F" w:rsidRDefault="0023410F">
            <w:pPr>
              <w:pStyle w:val="TableParagraph"/>
              <w:spacing w:before="9"/>
              <w:rPr>
                <w:b/>
                <w:sz w:val="20"/>
              </w:rPr>
            </w:pPr>
          </w:p>
          <w:p w14:paraId="60098EA8" w14:textId="77777777" w:rsidR="0023410F" w:rsidRDefault="001D4F61">
            <w:pPr>
              <w:pStyle w:val="TableParagraph"/>
              <w:spacing w:before="0"/>
              <w:ind w:right="227"/>
              <w:jc w:val="right"/>
              <w:rPr>
                <w:sz w:val="18"/>
              </w:rPr>
            </w:pPr>
            <w:r>
              <w:rPr>
                <w:color w:val="003F62"/>
                <w:spacing w:val="-2"/>
                <w:sz w:val="18"/>
              </w:rPr>
              <w:t>162.56</w:t>
            </w:r>
          </w:p>
        </w:tc>
        <w:tc>
          <w:tcPr>
            <w:tcW w:w="1176" w:type="dxa"/>
            <w:tcBorders>
              <w:bottom w:val="single" w:sz="8" w:space="0" w:color="003F62"/>
            </w:tcBorders>
          </w:tcPr>
          <w:p w14:paraId="60098EA9" w14:textId="77777777" w:rsidR="0023410F" w:rsidRDefault="0023410F">
            <w:pPr>
              <w:pStyle w:val="TableParagraph"/>
              <w:spacing w:before="9"/>
              <w:rPr>
                <w:b/>
                <w:sz w:val="20"/>
              </w:rPr>
            </w:pPr>
          </w:p>
          <w:p w14:paraId="60098EAA" w14:textId="77777777" w:rsidR="0023410F" w:rsidRDefault="001D4F61">
            <w:pPr>
              <w:pStyle w:val="TableParagraph"/>
              <w:spacing w:before="0"/>
              <w:ind w:right="226"/>
              <w:jc w:val="right"/>
              <w:rPr>
                <w:sz w:val="18"/>
              </w:rPr>
            </w:pPr>
            <w:r>
              <w:rPr>
                <w:color w:val="003F62"/>
                <w:spacing w:val="-2"/>
                <w:sz w:val="18"/>
              </w:rPr>
              <w:t>162.56</w:t>
            </w:r>
          </w:p>
        </w:tc>
        <w:tc>
          <w:tcPr>
            <w:tcW w:w="1328" w:type="dxa"/>
            <w:tcBorders>
              <w:bottom w:val="single" w:sz="8" w:space="0" w:color="003F62"/>
            </w:tcBorders>
          </w:tcPr>
          <w:p w14:paraId="60098EAB" w14:textId="77777777" w:rsidR="0023410F" w:rsidRDefault="0023410F">
            <w:pPr>
              <w:pStyle w:val="TableParagraph"/>
              <w:spacing w:before="9"/>
              <w:rPr>
                <w:b/>
                <w:sz w:val="20"/>
              </w:rPr>
            </w:pPr>
          </w:p>
          <w:p w14:paraId="60098EAC" w14:textId="77777777" w:rsidR="0023410F" w:rsidRDefault="001D4F61">
            <w:pPr>
              <w:pStyle w:val="TableParagraph"/>
              <w:spacing w:before="0"/>
              <w:ind w:right="378"/>
              <w:jc w:val="right"/>
              <w:rPr>
                <w:sz w:val="18"/>
              </w:rPr>
            </w:pPr>
            <w:r>
              <w:rPr>
                <w:color w:val="003F62"/>
                <w:spacing w:val="-2"/>
                <w:sz w:val="18"/>
              </w:rPr>
              <w:t>162.56</w:t>
            </w:r>
          </w:p>
        </w:tc>
        <w:tc>
          <w:tcPr>
            <w:tcW w:w="864" w:type="dxa"/>
            <w:tcBorders>
              <w:bottom w:val="single" w:sz="8" w:space="0" w:color="003F62"/>
            </w:tcBorders>
          </w:tcPr>
          <w:p w14:paraId="60098EAD" w14:textId="77777777" w:rsidR="0023410F" w:rsidRDefault="0023410F">
            <w:pPr>
              <w:pStyle w:val="TableParagraph"/>
              <w:spacing w:before="9"/>
              <w:rPr>
                <w:b/>
                <w:sz w:val="20"/>
              </w:rPr>
            </w:pPr>
          </w:p>
          <w:p w14:paraId="60098EAE" w14:textId="77777777" w:rsidR="0023410F" w:rsidRDefault="001D4F61">
            <w:pPr>
              <w:pStyle w:val="TableParagraph"/>
              <w:spacing w:before="0"/>
              <w:ind w:right="65"/>
              <w:jc w:val="right"/>
              <w:rPr>
                <w:sz w:val="18"/>
              </w:rPr>
            </w:pPr>
            <w:r>
              <w:rPr>
                <w:color w:val="003F62"/>
                <w:spacing w:val="-4"/>
                <w:sz w:val="18"/>
              </w:rPr>
              <w:t>0.0%</w:t>
            </w:r>
          </w:p>
        </w:tc>
      </w:tr>
      <w:tr w:rsidR="0023410F" w14:paraId="60098EB1"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00B2CD"/>
          </w:tcPr>
          <w:p w14:paraId="60098EB0" w14:textId="77777777" w:rsidR="0023410F" w:rsidRDefault="001D4F61">
            <w:pPr>
              <w:pStyle w:val="TableParagraph"/>
              <w:ind w:left="79"/>
              <w:rPr>
                <w:b/>
                <w:sz w:val="18"/>
              </w:rPr>
            </w:pPr>
            <w:r>
              <w:rPr>
                <w:b/>
                <w:color w:val="FFFFFF"/>
                <w:sz w:val="18"/>
              </w:rPr>
              <w:t>Meter</w:t>
            </w:r>
            <w:r>
              <w:rPr>
                <w:b/>
                <w:color w:val="FFFFFF"/>
                <w:spacing w:val="7"/>
                <w:sz w:val="18"/>
              </w:rPr>
              <w:t xml:space="preserve"> </w:t>
            </w:r>
            <w:r>
              <w:rPr>
                <w:b/>
                <w:color w:val="FFFFFF"/>
                <w:spacing w:val="-2"/>
                <w:sz w:val="18"/>
              </w:rPr>
              <w:t>reading</w:t>
            </w:r>
          </w:p>
        </w:tc>
      </w:tr>
      <w:tr w:rsidR="0023410F" w14:paraId="60098EBA" w14:textId="77777777">
        <w:trPr>
          <w:trHeight w:val="275"/>
        </w:trPr>
        <w:tc>
          <w:tcPr>
            <w:tcW w:w="2219" w:type="dxa"/>
            <w:tcBorders>
              <w:top w:val="single" w:sz="8" w:space="0" w:color="003F62"/>
              <w:left w:val="single" w:sz="8" w:space="0" w:color="FFFFFF"/>
              <w:bottom w:val="single" w:sz="8" w:space="0" w:color="003F62"/>
              <w:right w:val="single" w:sz="8" w:space="0" w:color="FFFFFF"/>
            </w:tcBorders>
            <w:shd w:val="clear" w:color="auto" w:fill="C2E7EF"/>
          </w:tcPr>
          <w:p w14:paraId="60098EB2" w14:textId="77777777" w:rsidR="0023410F" w:rsidRDefault="001D4F61">
            <w:pPr>
              <w:pStyle w:val="TableParagraph"/>
              <w:ind w:left="79"/>
              <w:rPr>
                <w:sz w:val="18"/>
              </w:rPr>
            </w:pPr>
            <w:r>
              <w:rPr>
                <w:color w:val="003F62"/>
                <w:sz w:val="18"/>
              </w:rPr>
              <w:t>Meter</w:t>
            </w:r>
            <w:r>
              <w:rPr>
                <w:color w:val="003F62"/>
                <w:spacing w:val="11"/>
                <w:sz w:val="18"/>
              </w:rPr>
              <w:t xml:space="preserve"> </w:t>
            </w:r>
            <w:r>
              <w:rPr>
                <w:color w:val="003F62"/>
                <w:sz w:val="18"/>
              </w:rPr>
              <w:t>reading</w:t>
            </w:r>
            <w:r>
              <w:rPr>
                <w:color w:val="003F62"/>
                <w:spacing w:val="11"/>
                <w:sz w:val="18"/>
              </w:rPr>
              <w:t xml:space="preserve"> </w:t>
            </w:r>
            <w:r>
              <w:rPr>
                <w:color w:val="003F62"/>
                <w:spacing w:val="-5"/>
                <w:sz w:val="18"/>
              </w:rPr>
              <w:t>fee</w:t>
            </w:r>
          </w:p>
        </w:tc>
        <w:tc>
          <w:tcPr>
            <w:tcW w:w="1337" w:type="dxa"/>
            <w:tcBorders>
              <w:top w:val="single" w:sz="8" w:space="0" w:color="003F62"/>
              <w:left w:val="single" w:sz="8" w:space="0" w:color="FFFFFF"/>
              <w:bottom w:val="single" w:sz="8" w:space="0" w:color="003F62"/>
            </w:tcBorders>
          </w:tcPr>
          <w:p w14:paraId="60098EB3" w14:textId="77777777" w:rsidR="0023410F" w:rsidRDefault="001D4F61">
            <w:pPr>
              <w:pStyle w:val="TableParagraph"/>
              <w:ind w:right="218"/>
              <w:jc w:val="right"/>
              <w:rPr>
                <w:sz w:val="18"/>
              </w:rPr>
            </w:pPr>
            <w:r>
              <w:rPr>
                <w:color w:val="003F62"/>
                <w:spacing w:val="-4"/>
                <w:w w:val="105"/>
                <w:sz w:val="18"/>
              </w:rPr>
              <w:t>49.30</w:t>
            </w:r>
          </w:p>
        </w:tc>
        <w:tc>
          <w:tcPr>
            <w:tcW w:w="1176" w:type="dxa"/>
            <w:tcBorders>
              <w:top w:val="single" w:sz="8" w:space="0" w:color="003F62"/>
              <w:bottom w:val="single" w:sz="8" w:space="0" w:color="003F62"/>
            </w:tcBorders>
          </w:tcPr>
          <w:p w14:paraId="60098EB4" w14:textId="77777777" w:rsidR="0023410F" w:rsidRDefault="001D4F61">
            <w:pPr>
              <w:pStyle w:val="TableParagraph"/>
              <w:ind w:right="227"/>
              <w:jc w:val="right"/>
              <w:rPr>
                <w:sz w:val="18"/>
              </w:rPr>
            </w:pPr>
            <w:r>
              <w:rPr>
                <w:color w:val="003F62"/>
                <w:spacing w:val="-4"/>
                <w:w w:val="105"/>
                <w:sz w:val="18"/>
              </w:rPr>
              <w:t>49.30</w:t>
            </w:r>
          </w:p>
        </w:tc>
        <w:tc>
          <w:tcPr>
            <w:tcW w:w="1176" w:type="dxa"/>
            <w:tcBorders>
              <w:top w:val="single" w:sz="8" w:space="0" w:color="003F62"/>
              <w:bottom w:val="single" w:sz="8" w:space="0" w:color="003F62"/>
            </w:tcBorders>
          </w:tcPr>
          <w:p w14:paraId="60098EB5" w14:textId="77777777" w:rsidR="0023410F" w:rsidRDefault="001D4F61">
            <w:pPr>
              <w:pStyle w:val="TableParagraph"/>
              <w:ind w:right="227"/>
              <w:jc w:val="right"/>
              <w:rPr>
                <w:sz w:val="18"/>
              </w:rPr>
            </w:pPr>
            <w:r>
              <w:rPr>
                <w:color w:val="003F62"/>
                <w:spacing w:val="-4"/>
                <w:w w:val="105"/>
                <w:sz w:val="18"/>
              </w:rPr>
              <w:t>49.30</w:t>
            </w:r>
          </w:p>
        </w:tc>
        <w:tc>
          <w:tcPr>
            <w:tcW w:w="1176" w:type="dxa"/>
            <w:tcBorders>
              <w:top w:val="single" w:sz="8" w:space="0" w:color="003F62"/>
              <w:bottom w:val="single" w:sz="8" w:space="0" w:color="003F62"/>
            </w:tcBorders>
          </w:tcPr>
          <w:p w14:paraId="60098EB6" w14:textId="77777777" w:rsidR="0023410F" w:rsidRDefault="001D4F61">
            <w:pPr>
              <w:pStyle w:val="TableParagraph"/>
              <w:ind w:right="227"/>
              <w:jc w:val="right"/>
              <w:rPr>
                <w:sz w:val="18"/>
              </w:rPr>
            </w:pPr>
            <w:r>
              <w:rPr>
                <w:color w:val="003F62"/>
                <w:spacing w:val="-4"/>
                <w:w w:val="105"/>
                <w:sz w:val="18"/>
              </w:rPr>
              <w:t>49.30</w:t>
            </w:r>
          </w:p>
        </w:tc>
        <w:tc>
          <w:tcPr>
            <w:tcW w:w="1176" w:type="dxa"/>
            <w:tcBorders>
              <w:top w:val="single" w:sz="8" w:space="0" w:color="003F62"/>
              <w:bottom w:val="single" w:sz="8" w:space="0" w:color="003F62"/>
            </w:tcBorders>
          </w:tcPr>
          <w:p w14:paraId="60098EB7" w14:textId="77777777" w:rsidR="0023410F" w:rsidRDefault="001D4F61">
            <w:pPr>
              <w:pStyle w:val="TableParagraph"/>
              <w:ind w:right="226"/>
              <w:jc w:val="right"/>
              <w:rPr>
                <w:sz w:val="18"/>
              </w:rPr>
            </w:pPr>
            <w:r>
              <w:rPr>
                <w:color w:val="003F62"/>
                <w:spacing w:val="-4"/>
                <w:w w:val="105"/>
                <w:sz w:val="18"/>
              </w:rPr>
              <w:t>49.30</w:t>
            </w:r>
          </w:p>
        </w:tc>
        <w:tc>
          <w:tcPr>
            <w:tcW w:w="1328" w:type="dxa"/>
            <w:tcBorders>
              <w:top w:val="single" w:sz="8" w:space="0" w:color="003F62"/>
              <w:bottom w:val="single" w:sz="8" w:space="0" w:color="003F62"/>
            </w:tcBorders>
          </w:tcPr>
          <w:p w14:paraId="60098EB8" w14:textId="77777777" w:rsidR="0023410F" w:rsidRDefault="001D4F61">
            <w:pPr>
              <w:pStyle w:val="TableParagraph"/>
              <w:ind w:right="378"/>
              <w:jc w:val="right"/>
              <w:rPr>
                <w:sz w:val="18"/>
              </w:rPr>
            </w:pPr>
            <w:r>
              <w:rPr>
                <w:color w:val="003F62"/>
                <w:spacing w:val="-4"/>
                <w:w w:val="105"/>
                <w:sz w:val="18"/>
              </w:rPr>
              <w:t>49.30</w:t>
            </w:r>
          </w:p>
        </w:tc>
        <w:tc>
          <w:tcPr>
            <w:tcW w:w="864" w:type="dxa"/>
            <w:tcBorders>
              <w:top w:val="single" w:sz="8" w:space="0" w:color="003F62"/>
              <w:bottom w:val="single" w:sz="8" w:space="0" w:color="003F62"/>
            </w:tcBorders>
          </w:tcPr>
          <w:p w14:paraId="60098EB9" w14:textId="77777777" w:rsidR="0023410F" w:rsidRDefault="001D4F61">
            <w:pPr>
              <w:pStyle w:val="TableParagraph"/>
              <w:ind w:right="65"/>
              <w:jc w:val="right"/>
              <w:rPr>
                <w:sz w:val="18"/>
              </w:rPr>
            </w:pPr>
            <w:r>
              <w:rPr>
                <w:color w:val="003F62"/>
                <w:spacing w:val="-4"/>
                <w:sz w:val="18"/>
              </w:rPr>
              <w:t>0.0%</w:t>
            </w:r>
          </w:p>
        </w:tc>
      </w:tr>
      <w:tr w:rsidR="0023410F" w14:paraId="60098EBC" w14:textId="77777777">
        <w:trPr>
          <w:trHeight w:val="275"/>
        </w:trPr>
        <w:tc>
          <w:tcPr>
            <w:tcW w:w="10452" w:type="dxa"/>
            <w:gridSpan w:val="8"/>
            <w:tcBorders>
              <w:top w:val="single" w:sz="8" w:space="0" w:color="003F62"/>
              <w:left w:val="single" w:sz="8" w:space="0" w:color="FFFFFF"/>
              <w:bottom w:val="single" w:sz="8" w:space="0" w:color="003F62"/>
              <w:right w:val="single" w:sz="8" w:space="0" w:color="FFFFFF"/>
            </w:tcBorders>
            <w:shd w:val="clear" w:color="auto" w:fill="C3D82E"/>
          </w:tcPr>
          <w:p w14:paraId="60098EBB" w14:textId="77777777" w:rsidR="0023410F" w:rsidRDefault="001D4F61">
            <w:pPr>
              <w:pStyle w:val="TableParagraph"/>
              <w:ind w:left="79"/>
              <w:rPr>
                <w:b/>
                <w:sz w:val="18"/>
              </w:rPr>
            </w:pPr>
            <w:r>
              <w:rPr>
                <w:b/>
                <w:color w:val="003F62"/>
                <w:spacing w:val="-8"/>
                <w:sz w:val="18"/>
              </w:rPr>
              <w:t>FIRE</w:t>
            </w:r>
            <w:r>
              <w:rPr>
                <w:b/>
                <w:color w:val="003F62"/>
                <w:spacing w:val="1"/>
                <w:sz w:val="18"/>
              </w:rPr>
              <w:t xml:space="preserve"> </w:t>
            </w:r>
            <w:r>
              <w:rPr>
                <w:b/>
                <w:color w:val="003F62"/>
                <w:spacing w:val="-8"/>
                <w:sz w:val="18"/>
              </w:rPr>
              <w:t>SERVICE</w:t>
            </w:r>
            <w:r>
              <w:rPr>
                <w:b/>
                <w:color w:val="003F62"/>
                <w:spacing w:val="1"/>
                <w:sz w:val="18"/>
              </w:rPr>
              <w:t xml:space="preserve"> </w:t>
            </w:r>
            <w:r>
              <w:rPr>
                <w:b/>
                <w:color w:val="003F62"/>
                <w:spacing w:val="-8"/>
                <w:sz w:val="18"/>
              </w:rPr>
              <w:t>CHARGES</w:t>
            </w:r>
          </w:p>
        </w:tc>
      </w:tr>
      <w:tr w:rsidR="0023410F" w14:paraId="60098EC5" w14:textId="77777777">
        <w:trPr>
          <w:trHeight w:val="262"/>
        </w:trPr>
        <w:tc>
          <w:tcPr>
            <w:tcW w:w="2219" w:type="dxa"/>
            <w:tcBorders>
              <w:top w:val="single" w:sz="8" w:space="0" w:color="003F62"/>
              <w:left w:val="single" w:sz="8" w:space="0" w:color="FFFFFF"/>
              <w:bottom w:val="single" w:sz="18" w:space="0" w:color="FFFFFF"/>
              <w:right w:val="single" w:sz="8" w:space="0" w:color="FFFFFF"/>
            </w:tcBorders>
            <w:shd w:val="clear" w:color="auto" w:fill="C2E7EF"/>
          </w:tcPr>
          <w:p w14:paraId="60098EBD" w14:textId="77777777" w:rsidR="0023410F" w:rsidRDefault="001D4F61">
            <w:pPr>
              <w:pStyle w:val="TableParagraph"/>
              <w:spacing w:line="206" w:lineRule="exact"/>
              <w:ind w:left="79"/>
              <w:rPr>
                <w:sz w:val="18"/>
              </w:rPr>
            </w:pPr>
            <w:r>
              <w:rPr>
                <w:color w:val="003F62"/>
                <w:w w:val="110"/>
                <w:sz w:val="18"/>
              </w:rPr>
              <w:t>0-20mm</w:t>
            </w:r>
            <w:r>
              <w:rPr>
                <w:color w:val="003F62"/>
                <w:spacing w:val="8"/>
                <w:w w:val="110"/>
                <w:sz w:val="18"/>
              </w:rPr>
              <w:t xml:space="preserve"> </w:t>
            </w:r>
            <w:r>
              <w:rPr>
                <w:color w:val="003F62"/>
                <w:spacing w:val="-2"/>
                <w:w w:val="110"/>
                <w:sz w:val="18"/>
              </w:rPr>
              <w:t>connection</w:t>
            </w:r>
          </w:p>
        </w:tc>
        <w:tc>
          <w:tcPr>
            <w:tcW w:w="1337" w:type="dxa"/>
            <w:tcBorders>
              <w:top w:val="single" w:sz="8" w:space="0" w:color="003F62"/>
              <w:left w:val="single" w:sz="8" w:space="0" w:color="FFFFFF"/>
            </w:tcBorders>
          </w:tcPr>
          <w:p w14:paraId="60098EBE" w14:textId="77777777" w:rsidR="0023410F" w:rsidRDefault="001D4F61">
            <w:pPr>
              <w:pStyle w:val="TableParagraph"/>
              <w:spacing w:line="206" w:lineRule="exact"/>
              <w:ind w:right="218"/>
              <w:jc w:val="right"/>
              <w:rPr>
                <w:sz w:val="18"/>
              </w:rPr>
            </w:pPr>
            <w:r>
              <w:rPr>
                <w:color w:val="003F62"/>
                <w:spacing w:val="-2"/>
                <w:sz w:val="18"/>
              </w:rPr>
              <w:t>55.70</w:t>
            </w:r>
          </w:p>
        </w:tc>
        <w:tc>
          <w:tcPr>
            <w:tcW w:w="1176" w:type="dxa"/>
            <w:tcBorders>
              <w:top w:val="single" w:sz="8" w:space="0" w:color="003F62"/>
            </w:tcBorders>
          </w:tcPr>
          <w:p w14:paraId="60098EBF" w14:textId="77777777" w:rsidR="0023410F" w:rsidRDefault="001D4F61">
            <w:pPr>
              <w:pStyle w:val="TableParagraph"/>
              <w:spacing w:line="206" w:lineRule="exact"/>
              <w:ind w:right="227"/>
              <w:jc w:val="right"/>
              <w:rPr>
                <w:sz w:val="18"/>
              </w:rPr>
            </w:pPr>
            <w:r>
              <w:rPr>
                <w:color w:val="003F62"/>
                <w:spacing w:val="-2"/>
                <w:sz w:val="18"/>
              </w:rPr>
              <w:t>55.70</w:t>
            </w:r>
          </w:p>
        </w:tc>
        <w:tc>
          <w:tcPr>
            <w:tcW w:w="1176" w:type="dxa"/>
            <w:tcBorders>
              <w:top w:val="single" w:sz="8" w:space="0" w:color="003F62"/>
            </w:tcBorders>
          </w:tcPr>
          <w:p w14:paraId="60098EC0" w14:textId="77777777" w:rsidR="0023410F" w:rsidRDefault="001D4F61">
            <w:pPr>
              <w:pStyle w:val="TableParagraph"/>
              <w:spacing w:line="206" w:lineRule="exact"/>
              <w:ind w:right="227"/>
              <w:jc w:val="right"/>
              <w:rPr>
                <w:sz w:val="18"/>
              </w:rPr>
            </w:pPr>
            <w:r>
              <w:rPr>
                <w:color w:val="003F62"/>
                <w:spacing w:val="-2"/>
                <w:sz w:val="18"/>
              </w:rPr>
              <w:t>55.70</w:t>
            </w:r>
          </w:p>
        </w:tc>
        <w:tc>
          <w:tcPr>
            <w:tcW w:w="1176" w:type="dxa"/>
            <w:tcBorders>
              <w:top w:val="single" w:sz="8" w:space="0" w:color="003F62"/>
            </w:tcBorders>
          </w:tcPr>
          <w:p w14:paraId="60098EC1" w14:textId="77777777" w:rsidR="0023410F" w:rsidRDefault="001D4F61">
            <w:pPr>
              <w:pStyle w:val="TableParagraph"/>
              <w:spacing w:line="206" w:lineRule="exact"/>
              <w:ind w:right="227"/>
              <w:jc w:val="right"/>
              <w:rPr>
                <w:sz w:val="18"/>
              </w:rPr>
            </w:pPr>
            <w:r>
              <w:rPr>
                <w:color w:val="003F62"/>
                <w:spacing w:val="-2"/>
                <w:sz w:val="18"/>
              </w:rPr>
              <w:t>55.70</w:t>
            </w:r>
          </w:p>
        </w:tc>
        <w:tc>
          <w:tcPr>
            <w:tcW w:w="1176" w:type="dxa"/>
            <w:tcBorders>
              <w:top w:val="single" w:sz="8" w:space="0" w:color="003F62"/>
            </w:tcBorders>
          </w:tcPr>
          <w:p w14:paraId="60098EC2" w14:textId="77777777" w:rsidR="0023410F" w:rsidRDefault="001D4F61">
            <w:pPr>
              <w:pStyle w:val="TableParagraph"/>
              <w:spacing w:line="206" w:lineRule="exact"/>
              <w:ind w:right="226"/>
              <w:jc w:val="right"/>
              <w:rPr>
                <w:sz w:val="18"/>
              </w:rPr>
            </w:pPr>
            <w:r>
              <w:rPr>
                <w:color w:val="003F62"/>
                <w:spacing w:val="-2"/>
                <w:sz w:val="18"/>
              </w:rPr>
              <w:t>55.70</w:t>
            </w:r>
          </w:p>
        </w:tc>
        <w:tc>
          <w:tcPr>
            <w:tcW w:w="1328" w:type="dxa"/>
            <w:tcBorders>
              <w:top w:val="single" w:sz="8" w:space="0" w:color="003F62"/>
            </w:tcBorders>
          </w:tcPr>
          <w:p w14:paraId="60098EC3" w14:textId="77777777" w:rsidR="0023410F" w:rsidRDefault="001D4F61">
            <w:pPr>
              <w:pStyle w:val="TableParagraph"/>
              <w:spacing w:line="206" w:lineRule="exact"/>
              <w:ind w:right="378"/>
              <w:jc w:val="right"/>
              <w:rPr>
                <w:sz w:val="18"/>
              </w:rPr>
            </w:pPr>
            <w:r>
              <w:rPr>
                <w:color w:val="003F62"/>
                <w:spacing w:val="-2"/>
                <w:sz w:val="18"/>
              </w:rPr>
              <w:t>55.70</w:t>
            </w:r>
          </w:p>
        </w:tc>
        <w:tc>
          <w:tcPr>
            <w:tcW w:w="864" w:type="dxa"/>
            <w:tcBorders>
              <w:top w:val="single" w:sz="8" w:space="0" w:color="003F62"/>
            </w:tcBorders>
          </w:tcPr>
          <w:p w14:paraId="60098EC4" w14:textId="77777777" w:rsidR="0023410F" w:rsidRDefault="001D4F61">
            <w:pPr>
              <w:pStyle w:val="TableParagraph"/>
              <w:spacing w:line="206" w:lineRule="exact"/>
              <w:ind w:right="65"/>
              <w:jc w:val="right"/>
              <w:rPr>
                <w:sz w:val="18"/>
              </w:rPr>
            </w:pPr>
            <w:r>
              <w:rPr>
                <w:color w:val="003F62"/>
                <w:spacing w:val="-4"/>
                <w:sz w:val="18"/>
              </w:rPr>
              <w:t>0.0%</w:t>
            </w:r>
          </w:p>
        </w:tc>
      </w:tr>
      <w:tr w:rsidR="0023410F" w14:paraId="60098ECE"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C6" w14:textId="77777777" w:rsidR="0023410F" w:rsidRDefault="001D4F61">
            <w:pPr>
              <w:pStyle w:val="TableParagraph"/>
              <w:spacing w:before="23" w:line="206" w:lineRule="exact"/>
              <w:ind w:left="79"/>
              <w:rPr>
                <w:sz w:val="18"/>
              </w:rPr>
            </w:pPr>
            <w:r>
              <w:rPr>
                <w:color w:val="003F62"/>
                <w:w w:val="105"/>
                <w:sz w:val="18"/>
              </w:rPr>
              <w:t>21-25mm</w:t>
            </w:r>
            <w:r>
              <w:rPr>
                <w:color w:val="003F62"/>
                <w:spacing w:val="-2"/>
                <w:w w:val="105"/>
                <w:sz w:val="18"/>
              </w:rPr>
              <w:t xml:space="preserve"> connection</w:t>
            </w:r>
          </w:p>
        </w:tc>
        <w:tc>
          <w:tcPr>
            <w:tcW w:w="1337" w:type="dxa"/>
            <w:tcBorders>
              <w:left w:val="single" w:sz="8" w:space="0" w:color="FFFFFF"/>
            </w:tcBorders>
          </w:tcPr>
          <w:p w14:paraId="60098EC7" w14:textId="77777777" w:rsidR="0023410F" w:rsidRDefault="001D4F61">
            <w:pPr>
              <w:pStyle w:val="TableParagraph"/>
              <w:spacing w:before="23" w:line="206" w:lineRule="exact"/>
              <w:ind w:right="218"/>
              <w:jc w:val="right"/>
              <w:rPr>
                <w:sz w:val="18"/>
              </w:rPr>
            </w:pPr>
            <w:r>
              <w:rPr>
                <w:color w:val="003F62"/>
                <w:spacing w:val="-4"/>
                <w:w w:val="105"/>
                <w:sz w:val="18"/>
              </w:rPr>
              <w:t>82.96</w:t>
            </w:r>
          </w:p>
        </w:tc>
        <w:tc>
          <w:tcPr>
            <w:tcW w:w="1176" w:type="dxa"/>
          </w:tcPr>
          <w:p w14:paraId="60098EC8" w14:textId="77777777" w:rsidR="0023410F" w:rsidRDefault="001D4F61">
            <w:pPr>
              <w:pStyle w:val="TableParagraph"/>
              <w:spacing w:before="23" w:line="206" w:lineRule="exact"/>
              <w:ind w:right="227"/>
              <w:jc w:val="right"/>
              <w:rPr>
                <w:sz w:val="18"/>
              </w:rPr>
            </w:pPr>
            <w:r>
              <w:rPr>
                <w:color w:val="003F62"/>
                <w:spacing w:val="-4"/>
                <w:w w:val="105"/>
                <w:sz w:val="18"/>
              </w:rPr>
              <w:t>82.96</w:t>
            </w:r>
          </w:p>
        </w:tc>
        <w:tc>
          <w:tcPr>
            <w:tcW w:w="1176" w:type="dxa"/>
          </w:tcPr>
          <w:p w14:paraId="60098EC9" w14:textId="77777777" w:rsidR="0023410F" w:rsidRDefault="001D4F61">
            <w:pPr>
              <w:pStyle w:val="TableParagraph"/>
              <w:spacing w:before="23" w:line="206" w:lineRule="exact"/>
              <w:ind w:right="227"/>
              <w:jc w:val="right"/>
              <w:rPr>
                <w:sz w:val="18"/>
              </w:rPr>
            </w:pPr>
            <w:r>
              <w:rPr>
                <w:color w:val="003F62"/>
                <w:spacing w:val="-4"/>
                <w:w w:val="105"/>
                <w:sz w:val="18"/>
              </w:rPr>
              <w:t>82.96</w:t>
            </w:r>
          </w:p>
        </w:tc>
        <w:tc>
          <w:tcPr>
            <w:tcW w:w="1176" w:type="dxa"/>
          </w:tcPr>
          <w:p w14:paraId="60098ECA" w14:textId="77777777" w:rsidR="0023410F" w:rsidRDefault="001D4F61">
            <w:pPr>
              <w:pStyle w:val="TableParagraph"/>
              <w:spacing w:before="23" w:line="206" w:lineRule="exact"/>
              <w:ind w:right="227"/>
              <w:jc w:val="right"/>
              <w:rPr>
                <w:sz w:val="18"/>
              </w:rPr>
            </w:pPr>
            <w:r>
              <w:rPr>
                <w:color w:val="003F62"/>
                <w:spacing w:val="-4"/>
                <w:w w:val="105"/>
                <w:sz w:val="18"/>
              </w:rPr>
              <w:t>82.96</w:t>
            </w:r>
          </w:p>
        </w:tc>
        <w:tc>
          <w:tcPr>
            <w:tcW w:w="1176" w:type="dxa"/>
          </w:tcPr>
          <w:p w14:paraId="60098ECB" w14:textId="77777777" w:rsidR="0023410F" w:rsidRDefault="001D4F61">
            <w:pPr>
              <w:pStyle w:val="TableParagraph"/>
              <w:spacing w:before="23" w:line="206" w:lineRule="exact"/>
              <w:ind w:right="226"/>
              <w:jc w:val="right"/>
              <w:rPr>
                <w:sz w:val="18"/>
              </w:rPr>
            </w:pPr>
            <w:r>
              <w:rPr>
                <w:color w:val="003F62"/>
                <w:spacing w:val="-4"/>
                <w:w w:val="105"/>
                <w:sz w:val="18"/>
              </w:rPr>
              <w:t>82.96</w:t>
            </w:r>
          </w:p>
        </w:tc>
        <w:tc>
          <w:tcPr>
            <w:tcW w:w="1328" w:type="dxa"/>
          </w:tcPr>
          <w:p w14:paraId="60098ECC" w14:textId="77777777" w:rsidR="0023410F" w:rsidRDefault="001D4F61">
            <w:pPr>
              <w:pStyle w:val="TableParagraph"/>
              <w:spacing w:before="23" w:line="206" w:lineRule="exact"/>
              <w:ind w:right="378"/>
              <w:jc w:val="right"/>
              <w:rPr>
                <w:sz w:val="18"/>
              </w:rPr>
            </w:pPr>
            <w:r>
              <w:rPr>
                <w:color w:val="003F62"/>
                <w:spacing w:val="-4"/>
                <w:w w:val="105"/>
                <w:sz w:val="18"/>
              </w:rPr>
              <w:t>82.96</w:t>
            </w:r>
          </w:p>
        </w:tc>
        <w:tc>
          <w:tcPr>
            <w:tcW w:w="864" w:type="dxa"/>
          </w:tcPr>
          <w:p w14:paraId="60098ECD"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D7"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CF" w14:textId="77777777" w:rsidR="0023410F" w:rsidRDefault="001D4F61">
            <w:pPr>
              <w:pStyle w:val="TableParagraph"/>
              <w:spacing w:before="23" w:line="206" w:lineRule="exact"/>
              <w:ind w:left="79"/>
              <w:rPr>
                <w:sz w:val="18"/>
              </w:rPr>
            </w:pPr>
            <w:r>
              <w:rPr>
                <w:color w:val="003F62"/>
                <w:sz w:val="18"/>
              </w:rPr>
              <w:t>26-32mm</w:t>
            </w:r>
            <w:r>
              <w:rPr>
                <w:color w:val="003F62"/>
                <w:spacing w:val="61"/>
                <w:sz w:val="18"/>
              </w:rPr>
              <w:t xml:space="preserve"> </w:t>
            </w:r>
            <w:r>
              <w:rPr>
                <w:color w:val="003F62"/>
                <w:spacing w:val="-2"/>
                <w:sz w:val="18"/>
              </w:rPr>
              <w:t>connection</w:t>
            </w:r>
          </w:p>
        </w:tc>
        <w:tc>
          <w:tcPr>
            <w:tcW w:w="1337" w:type="dxa"/>
            <w:tcBorders>
              <w:left w:val="single" w:sz="8" w:space="0" w:color="FFFFFF"/>
            </w:tcBorders>
          </w:tcPr>
          <w:p w14:paraId="60098ED0" w14:textId="77777777" w:rsidR="0023410F" w:rsidRDefault="001D4F61">
            <w:pPr>
              <w:pStyle w:val="TableParagraph"/>
              <w:spacing w:before="23" w:line="206" w:lineRule="exact"/>
              <w:ind w:right="218"/>
              <w:jc w:val="right"/>
              <w:rPr>
                <w:sz w:val="18"/>
              </w:rPr>
            </w:pPr>
            <w:r>
              <w:rPr>
                <w:color w:val="003F62"/>
                <w:spacing w:val="-2"/>
                <w:sz w:val="18"/>
              </w:rPr>
              <w:t>222.95</w:t>
            </w:r>
          </w:p>
        </w:tc>
        <w:tc>
          <w:tcPr>
            <w:tcW w:w="1176" w:type="dxa"/>
          </w:tcPr>
          <w:p w14:paraId="60098ED1" w14:textId="77777777" w:rsidR="0023410F" w:rsidRDefault="001D4F61">
            <w:pPr>
              <w:pStyle w:val="TableParagraph"/>
              <w:spacing w:before="23" w:line="206" w:lineRule="exact"/>
              <w:ind w:right="227"/>
              <w:jc w:val="right"/>
              <w:rPr>
                <w:sz w:val="18"/>
              </w:rPr>
            </w:pPr>
            <w:r>
              <w:rPr>
                <w:color w:val="003F62"/>
                <w:spacing w:val="-2"/>
                <w:sz w:val="18"/>
              </w:rPr>
              <w:t>222.95</w:t>
            </w:r>
          </w:p>
        </w:tc>
        <w:tc>
          <w:tcPr>
            <w:tcW w:w="1176" w:type="dxa"/>
          </w:tcPr>
          <w:p w14:paraId="60098ED2" w14:textId="77777777" w:rsidR="0023410F" w:rsidRDefault="001D4F61">
            <w:pPr>
              <w:pStyle w:val="TableParagraph"/>
              <w:spacing w:before="23" w:line="206" w:lineRule="exact"/>
              <w:ind w:right="227"/>
              <w:jc w:val="right"/>
              <w:rPr>
                <w:sz w:val="18"/>
              </w:rPr>
            </w:pPr>
            <w:r>
              <w:rPr>
                <w:color w:val="003F62"/>
                <w:spacing w:val="-2"/>
                <w:sz w:val="18"/>
              </w:rPr>
              <w:t>222.95</w:t>
            </w:r>
          </w:p>
        </w:tc>
        <w:tc>
          <w:tcPr>
            <w:tcW w:w="1176" w:type="dxa"/>
          </w:tcPr>
          <w:p w14:paraId="60098ED3" w14:textId="77777777" w:rsidR="0023410F" w:rsidRDefault="001D4F61">
            <w:pPr>
              <w:pStyle w:val="TableParagraph"/>
              <w:spacing w:before="23" w:line="206" w:lineRule="exact"/>
              <w:ind w:right="227"/>
              <w:jc w:val="right"/>
              <w:rPr>
                <w:sz w:val="18"/>
              </w:rPr>
            </w:pPr>
            <w:r>
              <w:rPr>
                <w:color w:val="003F62"/>
                <w:spacing w:val="-2"/>
                <w:sz w:val="18"/>
              </w:rPr>
              <w:t>222.95</w:t>
            </w:r>
          </w:p>
        </w:tc>
        <w:tc>
          <w:tcPr>
            <w:tcW w:w="1176" w:type="dxa"/>
          </w:tcPr>
          <w:p w14:paraId="60098ED4" w14:textId="77777777" w:rsidR="0023410F" w:rsidRDefault="001D4F61">
            <w:pPr>
              <w:pStyle w:val="TableParagraph"/>
              <w:spacing w:before="23" w:line="206" w:lineRule="exact"/>
              <w:ind w:right="226"/>
              <w:jc w:val="right"/>
              <w:rPr>
                <w:sz w:val="18"/>
              </w:rPr>
            </w:pPr>
            <w:r>
              <w:rPr>
                <w:color w:val="003F62"/>
                <w:spacing w:val="-2"/>
                <w:sz w:val="18"/>
              </w:rPr>
              <w:t>222.95</w:t>
            </w:r>
          </w:p>
        </w:tc>
        <w:tc>
          <w:tcPr>
            <w:tcW w:w="1328" w:type="dxa"/>
          </w:tcPr>
          <w:p w14:paraId="60098ED5" w14:textId="77777777" w:rsidR="0023410F" w:rsidRDefault="001D4F61">
            <w:pPr>
              <w:pStyle w:val="TableParagraph"/>
              <w:spacing w:before="23" w:line="206" w:lineRule="exact"/>
              <w:ind w:right="378"/>
              <w:jc w:val="right"/>
              <w:rPr>
                <w:sz w:val="18"/>
              </w:rPr>
            </w:pPr>
            <w:r>
              <w:rPr>
                <w:color w:val="003F62"/>
                <w:spacing w:val="-2"/>
                <w:sz w:val="18"/>
              </w:rPr>
              <w:t>222.95</w:t>
            </w:r>
          </w:p>
        </w:tc>
        <w:tc>
          <w:tcPr>
            <w:tcW w:w="864" w:type="dxa"/>
          </w:tcPr>
          <w:p w14:paraId="60098ED6"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E0"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D8" w14:textId="77777777" w:rsidR="0023410F" w:rsidRDefault="001D4F61">
            <w:pPr>
              <w:pStyle w:val="TableParagraph"/>
              <w:spacing w:before="23" w:line="206" w:lineRule="exact"/>
              <w:ind w:left="79"/>
              <w:rPr>
                <w:sz w:val="18"/>
              </w:rPr>
            </w:pPr>
            <w:r>
              <w:rPr>
                <w:color w:val="003F62"/>
                <w:w w:val="110"/>
                <w:sz w:val="18"/>
              </w:rPr>
              <w:t>33-40mm</w:t>
            </w:r>
            <w:r>
              <w:rPr>
                <w:color w:val="003F62"/>
                <w:spacing w:val="-10"/>
                <w:w w:val="110"/>
                <w:sz w:val="18"/>
              </w:rPr>
              <w:t xml:space="preserve"> </w:t>
            </w:r>
            <w:r>
              <w:rPr>
                <w:color w:val="003F62"/>
                <w:spacing w:val="-2"/>
                <w:w w:val="110"/>
                <w:sz w:val="18"/>
              </w:rPr>
              <w:t>connection</w:t>
            </w:r>
          </w:p>
        </w:tc>
        <w:tc>
          <w:tcPr>
            <w:tcW w:w="1337" w:type="dxa"/>
            <w:tcBorders>
              <w:left w:val="single" w:sz="8" w:space="0" w:color="FFFFFF"/>
            </w:tcBorders>
          </w:tcPr>
          <w:p w14:paraId="60098ED9" w14:textId="77777777" w:rsidR="0023410F" w:rsidRDefault="001D4F61">
            <w:pPr>
              <w:pStyle w:val="TableParagraph"/>
              <w:spacing w:before="23" w:line="206" w:lineRule="exact"/>
              <w:ind w:right="218"/>
              <w:jc w:val="right"/>
              <w:rPr>
                <w:sz w:val="18"/>
              </w:rPr>
            </w:pPr>
            <w:r>
              <w:rPr>
                <w:color w:val="003F62"/>
                <w:spacing w:val="-2"/>
                <w:w w:val="105"/>
                <w:sz w:val="18"/>
              </w:rPr>
              <w:t>390.29</w:t>
            </w:r>
          </w:p>
        </w:tc>
        <w:tc>
          <w:tcPr>
            <w:tcW w:w="1176" w:type="dxa"/>
          </w:tcPr>
          <w:p w14:paraId="60098EDA" w14:textId="77777777" w:rsidR="0023410F" w:rsidRDefault="001D4F61">
            <w:pPr>
              <w:pStyle w:val="TableParagraph"/>
              <w:spacing w:before="23" w:line="206" w:lineRule="exact"/>
              <w:ind w:right="227"/>
              <w:jc w:val="right"/>
              <w:rPr>
                <w:sz w:val="18"/>
              </w:rPr>
            </w:pPr>
            <w:r>
              <w:rPr>
                <w:color w:val="003F62"/>
                <w:spacing w:val="-2"/>
                <w:w w:val="105"/>
                <w:sz w:val="18"/>
              </w:rPr>
              <w:t>390.29</w:t>
            </w:r>
          </w:p>
        </w:tc>
        <w:tc>
          <w:tcPr>
            <w:tcW w:w="1176" w:type="dxa"/>
          </w:tcPr>
          <w:p w14:paraId="60098EDB" w14:textId="77777777" w:rsidR="0023410F" w:rsidRDefault="001D4F61">
            <w:pPr>
              <w:pStyle w:val="TableParagraph"/>
              <w:spacing w:before="23" w:line="206" w:lineRule="exact"/>
              <w:ind w:right="227"/>
              <w:jc w:val="right"/>
              <w:rPr>
                <w:sz w:val="18"/>
              </w:rPr>
            </w:pPr>
            <w:r>
              <w:rPr>
                <w:color w:val="003F62"/>
                <w:spacing w:val="-2"/>
                <w:w w:val="105"/>
                <w:sz w:val="18"/>
              </w:rPr>
              <w:t>390.29</w:t>
            </w:r>
          </w:p>
        </w:tc>
        <w:tc>
          <w:tcPr>
            <w:tcW w:w="1176" w:type="dxa"/>
          </w:tcPr>
          <w:p w14:paraId="60098EDC" w14:textId="77777777" w:rsidR="0023410F" w:rsidRDefault="001D4F61">
            <w:pPr>
              <w:pStyle w:val="TableParagraph"/>
              <w:spacing w:before="23" w:line="206" w:lineRule="exact"/>
              <w:ind w:right="227"/>
              <w:jc w:val="right"/>
              <w:rPr>
                <w:sz w:val="18"/>
              </w:rPr>
            </w:pPr>
            <w:r>
              <w:rPr>
                <w:color w:val="003F62"/>
                <w:spacing w:val="-2"/>
                <w:w w:val="105"/>
                <w:sz w:val="18"/>
              </w:rPr>
              <w:t>390.29</w:t>
            </w:r>
          </w:p>
        </w:tc>
        <w:tc>
          <w:tcPr>
            <w:tcW w:w="1176" w:type="dxa"/>
          </w:tcPr>
          <w:p w14:paraId="60098EDD" w14:textId="77777777" w:rsidR="0023410F" w:rsidRDefault="001D4F61">
            <w:pPr>
              <w:pStyle w:val="TableParagraph"/>
              <w:spacing w:before="23" w:line="206" w:lineRule="exact"/>
              <w:ind w:right="226"/>
              <w:jc w:val="right"/>
              <w:rPr>
                <w:sz w:val="18"/>
              </w:rPr>
            </w:pPr>
            <w:r>
              <w:rPr>
                <w:color w:val="003F62"/>
                <w:spacing w:val="-2"/>
                <w:w w:val="105"/>
                <w:sz w:val="18"/>
              </w:rPr>
              <w:t>390.29</w:t>
            </w:r>
          </w:p>
        </w:tc>
        <w:tc>
          <w:tcPr>
            <w:tcW w:w="1328" w:type="dxa"/>
          </w:tcPr>
          <w:p w14:paraId="60098EDE" w14:textId="77777777" w:rsidR="0023410F" w:rsidRDefault="001D4F61">
            <w:pPr>
              <w:pStyle w:val="TableParagraph"/>
              <w:spacing w:before="23" w:line="206" w:lineRule="exact"/>
              <w:ind w:right="378"/>
              <w:jc w:val="right"/>
              <w:rPr>
                <w:sz w:val="18"/>
              </w:rPr>
            </w:pPr>
            <w:r>
              <w:rPr>
                <w:color w:val="003F62"/>
                <w:spacing w:val="-2"/>
                <w:w w:val="105"/>
                <w:sz w:val="18"/>
              </w:rPr>
              <w:t>390.29</w:t>
            </w:r>
          </w:p>
        </w:tc>
        <w:tc>
          <w:tcPr>
            <w:tcW w:w="864" w:type="dxa"/>
          </w:tcPr>
          <w:p w14:paraId="60098EDF"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E9"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E1" w14:textId="77777777" w:rsidR="0023410F" w:rsidRDefault="001D4F61">
            <w:pPr>
              <w:pStyle w:val="TableParagraph"/>
              <w:spacing w:before="23" w:line="206" w:lineRule="exact"/>
              <w:ind w:left="79"/>
              <w:rPr>
                <w:sz w:val="18"/>
              </w:rPr>
            </w:pPr>
            <w:r>
              <w:rPr>
                <w:color w:val="003F62"/>
                <w:sz w:val="18"/>
              </w:rPr>
              <w:t>41-50mm</w:t>
            </w:r>
            <w:r>
              <w:rPr>
                <w:color w:val="003F62"/>
                <w:spacing w:val="57"/>
                <w:sz w:val="18"/>
              </w:rPr>
              <w:t xml:space="preserve"> </w:t>
            </w:r>
            <w:r>
              <w:rPr>
                <w:color w:val="003F62"/>
                <w:spacing w:val="-2"/>
                <w:sz w:val="18"/>
              </w:rPr>
              <w:t>connection</w:t>
            </w:r>
          </w:p>
        </w:tc>
        <w:tc>
          <w:tcPr>
            <w:tcW w:w="1337" w:type="dxa"/>
            <w:tcBorders>
              <w:left w:val="single" w:sz="8" w:space="0" w:color="FFFFFF"/>
            </w:tcBorders>
          </w:tcPr>
          <w:p w14:paraId="60098EE2" w14:textId="77777777" w:rsidR="0023410F" w:rsidRDefault="001D4F61">
            <w:pPr>
              <w:pStyle w:val="TableParagraph"/>
              <w:spacing w:before="23" w:line="206" w:lineRule="exact"/>
              <w:ind w:right="218"/>
              <w:jc w:val="right"/>
              <w:rPr>
                <w:sz w:val="18"/>
              </w:rPr>
            </w:pPr>
            <w:r>
              <w:rPr>
                <w:color w:val="003F62"/>
                <w:spacing w:val="-2"/>
                <w:sz w:val="18"/>
              </w:rPr>
              <w:t>613.29</w:t>
            </w:r>
          </w:p>
        </w:tc>
        <w:tc>
          <w:tcPr>
            <w:tcW w:w="1176" w:type="dxa"/>
          </w:tcPr>
          <w:p w14:paraId="60098EE3" w14:textId="77777777" w:rsidR="0023410F" w:rsidRDefault="001D4F61">
            <w:pPr>
              <w:pStyle w:val="TableParagraph"/>
              <w:spacing w:before="23" w:line="206" w:lineRule="exact"/>
              <w:ind w:right="227"/>
              <w:jc w:val="right"/>
              <w:rPr>
                <w:sz w:val="18"/>
              </w:rPr>
            </w:pPr>
            <w:r>
              <w:rPr>
                <w:color w:val="003F62"/>
                <w:spacing w:val="-2"/>
                <w:sz w:val="18"/>
              </w:rPr>
              <w:t>613.29</w:t>
            </w:r>
          </w:p>
        </w:tc>
        <w:tc>
          <w:tcPr>
            <w:tcW w:w="1176" w:type="dxa"/>
          </w:tcPr>
          <w:p w14:paraId="60098EE4" w14:textId="77777777" w:rsidR="0023410F" w:rsidRDefault="001D4F61">
            <w:pPr>
              <w:pStyle w:val="TableParagraph"/>
              <w:spacing w:before="23" w:line="206" w:lineRule="exact"/>
              <w:ind w:right="227"/>
              <w:jc w:val="right"/>
              <w:rPr>
                <w:sz w:val="18"/>
              </w:rPr>
            </w:pPr>
            <w:r>
              <w:rPr>
                <w:color w:val="003F62"/>
                <w:spacing w:val="-2"/>
                <w:sz w:val="18"/>
              </w:rPr>
              <w:t>613.29</w:t>
            </w:r>
          </w:p>
        </w:tc>
        <w:tc>
          <w:tcPr>
            <w:tcW w:w="1176" w:type="dxa"/>
          </w:tcPr>
          <w:p w14:paraId="60098EE5" w14:textId="77777777" w:rsidR="0023410F" w:rsidRDefault="001D4F61">
            <w:pPr>
              <w:pStyle w:val="TableParagraph"/>
              <w:spacing w:before="23" w:line="206" w:lineRule="exact"/>
              <w:ind w:right="227"/>
              <w:jc w:val="right"/>
              <w:rPr>
                <w:sz w:val="18"/>
              </w:rPr>
            </w:pPr>
            <w:r>
              <w:rPr>
                <w:color w:val="003F62"/>
                <w:spacing w:val="-2"/>
                <w:sz w:val="18"/>
              </w:rPr>
              <w:t>613.29</w:t>
            </w:r>
          </w:p>
        </w:tc>
        <w:tc>
          <w:tcPr>
            <w:tcW w:w="1176" w:type="dxa"/>
          </w:tcPr>
          <w:p w14:paraId="60098EE6" w14:textId="77777777" w:rsidR="0023410F" w:rsidRDefault="001D4F61">
            <w:pPr>
              <w:pStyle w:val="TableParagraph"/>
              <w:spacing w:before="23" w:line="206" w:lineRule="exact"/>
              <w:ind w:right="226"/>
              <w:jc w:val="right"/>
              <w:rPr>
                <w:sz w:val="18"/>
              </w:rPr>
            </w:pPr>
            <w:r>
              <w:rPr>
                <w:color w:val="003F62"/>
                <w:spacing w:val="-2"/>
                <w:sz w:val="18"/>
              </w:rPr>
              <w:t>613.29</w:t>
            </w:r>
          </w:p>
        </w:tc>
        <w:tc>
          <w:tcPr>
            <w:tcW w:w="1328" w:type="dxa"/>
          </w:tcPr>
          <w:p w14:paraId="60098EE7" w14:textId="77777777" w:rsidR="0023410F" w:rsidRDefault="001D4F61">
            <w:pPr>
              <w:pStyle w:val="TableParagraph"/>
              <w:spacing w:before="23" w:line="206" w:lineRule="exact"/>
              <w:ind w:right="378"/>
              <w:jc w:val="right"/>
              <w:rPr>
                <w:sz w:val="18"/>
              </w:rPr>
            </w:pPr>
            <w:r>
              <w:rPr>
                <w:color w:val="003F62"/>
                <w:spacing w:val="-2"/>
                <w:sz w:val="18"/>
              </w:rPr>
              <w:t>613.29</w:t>
            </w:r>
          </w:p>
        </w:tc>
        <w:tc>
          <w:tcPr>
            <w:tcW w:w="864" w:type="dxa"/>
          </w:tcPr>
          <w:p w14:paraId="60098EE8"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F2"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EA" w14:textId="77777777" w:rsidR="0023410F" w:rsidRDefault="001D4F61">
            <w:pPr>
              <w:pStyle w:val="TableParagraph"/>
              <w:spacing w:before="23" w:line="206" w:lineRule="exact"/>
              <w:ind w:left="79"/>
              <w:rPr>
                <w:sz w:val="18"/>
              </w:rPr>
            </w:pPr>
            <w:r>
              <w:rPr>
                <w:color w:val="003F62"/>
                <w:sz w:val="18"/>
              </w:rPr>
              <w:t>51-80mm</w:t>
            </w:r>
            <w:r>
              <w:rPr>
                <w:color w:val="003F62"/>
                <w:spacing w:val="57"/>
                <w:sz w:val="18"/>
              </w:rPr>
              <w:t xml:space="preserve"> </w:t>
            </w:r>
            <w:r>
              <w:rPr>
                <w:color w:val="003F62"/>
                <w:spacing w:val="-2"/>
                <w:sz w:val="18"/>
              </w:rPr>
              <w:t>connection</w:t>
            </w:r>
          </w:p>
        </w:tc>
        <w:tc>
          <w:tcPr>
            <w:tcW w:w="1337" w:type="dxa"/>
            <w:tcBorders>
              <w:left w:val="single" w:sz="8" w:space="0" w:color="FFFFFF"/>
            </w:tcBorders>
          </w:tcPr>
          <w:p w14:paraId="60098EEB" w14:textId="77777777" w:rsidR="0023410F" w:rsidRDefault="001D4F61">
            <w:pPr>
              <w:pStyle w:val="TableParagraph"/>
              <w:spacing w:before="23" w:line="206" w:lineRule="exact"/>
              <w:ind w:right="218"/>
              <w:jc w:val="right"/>
              <w:rPr>
                <w:sz w:val="18"/>
              </w:rPr>
            </w:pPr>
            <w:r>
              <w:rPr>
                <w:color w:val="003F62"/>
                <w:spacing w:val="-2"/>
                <w:sz w:val="18"/>
              </w:rPr>
              <w:t>892.14</w:t>
            </w:r>
          </w:p>
        </w:tc>
        <w:tc>
          <w:tcPr>
            <w:tcW w:w="1176" w:type="dxa"/>
          </w:tcPr>
          <w:p w14:paraId="60098EEC" w14:textId="77777777" w:rsidR="0023410F" w:rsidRDefault="001D4F61">
            <w:pPr>
              <w:pStyle w:val="TableParagraph"/>
              <w:spacing w:before="23" w:line="206" w:lineRule="exact"/>
              <w:ind w:right="227"/>
              <w:jc w:val="right"/>
              <w:rPr>
                <w:sz w:val="18"/>
              </w:rPr>
            </w:pPr>
            <w:r>
              <w:rPr>
                <w:color w:val="003F62"/>
                <w:spacing w:val="-2"/>
                <w:sz w:val="18"/>
              </w:rPr>
              <w:t>892.14</w:t>
            </w:r>
          </w:p>
        </w:tc>
        <w:tc>
          <w:tcPr>
            <w:tcW w:w="1176" w:type="dxa"/>
          </w:tcPr>
          <w:p w14:paraId="60098EED" w14:textId="77777777" w:rsidR="0023410F" w:rsidRDefault="001D4F61">
            <w:pPr>
              <w:pStyle w:val="TableParagraph"/>
              <w:spacing w:before="23" w:line="206" w:lineRule="exact"/>
              <w:ind w:right="227"/>
              <w:jc w:val="right"/>
              <w:rPr>
                <w:sz w:val="18"/>
              </w:rPr>
            </w:pPr>
            <w:r>
              <w:rPr>
                <w:color w:val="003F62"/>
                <w:spacing w:val="-2"/>
                <w:sz w:val="18"/>
              </w:rPr>
              <w:t>892.14</w:t>
            </w:r>
          </w:p>
        </w:tc>
        <w:tc>
          <w:tcPr>
            <w:tcW w:w="1176" w:type="dxa"/>
          </w:tcPr>
          <w:p w14:paraId="60098EEE" w14:textId="77777777" w:rsidR="0023410F" w:rsidRDefault="001D4F61">
            <w:pPr>
              <w:pStyle w:val="TableParagraph"/>
              <w:spacing w:before="23" w:line="206" w:lineRule="exact"/>
              <w:ind w:right="227"/>
              <w:jc w:val="right"/>
              <w:rPr>
                <w:sz w:val="18"/>
              </w:rPr>
            </w:pPr>
            <w:r>
              <w:rPr>
                <w:color w:val="003F62"/>
                <w:spacing w:val="-2"/>
                <w:sz w:val="18"/>
              </w:rPr>
              <w:t>892.14</w:t>
            </w:r>
          </w:p>
        </w:tc>
        <w:tc>
          <w:tcPr>
            <w:tcW w:w="1176" w:type="dxa"/>
          </w:tcPr>
          <w:p w14:paraId="60098EEF" w14:textId="77777777" w:rsidR="0023410F" w:rsidRDefault="001D4F61">
            <w:pPr>
              <w:pStyle w:val="TableParagraph"/>
              <w:spacing w:before="23" w:line="206" w:lineRule="exact"/>
              <w:ind w:right="226"/>
              <w:jc w:val="right"/>
              <w:rPr>
                <w:sz w:val="18"/>
              </w:rPr>
            </w:pPr>
            <w:r>
              <w:rPr>
                <w:color w:val="003F62"/>
                <w:spacing w:val="-2"/>
                <w:sz w:val="18"/>
              </w:rPr>
              <w:t>892.14</w:t>
            </w:r>
          </w:p>
        </w:tc>
        <w:tc>
          <w:tcPr>
            <w:tcW w:w="1328" w:type="dxa"/>
          </w:tcPr>
          <w:p w14:paraId="60098EF0" w14:textId="77777777" w:rsidR="0023410F" w:rsidRDefault="001D4F61">
            <w:pPr>
              <w:pStyle w:val="TableParagraph"/>
              <w:spacing w:before="23" w:line="206" w:lineRule="exact"/>
              <w:ind w:right="378"/>
              <w:jc w:val="right"/>
              <w:rPr>
                <w:sz w:val="18"/>
              </w:rPr>
            </w:pPr>
            <w:r>
              <w:rPr>
                <w:color w:val="003F62"/>
                <w:spacing w:val="-2"/>
                <w:sz w:val="18"/>
              </w:rPr>
              <w:t>892.14</w:t>
            </w:r>
          </w:p>
        </w:tc>
        <w:tc>
          <w:tcPr>
            <w:tcW w:w="864" w:type="dxa"/>
          </w:tcPr>
          <w:p w14:paraId="60098EF1"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EFB"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F3" w14:textId="77777777" w:rsidR="0023410F" w:rsidRDefault="001D4F61">
            <w:pPr>
              <w:pStyle w:val="TableParagraph"/>
              <w:spacing w:before="23" w:line="206" w:lineRule="exact"/>
              <w:ind w:left="79"/>
              <w:rPr>
                <w:sz w:val="18"/>
              </w:rPr>
            </w:pPr>
            <w:r>
              <w:rPr>
                <w:color w:val="003F62"/>
                <w:w w:val="105"/>
                <w:sz w:val="18"/>
              </w:rPr>
              <w:t>81-100mm</w:t>
            </w:r>
            <w:r>
              <w:rPr>
                <w:color w:val="003F62"/>
                <w:spacing w:val="7"/>
                <w:w w:val="105"/>
                <w:sz w:val="18"/>
              </w:rPr>
              <w:t xml:space="preserve"> </w:t>
            </w:r>
            <w:r>
              <w:rPr>
                <w:color w:val="003F62"/>
                <w:spacing w:val="-2"/>
                <w:w w:val="105"/>
                <w:sz w:val="18"/>
              </w:rPr>
              <w:t>connection</w:t>
            </w:r>
          </w:p>
        </w:tc>
        <w:tc>
          <w:tcPr>
            <w:tcW w:w="1337" w:type="dxa"/>
            <w:tcBorders>
              <w:left w:val="single" w:sz="8" w:space="0" w:color="FFFFFF"/>
            </w:tcBorders>
          </w:tcPr>
          <w:p w14:paraId="60098EF4" w14:textId="77777777" w:rsidR="0023410F" w:rsidRDefault="001D4F61">
            <w:pPr>
              <w:pStyle w:val="TableParagraph"/>
              <w:spacing w:before="23" w:line="206" w:lineRule="exact"/>
              <w:ind w:right="218"/>
              <w:jc w:val="right"/>
              <w:rPr>
                <w:sz w:val="18"/>
              </w:rPr>
            </w:pPr>
            <w:r>
              <w:rPr>
                <w:color w:val="003F62"/>
                <w:spacing w:val="-2"/>
                <w:sz w:val="18"/>
              </w:rPr>
              <w:t>1,289.96</w:t>
            </w:r>
          </w:p>
        </w:tc>
        <w:tc>
          <w:tcPr>
            <w:tcW w:w="1176" w:type="dxa"/>
          </w:tcPr>
          <w:p w14:paraId="60098EF5" w14:textId="77777777" w:rsidR="0023410F" w:rsidRDefault="001D4F61">
            <w:pPr>
              <w:pStyle w:val="TableParagraph"/>
              <w:spacing w:before="23" w:line="206" w:lineRule="exact"/>
              <w:ind w:right="227"/>
              <w:jc w:val="right"/>
              <w:rPr>
                <w:sz w:val="18"/>
              </w:rPr>
            </w:pPr>
            <w:r>
              <w:rPr>
                <w:color w:val="003F62"/>
                <w:spacing w:val="-2"/>
                <w:sz w:val="18"/>
              </w:rPr>
              <w:t>1,289.96</w:t>
            </w:r>
          </w:p>
        </w:tc>
        <w:tc>
          <w:tcPr>
            <w:tcW w:w="1176" w:type="dxa"/>
          </w:tcPr>
          <w:p w14:paraId="60098EF6" w14:textId="77777777" w:rsidR="0023410F" w:rsidRDefault="001D4F61">
            <w:pPr>
              <w:pStyle w:val="TableParagraph"/>
              <w:spacing w:before="23" w:line="206" w:lineRule="exact"/>
              <w:ind w:right="227"/>
              <w:jc w:val="right"/>
              <w:rPr>
                <w:sz w:val="18"/>
              </w:rPr>
            </w:pPr>
            <w:r>
              <w:rPr>
                <w:color w:val="003F62"/>
                <w:spacing w:val="-2"/>
                <w:sz w:val="18"/>
              </w:rPr>
              <w:t>1,289.96</w:t>
            </w:r>
          </w:p>
        </w:tc>
        <w:tc>
          <w:tcPr>
            <w:tcW w:w="1176" w:type="dxa"/>
          </w:tcPr>
          <w:p w14:paraId="60098EF7" w14:textId="77777777" w:rsidR="0023410F" w:rsidRDefault="001D4F61">
            <w:pPr>
              <w:pStyle w:val="TableParagraph"/>
              <w:spacing w:before="23" w:line="206" w:lineRule="exact"/>
              <w:ind w:right="227"/>
              <w:jc w:val="right"/>
              <w:rPr>
                <w:sz w:val="18"/>
              </w:rPr>
            </w:pPr>
            <w:r>
              <w:rPr>
                <w:color w:val="003F62"/>
                <w:spacing w:val="-2"/>
                <w:sz w:val="18"/>
              </w:rPr>
              <w:t>1,289.96</w:t>
            </w:r>
          </w:p>
        </w:tc>
        <w:tc>
          <w:tcPr>
            <w:tcW w:w="1176" w:type="dxa"/>
          </w:tcPr>
          <w:p w14:paraId="60098EF8" w14:textId="77777777" w:rsidR="0023410F" w:rsidRDefault="001D4F61">
            <w:pPr>
              <w:pStyle w:val="TableParagraph"/>
              <w:spacing w:before="23" w:line="206" w:lineRule="exact"/>
              <w:ind w:right="226"/>
              <w:jc w:val="right"/>
              <w:rPr>
                <w:sz w:val="18"/>
              </w:rPr>
            </w:pPr>
            <w:r>
              <w:rPr>
                <w:color w:val="003F62"/>
                <w:spacing w:val="-2"/>
                <w:sz w:val="18"/>
              </w:rPr>
              <w:t>1,289.96</w:t>
            </w:r>
          </w:p>
        </w:tc>
        <w:tc>
          <w:tcPr>
            <w:tcW w:w="1328" w:type="dxa"/>
          </w:tcPr>
          <w:p w14:paraId="60098EF9" w14:textId="77777777" w:rsidR="0023410F" w:rsidRDefault="001D4F61">
            <w:pPr>
              <w:pStyle w:val="TableParagraph"/>
              <w:spacing w:before="23" w:line="206" w:lineRule="exact"/>
              <w:ind w:right="378"/>
              <w:jc w:val="right"/>
              <w:rPr>
                <w:sz w:val="18"/>
              </w:rPr>
            </w:pPr>
            <w:r>
              <w:rPr>
                <w:color w:val="003F62"/>
                <w:spacing w:val="-2"/>
                <w:sz w:val="18"/>
              </w:rPr>
              <w:t>1,289.96</w:t>
            </w:r>
          </w:p>
        </w:tc>
        <w:tc>
          <w:tcPr>
            <w:tcW w:w="864" w:type="dxa"/>
          </w:tcPr>
          <w:p w14:paraId="60098EFA"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F04" w14:textId="77777777">
        <w:trPr>
          <w:trHeight w:val="250"/>
        </w:trPr>
        <w:tc>
          <w:tcPr>
            <w:tcW w:w="2219" w:type="dxa"/>
            <w:tcBorders>
              <w:top w:val="single" w:sz="18" w:space="0" w:color="FFFFFF"/>
              <w:left w:val="single" w:sz="8" w:space="0" w:color="FFFFFF"/>
              <w:bottom w:val="single" w:sz="18" w:space="0" w:color="FFFFFF"/>
              <w:right w:val="single" w:sz="8" w:space="0" w:color="FFFFFF"/>
            </w:tcBorders>
            <w:shd w:val="clear" w:color="auto" w:fill="C2E7EF"/>
          </w:tcPr>
          <w:p w14:paraId="60098EFC" w14:textId="77777777" w:rsidR="0023410F" w:rsidRDefault="001D4F61">
            <w:pPr>
              <w:pStyle w:val="TableParagraph"/>
              <w:spacing w:before="23" w:line="206" w:lineRule="exact"/>
              <w:ind w:left="79"/>
              <w:rPr>
                <w:sz w:val="18"/>
              </w:rPr>
            </w:pPr>
            <w:r>
              <w:rPr>
                <w:color w:val="003F62"/>
                <w:sz w:val="18"/>
              </w:rPr>
              <w:t>101-150mm</w:t>
            </w:r>
            <w:r>
              <w:rPr>
                <w:color w:val="003F62"/>
                <w:spacing w:val="24"/>
                <w:sz w:val="18"/>
              </w:rPr>
              <w:t xml:space="preserve"> </w:t>
            </w:r>
            <w:r>
              <w:rPr>
                <w:color w:val="003F62"/>
                <w:spacing w:val="-2"/>
                <w:sz w:val="18"/>
              </w:rPr>
              <w:t>connection</w:t>
            </w:r>
          </w:p>
        </w:tc>
        <w:tc>
          <w:tcPr>
            <w:tcW w:w="1337" w:type="dxa"/>
            <w:tcBorders>
              <w:left w:val="single" w:sz="8" w:space="0" w:color="FFFFFF"/>
            </w:tcBorders>
          </w:tcPr>
          <w:p w14:paraId="60098EFD" w14:textId="77777777" w:rsidR="0023410F" w:rsidRDefault="001D4F61">
            <w:pPr>
              <w:pStyle w:val="TableParagraph"/>
              <w:spacing w:before="23" w:line="206" w:lineRule="exact"/>
              <w:ind w:right="218"/>
              <w:jc w:val="right"/>
              <w:rPr>
                <w:sz w:val="18"/>
              </w:rPr>
            </w:pPr>
            <w:r>
              <w:rPr>
                <w:color w:val="003F62"/>
                <w:spacing w:val="-2"/>
                <w:sz w:val="18"/>
              </w:rPr>
              <w:t>3,865.45</w:t>
            </w:r>
          </w:p>
        </w:tc>
        <w:tc>
          <w:tcPr>
            <w:tcW w:w="1176" w:type="dxa"/>
          </w:tcPr>
          <w:p w14:paraId="60098EFE" w14:textId="77777777" w:rsidR="0023410F" w:rsidRDefault="001D4F61">
            <w:pPr>
              <w:pStyle w:val="TableParagraph"/>
              <w:spacing w:before="23" w:line="206" w:lineRule="exact"/>
              <w:ind w:right="227"/>
              <w:jc w:val="right"/>
              <w:rPr>
                <w:sz w:val="18"/>
              </w:rPr>
            </w:pPr>
            <w:r>
              <w:rPr>
                <w:color w:val="003F62"/>
                <w:spacing w:val="-2"/>
                <w:sz w:val="18"/>
              </w:rPr>
              <w:t>3,865.45</w:t>
            </w:r>
          </w:p>
        </w:tc>
        <w:tc>
          <w:tcPr>
            <w:tcW w:w="1176" w:type="dxa"/>
          </w:tcPr>
          <w:p w14:paraId="60098EFF" w14:textId="77777777" w:rsidR="0023410F" w:rsidRDefault="001D4F61">
            <w:pPr>
              <w:pStyle w:val="TableParagraph"/>
              <w:spacing w:before="23" w:line="206" w:lineRule="exact"/>
              <w:ind w:right="227"/>
              <w:jc w:val="right"/>
              <w:rPr>
                <w:sz w:val="18"/>
              </w:rPr>
            </w:pPr>
            <w:r>
              <w:rPr>
                <w:color w:val="003F62"/>
                <w:spacing w:val="-2"/>
                <w:sz w:val="18"/>
              </w:rPr>
              <w:t>3,865.45</w:t>
            </w:r>
          </w:p>
        </w:tc>
        <w:tc>
          <w:tcPr>
            <w:tcW w:w="1176" w:type="dxa"/>
          </w:tcPr>
          <w:p w14:paraId="60098F00" w14:textId="77777777" w:rsidR="0023410F" w:rsidRDefault="001D4F61">
            <w:pPr>
              <w:pStyle w:val="TableParagraph"/>
              <w:spacing w:before="23" w:line="206" w:lineRule="exact"/>
              <w:ind w:right="227"/>
              <w:jc w:val="right"/>
              <w:rPr>
                <w:sz w:val="18"/>
              </w:rPr>
            </w:pPr>
            <w:r>
              <w:rPr>
                <w:color w:val="003F62"/>
                <w:spacing w:val="-2"/>
                <w:sz w:val="18"/>
              </w:rPr>
              <w:t>3,865.45</w:t>
            </w:r>
          </w:p>
        </w:tc>
        <w:tc>
          <w:tcPr>
            <w:tcW w:w="1176" w:type="dxa"/>
          </w:tcPr>
          <w:p w14:paraId="60098F01" w14:textId="77777777" w:rsidR="0023410F" w:rsidRDefault="001D4F61">
            <w:pPr>
              <w:pStyle w:val="TableParagraph"/>
              <w:spacing w:before="23" w:line="206" w:lineRule="exact"/>
              <w:ind w:right="226"/>
              <w:jc w:val="right"/>
              <w:rPr>
                <w:sz w:val="18"/>
              </w:rPr>
            </w:pPr>
            <w:r>
              <w:rPr>
                <w:color w:val="003F62"/>
                <w:spacing w:val="-2"/>
                <w:sz w:val="18"/>
              </w:rPr>
              <w:t>3,865.45</w:t>
            </w:r>
          </w:p>
        </w:tc>
        <w:tc>
          <w:tcPr>
            <w:tcW w:w="1328" w:type="dxa"/>
          </w:tcPr>
          <w:p w14:paraId="60098F02" w14:textId="77777777" w:rsidR="0023410F" w:rsidRDefault="001D4F61">
            <w:pPr>
              <w:pStyle w:val="TableParagraph"/>
              <w:spacing w:before="23" w:line="206" w:lineRule="exact"/>
              <w:ind w:right="378"/>
              <w:jc w:val="right"/>
              <w:rPr>
                <w:sz w:val="18"/>
              </w:rPr>
            </w:pPr>
            <w:r>
              <w:rPr>
                <w:color w:val="003F62"/>
                <w:spacing w:val="-2"/>
                <w:sz w:val="18"/>
              </w:rPr>
              <w:t>3,865.45</w:t>
            </w:r>
          </w:p>
        </w:tc>
        <w:tc>
          <w:tcPr>
            <w:tcW w:w="864" w:type="dxa"/>
          </w:tcPr>
          <w:p w14:paraId="60098F03" w14:textId="77777777" w:rsidR="0023410F" w:rsidRDefault="001D4F61">
            <w:pPr>
              <w:pStyle w:val="TableParagraph"/>
              <w:spacing w:before="23" w:line="206" w:lineRule="exact"/>
              <w:ind w:right="65"/>
              <w:jc w:val="right"/>
              <w:rPr>
                <w:sz w:val="18"/>
              </w:rPr>
            </w:pPr>
            <w:r>
              <w:rPr>
                <w:color w:val="003F62"/>
                <w:spacing w:val="-4"/>
                <w:sz w:val="18"/>
              </w:rPr>
              <w:t>0.0%</w:t>
            </w:r>
          </w:p>
        </w:tc>
      </w:tr>
      <w:tr w:rsidR="0023410F" w14:paraId="60098F0D" w14:textId="77777777">
        <w:trPr>
          <w:trHeight w:val="262"/>
        </w:trPr>
        <w:tc>
          <w:tcPr>
            <w:tcW w:w="2219" w:type="dxa"/>
            <w:tcBorders>
              <w:top w:val="single" w:sz="18" w:space="0" w:color="FFFFFF"/>
              <w:left w:val="single" w:sz="8" w:space="0" w:color="FFFFFF"/>
              <w:bottom w:val="single" w:sz="8" w:space="0" w:color="003F62"/>
              <w:right w:val="single" w:sz="8" w:space="0" w:color="FFFFFF"/>
            </w:tcBorders>
            <w:shd w:val="clear" w:color="auto" w:fill="C2E7EF"/>
          </w:tcPr>
          <w:p w14:paraId="60098F05" w14:textId="77777777" w:rsidR="0023410F" w:rsidRDefault="001D4F61">
            <w:pPr>
              <w:pStyle w:val="TableParagraph"/>
              <w:spacing w:before="23"/>
              <w:ind w:left="79"/>
              <w:rPr>
                <w:sz w:val="18"/>
              </w:rPr>
            </w:pPr>
            <w:r>
              <w:rPr>
                <w:color w:val="003F62"/>
                <w:sz w:val="18"/>
              </w:rPr>
              <w:t>151+mm</w:t>
            </w:r>
            <w:r>
              <w:rPr>
                <w:color w:val="003F62"/>
                <w:spacing w:val="12"/>
                <w:sz w:val="18"/>
              </w:rPr>
              <w:t xml:space="preserve"> </w:t>
            </w:r>
            <w:r>
              <w:rPr>
                <w:color w:val="003F62"/>
                <w:spacing w:val="-2"/>
                <w:sz w:val="18"/>
              </w:rPr>
              <w:t>connection</w:t>
            </w:r>
          </w:p>
        </w:tc>
        <w:tc>
          <w:tcPr>
            <w:tcW w:w="1337" w:type="dxa"/>
            <w:tcBorders>
              <w:left w:val="single" w:sz="8" w:space="0" w:color="FFFFFF"/>
              <w:bottom w:val="single" w:sz="8" w:space="0" w:color="003F62"/>
            </w:tcBorders>
          </w:tcPr>
          <w:p w14:paraId="60098F06" w14:textId="77777777" w:rsidR="0023410F" w:rsidRDefault="001D4F61">
            <w:pPr>
              <w:pStyle w:val="TableParagraph"/>
              <w:spacing w:before="23"/>
              <w:ind w:right="218"/>
              <w:jc w:val="right"/>
              <w:rPr>
                <w:sz w:val="18"/>
              </w:rPr>
            </w:pPr>
            <w:r>
              <w:rPr>
                <w:color w:val="003F62"/>
                <w:spacing w:val="-2"/>
                <w:sz w:val="18"/>
              </w:rPr>
              <w:t>5,110.07</w:t>
            </w:r>
          </w:p>
        </w:tc>
        <w:tc>
          <w:tcPr>
            <w:tcW w:w="1176" w:type="dxa"/>
            <w:tcBorders>
              <w:bottom w:val="single" w:sz="8" w:space="0" w:color="003F62"/>
            </w:tcBorders>
          </w:tcPr>
          <w:p w14:paraId="60098F07" w14:textId="77777777" w:rsidR="0023410F" w:rsidRDefault="001D4F61">
            <w:pPr>
              <w:pStyle w:val="TableParagraph"/>
              <w:spacing w:before="23"/>
              <w:ind w:right="227"/>
              <w:jc w:val="right"/>
              <w:rPr>
                <w:sz w:val="18"/>
              </w:rPr>
            </w:pPr>
            <w:r>
              <w:rPr>
                <w:color w:val="003F62"/>
                <w:spacing w:val="-2"/>
                <w:sz w:val="18"/>
              </w:rPr>
              <w:t>5,110.07</w:t>
            </w:r>
          </w:p>
        </w:tc>
        <w:tc>
          <w:tcPr>
            <w:tcW w:w="1176" w:type="dxa"/>
            <w:tcBorders>
              <w:bottom w:val="single" w:sz="8" w:space="0" w:color="003F62"/>
            </w:tcBorders>
          </w:tcPr>
          <w:p w14:paraId="60098F08" w14:textId="77777777" w:rsidR="0023410F" w:rsidRDefault="001D4F61">
            <w:pPr>
              <w:pStyle w:val="TableParagraph"/>
              <w:spacing w:before="23"/>
              <w:ind w:right="227"/>
              <w:jc w:val="right"/>
              <w:rPr>
                <w:sz w:val="18"/>
              </w:rPr>
            </w:pPr>
            <w:r>
              <w:rPr>
                <w:color w:val="003F62"/>
                <w:spacing w:val="-2"/>
                <w:sz w:val="18"/>
              </w:rPr>
              <w:t>5,110.07</w:t>
            </w:r>
          </w:p>
        </w:tc>
        <w:tc>
          <w:tcPr>
            <w:tcW w:w="1176" w:type="dxa"/>
            <w:tcBorders>
              <w:bottom w:val="single" w:sz="8" w:space="0" w:color="003F62"/>
            </w:tcBorders>
          </w:tcPr>
          <w:p w14:paraId="60098F09" w14:textId="77777777" w:rsidR="0023410F" w:rsidRDefault="001D4F61">
            <w:pPr>
              <w:pStyle w:val="TableParagraph"/>
              <w:spacing w:before="23"/>
              <w:ind w:right="227"/>
              <w:jc w:val="right"/>
              <w:rPr>
                <w:sz w:val="18"/>
              </w:rPr>
            </w:pPr>
            <w:r>
              <w:rPr>
                <w:color w:val="003F62"/>
                <w:spacing w:val="-2"/>
                <w:sz w:val="18"/>
              </w:rPr>
              <w:t>5,110.07</w:t>
            </w:r>
          </w:p>
        </w:tc>
        <w:tc>
          <w:tcPr>
            <w:tcW w:w="1176" w:type="dxa"/>
            <w:tcBorders>
              <w:bottom w:val="single" w:sz="8" w:space="0" w:color="003F62"/>
            </w:tcBorders>
          </w:tcPr>
          <w:p w14:paraId="60098F0A" w14:textId="77777777" w:rsidR="0023410F" w:rsidRDefault="001D4F61">
            <w:pPr>
              <w:pStyle w:val="TableParagraph"/>
              <w:spacing w:before="23"/>
              <w:ind w:right="226"/>
              <w:jc w:val="right"/>
              <w:rPr>
                <w:sz w:val="18"/>
              </w:rPr>
            </w:pPr>
            <w:r>
              <w:rPr>
                <w:color w:val="003F62"/>
                <w:spacing w:val="-2"/>
                <w:sz w:val="18"/>
              </w:rPr>
              <w:t>5,110.07</w:t>
            </w:r>
          </w:p>
        </w:tc>
        <w:tc>
          <w:tcPr>
            <w:tcW w:w="1328" w:type="dxa"/>
            <w:tcBorders>
              <w:bottom w:val="single" w:sz="8" w:space="0" w:color="003F62"/>
            </w:tcBorders>
          </w:tcPr>
          <w:p w14:paraId="60098F0B" w14:textId="77777777" w:rsidR="0023410F" w:rsidRDefault="001D4F61">
            <w:pPr>
              <w:pStyle w:val="TableParagraph"/>
              <w:spacing w:before="23"/>
              <w:ind w:right="378"/>
              <w:jc w:val="right"/>
              <w:rPr>
                <w:sz w:val="18"/>
              </w:rPr>
            </w:pPr>
            <w:r>
              <w:rPr>
                <w:color w:val="003F62"/>
                <w:spacing w:val="-2"/>
                <w:sz w:val="18"/>
              </w:rPr>
              <w:t>5,110.07</w:t>
            </w:r>
          </w:p>
        </w:tc>
        <w:tc>
          <w:tcPr>
            <w:tcW w:w="864" w:type="dxa"/>
            <w:tcBorders>
              <w:bottom w:val="single" w:sz="8" w:space="0" w:color="003F62"/>
            </w:tcBorders>
          </w:tcPr>
          <w:p w14:paraId="60098F0C" w14:textId="77777777" w:rsidR="0023410F" w:rsidRDefault="001D4F61">
            <w:pPr>
              <w:pStyle w:val="TableParagraph"/>
              <w:spacing w:before="23"/>
              <w:ind w:right="65"/>
              <w:jc w:val="right"/>
              <w:rPr>
                <w:sz w:val="18"/>
              </w:rPr>
            </w:pPr>
            <w:r>
              <w:rPr>
                <w:color w:val="003F62"/>
                <w:spacing w:val="-4"/>
                <w:sz w:val="18"/>
              </w:rPr>
              <w:t>0.0%</w:t>
            </w:r>
          </w:p>
        </w:tc>
      </w:tr>
    </w:tbl>
    <w:p w14:paraId="60098F0E" w14:textId="77777777" w:rsidR="0023410F" w:rsidRDefault="0023410F">
      <w:pPr>
        <w:jc w:val="right"/>
        <w:rPr>
          <w:sz w:val="18"/>
        </w:rPr>
        <w:sectPr w:rsidR="0023410F">
          <w:type w:val="continuous"/>
          <w:pgSz w:w="11910" w:h="16840"/>
          <w:pgMar w:top="680" w:right="440" w:bottom="580" w:left="360" w:header="0" w:footer="380" w:gutter="0"/>
          <w:cols w:space="720"/>
        </w:sectPr>
      </w:pPr>
    </w:p>
    <w:p w14:paraId="60098F0F" w14:textId="77777777" w:rsidR="0023410F" w:rsidRDefault="001D4F61">
      <w:pPr>
        <w:pStyle w:val="BodyText"/>
        <w:rPr>
          <w:b/>
        </w:rPr>
      </w:pPr>
      <w:r>
        <w:lastRenderedPageBreak/>
        <w:pict w14:anchorId="6009901E">
          <v:rect id="docshape560" o:spid="_x0000_s1034" style="position:absolute;margin-left:0;margin-top:0;width:595.3pt;height:841.9pt;z-index:-21905920;mso-position-horizontal-relative:page;mso-position-vertical-relative:page" fillcolor="#003f62" stroked="f">
            <w10:wrap anchorx="page" anchory="page"/>
          </v:rect>
        </w:pict>
      </w:r>
      <w:r>
        <w:pict w14:anchorId="6009901F">
          <v:group id="docshapegroup561" o:spid="_x0000_s1026" style="position:absolute;margin-left:0;margin-top:0;width:595.3pt;height:841.9pt;z-index:-21905408;mso-position-horizontal-relative:page;mso-position-vertical-relative:page" coordsize="11906,16838">
            <v:shape id="docshape562" o:spid="_x0000_s1033" style="position:absolute;top:8435;width:4006;height:7683" coordorigin=",8436" coordsize="4006,7683" o:spt="100" adj="0,,0" path="m,11976r,3728l174,16118r512,l2026,13014r-1593,l,11976xm4005,8436r-1606,l433,13014r1593,l4005,8436xe" fillcolor="#c3d941" stroked="f">
              <v:fill opacity="55705f"/>
              <v:stroke joinstyle="round"/>
              <v:formulas/>
              <v:path arrowok="t" o:connecttype="segments"/>
            </v:shape>
            <v:shape id="docshape563" o:spid="_x0000_s1032" style="position:absolute;width:11906;height:16838" coordsize="11906,16838" o:spt="100" adj="0,,0" path="m1268,l,,,7270r4009,9568l5424,16838,9129,8263r-4404,l1268,xm11906,l8273,,4725,8263r4404,l11906,1838,11906,xe" fillcolor="#fefefe" stroked="f">
              <v:stroke joinstyle="round"/>
              <v:formulas/>
              <v:path arrowok="t" o:connecttype="segments"/>
            </v:shape>
            <v:shape id="docshape564" o:spid="_x0000_s1031" type="#_x0000_t75" style="position:absolute;left:7871;top:12097;width:3254;height:740">
              <v:imagedata r:id="rId48" o:title=""/>
            </v:shape>
            <v:shape id="docshape565" o:spid="_x0000_s1030" type="#_x0000_t75" style="position:absolute;left:8206;top:15408;width:570;height:542">
              <v:imagedata r:id="rId49" o:title=""/>
            </v:shape>
            <v:shape id="docshape566" o:spid="_x0000_s1029" type="#_x0000_t75" style="position:absolute;left:8900;top:15414;width:570;height:542">
              <v:imagedata r:id="rId50" o:title=""/>
            </v:shape>
            <v:shape id="docshape567" o:spid="_x0000_s1028" type="#_x0000_t75" style="position:absolute;left:9595;top:15408;width:570;height:542">
              <v:imagedata r:id="rId51" o:title=""/>
            </v:shape>
            <v:shape id="docshape568" o:spid="_x0000_s1027" type="#_x0000_t75" style="position:absolute;left:10276;top:15414;width:570;height:542">
              <v:imagedata r:id="rId52" o:title=""/>
            </v:shape>
            <w10:wrap anchorx="page" anchory="page"/>
          </v:group>
        </w:pict>
      </w:r>
    </w:p>
    <w:p w14:paraId="60098F10" w14:textId="77777777" w:rsidR="0023410F" w:rsidRDefault="0023410F">
      <w:pPr>
        <w:pStyle w:val="BodyText"/>
        <w:rPr>
          <w:b/>
        </w:rPr>
      </w:pPr>
    </w:p>
    <w:p w14:paraId="60098F11" w14:textId="77777777" w:rsidR="0023410F" w:rsidRDefault="0023410F">
      <w:pPr>
        <w:pStyle w:val="BodyText"/>
        <w:rPr>
          <w:b/>
        </w:rPr>
      </w:pPr>
    </w:p>
    <w:p w14:paraId="60098F12" w14:textId="77777777" w:rsidR="0023410F" w:rsidRDefault="0023410F">
      <w:pPr>
        <w:pStyle w:val="BodyText"/>
        <w:rPr>
          <w:b/>
        </w:rPr>
      </w:pPr>
    </w:p>
    <w:p w14:paraId="60098F13" w14:textId="77777777" w:rsidR="0023410F" w:rsidRDefault="0023410F">
      <w:pPr>
        <w:pStyle w:val="BodyText"/>
        <w:rPr>
          <w:b/>
        </w:rPr>
      </w:pPr>
    </w:p>
    <w:p w14:paraId="60098F14" w14:textId="77777777" w:rsidR="0023410F" w:rsidRDefault="0023410F">
      <w:pPr>
        <w:pStyle w:val="BodyText"/>
        <w:rPr>
          <w:b/>
        </w:rPr>
      </w:pPr>
    </w:p>
    <w:p w14:paraId="60098F15" w14:textId="77777777" w:rsidR="0023410F" w:rsidRDefault="0023410F">
      <w:pPr>
        <w:pStyle w:val="BodyText"/>
        <w:rPr>
          <w:b/>
        </w:rPr>
      </w:pPr>
    </w:p>
    <w:p w14:paraId="60098F16" w14:textId="77777777" w:rsidR="0023410F" w:rsidRDefault="0023410F">
      <w:pPr>
        <w:pStyle w:val="BodyText"/>
        <w:rPr>
          <w:b/>
        </w:rPr>
      </w:pPr>
    </w:p>
    <w:p w14:paraId="60098F17" w14:textId="77777777" w:rsidR="0023410F" w:rsidRDefault="0023410F">
      <w:pPr>
        <w:pStyle w:val="BodyText"/>
        <w:rPr>
          <w:b/>
        </w:rPr>
      </w:pPr>
    </w:p>
    <w:p w14:paraId="60098F18" w14:textId="77777777" w:rsidR="0023410F" w:rsidRDefault="0023410F">
      <w:pPr>
        <w:pStyle w:val="BodyText"/>
        <w:rPr>
          <w:b/>
        </w:rPr>
      </w:pPr>
    </w:p>
    <w:p w14:paraId="60098F19" w14:textId="77777777" w:rsidR="0023410F" w:rsidRDefault="0023410F">
      <w:pPr>
        <w:pStyle w:val="BodyText"/>
        <w:rPr>
          <w:b/>
        </w:rPr>
      </w:pPr>
    </w:p>
    <w:p w14:paraId="60098F1A" w14:textId="77777777" w:rsidR="0023410F" w:rsidRDefault="0023410F">
      <w:pPr>
        <w:pStyle w:val="BodyText"/>
        <w:rPr>
          <w:b/>
        </w:rPr>
      </w:pPr>
    </w:p>
    <w:p w14:paraId="60098F1B" w14:textId="77777777" w:rsidR="0023410F" w:rsidRDefault="0023410F">
      <w:pPr>
        <w:pStyle w:val="BodyText"/>
        <w:rPr>
          <w:b/>
        </w:rPr>
      </w:pPr>
    </w:p>
    <w:p w14:paraId="60098F1C" w14:textId="77777777" w:rsidR="0023410F" w:rsidRDefault="0023410F">
      <w:pPr>
        <w:pStyle w:val="BodyText"/>
        <w:rPr>
          <w:b/>
        </w:rPr>
      </w:pPr>
    </w:p>
    <w:p w14:paraId="60098F1D" w14:textId="77777777" w:rsidR="0023410F" w:rsidRDefault="0023410F">
      <w:pPr>
        <w:pStyle w:val="BodyText"/>
        <w:rPr>
          <w:b/>
        </w:rPr>
      </w:pPr>
    </w:p>
    <w:p w14:paraId="60098F1E" w14:textId="77777777" w:rsidR="0023410F" w:rsidRDefault="0023410F">
      <w:pPr>
        <w:pStyle w:val="BodyText"/>
        <w:rPr>
          <w:b/>
        </w:rPr>
      </w:pPr>
    </w:p>
    <w:p w14:paraId="60098F1F" w14:textId="77777777" w:rsidR="0023410F" w:rsidRDefault="0023410F">
      <w:pPr>
        <w:pStyle w:val="BodyText"/>
        <w:rPr>
          <w:b/>
        </w:rPr>
      </w:pPr>
    </w:p>
    <w:p w14:paraId="60098F20" w14:textId="77777777" w:rsidR="0023410F" w:rsidRDefault="0023410F">
      <w:pPr>
        <w:pStyle w:val="BodyText"/>
        <w:rPr>
          <w:b/>
        </w:rPr>
      </w:pPr>
    </w:p>
    <w:p w14:paraId="60098F21" w14:textId="77777777" w:rsidR="0023410F" w:rsidRDefault="0023410F">
      <w:pPr>
        <w:pStyle w:val="BodyText"/>
        <w:rPr>
          <w:b/>
        </w:rPr>
      </w:pPr>
    </w:p>
    <w:p w14:paraId="60098F22" w14:textId="77777777" w:rsidR="0023410F" w:rsidRDefault="0023410F">
      <w:pPr>
        <w:pStyle w:val="BodyText"/>
        <w:rPr>
          <w:b/>
        </w:rPr>
      </w:pPr>
    </w:p>
    <w:p w14:paraId="60098F23" w14:textId="77777777" w:rsidR="0023410F" w:rsidRDefault="0023410F">
      <w:pPr>
        <w:pStyle w:val="BodyText"/>
        <w:rPr>
          <w:b/>
        </w:rPr>
      </w:pPr>
    </w:p>
    <w:p w14:paraId="60098F24" w14:textId="77777777" w:rsidR="0023410F" w:rsidRDefault="0023410F">
      <w:pPr>
        <w:pStyle w:val="BodyText"/>
        <w:rPr>
          <w:b/>
        </w:rPr>
      </w:pPr>
    </w:p>
    <w:p w14:paraId="60098F25" w14:textId="77777777" w:rsidR="0023410F" w:rsidRDefault="0023410F">
      <w:pPr>
        <w:pStyle w:val="BodyText"/>
        <w:rPr>
          <w:b/>
        </w:rPr>
      </w:pPr>
    </w:p>
    <w:p w14:paraId="60098F26" w14:textId="77777777" w:rsidR="0023410F" w:rsidRDefault="0023410F">
      <w:pPr>
        <w:pStyle w:val="BodyText"/>
        <w:rPr>
          <w:b/>
        </w:rPr>
      </w:pPr>
    </w:p>
    <w:p w14:paraId="60098F27" w14:textId="77777777" w:rsidR="0023410F" w:rsidRDefault="0023410F">
      <w:pPr>
        <w:pStyle w:val="BodyText"/>
        <w:rPr>
          <w:b/>
        </w:rPr>
      </w:pPr>
    </w:p>
    <w:p w14:paraId="60098F28" w14:textId="77777777" w:rsidR="0023410F" w:rsidRDefault="0023410F">
      <w:pPr>
        <w:pStyle w:val="BodyText"/>
        <w:rPr>
          <w:b/>
        </w:rPr>
      </w:pPr>
    </w:p>
    <w:p w14:paraId="60098F29" w14:textId="77777777" w:rsidR="0023410F" w:rsidRDefault="0023410F">
      <w:pPr>
        <w:pStyle w:val="BodyText"/>
        <w:rPr>
          <w:b/>
        </w:rPr>
      </w:pPr>
    </w:p>
    <w:p w14:paraId="60098F2A" w14:textId="77777777" w:rsidR="0023410F" w:rsidRDefault="0023410F">
      <w:pPr>
        <w:pStyle w:val="BodyText"/>
        <w:rPr>
          <w:b/>
        </w:rPr>
      </w:pPr>
    </w:p>
    <w:p w14:paraId="60098F2B" w14:textId="77777777" w:rsidR="0023410F" w:rsidRDefault="0023410F">
      <w:pPr>
        <w:pStyle w:val="BodyText"/>
        <w:rPr>
          <w:b/>
        </w:rPr>
      </w:pPr>
    </w:p>
    <w:p w14:paraId="60098F2C" w14:textId="77777777" w:rsidR="0023410F" w:rsidRDefault="0023410F">
      <w:pPr>
        <w:pStyle w:val="BodyText"/>
        <w:rPr>
          <w:b/>
        </w:rPr>
      </w:pPr>
    </w:p>
    <w:p w14:paraId="60098F2D" w14:textId="77777777" w:rsidR="0023410F" w:rsidRDefault="0023410F">
      <w:pPr>
        <w:pStyle w:val="BodyText"/>
        <w:rPr>
          <w:b/>
        </w:rPr>
      </w:pPr>
    </w:p>
    <w:p w14:paraId="60098F2E" w14:textId="77777777" w:rsidR="0023410F" w:rsidRDefault="0023410F">
      <w:pPr>
        <w:pStyle w:val="BodyText"/>
        <w:rPr>
          <w:b/>
        </w:rPr>
      </w:pPr>
    </w:p>
    <w:p w14:paraId="60098F2F" w14:textId="77777777" w:rsidR="0023410F" w:rsidRDefault="0023410F">
      <w:pPr>
        <w:pStyle w:val="BodyText"/>
        <w:rPr>
          <w:b/>
        </w:rPr>
      </w:pPr>
    </w:p>
    <w:p w14:paraId="60098F30" w14:textId="77777777" w:rsidR="0023410F" w:rsidRDefault="0023410F">
      <w:pPr>
        <w:pStyle w:val="BodyText"/>
        <w:rPr>
          <w:b/>
        </w:rPr>
      </w:pPr>
    </w:p>
    <w:p w14:paraId="60098F31" w14:textId="77777777" w:rsidR="0023410F" w:rsidRDefault="0023410F">
      <w:pPr>
        <w:pStyle w:val="BodyText"/>
        <w:rPr>
          <w:b/>
        </w:rPr>
      </w:pPr>
    </w:p>
    <w:p w14:paraId="60098F32" w14:textId="77777777" w:rsidR="0023410F" w:rsidRDefault="0023410F">
      <w:pPr>
        <w:pStyle w:val="BodyText"/>
        <w:rPr>
          <w:b/>
        </w:rPr>
      </w:pPr>
    </w:p>
    <w:p w14:paraId="60098F33" w14:textId="77777777" w:rsidR="0023410F" w:rsidRDefault="0023410F">
      <w:pPr>
        <w:pStyle w:val="BodyText"/>
        <w:rPr>
          <w:b/>
        </w:rPr>
      </w:pPr>
    </w:p>
    <w:p w14:paraId="60098F34" w14:textId="77777777" w:rsidR="0023410F" w:rsidRDefault="0023410F">
      <w:pPr>
        <w:pStyle w:val="BodyText"/>
        <w:rPr>
          <w:b/>
        </w:rPr>
      </w:pPr>
    </w:p>
    <w:p w14:paraId="60098F35" w14:textId="77777777" w:rsidR="0023410F" w:rsidRDefault="0023410F">
      <w:pPr>
        <w:pStyle w:val="BodyText"/>
        <w:rPr>
          <w:b/>
        </w:rPr>
      </w:pPr>
    </w:p>
    <w:p w14:paraId="60098F36" w14:textId="77777777" w:rsidR="0023410F" w:rsidRDefault="0023410F">
      <w:pPr>
        <w:pStyle w:val="BodyText"/>
        <w:rPr>
          <w:b/>
        </w:rPr>
      </w:pPr>
    </w:p>
    <w:p w14:paraId="60098F37" w14:textId="77777777" w:rsidR="0023410F" w:rsidRDefault="0023410F">
      <w:pPr>
        <w:pStyle w:val="BodyText"/>
        <w:rPr>
          <w:b/>
        </w:rPr>
      </w:pPr>
    </w:p>
    <w:p w14:paraId="60098F38" w14:textId="77777777" w:rsidR="0023410F" w:rsidRDefault="0023410F">
      <w:pPr>
        <w:pStyle w:val="BodyText"/>
        <w:rPr>
          <w:b/>
        </w:rPr>
      </w:pPr>
    </w:p>
    <w:p w14:paraId="60098F39" w14:textId="77777777" w:rsidR="0023410F" w:rsidRDefault="0023410F">
      <w:pPr>
        <w:pStyle w:val="BodyText"/>
        <w:rPr>
          <w:b/>
        </w:rPr>
      </w:pPr>
    </w:p>
    <w:p w14:paraId="60098F3A" w14:textId="77777777" w:rsidR="0023410F" w:rsidRDefault="0023410F">
      <w:pPr>
        <w:pStyle w:val="BodyText"/>
        <w:rPr>
          <w:b/>
        </w:rPr>
      </w:pPr>
    </w:p>
    <w:p w14:paraId="60098F3B" w14:textId="77777777" w:rsidR="0023410F" w:rsidRDefault="0023410F">
      <w:pPr>
        <w:pStyle w:val="BodyText"/>
        <w:rPr>
          <w:b/>
        </w:rPr>
      </w:pPr>
    </w:p>
    <w:p w14:paraId="60098F3C" w14:textId="77777777" w:rsidR="0023410F" w:rsidRDefault="0023410F">
      <w:pPr>
        <w:pStyle w:val="BodyText"/>
        <w:rPr>
          <w:b/>
        </w:rPr>
      </w:pPr>
    </w:p>
    <w:p w14:paraId="60098F3D" w14:textId="77777777" w:rsidR="0023410F" w:rsidRDefault="0023410F">
      <w:pPr>
        <w:pStyle w:val="BodyText"/>
        <w:rPr>
          <w:b/>
        </w:rPr>
      </w:pPr>
    </w:p>
    <w:p w14:paraId="60098F3E" w14:textId="77777777" w:rsidR="0023410F" w:rsidRDefault="0023410F">
      <w:pPr>
        <w:pStyle w:val="BodyText"/>
        <w:spacing w:before="4"/>
        <w:rPr>
          <w:b/>
          <w:sz w:val="21"/>
        </w:rPr>
      </w:pPr>
    </w:p>
    <w:p w14:paraId="60098F3F" w14:textId="77777777" w:rsidR="0023410F" w:rsidRDefault="001D4F61">
      <w:pPr>
        <w:pStyle w:val="BodyText"/>
        <w:spacing w:before="90" w:line="249" w:lineRule="auto"/>
        <w:ind w:left="7897" w:right="1690"/>
      </w:pPr>
      <w:r>
        <w:rPr>
          <w:color w:val="FEFEFE"/>
        </w:rPr>
        <w:t>Wannon</w:t>
      </w:r>
      <w:r>
        <w:rPr>
          <w:color w:val="FEFEFE"/>
          <w:spacing w:val="-12"/>
        </w:rPr>
        <w:t xml:space="preserve"> </w:t>
      </w:r>
      <w:r>
        <w:rPr>
          <w:color w:val="FEFEFE"/>
        </w:rPr>
        <w:t>Water PO Box 1158</w:t>
      </w:r>
    </w:p>
    <w:p w14:paraId="60098F40" w14:textId="77777777" w:rsidR="0023410F" w:rsidRDefault="001D4F61">
      <w:pPr>
        <w:pStyle w:val="BodyText"/>
        <w:spacing w:before="1"/>
        <w:ind w:left="7897"/>
      </w:pPr>
      <w:r>
        <w:rPr>
          <w:color w:val="FEFEFE"/>
          <w:w w:val="105"/>
        </w:rPr>
        <w:t>Warrnambool</w:t>
      </w:r>
      <w:r>
        <w:rPr>
          <w:color w:val="FEFEFE"/>
          <w:spacing w:val="32"/>
          <w:w w:val="105"/>
        </w:rPr>
        <w:t xml:space="preserve"> </w:t>
      </w:r>
      <w:r>
        <w:rPr>
          <w:color w:val="FEFEFE"/>
          <w:w w:val="105"/>
        </w:rPr>
        <w:t>Vic</w:t>
      </w:r>
      <w:r>
        <w:rPr>
          <w:color w:val="FEFEFE"/>
          <w:spacing w:val="33"/>
          <w:w w:val="105"/>
        </w:rPr>
        <w:t xml:space="preserve"> </w:t>
      </w:r>
      <w:r>
        <w:rPr>
          <w:color w:val="FEFEFE"/>
          <w:spacing w:val="-4"/>
          <w:w w:val="105"/>
        </w:rPr>
        <w:t>3280</w:t>
      </w:r>
    </w:p>
    <w:p w14:paraId="60098F41" w14:textId="77777777" w:rsidR="0023410F" w:rsidRDefault="0023410F">
      <w:pPr>
        <w:pStyle w:val="BodyText"/>
        <w:spacing w:before="9"/>
        <w:rPr>
          <w:sz w:val="21"/>
        </w:rPr>
      </w:pPr>
    </w:p>
    <w:p w14:paraId="60098F42" w14:textId="77777777" w:rsidR="0023410F" w:rsidRDefault="001D4F61">
      <w:pPr>
        <w:pStyle w:val="BodyText"/>
        <w:ind w:left="7897"/>
      </w:pPr>
      <w:r>
        <w:rPr>
          <w:color w:val="FEFEFE"/>
          <w:w w:val="105"/>
        </w:rPr>
        <w:t>Telephone</w:t>
      </w:r>
      <w:r>
        <w:rPr>
          <w:color w:val="FEFEFE"/>
          <w:spacing w:val="16"/>
          <w:w w:val="105"/>
        </w:rPr>
        <w:t xml:space="preserve"> </w:t>
      </w:r>
      <w:r>
        <w:rPr>
          <w:color w:val="FEFEFE"/>
          <w:w w:val="105"/>
        </w:rPr>
        <w:t>1300</w:t>
      </w:r>
      <w:r>
        <w:rPr>
          <w:color w:val="FEFEFE"/>
          <w:spacing w:val="-15"/>
          <w:w w:val="105"/>
        </w:rPr>
        <w:t xml:space="preserve"> </w:t>
      </w:r>
      <w:r>
        <w:rPr>
          <w:color w:val="FEFEFE"/>
          <w:w w:val="105"/>
        </w:rPr>
        <w:t>926</w:t>
      </w:r>
      <w:r>
        <w:rPr>
          <w:color w:val="FEFEFE"/>
          <w:spacing w:val="-14"/>
          <w:w w:val="105"/>
        </w:rPr>
        <w:t xml:space="preserve"> </w:t>
      </w:r>
      <w:r>
        <w:rPr>
          <w:color w:val="FEFEFE"/>
          <w:spacing w:val="-5"/>
          <w:w w:val="105"/>
        </w:rPr>
        <w:t>666</w:t>
      </w:r>
    </w:p>
    <w:p w14:paraId="60098F43" w14:textId="77777777" w:rsidR="0023410F" w:rsidRDefault="001D4F61">
      <w:pPr>
        <w:pStyle w:val="BodyText"/>
        <w:spacing w:before="10"/>
        <w:ind w:left="7897"/>
      </w:pPr>
      <w:r>
        <w:rPr>
          <w:color w:val="FEFEFE"/>
        </w:rPr>
        <w:t>Email</w:t>
      </w:r>
      <w:r>
        <w:rPr>
          <w:color w:val="FEFEFE"/>
          <w:spacing w:val="44"/>
        </w:rPr>
        <w:t xml:space="preserve"> </w:t>
      </w:r>
      <w:hyperlink r:id="rId53">
        <w:r>
          <w:rPr>
            <w:color w:val="FEFEFE"/>
            <w:spacing w:val="-2"/>
          </w:rPr>
          <w:t>info@wannonwater.com.au</w:t>
        </w:r>
      </w:hyperlink>
    </w:p>
    <w:p w14:paraId="60098F44" w14:textId="77777777" w:rsidR="0023410F" w:rsidRDefault="0023410F">
      <w:pPr>
        <w:pStyle w:val="BodyText"/>
        <w:spacing w:before="6"/>
        <w:rPr>
          <w:sz w:val="23"/>
        </w:rPr>
      </w:pPr>
    </w:p>
    <w:p w14:paraId="60098F45" w14:textId="77777777" w:rsidR="0023410F" w:rsidRDefault="001D4F61">
      <w:pPr>
        <w:ind w:left="7897"/>
        <w:rPr>
          <w:b/>
          <w:sz w:val="28"/>
        </w:rPr>
      </w:pPr>
      <w:r>
        <w:rPr>
          <w:b/>
          <w:color w:val="FEFEFE"/>
          <w:spacing w:val="-2"/>
          <w:w w:val="105"/>
          <w:sz w:val="28"/>
        </w:rPr>
        <w:t>wannonwater.com.au</w:t>
      </w:r>
    </w:p>
    <w:sectPr w:rsidR="0023410F">
      <w:footerReference w:type="default" r:id="rId54"/>
      <w:pgSz w:w="11910" w:h="16840"/>
      <w:pgMar w:top="1920" w:right="44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902F" w14:textId="77777777" w:rsidR="00000000" w:rsidRDefault="001D4F61">
      <w:r>
        <w:separator/>
      </w:r>
    </w:p>
  </w:endnote>
  <w:endnote w:type="continuationSeparator" w:id="0">
    <w:p w14:paraId="60099031" w14:textId="77777777" w:rsidR="00000000" w:rsidRDefault="001D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0" w14:textId="77777777" w:rsidR="0023410F" w:rsidRDefault="001D4F61">
    <w:pPr>
      <w:pStyle w:val="BodyText"/>
      <w:spacing w:line="14" w:lineRule="auto"/>
    </w:pPr>
    <w:r>
      <w:pict w14:anchorId="6009902B">
        <v:group id="docshapegroup15" o:spid="_x0000_s2098" style="position:absolute;margin-left:36pt;margin-top:808.9pt;width:32.65pt;height:33pt;z-index:-21998592;mso-position-horizontal-relative:page;mso-position-vertical-relative:page" coordorigin="720,16178" coordsize="653,660">
          <v:rect id="docshape16" o:spid="_x0000_s2100"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2099" type="#_x0000_t75" style="position:absolute;left:821;top:16405;width:467;height:247">
            <v:imagedata r:id="rId1" o:title=""/>
          </v:shape>
          <w10:wrap anchorx="page" anchory="page"/>
        </v:group>
      </w:pict>
    </w:r>
    <w:r>
      <w:pict w14:anchorId="6009902C">
        <v:shapetype id="_x0000_t202" coordsize="21600,21600" o:spt="202" path="m,l,21600r21600,l21600,xe">
          <v:stroke joinstyle="miter"/>
          <v:path gradientshapeok="t" o:connecttype="rect"/>
        </v:shapetype>
        <v:shape id="docshape18" o:spid="_x0000_s2097" type="#_x0000_t202" style="position:absolute;margin-left:79.65pt;margin-top:814.9pt;width:118.95pt;height:12pt;z-index:-21998080;mso-position-horizontal-relative:page;mso-position-vertical-relative:page" filled="f" stroked="f">
          <v:textbox inset="0,0,0,0">
            <w:txbxContent>
              <w:p w14:paraId="600992FD"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2D">
        <v:shape id="docshape19" o:spid="_x0000_s2096" type="#_x0000_t202" style="position:absolute;margin-left:545.85pt;margin-top:816.25pt;width:18pt;height:12pt;z-index:-21997568;mso-position-horizontal-relative:page;mso-position-vertical-relative:page" filled="f" stroked="f">
          <v:textbox inset="0,0,0,0">
            <w:txbxContent>
              <w:p w14:paraId="600992FE" w14:textId="77777777" w:rsidR="0023410F" w:rsidRDefault="001D4F61">
                <w:pPr>
                  <w:pStyle w:val="BodyText"/>
                  <w:spacing w:line="204" w:lineRule="exact"/>
                  <w:ind w:left="60"/>
                </w:pPr>
                <w:r>
                  <w:rPr>
                    <w:color w:val="003F62"/>
                    <w:spacing w:val="-5"/>
                  </w:rPr>
                  <w:fldChar w:fldCharType="begin"/>
                </w:r>
                <w:r>
                  <w:rPr>
                    <w:color w:val="003F62"/>
                    <w:spacing w:val="-5"/>
                  </w:rPr>
                  <w:instrText xml:space="preserve"> PAGE </w:instrText>
                </w:r>
                <w:r>
                  <w:rPr>
                    <w:color w:val="003F62"/>
                    <w:spacing w:val="-5"/>
                  </w:rPr>
                  <w:fldChar w:fldCharType="separate"/>
                </w:r>
                <w:r>
                  <w:rPr>
                    <w:color w:val="003F62"/>
                    <w:spacing w:val="-5"/>
                  </w:rPr>
                  <w:t>13</w:t>
                </w:r>
                <w:r>
                  <w:rPr>
                    <w:color w:val="003F62"/>
                    <w:spacing w:val="-5"/>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9" w14:textId="77777777" w:rsidR="0023410F" w:rsidRDefault="001D4F61">
    <w:pPr>
      <w:pStyle w:val="BodyText"/>
      <w:spacing w:line="14" w:lineRule="auto"/>
    </w:pPr>
    <w:r>
      <w:pict w14:anchorId="6009904A">
        <v:group id="docshapegroup461" o:spid="_x0000_s2051" style="position:absolute;margin-left:36pt;margin-top:808.9pt;width:32.65pt;height:33pt;z-index:-21982720;mso-position-horizontal-relative:page;mso-position-vertical-relative:page" coordorigin="720,16178" coordsize="653,660">
          <v:rect id="docshape462" o:spid="_x0000_s2053"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3" o:spid="_x0000_s2052" type="#_x0000_t75" style="position:absolute;left:821;top:16405;width:467;height:247">
            <v:imagedata r:id="rId1" o:title=""/>
          </v:shape>
          <w10:wrap anchorx="page" anchory="page"/>
        </v:group>
      </w:pict>
    </w:r>
    <w:r>
      <w:pict w14:anchorId="6009904B">
        <v:shapetype id="_x0000_t202" coordsize="21600,21600" o:spt="202" path="m,l,21600r21600,l21600,xe">
          <v:stroke joinstyle="miter"/>
          <v:path gradientshapeok="t" o:connecttype="rect"/>
        </v:shapetype>
        <v:shape id="docshape464" o:spid="_x0000_s2050" type="#_x0000_t202" style="position:absolute;margin-left:79.65pt;margin-top:814.9pt;width:118.95pt;height:12pt;z-index:-21982208;mso-position-horizontal-relative:page;mso-position-vertical-relative:page" filled="f" stroked="f">
          <v:textbox inset="0,0,0,0">
            <w:txbxContent>
              <w:p w14:paraId="60099311"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4C">
        <v:shape id="docshape465" o:spid="_x0000_s2049" type="#_x0000_t202" style="position:absolute;margin-left:545.85pt;margin-top:816.25pt;width:18pt;height:12pt;z-index:-21981696;mso-position-horizontal-relative:page;mso-position-vertical-relative:page" filled="f" stroked="f">
          <v:textbox inset="0,0,0,0">
            <w:txbxContent>
              <w:p w14:paraId="60099312" w14:textId="77777777" w:rsidR="0023410F" w:rsidRDefault="001D4F61">
                <w:pPr>
                  <w:pStyle w:val="BodyText"/>
                  <w:spacing w:line="204" w:lineRule="exact"/>
                  <w:ind w:left="60"/>
                </w:pPr>
                <w:r>
                  <w:rPr>
                    <w:color w:val="003F62"/>
                    <w:spacing w:val="-5"/>
                  </w:rPr>
                  <w:fldChar w:fldCharType="begin"/>
                </w:r>
                <w:r>
                  <w:rPr>
                    <w:color w:val="003F62"/>
                    <w:spacing w:val="-5"/>
                  </w:rPr>
                  <w:instrText xml:space="preserve"> PAGE </w:instrText>
                </w:r>
                <w:r>
                  <w:rPr>
                    <w:color w:val="003F62"/>
                    <w:spacing w:val="-5"/>
                  </w:rPr>
                  <w:fldChar w:fldCharType="separate"/>
                </w:r>
                <w:r>
                  <w:rPr>
                    <w:color w:val="003F62"/>
                    <w:spacing w:val="-5"/>
                  </w:rPr>
                  <w:t>73</w:t>
                </w:r>
                <w:r>
                  <w:rPr>
                    <w:color w:val="003F62"/>
                    <w:spacing w:val="-5"/>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A" w14:textId="77777777" w:rsidR="0023410F" w:rsidRDefault="0023410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1" w14:textId="77777777" w:rsidR="0023410F" w:rsidRDefault="001D4F61">
    <w:pPr>
      <w:pStyle w:val="BodyText"/>
      <w:spacing w:line="14" w:lineRule="auto"/>
    </w:pPr>
    <w:r>
      <w:pict w14:anchorId="6009902E">
        <v:group id="docshapegroup70" o:spid="_x0000_s2093" style="position:absolute;margin-left:36pt;margin-top:808.9pt;width:32.65pt;height:33pt;z-index:-21997056;mso-position-horizontal-relative:page;mso-position-vertical-relative:page" coordorigin="720,16178" coordsize="653,660">
          <v:rect id="docshape71" o:spid="_x0000_s2095"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2" o:spid="_x0000_s2094" type="#_x0000_t75" style="position:absolute;left:821;top:16405;width:467;height:247">
            <v:imagedata r:id="rId1" o:title=""/>
          </v:shape>
          <w10:wrap anchorx="page" anchory="page"/>
        </v:group>
      </w:pict>
    </w:r>
    <w:r>
      <w:pict w14:anchorId="6009902F">
        <v:line id="_x0000_s2092" style="position:absolute;z-index:-21996544;mso-position-horizontal-relative:page;mso-position-vertical-relative:page" from="36.55pt,796.3pt" to="108.55pt,796.3pt" strokecolor="#00b2cd" strokeweight="1pt">
          <w10:wrap anchorx="page" anchory="page"/>
        </v:line>
      </w:pict>
    </w:r>
    <w:r>
      <w:pict w14:anchorId="60099030">
        <v:shapetype id="_x0000_t202" coordsize="21600,21600" o:spt="202" path="m,l,21600r21600,l21600,xe">
          <v:stroke joinstyle="miter"/>
          <v:path gradientshapeok="t" o:connecttype="rect"/>
        </v:shapetype>
        <v:shape id="docshape73" o:spid="_x0000_s2091" type="#_x0000_t202" style="position:absolute;margin-left:35.55pt;margin-top:797.85pt;width:303.8pt;height:10.75pt;z-index:-21996032;mso-position-horizontal-relative:page;mso-position-vertical-relative:page" filled="f" stroked="f">
          <v:textbox inset="0,0,0,0">
            <w:txbxContent>
              <w:p w14:paraId="600992FF" w14:textId="77777777" w:rsidR="0023410F" w:rsidRDefault="001D4F61">
                <w:pPr>
                  <w:spacing w:before="11"/>
                  <w:ind w:left="20"/>
                  <w:rPr>
                    <w:sz w:val="16"/>
                  </w:rPr>
                </w:pPr>
                <w:r>
                  <w:rPr>
                    <w:color w:val="00B2CD"/>
                    <w:sz w:val="16"/>
                  </w:rPr>
                  <w:t>11</w:t>
                </w:r>
                <w:r>
                  <w:rPr>
                    <w:color w:val="00B2CD"/>
                    <w:spacing w:val="63"/>
                    <w:sz w:val="16"/>
                  </w:rPr>
                  <w:t xml:space="preserve"> </w:t>
                </w:r>
                <w:r>
                  <w:rPr>
                    <w:color w:val="00B2CD"/>
                    <w:sz w:val="16"/>
                  </w:rPr>
                  <w:t>FC2022/08416</w:t>
                </w:r>
                <w:r>
                  <w:rPr>
                    <w:color w:val="00B2CD"/>
                    <w:spacing w:val="9"/>
                    <w:sz w:val="16"/>
                  </w:rPr>
                  <w:t xml:space="preserve"> </w:t>
                </w:r>
                <w:r>
                  <w:rPr>
                    <w:color w:val="00B2CD"/>
                    <w:sz w:val="16"/>
                  </w:rPr>
                  <w:t>–</w:t>
                </w:r>
                <w:r>
                  <w:rPr>
                    <w:color w:val="00B2CD"/>
                    <w:spacing w:val="9"/>
                    <w:sz w:val="16"/>
                  </w:rPr>
                  <w:t xml:space="preserve"> </w:t>
                </w:r>
                <w:r>
                  <w:rPr>
                    <w:color w:val="00B2CD"/>
                    <w:sz w:val="16"/>
                  </w:rPr>
                  <w:t>Price</w:t>
                </w:r>
                <w:r>
                  <w:rPr>
                    <w:color w:val="00B2CD"/>
                    <w:spacing w:val="9"/>
                    <w:sz w:val="16"/>
                  </w:rPr>
                  <w:t xml:space="preserve"> </w:t>
                </w:r>
                <w:r>
                  <w:rPr>
                    <w:color w:val="00B2CD"/>
                    <w:sz w:val="16"/>
                  </w:rPr>
                  <w:t>Submission</w:t>
                </w:r>
                <w:r>
                  <w:rPr>
                    <w:color w:val="00B2CD"/>
                    <w:spacing w:val="8"/>
                    <w:sz w:val="16"/>
                  </w:rPr>
                  <w:t xml:space="preserve"> </w:t>
                </w:r>
                <w:r>
                  <w:rPr>
                    <w:color w:val="00B2CD"/>
                    <w:sz w:val="16"/>
                  </w:rPr>
                  <w:t>2023-28</w:t>
                </w:r>
                <w:r>
                  <w:rPr>
                    <w:color w:val="00B2CD"/>
                    <w:spacing w:val="9"/>
                    <w:sz w:val="16"/>
                  </w:rPr>
                  <w:t xml:space="preserve"> </w:t>
                </w:r>
                <w:r>
                  <w:rPr>
                    <w:color w:val="00B2CD"/>
                    <w:sz w:val="16"/>
                  </w:rPr>
                  <w:t>–</w:t>
                </w:r>
                <w:r>
                  <w:rPr>
                    <w:color w:val="00B2CD"/>
                    <w:spacing w:val="9"/>
                    <w:sz w:val="16"/>
                  </w:rPr>
                  <w:t xml:space="preserve"> </w:t>
                </w:r>
                <w:r>
                  <w:rPr>
                    <w:color w:val="00B2CD"/>
                    <w:sz w:val="16"/>
                  </w:rPr>
                  <w:t>Outcomes</w:t>
                </w:r>
                <w:r>
                  <w:rPr>
                    <w:color w:val="00B2CD"/>
                    <w:spacing w:val="9"/>
                    <w:sz w:val="16"/>
                  </w:rPr>
                  <w:t xml:space="preserve"> </w:t>
                </w:r>
                <w:r>
                  <w:rPr>
                    <w:color w:val="00B2CD"/>
                    <w:sz w:val="16"/>
                  </w:rPr>
                  <w:t>Measures</w:t>
                </w:r>
                <w:r>
                  <w:rPr>
                    <w:color w:val="00B2CD"/>
                    <w:spacing w:val="9"/>
                    <w:sz w:val="16"/>
                  </w:rPr>
                  <w:t xml:space="preserve"> </w:t>
                </w:r>
                <w:r>
                  <w:rPr>
                    <w:color w:val="00B2CD"/>
                    <w:sz w:val="16"/>
                  </w:rPr>
                  <w:t>and</w:t>
                </w:r>
                <w:r>
                  <w:rPr>
                    <w:color w:val="00B2CD"/>
                    <w:spacing w:val="9"/>
                    <w:sz w:val="16"/>
                  </w:rPr>
                  <w:t xml:space="preserve"> </w:t>
                </w:r>
                <w:r>
                  <w:rPr>
                    <w:color w:val="00B2CD"/>
                    <w:spacing w:val="-2"/>
                    <w:sz w:val="16"/>
                  </w:rPr>
                  <w:t>Targets</w:t>
                </w:r>
              </w:p>
            </w:txbxContent>
          </v:textbox>
          <w10:wrap anchorx="page" anchory="page"/>
        </v:shape>
      </w:pict>
    </w:r>
    <w:r>
      <w:pict w14:anchorId="60099031">
        <v:shape id="docshape74" o:spid="_x0000_s2090" type="#_x0000_t202" style="position:absolute;margin-left:79.65pt;margin-top:814.9pt;width:118.95pt;height:12pt;z-index:-21995520;mso-position-horizontal-relative:page;mso-position-vertical-relative:page" filled="f" stroked="f">
          <v:textbox inset="0,0,0,0">
            <w:txbxContent>
              <w:p w14:paraId="60099300"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32">
        <v:shape id="docshape75" o:spid="_x0000_s2089" type="#_x0000_t202" style="position:absolute;margin-left:547.85pt;margin-top:816.25pt;width:13pt;height:12pt;z-index:-21995008;mso-position-horizontal-relative:page;mso-position-vertical-relative:page" filled="f" stroked="f">
          <v:textbox inset="0,0,0,0">
            <w:txbxContent>
              <w:p w14:paraId="60099301" w14:textId="77777777" w:rsidR="0023410F" w:rsidRDefault="001D4F61">
                <w:pPr>
                  <w:pStyle w:val="BodyText"/>
                  <w:spacing w:line="204" w:lineRule="exact"/>
                  <w:ind w:left="20"/>
                </w:pPr>
                <w:r>
                  <w:rPr>
                    <w:color w:val="003F62"/>
                    <w:spacing w:val="-5"/>
                  </w:rPr>
                  <w:t>30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2" w14:textId="77777777" w:rsidR="0023410F" w:rsidRDefault="001D4F61">
    <w:pPr>
      <w:pStyle w:val="BodyText"/>
      <w:spacing w:line="14" w:lineRule="auto"/>
    </w:pPr>
    <w:r>
      <w:pict w14:anchorId="60099033">
        <v:group id="docshapegroup76" o:spid="_x0000_s2086" style="position:absolute;margin-left:36pt;margin-top:808.9pt;width:32.65pt;height:33pt;z-index:-21994496;mso-position-horizontal-relative:page;mso-position-vertical-relative:page" coordorigin="720,16178" coordsize="653,660">
          <v:rect id="docshape77" o:spid="_x0000_s2088"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8" o:spid="_x0000_s2087" type="#_x0000_t75" style="position:absolute;left:821;top:16405;width:467;height:247">
            <v:imagedata r:id="rId1" o:title=""/>
          </v:shape>
          <w10:wrap anchorx="page" anchory="page"/>
        </v:group>
      </w:pict>
    </w:r>
    <w:r>
      <w:pict w14:anchorId="60099034">
        <v:line id="_x0000_s2085" style="position:absolute;z-index:-21993984;mso-position-horizontal-relative:page;mso-position-vertical-relative:page" from="36pt,796.3pt" to="108pt,796.3pt" strokecolor="#00b2cd" strokeweight="1pt">
          <w10:wrap anchorx="page" anchory="page"/>
        </v:line>
      </w:pict>
    </w:r>
    <w:r>
      <w:pict w14:anchorId="60099035">
        <v:shapetype id="_x0000_t202" coordsize="21600,21600" o:spt="202" path="m,l,21600r21600,l21600,xe">
          <v:stroke joinstyle="miter"/>
          <v:path gradientshapeok="t" o:connecttype="rect"/>
        </v:shapetype>
        <v:shape id="docshape79" o:spid="_x0000_s2084" type="#_x0000_t202" style="position:absolute;margin-left:33pt;margin-top:797.85pt;width:306.6pt;height:10.75pt;z-index:-21993472;mso-position-horizontal-relative:page;mso-position-vertical-relative:page" filled="f" stroked="f">
          <v:textbox inset="0,0,0,0">
            <w:txbxContent>
              <w:p w14:paraId="60099302" w14:textId="77777777" w:rsidR="0023410F" w:rsidRDefault="001D4F61">
                <w:pPr>
                  <w:spacing w:before="11"/>
                  <w:ind w:left="60"/>
                  <w:rPr>
                    <w:sz w:val="16"/>
                  </w:rPr>
                </w:pPr>
                <w:r>
                  <w:rPr>
                    <w:color w:val="00B2CD"/>
                    <w:sz w:val="16"/>
                  </w:rPr>
                  <w:fldChar w:fldCharType="begin"/>
                </w:r>
                <w:r>
                  <w:rPr>
                    <w:color w:val="00B2CD"/>
                    <w:sz w:val="16"/>
                  </w:rPr>
                  <w:instrText xml:space="preserve"> PAGE </w:instrText>
                </w:r>
                <w:r>
                  <w:rPr>
                    <w:color w:val="00B2CD"/>
                    <w:sz w:val="16"/>
                  </w:rPr>
                  <w:fldChar w:fldCharType="separate"/>
                </w:r>
                <w:r>
                  <w:rPr>
                    <w:color w:val="00B2CD"/>
                    <w:sz w:val="16"/>
                  </w:rPr>
                  <w:t>12</w:t>
                </w:r>
                <w:r>
                  <w:rPr>
                    <w:color w:val="00B2CD"/>
                    <w:sz w:val="16"/>
                  </w:rPr>
                  <w:fldChar w:fldCharType="end"/>
                </w:r>
                <w:r>
                  <w:rPr>
                    <w:color w:val="00B2CD"/>
                    <w:spacing w:val="66"/>
                    <w:sz w:val="16"/>
                  </w:rPr>
                  <w:t xml:space="preserve"> </w:t>
                </w:r>
                <w:r>
                  <w:rPr>
                    <w:color w:val="00B2CD"/>
                    <w:sz w:val="16"/>
                  </w:rPr>
                  <w:t>FC2022/08416</w:t>
                </w:r>
                <w:r>
                  <w:rPr>
                    <w:color w:val="00B2CD"/>
                    <w:spacing w:val="10"/>
                    <w:sz w:val="16"/>
                  </w:rPr>
                  <w:t xml:space="preserve"> </w:t>
                </w:r>
                <w:r>
                  <w:rPr>
                    <w:color w:val="00B2CD"/>
                    <w:sz w:val="16"/>
                  </w:rPr>
                  <w:t>–</w:t>
                </w:r>
                <w:r>
                  <w:rPr>
                    <w:color w:val="00B2CD"/>
                    <w:spacing w:val="10"/>
                    <w:sz w:val="16"/>
                  </w:rPr>
                  <w:t xml:space="preserve"> </w:t>
                </w:r>
                <w:r>
                  <w:rPr>
                    <w:color w:val="00B2CD"/>
                    <w:sz w:val="16"/>
                  </w:rPr>
                  <w:t>Price</w:t>
                </w:r>
                <w:r>
                  <w:rPr>
                    <w:color w:val="00B2CD"/>
                    <w:spacing w:val="11"/>
                    <w:sz w:val="16"/>
                  </w:rPr>
                  <w:t xml:space="preserve"> </w:t>
                </w:r>
                <w:r>
                  <w:rPr>
                    <w:color w:val="00B2CD"/>
                    <w:sz w:val="16"/>
                  </w:rPr>
                  <w:t>Submission</w:t>
                </w:r>
                <w:r>
                  <w:rPr>
                    <w:color w:val="00B2CD"/>
                    <w:spacing w:val="10"/>
                    <w:sz w:val="16"/>
                  </w:rPr>
                  <w:t xml:space="preserve"> </w:t>
                </w:r>
                <w:r>
                  <w:rPr>
                    <w:color w:val="00B2CD"/>
                    <w:sz w:val="16"/>
                  </w:rPr>
                  <w:t>2023-28</w:t>
                </w:r>
                <w:r>
                  <w:rPr>
                    <w:color w:val="00B2CD"/>
                    <w:spacing w:val="11"/>
                    <w:sz w:val="16"/>
                  </w:rPr>
                  <w:t xml:space="preserve"> </w:t>
                </w:r>
                <w:r>
                  <w:rPr>
                    <w:color w:val="00B2CD"/>
                    <w:sz w:val="16"/>
                  </w:rPr>
                  <w:t>–</w:t>
                </w:r>
                <w:r>
                  <w:rPr>
                    <w:color w:val="00B2CD"/>
                    <w:spacing w:val="10"/>
                    <w:sz w:val="16"/>
                  </w:rPr>
                  <w:t xml:space="preserve"> </w:t>
                </w:r>
                <w:r>
                  <w:rPr>
                    <w:color w:val="00B2CD"/>
                    <w:sz w:val="16"/>
                  </w:rPr>
                  <w:t>Outcomes</w:t>
                </w:r>
                <w:r>
                  <w:rPr>
                    <w:color w:val="00B2CD"/>
                    <w:spacing w:val="11"/>
                    <w:sz w:val="16"/>
                  </w:rPr>
                  <w:t xml:space="preserve"> </w:t>
                </w:r>
                <w:r>
                  <w:rPr>
                    <w:color w:val="00B2CD"/>
                    <w:sz w:val="16"/>
                  </w:rPr>
                  <w:t>Measures</w:t>
                </w:r>
                <w:r>
                  <w:rPr>
                    <w:color w:val="00B2CD"/>
                    <w:spacing w:val="10"/>
                    <w:sz w:val="16"/>
                  </w:rPr>
                  <w:t xml:space="preserve"> </w:t>
                </w:r>
                <w:r>
                  <w:rPr>
                    <w:color w:val="00B2CD"/>
                    <w:sz w:val="16"/>
                  </w:rPr>
                  <w:t>and</w:t>
                </w:r>
                <w:r>
                  <w:rPr>
                    <w:color w:val="00B2CD"/>
                    <w:spacing w:val="10"/>
                    <w:sz w:val="16"/>
                  </w:rPr>
                  <w:t xml:space="preserve"> </w:t>
                </w:r>
                <w:r>
                  <w:rPr>
                    <w:color w:val="00B2CD"/>
                    <w:spacing w:val="-2"/>
                    <w:sz w:val="16"/>
                  </w:rPr>
                  <w:t>Targets</w:t>
                </w:r>
              </w:p>
            </w:txbxContent>
          </v:textbox>
          <w10:wrap anchorx="page" anchory="page"/>
        </v:shape>
      </w:pict>
    </w:r>
    <w:r>
      <w:pict w14:anchorId="60099036">
        <v:shape id="docshape80" o:spid="_x0000_s2083" type="#_x0000_t202" style="position:absolute;margin-left:79.65pt;margin-top:814.9pt;width:118.95pt;height:12pt;z-index:-21992960;mso-position-horizontal-relative:page;mso-position-vertical-relative:page" filled="f" stroked="f">
          <v:textbox inset="0,0,0,0">
            <w:txbxContent>
              <w:p w14:paraId="60099303"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37">
        <v:shape id="docshape81" o:spid="_x0000_s2082" type="#_x0000_t202" style="position:absolute;margin-left:547.85pt;margin-top:816.25pt;width:13pt;height:12pt;z-index:-21992448;mso-position-horizontal-relative:page;mso-position-vertical-relative:page" filled="f" stroked="f">
          <v:textbox inset="0,0,0,0">
            <w:txbxContent>
              <w:p w14:paraId="60099304" w14:textId="77777777" w:rsidR="0023410F" w:rsidRDefault="001D4F61">
                <w:pPr>
                  <w:pStyle w:val="BodyText"/>
                  <w:spacing w:line="204" w:lineRule="exact"/>
                  <w:ind w:left="20"/>
                </w:pPr>
                <w:r>
                  <w:rPr>
                    <w:color w:val="003F62"/>
                    <w:spacing w:val="-5"/>
                  </w:rPr>
                  <w:t>31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3" w14:textId="77777777" w:rsidR="0023410F" w:rsidRDefault="001D4F61">
    <w:pPr>
      <w:pStyle w:val="BodyText"/>
      <w:spacing w:line="14" w:lineRule="auto"/>
    </w:pPr>
    <w:r>
      <w:pict w14:anchorId="60099038">
        <v:group id="docshapegroup82" o:spid="_x0000_s2079" style="position:absolute;margin-left:36pt;margin-top:808.9pt;width:32.65pt;height:33pt;z-index:-21991936;mso-position-horizontal-relative:page;mso-position-vertical-relative:page" coordorigin="720,16178" coordsize="653,660">
          <v:rect id="docshape83" o:spid="_x0000_s2081"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4" o:spid="_x0000_s2080" type="#_x0000_t75" style="position:absolute;left:821;top:16405;width:467;height:247">
            <v:imagedata r:id="rId1" o:title=""/>
          </v:shape>
          <w10:wrap anchorx="page" anchory="page"/>
        </v:group>
      </w:pict>
    </w:r>
    <w:r>
      <w:pict w14:anchorId="60099039">
        <v:shapetype id="_x0000_t202" coordsize="21600,21600" o:spt="202" path="m,l,21600r21600,l21600,xe">
          <v:stroke joinstyle="miter"/>
          <v:path gradientshapeok="t" o:connecttype="rect"/>
        </v:shapetype>
        <v:shape id="docshape85" o:spid="_x0000_s2078" type="#_x0000_t202" style="position:absolute;margin-left:79.65pt;margin-top:814.9pt;width:118.95pt;height:12pt;z-index:-21991424;mso-position-horizontal-relative:page;mso-position-vertical-relative:page" filled="f" stroked="f">
          <v:textbox inset="0,0,0,0">
            <w:txbxContent>
              <w:p w14:paraId="60099305"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3A">
        <v:shape id="docshape86" o:spid="_x0000_s2077" type="#_x0000_t202" style="position:absolute;margin-left:547.85pt;margin-top:816.25pt;width:13pt;height:12pt;z-index:-21990912;mso-position-horizontal-relative:page;mso-position-vertical-relative:page" filled="f" stroked="f">
          <v:textbox inset="0,0,0,0">
            <w:txbxContent>
              <w:p w14:paraId="60099306" w14:textId="77777777" w:rsidR="0023410F" w:rsidRDefault="001D4F61">
                <w:pPr>
                  <w:pStyle w:val="BodyText"/>
                  <w:spacing w:line="204" w:lineRule="exact"/>
                  <w:ind w:left="20"/>
                </w:pPr>
                <w:r>
                  <w:rPr>
                    <w:color w:val="003F62"/>
                    <w:spacing w:val="-5"/>
                  </w:rPr>
                  <w:t>33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4" w14:textId="77777777" w:rsidR="0023410F" w:rsidRDefault="0023410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5" w14:textId="77777777" w:rsidR="0023410F" w:rsidRDefault="001D4F61">
    <w:pPr>
      <w:pStyle w:val="BodyText"/>
      <w:spacing w:line="14" w:lineRule="auto"/>
    </w:pPr>
    <w:r>
      <w:pict w14:anchorId="6009903B">
        <v:group id="docshapegroup90" o:spid="_x0000_s2074" style="position:absolute;margin-left:36pt;margin-top:808.9pt;width:32.65pt;height:33pt;z-index:-21990400;mso-position-horizontal-relative:page;mso-position-vertical-relative:page" coordorigin="720,16178" coordsize="653,660">
          <v:rect id="docshape91" o:spid="_x0000_s2076"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2" o:spid="_x0000_s2075" type="#_x0000_t75" style="position:absolute;left:821;top:16405;width:467;height:247">
            <v:imagedata r:id="rId1" o:title=""/>
          </v:shape>
          <w10:wrap anchorx="page" anchory="page"/>
        </v:group>
      </w:pict>
    </w:r>
    <w:r>
      <w:pict w14:anchorId="6009903C">
        <v:shapetype id="_x0000_t202" coordsize="21600,21600" o:spt="202" path="m,l,21600r21600,l21600,xe">
          <v:stroke joinstyle="miter"/>
          <v:path gradientshapeok="t" o:connecttype="rect"/>
        </v:shapetype>
        <v:shape id="docshape93" o:spid="_x0000_s2073" type="#_x0000_t202" style="position:absolute;margin-left:79.65pt;margin-top:814.9pt;width:118.95pt;height:12pt;z-index:-21989888;mso-position-horizontal-relative:page;mso-position-vertical-relative:page" filled="f" stroked="f">
          <v:textbox inset="0,0,0,0">
            <w:txbxContent>
              <w:p w14:paraId="60099307"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3D">
        <v:shape id="docshape94" o:spid="_x0000_s2072" type="#_x0000_t202" style="position:absolute;margin-left:545.85pt;margin-top:816.25pt;width:18pt;height:12pt;z-index:-21989376;mso-position-horizontal-relative:page;mso-position-vertical-relative:page" filled="f" stroked="f">
          <v:textbox inset="0,0,0,0">
            <w:txbxContent>
              <w:p w14:paraId="60099308" w14:textId="77777777" w:rsidR="0023410F" w:rsidRDefault="001D4F61">
                <w:pPr>
                  <w:pStyle w:val="BodyText"/>
                  <w:spacing w:line="204" w:lineRule="exact"/>
                  <w:ind w:left="60"/>
                </w:pPr>
                <w:r>
                  <w:rPr>
                    <w:color w:val="003F62"/>
                    <w:spacing w:val="-5"/>
                  </w:rPr>
                  <w:fldChar w:fldCharType="begin"/>
                </w:r>
                <w:r>
                  <w:rPr>
                    <w:color w:val="003F62"/>
                    <w:spacing w:val="-5"/>
                  </w:rPr>
                  <w:instrText xml:space="preserve"> PAGE </w:instrText>
                </w:r>
                <w:r>
                  <w:rPr>
                    <w:color w:val="003F62"/>
                    <w:spacing w:val="-5"/>
                  </w:rPr>
                  <w:fldChar w:fldCharType="separate"/>
                </w:r>
                <w:r>
                  <w:rPr>
                    <w:color w:val="003F62"/>
                    <w:spacing w:val="-5"/>
                  </w:rPr>
                  <w:t>35</w:t>
                </w:r>
                <w:r>
                  <w:rPr>
                    <w:color w:val="003F62"/>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6" w14:textId="77777777" w:rsidR="0023410F" w:rsidRDefault="001D4F61">
    <w:pPr>
      <w:pStyle w:val="BodyText"/>
      <w:spacing w:line="14" w:lineRule="auto"/>
    </w:pPr>
    <w:r>
      <w:pict w14:anchorId="6009903E">
        <v:group id="docshapegroup170" o:spid="_x0000_s2069" style="position:absolute;margin-left:36pt;margin-top:808.9pt;width:32.65pt;height:33pt;z-index:-21988864;mso-position-horizontal-relative:page;mso-position-vertical-relative:page" coordorigin="720,16178" coordsize="653,660">
          <v:rect id="docshape171" o:spid="_x0000_s2071"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2" o:spid="_x0000_s2070" type="#_x0000_t75" style="position:absolute;left:821;top:16405;width:467;height:247">
            <v:imagedata r:id="rId1" o:title=""/>
          </v:shape>
          <w10:wrap anchorx="page" anchory="page"/>
        </v:group>
      </w:pict>
    </w:r>
    <w:r>
      <w:pict w14:anchorId="6009903F">
        <v:line id="_x0000_s2068" style="position:absolute;z-index:-21988352;mso-position-horizontal-relative:page;mso-position-vertical-relative:page" from="36pt,779.85pt" to="108pt,779.85pt" strokecolor="#00b2cd" strokeweight="1pt">
          <w10:wrap anchorx="page" anchory="page"/>
        </v:line>
      </w:pict>
    </w:r>
    <w:r>
      <w:pict w14:anchorId="60099040">
        <v:shapetype id="_x0000_t202" coordsize="21600,21600" o:spt="202" path="m,l,21600r21600,l21600,xe">
          <v:stroke joinstyle="miter"/>
          <v:path gradientshapeok="t" o:connecttype="rect"/>
        </v:shapetype>
        <v:shape id="docshape173" o:spid="_x0000_s2067" type="#_x0000_t202" style="position:absolute;margin-left:35pt;margin-top:781.4pt;width:294.65pt;height:23.2pt;z-index:-21987840;mso-position-horizontal-relative:page;mso-position-vertical-relative:page" filled="f" stroked="f">
          <v:textbox inset="0,0,0,0">
            <w:txbxContent>
              <w:p w14:paraId="60099309" w14:textId="77777777" w:rsidR="0023410F" w:rsidRDefault="001D4F61">
                <w:pPr>
                  <w:spacing w:before="11"/>
                  <w:ind w:left="20"/>
                  <w:rPr>
                    <w:sz w:val="16"/>
                  </w:rPr>
                </w:pPr>
                <w:r>
                  <w:rPr>
                    <w:color w:val="00B2CD"/>
                    <w:sz w:val="16"/>
                  </w:rPr>
                  <w:t>31</w:t>
                </w:r>
                <w:r>
                  <w:rPr>
                    <w:color w:val="00B2CD"/>
                    <w:spacing w:val="64"/>
                    <w:sz w:val="16"/>
                  </w:rPr>
                  <w:t xml:space="preserve"> </w:t>
                </w:r>
                <w:r>
                  <w:rPr>
                    <w:color w:val="00B2CD"/>
                    <w:sz w:val="16"/>
                  </w:rPr>
                  <w:t>D2022/052316</w:t>
                </w:r>
                <w:r>
                  <w:rPr>
                    <w:color w:val="00B2CD"/>
                    <w:spacing w:val="10"/>
                    <w:sz w:val="16"/>
                  </w:rPr>
                  <w:t xml:space="preserve"> </w:t>
                </w:r>
                <w:r>
                  <w:rPr>
                    <w:color w:val="00B2CD"/>
                    <w:sz w:val="16"/>
                  </w:rPr>
                  <w:t>–</w:t>
                </w:r>
                <w:r>
                  <w:rPr>
                    <w:color w:val="00B2CD"/>
                    <w:spacing w:val="10"/>
                    <w:sz w:val="16"/>
                  </w:rPr>
                  <w:t xml:space="preserve"> </w:t>
                </w:r>
                <w:r>
                  <w:rPr>
                    <w:color w:val="00B2CD"/>
                    <w:sz w:val="16"/>
                  </w:rPr>
                  <w:t>Price</w:t>
                </w:r>
                <w:r>
                  <w:rPr>
                    <w:color w:val="00B2CD"/>
                    <w:spacing w:val="10"/>
                    <w:sz w:val="16"/>
                  </w:rPr>
                  <w:t xml:space="preserve"> </w:t>
                </w:r>
                <w:r>
                  <w:rPr>
                    <w:color w:val="00B2CD"/>
                    <w:sz w:val="16"/>
                  </w:rPr>
                  <w:t>Submission</w:t>
                </w:r>
                <w:r>
                  <w:rPr>
                    <w:color w:val="00B2CD"/>
                    <w:spacing w:val="10"/>
                    <w:sz w:val="16"/>
                  </w:rPr>
                  <w:t xml:space="preserve"> </w:t>
                </w:r>
                <w:r>
                  <w:rPr>
                    <w:color w:val="00B2CD"/>
                    <w:sz w:val="16"/>
                  </w:rPr>
                  <w:t>2023-28</w:t>
                </w:r>
                <w:r>
                  <w:rPr>
                    <w:color w:val="00B2CD"/>
                    <w:spacing w:val="10"/>
                    <w:sz w:val="16"/>
                  </w:rPr>
                  <w:t xml:space="preserve"> </w:t>
                </w:r>
                <w:r>
                  <w:rPr>
                    <w:color w:val="00B2CD"/>
                    <w:sz w:val="16"/>
                  </w:rPr>
                  <w:t>–</w:t>
                </w:r>
                <w:r>
                  <w:rPr>
                    <w:color w:val="00B2CD"/>
                    <w:spacing w:val="10"/>
                    <w:sz w:val="16"/>
                  </w:rPr>
                  <w:t xml:space="preserve"> </w:t>
                </w:r>
                <w:r>
                  <w:rPr>
                    <w:color w:val="00B2CD"/>
                    <w:sz w:val="16"/>
                  </w:rPr>
                  <w:t>Capital</w:t>
                </w:r>
                <w:r>
                  <w:rPr>
                    <w:color w:val="00B2CD"/>
                    <w:spacing w:val="10"/>
                    <w:sz w:val="16"/>
                  </w:rPr>
                  <w:t xml:space="preserve"> </w:t>
                </w:r>
                <w:r>
                  <w:rPr>
                    <w:color w:val="00B2CD"/>
                    <w:sz w:val="16"/>
                  </w:rPr>
                  <w:t>Investment</w:t>
                </w:r>
                <w:r>
                  <w:rPr>
                    <w:color w:val="00B2CD"/>
                    <w:spacing w:val="10"/>
                    <w:sz w:val="16"/>
                  </w:rPr>
                  <w:t xml:space="preserve"> </w:t>
                </w:r>
                <w:r>
                  <w:rPr>
                    <w:color w:val="00B2CD"/>
                    <w:sz w:val="16"/>
                  </w:rPr>
                  <w:t>Plan</w:t>
                </w:r>
                <w:r>
                  <w:rPr>
                    <w:color w:val="00B2CD"/>
                    <w:spacing w:val="10"/>
                    <w:sz w:val="16"/>
                  </w:rPr>
                  <w:t xml:space="preserve"> </w:t>
                </w:r>
                <w:r>
                  <w:rPr>
                    <w:color w:val="00B2CD"/>
                    <w:spacing w:val="-2"/>
                    <w:sz w:val="16"/>
                  </w:rPr>
                  <w:t>(Final)</w:t>
                </w:r>
              </w:p>
              <w:p w14:paraId="6009930A" w14:textId="77777777" w:rsidR="0023410F" w:rsidRDefault="001D4F61">
                <w:pPr>
                  <w:spacing w:before="65"/>
                  <w:ind w:left="20"/>
                  <w:rPr>
                    <w:sz w:val="16"/>
                  </w:rPr>
                </w:pPr>
                <w:r>
                  <w:rPr>
                    <w:color w:val="00B2CD"/>
                    <w:sz w:val="16"/>
                  </w:rPr>
                  <w:t>32</w:t>
                </w:r>
                <w:r>
                  <w:rPr>
                    <w:color w:val="00B2CD"/>
                    <w:spacing w:val="63"/>
                    <w:sz w:val="16"/>
                  </w:rPr>
                  <w:t xml:space="preserve"> </w:t>
                </w:r>
                <w:r>
                  <w:rPr>
                    <w:color w:val="00B2CD"/>
                    <w:sz w:val="16"/>
                  </w:rPr>
                  <w:t>D2022/055618</w:t>
                </w:r>
                <w:r>
                  <w:rPr>
                    <w:color w:val="00B2CD"/>
                    <w:spacing w:val="10"/>
                    <w:sz w:val="16"/>
                  </w:rPr>
                  <w:t xml:space="preserve"> </w:t>
                </w:r>
                <w:r>
                  <w:rPr>
                    <w:color w:val="00B2CD"/>
                    <w:sz w:val="16"/>
                  </w:rPr>
                  <w:t>–</w:t>
                </w:r>
                <w:r>
                  <w:rPr>
                    <w:color w:val="00B2CD"/>
                    <w:spacing w:val="9"/>
                    <w:sz w:val="16"/>
                  </w:rPr>
                  <w:t xml:space="preserve"> </w:t>
                </w:r>
                <w:r>
                  <w:rPr>
                    <w:color w:val="00B2CD"/>
                    <w:sz w:val="16"/>
                  </w:rPr>
                  <w:t>WNW_2023</w:t>
                </w:r>
                <w:r>
                  <w:rPr>
                    <w:color w:val="00B2CD"/>
                    <w:spacing w:val="10"/>
                    <w:sz w:val="16"/>
                  </w:rPr>
                  <w:t xml:space="preserve"> </w:t>
                </w:r>
                <w:r>
                  <w:rPr>
                    <w:color w:val="00B2CD"/>
                    <w:sz w:val="16"/>
                  </w:rPr>
                  <w:t>Price</w:t>
                </w:r>
                <w:r>
                  <w:rPr>
                    <w:color w:val="00B2CD"/>
                    <w:spacing w:val="9"/>
                    <w:sz w:val="16"/>
                  </w:rPr>
                  <w:t xml:space="preserve"> </w:t>
                </w:r>
                <w:r>
                  <w:rPr>
                    <w:color w:val="00B2CD"/>
                    <w:sz w:val="16"/>
                  </w:rPr>
                  <w:t>Review</w:t>
                </w:r>
                <w:r>
                  <w:rPr>
                    <w:color w:val="00B2CD"/>
                    <w:spacing w:val="9"/>
                    <w:sz w:val="16"/>
                  </w:rPr>
                  <w:t xml:space="preserve"> </w:t>
                </w:r>
                <w:r>
                  <w:rPr>
                    <w:color w:val="00B2CD"/>
                    <w:spacing w:val="-2"/>
                    <w:sz w:val="16"/>
                  </w:rPr>
                  <w:t>Model</w:t>
                </w:r>
              </w:p>
            </w:txbxContent>
          </v:textbox>
          <w10:wrap anchorx="page" anchory="page"/>
        </v:shape>
      </w:pict>
    </w:r>
    <w:r>
      <w:pict w14:anchorId="60099041">
        <v:shape id="docshape174" o:spid="_x0000_s2066" type="#_x0000_t202" style="position:absolute;margin-left:79.65pt;margin-top:814.9pt;width:118.95pt;height:12pt;z-index:-21987328;mso-position-horizontal-relative:page;mso-position-vertical-relative:page" filled="f" stroked="f">
          <v:textbox inset="0,0,0,0">
            <w:txbxContent>
              <w:p w14:paraId="6009930B"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42">
        <v:shape id="docshape175" o:spid="_x0000_s2065" type="#_x0000_t202" style="position:absolute;margin-left:547.85pt;margin-top:816.25pt;width:13pt;height:12pt;z-index:-21986816;mso-position-horizontal-relative:page;mso-position-vertical-relative:page" filled="f" stroked="f">
          <v:textbox inset="0,0,0,0">
            <w:txbxContent>
              <w:p w14:paraId="6009930C" w14:textId="77777777" w:rsidR="0023410F" w:rsidRDefault="001D4F61">
                <w:pPr>
                  <w:pStyle w:val="BodyText"/>
                  <w:spacing w:line="204" w:lineRule="exact"/>
                  <w:ind w:left="20"/>
                </w:pPr>
                <w:r>
                  <w:rPr>
                    <w:color w:val="003F62"/>
                    <w:spacing w:val="-5"/>
                  </w:rPr>
                  <w:t>42</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7" w14:textId="77777777" w:rsidR="0023410F" w:rsidRDefault="001D4F61">
    <w:pPr>
      <w:pStyle w:val="BodyText"/>
      <w:spacing w:line="14" w:lineRule="auto"/>
    </w:pPr>
    <w:r>
      <w:pict w14:anchorId="60099043">
        <v:group id="docshapegroup180" o:spid="_x0000_s2062" style="position:absolute;margin-left:36pt;margin-top:808.9pt;width:32.65pt;height:33pt;z-index:-21986304;mso-position-horizontal-relative:page;mso-position-vertical-relative:page" coordorigin="720,16178" coordsize="653,660">
          <v:rect id="docshape181" o:spid="_x0000_s2064"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2" o:spid="_x0000_s2063" type="#_x0000_t75" style="position:absolute;left:821;top:16405;width:467;height:247">
            <v:imagedata r:id="rId1" o:title=""/>
          </v:shape>
          <w10:wrap anchorx="page" anchory="page"/>
        </v:group>
      </w:pict>
    </w:r>
    <w:r>
      <w:pict w14:anchorId="60099044">
        <v:line id="_x0000_s2061" style="position:absolute;z-index:-21985792;mso-position-horizontal-relative:page;mso-position-vertical-relative:page" from="36pt,782.85pt" to="108pt,782.85pt" strokecolor="#00b2cd" strokeweight="1pt">
          <w10:wrap anchorx="page" anchory="page"/>
        </v:line>
      </w:pict>
    </w:r>
    <w:r>
      <w:pict w14:anchorId="60099045">
        <v:shapetype id="_x0000_t202" coordsize="21600,21600" o:spt="202" path="m,l,21600r21600,l21600,xe">
          <v:stroke joinstyle="miter"/>
          <v:path gradientshapeok="t" o:connecttype="rect"/>
        </v:shapetype>
        <v:shape id="docshape183" o:spid="_x0000_s2060" type="#_x0000_t202" style="position:absolute;margin-left:79.65pt;margin-top:814.9pt;width:118.95pt;height:12pt;z-index:-21985280;mso-position-horizontal-relative:page;mso-position-vertical-relative:page" filled="f" stroked="f">
          <v:textbox inset="0,0,0,0">
            <w:txbxContent>
              <w:p w14:paraId="6009930D"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46">
        <v:shape id="docshape184" o:spid="_x0000_s2059" type="#_x0000_t202" style="position:absolute;margin-left:547.85pt;margin-top:816.25pt;width:13pt;height:12pt;z-index:-21984768;mso-position-horizontal-relative:page;mso-position-vertical-relative:page" filled="f" stroked="f">
          <v:textbox inset="0,0,0,0">
            <w:txbxContent>
              <w:p w14:paraId="6009930E" w14:textId="77777777" w:rsidR="0023410F" w:rsidRDefault="001D4F61">
                <w:pPr>
                  <w:pStyle w:val="BodyText"/>
                  <w:spacing w:line="204" w:lineRule="exact"/>
                  <w:ind w:left="20"/>
                </w:pPr>
                <w:r>
                  <w:rPr>
                    <w:color w:val="003F62"/>
                    <w:spacing w:val="-5"/>
                  </w:rPr>
                  <w:t>43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28" w14:textId="77777777" w:rsidR="0023410F" w:rsidRDefault="001D4F61">
    <w:pPr>
      <w:pStyle w:val="BodyText"/>
      <w:spacing w:line="14" w:lineRule="auto"/>
    </w:pPr>
    <w:r>
      <w:pict w14:anchorId="60099047">
        <v:group id="docshapegroup261" o:spid="_x0000_s2056" style="position:absolute;margin-left:36pt;margin-top:808.9pt;width:32.65pt;height:33pt;z-index:-21984256;mso-position-horizontal-relative:page;mso-position-vertical-relative:page" coordorigin="720,16178" coordsize="653,660">
          <v:rect id="docshape262" o:spid="_x0000_s2058" style="position:absolute;left:720;top:16177;width:653;height:660" fillcolor="#003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3" o:spid="_x0000_s2057" type="#_x0000_t75" style="position:absolute;left:821;top:16405;width:467;height:247">
            <v:imagedata r:id="rId1" o:title=""/>
          </v:shape>
          <w10:wrap anchorx="page" anchory="page"/>
        </v:group>
      </w:pict>
    </w:r>
    <w:r>
      <w:pict w14:anchorId="60099048">
        <v:shapetype id="_x0000_t202" coordsize="21600,21600" o:spt="202" path="m,l,21600r21600,l21600,xe">
          <v:stroke joinstyle="miter"/>
          <v:path gradientshapeok="t" o:connecttype="rect"/>
        </v:shapetype>
        <v:shape id="docshape264" o:spid="_x0000_s2055" type="#_x0000_t202" style="position:absolute;margin-left:79.65pt;margin-top:814.9pt;width:118.95pt;height:12pt;z-index:-21983744;mso-position-horizontal-relative:page;mso-position-vertical-relative:page" filled="f" stroked="f">
          <v:textbox inset="0,0,0,0">
            <w:txbxContent>
              <w:p w14:paraId="6009930F" w14:textId="77777777" w:rsidR="0023410F" w:rsidRDefault="001D4F61">
                <w:pPr>
                  <w:spacing w:line="206" w:lineRule="exact"/>
                  <w:ind w:left="20"/>
                  <w:rPr>
                    <w:rFonts w:ascii="Trebuchet MS"/>
                    <w:b/>
                    <w:sz w:val="20"/>
                  </w:rPr>
                </w:pPr>
                <w:r>
                  <w:rPr>
                    <w:rFonts w:ascii="Trebuchet MS"/>
                    <w:b/>
                    <w:color w:val="003F62"/>
                    <w:spacing w:val="-4"/>
                    <w:sz w:val="20"/>
                  </w:rPr>
                  <w:t>Price</w:t>
                </w:r>
                <w:r>
                  <w:rPr>
                    <w:rFonts w:ascii="Trebuchet MS"/>
                    <w:b/>
                    <w:color w:val="003F62"/>
                    <w:spacing w:val="-6"/>
                    <w:sz w:val="20"/>
                  </w:rPr>
                  <w:t xml:space="preserve"> </w:t>
                </w:r>
                <w:r>
                  <w:rPr>
                    <w:rFonts w:ascii="Trebuchet MS"/>
                    <w:b/>
                    <w:color w:val="003F62"/>
                    <w:spacing w:val="-4"/>
                    <w:sz w:val="20"/>
                  </w:rPr>
                  <w:t>Submission</w:t>
                </w:r>
                <w:r>
                  <w:rPr>
                    <w:rFonts w:ascii="Trebuchet MS"/>
                    <w:b/>
                    <w:color w:val="003F62"/>
                    <w:spacing w:val="-6"/>
                    <w:sz w:val="20"/>
                  </w:rPr>
                  <w:t xml:space="preserve"> </w:t>
                </w:r>
                <w:r>
                  <w:rPr>
                    <w:rFonts w:ascii="Trebuchet MS"/>
                    <w:b/>
                    <w:color w:val="003F62"/>
                    <w:spacing w:val="-4"/>
                    <w:sz w:val="20"/>
                  </w:rPr>
                  <w:t>2023-</w:t>
                </w:r>
                <w:r>
                  <w:rPr>
                    <w:rFonts w:ascii="Trebuchet MS"/>
                    <w:b/>
                    <w:color w:val="003F62"/>
                    <w:spacing w:val="-5"/>
                    <w:sz w:val="20"/>
                  </w:rPr>
                  <w:t>28</w:t>
                </w:r>
              </w:p>
            </w:txbxContent>
          </v:textbox>
          <w10:wrap anchorx="page" anchory="page"/>
        </v:shape>
      </w:pict>
    </w:r>
    <w:r>
      <w:pict w14:anchorId="60099049">
        <v:shape id="docshape265" o:spid="_x0000_s2054" type="#_x0000_t202" style="position:absolute;margin-left:545.85pt;margin-top:816.25pt;width:18pt;height:12pt;z-index:-21983232;mso-position-horizontal-relative:page;mso-position-vertical-relative:page" filled="f" stroked="f">
          <v:textbox inset="0,0,0,0">
            <w:txbxContent>
              <w:p w14:paraId="60099310" w14:textId="77777777" w:rsidR="0023410F" w:rsidRDefault="001D4F61">
                <w:pPr>
                  <w:pStyle w:val="BodyText"/>
                  <w:spacing w:line="204" w:lineRule="exact"/>
                  <w:ind w:left="60"/>
                </w:pPr>
                <w:r>
                  <w:rPr>
                    <w:color w:val="003F62"/>
                    <w:spacing w:val="-5"/>
                  </w:rPr>
                  <w:fldChar w:fldCharType="begin"/>
                </w:r>
                <w:r>
                  <w:rPr>
                    <w:color w:val="003F62"/>
                    <w:spacing w:val="-5"/>
                  </w:rPr>
                  <w:instrText xml:space="preserve"> PAGE </w:instrText>
                </w:r>
                <w:r>
                  <w:rPr>
                    <w:color w:val="003F62"/>
                    <w:spacing w:val="-5"/>
                  </w:rPr>
                  <w:fldChar w:fldCharType="separate"/>
                </w:r>
                <w:r>
                  <w:rPr>
                    <w:color w:val="003F62"/>
                    <w:spacing w:val="-5"/>
                  </w:rPr>
                  <w:t>44</w:t>
                </w:r>
                <w:r>
                  <w:rPr>
                    <w:color w:val="003F62"/>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9902B" w14:textId="77777777" w:rsidR="00000000" w:rsidRDefault="001D4F61">
      <w:r>
        <w:separator/>
      </w:r>
    </w:p>
  </w:footnote>
  <w:footnote w:type="continuationSeparator" w:id="0">
    <w:p w14:paraId="6009902D" w14:textId="77777777" w:rsidR="00000000" w:rsidRDefault="001D4F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8DD"/>
    <w:multiLevelType w:val="hybridMultilevel"/>
    <w:tmpl w:val="8200C3FE"/>
    <w:lvl w:ilvl="0" w:tplc="A410AA4A">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618002B8">
      <w:numFmt w:val="bullet"/>
      <w:lvlText w:val="•"/>
      <w:lvlJc w:val="left"/>
      <w:pPr>
        <w:ind w:left="1639" w:hanging="360"/>
      </w:pPr>
      <w:rPr>
        <w:rFonts w:hint="default"/>
        <w:lang w:val="en-US" w:eastAsia="en-US" w:bidi="ar-SA"/>
      </w:rPr>
    </w:lvl>
    <w:lvl w:ilvl="2" w:tplc="B04009C0">
      <w:numFmt w:val="bullet"/>
      <w:lvlText w:val="•"/>
      <w:lvlJc w:val="left"/>
      <w:pPr>
        <w:ind w:left="2618" w:hanging="360"/>
      </w:pPr>
      <w:rPr>
        <w:rFonts w:hint="default"/>
        <w:lang w:val="en-US" w:eastAsia="en-US" w:bidi="ar-SA"/>
      </w:rPr>
    </w:lvl>
    <w:lvl w:ilvl="3" w:tplc="78444410">
      <w:numFmt w:val="bullet"/>
      <w:lvlText w:val="•"/>
      <w:lvlJc w:val="left"/>
      <w:pPr>
        <w:ind w:left="3598" w:hanging="360"/>
      </w:pPr>
      <w:rPr>
        <w:rFonts w:hint="default"/>
        <w:lang w:val="en-US" w:eastAsia="en-US" w:bidi="ar-SA"/>
      </w:rPr>
    </w:lvl>
    <w:lvl w:ilvl="4" w:tplc="A200586C">
      <w:numFmt w:val="bullet"/>
      <w:lvlText w:val="•"/>
      <w:lvlJc w:val="left"/>
      <w:pPr>
        <w:ind w:left="4577" w:hanging="360"/>
      </w:pPr>
      <w:rPr>
        <w:rFonts w:hint="default"/>
        <w:lang w:val="en-US" w:eastAsia="en-US" w:bidi="ar-SA"/>
      </w:rPr>
    </w:lvl>
    <w:lvl w:ilvl="5" w:tplc="B9A2F4EA">
      <w:numFmt w:val="bullet"/>
      <w:lvlText w:val="•"/>
      <w:lvlJc w:val="left"/>
      <w:pPr>
        <w:ind w:left="5557" w:hanging="360"/>
      </w:pPr>
      <w:rPr>
        <w:rFonts w:hint="default"/>
        <w:lang w:val="en-US" w:eastAsia="en-US" w:bidi="ar-SA"/>
      </w:rPr>
    </w:lvl>
    <w:lvl w:ilvl="6" w:tplc="4700341A">
      <w:numFmt w:val="bullet"/>
      <w:lvlText w:val="•"/>
      <w:lvlJc w:val="left"/>
      <w:pPr>
        <w:ind w:left="6536" w:hanging="360"/>
      </w:pPr>
      <w:rPr>
        <w:rFonts w:hint="default"/>
        <w:lang w:val="en-US" w:eastAsia="en-US" w:bidi="ar-SA"/>
      </w:rPr>
    </w:lvl>
    <w:lvl w:ilvl="7" w:tplc="50C8775E">
      <w:numFmt w:val="bullet"/>
      <w:lvlText w:val="•"/>
      <w:lvlJc w:val="left"/>
      <w:pPr>
        <w:ind w:left="7515" w:hanging="360"/>
      </w:pPr>
      <w:rPr>
        <w:rFonts w:hint="default"/>
        <w:lang w:val="en-US" w:eastAsia="en-US" w:bidi="ar-SA"/>
      </w:rPr>
    </w:lvl>
    <w:lvl w:ilvl="8" w:tplc="EC204664">
      <w:numFmt w:val="bullet"/>
      <w:lvlText w:val="•"/>
      <w:lvlJc w:val="left"/>
      <w:pPr>
        <w:ind w:left="8495" w:hanging="360"/>
      </w:pPr>
      <w:rPr>
        <w:rFonts w:hint="default"/>
        <w:lang w:val="en-US" w:eastAsia="en-US" w:bidi="ar-SA"/>
      </w:rPr>
    </w:lvl>
  </w:abstractNum>
  <w:abstractNum w:abstractNumId="1" w15:restartNumberingAfterBreak="0">
    <w:nsid w:val="062C6DB2"/>
    <w:multiLevelType w:val="hybridMultilevel"/>
    <w:tmpl w:val="28468636"/>
    <w:lvl w:ilvl="0" w:tplc="2FF2D1F4">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32F66910">
      <w:numFmt w:val="bullet"/>
      <w:lvlText w:val="•"/>
      <w:lvlJc w:val="left"/>
      <w:pPr>
        <w:ind w:left="1639" w:hanging="360"/>
      </w:pPr>
      <w:rPr>
        <w:rFonts w:hint="default"/>
        <w:lang w:val="en-US" w:eastAsia="en-US" w:bidi="ar-SA"/>
      </w:rPr>
    </w:lvl>
    <w:lvl w:ilvl="2" w:tplc="1918FCC6">
      <w:numFmt w:val="bullet"/>
      <w:lvlText w:val="•"/>
      <w:lvlJc w:val="left"/>
      <w:pPr>
        <w:ind w:left="2618" w:hanging="360"/>
      </w:pPr>
      <w:rPr>
        <w:rFonts w:hint="default"/>
        <w:lang w:val="en-US" w:eastAsia="en-US" w:bidi="ar-SA"/>
      </w:rPr>
    </w:lvl>
    <w:lvl w:ilvl="3" w:tplc="C3BEEE1E">
      <w:numFmt w:val="bullet"/>
      <w:lvlText w:val="•"/>
      <w:lvlJc w:val="left"/>
      <w:pPr>
        <w:ind w:left="3598" w:hanging="360"/>
      </w:pPr>
      <w:rPr>
        <w:rFonts w:hint="default"/>
        <w:lang w:val="en-US" w:eastAsia="en-US" w:bidi="ar-SA"/>
      </w:rPr>
    </w:lvl>
    <w:lvl w:ilvl="4" w:tplc="9E689514">
      <w:numFmt w:val="bullet"/>
      <w:lvlText w:val="•"/>
      <w:lvlJc w:val="left"/>
      <w:pPr>
        <w:ind w:left="4577" w:hanging="360"/>
      </w:pPr>
      <w:rPr>
        <w:rFonts w:hint="default"/>
        <w:lang w:val="en-US" w:eastAsia="en-US" w:bidi="ar-SA"/>
      </w:rPr>
    </w:lvl>
    <w:lvl w:ilvl="5" w:tplc="84B6C532">
      <w:numFmt w:val="bullet"/>
      <w:lvlText w:val="•"/>
      <w:lvlJc w:val="left"/>
      <w:pPr>
        <w:ind w:left="5557" w:hanging="360"/>
      </w:pPr>
      <w:rPr>
        <w:rFonts w:hint="default"/>
        <w:lang w:val="en-US" w:eastAsia="en-US" w:bidi="ar-SA"/>
      </w:rPr>
    </w:lvl>
    <w:lvl w:ilvl="6" w:tplc="A3020E72">
      <w:numFmt w:val="bullet"/>
      <w:lvlText w:val="•"/>
      <w:lvlJc w:val="left"/>
      <w:pPr>
        <w:ind w:left="6536" w:hanging="360"/>
      </w:pPr>
      <w:rPr>
        <w:rFonts w:hint="default"/>
        <w:lang w:val="en-US" w:eastAsia="en-US" w:bidi="ar-SA"/>
      </w:rPr>
    </w:lvl>
    <w:lvl w:ilvl="7" w:tplc="7DA21D94">
      <w:numFmt w:val="bullet"/>
      <w:lvlText w:val="•"/>
      <w:lvlJc w:val="left"/>
      <w:pPr>
        <w:ind w:left="7515" w:hanging="360"/>
      </w:pPr>
      <w:rPr>
        <w:rFonts w:hint="default"/>
        <w:lang w:val="en-US" w:eastAsia="en-US" w:bidi="ar-SA"/>
      </w:rPr>
    </w:lvl>
    <w:lvl w:ilvl="8" w:tplc="F6CA2A42">
      <w:numFmt w:val="bullet"/>
      <w:lvlText w:val="•"/>
      <w:lvlJc w:val="left"/>
      <w:pPr>
        <w:ind w:left="8495" w:hanging="360"/>
      </w:pPr>
      <w:rPr>
        <w:rFonts w:hint="default"/>
        <w:lang w:val="en-US" w:eastAsia="en-US" w:bidi="ar-SA"/>
      </w:rPr>
    </w:lvl>
  </w:abstractNum>
  <w:abstractNum w:abstractNumId="2" w15:restartNumberingAfterBreak="0">
    <w:nsid w:val="064825BF"/>
    <w:multiLevelType w:val="hybridMultilevel"/>
    <w:tmpl w:val="9E720BF8"/>
    <w:lvl w:ilvl="0" w:tplc="67A002C0">
      <w:numFmt w:val="bullet"/>
      <w:lvlText w:val="•"/>
      <w:lvlJc w:val="left"/>
      <w:pPr>
        <w:ind w:left="659" w:hanging="360"/>
      </w:pPr>
      <w:rPr>
        <w:rFonts w:ascii="Arial" w:eastAsia="Arial" w:hAnsi="Arial" w:cs="Arial" w:hint="default"/>
        <w:w w:val="116"/>
        <w:lang w:val="en-US" w:eastAsia="en-US" w:bidi="ar-SA"/>
      </w:rPr>
    </w:lvl>
    <w:lvl w:ilvl="1" w:tplc="BA74A4A0">
      <w:numFmt w:val="bullet"/>
      <w:lvlText w:val="•"/>
      <w:lvlJc w:val="left"/>
      <w:pPr>
        <w:ind w:left="1639" w:hanging="360"/>
      </w:pPr>
      <w:rPr>
        <w:rFonts w:hint="default"/>
        <w:lang w:val="en-US" w:eastAsia="en-US" w:bidi="ar-SA"/>
      </w:rPr>
    </w:lvl>
    <w:lvl w:ilvl="2" w:tplc="1A6AD77C">
      <w:numFmt w:val="bullet"/>
      <w:lvlText w:val="•"/>
      <w:lvlJc w:val="left"/>
      <w:pPr>
        <w:ind w:left="2618" w:hanging="360"/>
      </w:pPr>
      <w:rPr>
        <w:rFonts w:hint="default"/>
        <w:lang w:val="en-US" w:eastAsia="en-US" w:bidi="ar-SA"/>
      </w:rPr>
    </w:lvl>
    <w:lvl w:ilvl="3" w:tplc="42728812">
      <w:numFmt w:val="bullet"/>
      <w:lvlText w:val="•"/>
      <w:lvlJc w:val="left"/>
      <w:pPr>
        <w:ind w:left="3598" w:hanging="360"/>
      </w:pPr>
      <w:rPr>
        <w:rFonts w:hint="default"/>
        <w:lang w:val="en-US" w:eastAsia="en-US" w:bidi="ar-SA"/>
      </w:rPr>
    </w:lvl>
    <w:lvl w:ilvl="4" w:tplc="C06EC5FC">
      <w:numFmt w:val="bullet"/>
      <w:lvlText w:val="•"/>
      <w:lvlJc w:val="left"/>
      <w:pPr>
        <w:ind w:left="4577" w:hanging="360"/>
      </w:pPr>
      <w:rPr>
        <w:rFonts w:hint="default"/>
        <w:lang w:val="en-US" w:eastAsia="en-US" w:bidi="ar-SA"/>
      </w:rPr>
    </w:lvl>
    <w:lvl w:ilvl="5" w:tplc="CA8CE242">
      <w:numFmt w:val="bullet"/>
      <w:lvlText w:val="•"/>
      <w:lvlJc w:val="left"/>
      <w:pPr>
        <w:ind w:left="5557" w:hanging="360"/>
      </w:pPr>
      <w:rPr>
        <w:rFonts w:hint="default"/>
        <w:lang w:val="en-US" w:eastAsia="en-US" w:bidi="ar-SA"/>
      </w:rPr>
    </w:lvl>
    <w:lvl w:ilvl="6" w:tplc="83BA0A28">
      <w:numFmt w:val="bullet"/>
      <w:lvlText w:val="•"/>
      <w:lvlJc w:val="left"/>
      <w:pPr>
        <w:ind w:left="6536" w:hanging="360"/>
      </w:pPr>
      <w:rPr>
        <w:rFonts w:hint="default"/>
        <w:lang w:val="en-US" w:eastAsia="en-US" w:bidi="ar-SA"/>
      </w:rPr>
    </w:lvl>
    <w:lvl w:ilvl="7" w:tplc="18CE0F3E">
      <w:numFmt w:val="bullet"/>
      <w:lvlText w:val="•"/>
      <w:lvlJc w:val="left"/>
      <w:pPr>
        <w:ind w:left="7515" w:hanging="360"/>
      </w:pPr>
      <w:rPr>
        <w:rFonts w:hint="default"/>
        <w:lang w:val="en-US" w:eastAsia="en-US" w:bidi="ar-SA"/>
      </w:rPr>
    </w:lvl>
    <w:lvl w:ilvl="8" w:tplc="1F0A3B02">
      <w:numFmt w:val="bullet"/>
      <w:lvlText w:val="•"/>
      <w:lvlJc w:val="left"/>
      <w:pPr>
        <w:ind w:left="8495" w:hanging="360"/>
      </w:pPr>
      <w:rPr>
        <w:rFonts w:hint="default"/>
        <w:lang w:val="en-US" w:eastAsia="en-US" w:bidi="ar-SA"/>
      </w:rPr>
    </w:lvl>
  </w:abstractNum>
  <w:abstractNum w:abstractNumId="3" w15:restartNumberingAfterBreak="0">
    <w:nsid w:val="1298055F"/>
    <w:multiLevelType w:val="hybridMultilevel"/>
    <w:tmpl w:val="639E2D0A"/>
    <w:lvl w:ilvl="0" w:tplc="3ADC5B3C">
      <w:start w:val="1"/>
      <w:numFmt w:val="decimal"/>
      <w:lvlText w:val="%1."/>
      <w:lvlJc w:val="left"/>
      <w:pPr>
        <w:ind w:left="720" w:hanging="360"/>
        <w:jc w:val="left"/>
      </w:pPr>
      <w:rPr>
        <w:rFonts w:ascii="Arial" w:eastAsia="Arial" w:hAnsi="Arial" w:cs="Arial" w:hint="default"/>
        <w:b/>
        <w:bCs/>
        <w:i w:val="0"/>
        <w:iCs w:val="0"/>
        <w:color w:val="003F62"/>
        <w:w w:val="92"/>
        <w:sz w:val="20"/>
        <w:szCs w:val="20"/>
        <w:lang w:val="en-US" w:eastAsia="en-US" w:bidi="ar-SA"/>
      </w:rPr>
    </w:lvl>
    <w:lvl w:ilvl="1" w:tplc="6F544D64">
      <w:numFmt w:val="bullet"/>
      <w:lvlText w:val="•"/>
      <w:lvlJc w:val="left"/>
      <w:pPr>
        <w:ind w:left="1758" w:hanging="360"/>
      </w:pPr>
      <w:rPr>
        <w:rFonts w:hint="default"/>
        <w:lang w:val="en-US" w:eastAsia="en-US" w:bidi="ar-SA"/>
      </w:rPr>
    </w:lvl>
    <w:lvl w:ilvl="2" w:tplc="594ABCCE">
      <w:numFmt w:val="bullet"/>
      <w:lvlText w:val="•"/>
      <w:lvlJc w:val="left"/>
      <w:pPr>
        <w:ind w:left="2797" w:hanging="360"/>
      </w:pPr>
      <w:rPr>
        <w:rFonts w:hint="default"/>
        <w:lang w:val="en-US" w:eastAsia="en-US" w:bidi="ar-SA"/>
      </w:rPr>
    </w:lvl>
    <w:lvl w:ilvl="3" w:tplc="A748E9A8">
      <w:numFmt w:val="bullet"/>
      <w:lvlText w:val="•"/>
      <w:lvlJc w:val="left"/>
      <w:pPr>
        <w:ind w:left="3835" w:hanging="360"/>
      </w:pPr>
      <w:rPr>
        <w:rFonts w:hint="default"/>
        <w:lang w:val="en-US" w:eastAsia="en-US" w:bidi="ar-SA"/>
      </w:rPr>
    </w:lvl>
    <w:lvl w:ilvl="4" w:tplc="82AA4670">
      <w:numFmt w:val="bullet"/>
      <w:lvlText w:val="•"/>
      <w:lvlJc w:val="left"/>
      <w:pPr>
        <w:ind w:left="4874" w:hanging="360"/>
      </w:pPr>
      <w:rPr>
        <w:rFonts w:hint="default"/>
        <w:lang w:val="en-US" w:eastAsia="en-US" w:bidi="ar-SA"/>
      </w:rPr>
    </w:lvl>
    <w:lvl w:ilvl="5" w:tplc="BB08BC5C">
      <w:numFmt w:val="bullet"/>
      <w:lvlText w:val="•"/>
      <w:lvlJc w:val="left"/>
      <w:pPr>
        <w:ind w:left="5912" w:hanging="360"/>
      </w:pPr>
      <w:rPr>
        <w:rFonts w:hint="default"/>
        <w:lang w:val="en-US" w:eastAsia="en-US" w:bidi="ar-SA"/>
      </w:rPr>
    </w:lvl>
    <w:lvl w:ilvl="6" w:tplc="C91E36DE">
      <w:numFmt w:val="bullet"/>
      <w:lvlText w:val="•"/>
      <w:lvlJc w:val="left"/>
      <w:pPr>
        <w:ind w:left="6951" w:hanging="360"/>
      </w:pPr>
      <w:rPr>
        <w:rFonts w:hint="default"/>
        <w:lang w:val="en-US" w:eastAsia="en-US" w:bidi="ar-SA"/>
      </w:rPr>
    </w:lvl>
    <w:lvl w:ilvl="7" w:tplc="451A7BB6">
      <w:numFmt w:val="bullet"/>
      <w:lvlText w:val="•"/>
      <w:lvlJc w:val="left"/>
      <w:pPr>
        <w:ind w:left="7989" w:hanging="360"/>
      </w:pPr>
      <w:rPr>
        <w:rFonts w:hint="default"/>
        <w:lang w:val="en-US" w:eastAsia="en-US" w:bidi="ar-SA"/>
      </w:rPr>
    </w:lvl>
    <w:lvl w:ilvl="8" w:tplc="768434EC">
      <w:numFmt w:val="bullet"/>
      <w:lvlText w:val="•"/>
      <w:lvlJc w:val="left"/>
      <w:pPr>
        <w:ind w:left="9028" w:hanging="360"/>
      </w:pPr>
      <w:rPr>
        <w:rFonts w:hint="default"/>
        <w:lang w:val="en-US" w:eastAsia="en-US" w:bidi="ar-SA"/>
      </w:rPr>
    </w:lvl>
  </w:abstractNum>
  <w:abstractNum w:abstractNumId="4" w15:restartNumberingAfterBreak="0">
    <w:nsid w:val="139F6873"/>
    <w:multiLevelType w:val="hybridMultilevel"/>
    <w:tmpl w:val="C7A21760"/>
    <w:lvl w:ilvl="0" w:tplc="38DCB3A8">
      <w:numFmt w:val="bullet"/>
      <w:lvlText w:val="•"/>
      <w:lvlJc w:val="left"/>
      <w:pPr>
        <w:ind w:left="720" w:hanging="360"/>
      </w:pPr>
      <w:rPr>
        <w:rFonts w:ascii="Arial" w:eastAsia="Arial" w:hAnsi="Arial" w:cs="Arial" w:hint="default"/>
        <w:w w:val="114"/>
        <w:lang w:val="en-US" w:eastAsia="en-US" w:bidi="ar-SA"/>
      </w:rPr>
    </w:lvl>
    <w:lvl w:ilvl="1" w:tplc="BF54753E">
      <w:numFmt w:val="bullet"/>
      <w:lvlText w:val="•"/>
      <w:lvlJc w:val="left"/>
      <w:pPr>
        <w:ind w:left="1758" w:hanging="360"/>
      </w:pPr>
      <w:rPr>
        <w:rFonts w:hint="default"/>
        <w:lang w:val="en-US" w:eastAsia="en-US" w:bidi="ar-SA"/>
      </w:rPr>
    </w:lvl>
    <w:lvl w:ilvl="2" w:tplc="704C7420">
      <w:numFmt w:val="bullet"/>
      <w:lvlText w:val="•"/>
      <w:lvlJc w:val="left"/>
      <w:pPr>
        <w:ind w:left="2797" w:hanging="360"/>
      </w:pPr>
      <w:rPr>
        <w:rFonts w:hint="default"/>
        <w:lang w:val="en-US" w:eastAsia="en-US" w:bidi="ar-SA"/>
      </w:rPr>
    </w:lvl>
    <w:lvl w:ilvl="3" w:tplc="8C10CEC2">
      <w:numFmt w:val="bullet"/>
      <w:lvlText w:val="•"/>
      <w:lvlJc w:val="left"/>
      <w:pPr>
        <w:ind w:left="3835" w:hanging="360"/>
      </w:pPr>
      <w:rPr>
        <w:rFonts w:hint="default"/>
        <w:lang w:val="en-US" w:eastAsia="en-US" w:bidi="ar-SA"/>
      </w:rPr>
    </w:lvl>
    <w:lvl w:ilvl="4" w:tplc="A2A41512">
      <w:numFmt w:val="bullet"/>
      <w:lvlText w:val="•"/>
      <w:lvlJc w:val="left"/>
      <w:pPr>
        <w:ind w:left="4874" w:hanging="360"/>
      </w:pPr>
      <w:rPr>
        <w:rFonts w:hint="default"/>
        <w:lang w:val="en-US" w:eastAsia="en-US" w:bidi="ar-SA"/>
      </w:rPr>
    </w:lvl>
    <w:lvl w:ilvl="5" w:tplc="AD181888">
      <w:numFmt w:val="bullet"/>
      <w:lvlText w:val="•"/>
      <w:lvlJc w:val="left"/>
      <w:pPr>
        <w:ind w:left="5912" w:hanging="360"/>
      </w:pPr>
      <w:rPr>
        <w:rFonts w:hint="default"/>
        <w:lang w:val="en-US" w:eastAsia="en-US" w:bidi="ar-SA"/>
      </w:rPr>
    </w:lvl>
    <w:lvl w:ilvl="6" w:tplc="9372E462">
      <w:numFmt w:val="bullet"/>
      <w:lvlText w:val="•"/>
      <w:lvlJc w:val="left"/>
      <w:pPr>
        <w:ind w:left="6951" w:hanging="360"/>
      </w:pPr>
      <w:rPr>
        <w:rFonts w:hint="default"/>
        <w:lang w:val="en-US" w:eastAsia="en-US" w:bidi="ar-SA"/>
      </w:rPr>
    </w:lvl>
    <w:lvl w:ilvl="7" w:tplc="22184E22">
      <w:numFmt w:val="bullet"/>
      <w:lvlText w:val="•"/>
      <w:lvlJc w:val="left"/>
      <w:pPr>
        <w:ind w:left="7989" w:hanging="360"/>
      </w:pPr>
      <w:rPr>
        <w:rFonts w:hint="default"/>
        <w:lang w:val="en-US" w:eastAsia="en-US" w:bidi="ar-SA"/>
      </w:rPr>
    </w:lvl>
    <w:lvl w:ilvl="8" w:tplc="E96A40A0">
      <w:numFmt w:val="bullet"/>
      <w:lvlText w:val="•"/>
      <w:lvlJc w:val="left"/>
      <w:pPr>
        <w:ind w:left="9028" w:hanging="360"/>
      </w:pPr>
      <w:rPr>
        <w:rFonts w:hint="default"/>
        <w:lang w:val="en-US" w:eastAsia="en-US" w:bidi="ar-SA"/>
      </w:rPr>
    </w:lvl>
  </w:abstractNum>
  <w:abstractNum w:abstractNumId="5" w15:restartNumberingAfterBreak="0">
    <w:nsid w:val="13AB4DC8"/>
    <w:multiLevelType w:val="hybridMultilevel"/>
    <w:tmpl w:val="6A9EC742"/>
    <w:lvl w:ilvl="0" w:tplc="DB784C54">
      <w:numFmt w:val="bullet"/>
      <w:lvlText w:val="•"/>
      <w:lvlJc w:val="left"/>
      <w:pPr>
        <w:ind w:left="720" w:hanging="360"/>
      </w:pPr>
      <w:rPr>
        <w:rFonts w:ascii="Arial" w:eastAsia="Arial" w:hAnsi="Arial" w:cs="Arial" w:hint="default"/>
        <w:b w:val="0"/>
        <w:bCs w:val="0"/>
        <w:i w:val="0"/>
        <w:iCs w:val="0"/>
        <w:color w:val="003F62"/>
        <w:w w:val="114"/>
        <w:sz w:val="20"/>
        <w:szCs w:val="20"/>
        <w:lang w:val="en-US" w:eastAsia="en-US" w:bidi="ar-SA"/>
      </w:rPr>
    </w:lvl>
    <w:lvl w:ilvl="1" w:tplc="97B2FE2E">
      <w:numFmt w:val="bullet"/>
      <w:lvlText w:val="○"/>
      <w:lvlJc w:val="left"/>
      <w:pPr>
        <w:ind w:left="1040" w:hanging="341"/>
      </w:pPr>
      <w:rPr>
        <w:rFonts w:ascii="Times New Roman" w:eastAsia="Times New Roman" w:hAnsi="Times New Roman" w:cs="Times New Roman" w:hint="default"/>
        <w:b w:val="0"/>
        <w:bCs w:val="0"/>
        <w:i w:val="0"/>
        <w:iCs w:val="0"/>
        <w:color w:val="003F62"/>
        <w:w w:val="99"/>
        <w:sz w:val="20"/>
        <w:szCs w:val="20"/>
        <w:lang w:val="en-US" w:eastAsia="en-US" w:bidi="ar-SA"/>
      </w:rPr>
    </w:lvl>
    <w:lvl w:ilvl="2" w:tplc="EC1EF8FC">
      <w:numFmt w:val="bullet"/>
      <w:lvlText w:val="•"/>
      <w:lvlJc w:val="left"/>
      <w:pPr>
        <w:ind w:left="2158" w:hanging="341"/>
      </w:pPr>
      <w:rPr>
        <w:rFonts w:hint="default"/>
        <w:lang w:val="en-US" w:eastAsia="en-US" w:bidi="ar-SA"/>
      </w:rPr>
    </w:lvl>
    <w:lvl w:ilvl="3" w:tplc="8AFA1884">
      <w:numFmt w:val="bullet"/>
      <w:lvlText w:val="•"/>
      <w:lvlJc w:val="left"/>
      <w:pPr>
        <w:ind w:left="3276" w:hanging="341"/>
      </w:pPr>
      <w:rPr>
        <w:rFonts w:hint="default"/>
        <w:lang w:val="en-US" w:eastAsia="en-US" w:bidi="ar-SA"/>
      </w:rPr>
    </w:lvl>
    <w:lvl w:ilvl="4" w:tplc="DC6E1A9E">
      <w:numFmt w:val="bullet"/>
      <w:lvlText w:val="•"/>
      <w:lvlJc w:val="left"/>
      <w:pPr>
        <w:ind w:left="4395" w:hanging="341"/>
      </w:pPr>
      <w:rPr>
        <w:rFonts w:hint="default"/>
        <w:lang w:val="en-US" w:eastAsia="en-US" w:bidi="ar-SA"/>
      </w:rPr>
    </w:lvl>
    <w:lvl w:ilvl="5" w:tplc="A9A6AF54">
      <w:numFmt w:val="bullet"/>
      <w:lvlText w:val="•"/>
      <w:lvlJc w:val="left"/>
      <w:pPr>
        <w:ind w:left="5513" w:hanging="341"/>
      </w:pPr>
      <w:rPr>
        <w:rFonts w:hint="default"/>
        <w:lang w:val="en-US" w:eastAsia="en-US" w:bidi="ar-SA"/>
      </w:rPr>
    </w:lvl>
    <w:lvl w:ilvl="6" w:tplc="9918AEFE">
      <w:numFmt w:val="bullet"/>
      <w:lvlText w:val="•"/>
      <w:lvlJc w:val="left"/>
      <w:pPr>
        <w:ind w:left="6631" w:hanging="341"/>
      </w:pPr>
      <w:rPr>
        <w:rFonts w:hint="default"/>
        <w:lang w:val="en-US" w:eastAsia="en-US" w:bidi="ar-SA"/>
      </w:rPr>
    </w:lvl>
    <w:lvl w:ilvl="7" w:tplc="F14CB326">
      <w:numFmt w:val="bullet"/>
      <w:lvlText w:val="•"/>
      <w:lvlJc w:val="left"/>
      <w:pPr>
        <w:ind w:left="7750" w:hanging="341"/>
      </w:pPr>
      <w:rPr>
        <w:rFonts w:hint="default"/>
        <w:lang w:val="en-US" w:eastAsia="en-US" w:bidi="ar-SA"/>
      </w:rPr>
    </w:lvl>
    <w:lvl w:ilvl="8" w:tplc="253273EC">
      <w:numFmt w:val="bullet"/>
      <w:lvlText w:val="•"/>
      <w:lvlJc w:val="left"/>
      <w:pPr>
        <w:ind w:left="8868" w:hanging="341"/>
      </w:pPr>
      <w:rPr>
        <w:rFonts w:hint="default"/>
        <w:lang w:val="en-US" w:eastAsia="en-US" w:bidi="ar-SA"/>
      </w:rPr>
    </w:lvl>
  </w:abstractNum>
  <w:abstractNum w:abstractNumId="6" w15:restartNumberingAfterBreak="0">
    <w:nsid w:val="18D016F6"/>
    <w:multiLevelType w:val="hybridMultilevel"/>
    <w:tmpl w:val="26FC1846"/>
    <w:lvl w:ilvl="0" w:tplc="7C1A5512">
      <w:numFmt w:val="bullet"/>
      <w:lvlText w:val="•"/>
      <w:lvlJc w:val="left"/>
      <w:pPr>
        <w:ind w:left="530" w:hanging="360"/>
      </w:pPr>
      <w:rPr>
        <w:rFonts w:ascii="Arial" w:eastAsia="Arial" w:hAnsi="Arial" w:cs="Arial" w:hint="default"/>
        <w:b w:val="0"/>
        <w:bCs w:val="0"/>
        <w:i w:val="0"/>
        <w:iCs w:val="0"/>
        <w:color w:val="003F62"/>
        <w:w w:val="114"/>
        <w:sz w:val="20"/>
        <w:szCs w:val="20"/>
        <w:lang w:val="en-US" w:eastAsia="en-US" w:bidi="ar-SA"/>
      </w:rPr>
    </w:lvl>
    <w:lvl w:ilvl="1" w:tplc="F0326A30">
      <w:numFmt w:val="bullet"/>
      <w:lvlText w:val="•"/>
      <w:lvlJc w:val="left"/>
      <w:pPr>
        <w:ind w:left="1530" w:hanging="360"/>
      </w:pPr>
      <w:rPr>
        <w:rFonts w:hint="default"/>
        <w:lang w:val="en-US" w:eastAsia="en-US" w:bidi="ar-SA"/>
      </w:rPr>
    </w:lvl>
    <w:lvl w:ilvl="2" w:tplc="4E4AC64A">
      <w:numFmt w:val="bullet"/>
      <w:lvlText w:val="•"/>
      <w:lvlJc w:val="left"/>
      <w:pPr>
        <w:ind w:left="2521" w:hanging="360"/>
      </w:pPr>
      <w:rPr>
        <w:rFonts w:hint="default"/>
        <w:lang w:val="en-US" w:eastAsia="en-US" w:bidi="ar-SA"/>
      </w:rPr>
    </w:lvl>
    <w:lvl w:ilvl="3" w:tplc="A5147918">
      <w:numFmt w:val="bullet"/>
      <w:lvlText w:val="•"/>
      <w:lvlJc w:val="left"/>
      <w:pPr>
        <w:ind w:left="3511" w:hanging="360"/>
      </w:pPr>
      <w:rPr>
        <w:rFonts w:hint="default"/>
        <w:lang w:val="en-US" w:eastAsia="en-US" w:bidi="ar-SA"/>
      </w:rPr>
    </w:lvl>
    <w:lvl w:ilvl="4" w:tplc="E90E6DD6">
      <w:numFmt w:val="bullet"/>
      <w:lvlText w:val="•"/>
      <w:lvlJc w:val="left"/>
      <w:pPr>
        <w:ind w:left="4502" w:hanging="360"/>
      </w:pPr>
      <w:rPr>
        <w:rFonts w:hint="default"/>
        <w:lang w:val="en-US" w:eastAsia="en-US" w:bidi="ar-SA"/>
      </w:rPr>
    </w:lvl>
    <w:lvl w:ilvl="5" w:tplc="433CDB98">
      <w:numFmt w:val="bullet"/>
      <w:lvlText w:val="•"/>
      <w:lvlJc w:val="left"/>
      <w:pPr>
        <w:ind w:left="5492" w:hanging="360"/>
      </w:pPr>
      <w:rPr>
        <w:rFonts w:hint="default"/>
        <w:lang w:val="en-US" w:eastAsia="en-US" w:bidi="ar-SA"/>
      </w:rPr>
    </w:lvl>
    <w:lvl w:ilvl="6" w:tplc="0806361A">
      <w:numFmt w:val="bullet"/>
      <w:lvlText w:val="•"/>
      <w:lvlJc w:val="left"/>
      <w:pPr>
        <w:ind w:left="6483" w:hanging="360"/>
      </w:pPr>
      <w:rPr>
        <w:rFonts w:hint="default"/>
        <w:lang w:val="en-US" w:eastAsia="en-US" w:bidi="ar-SA"/>
      </w:rPr>
    </w:lvl>
    <w:lvl w:ilvl="7" w:tplc="F968C772">
      <w:numFmt w:val="bullet"/>
      <w:lvlText w:val="•"/>
      <w:lvlJc w:val="left"/>
      <w:pPr>
        <w:ind w:left="7473" w:hanging="360"/>
      </w:pPr>
      <w:rPr>
        <w:rFonts w:hint="default"/>
        <w:lang w:val="en-US" w:eastAsia="en-US" w:bidi="ar-SA"/>
      </w:rPr>
    </w:lvl>
    <w:lvl w:ilvl="8" w:tplc="F0A8E310">
      <w:numFmt w:val="bullet"/>
      <w:lvlText w:val="•"/>
      <w:lvlJc w:val="left"/>
      <w:pPr>
        <w:ind w:left="8464" w:hanging="360"/>
      </w:pPr>
      <w:rPr>
        <w:rFonts w:hint="default"/>
        <w:lang w:val="en-US" w:eastAsia="en-US" w:bidi="ar-SA"/>
      </w:rPr>
    </w:lvl>
  </w:abstractNum>
  <w:abstractNum w:abstractNumId="7" w15:restartNumberingAfterBreak="0">
    <w:nsid w:val="1FF47E83"/>
    <w:multiLevelType w:val="hybridMultilevel"/>
    <w:tmpl w:val="630407A0"/>
    <w:lvl w:ilvl="0" w:tplc="DA7C644E">
      <w:start w:val="14"/>
      <w:numFmt w:val="decimal"/>
      <w:lvlText w:val="%1"/>
      <w:lvlJc w:val="left"/>
      <w:pPr>
        <w:ind w:left="613" w:hanging="254"/>
        <w:jc w:val="left"/>
      </w:pPr>
      <w:rPr>
        <w:rFonts w:ascii="Arial" w:eastAsia="Arial" w:hAnsi="Arial" w:cs="Arial" w:hint="default"/>
        <w:b w:val="0"/>
        <w:bCs w:val="0"/>
        <w:i w:val="0"/>
        <w:iCs w:val="0"/>
        <w:color w:val="00B2CD"/>
        <w:spacing w:val="-3"/>
        <w:w w:val="83"/>
        <w:sz w:val="16"/>
        <w:szCs w:val="16"/>
        <w:lang w:val="en-US" w:eastAsia="en-US" w:bidi="ar-SA"/>
      </w:rPr>
    </w:lvl>
    <w:lvl w:ilvl="1" w:tplc="5DBA1A4A">
      <w:numFmt w:val="bullet"/>
      <w:lvlText w:val="•"/>
      <w:lvlJc w:val="left"/>
      <w:pPr>
        <w:ind w:left="1668" w:hanging="254"/>
      </w:pPr>
      <w:rPr>
        <w:rFonts w:hint="default"/>
        <w:lang w:val="en-US" w:eastAsia="en-US" w:bidi="ar-SA"/>
      </w:rPr>
    </w:lvl>
    <w:lvl w:ilvl="2" w:tplc="E1921862">
      <w:numFmt w:val="bullet"/>
      <w:lvlText w:val="•"/>
      <w:lvlJc w:val="left"/>
      <w:pPr>
        <w:ind w:left="2717" w:hanging="254"/>
      </w:pPr>
      <w:rPr>
        <w:rFonts w:hint="default"/>
        <w:lang w:val="en-US" w:eastAsia="en-US" w:bidi="ar-SA"/>
      </w:rPr>
    </w:lvl>
    <w:lvl w:ilvl="3" w:tplc="B846F0DE">
      <w:numFmt w:val="bullet"/>
      <w:lvlText w:val="•"/>
      <w:lvlJc w:val="left"/>
      <w:pPr>
        <w:ind w:left="3765" w:hanging="254"/>
      </w:pPr>
      <w:rPr>
        <w:rFonts w:hint="default"/>
        <w:lang w:val="en-US" w:eastAsia="en-US" w:bidi="ar-SA"/>
      </w:rPr>
    </w:lvl>
    <w:lvl w:ilvl="4" w:tplc="0896AB22">
      <w:numFmt w:val="bullet"/>
      <w:lvlText w:val="•"/>
      <w:lvlJc w:val="left"/>
      <w:pPr>
        <w:ind w:left="4814" w:hanging="254"/>
      </w:pPr>
      <w:rPr>
        <w:rFonts w:hint="default"/>
        <w:lang w:val="en-US" w:eastAsia="en-US" w:bidi="ar-SA"/>
      </w:rPr>
    </w:lvl>
    <w:lvl w:ilvl="5" w:tplc="BB6A6D0A">
      <w:numFmt w:val="bullet"/>
      <w:lvlText w:val="•"/>
      <w:lvlJc w:val="left"/>
      <w:pPr>
        <w:ind w:left="5862" w:hanging="254"/>
      </w:pPr>
      <w:rPr>
        <w:rFonts w:hint="default"/>
        <w:lang w:val="en-US" w:eastAsia="en-US" w:bidi="ar-SA"/>
      </w:rPr>
    </w:lvl>
    <w:lvl w:ilvl="6" w:tplc="75000FB2">
      <w:numFmt w:val="bullet"/>
      <w:lvlText w:val="•"/>
      <w:lvlJc w:val="left"/>
      <w:pPr>
        <w:ind w:left="6911" w:hanging="254"/>
      </w:pPr>
      <w:rPr>
        <w:rFonts w:hint="default"/>
        <w:lang w:val="en-US" w:eastAsia="en-US" w:bidi="ar-SA"/>
      </w:rPr>
    </w:lvl>
    <w:lvl w:ilvl="7" w:tplc="6E4CDE44">
      <w:numFmt w:val="bullet"/>
      <w:lvlText w:val="•"/>
      <w:lvlJc w:val="left"/>
      <w:pPr>
        <w:ind w:left="7959" w:hanging="254"/>
      </w:pPr>
      <w:rPr>
        <w:rFonts w:hint="default"/>
        <w:lang w:val="en-US" w:eastAsia="en-US" w:bidi="ar-SA"/>
      </w:rPr>
    </w:lvl>
    <w:lvl w:ilvl="8" w:tplc="8730E3D4">
      <w:numFmt w:val="bullet"/>
      <w:lvlText w:val="•"/>
      <w:lvlJc w:val="left"/>
      <w:pPr>
        <w:ind w:left="9008" w:hanging="254"/>
      </w:pPr>
      <w:rPr>
        <w:rFonts w:hint="default"/>
        <w:lang w:val="en-US" w:eastAsia="en-US" w:bidi="ar-SA"/>
      </w:rPr>
    </w:lvl>
  </w:abstractNum>
  <w:abstractNum w:abstractNumId="8" w15:restartNumberingAfterBreak="0">
    <w:nsid w:val="21B97ADE"/>
    <w:multiLevelType w:val="hybridMultilevel"/>
    <w:tmpl w:val="DB3658A6"/>
    <w:lvl w:ilvl="0" w:tplc="3B64D254">
      <w:numFmt w:val="bullet"/>
      <w:lvlText w:val="•"/>
      <w:lvlJc w:val="left"/>
      <w:pPr>
        <w:ind w:left="720" w:hanging="360"/>
      </w:pPr>
      <w:rPr>
        <w:rFonts w:ascii="Arial" w:eastAsia="Arial" w:hAnsi="Arial" w:cs="Arial" w:hint="default"/>
        <w:b w:val="0"/>
        <w:bCs w:val="0"/>
        <w:i w:val="0"/>
        <w:iCs w:val="0"/>
        <w:color w:val="003F62"/>
        <w:w w:val="114"/>
        <w:sz w:val="20"/>
        <w:szCs w:val="20"/>
        <w:lang w:val="en-US" w:eastAsia="en-US" w:bidi="ar-SA"/>
      </w:rPr>
    </w:lvl>
    <w:lvl w:ilvl="1" w:tplc="751C3E3C">
      <w:numFmt w:val="bullet"/>
      <w:lvlText w:val="○"/>
      <w:lvlJc w:val="left"/>
      <w:pPr>
        <w:ind w:left="1040" w:hanging="341"/>
      </w:pPr>
      <w:rPr>
        <w:rFonts w:ascii="Times New Roman" w:eastAsia="Times New Roman" w:hAnsi="Times New Roman" w:cs="Times New Roman" w:hint="default"/>
        <w:b w:val="0"/>
        <w:bCs w:val="0"/>
        <w:i w:val="0"/>
        <w:iCs w:val="0"/>
        <w:color w:val="003F62"/>
        <w:w w:val="99"/>
        <w:sz w:val="20"/>
        <w:szCs w:val="20"/>
        <w:lang w:val="en-US" w:eastAsia="en-US" w:bidi="ar-SA"/>
      </w:rPr>
    </w:lvl>
    <w:lvl w:ilvl="2" w:tplc="E32E2082">
      <w:numFmt w:val="bullet"/>
      <w:lvlText w:val="•"/>
      <w:lvlJc w:val="left"/>
      <w:pPr>
        <w:ind w:left="2158" w:hanging="341"/>
      </w:pPr>
      <w:rPr>
        <w:rFonts w:hint="default"/>
        <w:lang w:val="en-US" w:eastAsia="en-US" w:bidi="ar-SA"/>
      </w:rPr>
    </w:lvl>
    <w:lvl w:ilvl="3" w:tplc="8A5EC688">
      <w:numFmt w:val="bullet"/>
      <w:lvlText w:val="•"/>
      <w:lvlJc w:val="left"/>
      <w:pPr>
        <w:ind w:left="3276" w:hanging="341"/>
      </w:pPr>
      <w:rPr>
        <w:rFonts w:hint="default"/>
        <w:lang w:val="en-US" w:eastAsia="en-US" w:bidi="ar-SA"/>
      </w:rPr>
    </w:lvl>
    <w:lvl w:ilvl="4" w:tplc="DC94C564">
      <w:numFmt w:val="bullet"/>
      <w:lvlText w:val="•"/>
      <w:lvlJc w:val="left"/>
      <w:pPr>
        <w:ind w:left="4395" w:hanging="341"/>
      </w:pPr>
      <w:rPr>
        <w:rFonts w:hint="default"/>
        <w:lang w:val="en-US" w:eastAsia="en-US" w:bidi="ar-SA"/>
      </w:rPr>
    </w:lvl>
    <w:lvl w:ilvl="5" w:tplc="369AFB2E">
      <w:numFmt w:val="bullet"/>
      <w:lvlText w:val="•"/>
      <w:lvlJc w:val="left"/>
      <w:pPr>
        <w:ind w:left="5513" w:hanging="341"/>
      </w:pPr>
      <w:rPr>
        <w:rFonts w:hint="default"/>
        <w:lang w:val="en-US" w:eastAsia="en-US" w:bidi="ar-SA"/>
      </w:rPr>
    </w:lvl>
    <w:lvl w:ilvl="6" w:tplc="9B1619BE">
      <w:numFmt w:val="bullet"/>
      <w:lvlText w:val="•"/>
      <w:lvlJc w:val="left"/>
      <w:pPr>
        <w:ind w:left="6631" w:hanging="341"/>
      </w:pPr>
      <w:rPr>
        <w:rFonts w:hint="default"/>
        <w:lang w:val="en-US" w:eastAsia="en-US" w:bidi="ar-SA"/>
      </w:rPr>
    </w:lvl>
    <w:lvl w:ilvl="7" w:tplc="F9CA46CC">
      <w:numFmt w:val="bullet"/>
      <w:lvlText w:val="•"/>
      <w:lvlJc w:val="left"/>
      <w:pPr>
        <w:ind w:left="7750" w:hanging="341"/>
      </w:pPr>
      <w:rPr>
        <w:rFonts w:hint="default"/>
        <w:lang w:val="en-US" w:eastAsia="en-US" w:bidi="ar-SA"/>
      </w:rPr>
    </w:lvl>
    <w:lvl w:ilvl="8" w:tplc="9110AA94">
      <w:numFmt w:val="bullet"/>
      <w:lvlText w:val="•"/>
      <w:lvlJc w:val="left"/>
      <w:pPr>
        <w:ind w:left="8868" w:hanging="341"/>
      </w:pPr>
      <w:rPr>
        <w:rFonts w:hint="default"/>
        <w:lang w:val="en-US" w:eastAsia="en-US" w:bidi="ar-SA"/>
      </w:rPr>
    </w:lvl>
  </w:abstractNum>
  <w:abstractNum w:abstractNumId="9" w15:restartNumberingAfterBreak="0">
    <w:nsid w:val="2C9D4DA6"/>
    <w:multiLevelType w:val="hybridMultilevel"/>
    <w:tmpl w:val="33E8DD9C"/>
    <w:lvl w:ilvl="0" w:tplc="4FA4A0DC">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7FA8CC18">
      <w:numFmt w:val="bullet"/>
      <w:lvlText w:val="•"/>
      <w:lvlJc w:val="left"/>
      <w:pPr>
        <w:ind w:left="1639" w:hanging="360"/>
      </w:pPr>
      <w:rPr>
        <w:rFonts w:hint="default"/>
        <w:lang w:val="en-US" w:eastAsia="en-US" w:bidi="ar-SA"/>
      </w:rPr>
    </w:lvl>
    <w:lvl w:ilvl="2" w:tplc="311201EE">
      <w:numFmt w:val="bullet"/>
      <w:lvlText w:val="•"/>
      <w:lvlJc w:val="left"/>
      <w:pPr>
        <w:ind w:left="2618" w:hanging="360"/>
      </w:pPr>
      <w:rPr>
        <w:rFonts w:hint="default"/>
        <w:lang w:val="en-US" w:eastAsia="en-US" w:bidi="ar-SA"/>
      </w:rPr>
    </w:lvl>
    <w:lvl w:ilvl="3" w:tplc="6D420ECC">
      <w:numFmt w:val="bullet"/>
      <w:lvlText w:val="•"/>
      <w:lvlJc w:val="left"/>
      <w:pPr>
        <w:ind w:left="3598" w:hanging="360"/>
      </w:pPr>
      <w:rPr>
        <w:rFonts w:hint="default"/>
        <w:lang w:val="en-US" w:eastAsia="en-US" w:bidi="ar-SA"/>
      </w:rPr>
    </w:lvl>
    <w:lvl w:ilvl="4" w:tplc="28DE2C6C">
      <w:numFmt w:val="bullet"/>
      <w:lvlText w:val="•"/>
      <w:lvlJc w:val="left"/>
      <w:pPr>
        <w:ind w:left="4577" w:hanging="360"/>
      </w:pPr>
      <w:rPr>
        <w:rFonts w:hint="default"/>
        <w:lang w:val="en-US" w:eastAsia="en-US" w:bidi="ar-SA"/>
      </w:rPr>
    </w:lvl>
    <w:lvl w:ilvl="5" w:tplc="7970191E">
      <w:numFmt w:val="bullet"/>
      <w:lvlText w:val="•"/>
      <w:lvlJc w:val="left"/>
      <w:pPr>
        <w:ind w:left="5557" w:hanging="360"/>
      </w:pPr>
      <w:rPr>
        <w:rFonts w:hint="default"/>
        <w:lang w:val="en-US" w:eastAsia="en-US" w:bidi="ar-SA"/>
      </w:rPr>
    </w:lvl>
    <w:lvl w:ilvl="6" w:tplc="1CAA07CA">
      <w:numFmt w:val="bullet"/>
      <w:lvlText w:val="•"/>
      <w:lvlJc w:val="left"/>
      <w:pPr>
        <w:ind w:left="6536" w:hanging="360"/>
      </w:pPr>
      <w:rPr>
        <w:rFonts w:hint="default"/>
        <w:lang w:val="en-US" w:eastAsia="en-US" w:bidi="ar-SA"/>
      </w:rPr>
    </w:lvl>
    <w:lvl w:ilvl="7" w:tplc="35E86D32">
      <w:numFmt w:val="bullet"/>
      <w:lvlText w:val="•"/>
      <w:lvlJc w:val="left"/>
      <w:pPr>
        <w:ind w:left="7515" w:hanging="360"/>
      </w:pPr>
      <w:rPr>
        <w:rFonts w:hint="default"/>
        <w:lang w:val="en-US" w:eastAsia="en-US" w:bidi="ar-SA"/>
      </w:rPr>
    </w:lvl>
    <w:lvl w:ilvl="8" w:tplc="A960352E">
      <w:numFmt w:val="bullet"/>
      <w:lvlText w:val="•"/>
      <w:lvlJc w:val="left"/>
      <w:pPr>
        <w:ind w:left="8495" w:hanging="360"/>
      </w:pPr>
      <w:rPr>
        <w:rFonts w:hint="default"/>
        <w:lang w:val="en-US" w:eastAsia="en-US" w:bidi="ar-SA"/>
      </w:rPr>
    </w:lvl>
  </w:abstractNum>
  <w:abstractNum w:abstractNumId="10" w15:restartNumberingAfterBreak="0">
    <w:nsid w:val="33BE493C"/>
    <w:multiLevelType w:val="hybridMultilevel"/>
    <w:tmpl w:val="7D3A8DB2"/>
    <w:lvl w:ilvl="0" w:tplc="65087A04">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7D26A124">
      <w:numFmt w:val="bullet"/>
      <w:lvlText w:val="•"/>
      <w:lvlJc w:val="left"/>
      <w:pPr>
        <w:ind w:left="1639" w:hanging="360"/>
      </w:pPr>
      <w:rPr>
        <w:rFonts w:hint="default"/>
        <w:lang w:val="en-US" w:eastAsia="en-US" w:bidi="ar-SA"/>
      </w:rPr>
    </w:lvl>
    <w:lvl w:ilvl="2" w:tplc="6DA0005E">
      <w:numFmt w:val="bullet"/>
      <w:lvlText w:val="•"/>
      <w:lvlJc w:val="left"/>
      <w:pPr>
        <w:ind w:left="2618" w:hanging="360"/>
      </w:pPr>
      <w:rPr>
        <w:rFonts w:hint="default"/>
        <w:lang w:val="en-US" w:eastAsia="en-US" w:bidi="ar-SA"/>
      </w:rPr>
    </w:lvl>
    <w:lvl w:ilvl="3" w:tplc="8898ACB2">
      <w:numFmt w:val="bullet"/>
      <w:lvlText w:val="•"/>
      <w:lvlJc w:val="left"/>
      <w:pPr>
        <w:ind w:left="3598" w:hanging="360"/>
      </w:pPr>
      <w:rPr>
        <w:rFonts w:hint="default"/>
        <w:lang w:val="en-US" w:eastAsia="en-US" w:bidi="ar-SA"/>
      </w:rPr>
    </w:lvl>
    <w:lvl w:ilvl="4" w:tplc="9BB4D342">
      <w:numFmt w:val="bullet"/>
      <w:lvlText w:val="•"/>
      <w:lvlJc w:val="left"/>
      <w:pPr>
        <w:ind w:left="4577" w:hanging="360"/>
      </w:pPr>
      <w:rPr>
        <w:rFonts w:hint="default"/>
        <w:lang w:val="en-US" w:eastAsia="en-US" w:bidi="ar-SA"/>
      </w:rPr>
    </w:lvl>
    <w:lvl w:ilvl="5" w:tplc="12F834B8">
      <w:numFmt w:val="bullet"/>
      <w:lvlText w:val="•"/>
      <w:lvlJc w:val="left"/>
      <w:pPr>
        <w:ind w:left="5557" w:hanging="360"/>
      </w:pPr>
      <w:rPr>
        <w:rFonts w:hint="default"/>
        <w:lang w:val="en-US" w:eastAsia="en-US" w:bidi="ar-SA"/>
      </w:rPr>
    </w:lvl>
    <w:lvl w:ilvl="6" w:tplc="F42AAAF2">
      <w:numFmt w:val="bullet"/>
      <w:lvlText w:val="•"/>
      <w:lvlJc w:val="left"/>
      <w:pPr>
        <w:ind w:left="6536" w:hanging="360"/>
      </w:pPr>
      <w:rPr>
        <w:rFonts w:hint="default"/>
        <w:lang w:val="en-US" w:eastAsia="en-US" w:bidi="ar-SA"/>
      </w:rPr>
    </w:lvl>
    <w:lvl w:ilvl="7" w:tplc="8D4ABED2">
      <w:numFmt w:val="bullet"/>
      <w:lvlText w:val="•"/>
      <w:lvlJc w:val="left"/>
      <w:pPr>
        <w:ind w:left="7515" w:hanging="360"/>
      </w:pPr>
      <w:rPr>
        <w:rFonts w:hint="default"/>
        <w:lang w:val="en-US" w:eastAsia="en-US" w:bidi="ar-SA"/>
      </w:rPr>
    </w:lvl>
    <w:lvl w:ilvl="8" w:tplc="0554A18A">
      <w:numFmt w:val="bullet"/>
      <w:lvlText w:val="•"/>
      <w:lvlJc w:val="left"/>
      <w:pPr>
        <w:ind w:left="8495" w:hanging="360"/>
      </w:pPr>
      <w:rPr>
        <w:rFonts w:hint="default"/>
        <w:lang w:val="en-US" w:eastAsia="en-US" w:bidi="ar-SA"/>
      </w:rPr>
    </w:lvl>
  </w:abstractNum>
  <w:abstractNum w:abstractNumId="11" w15:restartNumberingAfterBreak="0">
    <w:nsid w:val="34B24ED2"/>
    <w:multiLevelType w:val="hybridMultilevel"/>
    <w:tmpl w:val="419ECB16"/>
    <w:lvl w:ilvl="0" w:tplc="A4EEE116">
      <w:start w:val="1"/>
      <w:numFmt w:val="decimal"/>
      <w:lvlText w:val="%1"/>
      <w:lvlJc w:val="left"/>
      <w:pPr>
        <w:ind w:left="540" w:hanging="161"/>
        <w:jc w:val="left"/>
      </w:pPr>
      <w:rPr>
        <w:rFonts w:ascii="Arial" w:eastAsia="Arial" w:hAnsi="Arial" w:cs="Arial" w:hint="default"/>
        <w:b w:val="0"/>
        <w:bCs w:val="0"/>
        <w:i w:val="0"/>
        <w:iCs w:val="0"/>
        <w:color w:val="00B2CD"/>
        <w:w w:val="83"/>
        <w:sz w:val="16"/>
        <w:szCs w:val="16"/>
        <w:lang w:val="en-US" w:eastAsia="en-US" w:bidi="ar-SA"/>
      </w:rPr>
    </w:lvl>
    <w:lvl w:ilvl="1" w:tplc="863C3540">
      <w:numFmt w:val="bullet"/>
      <w:lvlText w:val="•"/>
      <w:lvlJc w:val="left"/>
      <w:pPr>
        <w:ind w:left="1596" w:hanging="161"/>
      </w:pPr>
      <w:rPr>
        <w:rFonts w:hint="default"/>
        <w:lang w:val="en-US" w:eastAsia="en-US" w:bidi="ar-SA"/>
      </w:rPr>
    </w:lvl>
    <w:lvl w:ilvl="2" w:tplc="4D9E2CB6">
      <w:numFmt w:val="bullet"/>
      <w:lvlText w:val="•"/>
      <w:lvlJc w:val="left"/>
      <w:pPr>
        <w:ind w:left="2653" w:hanging="161"/>
      </w:pPr>
      <w:rPr>
        <w:rFonts w:hint="default"/>
        <w:lang w:val="en-US" w:eastAsia="en-US" w:bidi="ar-SA"/>
      </w:rPr>
    </w:lvl>
    <w:lvl w:ilvl="3" w:tplc="B760926A">
      <w:numFmt w:val="bullet"/>
      <w:lvlText w:val="•"/>
      <w:lvlJc w:val="left"/>
      <w:pPr>
        <w:ind w:left="3709" w:hanging="161"/>
      </w:pPr>
      <w:rPr>
        <w:rFonts w:hint="default"/>
        <w:lang w:val="en-US" w:eastAsia="en-US" w:bidi="ar-SA"/>
      </w:rPr>
    </w:lvl>
    <w:lvl w:ilvl="4" w:tplc="581CA566">
      <w:numFmt w:val="bullet"/>
      <w:lvlText w:val="•"/>
      <w:lvlJc w:val="left"/>
      <w:pPr>
        <w:ind w:left="4766" w:hanging="161"/>
      </w:pPr>
      <w:rPr>
        <w:rFonts w:hint="default"/>
        <w:lang w:val="en-US" w:eastAsia="en-US" w:bidi="ar-SA"/>
      </w:rPr>
    </w:lvl>
    <w:lvl w:ilvl="5" w:tplc="C200F64C">
      <w:numFmt w:val="bullet"/>
      <w:lvlText w:val="•"/>
      <w:lvlJc w:val="left"/>
      <w:pPr>
        <w:ind w:left="5822" w:hanging="161"/>
      </w:pPr>
      <w:rPr>
        <w:rFonts w:hint="default"/>
        <w:lang w:val="en-US" w:eastAsia="en-US" w:bidi="ar-SA"/>
      </w:rPr>
    </w:lvl>
    <w:lvl w:ilvl="6" w:tplc="88128DD0">
      <w:numFmt w:val="bullet"/>
      <w:lvlText w:val="•"/>
      <w:lvlJc w:val="left"/>
      <w:pPr>
        <w:ind w:left="6879" w:hanging="161"/>
      </w:pPr>
      <w:rPr>
        <w:rFonts w:hint="default"/>
        <w:lang w:val="en-US" w:eastAsia="en-US" w:bidi="ar-SA"/>
      </w:rPr>
    </w:lvl>
    <w:lvl w:ilvl="7" w:tplc="07AA6A3A">
      <w:numFmt w:val="bullet"/>
      <w:lvlText w:val="•"/>
      <w:lvlJc w:val="left"/>
      <w:pPr>
        <w:ind w:left="7935" w:hanging="161"/>
      </w:pPr>
      <w:rPr>
        <w:rFonts w:hint="default"/>
        <w:lang w:val="en-US" w:eastAsia="en-US" w:bidi="ar-SA"/>
      </w:rPr>
    </w:lvl>
    <w:lvl w:ilvl="8" w:tplc="BC742010">
      <w:numFmt w:val="bullet"/>
      <w:lvlText w:val="•"/>
      <w:lvlJc w:val="left"/>
      <w:pPr>
        <w:ind w:left="8992" w:hanging="161"/>
      </w:pPr>
      <w:rPr>
        <w:rFonts w:hint="default"/>
        <w:lang w:val="en-US" w:eastAsia="en-US" w:bidi="ar-SA"/>
      </w:rPr>
    </w:lvl>
  </w:abstractNum>
  <w:abstractNum w:abstractNumId="12" w15:restartNumberingAfterBreak="0">
    <w:nsid w:val="39274D14"/>
    <w:multiLevelType w:val="hybridMultilevel"/>
    <w:tmpl w:val="8D684C8A"/>
    <w:lvl w:ilvl="0" w:tplc="BC42CA74">
      <w:numFmt w:val="bullet"/>
      <w:lvlText w:val="•"/>
      <w:lvlJc w:val="left"/>
      <w:pPr>
        <w:ind w:left="1059" w:hanging="360"/>
      </w:pPr>
      <w:rPr>
        <w:rFonts w:ascii="Arial" w:eastAsia="Arial" w:hAnsi="Arial" w:cs="Arial" w:hint="default"/>
        <w:b w:val="0"/>
        <w:bCs w:val="0"/>
        <w:i w:val="0"/>
        <w:iCs w:val="0"/>
        <w:color w:val="FFFFFF"/>
        <w:w w:val="117"/>
        <w:sz w:val="24"/>
        <w:szCs w:val="24"/>
        <w:lang w:val="en-US" w:eastAsia="en-US" w:bidi="ar-SA"/>
      </w:rPr>
    </w:lvl>
    <w:lvl w:ilvl="1" w:tplc="6FD49B34">
      <w:numFmt w:val="bullet"/>
      <w:lvlText w:val="•"/>
      <w:lvlJc w:val="left"/>
      <w:pPr>
        <w:ind w:left="2064" w:hanging="360"/>
      </w:pPr>
      <w:rPr>
        <w:rFonts w:hint="default"/>
        <w:lang w:val="en-US" w:eastAsia="en-US" w:bidi="ar-SA"/>
      </w:rPr>
    </w:lvl>
    <w:lvl w:ilvl="2" w:tplc="83A281AE">
      <w:numFmt w:val="bullet"/>
      <w:lvlText w:val="•"/>
      <w:lvlJc w:val="left"/>
      <w:pPr>
        <w:ind w:left="3069" w:hanging="360"/>
      </w:pPr>
      <w:rPr>
        <w:rFonts w:hint="default"/>
        <w:lang w:val="en-US" w:eastAsia="en-US" w:bidi="ar-SA"/>
      </w:rPr>
    </w:lvl>
    <w:lvl w:ilvl="3" w:tplc="64DE067A">
      <w:numFmt w:val="bullet"/>
      <w:lvlText w:val="•"/>
      <w:lvlJc w:val="left"/>
      <w:pPr>
        <w:ind w:left="4073" w:hanging="360"/>
      </w:pPr>
      <w:rPr>
        <w:rFonts w:hint="default"/>
        <w:lang w:val="en-US" w:eastAsia="en-US" w:bidi="ar-SA"/>
      </w:rPr>
    </w:lvl>
    <w:lvl w:ilvl="4" w:tplc="D7BE15FA">
      <w:numFmt w:val="bullet"/>
      <w:lvlText w:val="•"/>
      <w:lvlJc w:val="left"/>
      <w:pPr>
        <w:ind w:left="5078" w:hanging="360"/>
      </w:pPr>
      <w:rPr>
        <w:rFonts w:hint="default"/>
        <w:lang w:val="en-US" w:eastAsia="en-US" w:bidi="ar-SA"/>
      </w:rPr>
    </w:lvl>
    <w:lvl w:ilvl="5" w:tplc="620E4436">
      <w:numFmt w:val="bullet"/>
      <w:lvlText w:val="•"/>
      <w:lvlJc w:val="left"/>
      <w:pPr>
        <w:ind w:left="6082" w:hanging="360"/>
      </w:pPr>
      <w:rPr>
        <w:rFonts w:hint="default"/>
        <w:lang w:val="en-US" w:eastAsia="en-US" w:bidi="ar-SA"/>
      </w:rPr>
    </w:lvl>
    <w:lvl w:ilvl="6" w:tplc="48B47002">
      <w:numFmt w:val="bullet"/>
      <w:lvlText w:val="•"/>
      <w:lvlJc w:val="left"/>
      <w:pPr>
        <w:ind w:left="7087" w:hanging="360"/>
      </w:pPr>
      <w:rPr>
        <w:rFonts w:hint="default"/>
        <w:lang w:val="en-US" w:eastAsia="en-US" w:bidi="ar-SA"/>
      </w:rPr>
    </w:lvl>
    <w:lvl w:ilvl="7" w:tplc="6610EFDE">
      <w:numFmt w:val="bullet"/>
      <w:lvlText w:val="•"/>
      <w:lvlJc w:val="left"/>
      <w:pPr>
        <w:ind w:left="8091" w:hanging="360"/>
      </w:pPr>
      <w:rPr>
        <w:rFonts w:hint="default"/>
        <w:lang w:val="en-US" w:eastAsia="en-US" w:bidi="ar-SA"/>
      </w:rPr>
    </w:lvl>
    <w:lvl w:ilvl="8" w:tplc="D112468A">
      <w:numFmt w:val="bullet"/>
      <w:lvlText w:val="•"/>
      <w:lvlJc w:val="left"/>
      <w:pPr>
        <w:ind w:left="9096" w:hanging="360"/>
      </w:pPr>
      <w:rPr>
        <w:rFonts w:hint="default"/>
        <w:lang w:val="en-US" w:eastAsia="en-US" w:bidi="ar-SA"/>
      </w:rPr>
    </w:lvl>
  </w:abstractNum>
  <w:abstractNum w:abstractNumId="13" w15:restartNumberingAfterBreak="0">
    <w:nsid w:val="3C467D89"/>
    <w:multiLevelType w:val="hybridMultilevel"/>
    <w:tmpl w:val="9F527E78"/>
    <w:lvl w:ilvl="0" w:tplc="5A6C39FC">
      <w:numFmt w:val="bullet"/>
      <w:lvlText w:val="•"/>
      <w:lvlJc w:val="left"/>
      <w:pPr>
        <w:ind w:left="720" w:hanging="360"/>
      </w:pPr>
      <w:rPr>
        <w:rFonts w:ascii="Arial" w:eastAsia="Arial" w:hAnsi="Arial" w:cs="Arial" w:hint="default"/>
        <w:w w:val="114"/>
        <w:lang w:val="en-US" w:eastAsia="en-US" w:bidi="ar-SA"/>
      </w:rPr>
    </w:lvl>
    <w:lvl w:ilvl="1" w:tplc="D9449154">
      <w:numFmt w:val="bullet"/>
      <w:lvlText w:val="•"/>
      <w:lvlJc w:val="left"/>
      <w:pPr>
        <w:ind w:left="1758" w:hanging="360"/>
      </w:pPr>
      <w:rPr>
        <w:rFonts w:hint="default"/>
        <w:lang w:val="en-US" w:eastAsia="en-US" w:bidi="ar-SA"/>
      </w:rPr>
    </w:lvl>
    <w:lvl w:ilvl="2" w:tplc="DA3CB03A">
      <w:numFmt w:val="bullet"/>
      <w:lvlText w:val="•"/>
      <w:lvlJc w:val="left"/>
      <w:pPr>
        <w:ind w:left="2797" w:hanging="360"/>
      </w:pPr>
      <w:rPr>
        <w:rFonts w:hint="default"/>
        <w:lang w:val="en-US" w:eastAsia="en-US" w:bidi="ar-SA"/>
      </w:rPr>
    </w:lvl>
    <w:lvl w:ilvl="3" w:tplc="283CF8EA">
      <w:numFmt w:val="bullet"/>
      <w:lvlText w:val="•"/>
      <w:lvlJc w:val="left"/>
      <w:pPr>
        <w:ind w:left="3835" w:hanging="360"/>
      </w:pPr>
      <w:rPr>
        <w:rFonts w:hint="default"/>
        <w:lang w:val="en-US" w:eastAsia="en-US" w:bidi="ar-SA"/>
      </w:rPr>
    </w:lvl>
    <w:lvl w:ilvl="4" w:tplc="C3D2CE2E">
      <w:numFmt w:val="bullet"/>
      <w:lvlText w:val="•"/>
      <w:lvlJc w:val="left"/>
      <w:pPr>
        <w:ind w:left="4874" w:hanging="360"/>
      </w:pPr>
      <w:rPr>
        <w:rFonts w:hint="default"/>
        <w:lang w:val="en-US" w:eastAsia="en-US" w:bidi="ar-SA"/>
      </w:rPr>
    </w:lvl>
    <w:lvl w:ilvl="5" w:tplc="376487B4">
      <w:numFmt w:val="bullet"/>
      <w:lvlText w:val="•"/>
      <w:lvlJc w:val="left"/>
      <w:pPr>
        <w:ind w:left="5912" w:hanging="360"/>
      </w:pPr>
      <w:rPr>
        <w:rFonts w:hint="default"/>
        <w:lang w:val="en-US" w:eastAsia="en-US" w:bidi="ar-SA"/>
      </w:rPr>
    </w:lvl>
    <w:lvl w:ilvl="6" w:tplc="790A10C2">
      <w:numFmt w:val="bullet"/>
      <w:lvlText w:val="•"/>
      <w:lvlJc w:val="left"/>
      <w:pPr>
        <w:ind w:left="6951" w:hanging="360"/>
      </w:pPr>
      <w:rPr>
        <w:rFonts w:hint="default"/>
        <w:lang w:val="en-US" w:eastAsia="en-US" w:bidi="ar-SA"/>
      </w:rPr>
    </w:lvl>
    <w:lvl w:ilvl="7" w:tplc="48788106">
      <w:numFmt w:val="bullet"/>
      <w:lvlText w:val="•"/>
      <w:lvlJc w:val="left"/>
      <w:pPr>
        <w:ind w:left="7989" w:hanging="360"/>
      </w:pPr>
      <w:rPr>
        <w:rFonts w:hint="default"/>
        <w:lang w:val="en-US" w:eastAsia="en-US" w:bidi="ar-SA"/>
      </w:rPr>
    </w:lvl>
    <w:lvl w:ilvl="8" w:tplc="32F4495A">
      <w:numFmt w:val="bullet"/>
      <w:lvlText w:val="•"/>
      <w:lvlJc w:val="left"/>
      <w:pPr>
        <w:ind w:left="9028" w:hanging="360"/>
      </w:pPr>
      <w:rPr>
        <w:rFonts w:hint="default"/>
        <w:lang w:val="en-US" w:eastAsia="en-US" w:bidi="ar-SA"/>
      </w:rPr>
    </w:lvl>
  </w:abstractNum>
  <w:abstractNum w:abstractNumId="14" w15:restartNumberingAfterBreak="0">
    <w:nsid w:val="3CF07B9B"/>
    <w:multiLevelType w:val="hybridMultilevel"/>
    <w:tmpl w:val="8D1A95E8"/>
    <w:lvl w:ilvl="0" w:tplc="6A280FEC">
      <w:numFmt w:val="bullet"/>
      <w:lvlText w:val="•"/>
      <w:lvlJc w:val="left"/>
      <w:pPr>
        <w:ind w:left="663" w:hanging="360"/>
      </w:pPr>
      <w:rPr>
        <w:rFonts w:ascii="Arial" w:eastAsia="Arial" w:hAnsi="Arial" w:cs="Arial" w:hint="default"/>
        <w:b w:val="0"/>
        <w:bCs w:val="0"/>
        <w:i w:val="0"/>
        <w:iCs w:val="0"/>
        <w:color w:val="FFFFFF"/>
        <w:w w:val="117"/>
        <w:sz w:val="22"/>
        <w:szCs w:val="22"/>
        <w:lang w:val="en-US" w:eastAsia="en-US" w:bidi="ar-SA"/>
      </w:rPr>
    </w:lvl>
    <w:lvl w:ilvl="1" w:tplc="54F6F3E6">
      <w:numFmt w:val="bullet"/>
      <w:lvlText w:val="•"/>
      <w:lvlJc w:val="left"/>
      <w:pPr>
        <w:ind w:left="1639" w:hanging="360"/>
      </w:pPr>
      <w:rPr>
        <w:rFonts w:hint="default"/>
        <w:lang w:val="en-US" w:eastAsia="en-US" w:bidi="ar-SA"/>
      </w:rPr>
    </w:lvl>
    <w:lvl w:ilvl="2" w:tplc="3DF2001E">
      <w:numFmt w:val="bullet"/>
      <w:lvlText w:val="•"/>
      <w:lvlJc w:val="left"/>
      <w:pPr>
        <w:ind w:left="2618" w:hanging="360"/>
      </w:pPr>
      <w:rPr>
        <w:rFonts w:hint="default"/>
        <w:lang w:val="en-US" w:eastAsia="en-US" w:bidi="ar-SA"/>
      </w:rPr>
    </w:lvl>
    <w:lvl w:ilvl="3" w:tplc="BB4A7836">
      <w:numFmt w:val="bullet"/>
      <w:lvlText w:val="•"/>
      <w:lvlJc w:val="left"/>
      <w:pPr>
        <w:ind w:left="3598" w:hanging="360"/>
      </w:pPr>
      <w:rPr>
        <w:rFonts w:hint="default"/>
        <w:lang w:val="en-US" w:eastAsia="en-US" w:bidi="ar-SA"/>
      </w:rPr>
    </w:lvl>
    <w:lvl w:ilvl="4" w:tplc="55786F16">
      <w:numFmt w:val="bullet"/>
      <w:lvlText w:val="•"/>
      <w:lvlJc w:val="left"/>
      <w:pPr>
        <w:ind w:left="4577" w:hanging="360"/>
      </w:pPr>
      <w:rPr>
        <w:rFonts w:hint="default"/>
        <w:lang w:val="en-US" w:eastAsia="en-US" w:bidi="ar-SA"/>
      </w:rPr>
    </w:lvl>
    <w:lvl w:ilvl="5" w:tplc="FD2AF792">
      <w:numFmt w:val="bullet"/>
      <w:lvlText w:val="•"/>
      <w:lvlJc w:val="left"/>
      <w:pPr>
        <w:ind w:left="5557" w:hanging="360"/>
      </w:pPr>
      <w:rPr>
        <w:rFonts w:hint="default"/>
        <w:lang w:val="en-US" w:eastAsia="en-US" w:bidi="ar-SA"/>
      </w:rPr>
    </w:lvl>
    <w:lvl w:ilvl="6" w:tplc="2CC27AFE">
      <w:numFmt w:val="bullet"/>
      <w:lvlText w:val="•"/>
      <w:lvlJc w:val="left"/>
      <w:pPr>
        <w:ind w:left="6536" w:hanging="360"/>
      </w:pPr>
      <w:rPr>
        <w:rFonts w:hint="default"/>
        <w:lang w:val="en-US" w:eastAsia="en-US" w:bidi="ar-SA"/>
      </w:rPr>
    </w:lvl>
    <w:lvl w:ilvl="7" w:tplc="C40CAF22">
      <w:numFmt w:val="bullet"/>
      <w:lvlText w:val="•"/>
      <w:lvlJc w:val="left"/>
      <w:pPr>
        <w:ind w:left="7515" w:hanging="360"/>
      </w:pPr>
      <w:rPr>
        <w:rFonts w:hint="default"/>
        <w:lang w:val="en-US" w:eastAsia="en-US" w:bidi="ar-SA"/>
      </w:rPr>
    </w:lvl>
    <w:lvl w:ilvl="8" w:tplc="17E068AA">
      <w:numFmt w:val="bullet"/>
      <w:lvlText w:val="•"/>
      <w:lvlJc w:val="left"/>
      <w:pPr>
        <w:ind w:left="8495" w:hanging="360"/>
      </w:pPr>
      <w:rPr>
        <w:rFonts w:hint="default"/>
        <w:lang w:val="en-US" w:eastAsia="en-US" w:bidi="ar-SA"/>
      </w:rPr>
    </w:lvl>
  </w:abstractNum>
  <w:abstractNum w:abstractNumId="15" w15:restartNumberingAfterBreak="0">
    <w:nsid w:val="49FF7878"/>
    <w:multiLevelType w:val="hybridMultilevel"/>
    <w:tmpl w:val="E0628950"/>
    <w:lvl w:ilvl="0" w:tplc="2952B120">
      <w:start w:val="1"/>
      <w:numFmt w:val="decimal"/>
      <w:lvlText w:val="%1."/>
      <w:lvlJc w:val="left"/>
      <w:pPr>
        <w:ind w:left="720" w:hanging="360"/>
        <w:jc w:val="left"/>
      </w:pPr>
      <w:rPr>
        <w:rFonts w:ascii="Arial" w:eastAsia="Arial" w:hAnsi="Arial" w:cs="Arial" w:hint="default"/>
        <w:b w:val="0"/>
        <w:bCs w:val="0"/>
        <w:i w:val="0"/>
        <w:iCs w:val="0"/>
        <w:color w:val="003F62"/>
        <w:w w:val="85"/>
        <w:sz w:val="20"/>
        <w:szCs w:val="20"/>
        <w:lang w:val="en-US" w:eastAsia="en-US" w:bidi="ar-SA"/>
      </w:rPr>
    </w:lvl>
    <w:lvl w:ilvl="1" w:tplc="D0049E3C">
      <w:numFmt w:val="bullet"/>
      <w:lvlText w:val="•"/>
      <w:lvlJc w:val="left"/>
      <w:pPr>
        <w:ind w:left="1029" w:hanging="360"/>
      </w:pPr>
      <w:rPr>
        <w:rFonts w:ascii="Arial" w:eastAsia="Arial" w:hAnsi="Arial" w:cs="Arial" w:hint="default"/>
        <w:b w:val="0"/>
        <w:bCs w:val="0"/>
        <w:i w:val="0"/>
        <w:iCs w:val="0"/>
        <w:color w:val="FFFFFF"/>
        <w:w w:val="117"/>
        <w:sz w:val="24"/>
        <w:szCs w:val="24"/>
        <w:lang w:val="en-US" w:eastAsia="en-US" w:bidi="ar-SA"/>
      </w:rPr>
    </w:lvl>
    <w:lvl w:ilvl="2" w:tplc="F670A92C">
      <w:start w:val="1"/>
      <w:numFmt w:val="decimal"/>
      <w:lvlText w:val="%3."/>
      <w:lvlJc w:val="left"/>
      <w:pPr>
        <w:ind w:left="1349" w:hanging="341"/>
        <w:jc w:val="left"/>
      </w:pPr>
      <w:rPr>
        <w:rFonts w:ascii="Arial" w:eastAsia="Arial" w:hAnsi="Arial" w:cs="Arial" w:hint="default"/>
        <w:b w:val="0"/>
        <w:bCs w:val="0"/>
        <w:i w:val="0"/>
        <w:iCs w:val="0"/>
        <w:color w:val="FFFFFF"/>
        <w:w w:val="89"/>
        <w:sz w:val="24"/>
        <w:szCs w:val="24"/>
        <w:lang w:val="en-US" w:eastAsia="en-US" w:bidi="ar-SA"/>
      </w:rPr>
    </w:lvl>
    <w:lvl w:ilvl="3" w:tplc="6B16BAFC">
      <w:numFmt w:val="bullet"/>
      <w:lvlText w:val="•"/>
      <w:lvlJc w:val="left"/>
      <w:pPr>
        <w:ind w:left="2560" w:hanging="341"/>
      </w:pPr>
      <w:rPr>
        <w:rFonts w:hint="default"/>
        <w:lang w:val="en-US" w:eastAsia="en-US" w:bidi="ar-SA"/>
      </w:rPr>
    </w:lvl>
    <w:lvl w:ilvl="4" w:tplc="0AB62428">
      <w:numFmt w:val="bullet"/>
      <w:lvlText w:val="•"/>
      <w:lvlJc w:val="left"/>
      <w:pPr>
        <w:ind w:left="3781" w:hanging="341"/>
      </w:pPr>
      <w:rPr>
        <w:rFonts w:hint="default"/>
        <w:lang w:val="en-US" w:eastAsia="en-US" w:bidi="ar-SA"/>
      </w:rPr>
    </w:lvl>
    <w:lvl w:ilvl="5" w:tplc="79D6931C">
      <w:numFmt w:val="bullet"/>
      <w:lvlText w:val="•"/>
      <w:lvlJc w:val="left"/>
      <w:pPr>
        <w:ind w:left="5002" w:hanging="341"/>
      </w:pPr>
      <w:rPr>
        <w:rFonts w:hint="default"/>
        <w:lang w:val="en-US" w:eastAsia="en-US" w:bidi="ar-SA"/>
      </w:rPr>
    </w:lvl>
    <w:lvl w:ilvl="6" w:tplc="10C4A488">
      <w:numFmt w:val="bullet"/>
      <w:lvlText w:val="•"/>
      <w:lvlJc w:val="left"/>
      <w:pPr>
        <w:ind w:left="6222" w:hanging="341"/>
      </w:pPr>
      <w:rPr>
        <w:rFonts w:hint="default"/>
        <w:lang w:val="en-US" w:eastAsia="en-US" w:bidi="ar-SA"/>
      </w:rPr>
    </w:lvl>
    <w:lvl w:ilvl="7" w:tplc="9892C660">
      <w:numFmt w:val="bullet"/>
      <w:lvlText w:val="•"/>
      <w:lvlJc w:val="left"/>
      <w:pPr>
        <w:ind w:left="7443" w:hanging="341"/>
      </w:pPr>
      <w:rPr>
        <w:rFonts w:hint="default"/>
        <w:lang w:val="en-US" w:eastAsia="en-US" w:bidi="ar-SA"/>
      </w:rPr>
    </w:lvl>
    <w:lvl w:ilvl="8" w:tplc="D6726DFA">
      <w:numFmt w:val="bullet"/>
      <w:lvlText w:val="•"/>
      <w:lvlJc w:val="left"/>
      <w:pPr>
        <w:ind w:left="8664" w:hanging="341"/>
      </w:pPr>
      <w:rPr>
        <w:rFonts w:hint="default"/>
        <w:lang w:val="en-US" w:eastAsia="en-US" w:bidi="ar-SA"/>
      </w:rPr>
    </w:lvl>
  </w:abstractNum>
  <w:abstractNum w:abstractNumId="16" w15:restartNumberingAfterBreak="0">
    <w:nsid w:val="4CB15B37"/>
    <w:multiLevelType w:val="hybridMultilevel"/>
    <w:tmpl w:val="5216654E"/>
    <w:lvl w:ilvl="0" w:tplc="FB988836">
      <w:numFmt w:val="bullet"/>
      <w:lvlText w:val="•"/>
      <w:lvlJc w:val="left"/>
      <w:pPr>
        <w:ind w:left="740" w:hanging="360"/>
      </w:pPr>
      <w:rPr>
        <w:rFonts w:ascii="Arial" w:eastAsia="Arial" w:hAnsi="Arial" w:cs="Arial" w:hint="default"/>
        <w:b w:val="0"/>
        <w:bCs w:val="0"/>
        <w:i w:val="0"/>
        <w:iCs w:val="0"/>
        <w:color w:val="003F62"/>
        <w:w w:val="114"/>
        <w:sz w:val="20"/>
        <w:szCs w:val="20"/>
        <w:lang w:val="en-US" w:eastAsia="en-US" w:bidi="ar-SA"/>
      </w:rPr>
    </w:lvl>
    <w:lvl w:ilvl="1" w:tplc="052EEF24">
      <w:numFmt w:val="bullet"/>
      <w:lvlText w:val="•"/>
      <w:lvlJc w:val="left"/>
      <w:pPr>
        <w:ind w:left="1206" w:hanging="360"/>
      </w:pPr>
      <w:rPr>
        <w:rFonts w:hint="default"/>
        <w:lang w:val="en-US" w:eastAsia="en-US" w:bidi="ar-SA"/>
      </w:rPr>
    </w:lvl>
    <w:lvl w:ilvl="2" w:tplc="B64278B2">
      <w:numFmt w:val="bullet"/>
      <w:lvlText w:val="•"/>
      <w:lvlJc w:val="left"/>
      <w:pPr>
        <w:ind w:left="1672" w:hanging="360"/>
      </w:pPr>
      <w:rPr>
        <w:rFonts w:hint="default"/>
        <w:lang w:val="en-US" w:eastAsia="en-US" w:bidi="ar-SA"/>
      </w:rPr>
    </w:lvl>
    <w:lvl w:ilvl="3" w:tplc="EB3E6F7C">
      <w:numFmt w:val="bullet"/>
      <w:lvlText w:val="•"/>
      <w:lvlJc w:val="left"/>
      <w:pPr>
        <w:ind w:left="2138" w:hanging="360"/>
      </w:pPr>
      <w:rPr>
        <w:rFonts w:hint="default"/>
        <w:lang w:val="en-US" w:eastAsia="en-US" w:bidi="ar-SA"/>
      </w:rPr>
    </w:lvl>
    <w:lvl w:ilvl="4" w:tplc="857C6D86">
      <w:numFmt w:val="bullet"/>
      <w:lvlText w:val="•"/>
      <w:lvlJc w:val="left"/>
      <w:pPr>
        <w:ind w:left="2605" w:hanging="360"/>
      </w:pPr>
      <w:rPr>
        <w:rFonts w:hint="default"/>
        <w:lang w:val="en-US" w:eastAsia="en-US" w:bidi="ar-SA"/>
      </w:rPr>
    </w:lvl>
    <w:lvl w:ilvl="5" w:tplc="208E4FD2">
      <w:numFmt w:val="bullet"/>
      <w:lvlText w:val="•"/>
      <w:lvlJc w:val="left"/>
      <w:pPr>
        <w:ind w:left="3071" w:hanging="360"/>
      </w:pPr>
      <w:rPr>
        <w:rFonts w:hint="default"/>
        <w:lang w:val="en-US" w:eastAsia="en-US" w:bidi="ar-SA"/>
      </w:rPr>
    </w:lvl>
    <w:lvl w:ilvl="6" w:tplc="85407BE0">
      <w:numFmt w:val="bullet"/>
      <w:lvlText w:val="•"/>
      <w:lvlJc w:val="left"/>
      <w:pPr>
        <w:ind w:left="3537" w:hanging="360"/>
      </w:pPr>
      <w:rPr>
        <w:rFonts w:hint="default"/>
        <w:lang w:val="en-US" w:eastAsia="en-US" w:bidi="ar-SA"/>
      </w:rPr>
    </w:lvl>
    <w:lvl w:ilvl="7" w:tplc="E4FAD63C">
      <w:numFmt w:val="bullet"/>
      <w:lvlText w:val="•"/>
      <w:lvlJc w:val="left"/>
      <w:pPr>
        <w:ind w:left="4004" w:hanging="360"/>
      </w:pPr>
      <w:rPr>
        <w:rFonts w:hint="default"/>
        <w:lang w:val="en-US" w:eastAsia="en-US" w:bidi="ar-SA"/>
      </w:rPr>
    </w:lvl>
    <w:lvl w:ilvl="8" w:tplc="4F2CE29C">
      <w:numFmt w:val="bullet"/>
      <w:lvlText w:val="•"/>
      <w:lvlJc w:val="left"/>
      <w:pPr>
        <w:ind w:left="4470" w:hanging="360"/>
      </w:pPr>
      <w:rPr>
        <w:rFonts w:hint="default"/>
        <w:lang w:val="en-US" w:eastAsia="en-US" w:bidi="ar-SA"/>
      </w:rPr>
    </w:lvl>
  </w:abstractNum>
  <w:abstractNum w:abstractNumId="17" w15:restartNumberingAfterBreak="0">
    <w:nsid w:val="537736C4"/>
    <w:multiLevelType w:val="hybridMultilevel"/>
    <w:tmpl w:val="81DC4EF4"/>
    <w:lvl w:ilvl="0" w:tplc="6CF2E836">
      <w:numFmt w:val="bullet"/>
      <w:lvlText w:val="•"/>
      <w:lvlJc w:val="left"/>
      <w:pPr>
        <w:ind w:left="720" w:hanging="360"/>
      </w:pPr>
      <w:rPr>
        <w:rFonts w:ascii="Arial" w:eastAsia="Arial" w:hAnsi="Arial" w:cs="Arial" w:hint="default"/>
        <w:b w:val="0"/>
        <w:bCs w:val="0"/>
        <w:i w:val="0"/>
        <w:iCs w:val="0"/>
        <w:color w:val="003F62"/>
        <w:w w:val="114"/>
        <w:sz w:val="20"/>
        <w:szCs w:val="20"/>
        <w:lang w:val="en-US" w:eastAsia="en-US" w:bidi="ar-SA"/>
      </w:rPr>
    </w:lvl>
    <w:lvl w:ilvl="1" w:tplc="DBF6201C">
      <w:numFmt w:val="bullet"/>
      <w:lvlText w:val="○"/>
      <w:lvlJc w:val="left"/>
      <w:pPr>
        <w:ind w:left="1040" w:hanging="341"/>
      </w:pPr>
      <w:rPr>
        <w:rFonts w:ascii="Times New Roman" w:eastAsia="Times New Roman" w:hAnsi="Times New Roman" w:cs="Times New Roman" w:hint="default"/>
        <w:b w:val="0"/>
        <w:bCs w:val="0"/>
        <w:i w:val="0"/>
        <w:iCs w:val="0"/>
        <w:color w:val="003F62"/>
        <w:w w:val="99"/>
        <w:sz w:val="20"/>
        <w:szCs w:val="20"/>
        <w:lang w:val="en-US" w:eastAsia="en-US" w:bidi="ar-SA"/>
      </w:rPr>
    </w:lvl>
    <w:lvl w:ilvl="2" w:tplc="374A8918">
      <w:numFmt w:val="bullet"/>
      <w:lvlText w:val="•"/>
      <w:lvlJc w:val="left"/>
      <w:pPr>
        <w:ind w:left="2158" w:hanging="341"/>
      </w:pPr>
      <w:rPr>
        <w:rFonts w:hint="default"/>
        <w:lang w:val="en-US" w:eastAsia="en-US" w:bidi="ar-SA"/>
      </w:rPr>
    </w:lvl>
    <w:lvl w:ilvl="3" w:tplc="FC04DDE2">
      <w:numFmt w:val="bullet"/>
      <w:lvlText w:val="•"/>
      <w:lvlJc w:val="left"/>
      <w:pPr>
        <w:ind w:left="3276" w:hanging="341"/>
      </w:pPr>
      <w:rPr>
        <w:rFonts w:hint="default"/>
        <w:lang w:val="en-US" w:eastAsia="en-US" w:bidi="ar-SA"/>
      </w:rPr>
    </w:lvl>
    <w:lvl w:ilvl="4" w:tplc="B02AD67C">
      <w:numFmt w:val="bullet"/>
      <w:lvlText w:val="•"/>
      <w:lvlJc w:val="left"/>
      <w:pPr>
        <w:ind w:left="4395" w:hanging="341"/>
      </w:pPr>
      <w:rPr>
        <w:rFonts w:hint="default"/>
        <w:lang w:val="en-US" w:eastAsia="en-US" w:bidi="ar-SA"/>
      </w:rPr>
    </w:lvl>
    <w:lvl w:ilvl="5" w:tplc="FBC0B134">
      <w:numFmt w:val="bullet"/>
      <w:lvlText w:val="•"/>
      <w:lvlJc w:val="left"/>
      <w:pPr>
        <w:ind w:left="5513" w:hanging="341"/>
      </w:pPr>
      <w:rPr>
        <w:rFonts w:hint="default"/>
        <w:lang w:val="en-US" w:eastAsia="en-US" w:bidi="ar-SA"/>
      </w:rPr>
    </w:lvl>
    <w:lvl w:ilvl="6" w:tplc="C80631B6">
      <w:numFmt w:val="bullet"/>
      <w:lvlText w:val="•"/>
      <w:lvlJc w:val="left"/>
      <w:pPr>
        <w:ind w:left="6631" w:hanging="341"/>
      </w:pPr>
      <w:rPr>
        <w:rFonts w:hint="default"/>
        <w:lang w:val="en-US" w:eastAsia="en-US" w:bidi="ar-SA"/>
      </w:rPr>
    </w:lvl>
    <w:lvl w:ilvl="7" w:tplc="9DEE4E80">
      <w:numFmt w:val="bullet"/>
      <w:lvlText w:val="•"/>
      <w:lvlJc w:val="left"/>
      <w:pPr>
        <w:ind w:left="7750" w:hanging="341"/>
      </w:pPr>
      <w:rPr>
        <w:rFonts w:hint="default"/>
        <w:lang w:val="en-US" w:eastAsia="en-US" w:bidi="ar-SA"/>
      </w:rPr>
    </w:lvl>
    <w:lvl w:ilvl="8" w:tplc="10E8D8B6">
      <w:numFmt w:val="bullet"/>
      <w:lvlText w:val="•"/>
      <w:lvlJc w:val="left"/>
      <w:pPr>
        <w:ind w:left="8868" w:hanging="341"/>
      </w:pPr>
      <w:rPr>
        <w:rFonts w:hint="default"/>
        <w:lang w:val="en-US" w:eastAsia="en-US" w:bidi="ar-SA"/>
      </w:rPr>
    </w:lvl>
  </w:abstractNum>
  <w:abstractNum w:abstractNumId="18" w15:restartNumberingAfterBreak="0">
    <w:nsid w:val="540045EC"/>
    <w:multiLevelType w:val="hybridMultilevel"/>
    <w:tmpl w:val="44166758"/>
    <w:lvl w:ilvl="0" w:tplc="2D0CB152">
      <w:start w:val="1"/>
      <w:numFmt w:val="decimal"/>
      <w:lvlText w:val="%1."/>
      <w:lvlJc w:val="left"/>
      <w:pPr>
        <w:ind w:left="751" w:hanging="360"/>
        <w:jc w:val="left"/>
      </w:pPr>
      <w:rPr>
        <w:rFonts w:ascii="Arial" w:eastAsia="Arial" w:hAnsi="Arial" w:cs="Arial" w:hint="default"/>
        <w:b w:val="0"/>
        <w:bCs w:val="0"/>
        <w:i w:val="0"/>
        <w:iCs w:val="0"/>
        <w:color w:val="003F62"/>
        <w:w w:val="85"/>
        <w:sz w:val="20"/>
        <w:szCs w:val="20"/>
        <w:lang w:val="en-US" w:eastAsia="en-US" w:bidi="ar-SA"/>
      </w:rPr>
    </w:lvl>
    <w:lvl w:ilvl="1" w:tplc="3954A6D0">
      <w:numFmt w:val="bullet"/>
      <w:lvlText w:val="•"/>
      <w:lvlJc w:val="left"/>
      <w:pPr>
        <w:ind w:left="1794" w:hanging="360"/>
      </w:pPr>
      <w:rPr>
        <w:rFonts w:hint="default"/>
        <w:lang w:val="en-US" w:eastAsia="en-US" w:bidi="ar-SA"/>
      </w:rPr>
    </w:lvl>
    <w:lvl w:ilvl="2" w:tplc="2958577C">
      <w:numFmt w:val="bullet"/>
      <w:lvlText w:val="•"/>
      <w:lvlJc w:val="left"/>
      <w:pPr>
        <w:ind w:left="2829" w:hanging="360"/>
      </w:pPr>
      <w:rPr>
        <w:rFonts w:hint="default"/>
        <w:lang w:val="en-US" w:eastAsia="en-US" w:bidi="ar-SA"/>
      </w:rPr>
    </w:lvl>
    <w:lvl w:ilvl="3" w:tplc="CC4AC5B2">
      <w:numFmt w:val="bullet"/>
      <w:lvlText w:val="•"/>
      <w:lvlJc w:val="left"/>
      <w:pPr>
        <w:ind w:left="3863" w:hanging="360"/>
      </w:pPr>
      <w:rPr>
        <w:rFonts w:hint="default"/>
        <w:lang w:val="en-US" w:eastAsia="en-US" w:bidi="ar-SA"/>
      </w:rPr>
    </w:lvl>
    <w:lvl w:ilvl="4" w:tplc="BFAC9A90">
      <w:numFmt w:val="bullet"/>
      <w:lvlText w:val="•"/>
      <w:lvlJc w:val="left"/>
      <w:pPr>
        <w:ind w:left="4898" w:hanging="360"/>
      </w:pPr>
      <w:rPr>
        <w:rFonts w:hint="default"/>
        <w:lang w:val="en-US" w:eastAsia="en-US" w:bidi="ar-SA"/>
      </w:rPr>
    </w:lvl>
    <w:lvl w:ilvl="5" w:tplc="27182D8E">
      <w:numFmt w:val="bullet"/>
      <w:lvlText w:val="•"/>
      <w:lvlJc w:val="left"/>
      <w:pPr>
        <w:ind w:left="5932" w:hanging="360"/>
      </w:pPr>
      <w:rPr>
        <w:rFonts w:hint="default"/>
        <w:lang w:val="en-US" w:eastAsia="en-US" w:bidi="ar-SA"/>
      </w:rPr>
    </w:lvl>
    <w:lvl w:ilvl="6" w:tplc="0554D8E2">
      <w:numFmt w:val="bullet"/>
      <w:lvlText w:val="•"/>
      <w:lvlJc w:val="left"/>
      <w:pPr>
        <w:ind w:left="6967" w:hanging="360"/>
      </w:pPr>
      <w:rPr>
        <w:rFonts w:hint="default"/>
        <w:lang w:val="en-US" w:eastAsia="en-US" w:bidi="ar-SA"/>
      </w:rPr>
    </w:lvl>
    <w:lvl w:ilvl="7" w:tplc="FC666654">
      <w:numFmt w:val="bullet"/>
      <w:lvlText w:val="•"/>
      <w:lvlJc w:val="left"/>
      <w:pPr>
        <w:ind w:left="8001" w:hanging="360"/>
      </w:pPr>
      <w:rPr>
        <w:rFonts w:hint="default"/>
        <w:lang w:val="en-US" w:eastAsia="en-US" w:bidi="ar-SA"/>
      </w:rPr>
    </w:lvl>
    <w:lvl w:ilvl="8" w:tplc="14CAF458">
      <w:numFmt w:val="bullet"/>
      <w:lvlText w:val="•"/>
      <w:lvlJc w:val="left"/>
      <w:pPr>
        <w:ind w:left="9036" w:hanging="360"/>
      </w:pPr>
      <w:rPr>
        <w:rFonts w:hint="default"/>
        <w:lang w:val="en-US" w:eastAsia="en-US" w:bidi="ar-SA"/>
      </w:rPr>
    </w:lvl>
  </w:abstractNum>
  <w:abstractNum w:abstractNumId="19" w15:restartNumberingAfterBreak="0">
    <w:nsid w:val="5544686C"/>
    <w:multiLevelType w:val="hybridMultilevel"/>
    <w:tmpl w:val="731A3A36"/>
    <w:lvl w:ilvl="0" w:tplc="A782BAA4">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ADC84EC0">
      <w:numFmt w:val="bullet"/>
      <w:lvlText w:val="•"/>
      <w:lvlJc w:val="left"/>
      <w:pPr>
        <w:ind w:left="1639" w:hanging="360"/>
      </w:pPr>
      <w:rPr>
        <w:rFonts w:hint="default"/>
        <w:lang w:val="en-US" w:eastAsia="en-US" w:bidi="ar-SA"/>
      </w:rPr>
    </w:lvl>
    <w:lvl w:ilvl="2" w:tplc="A0F2DA62">
      <w:numFmt w:val="bullet"/>
      <w:lvlText w:val="•"/>
      <w:lvlJc w:val="left"/>
      <w:pPr>
        <w:ind w:left="2618" w:hanging="360"/>
      </w:pPr>
      <w:rPr>
        <w:rFonts w:hint="default"/>
        <w:lang w:val="en-US" w:eastAsia="en-US" w:bidi="ar-SA"/>
      </w:rPr>
    </w:lvl>
    <w:lvl w:ilvl="3" w:tplc="860A8C6A">
      <w:numFmt w:val="bullet"/>
      <w:lvlText w:val="•"/>
      <w:lvlJc w:val="left"/>
      <w:pPr>
        <w:ind w:left="3598" w:hanging="360"/>
      </w:pPr>
      <w:rPr>
        <w:rFonts w:hint="default"/>
        <w:lang w:val="en-US" w:eastAsia="en-US" w:bidi="ar-SA"/>
      </w:rPr>
    </w:lvl>
    <w:lvl w:ilvl="4" w:tplc="65144C06">
      <w:numFmt w:val="bullet"/>
      <w:lvlText w:val="•"/>
      <w:lvlJc w:val="left"/>
      <w:pPr>
        <w:ind w:left="4577" w:hanging="360"/>
      </w:pPr>
      <w:rPr>
        <w:rFonts w:hint="default"/>
        <w:lang w:val="en-US" w:eastAsia="en-US" w:bidi="ar-SA"/>
      </w:rPr>
    </w:lvl>
    <w:lvl w:ilvl="5" w:tplc="06B81942">
      <w:numFmt w:val="bullet"/>
      <w:lvlText w:val="•"/>
      <w:lvlJc w:val="left"/>
      <w:pPr>
        <w:ind w:left="5557" w:hanging="360"/>
      </w:pPr>
      <w:rPr>
        <w:rFonts w:hint="default"/>
        <w:lang w:val="en-US" w:eastAsia="en-US" w:bidi="ar-SA"/>
      </w:rPr>
    </w:lvl>
    <w:lvl w:ilvl="6" w:tplc="668A2F20">
      <w:numFmt w:val="bullet"/>
      <w:lvlText w:val="•"/>
      <w:lvlJc w:val="left"/>
      <w:pPr>
        <w:ind w:left="6536" w:hanging="360"/>
      </w:pPr>
      <w:rPr>
        <w:rFonts w:hint="default"/>
        <w:lang w:val="en-US" w:eastAsia="en-US" w:bidi="ar-SA"/>
      </w:rPr>
    </w:lvl>
    <w:lvl w:ilvl="7" w:tplc="6388E938">
      <w:numFmt w:val="bullet"/>
      <w:lvlText w:val="•"/>
      <w:lvlJc w:val="left"/>
      <w:pPr>
        <w:ind w:left="7515" w:hanging="360"/>
      </w:pPr>
      <w:rPr>
        <w:rFonts w:hint="default"/>
        <w:lang w:val="en-US" w:eastAsia="en-US" w:bidi="ar-SA"/>
      </w:rPr>
    </w:lvl>
    <w:lvl w:ilvl="8" w:tplc="CC04586A">
      <w:numFmt w:val="bullet"/>
      <w:lvlText w:val="•"/>
      <w:lvlJc w:val="left"/>
      <w:pPr>
        <w:ind w:left="8495" w:hanging="360"/>
      </w:pPr>
      <w:rPr>
        <w:rFonts w:hint="default"/>
        <w:lang w:val="en-US" w:eastAsia="en-US" w:bidi="ar-SA"/>
      </w:rPr>
    </w:lvl>
  </w:abstractNum>
  <w:abstractNum w:abstractNumId="20" w15:restartNumberingAfterBreak="0">
    <w:nsid w:val="56972CF9"/>
    <w:multiLevelType w:val="hybridMultilevel"/>
    <w:tmpl w:val="F5CC23A2"/>
    <w:lvl w:ilvl="0" w:tplc="4636EE2E">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1CF09CF0">
      <w:numFmt w:val="bullet"/>
      <w:lvlText w:val="•"/>
      <w:lvlJc w:val="left"/>
      <w:pPr>
        <w:ind w:left="1639" w:hanging="360"/>
      </w:pPr>
      <w:rPr>
        <w:rFonts w:hint="default"/>
        <w:lang w:val="en-US" w:eastAsia="en-US" w:bidi="ar-SA"/>
      </w:rPr>
    </w:lvl>
    <w:lvl w:ilvl="2" w:tplc="43DE23FA">
      <w:numFmt w:val="bullet"/>
      <w:lvlText w:val="•"/>
      <w:lvlJc w:val="left"/>
      <w:pPr>
        <w:ind w:left="2618" w:hanging="360"/>
      </w:pPr>
      <w:rPr>
        <w:rFonts w:hint="default"/>
        <w:lang w:val="en-US" w:eastAsia="en-US" w:bidi="ar-SA"/>
      </w:rPr>
    </w:lvl>
    <w:lvl w:ilvl="3" w:tplc="92B6F62E">
      <w:numFmt w:val="bullet"/>
      <w:lvlText w:val="•"/>
      <w:lvlJc w:val="left"/>
      <w:pPr>
        <w:ind w:left="3598" w:hanging="360"/>
      </w:pPr>
      <w:rPr>
        <w:rFonts w:hint="default"/>
        <w:lang w:val="en-US" w:eastAsia="en-US" w:bidi="ar-SA"/>
      </w:rPr>
    </w:lvl>
    <w:lvl w:ilvl="4" w:tplc="FDC621F2">
      <w:numFmt w:val="bullet"/>
      <w:lvlText w:val="•"/>
      <w:lvlJc w:val="left"/>
      <w:pPr>
        <w:ind w:left="4577" w:hanging="360"/>
      </w:pPr>
      <w:rPr>
        <w:rFonts w:hint="default"/>
        <w:lang w:val="en-US" w:eastAsia="en-US" w:bidi="ar-SA"/>
      </w:rPr>
    </w:lvl>
    <w:lvl w:ilvl="5" w:tplc="8F703436">
      <w:numFmt w:val="bullet"/>
      <w:lvlText w:val="•"/>
      <w:lvlJc w:val="left"/>
      <w:pPr>
        <w:ind w:left="5557" w:hanging="360"/>
      </w:pPr>
      <w:rPr>
        <w:rFonts w:hint="default"/>
        <w:lang w:val="en-US" w:eastAsia="en-US" w:bidi="ar-SA"/>
      </w:rPr>
    </w:lvl>
    <w:lvl w:ilvl="6" w:tplc="64242438">
      <w:numFmt w:val="bullet"/>
      <w:lvlText w:val="•"/>
      <w:lvlJc w:val="left"/>
      <w:pPr>
        <w:ind w:left="6536" w:hanging="360"/>
      </w:pPr>
      <w:rPr>
        <w:rFonts w:hint="default"/>
        <w:lang w:val="en-US" w:eastAsia="en-US" w:bidi="ar-SA"/>
      </w:rPr>
    </w:lvl>
    <w:lvl w:ilvl="7" w:tplc="DC287AF2">
      <w:numFmt w:val="bullet"/>
      <w:lvlText w:val="•"/>
      <w:lvlJc w:val="left"/>
      <w:pPr>
        <w:ind w:left="7515" w:hanging="360"/>
      </w:pPr>
      <w:rPr>
        <w:rFonts w:hint="default"/>
        <w:lang w:val="en-US" w:eastAsia="en-US" w:bidi="ar-SA"/>
      </w:rPr>
    </w:lvl>
    <w:lvl w:ilvl="8" w:tplc="2E68D010">
      <w:numFmt w:val="bullet"/>
      <w:lvlText w:val="•"/>
      <w:lvlJc w:val="left"/>
      <w:pPr>
        <w:ind w:left="8495" w:hanging="360"/>
      </w:pPr>
      <w:rPr>
        <w:rFonts w:hint="default"/>
        <w:lang w:val="en-US" w:eastAsia="en-US" w:bidi="ar-SA"/>
      </w:rPr>
    </w:lvl>
  </w:abstractNum>
  <w:abstractNum w:abstractNumId="21" w15:restartNumberingAfterBreak="0">
    <w:nsid w:val="62C31906"/>
    <w:multiLevelType w:val="hybridMultilevel"/>
    <w:tmpl w:val="565A28D0"/>
    <w:lvl w:ilvl="0" w:tplc="1EAAABA8">
      <w:start w:val="33"/>
      <w:numFmt w:val="decimal"/>
      <w:lvlText w:val="%1"/>
      <w:lvlJc w:val="left"/>
      <w:pPr>
        <w:ind w:left="625" w:hanging="266"/>
        <w:jc w:val="left"/>
      </w:pPr>
      <w:rPr>
        <w:rFonts w:ascii="Arial" w:eastAsia="Arial" w:hAnsi="Arial" w:cs="Arial" w:hint="default"/>
        <w:b w:val="0"/>
        <w:bCs w:val="0"/>
        <w:i w:val="0"/>
        <w:iCs w:val="0"/>
        <w:color w:val="00B2CD"/>
        <w:w w:val="101"/>
        <w:sz w:val="16"/>
        <w:szCs w:val="16"/>
        <w:lang w:val="en-US" w:eastAsia="en-US" w:bidi="ar-SA"/>
      </w:rPr>
    </w:lvl>
    <w:lvl w:ilvl="1" w:tplc="C2F8570A">
      <w:numFmt w:val="bullet"/>
      <w:lvlText w:val="○"/>
      <w:lvlJc w:val="left"/>
      <w:pPr>
        <w:ind w:left="1040" w:hanging="341"/>
      </w:pPr>
      <w:rPr>
        <w:rFonts w:ascii="Times New Roman" w:eastAsia="Times New Roman" w:hAnsi="Times New Roman" w:cs="Times New Roman" w:hint="default"/>
        <w:b w:val="0"/>
        <w:bCs w:val="0"/>
        <w:i w:val="0"/>
        <w:iCs w:val="0"/>
        <w:color w:val="003F62"/>
        <w:w w:val="99"/>
        <w:sz w:val="20"/>
        <w:szCs w:val="20"/>
        <w:lang w:val="en-US" w:eastAsia="en-US" w:bidi="ar-SA"/>
      </w:rPr>
    </w:lvl>
    <w:lvl w:ilvl="2" w:tplc="6EFA04EA">
      <w:numFmt w:val="bullet"/>
      <w:lvlText w:val="•"/>
      <w:lvlJc w:val="left"/>
      <w:pPr>
        <w:ind w:left="2158" w:hanging="341"/>
      </w:pPr>
      <w:rPr>
        <w:rFonts w:hint="default"/>
        <w:lang w:val="en-US" w:eastAsia="en-US" w:bidi="ar-SA"/>
      </w:rPr>
    </w:lvl>
    <w:lvl w:ilvl="3" w:tplc="DE0E4EC0">
      <w:numFmt w:val="bullet"/>
      <w:lvlText w:val="•"/>
      <w:lvlJc w:val="left"/>
      <w:pPr>
        <w:ind w:left="3276" w:hanging="341"/>
      </w:pPr>
      <w:rPr>
        <w:rFonts w:hint="default"/>
        <w:lang w:val="en-US" w:eastAsia="en-US" w:bidi="ar-SA"/>
      </w:rPr>
    </w:lvl>
    <w:lvl w:ilvl="4" w:tplc="6C66E4FA">
      <w:numFmt w:val="bullet"/>
      <w:lvlText w:val="•"/>
      <w:lvlJc w:val="left"/>
      <w:pPr>
        <w:ind w:left="4395" w:hanging="341"/>
      </w:pPr>
      <w:rPr>
        <w:rFonts w:hint="default"/>
        <w:lang w:val="en-US" w:eastAsia="en-US" w:bidi="ar-SA"/>
      </w:rPr>
    </w:lvl>
    <w:lvl w:ilvl="5" w:tplc="E00A7CEE">
      <w:numFmt w:val="bullet"/>
      <w:lvlText w:val="•"/>
      <w:lvlJc w:val="left"/>
      <w:pPr>
        <w:ind w:left="5513" w:hanging="341"/>
      </w:pPr>
      <w:rPr>
        <w:rFonts w:hint="default"/>
        <w:lang w:val="en-US" w:eastAsia="en-US" w:bidi="ar-SA"/>
      </w:rPr>
    </w:lvl>
    <w:lvl w:ilvl="6" w:tplc="16A89A36">
      <w:numFmt w:val="bullet"/>
      <w:lvlText w:val="•"/>
      <w:lvlJc w:val="left"/>
      <w:pPr>
        <w:ind w:left="6631" w:hanging="341"/>
      </w:pPr>
      <w:rPr>
        <w:rFonts w:hint="default"/>
        <w:lang w:val="en-US" w:eastAsia="en-US" w:bidi="ar-SA"/>
      </w:rPr>
    </w:lvl>
    <w:lvl w:ilvl="7" w:tplc="85FED39C">
      <w:numFmt w:val="bullet"/>
      <w:lvlText w:val="•"/>
      <w:lvlJc w:val="left"/>
      <w:pPr>
        <w:ind w:left="7750" w:hanging="341"/>
      </w:pPr>
      <w:rPr>
        <w:rFonts w:hint="default"/>
        <w:lang w:val="en-US" w:eastAsia="en-US" w:bidi="ar-SA"/>
      </w:rPr>
    </w:lvl>
    <w:lvl w:ilvl="8" w:tplc="851C160A">
      <w:numFmt w:val="bullet"/>
      <w:lvlText w:val="•"/>
      <w:lvlJc w:val="left"/>
      <w:pPr>
        <w:ind w:left="8868" w:hanging="341"/>
      </w:pPr>
      <w:rPr>
        <w:rFonts w:hint="default"/>
        <w:lang w:val="en-US" w:eastAsia="en-US" w:bidi="ar-SA"/>
      </w:rPr>
    </w:lvl>
  </w:abstractNum>
  <w:abstractNum w:abstractNumId="22" w15:restartNumberingAfterBreak="0">
    <w:nsid w:val="632307C4"/>
    <w:multiLevelType w:val="hybridMultilevel"/>
    <w:tmpl w:val="3410CF9C"/>
    <w:lvl w:ilvl="0" w:tplc="50181F1C">
      <w:start w:val="1"/>
      <w:numFmt w:val="lowerLetter"/>
      <w:lvlText w:val="%1."/>
      <w:lvlJc w:val="left"/>
      <w:pPr>
        <w:ind w:left="437" w:hanging="360"/>
        <w:jc w:val="left"/>
      </w:pPr>
      <w:rPr>
        <w:rFonts w:ascii="Arial" w:eastAsia="Arial" w:hAnsi="Arial" w:cs="Arial" w:hint="default"/>
        <w:b w:val="0"/>
        <w:bCs w:val="0"/>
        <w:i/>
        <w:iCs/>
        <w:color w:val="003F62"/>
        <w:w w:val="91"/>
        <w:sz w:val="18"/>
        <w:szCs w:val="18"/>
        <w:lang w:val="en-US" w:eastAsia="en-US" w:bidi="ar-SA"/>
      </w:rPr>
    </w:lvl>
    <w:lvl w:ilvl="1" w:tplc="C85AD6EE">
      <w:numFmt w:val="bullet"/>
      <w:lvlText w:val="•"/>
      <w:lvlJc w:val="left"/>
      <w:pPr>
        <w:ind w:left="1434" w:hanging="360"/>
      </w:pPr>
      <w:rPr>
        <w:rFonts w:hint="default"/>
        <w:lang w:val="en-US" w:eastAsia="en-US" w:bidi="ar-SA"/>
      </w:rPr>
    </w:lvl>
    <w:lvl w:ilvl="2" w:tplc="1E5AE750">
      <w:numFmt w:val="bullet"/>
      <w:lvlText w:val="•"/>
      <w:lvlJc w:val="left"/>
      <w:pPr>
        <w:ind w:left="2428" w:hanging="360"/>
      </w:pPr>
      <w:rPr>
        <w:rFonts w:hint="default"/>
        <w:lang w:val="en-US" w:eastAsia="en-US" w:bidi="ar-SA"/>
      </w:rPr>
    </w:lvl>
    <w:lvl w:ilvl="3" w:tplc="9094035A">
      <w:numFmt w:val="bullet"/>
      <w:lvlText w:val="•"/>
      <w:lvlJc w:val="left"/>
      <w:pPr>
        <w:ind w:left="3422" w:hanging="360"/>
      </w:pPr>
      <w:rPr>
        <w:rFonts w:hint="default"/>
        <w:lang w:val="en-US" w:eastAsia="en-US" w:bidi="ar-SA"/>
      </w:rPr>
    </w:lvl>
    <w:lvl w:ilvl="4" w:tplc="F006BD8C">
      <w:numFmt w:val="bullet"/>
      <w:lvlText w:val="•"/>
      <w:lvlJc w:val="left"/>
      <w:pPr>
        <w:ind w:left="4416" w:hanging="360"/>
      </w:pPr>
      <w:rPr>
        <w:rFonts w:hint="default"/>
        <w:lang w:val="en-US" w:eastAsia="en-US" w:bidi="ar-SA"/>
      </w:rPr>
    </w:lvl>
    <w:lvl w:ilvl="5" w:tplc="44F6F2DA">
      <w:numFmt w:val="bullet"/>
      <w:lvlText w:val="•"/>
      <w:lvlJc w:val="left"/>
      <w:pPr>
        <w:ind w:left="5410" w:hanging="360"/>
      </w:pPr>
      <w:rPr>
        <w:rFonts w:hint="default"/>
        <w:lang w:val="en-US" w:eastAsia="en-US" w:bidi="ar-SA"/>
      </w:rPr>
    </w:lvl>
    <w:lvl w:ilvl="6" w:tplc="371698CA">
      <w:numFmt w:val="bullet"/>
      <w:lvlText w:val="•"/>
      <w:lvlJc w:val="left"/>
      <w:pPr>
        <w:ind w:left="6404" w:hanging="360"/>
      </w:pPr>
      <w:rPr>
        <w:rFonts w:hint="default"/>
        <w:lang w:val="en-US" w:eastAsia="en-US" w:bidi="ar-SA"/>
      </w:rPr>
    </w:lvl>
    <w:lvl w:ilvl="7" w:tplc="0E38BD5A">
      <w:numFmt w:val="bullet"/>
      <w:lvlText w:val="•"/>
      <w:lvlJc w:val="left"/>
      <w:pPr>
        <w:ind w:left="7398" w:hanging="360"/>
      </w:pPr>
      <w:rPr>
        <w:rFonts w:hint="default"/>
        <w:lang w:val="en-US" w:eastAsia="en-US" w:bidi="ar-SA"/>
      </w:rPr>
    </w:lvl>
    <w:lvl w:ilvl="8" w:tplc="CDEEDC0E">
      <w:numFmt w:val="bullet"/>
      <w:lvlText w:val="•"/>
      <w:lvlJc w:val="left"/>
      <w:pPr>
        <w:ind w:left="8392" w:hanging="360"/>
      </w:pPr>
      <w:rPr>
        <w:rFonts w:hint="default"/>
        <w:lang w:val="en-US" w:eastAsia="en-US" w:bidi="ar-SA"/>
      </w:rPr>
    </w:lvl>
  </w:abstractNum>
  <w:abstractNum w:abstractNumId="23" w15:restartNumberingAfterBreak="0">
    <w:nsid w:val="635866FD"/>
    <w:multiLevelType w:val="hybridMultilevel"/>
    <w:tmpl w:val="A378C632"/>
    <w:lvl w:ilvl="0" w:tplc="200E415C">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F3E07844">
      <w:numFmt w:val="bullet"/>
      <w:lvlText w:val="•"/>
      <w:lvlJc w:val="left"/>
      <w:pPr>
        <w:ind w:left="1639" w:hanging="360"/>
      </w:pPr>
      <w:rPr>
        <w:rFonts w:hint="default"/>
        <w:lang w:val="en-US" w:eastAsia="en-US" w:bidi="ar-SA"/>
      </w:rPr>
    </w:lvl>
    <w:lvl w:ilvl="2" w:tplc="5F084B96">
      <w:numFmt w:val="bullet"/>
      <w:lvlText w:val="•"/>
      <w:lvlJc w:val="left"/>
      <w:pPr>
        <w:ind w:left="2618" w:hanging="360"/>
      </w:pPr>
      <w:rPr>
        <w:rFonts w:hint="default"/>
        <w:lang w:val="en-US" w:eastAsia="en-US" w:bidi="ar-SA"/>
      </w:rPr>
    </w:lvl>
    <w:lvl w:ilvl="3" w:tplc="0CA0C660">
      <w:numFmt w:val="bullet"/>
      <w:lvlText w:val="•"/>
      <w:lvlJc w:val="left"/>
      <w:pPr>
        <w:ind w:left="3598" w:hanging="360"/>
      </w:pPr>
      <w:rPr>
        <w:rFonts w:hint="default"/>
        <w:lang w:val="en-US" w:eastAsia="en-US" w:bidi="ar-SA"/>
      </w:rPr>
    </w:lvl>
    <w:lvl w:ilvl="4" w:tplc="E756633E">
      <w:numFmt w:val="bullet"/>
      <w:lvlText w:val="•"/>
      <w:lvlJc w:val="left"/>
      <w:pPr>
        <w:ind w:left="4577" w:hanging="360"/>
      </w:pPr>
      <w:rPr>
        <w:rFonts w:hint="default"/>
        <w:lang w:val="en-US" w:eastAsia="en-US" w:bidi="ar-SA"/>
      </w:rPr>
    </w:lvl>
    <w:lvl w:ilvl="5" w:tplc="A1F499BE">
      <w:numFmt w:val="bullet"/>
      <w:lvlText w:val="•"/>
      <w:lvlJc w:val="left"/>
      <w:pPr>
        <w:ind w:left="5557" w:hanging="360"/>
      </w:pPr>
      <w:rPr>
        <w:rFonts w:hint="default"/>
        <w:lang w:val="en-US" w:eastAsia="en-US" w:bidi="ar-SA"/>
      </w:rPr>
    </w:lvl>
    <w:lvl w:ilvl="6" w:tplc="A2E83BE4">
      <w:numFmt w:val="bullet"/>
      <w:lvlText w:val="•"/>
      <w:lvlJc w:val="left"/>
      <w:pPr>
        <w:ind w:left="6536" w:hanging="360"/>
      </w:pPr>
      <w:rPr>
        <w:rFonts w:hint="default"/>
        <w:lang w:val="en-US" w:eastAsia="en-US" w:bidi="ar-SA"/>
      </w:rPr>
    </w:lvl>
    <w:lvl w:ilvl="7" w:tplc="E3CE183A">
      <w:numFmt w:val="bullet"/>
      <w:lvlText w:val="•"/>
      <w:lvlJc w:val="left"/>
      <w:pPr>
        <w:ind w:left="7515" w:hanging="360"/>
      </w:pPr>
      <w:rPr>
        <w:rFonts w:hint="default"/>
        <w:lang w:val="en-US" w:eastAsia="en-US" w:bidi="ar-SA"/>
      </w:rPr>
    </w:lvl>
    <w:lvl w:ilvl="8" w:tplc="EDCAF60E">
      <w:numFmt w:val="bullet"/>
      <w:lvlText w:val="•"/>
      <w:lvlJc w:val="left"/>
      <w:pPr>
        <w:ind w:left="8495" w:hanging="360"/>
      </w:pPr>
      <w:rPr>
        <w:rFonts w:hint="default"/>
        <w:lang w:val="en-US" w:eastAsia="en-US" w:bidi="ar-SA"/>
      </w:rPr>
    </w:lvl>
  </w:abstractNum>
  <w:abstractNum w:abstractNumId="24" w15:restartNumberingAfterBreak="0">
    <w:nsid w:val="66ED62AF"/>
    <w:multiLevelType w:val="hybridMultilevel"/>
    <w:tmpl w:val="36828FB2"/>
    <w:lvl w:ilvl="0" w:tplc="38FC83EE">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AE8003CA">
      <w:numFmt w:val="bullet"/>
      <w:lvlText w:val="•"/>
      <w:lvlJc w:val="left"/>
      <w:pPr>
        <w:ind w:left="1639" w:hanging="360"/>
      </w:pPr>
      <w:rPr>
        <w:rFonts w:hint="default"/>
        <w:lang w:val="en-US" w:eastAsia="en-US" w:bidi="ar-SA"/>
      </w:rPr>
    </w:lvl>
    <w:lvl w:ilvl="2" w:tplc="9FB8C690">
      <w:numFmt w:val="bullet"/>
      <w:lvlText w:val="•"/>
      <w:lvlJc w:val="left"/>
      <w:pPr>
        <w:ind w:left="2618" w:hanging="360"/>
      </w:pPr>
      <w:rPr>
        <w:rFonts w:hint="default"/>
        <w:lang w:val="en-US" w:eastAsia="en-US" w:bidi="ar-SA"/>
      </w:rPr>
    </w:lvl>
    <w:lvl w:ilvl="3" w:tplc="1EB08FEA">
      <w:numFmt w:val="bullet"/>
      <w:lvlText w:val="•"/>
      <w:lvlJc w:val="left"/>
      <w:pPr>
        <w:ind w:left="3598" w:hanging="360"/>
      </w:pPr>
      <w:rPr>
        <w:rFonts w:hint="default"/>
        <w:lang w:val="en-US" w:eastAsia="en-US" w:bidi="ar-SA"/>
      </w:rPr>
    </w:lvl>
    <w:lvl w:ilvl="4" w:tplc="A65A56C6">
      <w:numFmt w:val="bullet"/>
      <w:lvlText w:val="•"/>
      <w:lvlJc w:val="left"/>
      <w:pPr>
        <w:ind w:left="4577" w:hanging="360"/>
      </w:pPr>
      <w:rPr>
        <w:rFonts w:hint="default"/>
        <w:lang w:val="en-US" w:eastAsia="en-US" w:bidi="ar-SA"/>
      </w:rPr>
    </w:lvl>
    <w:lvl w:ilvl="5" w:tplc="6DCA5A4E">
      <w:numFmt w:val="bullet"/>
      <w:lvlText w:val="•"/>
      <w:lvlJc w:val="left"/>
      <w:pPr>
        <w:ind w:left="5557" w:hanging="360"/>
      </w:pPr>
      <w:rPr>
        <w:rFonts w:hint="default"/>
        <w:lang w:val="en-US" w:eastAsia="en-US" w:bidi="ar-SA"/>
      </w:rPr>
    </w:lvl>
    <w:lvl w:ilvl="6" w:tplc="E2240A50">
      <w:numFmt w:val="bullet"/>
      <w:lvlText w:val="•"/>
      <w:lvlJc w:val="left"/>
      <w:pPr>
        <w:ind w:left="6536" w:hanging="360"/>
      </w:pPr>
      <w:rPr>
        <w:rFonts w:hint="default"/>
        <w:lang w:val="en-US" w:eastAsia="en-US" w:bidi="ar-SA"/>
      </w:rPr>
    </w:lvl>
    <w:lvl w:ilvl="7" w:tplc="E146D3E0">
      <w:numFmt w:val="bullet"/>
      <w:lvlText w:val="•"/>
      <w:lvlJc w:val="left"/>
      <w:pPr>
        <w:ind w:left="7515" w:hanging="360"/>
      </w:pPr>
      <w:rPr>
        <w:rFonts w:hint="default"/>
        <w:lang w:val="en-US" w:eastAsia="en-US" w:bidi="ar-SA"/>
      </w:rPr>
    </w:lvl>
    <w:lvl w:ilvl="8" w:tplc="C1BAAE1E">
      <w:numFmt w:val="bullet"/>
      <w:lvlText w:val="•"/>
      <w:lvlJc w:val="left"/>
      <w:pPr>
        <w:ind w:left="8495" w:hanging="360"/>
      </w:pPr>
      <w:rPr>
        <w:rFonts w:hint="default"/>
        <w:lang w:val="en-US" w:eastAsia="en-US" w:bidi="ar-SA"/>
      </w:rPr>
    </w:lvl>
  </w:abstractNum>
  <w:abstractNum w:abstractNumId="25" w15:restartNumberingAfterBreak="0">
    <w:nsid w:val="6FC94C93"/>
    <w:multiLevelType w:val="hybridMultilevel"/>
    <w:tmpl w:val="EF3206BC"/>
    <w:lvl w:ilvl="0" w:tplc="9CAA8BA4">
      <w:numFmt w:val="bullet"/>
      <w:lvlText w:val="•"/>
      <w:lvlJc w:val="left"/>
      <w:pPr>
        <w:ind w:left="720" w:hanging="360"/>
      </w:pPr>
      <w:rPr>
        <w:rFonts w:ascii="Arial" w:eastAsia="Arial" w:hAnsi="Arial" w:cs="Arial" w:hint="default"/>
        <w:b w:val="0"/>
        <w:bCs w:val="0"/>
        <w:i w:val="0"/>
        <w:iCs w:val="0"/>
        <w:color w:val="003F62"/>
        <w:w w:val="114"/>
        <w:sz w:val="20"/>
        <w:szCs w:val="20"/>
        <w:lang w:val="en-US" w:eastAsia="en-US" w:bidi="ar-SA"/>
      </w:rPr>
    </w:lvl>
    <w:lvl w:ilvl="1" w:tplc="A6ACB8C0">
      <w:numFmt w:val="bullet"/>
      <w:lvlText w:val="•"/>
      <w:lvlJc w:val="left"/>
      <w:pPr>
        <w:ind w:left="1758" w:hanging="360"/>
      </w:pPr>
      <w:rPr>
        <w:rFonts w:hint="default"/>
        <w:lang w:val="en-US" w:eastAsia="en-US" w:bidi="ar-SA"/>
      </w:rPr>
    </w:lvl>
    <w:lvl w:ilvl="2" w:tplc="1B9461FE">
      <w:numFmt w:val="bullet"/>
      <w:lvlText w:val="•"/>
      <w:lvlJc w:val="left"/>
      <w:pPr>
        <w:ind w:left="2797" w:hanging="360"/>
      </w:pPr>
      <w:rPr>
        <w:rFonts w:hint="default"/>
        <w:lang w:val="en-US" w:eastAsia="en-US" w:bidi="ar-SA"/>
      </w:rPr>
    </w:lvl>
    <w:lvl w:ilvl="3" w:tplc="DEA4BAEE">
      <w:numFmt w:val="bullet"/>
      <w:lvlText w:val="•"/>
      <w:lvlJc w:val="left"/>
      <w:pPr>
        <w:ind w:left="3835" w:hanging="360"/>
      </w:pPr>
      <w:rPr>
        <w:rFonts w:hint="default"/>
        <w:lang w:val="en-US" w:eastAsia="en-US" w:bidi="ar-SA"/>
      </w:rPr>
    </w:lvl>
    <w:lvl w:ilvl="4" w:tplc="ECBEDA8A">
      <w:numFmt w:val="bullet"/>
      <w:lvlText w:val="•"/>
      <w:lvlJc w:val="left"/>
      <w:pPr>
        <w:ind w:left="4874" w:hanging="360"/>
      </w:pPr>
      <w:rPr>
        <w:rFonts w:hint="default"/>
        <w:lang w:val="en-US" w:eastAsia="en-US" w:bidi="ar-SA"/>
      </w:rPr>
    </w:lvl>
    <w:lvl w:ilvl="5" w:tplc="9DB000A2">
      <w:numFmt w:val="bullet"/>
      <w:lvlText w:val="•"/>
      <w:lvlJc w:val="left"/>
      <w:pPr>
        <w:ind w:left="5912" w:hanging="360"/>
      </w:pPr>
      <w:rPr>
        <w:rFonts w:hint="default"/>
        <w:lang w:val="en-US" w:eastAsia="en-US" w:bidi="ar-SA"/>
      </w:rPr>
    </w:lvl>
    <w:lvl w:ilvl="6" w:tplc="8576726A">
      <w:numFmt w:val="bullet"/>
      <w:lvlText w:val="•"/>
      <w:lvlJc w:val="left"/>
      <w:pPr>
        <w:ind w:left="6951" w:hanging="360"/>
      </w:pPr>
      <w:rPr>
        <w:rFonts w:hint="default"/>
        <w:lang w:val="en-US" w:eastAsia="en-US" w:bidi="ar-SA"/>
      </w:rPr>
    </w:lvl>
    <w:lvl w:ilvl="7" w:tplc="BD9CB7E8">
      <w:numFmt w:val="bullet"/>
      <w:lvlText w:val="•"/>
      <w:lvlJc w:val="left"/>
      <w:pPr>
        <w:ind w:left="7989" w:hanging="360"/>
      </w:pPr>
      <w:rPr>
        <w:rFonts w:hint="default"/>
        <w:lang w:val="en-US" w:eastAsia="en-US" w:bidi="ar-SA"/>
      </w:rPr>
    </w:lvl>
    <w:lvl w:ilvl="8" w:tplc="C75EEE96">
      <w:numFmt w:val="bullet"/>
      <w:lvlText w:val="•"/>
      <w:lvlJc w:val="left"/>
      <w:pPr>
        <w:ind w:left="9028" w:hanging="360"/>
      </w:pPr>
      <w:rPr>
        <w:rFonts w:hint="default"/>
        <w:lang w:val="en-US" w:eastAsia="en-US" w:bidi="ar-SA"/>
      </w:rPr>
    </w:lvl>
  </w:abstractNum>
  <w:abstractNum w:abstractNumId="26" w15:restartNumberingAfterBreak="0">
    <w:nsid w:val="740529E3"/>
    <w:multiLevelType w:val="hybridMultilevel"/>
    <w:tmpl w:val="5566C0B8"/>
    <w:lvl w:ilvl="0" w:tplc="DC4850D4">
      <w:numFmt w:val="bullet"/>
      <w:lvlText w:val="•"/>
      <w:lvlJc w:val="left"/>
      <w:pPr>
        <w:ind w:left="737" w:hanging="360"/>
      </w:pPr>
      <w:rPr>
        <w:rFonts w:ascii="Arial" w:eastAsia="Arial" w:hAnsi="Arial" w:cs="Arial" w:hint="default"/>
        <w:b w:val="0"/>
        <w:bCs w:val="0"/>
        <w:i w:val="0"/>
        <w:iCs w:val="0"/>
        <w:color w:val="003F62"/>
        <w:w w:val="114"/>
        <w:sz w:val="20"/>
        <w:szCs w:val="20"/>
        <w:lang w:val="en-US" w:eastAsia="en-US" w:bidi="ar-SA"/>
      </w:rPr>
    </w:lvl>
    <w:lvl w:ilvl="1" w:tplc="63FC1720">
      <w:numFmt w:val="bullet"/>
      <w:lvlText w:val="•"/>
      <w:lvlJc w:val="left"/>
      <w:pPr>
        <w:ind w:left="1776" w:hanging="360"/>
      </w:pPr>
      <w:rPr>
        <w:rFonts w:hint="default"/>
        <w:lang w:val="en-US" w:eastAsia="en-US" w:bidi="ar-SA"/>
      </w:rPr>
    </w:lvl>
    <w:lvl w:ilvl="2" w:tplc="AD50776A">
      <w:numFmt w:val="bullet"/>
      <w:lvlText w:val="•"/>
      <w:lvlJc w:val="left"/>
      <w:pPr>
        <w:ind w:left="2813" w:hanging="360"/>
      </w:pPr>
      <w:rPr>
        <w:rFonts w:hint="default"/>
        <w:lang w:val="en-US" w:eastAsia="en-US" w:bidi="ar-SA"/>
      </w:rPr>
    </w:lvl>
    <w:lvl w:ilvl="3" w:tplc="91A25A32">
      <w:numFmt w:val="bullet"/>
      <w:lvlText w:val="•"/>
      <w:lvlJc w:val="left"/>
      <w:pPr>
        <w:ind w:left="3849" w:hanging="360"/>
      </w:pPr>
      <w:rPr>
        <w:rFonts w:hint="default"/>
        <w:lang w:val="en-US" w:eastAsia="en-US" w:bidi="ar-SA"/>
      </w:rPr>
    </w:lvl>
    <w:lvl w:ilvl="4" w:tplc="A7887BEE">
      <w:numFmt w:val="bullet"/>
      <w:lvlText w:val="•"/>
      <w:lvlJc w:val="left"/>
      <w:pPr>
        <w:ind w:left="4886" w:hanging="360"/>
      </w:pPr>
      <w:rPr>
        <w:rFonts w:hint="default"/>
        <w:lang w:val="en-US" w:eastAsia="en-US" w:bidi="ar-SA"/>
      </w:rPr>
    </w:lvl>
    <w:lvl w:ilvl="5" w:tplc="E46C8712">
      <w:numFmt w:val="bullet"/>
      <w:lvlText w:val="•"/>
      <w:lvlJc w:val="left"/>
      <w:pPr>
        <w:ind w:left="5922" w:hanging="360"/>
      </w:pPr>
      <w:rPr>
        <w:rFonts w:hint="default"/>
        <w:lang w:val="en-US" w:eastAsia="en-US" w:bidi="ar-SA"/>
      </w:rPr>
    </w:lvl>
    <w:lvl w:ilvl="6" w:tplc="21E6FAC6">
      <w:numFmt w:val="bullet"/>
      <w:lvlText w:val="•"/>
      <w:lvlJc w:val="left"/>
      <w:pPr>
        <w:ind w:left="6959" w:hanging="360"/>
      </w:pPr>
      <w:rPr>
        <w:rFonts w:hint="default"/>
        <w:lang w:val="en-US" w:eastAsia="en-US" w:bidi="ar-SA"/>
      </w:rPr>
    </w:lvl>
    <w:lvl w:ilvl="7" w:tplc="0F80DF22">
      <w:numFmt w:val="bullet"/>
      <w:lvlText w:val="•"/>
      <w:lvlJc w:val="left"/>
      <w:pPr>
        <w:ind w:left="7995" w:hanging="360"/>
      </w:pPr>
      <w:rPr>
        <w:rFonts w:hint="default"/>
        <w:lang w:val="en-US" w:eastAsia="en-US" w:bidi="ar-SA"/>
      </w:rPr>
    </w:lvl>
    <w:lvl w:ilvl="8" w:tplc="B09E15AC">
      <w:numFmt w:val="bullet"/>
      <w:lvlText w:val="•"/>
      <w:lvlJc w:val="left"/>
      <w:pPr>
        <w:ind w:left="9032" w:hanging="360"/>
      </w:pPr>
      <w:rPr>
        <w:rFonts w:hint="default"/>
        <w:lang w:val="en-US" w:eastAsia="en-US" w:bidi="ar-SA"/>
      </w:rPr>
    </w:lvl>
  </w:abstractNum>
  <w:abstractNum w:abstractNumId="27" w15:restartNumberingAfterBreak="0">
    <w:nsid w:val="74594D7E"/>
    <w:multiLevelType w:val="hybridMultilevel"/>
    <w:tmpl w:val="4F6C723C"/>
    <w:lvl w:ilvl="0" w:tplc="09A2D7E8">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59EE7A86">
      <w:numFmt w:val="bullet"/>
      <w:lvlText w:val="•"/>
      <w:lvlJc w:val="left"/>
      <w:pPr>
        <w:ind w:left="1639" w:hanging="360"/>
      </w:pPr>
      <w:rPr>
        <w:rFonts w:hint="default"/>
        <w:lang w:val="en-US" w:eastAsia="en-US" w:bidi="ar-SA"/>
      </w:rPr>
    </w:lvl>
    <w:lvl w:ilvl="2" w:tplc="F7368C80">
      <w:numFmt w:val="bullet"/>
      <w:lvlText w:val="•"/>
      <w:lvlJc w:val="left"/>
      <w:pPr>
        <w:ind w:left="2618" w:hanging="360"/>
      </w:pPr>
      <w:rPr>
        <w:rFonts w:hint="default"/>
        <w:lang w:val="en-US" w:eastAsia="en-US" w:bidi="ar-SA"/>
      </w:rPr>
    </w:lvl>
    <w:lvl w:ilvl="3" w:tplc="AA46E0B2">
      <w:numFmt w:val="bullet"/>
      <w:lvlText w:val="•"/>
      <w:lvlJc w:val="left"/>
      <w:pPr>
        <w:ind w:left="3598" w:hanging="360"/>
      </w:pPr>
      <w:rPr>
        <w:rFonts w:hint="default"/>
        <w:lang w:val="en-US" w:eastAsia="en-US" w:bidi="ar-SA"/>
      </w:rPr>
    </w:lvl>
    <w:lvl w:ilvl="4" w:tplc="9A2C3684">
      <w:numFmt w:val="bullet"/>
      <w:lvlText w:val="•"/>
      <w:lvlJc w:val="left"/>
      <w:pPr>
        <w:ind w:left="4577" w:hanging="360"/>
      </w:pPr>
      <w:rPr>
        <w:rFonts w:hint="default"/>
        <w:lang w:val="en-US" w:eastAsia="en-US" w:bidi="ar-SA"/>
      </w:rPr>
    </w:lvl>
    <w:lvl w:ilvl="5" w:tplc="E9CA93A4">
      <w:numFmt w:val="bullet"/>
      <w:lvlText w:val="•"/>
      <w:lvlJc w:val="left"/>
      <w:pPr>
        <w:ind w:left="5557" w:hanging="360"/>
      </w:pPr>
      <w:rPr>
        <w:rFonts w:hint="default"/>
        <w:lang w:val="en-US" w:eastAsia="en-US" w:bidi="ar-SA"/>
      </w:rPr>
    </w:lvl>
    <w:lvl w:ilvl="6" w:tplc="7CEC1126">
      <w:numFmt w:val="bullet"/>
      <w:lvlText w:val="•"/>
      <w:lvlJc w:val="left"/>
      <w:pPr>
        <w:ind w:left="6536" w:hanging="360"/>
      </w:pPr>
      <w:rPr>
        <w:rFonts w:hint="default"/>
        <w:lang w:val="en-US" w:eastAsia="en-US" w:bidi="ar-SA"/>
      </w:rPr>
    </w:lvl>
    <w:lvl w:ilvl="7" w:tplc="2DE07418">
      <w:numFmt w:val="bullet"/>
      <w:lvlText w:val="•"/>
      <w:lvlJc w:val="left"/>
      <w:pPr>
        <w:ind w:left="7515" w:hanging="360"/>
      </w:pPr>
      <w:rPr>
        <w:rFonts w:hint="default"/>
        <w:lang w:val="en-US" w:eastAsia="en-US" w:bidi="ar-SA"/>
      </w:rPr>
    </w:lvl>
    <w:lvl w:ilvl="8" w:tplc="621E6E2A">
      <w:numFmt w:val="bullet"/>
      <w:lvlText w:val="•"/>
      <w:lvlJc w:val="left"/>
      <w:pPr>
        <w:ind w:left="8495" w:hanging="360"/>
      </w:pPr>
      <w:rPr>
        <w:rFonts w:hint="default"/>
        <w:lang w:val="en-US" w:eastAsia="en-US" w:bidi="ar-SA"/>
      </w:rPr>
    </w:lvl>
  </w:abstractNum>
  <w:abstractNum w:abstractNumId="28" w15:restartNumberingAfterBreak="0">
    <w:nsid w:val="79627EE3"/>
    <w:multiLevelType w:val="hybridMultilevel"/>
    <w:tmpl w:val="261EB502"/>
    <w:lvl w:ilvl="0" w:tplc="98E2A0DA">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481265E8">
      <w:numFmt w:val="bullet"/>
      <w:lvlText w:val="•"/>
      <w:lvlJc w:val="left"/>
      <w:pPr>
        <w:ind w:left="1639" w:hanging="360"/>
      </w:pPr>
      <w:rPr>
        <w:rFonts w:hint="default"/>
        <w:lang w:val="en-US" w:eastAsia="en-US" w:bidi="ar-SA"/>
      </w:rPr>
    </w:lvl>
    <w:lvl w:ilvl="2" w:tplc="E7125A72">
      <w:numFmt w:val="bullet"/>
      <w:lvlText w:val="•"/>
      <w:lvlJc w:val="left"/>
      <w:pPr>
        <w:ind w:left="2618" w:hanging="360"/>
      </w:pPr>
      <w:rPr>
        <w:rFonts w:hint="default"/>
        <w:lang w:val="en-US" w:eastAsia="en-US" w:bidi="ar-SA"/>
      </w:rPr>
    </w:lvl>
    <w:lvl w:ilvl="3" w:tplc="2BA2312A">
      <w:numFmt w:val="bullet"/>
      <w:lvlText w:val="•"/>
      <w:lvlJc w:val="left"/>
      <w:pPr>
        <w:ind w:left="3598" w:hanging="360"/>
      </w:pPr>
      <w:rPr>
        <w:rFonts w:hint="default"/>
        <w:lang w:val="en-US" w:eastAsia="en-US" w:bidi="ar-SA"/>
      </w:rPr>
    </w:lvl>
    <w:lvl w:ilvl="4" w:tplc="8E70DF20">
      <w:numFmt w:val="bullet"/>
      <w:lvlText w:val="•"/>
      <w:lvlJc w:val="left"/>
      <w:pPr>
        <w:ind w:left="4577" w:hanging="360"/>
      </w:pPr>
      <w:rPr>
        <w:rFonts w:hint="default"/>
        <w:lang w:val="en-US" w:eastAsia="en-US" w:bidi="ar-SA"/>
      </w:rPr>
    </w:lvl>
    <w:lvl w:ilvl="5" w:tplc="6A86215A">
      <w:numFmt w:val="bullet"/>
      <w:lvlText w:val="•"/>
      <w:lvlJc w:val="left"/>
      <w:pPr>
        <w:ind w:left="5557" w:hanging="360"/>
      </w:pPr>
      <w:rPr>
        <w:rFonts w:hint="default"/>
        <w:lang w:val="en-US" w:eastAsia="en-US" w:bidi="ar-SA"/>
      </w:rPr>
    </w:lvl>
    <w:lvl w:ilvl="6" w:tplc="E8B05F34">
      <w:numFmt w:val="bullet"/>
      <w:lvlText w:val="•"/>
      <w:lvlJc w:val="left"/>
      <w:pPr>
        <w:ind w:left="6536" w:hanging="360"/>
      </w:pPr>
      <w:rPr>
        <w:rFonts w:hint="default"/>
        <w:lang w:val="en-US" w:eastAsia="en-US" w:bidi="ar-SA"/>
      </w:rPr>
    </w:lvl>
    <w:lvl w:ilvl="7" w:tplc="C7D4A2AC">
      <w:numFmt w:val="bullet"/>
      <w:lvlText w:val="•"/>
      <w:lvlJc w:val="left"/>
      <w:pPr>
        <w:ind w:left="7515" w:hanging="360"/>
      </w:pPr>
      <w:rPr>
        <w:rFonts w:hint="default"/>
        <w:lang w:val="en-US" w:eastAsia="en-US" w:bidi="ar-SA"/>
      </w:rPr>
    </w:lvl>
    <w:lvl w:ilvl="8" w:tplc="33ACBF36">
      <w:numFmt w:val="bullet"/>
      <w:lvlText w:val="•"/>
      <w:lvlJc w:val="left"/>
      <w:pPr>
        <w:ind w:left="8495" w:hanging="360"/>
      </w:pPr>
      <w:rPr>
        <w:rFonts w:hint="default"/>
        <w:lang w:val="en-US" w:eastAsia="en-US" w:bidi="ar-SA"/>
      </w:rPr>
    </w:lvl>
  </w:abstractNum>
  <w:abstractNum w:abstractNumId="29" w15:restartNumberingAfterBreak="0">
    <w:nsid w:val="797D0639"/>
    <w:multiLevelType w:val="hybridMultilevel"/>
    <w:tmpl w:val="EBB8A8EC"/>
    <w:lvl w:ilvl="0" w:tplc="EA427D46">
      <w:numFmt w:val="bullet"/>
      <w:lvlText w:val="•"/>
      <w:lvlJc w:val="left"/>
      <w:pPr>
        <w:ind w:left="720" w:hanging="360"/>
      </w:pPr>
      <w:rPr>
        <w:rFonts w:ascii="Arial" w:eastAsia="Arial" w:hAnsi="Arial" w:cs="Arial" w:hint="default"/>
        <w:w w:val="118"/>
        <w:lang w:val="en-US" w:eastAsia="en-US" w:bidi="ar-SA"/>
      </w:rPr>
    </w:lvl>
    <w:lvl w:ilvl="1" w:tplc="6074A67A">
      <w:numFmt w:val="bullet"/>
      <w:lvlText w:val="○"/>
      <w:lvlJc w:val="left"/>
      <w:pPr>
        <w:ind w:left="1040" w:hanging="341"/>
      </w:pPr>
      <w:rPr>
        <w:rFonts w:ascii="Times New Roman" w:eastAsia="Times New Roman" w:hAnsi="Times New Roman" w:cs="Times New Roman" w:hint="default"/>
        <w:b w:val="0"/>
        <w:bCs w:val="0"/>
        <w:i w:val="0"/>
        <w:iCs w:val="0"/>
        <w:color w:val="003F62"/>
        <w:w w:val="99"/>
        <w:sz w:val="20"/>
        <w:szCs w:val="20"/>
        <w:lang w:val="en-US" w:eastAsia="en-US" w:bidi="ar-SA"/>
      </w:rPr>
    </w:lvl>
    <w:lvl w:ilvl="2" w:tplc="2DCEC2D8">
      <w:numFmt w:val="bullet"/>
      <w:lvlText w:val="•"/>
      <w:lvlJc w:val="left"/>
      <w:pPr>
        <w:ind w:left="2158" w:hanging="341"/>
      </w:pPr>
      <w:rPr>
        <w:rFonts w:hint="default"/>
        <w:lang w:val="en-US" w:eastAsia="en-US" w:bidi="ar-SA"/>
      </w:rPr>
    </w:lvl>
    <w:lvl w:ilvl="3" w:tplc="7B98F2C0">
      <w:numFmt w:val="bullet"/>
      <w:lvlText w:val="•"/>
      <w:lvlJc w:val="left"/>
      <w:pPr>
        <w:ind w:left="3276" w:hanging="341"/>
      </w:pPr>
      <w:rPr>
        <w:rFonts w:hint="default"/>
        <w:lang w:val="en-US" w:eastAsia="en-US" w:bidi="ar-SA"/>
      </w:rPr>
    </w:lvl>
    <w:lvl w:ilvl="4" w:tplc="6D2834EA">
      <w:numFmt w:val="bullet"/>
      <w:lvlText w:val="•"/>
      <w:lvlJc w:val="left"/>
      <w:pPr>
        <w:ind w:left="4395" w:hanging="341"/>
      </w:pPr>
      <w:rPr>
        <w:rFonts w:hint="default"/>
        <w:lang w:val="en-US" w:eastAsia="en-US" w:bidi="ar-SA"/>
      </w:rPr>
    </w:lvl>
    <w:lvl w:ilvl="5" w:tplc="5386D52A">
      <w:numFmt w:val="bullet"/>
      <w:lvlText w:val="•"/>
      <w:lvlJc w:val="left"/>
      <w:pPr>
        <w:ind w:left="5513" w:hanging="341"/>
      </w:pPr>
      <w:rPr>
        <w:rFonts w:hint="default"/>
        <w:lang w:val="en-US" w:eastAsia="en-US" w:bidi="ar-SA"/>
      </w:rPr>
    </w:lvl>
    <w:lvl w:ilvl="6" w:tplc="631CC54E">
      <w:numFmt w:val="bullet"/>
      <w:lvlText w:val="•"/>
      <w:lvlJc w:val="left"/>
      <w:pPr>
        <w:ind w:left="6631" w:hanging="341"/>
      </w:pPr>
      <w:rPr>
        <w:rFonts w:hint="default"/>
        <w:lang w:val="en-US" w:eastAsia="en-US" w:bidi="ar-SA"/>
      </w:rPr>
    </w:lvl>
    <w:lvl w:ilvl="7" w:tplc="ED8EF344">
      <w:numFmt w:val="bullet"/>
      <w:lvlText w:val="•"/>
      <w:lvlJc w:val="left"/>
      <w:pPr>
        <w:ind w:left="7750" w:hanging="341"/>
      </w:pPr>
      <w:rPr>
        <w:rFonts w:hint="default"/>
        <w:lang w:val="en-US" w:eastAsia="en-US" w:bidi="ar-SA"/>
      </w:rPr>
    </w:lvl>
    <w:lvl w:ilvl="8" w:tplc="272C130C">
      <w:numFmt w:val="bullet"/>
      <w:lvlText w:val="•"/>
      <w:lvlJc w:val="left"/>
      <w:pPr>
        <w:ind w:left="8868" w:hanging="341"/>
      </w:pPr>
      <w:rPr>
        <w:rFonts w:hint="default"/>
        <w:lang w:val="en-US" w:eastAsia="en-US" w:bidi="ar-SA"/>
      </w:rPr>
    </w:lvl>
  </w:abstractNum>
  <w:abstractNum w:abstractNumId="30" w15:restartNumberingAfterBreak="0">
    <w:nsid w:val="7FD144FC"/>
    <w:multiLevelType w:val="hybridMultilevel"/>
    <w:tmpl w:val="769243DC"/>
    <w:lvl w:ilvl="0" w:tplc="A1C6A8D8">
      <w:start w:val="1"/>
      <w:numFmt w:val="decimal"/>
      <w:lvlText w:val="%1."/>
      <w:lvlJc w:val="left"/>
      <w:pPr>
        <w:ind w:left="720" w:hanging="360"/>
        <w:jc w:val="left"/>
      </w:pPr>
      <w:rPr>
        <w:rFonts w:ascii="Arial" w:eastAsia="Arial" w:hAnsi="Arial" w:cs="Arial" w:hint="default"/>
        <w:b w:val="0"/>
        <w:bCs w:val="0"/>
        <w:i w:val="0"/>
        <w:iCs w:val="0"/>
        <w:color w:val="003F62"/>
        <w:w w:val="85"/>
        <w:sz w:val="20"/>
        <w:szCs w:val="20"/>
        <w:lang w:val="en-US" w:eastAsia="en-US" w:bidi="ar-SA"/>
      </w:rPr>
    </w:lvl>
    <w:lvl w:ilvl="1" w:tplc="12AE036C">
      <w:numFmt w:val="bullet"/>
      <w:lvlText w:val="•"/>
      <w:lvlJc w:val="left"/>
      <w:pPr>
        <w:ind w:left="1758" w:hanging="360"/>
      </w:pPr>
      <w:rPr>
        <w:rFonts w:hint="default"/>
        <w:lang w:val="en-US" w:eastAsia="en-US" w:bidi="ar-SA"/>
      </w:rPr>
    </w:lvl>
    <w:lvl w:ilvl="2" w:tplc="C3F04D02">
      <w:numFmt w:val="bullet"/>
      <w:lvlText w:val="•"/>
      <w:lvlJc w:val="left"/>
      <w:pPr>
        <w:ind w:left="2797" w:hanging="360"/>
      </w:pPr>
      <w:rPr>
        <w:rFonts w:hint="default"/>
        <w:lang w:val="en-US" w:eastAsia="en-US" w:bidi="ar-SA"/>
      </w:rPr>
    </w:lvl>
    <w:lvl w:ilvl="3" w:tplc="C700C02E">
      <w:numFmt w:val="bullet"/>
      <w:lvlText w:val="•"/>
      <w:lvlJc w:val="left"/>
      <w:pPr>
        <w:ind w:left="3835" w:hanging="360"/>
      </w:pPr>
      <w:rPr>
        <w:rFonts w:hint="default"/>
        <w:lang w:val="en-US" w:eastAsia="en-US" w:bidi="ar-SA"/>
      </w:rPr>
    </w:lvl>
    <w:lvl w:ilvl="4" w:tplc="1790638E">
      <w:numFmt w:val="bullet"/>
      <w:lvlText w:val="•"/>
      <w:lvlJc w:val="left"/>
      <w:pPr>
        <w:ind w:left="4874" w:hanging="360"/>
      </w:pPr>
      <w:rPr>
        <w:rFonts w:hint="default"/>
        <w:lang w:val="en-US" w:eastAsia="en-US" w:bidi="ar-SA"/>
      </w:rPr>
    </w:lvl>
    <w:lvl w:ilvl="5" w:tplc="AE403CFA">
      <w:numFmt w:val="bullet"/>
      <w:lvlText w:val="•"/>
      <w:lvlJc w:val="left"/>
      <w:pPr>
        <w:ind w:left="5912" w:hanging="360"/>
      </w:pPr>
      <w:rPr>
        <w:rFonts w:hint="default"/>
        <w:lang w:val="en-US" w:eastAsia="en-US" w:bidi="ar-SA"/>
      </w:rPr>
    </w:lvl>
    <w:lvl w:ilvl="6" w:tplc="B6E8672A">
      <w:numFmt w:val="bullet"/>
      <w:lvlText w:val="•"/>
      <w:lvlJc w:val="left"/>
      <w:pPr>
        <w:ind w:left="6951" w:hanging="360"/>
      </w:pPr>
      <w:rPr>
        <w:rFonts w:hint="default"/>
        <w:lang w:val="en-US" w:eastAsia="en-US" w:bidi="ar-SA"/>
      </w:rPr>
    </w:lvl>
    <w:lvl w:ilvl="7" w:tplc="4604967A">
      <w:numFmt w:val="bullet"/>
      <w:lvlText w:val="•"/>
      <w:lvlJc w:val="left"/>
      <w:pPr>
        <w:ind w:left="7989" w:hanging="360"/>
      </w:pPr>
      <w:rPr>
        <w:rFonts w:hint="default"/>
        <w:lang w:val="en-US" w:eastAsia="en-US" w:bidi="ar-SA"/>
      </w:rPr>
    </w:lvl>
    <w:lvl w:ilvl="8" w:tplc="59A690C2">
      <w:numFmt w:val="bullet"/>
      <w:lvlText w:val="•"/>
      <w:lvlJc w:val="left"/>
      <w:pPr>
        <w:ind w:left="9028" w:hanging="360"/>
      </w:pPr>
      <w:rPr>
        <w:rFonts w:hint="default"/>
        <w:lang w:val="en-US" w:eastAsia="en-US" w:bidi="ar-SA"/>
      </w:rPr>
    </w:lvl>
  </w:abstractNum>
  <w:abstractNum w:abstractNumId="31" w15:restartNumberingAfterBreak="0">
    <w:nsid w:val="7FED79A4"/>
    <w:multiLevelType w:val="hybridMultilevel"/>
    <w:tmpl w:val="C6F0A1A6"/>
    <w:lvl w:ilvl="0" w:tplc="C534F7A4">
      <w:numFmt w:val="bullet"/>
      <w:lvlText w:val="•"/>
      <w:lvlJc w:val="left"/>
      <w:pPr>
        <w:ind w:left="663" w:hanging="360"/>
      </w:pPr>
      <w:rPr>
        <w:rFonts w:ascii="Arial" w:eastAsia="Arial" w:hAnsi="Arial" w:cs="Arial" w:hint="default"/>
        <w:b w:val="0"/>
        <w:bCs w:val="0"/>
        <w:i w:val="0"/>
        <w:iCs w:val="0"/>
        <w:color w:val="FFFFFF"/>
        <w:w w:val="117"/>
        <w:sz w:val="24"/>
        <w:szCs w:val="24"/>
        <w:lang w:val="en-US" w:eastAsia="en-US" w:bidi="ar-SA"/>
      </w:rPr>
    </w:lvl>
    <w:lvl w:ilvl="1" w:tplc="1AD0FEA8">
      <w:numFmt w:val="bullet"/>
      <w:lvlText w:val="•"/>
      <w:lvlJc w:val="left"/>
      <w:pPr>
        <w:ind w:left="1639" w:hanging="360"/>
      </w:pPr>
      <w:rPr>
        <w:rFonts w:hint="default"/>
        <w:lang w:val="en-US" w:eastAsia="en-US" w:bidi="ar-SA"/>
      </w:rPr>
    </w:lvl>
    <w:lvl w:ilvl="2" w:tplc="FB1C1348">
      <w:numFmt w:val="bullet"/>
      <w:lvlText w:val="•"/>
      <w:lvlJc w:val="left"/>
      <w:pPr>
        <w:ind w:left="2618" w:hanging="360"/>
      </w:pPr>
      <w:rPr>
        <w:rFonts w:hint="default"/>
        <w:lang w:val="en-US" w:eastAsia="en-US" w:bidi="ar-SA"/>
      </w:rPr>
    </w:lvl>
    <w:lvl w:ilvl="3" w:tplc="13C000AA">
      <w:numFmt w:val="bullet"/>
      <w:lvlText w:val="•"/>
      <w:lvlJc w:val="left"/>
      <w:pPr>
        <w:ind w:left="3598" w:hanging="360"/>
      </w:pPr>
      <w:rPr>
        <w:rFonts w:hint="default"/>
        <w:lang w:val="en-US" w:eastAsia="en-US" w:bidi="ar-SA"/>
      </w:rPr>
    </w:lvl>
    <w:lvl w:ilvl="4" w:tplc="CE74C692">
      <w:numFmt w:val="bullet"/>
      <w:lvlText w:val="•"/>
      <w:lvlJc w:val="left"/>
      <w:pPr>
        <w:ind w:left="4577" w:hanging="360"/>
      </w:pPr>
      <w:rPr>
        <w:rFonts w:hint="default"/>
        <w:lang w:val="en-US" w:eastAsia="en-US" w:bidi="ar-SA"/>
      </w:rPr>
    </w:lvl>
    <w:lvl w:ilvl="5" w:tplc="6EDE9BE8">
      <w:numFmt w:val="bullet"/>
      <w:lvlText w:val="•"/>
      <w:lvlJc w:val="left"/>
      <w:pPr>
        <w:ind w:left="5557" w:hanging="360"/>
      </w:pPr>
      <w:rPr>
        <w:rFonts w:hint="default"/>
        <w:lang w:val="en-US" w:eastAsia="en-US" w:bidi="ar-SA"/>
      </w:rPr>
    </w:lvl>
    <w:lvl w:ilvl="6" w:tplc="A912A8B6">
      <w:numFmt w:val="bullet"/>
      <w:lvlText w:val="•"/>
      <w:lvlJc w:val="left"/>
      <w:pPr>
        <w:ind w:left="6536" w:hanging="360"/>
      </w:pPr>
      <w:rPr>
        <w:rFonts w:hint="default"/>
        <w:lang w:val="en-US" w:eastAsia="en-US" w:bidi="ar-SA"/>
      </w:rPr>
    </w:lvl>
    <w:lvl w:ilvl="7" w:tplc="C36460D4">
      <w:numFmt w:val="bullet"/>
      <w:lvlText w:val="•"/>
      <w:lvlJc w:val="left"/>
      <w:pPr>
        <w:ind w:left="7515" w:hanging="360"/>
      </w:pPr>
      <w:rPr>
        <w:rFonts w:hint="default"/>
        <w:lang w:val="en-US" w:eastAsia="en-US" w:bidi="ar-SA"/>
      </w:rPr>
    </w:lvl>
    <w:lvl w:ilvl="8" w:tplc="3AE82908">
      <w:numFmt w:val="bullet"/>
      <w:lvlText w:val="•"/>
      <w:lvlJc w:val="left"/>
      <w:pPr>
        <w:ind w:left="8495" w:hanging="360"/>
      </w:pPr>
      <w:rPr>
        <w:rFonts w:hint="default"/>
        <w:lang w:val="en-US" w:eastAsia="en-US" w:bidi="ar-SA"/>
      </w:rPr>
    </w:lvl>
  </w:abstractNum>
  <w:num w:numId="1" w16cid:durableId="664823082">
    <w:abstractNumId w:val="24"/>
  </w:num>
  <w:num w:numId="2" w16cid:durableId="986397613">
    <w:abstractNumId w:val="17"/>
  </w:num>
  <w:num w:numId="3" w16cid:durableId="885216536">
    <w:abstractNumId w:val="5"/>
  </w:num>
  <w:num w:numId="4" w16cid:durableId="1174033495">
    <w:abstractNumId w:val="3"/>
  </w:num>
  <w:num w:numId="5" w16cid:durableId="1470514684">
    <w:abstractNumId w:val="9"/>
  </w:num>
  <w:num w:numId="6" w16cid:durableId="1166632473">
    <w:abstractNumId w:val="20"/>
  </w:num>
  <w:num w:numId="7" w16cid:durableId="1715154871">
    <w:abstractNumId w:val="25"/>
  </w:num>
  <w:num w:numId="8" w16cid:durableId="864559529">
    <w:abstractNumId w:val="23"/>
  </w:num>
  <w:num w:numId="9" w16cid:durableId="969752566">
    <w:abstractNumId w:val="13"/>
  </w:num>
  <w:num w:numId="10" w16cid:durableId="1466780018">
    <w:abstractNumId w:val="2"/>
  </w:num>
  <w:num w:numId="11" w16cid:durableId="2079133210">
    <w:abstractNumId w:val="30"/>
  </w:num>
  <w:num w:numId="12" w16cid:durableId="1464998549">
    <w:abstractNumId w:val="19"/>
  </w:num>
  <w:num w:numId="13" w16cid:durableId="1853882618">
    <w:abstractNumId w:val="31"/>
  </w:num>
  <w:num w:numId="14" w16cid:durableId="2121874544">
    <w:abstractNumId w:val="26"/>
  </w:num>
  <w:num w:numId="15" w16cid:durableId="2143190184">
    <w:abstractNumId w:val="21"/>
  </w:num>
  <w:num w:numId="16" w16cid:durableId="1328627175">
    <w:abstractNumId w:val="10"/>
  </w:num>
  <w:num w:numId="17" w16cid:durableId="366875286">
    <w:abstractNumId w:val="29"/>
  </w:num>
  <w:num w:numId="18" w16cid:durableId="350574741">
    <w:abstractNumId w:val="0"/>
  </w:num>
  <w:num w:numId="19" w16cid:durableId="1462653053">
    <w:abstractNumId w:val="7"/>
  </w:num>
  <w:num w:numId="20" w16cid:durableId="328749968">
    <w:abstractNumId w:val="1"/>
  </w:num>
  <w:num w:numId="21" w16cid:durableId="1900554635">
    <w:abstractNumId w:val="22"/>
  </w:num>
  <w:num w:numId="22" w16cid:durableId="135070245">
    <w:abstractNumId w:val="4"/>
  </w:num>
  <w:num w:numId="23" w16cid:durableId="1528131958">
    <w:abstractNumId w:val="15"/>
  </w:num>
  <w:num w:numId="24" w16cid:durableId="1619674887">
    <w:abstractNumId w:val="6"/>
  </w:num>
  <w:num w:numId="25" w16cid:durableId="46534970">
    <w:abstractNumId w:val="8"/>
  </w:num>
  <w:num w:numId="26" w16cid:durableId="1002127344">
    <w:abstractNumId w:val="12"/>
  </w:num>
  <w:num w:numId="27" w16cid:durableId="1514104923">
    <w:abstractNumId w:val="28"/>
  </w:num>
  <w:num w:numId="28" w16cid:durableId="666908862">
    <w:abstractNumId w:val="11"/>
  </w:num>
  <w:num w:numId="29" w16cid:durableId="1242642818">
    <w:abstractNumId w:val="27"/>
  </w:num>
  <w:num w:numId="30" w16cid:durableId="773525214">
    <w:abstractNumId w:val="16"/>
  </w:num>
  <w:num w:numId="31" w16cid:durableId="1209100414">
    <w:abstractNumId w:val="14"/>
  </w:num>
  <w:num w:numId="32" w16cid:durableId="10029748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3410F"/>
    <w:rsid w:val="001D4F61"/>
    <w:rsid w:val="00234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14:docId w14:val="60097C32"/>
  <w15:docId w15:val="{A7D0F636-AA6C-457A-84B5-F467FCD3F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3"/>
      <w:ind w:left="360"/>
      <w:outlineLvl w:val="0"/>
    </w:pPr>
    <w:rPr>
      <w:b/>
      <w:bCs/>
      <w:sz w:val="90"/>
      <w:szCs w:val="90"/>
    </w:rPr>
  </w:style>
  <w:style w:type="paragraph" w:styleId="Heading2">
    <w:name w:val="heading 2"/>
    <w:basedOn w:val="Normal"/>
    <w:uiPriority w:val="9"/>
    <w:unhideWhenUsed/>
    <w:qFormat/>
    <w:pPr>
      <w:spacing w:before="457"/>
      <w:ind w:left="1822"/>
      <w:outlineLvl w:val="1"/>
    </w:pPr>
    <w:rPr>
      <w:b/>
      <w:bCs/>
      <w:sz w:val="60"/>
      <w:szCs w:val="60"/>
    </w:rPr>
  </w:style>
  <w:style w:type="paragraph" w:styleId="Heading3">
    <w:name w:val="heading 3"/>
    <w:basedOn w:val="Normal"/>
    <w:uiPriority w:val="9"/>
    <w:unhideWhenUsed/>
    <w:qFormat/>
    <w:pPr>
      <w:ind w:left="360"/>
      <w:outlineLvl w:val="2"/>
    </w:pPr>
    <w:rPr>
      <w:b/>
      <w:bCs/>
      <w:sz w:val="32"/>
      <w:szCs w:val="32"/>
    </w:rPr>
  </w:style>
  <w:style w:type="paragraph" w:styleId="Heading4">
    <w:name w:val="heading 4"/>
    <w:basedOn w:val="Normal"/>
    <w:uiPriority w:val="9"/>
    <w:unhideWhenUsed/>
    <w:qFormat/>
    <w:pPr>
      <w:spacing w:before="82"/>
      <w:ind w:left="360"/>
      <w:outlineLvl w:val="3"/>
    </w:pPr>
    <w:rPr>
      <w:sz w:val="32"/>
      <w:szCs w:val="32"/>
    </w:rPr>
  </w:style>
  <w:style w:type="paragraph" w:styleId="Heading5">
    <w:name w:val="heading 5"/>
    <w:basedOn w:val="Normal"/>
    <w:uiPriority w:val="9"/>
    <w:unhideWhenUsed/>
    <w:qFormat/>
    <w:pPr>
      <w:spacing w:before="77"/>
      <w:ind w:left="360"/>
      <w:outlineLvl w:val="4"/>
    </w:pPr>
    <w:rPr>
      <w:b/>
      <w:bCs/>
      <w:sz w:val="24"/>
      <w:szCs w:val="24"/>
    </w:rPr>
  </w:style>
  <w:style w:type="paragraph" w:styleId="Heading6">
    <w:name w:val="heading 6"/>
    <w:basedOn w:val="Normal"/>
    <w:uiPriority w:val="9"/>
    <w:unhideWhenUsed/>
    <w:qFormat/>
    <w:pPr>
      <w:spacing w:line="206" w:lineRule="exact"/>
      <w:ind w:left="20"/>
      <w:outlineLvl w:val="5"/>
    </w:pPr>
    <w:rPr>
      <w:rFonts w:ascii="Trebuchet MS" w:eastAsia="Trebuchet MS" w:hAnsi="Trebuchet MS" w:cs="Trebuchet MS"/>
      <w:b/>
      <w:bCs/>
      <w:sz w:val="20"/>
      <w:szCs w:val="20"/>
    </w:rPr>
  </w:style>
  <w:style w:type="paragraph" w:styleId="Heading7">
    <w:name w:val="heading 7"/>
    <w:basedOn w:val="Normal"/>
    <w:uiPriority w:val="1"/>
    <w:qFormat/>
    <w:pPr>
      <w:spacing w:before="64"/>
      <w:ind w:left="360"/>
      <w:outlineLvl w:val="6"/>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26"/>
      <w:ind w:left="3362" w:firstLine="4220"/>
    </w:pPr>
    <w:rPr>
      <w:b/>
      <w:bCs/>
      <w:sz w:val="136"/>
      <w:szCs w:val="136"/>
    </w:rPr>
  </w:style>
  <w:style w:type="paragraph" w:styleId="ListParagraph">
    <w:name w:val="List Paragraph"/>
    <w:basedOn w:val="Normal"/>
    <w:uiPriority w:val="1"/>
    <w:qFormat/>
    <w:pPr>
      <w:spacing w:before="123"/>
      <w:ind w:left="720" w:hanging="360"/>
    </w:pPr>
  </w:style>
  <w:style w:type="paragraph" w:customStyle="1" w:styleId="TableParagraph">
    <w:name w:val="Table Paragraph"/>
    <w:basedOn w:val="Normal"/>
    <w:uiPriority w:val="1"/>
    <w:qFormat/>
    <w:pPr>
      <w:spacing w:before="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footer" Target="footer6.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footer" Target="footer8.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mailto:info@wannonwater.com.au"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7.xml"/><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4.png"/><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footer" Target="footer9.xml"/><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5.xml"/><Relationship Id="rId36" Type="http://schemas.openxmlformats.org/officeDocument/2006/relationships/footer" Target="footer10.xml"/><Relationship Id="rId49"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16B8A2C91BC45ABDD92CEA8618734" ma:contentTypeVersion="14" ma:contentTypeDescription="Create a new document." ma:contentTypeScope="" ma:versionID="927416c30794a877d1c2650a734c5096">
  <xsd:schema xmlns:xsd="http://www.w3.org/2001/XMLSchema" xmlns:xs="http://www.w3.org/2001/XMLSchema" xmlns:p="http://schemas.microsoft.com/office/2006/metadata/properties" xmlns:ns2="fb747140-f783-4f59-8614-018c6afd717d" xmlns:ns3="9735b189-7d43-444d-8bb4-0cf2e8ea0f16" targetNamespace="http://schemas.microsoft.com/office/2006/metadata/properties" ma:root="true" ma:fieldsID="dc82c2e97be3ea8d77e23cc1c7751e68" ns2:_="" ns3:_="">
    <xsd:import namespace="fb747140-f783-4f59-8614-018c6afd717d"/>
    <xsd:import namespace="9735b189-7d43-444d-8bb4-0cf2e8ea0f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47140-f783-4f59-8614-018c6afd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5b189-7d43-444d-8bb4-0cf2e8ea0f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175a91f-47c8-4324-9b6e-041578865764}" ma:internalName="TaxCatchAll" ma:showField="CatchAllData" ma:web="9735b189-7d43-444d-8bb4-0cf2e8ea0f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C82080-E355-48A9-9462-B0C9B6C14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47140-f783-4f59-8614-018c6afd717d"/>
    <ds:schemaRef ds:uri="9735b189-7d43-444d-8bb4-0cf2e8ea0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6A391-AE40-47D3-AF55-352C78711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23779</Words>
  <Characters>137227</Characters>
  <Application>Microsoft Office Word</Application>
  <DocSecurity>0</DocSecurity>
  <Lines>5686</Lines>
  <Paragraphs>3165</Paragraphs>
  <ScaleCrop>false</ScaleCrop>
  <Company/>
  <LinksUpToDate>false</LinksUpToDate>
  <CharactersWithSpaces>158028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[SEC=UNOFFICIAL]</cp:keywords>
  <cp:lastModifiedBy>Dean Wickenton (ESC)</cp:lastModifiedBy>
  <cp:revision>2</cp:revision>
  <dcterms:created xsi:type="dcterms:W3CDTF">2022-09-30T02:18:00Z</dcterms:created>
  <dcterms:modified xsi:type="dcterms:W3CDTF">2022-10-05T01:12:00Z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Adobe InDesign 17.4 (Windows)</vt:lpwstr>
  </property>
  <property fmtid="{D5CDD505-2E9C-101B-9397-08002B2CF9AE}" pid="4" name="LastSaved">
    <vt:filetime>2022-09-30T00:00:00Z</vt:filetime>
  </property>
  <property fmtid="{D5CDD505-2E9C-101B-9397-08002B2CF9AE}" pid="5" name="Producer">
    <vt:lpwstr>Adobe PDF Library 16.0.7</vt:lpwstr>
  </property>
  <property fmtid="{D5CDD505-2E9C-101B-9397-08002B2CF9AE}" pid="6" name="PM_ProtectiveMarkingImage_Header">
    <vt:lpwstr>C:\Program Files\Common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UNOFFICIAL</vt:lpwstr>
  </property>
  <property fmtid="{D5CDD505-2E9C-101B-9397-08002B2CF9AE}" pid="9" name="PM_Qualifier">
    <vt:lpwstr/>
  </property>
  <property fmtid="{D5CDD505-2E9C-101B-9397-08002B2CF9AE}" pid="10" name="PM_SecurityClassification">
    <vt:lpwstr>UNOFFICIAL</vt:lpwstr>
  </property>
  <property fmtid="{D5CDD505-2E9C-101B-9397-08002B2CF9AE}" pid="11" name="PM_InsertionValue">
    <vt:lpwstr>UNOFFICIAL</vt:lpwstr>
  </property>
  <property fmtid="{D5CDD505-2E9C-101B-9397-08002B2CF9AE}" pid="12" name="PM_Originating_FileId">
    <vt:lpwstr>BCE2D65016E640739F052BA9CC36DE37</vt:lpwstr>
  </property>
  <property fmtid="{D5CDD505-2E9C-101B-9397-08002B2CF9AE}" pid="13" name="PM_ProtectiveMarkingValue_Footer">
    <vt:lpwstr>UNOFFICIAL</vt:lpwstr>
  </property>
  <property fmtid="{D5CDD505-2E9C-101B-9397-08002B2CF9AE}" pid="14" name="PM_Originator_Hash_SHA1">
    <vt:lpwstr>DC0E82AEE7D42845E448552FC7F6A98F04299B2D</vt:lpwstr>
  </property>
  <property fmtid="{D5CDD505-2E9C-101B-9397-08002B2CF9AE}" pid="15" name="PM_OriginationTimeStamp">
    <vt:lpwstr>2022-10-05T01:12:47Z</vt:lpwstr>
  </property>
  <property fmtid="{D5CDD505-2E9C-101B-9397-08002B2CF9AE}" pid="16" name="PM_ProtectiveMarkingValue_Header">
    <vt:lpwstr>UNOFFICIAL</vt:lpwstr>
  </property>
  <property fmtid="{D5CDD505-2E9C-101B-9397-08002B2CF9AE}" pid="17" name="PM_ProtectiveMarkingImage_Footer">
    <vt:lpwstr>C:\Program Files\Common Files\janusNET Shared\janusSEAL\Images\DocumentSlashBlue.png</vt:lpwstr>
  </property>
  <property fmtid="{D5CDD505-2E9C-101B-9397-08002B2CF9AE}" pid="18" name="PM_Namespace">
    <vt:lpwstr>2019.2.1.vic.gov.au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Display">
    <vt:lpwstr>UNOFFICIAL</vt:lpwstr>
  </property>
  <property fmtid="{D5CDD505-2E9C-101B-9397-08002B2CF9AE}" pid="23" name="PMUuid">
    <vt:lpwstr>888C8D7C-C12E-52A4-9297-370EB0F3096D</vt:lpwstr>
  </property>
  <property fmtid="{D5CDD505-2E9C-101B-9397-08002B2CF9AE}" pid="24" name="PMUuidVer">
    <vt:lpwstr>2022.1</vt:lpwstr>
  </property>
  <property fmtid="{D5CDD505-2E9C-101B-9397-08002B2CF9AE}" pid="25" name="PM_Hash_Version">
    <vt:lpwstr>2018.0</vt:lpwstr>
  </property>
  <property fmtid="{D5CDD505-2E9C-101B-9397-08002B2CF9AE}" pid="26" name="PM_Hash_Salt_Prev">
    <vt:lpwstr>BB1CE8A2CAC6F2EFBF38247689673D1B</vt:lpwstr>
  </property>
  <property fmtid="{D5CDD505-2E9C-101B-9397-08002B2CF9AE}" pid="27" name="PM_Hash_Salt">
    <vt:lpwstr>BB1CE8A2CAC6F2EFBF38247689673D1B</vt:lpwstr>
  </property>
  <property fmtid="{D5CDD505-2E9C-101B-9397-08002B2CF9AE}" pid="28" name="PM_Hash_SHA1">
    <vt:lpwstr>B241CB4DD11ABB4B29B07D31FD1AD26DB0C4F02E</vt:lpwstr>
  </property>
  <property fmtid="{D5CDD505-2E9C-101B-9397-08002B2CF9AE}" pid="29" name="PM_OriginatorUserAccountName_SHA256">
    <vt:lpwstr>CF1AE2C72737CBB394F4663505BD8CAB6C08EF63F01B37230FFA356486AB0FA9</vt:lpwstr>
  </property>
  <property fmtid="{D5CDD505-2E9C-101B-9397-08002B2CF9AE}" pid="30" name="PM_OriginatorDomainName_SHA256">
    <vt:lpwstr>9E5929A2B0C9364118E50F7972B6A4AA763F815A803675E11226272E392AE99C</vt:lpwstr>
  </property>
  <property fmtid="{D5CDD505-2E9C-101B-9397-08002B2CF9AE}" pid="31" name="PM_MinimumSecurityClassification">
    <vt:lpwstr/>
  </property>
</Properties>
</file>